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sz w:val="24"/>
          <w:szCs w:val="24"/>
          <w:lang w:eastAsia="ru-RU"/>
        </w:rPr>
        <w:t>Министерство спорта Российской Федерации</w:t>
      </w: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sz w:val="24"/>
          <w:szCs w:val="24"/>
          <w:lang w:eastAsia="ru-RU"/>
        </w:rPr>
        <w:t xml:space="preserve">высшего образования </w:t>
      </w: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sz w:val="24"/>
          <w:szCs w:val="24"/>
          <w:lang w:eastAsia="ru-RU"/>
        </w:rPr>
        <w:t>Кафедра педагогики и психологии</w:t>
      </w: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0513" w:type="dxa"/>
        <w:tblLook w:val="04A0" w:firstRow="1" w:lastRow="0" w:firstColumn="1" w:lastColumn="0" w:noHBand="0" w:noVBand="1"/>
      </w:tblPr>
      <w:tblGrid>
        <w:gridCol w:w="4503"/>
        <w:gridCol w:w="6010"/>
      </w:tblGrid>
      <w:tr w:rsidR="00B45E18" w:rsidRPr="00B6229F" w:rsidTr="00766380">
        <w:trPr>
          <w:trHeight w:val="2011"/>
        </w:trPr>
        <w:tc>
          <w:tcPr>
            <w:tcW w:w="4503" w:type="dxa"/>
            <w:hideMark/>
          </w:tcPr>
          <w:p w:rsidR="00B45E18" w:rsidRPr="00B6229F" w:rsidRDefault="00B45E18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B45E18" w:rsidRPr="00B6229F" w:rsidRDefault="00B45E18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Начальник Учебно-методического управления</w:t>
            </w:r>
          </w:p>
          <w:p w:rsidR="00766380" w:rsidRPr="00B6229F" w:rsidRDefault="00B45E18" w:rsidP="007663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канд. биол. наук, доцент </w:t>
            </w:r>
            <w:r w:rsidR="00766380"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И.В. Осадченко</w:t>
            </w:r>
          </w:p>
          <w:p w:rsidR="00B45E18" w:rsidRPr="00B6229F" w:rsidRDefault="00B45E18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____________________________</w:t>
            </w:r>
          </w:p>
          <w:p w:rsidR="00B45E18" w:rsidRPr="00B6229F" w:rsidRDefault="00B45E18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</w:tc>
        <w:tc>
          <w:tcPr>
            <w:tcW w:w="6010" w:type="dxa"/>
            <w:hideMark/>
          </w:tcPr>
          <w:p w:rsidR="00B45E18" w:rsidRPr="00B6229F" w:rsidRDefault="00B45E18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B45E18" w:rsidRPr="00B6229F" w:rsidRDefault="00B45E18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B45E18" w:rsidRPr="00B6229F" w:rsidRDefault="00B45E18" w:rsidP="00766380">
            <w:pPr>
              <w:widowControl w:val="0"/>
              <w:spacing w:after="0" w:line="240" w:lineRule="auto"/>
              <w:ind w:left="283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проректор по учебной работе</w:t>
            </w:r>
          </w:p>
          <w:p w:rsidR="00B45E18" w:rsidRPr="00B6229F" w:rsidRDefault="00B45E18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канд. пед. наук, доцент А.П. Морозов ______________________________</w:t>
            </w:r>
          </w:p>
          <w:p w:rsidR="00B45E18" w:rsidRPr="00B6229F" w:rsidRDefault="00B45E18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  <w:p w:rsidR="00B45E18" w:rsidRPr="00B6229F" w:rsidRDefault="00B45E18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45E18" w:rsidRDefault="00B45E18" w:rsidP="00E52327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РАБОЧАЯ ПРОГРАММА </w:t>
      </w:r>
      <w:r w:rsidRPr="007627AA">
        <w:rPr>
          <w:rFonts w:ascii="Times New Roman" w:hAnsi="Times New Roman"/>
          <w:b/>
          <w:sz w:val="24"/>
          <w:szCs w:val="24"/>
          <w:lang w:eastAsia="ru-RU"/>
        </w:rPr>
        <w:t xml:space="preserve">ДИСЦИПЛИНЫ </w:t>
      </w: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«</w:t>
      </w:r>
      <w:r w:rsidR="000F0927" w:rsidRPr="007627AA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СПЕЦИАЛЬНАЯ ПЕДАГОГИКА И СПЕЦИАЛЬНАЯ ПСИХОЛОГИЯ В АДАПТИВНОЙ ФИЗИЧЕСКОЙ КУЛЬТУРЕ</w:t>
      </w:r>
      <w:r w:rsidRPr="007627AA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»</w:t>
      </w:r>
    </w:p>
    <w:p w:rsidR="002F7589" w:rsidRPr="007627AA" w:rsidRDefault="002F7589" w:rsidP="00E52327">
      <w:pPr>
        <w:overflowPunct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sz w:val="24"/>
          <w:szCs w:val="24"/>
          <w:lang w:eastAsia="ru-RU"/>
        </w:rPr>
        <w:t>Б1.</w:t>
      </w:r>
      <w:r w:rsidR="000F0927" w:rsidRPr="007627AA">
        <w:rPr>
          <w:rFonts w:ascii="Times New Roman" w:hAnsi="Times New Roman"/>
          <w:b/>
          <w:sz w:val="24"/>
          <w:szCs w:val="24"/>
          <w:lang w:eastAsia="ru-RU"/>
        </w:rPr>
        <w:t>О</w:t>
      </w:r>
      <w:r w:rsidRPr="007627AA">
        <w:rPr>
          <w:rFonts w:ascii="Times New Roman" w:hAnsi="Times New Roman"/>
          <w:b/>
          <w:sz w:val="24"/>
          <w:szCs w:val="24"/>
          <w:lang w:eastAsia="ru-RU"/>
        </w:rPr>
        <w:t>.0</w:t>
      </w:r>
      <w:r w:rsidR="000F0927" w:rsidRPr="007627AA">
        <w:rPr>
          <w:rFonts w:ascii="Times New Roman" w:hAnsi="Times New Roman"/>
          <w:b/>
          <w:sz w:val="24"/>
          <w:szCs w:val="24"/>
          <w:lang w:eastAsia="ru-RU"/>
        </w:rPr>
        <w:t>5</w:t>
      </w:r>
    </w:p>
    <w:p w:rsidR="002F7589" w:rsidRPr="007627AA" w:rsidRDefault="002F7589" w:rsidP="00E52327">
      <w:pPr>
        <w:overflowPunct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Направление подготовки:</w:t>
      </w: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49.04.02</w:t>
      </w:r>
      <w:r w:rsidR="00D3118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790C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«Физическая культура для лиц с отклонениями в состоянии здоровья </w:t>
      </w: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(адаптивная физическая культура)»</w:t>
      </w: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8166C" w:rsidRDefault="0058166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Образовательная программа:</w:t>
      </w:r>
    </w:p>
    <w:p w:rsidR="00790CBC" w:rsidRPr="0058166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8166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«Адаптивное физическое воспитание в системе образования»</w:t>
      </w: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</w:pPr>
    </w:p>
    <w:p w:rsidR="0058166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магистр</w:t>
      </w: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Форма обучения:</w:t>
      </w:r>
    </w:p>
    <w:p w:rsidR="002F7589" w:rsidRDefault="00790CBC" w:rsidP="00790CBC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82423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</w:t>
      </w:r>
      <w:r w:rsidRPr="00790C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чная</w:t>
      </w:r>
      <w:r w:rsidR="00A810E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/заочная</w:t>
      </w:r>
    </w:p>
    <w:p w:rsidR="00790CBC" w:rsidRDefault="00790CBC" w:rsidP="00790CBC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B45E18" w:rsidRPr="00B6229F" w:rsidTr="00B45E18">
        <w:trPr>
          <w:trHeight w:val="2116"/>
        </w:trPr>
        <w:tc>
          <w:tcPr>
            <w:tcW w:w="3936" w:type="dxa"/>
            <w:hideMark/>
          </w:tcPr>
          <w:p w:rsidR="00766380" w:rsidRDefault="00766380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B45E18" w:rsidRPr="00B6229F" w:rsidRDefault="00B45E18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B45E18" w:rsidRPr="00B6229F" w:rsidRDefault="00B45E18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:rsidR="00B45E18" w:rsidRPr="00B6229F" w:rsidRDefault="00B45E18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канд. фармацевт. наук, доцент</w:t>
            </w:r>
          </w:p>
          <w:p w:rsidR="00B45E18" w:rsidRPr="00B6229F" w:rsidRDefault="00B45E18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____________Н.А. Вощинина </w:t>
            </w:r>
          </w:p>
          <w:p w:rsidR="00B45E18" w:rsidRPr="00B6229F" w:rsidRDefault="00B45E18" w:rsidP="00B45E1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«17» июня 2024 г.</w:t>
            </w: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B45E18" w:rsidRPr="00B6229F" w:rsidRDefault="00B45E18" w:rsidP="00B45E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18" w:type="dxa"/>
          </w:tcPr>
          <w:p w:rsidR="00B45E18" w:rsidRPr="00B6229F" w:rsidRDefault="00B45E18" w:rsidP="00B45E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5E18" w:rsidRPr="00B6229F" w:rsidRDefault="00B45E18" w:rsidP="00B45E1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5E18" w:rsidRPr="00B6229F" w:rsidRDefault="00B45E18" w:rsidP="00B45E1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5E18" w:rsidRPr="00B6229F" w:rsidRDefault="00B45E18" w:rsidP="00B45E1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5E18" w:rsidRPr="00B6229F" w:rsidRDefault="00B45E18" w:rsidP="00B45E1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45E18" w:rsidRPr="00B6229F" w:rsidRDefault="00B45E18" w:rsidP="00B45E18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53" w:type="dxa"/>
          </w:tcPr>
          <w:p w:rsidR="00B45E18" w:rsidRPr="00B6229F" w:rsidRDefault="00B45E18" w:rsidP="00B45E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 5</w:t>
            </w:r>
          </w:p>
          <w:p w:rsidR="00B45E18" w:rsidRPr="00B6229F" w:rsidRDefault="00B45E18" w:rsidP="00B45E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«28» мая 2024 г.)</w:t>
            </w:r>
          </w:p>
          <w:p w:rsidR="00B45E18" w:rsidRPr="00B6229F" w:rsidRDefault="00B45E18" w:rsidP="00B45E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4043A6" w:rsidRDefault="00B45E18" w:rsidP="00B45E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канд. пед. наук, доцент </w:t>
            </w:r>
          </w:p>
          <w:p w:rsidR="00B45E18" w:rsidRPr="00B6229F" w:rsidRDefault="00B45E18" w:rsidP="00B45E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B622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В.В. Буторин</w:t>
            </w:r>
          </w:p>
          <w:p w:rsidR="00B45E18" w:rsidRPr="00B6229F" w:rsidRDefault="00B45E18" w:rsidP="00B45E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</w:t>
            </w:r>
          </w:p>
          <w:p w:rsidR="00766380" w:rsidRPr="00B6229F" w:rsidRDefault="00766380" w:rsidP="0076638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22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</w:t>
            </w:r>
            <w:r w:rsidRPr="00B622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мая</w:t>
            </w:r>
            <w:r w:rsidRPr="00B6229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2024 г.</w:t>
            </w:r>
            <w:r w:rsidRPr="00B622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B45E18" w:rsidRPr="00B6229F" w:rsidRDefault="00B45E18" w:rsidP="00B45E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45E18" w:rsidRPr="007D1818" w:rsidRDefault="00B45E18" w:rsidP="00B45E18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66380" w:rsidRDefault="00766380" w:rsidP="00B45E1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66380" w:rsidRDefault="00766380" w:rsidP="00B45E1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66380" w:rsidRDefault="00766380" w:rsidP="00B45E1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66380" w:rsidRDefault="00766380" w:rsidP="00B45E1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45E18" w:rsidRDefault="00B45E18" w:rsidP="00B45E1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D1818">
        <w:rPr>
          <w:rFonts w:ascii="Times New Roman" w:eastAsia="Times New Roman" w:hAnsi="Times New Roman"/>
          <w:b/>
          <w:sz w:val="24"/>
          <w:szCs w:val="24"/>
          <w:lang w:eastAsia="ru-RU"/>
        </w:rPr>
        <w:t>Малаховка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,</w:t>
      </w:r>
      <w:r w:rsidRPr="007D181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202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4</w:t>
      </w:r>
    </w:p>
    <w:p w:rsidR="002F7589" w:rsidRPr="007627AA" w:rsidRDefault="002F7589" w:rsidP="00E52327">
      <w:pPr>
        <w:pStyle w:val="2"/>
        <w:shd w:val="clear" w:color="auto" w:fill="FFFFFF"/>
        <w:spacing w:before="0" w:after="0" w:line="240" w:lineRule="auto"/>
        <w:jc w:val="both"/>
        <w:rPr>
          <w:rFonts w:ascii="Times New Roman" w:hAnsi="Times New Roman"/>
          <w:b w:val="0"/>
          <w:i w:val="0"/>
          <w:sz w:val="24"/>
          <w:szCs w:val="24"/>
          <w:lang w:eastAsia="ru-RU"/>
        </w:rPr>
      </w:pPr>
      <w:r w:rsidRPr="007627AA">
        <w:rPr>
          <w:rFonts w:ascii="Times New Roman" w:hAnsi="Times New Roman"/>
          <w:b w:val="0"/>
          <w:i w:val="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ВО – магистратура, по направлению подготовки </w:t>
      </w:r>
      <w:r w:rsidR="000F0927" w:rsidRPr="007627AA">
        <w:rPr>
          <w:rFonts w:ascii="Times New Roman" w:hAnsi="Times New Roman"/>
          <w:b w:val="0"/>
          <w:i w:val="0"/>
          <w:sz w:val="24"/>
          <w:szCs w:val="24"/>
        </w:rPr>
        <w:t>49.04.02 Физическая культура для лиц с отклонениями в состоянии здоровья (адаптивная физическая культура)</w:t>
      </w:r>
      <w:r w:rsidRPr="007627AA">
        <w:rPr>
          <w:rFonts w:ascii="Times New Roman" w:hAnsi="Times New Roman"/>
          <w:b w:val="0"/>
          <w:i w:val="0"/>
          <w:sz w:val="24"/>
          <w:szCs w:val="24"/>
          <w:lang w:eastAsia="ru-RU"/>
        </w:rPr>
        <w:t xml:space="preserve">, утвержденным Приказом Министерства образования и науки Российской Федерации </w:t>
      </w:r>
      <w:r w:rsidR="000F0927" w:rsidRPr="007627AA">
        <w:rPr>
          <w:rFonts w:ascii="Times New Roman" w:hAnsi="Times New Roman"/>
          <w:b w:val="0"/>
          <w:i w:val="0"/>
          <w:sz w:val="24"/>
          <w:szCs w:val="24"/>
          <w:lang w:eastAsia="ru-RU"/>
        </w:rPr>
        <w:t>№ 946 от 19.09.2017</w:t>
      </w:r>
    </w:p>
    <w:p w:rsidR="002F7589" w:rsidRPr="007627AA" w:rsidRDefault="002F7589" w:rsidP="00E5232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B45E18" w:rsidRPr="00B6229F" w:rsidRDefault="00B45E18" w:rsidP="00B45E18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6229F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Составитель:   </w:t>
      </w:r>
    </w:p>
    <w:p w:rsidR="00B45E18" w:rsidRPr="00B6229F" w:rsidRDefault="00B45E18" w:rsidP="00B45E18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45E18" w:rsidRPr="00B6229F" w:rsidRDefault="00B45E18" w:rsidP="00B45E1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B6229F">
        <w:rPr>
          <w:rFonts w:ascii="Times New Roman" w:hAnsi="Times New Roman"/>
          <w:sz w:val="24"/>
          <w:szCs w:val="24"/>
          <w:lang w:eastAsia="ru-RU"/>
        </w:rPr>
        <w:t xml:space="preserve">В.В. Буторин, канд. пед. наук, доцент                                </w:t>
      </w:r>
    </w:p>
    <w:p w:rsidR="00B45E18" w:rsidRPr="00B6229F" w:rsidRDefault="00B45E18" w:rsidP="00B45E1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B6229F">
        <w:rPr>
          <w:rFonts w:ascii="Times New Roman" w:hAnsi="Times New Roman"/>
          <w:sz w:val="24"/>
          <w:szCs w:val="24"/>
          <w:lang w:eastAsia="ru-RU"/>
        </w:rPr>
        <w:t xml:space="preserve">кафедры педагогики и психологии                      ____________________ </w:t>
      </w:r>
    </w:p>
    <w:p w:rsidR="00B45E18" w:rsidRPr="00B6229F" w:rsidRDefault="00B45E18" w:rsidP="00B45E1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45E18" w:rsidRPr="00B6229F" w:rsidRDefault="00B45E18" w:rsidP="00B45E18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6229F">
        <w:rPr>
          <w:rFonts w:ascii="Times New Roman" w:hAnsi="Times New Roman"/>
          <w:b/>
          <w:bCs/>
          <w:sz w:val="24"/>
          <w:szCs w:val="24"/>
          <w:lang w:eastAsia="ru-RU"/>
        </w:rPr>
        <w:t>Рецензенты:</w:t>
      </w:r>
    </w:p>
    <w:p w:rsidR="00B45E18" w:rsidRPr="00B6229F" w:rsidRDefault="00B45E18" w:rsidP="00B45E1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45E18" w:rsidRPr="00B6229F" w:rsidRDefault="00B45E18" w:rsidP="00B45E1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С.О. Хрусталёва, канд. пед. наук</w:t>
      </w:r>
      <w:r w:rsidR="0076638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766380" w:rsidRPr="0076638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66380" w:rsidRPr="00B6229F">
        <w:rPr>
          <w:rFonts w:ascii="Times New Roman" w:eastAsia="Times New Roman" w:hAnsi="Times New Roman"/>
          <w:sz w:val="24"/>
          <w:szCs w:val="24"/>
          <w:lang w:eastAsia="ru-RU"/>
        </w:rPr>
        <w:t>доц</w:t>
      </w:r>
      <w:r w:rsidR="00766380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</w:t>
      </w: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>____________________</w:t>
      </w:r>
    </w:p>
    <w:p w:rsidR="00B45E18" w:rsidRPr="00B6229F" w:rsidRDefault="00B45E18" w:rsidP="00B45E1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45E18" w:rsidRPr="00FC18BC" w:rsidRDefault="00B45E18" w:rsidP="00B45E18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К.С. Дунаев, д-р. пед. наук. проф.                                       ______________________</w:t>
      </w:r>
    </w:p>
    <w:p w:rsidR="002F7589" w:rsidRDefault="002F7589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58166C" w:rsidRPr="007627AA" w:rsidRDefault="0058166C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6E0B9B" w:rsidRPr="009F3ED8" w:rsidRDefault="006E0B9B" w:rsidP="007627AA">
      <w:pPr>
        <w:widowControl w:val="0"/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9F3ED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49.04.0</w:t>
      </w:r>
      <w:r w:rsidR="000F0927" w:rsidRPr="009F3ED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2</w:t>
      </w:r>
      <w:r w:rsidRPr="009F3ED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):</w:t>
      </w:r>
    </w:p>
    <w:p w:rsidR="009F3ED8" w:rsidRPr="009F3ED8" w:rsidRDefault="009F3ED8" w:rsidP="009F3ED8">
      <w:pPr>
        <w:tabs>
          <w:tab w:val="left" w:pos="1335"/>
        </w:tabs>
        <w:outlineLvl w:val="0"/>
        <w:rPr>
          <w:rFonts w:ascii="Times New Roman" w:hAnsi="Times New Roman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30"/>
        <w:gridCol w:w="46"/>
        <w:gridCol w:w="4538"/>
        <w:gridCol w:w="86"/>
        <w:gridCol w:w="73"/>
        <w:gridCol w:w="3217"/>
        <w:gridCol w:w="18"/>
        <w:gridCol w:w="973"/>
      </w:tblGrid>
      <w:tr w:rsidR="009F3ED8" w:rsidRPr="009F3ED8" w:rsidTr="00790CBC">
        <w:tc>
          <w:tcPr>
            <w:tcW w:w="830" w:type="dxa"/>
          </w:tcPr>
          <w:p w:rsidR="009F3ED8" w:rsidRPr="009F3ED8" w:rsidRDefault="009F3ED8" w:rsidP="00783F4F">
            <w:pPr>
              <w:widowControl w:val="0"/>
              <w:jc w:val="center"/>
              <w:rPr>
                <w:rFonts w:ascii="Times New Roman" w:hAnsi="Times New Roman"/>
                <w:b/>
              </w:rPr>
            </w:pPr>
            <w:r w:rsidRPr="009F3ED8">
              <w:rPr>
                <w:rFonts w:ascii="Times New Roman" w:hAnsi="Times New Roman"/>
                <w:b/>
              </w:rPr>
              <w:t>Код ПС</w:t>
            </w:r>
          </w:p>
        </w:tc>
        <w:tc>
          <w:tcPr>
            <w:tcW w:w="4584" w:type="dxa"/>
            <w:gridSpan w:val="2"/>
          </w:tcPr>
          <w:p w:rsidR="009F3ED8" w:rsidRPr="009F3ED8" w:rsidRDefault="009F3ED8" w:rsidP="00783F4F">
            <w:pPr>
              <w:widowControl w:val="0"/>
              <w:jc w:val="center"/>
              <w:rPr>
                <w:rFonts w:ascii="Times New Roman" w:hAnsi="Times New Roman"/>
                <w:b/>
              </w:rPr>
            </w:pPr>
            <w:r w:rsidRPr="009F3ED8">
              <w:rPr>
                <w:rFonts w:ascii="Times New Roman" w:hAnsi="Times New Roman"/>
                <w:b/>
              </w:rPr>
              <w:t>Профессиональный стандарт</w:t>
            </w:r>
          </w:p>
        </w:tc>
        <w:tc>
          <w:tcPr>
            <w:tcW w:w="3376" w:type="dxa"/>
            <w:gridSpan w:val="3"/>
          </w:tcPr>
          <w:p w:rsidR="009F3ED8" w:rsidRPr="009F3ED8" w:rsidRDefault="009F3ED8" w:rsidP="00783F4F">
            <w:pPr>
              <w:widowControl w:val="0"/>
              <w:jc w:val="center"/>
              <w:rPr>
                <w:rFonts w:ascii="Times New Roman" w:hAnsi="Times New Roman"/>
                <w:b/>
              </w:rPr>
            </w:pPr>
            <w:r w:rsidRPr="009F3ED8">
              <w:rPr>
                <w:rFonts w:ascii="Times New Roman" w:hAnsi="Times New Roman"/>
                <w:b/>
              </w:rPr>
              <w:t>Приказ Минтруда России</w:t>
            </w:r>
          </w:p>
        </w:tc>
        <w:tc>
          <w:tcPr>
            <w:tcW w:w="991" w:type="dxa"/>
            <w:gridSpan w:val="2"/>
          </w:tcPr>
          <w:p w:rsidR="009F3ED8" w:rsidRPr="009F3ED8" w:rsidRDefault="009F3ED8" w:rsidP="00783F4F">
            <w:pPr>
              <w:widowControl w:val="0"/>
              <w:jc w:val="center"/>
              <w:rPr>
                <w:rFonts w:ascii="Times New Roman" w:hAnsi="Times New Roman"/>
                <w:b/>
              </w:rPr>
            </w:pPr>
            <w:r w:rsidRPr="009F3ED8">
              <w:rPr>
                <w:rFonts w:ascii="Times New Roman" w:hAnsi="Times New Roman"/>
                <w:b/>
              </w:rPr>
              <w:t>Аббрев. исп. в РПД</w:t>
            </w:r>
          </w:p>
        </w:tc>
      </w:tr>
      <w:tr w:rsidR="009F3ED8" w:rsidRPr="009F3ED8" w:rsidTr="00790CBC">
        <w:tc>
          <w:tcPr>
            <w:tcW w:w="9781" w:type="dxa"/>
            <w:gridSpan w:val="8"/>
          </w:tcPr>
          <w:p w:rsidR="009F3ED8" w:rsidRPr="009F3ED8" w:rsidRDefault="009F3ED8" w:rsidP="00783F4F">
            <w:pPr>
              <w:widowControl w:val="0"/>
              <w:jc w:val="center"/>
              <w:rPr>
                <w:rFonts w:ascii="Times New Roman" w:hAnsi="Times New Roman"/>
                <w:b/>
              </w:rPr>
            </w:pPr>
            <w:r w:rsidRPr="009F3ED8">
              <w:rPr>
                <w:rFonts w:ascii="Times New Roman" w:hAnsi="Times New Roman"/>
                <w:b/>
              </w:rPr>
              <w:t>01 Образование и наука</w:t>
            </w:r>
          </w:p>
        </w:tc>
      </w:tr>
      <w:tr w:rsidR="009F3ED8" w:rsidRPr="009F3ED8" w:rsidTr="00790CBC">
        <w:tc>
          <w:tcPr>
            <w:tcW w:w="830" w:type="dxa"/>
          </w:tcPr>
          <w:p w:rsidR="009F3ED8" w:rsidRPr="009F3ED8" w:rsidRDefault="009F3ED8" w:rsidP="002E41BC">
            <w:pPr>
              <w:widowControl w:val="0"/>
              <w:rPr>
                <w:rFonts w:ascii="Times New Roman" w:hAnsi="Times New Roman"/>
              </w:rPr>
            </w:pPr>
            <w:r w:rsidRPr="009F3ED8">
              <w:rPr>
                <w:rFonts w:ascii="Times New Roman" w:hAnsi="Times New Roman"/>
              </w:rPr>
              <w:t>01.00</w:t>
            </w:r>
            <w:r w:rsidR="002E41BC">
              <w:rPr>
                <w:rFonts w:ascii="Times New Roman" w:hAnsi="Times New Roman"/>
              </w:rPr>
              <w:t>2</w:t>
            </w:r>
          </w:p>
        </w:tc>
        <w:tc>
          <w:tcPr>
            <w:tcW w:w="4584" w:type="dxa"/>
            <w:gridSpan w:val="2"/>
          </w:tcPr>
          <w:p w:rsidR="009F3ED8" w:rsidRPr="00626B98" w:rsidRDefault="002E41BC" w:rsidP="00783F4F">
            <w:pPr>
              <w:widowControl w:val="0"/>
              <w:jc w:val="both"/>
              <w:rPr>
                <w:rFonts w:ascii="Times New Roman" w:hAnsi="Times New Roman"/>
              </w:rPr>
            </w:pPr>
            <w:r w:rsidRPr="002E41BC">
              <w:rPr>
                <w:rFonts w:ascii="Times New Roman" w:hAnsi="Times New Roman"/>
              </w:rPr>
              <w:t>«Педагог-психолог (психолог в сфере образования)»</w:t>
            </w:r>
          </w:p>
        </w:tc>
        <w:tc>
          <w:tcPr>
            <w:tcW w:w="3376" w:type="dxa"/>
            <w:gridSpan w:val="3"/>
          </w:tcPr>
          <w:p w:rsidR="009F3ED8" w:rsidRPr="00626B98" w:rsidRDefault="009F3ED8" w:rsidP="002E41BC">
            <w:pPr>
              <w:pStyle w:val="a8"/>
              <w:ind w:firstLine="0"/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22"/>
                <w:szCs w:val="22"/>
                <w:lang w:eastAsia="en-US"/>
              </w:rPr>
            </w:pPr>
            <w:r w:rsidRPr="00626B98"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22"/>
                <w:szCs w:val="22"/>
                <w:lang w:eastAsia="en-US"/>
              </w:rPr>
              <w:t xml:space="preserve">Приказ Министерства </w:t>
            </w:r>
            <w:r w:rsidR="002E41BC" w:rsidRPr="002E41BC"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22"/>
                <w:szCs w:val="22"/>
                <w:lang w:eastAsia="en-US"/>
              </w:rPr>
              <w:t>труда и социальной защиты Российской Федерации от 24 июля 2015 г. № 514н (зарегистрирован Министерством юстиции Российской Федерации 18 августа 2015 г.,  регистрационный № 38575)</w:t>
            </w:r>
          </w:p>
        </w:tc>
        <w:tc>
          <w:tcPr>
            <w:tcW w:w="991" w:type="dxa"/>
            <w:gridSpan w:val="2"/>
          </w:tcPr>
          <w:p w:rsidR="009F3ED8" w:rsidRPr="009F3ED8" w:rsidRDefault="009F3ED8" w:rsidP="00783F4F">
            <w:pPr>
              <w:pStyle w:val="a8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9F3ED8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626B98" w:rsidRPr="009F3ED8" w:rsidTr="00790CBC">
        <w:tblPrEx>
          <w:tblLook w:val="04A0" w:firstRow="1" w:lastRow="0" w:firstColumn="1" w:lastColumn="0" w:noHBand="0" w:noVBand="1"/>
        </w:tblPrEx>
        <w:tc>
          <w:tcPr>
            <w:tcW w:w="9781" w:type="dxa"/>
            <w:gridSpan w:val="8"/>
            <w:shd w:val="clear" w:color="auto" w:fill="auto"/>
          </w:tcPr>
          <w:p w:rsidR="00626B98" w:rsidRPr="009F3ED8" w:rsidRDefault="00626B98" w:rsidP="0040179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F3ED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03 Социальное обслуживание</w:t>
            </w:r>
          </w:p>
        </w:tc>
      </w:tr>
      <w:tr w:rsidR="002E41BC" w:rsidRPr="009F3ED8" w:rsidTr="00790CBC">
        <w:tblPrEx>
          <w:tblLook w:val="04A0" w:firstRow="1" w:lastRow="0" w:firstColumn="1" w:lastColumn="0" w:noHBand="0" w:noVBand="1"/>
        </w:tblPrEx>
        <w:tc>
          <w:tcPr>
            <w:tcW w:w="876" w:type="dxa"/>
            <w:gridSpan w:val="2"/>
            <w:shd w:val="clear" w:color="auto" w:fill="auto"/>
          </w:tcPr>
          <w:p w:rsidR="002E41BC" w:rsidRPr="009F3ED8" w:rsidRDefault="002E41BC" w:rsidP="00B72258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F3ED8">
              <w:rPr>
                <w:rFonts w:ascii="Times New Roman" w:hAnsi="Times New Roman"/>
                <w:sz w:val="24"/>
                <w:szCs w:val="24"/>
              </w:rPr>
              <w:t>03.007</w:t>
            </w:r>
          </w:p>
        </w:tc>
        <w:tc>
          <w:tcPr>
            <w:tcW w:w="4697" w:type="dxa"/>
            <w:gridSpan w:val="3"/>
            <w:shd w:val="clear" w:color="auto" w:fill="auto"/>
          </w:tcPr>
          <w:p w:rsidR="002E41BC" w:rsidRPr="009F3ED8" w:rsidRDefault="002E41BC" w:rsidP="00B72258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</w:rPr>
            </w:pPr>
            <w:r w:rsidRPr="009F3ED8">
              <w:rPr>
                <w:rFonts w:ascii="Times New Roman" w:hAnsi="Times New Roman" w:cs="Times New Roman"/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217" w:type="dxa"/>
            <w:shd w:val="clear" w:color="auto" w:fill="auto"/>
          </w:tcPr>
          <w:p w:rsidR="002E41BC" w:rsidRPr="009F3ED8" w:rsidRDefault="002E41BC" w:rsidP="00B7225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10E4">
              <w:rPr>
                <w:rFonts w:ascii="Times New Roman" w:hAnsi="Times New Roman"/>
              </w:rPr>
              <w:t>Приказ Министерства</w:t>
            </w:r>
            <w:r w:rsidRPr="00A810E4">
              <w:rPr>
                <w:rFonts w:ascii="Times New Roman" w:hAnsi="Times New Roman"/>
              </w:rPr>
              <w:br/>
            </w:r>
            <w:r w:rsidRPr="002E41BC">
              <w:rPr>
                <w:rFonts w:ascii="Times New Roman" w:hAnsi="Times New Roman"/>
              </w:rPr>
              <w:t>труда и социальной защиты Российской Федерации от 18 июня 2020 г. N 352н (зарегистрирован Министерством юстиции Российской Федерации 20 июля 2020 г., регистрационный N 59010)</w:t>
            </w:r>
          </w:p>
        </w:tc>
        <w:tc>
          <w:tcPr>
            <w:tcW w:w="991" w:type="dxa"/>
            <w:gridSpan w:val="2"/>
            <w:shd w:val="clear" w:color="auto" w:fill="auto"/>
          </w:tcPr>
          <w:p w:rsidR="002E41BC" w:rsidRPr="009F3ED8" w:rsidRDefault="002E41BC" w:rsidP="00B7225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3ED8">
              <w:rPr>
                <w:rFonts w:ascii="Times New Roman" w:hAnsi="Times New Roman"/>
                <w:b/>
                <w:sz w:val="24"/>
                <w:szCs w:val="24"/>
              </w:rPr>
              <w:t>СР</w:t>
            </w:r>
          </w:p>
        </w:tc>
      </w:tr>
      <w:tr w:rsidR="002E41BC" w:rsidRPr="00C0774B" w:rsidTr="00790CB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9781" w:type="dxa"/>
            <w:gridSpan w:val="8"/>
          </w:tcPr>
          <w:p w:rsidR="002E41BC" w:rsidRPr="00C0774B" w:rsidRDefault="002E41BC" w:rsidP="00B7225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C0774B">
              <w:rPr>
                <w:rFonts w:ascii="Times New Roman" w:hAnsi="Times New Roman" w:cs="Tahoma"/>
                <w:sz w:val="24"/>
                <w:szCs w:val="24"/>
              </w:rPr>
              <w:t>05 Физическая культура и спорт</w:t>
            </w:r>
          </w:p>
        </w:tc>
      </w:tr>
      <w:tr w:rsidR="002E41BC" w:rsidRPr="00C0774B" w:rsidTr="00790CB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876" w:type="dxa"/>
            <w:gridSpan w:val="2"/>
          </w:tcPr>
          <w:p w:rsidR="002E41BC" w:rsidRPr="00C0774B" w:rsidRDefault="002E41BC" w:rsidP="00B7225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74B">
              <w:rPr>
                <w:rFonts w:ascii="Times New Roman" w:hAnsi="Times New Roman"/>
                <w:sz w:val="24"/>
                <w:szCs w:val="24"/>
              </w:rPr>
              <w:t>05.00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624" w:type="dxa"/>
            <w:gridSpan w:val="2"/>
          </w:tcPr>
          <w:p w:rsidR="002E41BC" w:rsidRPr="003E1F23" w:rsidRDefault="00345401" w:rsidP="00B72258">
            <w:pPr>
              <w:pStyle w:val="3"/>
              <w:spacing w:before="0"/>
              <w:rPr>
                <w:rFonts w:ascii="Times New Roman" w:hAnsi="Times New Roman"/>
                <w:b w:val="0"/>
                <w:color w:val="auto"/>
              </w:rPr>
            </w:pPr>
            <w:hyperlink r:id="rId8" w:history="1">
              <w:r w:rsidR="002E41BC" w:rsidRPr="003E1F23">
                <w:rPr>
                  <w:rFonts w:ascii="Times New Roman" w:hAnsi="Times New Roman" w:cs="Times New Roman"/>
                  <w:b w:val="0"/>
                  <w:color w:val="auto"/>
                </w:rPr>
                <w:t>«</w:t>
              </w:r>
              <w:r w:rsidR="002E41BC" w:rsidRPr="003E1F23">
                <w:rPr>
                  <w:b w:val="0"/>
                  <w:color w:val="auto"/>
                </w:rPr>
                <w:t>Специалист по инструкторской и методической работе в области физической культуры и спорта</w:t>
              </w:r>
              <w:r w:rsidR="002E41BC">
                <w:rPr>
                  <w:b w:val="0"/>
                  <w:color w:val="auto"/>
                </w:rPr>
                <w:t>»</w:t>
              </w:r>
            </w:hyperlink>
          </w:p>
        </w:tc>
        <w:tc>
          <w:tcPr>
            <w:tcW w:w="3308" w:type="dxa"/>
            <w:gridSpan w:val="3"/>
          </w:tcPr>
          <w:p w:rsidR="002E41BC" w:rsidRPr="00C0774B" w:rsidRDefault="002E41BC" w:rsidP="00B7225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10E4">
              <w:rPr>
                <w:rFonts w:ascii="Times New Roman" w:hAnsi="Times New Roman"/>
              </w:rPr>
              <w:t xml:space="preserve">Приказ Министерства </w:t>
            </w:r>
            <w:r w:rsidRPr="002E41BC">
              <w:rPr>
                <w:rFonts w:ascii="Times New Roman" w:hAnsi="Times New Roman"/>
              </w:rPr>
              <w:t xml:space="preserve">труда и социальной защиты Российской Федерации от 21 апреля 2022 г. N 237н (зарегистрирован Министерством юстиции Российской Федерации 27 мая 2022 г., регистрационный N 68615), </w:t>
            </w:r>
            <w:r w:rsidRPr="002E41BC">
              <w:rPr>
                <w:rFonts w:ascii="Times New Roman" w:hAnsi="Times New Roman"/>
                <w:i/>
                <w:iCs/>
              </w:rPr>
              <w:t>действует с 1 сентября 2022 г. до 1 сентября 2028 г.</w:t>
            </w:r>
          </w:p>
        </w:tc>
        <w:tc>
          <w:tcPr>
            <w:tcW w:w="973" w:type="dxa"/>
          </w:tcPr>
          <w:p w:rsidR="002E41BC" w:rsidRDefault="002E41BC" w:rsidP="00B72258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Т</w:t>
            </w:r>
          </w:p>
          <w:p w:rsidR="002E41BC" w:rsidRPr="00C4309E" w:rsidRDefault="002E41BC" w:rsidP="00B72258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C4309E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АФК</w:t>
            </w:r>
          </w:p>
        </w:tc>
      </w:tr>
    </w:tbl>
    <w:p w:rsidR="002F7589" w:rsidRPr="007627AA" w:rsidRDefault="002F7589" w:rsidP="00E52327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bCs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2F7589" w:rsidRDefault="002F7589" w:rsidP="00E523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УК-</w:t>
      </w:r>
      <w:r w:rsidR="000F0927" w:rsidRPr="007627AA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6</w:t>
      </w:r>
      <w:r w:rsidR="00790CBC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 xml:space="preserve">: </w:t>
      </w:r>
      <w:r w:rsidR="005F27E2" w:rsidRPr="007627AA"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  <w:t>Способен определять и реализовывать приоритеты собственной деятельности и способы ее совершенствования на основе самооценки.</w:t>
      </w:r>
    </w:p>
    <w:p w:rsidR="00750596" w:rsidRPr="007627AA" w:rsidRDefault="00750596" w:rsidP="00E523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ОПК-</w:t>
      </w:r>
      <w:r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2</w:t>
      </w:r>
      <w:r w:rsidR="00790CBC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 xml:space="preserve">: </w:t>
      </w:r>
      <w:r w:rsidRPr="00750596"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  <w:t>Способен обосновывать выбор наиболее эффективных методов обучения лиц с отклонениями в состоянии здоровья в основных видах адаптивной физической культуры, в том числе, в специальных медицинских группах в образовательных организациях высшего образования</w:t>
      </w:r>
    </w:p>
    <w:p w:rsidR="005F27E2" w:rsidRPr="007627AA" w:rsidRDefault="000F0927" w:rsidP="00E523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О</w:t>
      </w:r>
      <w:r w:rsidR="002F7589" w:rsidRPr="007627AA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ПК-</w:t>
      </w:r>
      <w:r w:rsidRPr="007627AA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4</w:t>
      </w:r>
      <w:r w:rsidR="00790CBC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 xml:space="preserve">: </w:t>
      </w:r>
      <w:r w:rsidR="005F27E2" w:rsidRPr="007627AA"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  <w:t>Способен применять современные методы и опыт практической работы для решения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 (включая инвалидов).</w:t>
      </w:r>
    </w:p>
    <w:p w:rsidR="000F0927" w:rsidRPr="007627AA" w:rsidRDefault="000F0927" w:rsidP="00E523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ОПК-5</w:t>
      </w:r>
      <w:r w:rsidR="000107DC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 xml:space="preserve">: </w:t>
      </w:r>
      <w:r w:rsidR="005F27E2" w:rsidRPr="007627AA"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  <w:t>Способен определять закономерности развития физических и психических качеств лиц с отклонениями в состоянии здоровья, кризисы, обусловленные их физическим и психическим созреванием и функционированием, сенситивные периоды развития тех или иных функций в нестандартных ситуациях при реализации идей развивающего обучения.</w:t>
      </w:r>
    </w:p>
    <w:p w:rsidR="00790CBC" w:rsidRDefault="00790CBC" w:rsidP="00E5232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  <w:lang w:eastAsia="ru-RU"/>
        </w:rPr>
      </w:pPr>
    </w:p>
    <w:p w:rsidR="002F7589" w:rsidRPr="007627AA" w:rsidRDefault="002F7589" w:rsidP="00E5232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</w:pPr>
      <w:r w:rsidRPr="007627AA">
        <w:rPr>
          <w:rFonts w:ascii="Times New Roman" w:hAnsi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9398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322"/>
        <w:gridCol w:w="2394"/>
        <w:gridCol w:w="1682"/>
      </w:tblGrid>
      <w:tr w:rsidR="002F7589" w:rsidRPr="007627AA" w:rsidTr="00790CBC">
        <w:trPr>
          <w:trHeight w:val="832"/>
        </w:trPr>
        <w:tc>
          <w:tcPr>
            <w:tcW w:w="5322" w:type="dxa"/>
          </w:tcPr>
          <w:p w:rsidR="002F7589" w:rsidRPr="00401796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394" w:type="dxa"/>
          </w:tcPr>
          <w:p w:rsidR="002F7589" w:rsidRPr="00790CBC" w:rsidRDefault="002F7589" w:rsidP="00E5232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790CBC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highlight w:val="yellow"/>
                <w:lang w:eastAsia="ru-RU"/>
              </w:rPr>
            </w:pPr>
            <w:r w:rsidRPr="007627AA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2F7589" w:rsidRPr="007627AA" w:rsidTr="00790CBC">
        <w:trPr>
          <w:trHeight w:val="278"/>
        </w:trPr>
        <w:tc>
          <w:tcPr>
            <w:tcW w:w="5322" w:type="dxa"/>
            <w:vMerge w:val="restart"/>
          </w:tcPr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</w:t>
            </w:r>
            <w:r w:rsidR="00401796"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:</w:t>
            </w:r>
          </w:p>
          <w:p w:rsidR="00942ADD" w:rsidRPr="00401796" w:rsidRDefault="00401796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</w:t>
            </w:r>
            <w:r w:rsidR="00942ADD"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пособы</w:t>
            </w:r>
            <w:r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совершенствования</w:t>
            </w:r>
            <w:r w:rsidR="00942ADD"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собственной деятельности.</w:t>
            </w:r>
          </w:p>
          <w:p w:rsidR="002F7589" w:rsidRPr="00401796" w:rsidRDefault="002F758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Уме</w:t>
            </w:r>
            <w:r w:rsidR="00401796"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: </w:t>
            </w:r>
            <w:r w:rsidR="00942ADD"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определять приоритеты </w:t>
            </w:r>
            <w:r w:rsidR="00401796"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совершенствования собственной деятельности.</w:t>
            </w:r>
          </w:p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401796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744EB0" w:rsidRPr="00401796" w:rsidRDefault="00942ADD" w:rsidP="004017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совершенствования собственной деятельности на основе самооценки</w:t>
            </w:r>
            <w:r w:rsidR="00401796"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эффективности своего труда</w:t>
            </w:r>
            <w:r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94" w:type="dxa"/>
            <w:vMerge w:val="restart"/>
          </w:tcPr>
          <w:p w:rsidR="00521921" w:rsidRDefault="00AB6278" w:rsidP="005219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 xml:space="preserve">Не </w:t>
            </w:r>
          </w:p>
          <w:p w:rsidR="002F7589" w:rsidRPr="00790CBC" w:rsidRDefault="00AB6278" w:rsidP="00521921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>предусмотрено</w:t>
            </w:r>
          </w:p>
        </w:tc>
        <w:tc>
          <w:tcPr>
            <w:tcW w:w="1682" w:type="dxa"/>
            <w:vMerge w:val="restart"/>
          </w:tcPr>
          <w:p w:rsidR="002F7589" w:rsidRPr="007627AA" w:rsidRDefault="002F7589" w:rsidP="00E5232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УК-</w:t>
            </w:r>
            <w:r w:rsidR="005F27E2" w:rsidRPr="007627AA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2F7589" w:rsidRPr="007627AA" w:rsidTr="00790CBC">
        <w:trPr>
          <w:trHeight w:val="278"/>
        </w:trPr>
        <w:tc>
          <w:tcPr>
            <w:tcW w:w="5322" w:type="dxa"/>
            <w:vMerge/>
          </w:tcPr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2F7589" w:rsidRPr="007627AA" w:rsidRDefault="002F7589" w:rsidP="00E5232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2F7589" w:rsidRPr="007627AA" w:rsidRDefault="002F7589" w:rsidP="00E523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F7589" w:rsidRPr="007627AA" w:rsidTr="00790CBC">
        <w:trPr>
          <w:trHeight w:val="1570"/>
        </w:trPr>
        <w:tc>
          <w:tcPr>
            <w:tcW w:w="5322" w:type="dxa"/>
            <w:vMerge/>
            <w:tcBorders>
              <w:bottom w:val="single" w:sz="4" w:space="0" w:color="auto"/>
            </w:tcBorders>
          </w:tcPr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  <w:tcBorders>
              <w:bottom w:val="single" w:sz="4" w:space="0" w:color="auto"/>
            </w:tcBorders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82" w:type="dxa"/>
            <w:vMerge/>
            <w:tcBorders>
              <w:bottom w:val="single" w:sz="4" w:space="0" w:color="auto"/>
            </w:tcBorders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744EB0" w:rsidRPr="007627AA" w:rsidTr="00790CBC">
        <w:trPr>
          <w:trHeight w:val="413"/>
        </w:trPr>
        <w:tc>
          <w:tcPr>
            <w:tcW w:w="5322" w:type="dxa"/>
            <w:tcBorders>
              <w:top w:val="single" w:sz="4" w:space="0" w:color="auto"/>
            </w:tcBorders>
          </w:tcPr>
          <w:p w:rsidR="00750596" w:rsidRPr="00401796" w:rsidRDefault="00750596" w:rsidP="007505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</w:t>
            </w:r>
            <w:r w:rsidR="00401796"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:</w:t>
            </w:r>
          </w:p>
          <w:p w:rsidR="00750596" w:rsidRPr="00401796" w:rsidRDefault="00750596" w:rsidP="007505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средства и методы обучения в основных видах адаптивной физической культуры и формирования мотивации к здоровому образу жизни у лиц с отклонениями в состоянии здоровья.</w:t>
            </w:r>
          </w:p>
          <w:p w:rsidR="00750596" w:rsidRPr="00401796" w:rsidRDefault="00750596" w:rsidP="00750596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Уме</w:t>
            </w:r>
            <w:r w:rsidR="00401796"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: </w:t>
            </w:r>
          </w:p>
          <w:p w:rsidR="00750596" w:rsidRPr="00401796" w:rsidRDefault="00750596" w:rsidP="007505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практически применять перспективные и наиболее эффективные методы обучения лиц с отклонениями в состоянии здоровья в основных видах адаптивной физической культуры; - разрабатывать или актуализировать учебные материалы по обеспечению образовательного процесса в сфере</w:t>
            </w:r>
            <w:r w:rsidR="00410996" w:rsidRPr="00401796">
              <w:rPr>
                <w:rFonts w:ascii="Times New Roman" w:hAnsi="Times New Roman"/>
                <w:sz w:val="24"/>
                <w:szCs w:val="24"/>
              </w:rPr>
              <w:t xml:space="preserve"> адаптивной физической культуры.</w:t>
            </w:r>
          </w:p>
          <w:p w:rsidR="00750596" w:rsidRPr="00401796" w:rsidRDefault="00750596" w:rsidP="007505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401796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 xml:space="preserve">и/или опыт </w:t>
            </w:r>
            <w:r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деятельности:  </w:t>
            </w:r>
          </w:p>
          <w:p w:rsidR="00744EB0" w:rsidRPr="00401796" w:rsidRDefault="00750596" w:rsidP="004109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применения средств и методов коррекционной и компенсаторной деятельности в контексте образовательной деятельности лиц с отклонениями в состоянии здоровья</w:t>
            </w:r>
            <w:r w:rsidR="00410996" w:rsidRPr="00401796">
              <w:rPr>
                <w:rFonts w:ascii="Times New Roman" w:hAnsi="Times New Roman"/>
                <w:sz w:val="24"/>
                <w:szCs w:val="24"/>
              </w:rPr>
              <w:t>; организации</w:t>
            </w:r>
            <w:r w:rsidRPr="00401796">
              <w:rPr>
                <w:rFonts w:ascii="Times New Roman" w:hAnsi="Times New Roman"/>
                <w:sz w:val="24"/>
                <w:szCs w:val="24"/>
              </w:rPr>
              <w:t xml:space="preserve"> проведения занятий по адаптивному физическому воспитанию в специальных </w:t>
            </w:r>
            <w:r w:rsidRPr="0040179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медицинских группах в образовательных организациях всех типов и видов в соответствии с </w:t>
            </w:r>
            <w:r w:rsidR="00410996" w:rsidRPr="00401796">
              <w:rPr>
                <w:rFonts w:ascii="Times New Roman" w:hAnsi="Times New Roman"/>
                <w:sz w:val="24"/>
                <w:szCs w:val="24"/>
              </w:rPr>
              <w:t xml:space="preserve">образовательными </w:t>
            </w:r>
            <w:r w:rsidRPr="00401796">
              <w:rPr>
                <w:rFonts w:ascii="Times New Roman" w:hAnsi="Times New Roman"/>
                <w:sz w:val="24"/>
                <w:szCs w:val="24"/>
              </w:rPr>
              <w:t>потребностями</w:t>
            </w:r>
            <w:r w:rsidR="00410996" w:rsidRPr="00401796">
              <w:rPr>
                <w:rFonts w:ascii="Times New Roman" w:hAnsi="Times New Roman"/>
                <w:sz w:val="24"/>
                <w:szCs w:val="24"/>
              </w:rPr>
              <w:t xml:space="preserve"> лиц с ОВЗ.</w:t>
            </w:r>
          </w:p>
        </w:tc>
        <w:tc>
          <w:tcPr>
            <w:tcW w:w="2394" w:type="dxa"/>
            <w:tcBorders>
              <w:top w:val="single" w:sz="4" w:space="0" w:color="auto"/>
            </w:tcBorders>
          </w:tcPr>
          <w:p w:rsidR="00521921" w:rsidRPr="00963496" w:rsidRDefault="00521921" w:rsidP="0052192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6349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01.00</w:t>
            </w:r>
            <w:r w:rsidR="002E41BC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963496">
              <w:rPr>
                <w:rFonts w:ascii="Times New Roman" w:hAnsi="Times New Roman"/>
                <w:b/>
                <w:sz w:val="24"/>
                <w:szCs w:val="24"/>
              </w:rPr>
              <w:t xml:space="preserve"> П</w:t>
            </w:r>
          </w:p>
          <w:p w:rsidR="00521921" w:rsidRPr="00963496" w:rsidRDefault="00521921" w:rsidP="00521921">
            <w:pPr>
              <w:spacing w:after="0" w:line="240" w:lineRule="auto"/>
              <w:rPr>
                <w:rFonts w:ascii="Times New Roman" w:hAnsi="Times New Roman"/>
              </w:rPr>
            </w:pPr>
            <w:r w:rsidRPr="00963496">
              <w:rPr>
                <w:rFonts w:ascii="Times New Roman" w:hAnsi="Times New Roman"/>
              </w:rPr>
              <w:t>А/0</w:t>
            </w:r>
            <w:r w:rsidR="002E41BC">
              <w:rPr>
                <w:rFonts w:ascii="Times New Roman" w:hAnsi="Times New Roman"/>
              </w:rPr>
              <w:t>7</w:t>
            </w:r>
            <w:r w:rsidRPr="00963496">
              <w:rPr>
                <w:rFonts w:ascii="Times New Roman" w:hAnsi="Times New Roman"/>
              </w:rPr>
              <w:t>.</w:t>
            </w:r>
            <w:r w:rsidR="002E41BC">
              <w:rPr>
                <w:rFonts w:ascii="Times New Roman" w:hAnsi="Times New Roman"/>
              </w:rPr>
              <w:t>7</w:t>
            </w:r>
          </w:p>
          <w:p w:rsidR="00CE6F3B" w:rsidRPr="007627AA" w:rsidRDefault="002E41BC" w:rsidP="0052192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>Психопрофилактика (профессиональная деятельность, направленная на сохранение и укрепление психологического здоровья обучающихся в процессе обучения и воспитания в образовательных организациях)</w:t>
            </w:r>
          </w:p>
        </w:tc>
        <w:tc>
          <w:tcPr>
            <w:tcW w:w="1682" w:type="dxa"/>
            <w:tcBorders>
              <w:top w:val="single" w:sz="4" w:space="0" w:color="auto"/>
            </w:tcBorders>
            <w:vAlign w:val="center"/>
          </w:tcPr>
          <w:p w:rsidR="00744EB0" w:rsidRPr="007627AA" w:rsidRDefault="00744EB0" w:rsidP="00E52327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ОПК-</w:t>
            </w: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2F7589" w:rsidRPr="007627AA" w:rsidTr="00790CBC">
        <w:trPr>
          <w:trHeight w:val="278"/>
        </w:trPr>
        <w:tc>
          <w:tcPr>
            <w:tcW w:w="5322" w:type="dxa"/>
            <w:vMerge w:val="restart"/>
          </w:tcPr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lastRenderedPageBreak/>
              <w:t>Зна</w:t>
            </w:r>
            <w:r w:rsidR="00401796"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:</w:t>
            </w:r>
          </w:p>
          <w:p w:rsidR="00744EB0" w:rsidRPr="00401796" w:rsidRDefault="00744EB0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- теорию и практику процесса обучения лиц с ограниченными возможностями здоровья, включая инвалидов (разработки и опыт); - основы педагогики и психологии, этические нормы в области адаптивной физической культуры; - организацию и содержание занятий по адаптивному физическому воспитанию для различных нозологических и возрастных групп; - цели, приоритетные задачи и методы адаптивного физического воспитания лиц с отклонениями в состоянии здоровья, включая инвалидов</w:t>
            </w:r>
            <w:r w:rsidR="00410996" w:rsidRPr="0040179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Уме</w:t>
            </w:r>
            <w:r w:rsidR="00401796"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: </w:t>
            </w:r>
          </w:p>
          <w:p w:rsidR="00FA0019" w:rsidRPr="00C104BA" w:rsidRDefault="00744EB0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анализировать потребности, ценностные ориентации, направленность личности, мотивации, установок, убеждений лиц с отклонениями в состоянии здоровья, включая инвалидов;</w:t>
            </w:r>
          </w:p>
          <w:p w:rsidR="00744EB0" w:rsidRPr="00401796" w:rsidRDefault="00744EB0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 xml:space="preserve"> -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</w:t>
            </w:r>
            <w:r w:rsidR="00410996" w:rsidRPr="0040179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B3A44" w:rsidRPr="00C104BA" w:rsidRDefault="002F7589" w:rsidP="00744E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401796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 xml:space="preserve">и/или опыт </w:t>
            </w:r>
            <w:r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деятельности:  </w:t>
            </w:r>
            <w:r w:rsidR="00744EB0" w:rsidRPr="00401796">
              <w:rPr>
                <w:rFonts w:ascii="Times New Roman" w:hAnsi="Times New Roman"/>
                <w:sz w:val="24"/>
                <w:szCs w:val="24"/>
              </w:rPr>
              <w:t xml:space="preserve">выявления проблем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инвалидов); </w:t>
            </w:r>
          </w:p>
          <w:p w:rsidR="002F7589" w:rsidRPr="00401796" w:rsidRDefault="00744EB0" w:rsidP="00744E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- применения современных средств и методов практической работы с лицами с ограниченными возможностями здоровья, включая инвалидов.</w:t>
            </w:r>
          </w:p>
        </w:tc>
        <w:tc>
          <w:tcPr>
            <w:tcW w:w="2394" w:type="dxa"/>
            <w:vMerge w:val="restart"/>
          </w:tcPr>
          <w:p w:rsidR="00521921" w:rsidRPr="008E299B" w:rsidRDefault="00521921" w:rsidP="005219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E299B">
              <w:rPr>
                <w:rFonts w:ascii="Times New Roman" w:hAnsi="Times New Roman"/>
                <w:b/>
                <w:sz w:val="24"/>
                <w:szCs w:val="24"/>
              </w:rPr>
              <w:t>03.007 СР</w:t>
            </w:r>
          </w:p>
          <w:p w:rsidR="00521921" w:rsidRPr="00521921" w:rsidRDefault="00521921" w:rsidP="00521921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B/01.7</w:t>
            </w:r>
          </w:p>
          <w:p w:rsidR="00521921" w:rsidRPr="00521921" w:rsidRDefault="00521921" w:rsidP="00521921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521921" w:rsidRPr="00521921" w:rsidRDefault="00521921" w:rsidP="00521921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:rsidR="00521921" w:rsidRPr="00521921" w:rsidRDefault="00521921" w:rsidP="00521921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B/03.7</w:t>
            </w:r>
          </w:p>
          <w:p w:rsidR="00CF0257" w:rsidRPr="007627AA" w:rsidRDefault="00521921" w:rsidP="0052192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highlight w:val="yellow"/>
                <w:lang w:eastAsia="ru-RU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Консультирование специалистов организаций социальной сферы</w:t>
            </w:r>
            <w:r w:rsidRPr="00521921">
              <w:rPr>
                <w:rFonts w:ascii="Times New Roman" w:hAnsi="Times New Roman"/>
                <w:b/>
                <w:i/>
                <w:spacing w:val="-1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  <w:tc>
          <w:tcPr>
            <w:tcW w:w="1682" w:type="dxa"/>
            <w:vMerge w:val="restart"/>
          </w:tcPr>
          <w:p w:rsidR="002F7589" w:rsidRPr="007627AA" w:rsidRDefault="005F27E2" w:rsidP="00E5232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="002F7589" w:rsidRPr="007627AA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</w:t>
            </w:r>
            <w:r w:rsidRPr="007627AA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2F7589" w:rsidRPr="007627AA" w:rsidTr="00790CBC">
        <w:trPr>
          <w:trHeight w:val="278"/>
        </w:trPr>
        <w:tc>
          <w:tcPr>
            <w:tcW w:w="5322" w:type="dxa"/>
            <w:vMerge/>
          </w:tcPr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2F7589" w:rsidRPr="007627AA" w:rsidRDefault="002F7589" w:rsidP="00E523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F7589" w:rsidRPr="007627AA" w:rsidTr="00790CBC">
        <w:trPr>
          <w:trHeight w:val="288"/>
        </w:trPr>
        <w:tc>
          <w:tcPr>
            <w:tcW w:w="5322" w:type="dxa"/>
            <w:vMerge/>
          </w:tcPr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  <w:tr w:rsidR="005F27E2" w:rsidRPr="007627AA" w:rsidTr="00790CBC">
        <w:trPr>
          <w:trHeight w:val="288"/>
        </w:trPr>
        <w:tc>
          <w:tcPr>
            <w:tcW w:w="5322" w:type="dxa"/>
            <w:vMerge/>
          </w:tcPr>
          <w:p w:rsidR="005F27E2" w:rsidRPr="00401796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5F27E2" w:rsidRPr="007627AA" w:rsidRDefault="005F27E2" w:rsidP="00E523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5F27E2" w:rsidRPr="007627AA" w:rsidTr="00790CBC">
        <w:trPr>
          <w:trHeight w:val="288"/>
        </w:trPr>
        <w:tc>
          <w:tcPr>
            <w:tcW w:w="5322" w:type="dxa"/>
            <w:vMerge/>
          </w:tcPr>
          <w:p w:rsidR="005F27E2" w:rsidRPr="00401796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  <w:tr w:rsidR="005F27E2" w:rsidRPr="007627AA" w:rsidTr="00790CBC">
        <w:trPr>
          <w:trHeight w:val="278"/>
        </w:trPr>
        <w:tc>
          <w:tcPr>
            <w:tcW w:w="5322" w:type="dxa"/>
            <w:vMerge w:val="restart"/>
          </w:tcPr>
          <w:p w:rsidR="005F27E2" w:rsidRPr="00401796" w:rsidRDefault="005F27E2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</w:t>
            </w:r>
            <w:r w:rsidR="00401796"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:</w:t>
            </w:r>
          </w:p>
          <w:p w:rsidR="00FB3A44" w:rsidRPr="00C104BA" w:rsidRDefault="00410996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 xml:space="preserve">основные концепции развития личности с отклонениями в состоянии здоровья в отечественной и зарубежной литературе; </w:t>
            </w:r>
          </w:p>
          <w:p w:rsidR="00FB3A44" w:rsidRPr="00C104BA" w:rsidRDefault="00410996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 xml:space="preserve">- закономерности развития физических и психических качеств лиц с отклонениями в состоянии здоровья; </w:t>
            </w:r>
          </w:p>
          <w:p w:rsidR="00FB3A44" w:rsidRPr="00C104BA" w:rsidRDefault="00410996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 xml:space="preserve">- кризисы, обусловленные физическим и </w:t>
            </w:r>
            <w:r w:rsidRPr="00392584">
              <w:rPr>
                <w:rFonts w:ascii="Times New Roman" w:hAnsi="Times New Roman"/>
                <w:sz w:val="24"/>
                <w:szCs w:val="24"/>
              </w:rPr>
              <w:t xml:space="preserve">психическим созреванием и функционированием лиц с отклонениями в состоянии здоровья; </w:t>
            </w:r>
          </w:p>
          <w:p w:rsidR="00410996" w:rsidRPr="00392584" w:rsidRDefault="00410996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584">
              <w:rPr>
                <w:rFonts w:ascii="Times New Roman" w:hAnsi="Times New Roman"/>
                <w:sz w:val="24"/>
                <w:szCs w:val="24"/>
              </w:rPr>
              <w:t>- методы и критерии оценки психофизического развития лиц с отклонениями в состоянии здоровья.</w:t>
            </w:r>
          </w:p>
          <w:p w:rsidR="00FB2CF0" w:rsidRPr="00883AE9" w:rsidRDefault="00FB2CF0" w:rsidP="00E52327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 xml:space="preserve">Основные принципы подбора методов социальной реабилитации (абилитации) с учетом </w:t>
            </w:r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реабилитационного потенциала; основные (в том числе инновационные) методы социальной реабилитации (абилитации); социальное, эмоциональное и психологическое влияние нарушений развития, приобретенных дефектов, инвалидности, последствий ранней депривации и психологической травматизации на личность.</w:t>
            </w:r>
          </w:p>
          <w:p w:rsidR="00883AE9" w:rsidRPr="00883AE9" w:rsidRDefault="00883AE9" w:rsidP="00E52327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883AE9">
              <w:rPr>
                <w:rFonts w:ascii="Times New Roman" w:hAnsi="Times New Roman"/>
                <w:iCs/>
                <w:sz w:val="24"/>
                <w:szCs w:val="24"/>
              </w:rPr>
              <w:t>Правила делового этикета</w:t>
            </w:r>
          </w:p>
          <w:p w:rsidR="005F27E2" w:rsidRPr="00392584" w:rsidRDefault="005F27E2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9258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Уме</w:t>
            </w:r>
            <w:r w:rsidR="00401796" w:rsidRPr="0039258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39258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: </w:t>
            </w:r>
          </w:p>
          <w:p w:rsidR="00883AE9" w:rsidRPr="00883AE9" w:rsidRDefault="00883AE9" w:rsidP="00410996">
            <w:pPr>
              <w:spacing w:after="0" w:line="240" w:lineRule="auto"/>
              <w:rPr>
                <w:rFonts w:ascii="Times New Roman" w:hAnsi="Times New Roman"/>
                <w:shd w:val="clear" w:color="auto" w:fill="FFFFFF"/>
              </w:rPr>
            </w:pPr>
            <w:r w:rsidRPr="00883AE9">
              <w:rPr>
                <w:rFonts w:ascii="Times New Roman" w:hAnsi="Times New Roman"/>
                <w:shd w:val="clear" w:color="auto" w:fill="FFFFFF"/>
              </w:rPr>
              <w:t>Разрабатывать и внедрять программы воспитательной работы в организациях, осуществляющих спортивную подготовку.</w:t>
            </w:r>
          </w:p>
          <w:p w:rsidR="00410996" w:rsidRPr="00C104BA" w:rsidRDefault="00C104BA" w:rsidP="004109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="00410996" w:rsidRPr="00392584">
              <w:rPr>
                <w:rFonts w:ascii="Times New Roman" w:hAnsi="Times New Roman"/>
                <w:sz w:val="24"/>
                <w:szCs w:val="24"/>
              </w:rPr>
              <w:t>ормулировать задачи обучения с учетом сенситивных периодов развития психики и моторики лиц с отклонениями в  состоянии здоровья; - определять индивидуальные особенности психофизического развития лиц с отклонениями в состоянии здоровья.</w:t>
            </w:r>
          </w:p>
          <w:p w:rsidR="00FB2CF0" w:rsidRPr="00883AE9" w:rsidRDefault="00FB2CF0" w:rsidP="00410996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>Проводить мероприятия, соответствующие потребностям здоровья лиц, в отношении которых осуществляются мероприятия по социальной реабилитации (абилитации), с соблюдением мер физической, психологической, социальной безопасности, обеспечивать профилактику инфицирования, психических травм и других травмирующих обстоятельств.</w:t>
            </w:r>
          </w:p>
          <w:p w:rsidR="00883AE9" w:rsidRPr="00883AE9" w:rsidRDefault="00883AE9" w:rsidP="00FB2CF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883AE9">
              <w:rPr>
                <w:rFonts w:ascii="Times New Roman" w:hAnsi="Times New Roman"/>
                <w:iCs/>
                <w:sz w:val="24"/>
                <w:szCs w:val="24"/>
              </w:rPr>
              <w:t>Давать рекомендации по совершенствованию организации воспитательной работы, включая формирование и развитие патриотизма, национальной идентичности, общечеловеческих норм нравственности</w:t>
            </w:r>
          </w:p>
          <w:p w:rsidR="00FB2CF0" w:rsidRPr="00392584" w:rsidRDefault="005F27E2" w:rsidP="00FB2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58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392584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 xml:space="preserve">и/или опыт деятельности:  </w:t>
            </w:r>
            <w:r w:rsidR="00410996" w:rsidRPr="00392584">
              <w:rPr>
                <w:rFonts w:ascii="Times New Roman" w:hAnsi="Times New Roman"/>
                <w:sz w:val="24"/>
                <w:szCs w:val="24"/>
              </w:rPr>
              <w:t xml:space="preserve">оценки </w:t>
            </w:r>
            <w:r w:rsidR="00FB2CF0" w:rsidRPr="00392584">
              <w:rPr>
                <w:rFonts w:ascii="Times New Roman" w:hAnsi="Times New Roman"/>
                <w:sz w:val="24"/>
                <w:szCs w:val="24"/>
              </w:rPr>
              <w:t xml:space="preserve">психического состояния лиц с отклонениями в состоянии здоровья; </w:t>
            </w:r>
          </w:p>
          <w:p w:rsidR="00392584" w:rsidRPr="00392584" w:rsidRDefault="00FB2CF0" w:rsidP="00FB2CF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392584">
              <w:rPr>
                <w:rFonts w:ascii="Times New Roman" w:hAnsi="Times New Roman"/>
                <w:sz w:val="24"/>
                <w:szCs w:val="24"/>
              </w:rPr>
              <w:t>- применения в образовательном процессе средств, методов д</w:t>
            </w:r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>иагностики уровня риска, связанного с состоянием здоровья, социальной и психологической дезадаптацией.</w:t>
            </w:r>
          </w:p>
          <w:p w:rsidR="00FA0019" w:rsidRDefault="00392584" w:rsidP="00FB2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>Опыт общения с лицами с ограниченными возможностями здоровья (сенсорными, психическими нарушениями.</w:t>
            </w:r>
            <w:r w:rsidR="00FB2CF0" w:rsidRPr="0039258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C104BA" w:rsidRPr="00FA0019" w:rsidRDefault="00883AE9" w:rsidP="00883A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3AE9">
              <w:rPr>
                <w:rFonts w:ascii="Times New Roman" w:hAnsi="Times New Roman"/>
                <w:sz w:val="24"/>
                <w:szCs w:val="24"/>
              </w:rPr>
              <w:t>Консультирование специалистов организаций системы подготовки спортивного резерва по вопросам организации воспитательной работы, включая формирование и развитие патриотизма, национальной идентичности, общечеловеческих норм нравственности</w:t>
            </w:r>
          </w:p>
        </w:tc>
        <w:tc>
          <w:tcPr>
            <w:tcW w:w="2394" w:type="dxa"/>
            <w:vMerge w:val="restart"/>
          </w:tcPr>
          <w:p w:rsidR="00C104BA" w:rsidRPr="008E299B" w:rsidRDefault="00C104BA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E299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03.007 СР</w:t>
            </w:r>
          </w:p>
          <w:p w:rsidR="00C104BA" w:rsidRPr="00521921" w:rsidRDefault="00C104BA" w:rsidP="00C104BA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B/01.7</w:t>
            </w:r>
          </w:p>
          <w:p w:rsidR="00C104BA" w:rsidRPr="00521921" w:rsidRDefault="00C104BA" w:rsidP="00C104BA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C104BA" w:rsidRDefault="00C104BA" w:rsidP="00521921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/>
                <w:b/>
                <w:color w:val="auto"/>
                <w:sz w:val="24"/>
                <w:szCs w:val="24"/>
              </w:rPr>
            </w:pPr>
          </w:p>
          <w:p w:rsidR="00C104BA" w:rsidRDefault="00C104BA" w:rsidP="00521921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/>
                <w:b/>
                <w:color w:val="auto"/>
                <w:sz w:val="24"/>
                <w:szCs w:val="24"/>
              </w:rPr>
            </w:pPr>
          </w:p>
          <w:p w:rsidR="00FB3A44" w:rsidRPr="00FB3A44" w:rsidRDefault="00521921" w:rsidP="00521921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/>
                <w:b/>
                <w:iCs/>
                <w:color w:val="auto"/>
                <w:sz w:val="24"/>
                <w:szCs w:val="24"/>
              </w:rPr>
            </w:pPr>
            <w:r w:rsidRPr="00FB3A44">
              <w:rPr>
                <w:rFonts w:ascii="Times New Roman" w:hAnsi="Times New Roman"/>
                <w:b/>
                <w:color w:val="auto"/>
                <w:sz w:val="24"/>
                <w:szCs w:val="24"/>
              </w:rPr>
              <w:t>05.00</w:t>
            </w:r>
            <w:r w:rsidR="003E1F23">
              <w:rPr>
                <w:rFonts w:ascii="Times New Roman" w:hAnsi="Times New Roman"/>
                <w:b/>
                <w:color w:val="auto"/>
                <w:sz w:val="24"/>
                <w:szCs w:val="24"/>
              </w:rPr>
              <w:t>5</w:t>
            </w:r>
            <w:r w:rsidRPr="00FB3A4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Т</w:t>
            </w:r>
            <w:r w:rsidRPr="00FB3A44">
              <w:rPr>
                <w:rFonts w:ascii="Times New Roman" w:hAnsi="Times New Roman" w:cs="Times New Roman"/>
                <w:b/>
                <w:iCs/>
                <w:color w:val="auto"/>
                <w:sz w:val="24"/>
                <w:szCs w:val="24"/>
              </w:rPr>
              <w:t>АФК</w:t>
            </w:r>
            <w:r w:rsidRPr="00FB3A44">
              <w:rPr>
                <w:rFonts w:ascii="Times New Roman" w:hAnsi="Times New Roman"/>
                <w:b/>
                <w:iCs/>
                <w:color w:val="auto"/>
                <w:sz w:val="24"/>
                <w:szCs w:val="24"/>
              </w:rPr>
              <w:t xml:space="preserve"> </w:t>
            </w:r>
          </w:p>
          <w:p w:rsidR="005F27E2" w:rsidRPr="007627AA" w:rsidRDefault="003E1F23" w:rsidP="003E1F23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G</w:t>
            </w:r>
            <w:r w:rsidR="00AD4FF0" w:rsidRPr="00AD4FF0">
              <w:rPr>
                <w:rFonts w:ascii="Times New Roman" w:hAnsi="Times New Roman"/>
                <w:iCs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1</w:t>
            </w:r>
            <w:r w:rsidR="00AD4FF0" w:rsidRPr="00AD4FF0">
              <w:rPr>
                <w:rFonts w:ascii="Times New Roman" w:hAnsi="Times New Roman"/>
                <w:iCs/>
                <w:sz w:val="24"/>
                <w:szCs w:val="24"/>
              </w:rPr>
              <w:t>.7</w:t>
            </w:r>
            <w:r w:rsidR="00521921" w:rsidRPr="00521921">
              <w:rPr>
                <w:rFonts w:ascii="Times New Roman" w:hAnsi="Times New Roman"/>
                <w:iCs/>
                <w:sz w:val="24"/>
                <w:szCs w:val="24"/>
              </w:rPr>
              <w:br/>
            </w:r>
            <w:r w:rsidRPr="003E1F23">
              <w:rPr>
                <w:rFonts w:ascii="Times New Roman" w:hAnsi="Times New Roman"/>
                <w:shd w:val="clear" w:color="auto" w:fill="FFFFFF"/>
              </w:rPr>
              <w:t>Методическое сопровождение организаций системы подготовки спортивного резерва</w:t>
            </w:r>
          </w:p>
        </w:tc>
        <w:tc>
          <w:tcPr>
            <w:tcW w:w="1682" w:type="dxa"/>
            <w:vMerge w:val="restart"/>
          </w:tcPr>
          <w:p w:rsidR="00521921" w:rsidRPr="007627AA" w:rsidRDefault="005F27E2" w:rsidP="005219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ОПК-5</w:t>
            </w:r>
          </w:p>
          <w:p w:rsidR="005F27E2" w:rsidRPr="007627AA" w:rsidRDefault="005F27E2" w:rsidP="00521921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5F27E2" w:rsidRPr="007627AA" w:rsidTr="00790CBC">
        <w:trPr>
          <w:trHeight w:val="278"/>
        </w:trPr>
        <w:tc>
          <w:tcPr>
            <w:tcW w:w="5322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5F27E2" w:rsidRPr="007627AA" w:rsidRDefault="005F27E2" w:rsidP="00E523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5F27E2" w:rsidRPr="007627AA" w:rsidTr="00790CBC">
        <w:trPr>
          <w:trHeight w:val="288"/>
        </w:trPr>
        <w:tc>
          <w:tcPr>
            <w:tcW w:w="5322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  <w:tr w:rsidR="005F27E2" w:rsidRPr="007627AA" w:rsidTr="00790CBC">
        <w:trPr>
          <w:trHeight w:val="288"/>
        </w:trPr>
        <w:tc>
          <w:tcPr>
            <w:tcW w:w="5322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5F27E2" w:rsidRPr="007627AA" w:rsidRDefault="005F27E2" w:rsidP="00E523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5F27E2" w:rsidRPr="007627AA" w:rsidTr="00790CBC">
        <w:trPr>
          <w:trHeight w:val="288"/>
        </w:trPr>
        <w:tc>
          <w:tcPr>
            <w:tcW w:w="5322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2F7589" w:rsidRPr="007627AA" w:rsidRDefault="002F7589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7627AA" w:rsidRDefault="00790CBC" w:rsidP="00790CBC">
      <w:pPr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 </w:t>
      </w:r>
      <w:r w:rsidR="002F7589" w:rsidRPr="007627AA">
        <w:rPr>
          <w:rFonts w:ascii="Times New Roman" w:hAnsi="Times New Roman"/>
          <w:b/>
          <w:bCs/>
          <w:sz w:val="24"/>
          <w:szCs w:val="24"/>
          <w:lang w:eastAsia="ru-RU"/>
        </w:rPr>
        <w:t>Место дисциплины в структуре образовательной программы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>.</w:t>
      </w:r>
    </w:p>
    <w:p w:rsidR="002F7589" w:rsidRPr="007627AA" w:rsidRDefault="002F7589" w:rsidP="00790CBC">
      <w:pPr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  <w:r w:rsidRPr="007627AA">
        <w:rPr>
          <w:rFonts w:ascii="Times New Roman" w:eastAsia="Arial Unicode MS" w:hAnsi="Times New Roman"/>
          <w:sz w:val="24"/>
          <w:szCs w:val="24"/>
          <w:lang w:eastAsia="ar-SA"/>
        </w:rPr>
        <w:t>Дисциплина «</w:t>
      </w:r>
      <w:r w:rsidR="005F27E2" w:rsidRPr="007627AA">
        <w:rPr>
          <w:rFonts w:ascii="Times New Roman" w:eastAsia="Arial Unicode MS" w:hAnsi="Times New Roman"/>
          <w:sz w:val="24"/>
          <w:szCs w:val="24"/>
          <w:lang w:eastAsia="ar-SA"/>
        </w:rPr>
        <w:t>Специальная педагогика и специальная психология в адаптивной физической культуре</w:t>
      </w:r>
      <w:r w:rsidRPr="007627AA">
        <w:rPr>
          <w:rFonts w:ascii="Times New Roman" w:eastAsia="Arial Unicode MS" w:hAnsi="Times New Roman"/>
          <w:sz w:val="24"/>
          <w:szCs w:val="24"/>
          <w:lang w:eastAsia="ar-SA"/>
        </w:rPr>
        <w:t xml:space="preserve">» относится к дисциплинам </w:t>
      </w:r>
      <w:r w:rsidR="000B11B6" w:rsidRPr="007627AA">
        <w:rPr>
          <w:rFonts w:ascii="Times New Roman" w:eastAsia="Arial Unicode MS" w:hAnsi="Times New Roman"/>
          <w:sz w:val="24"/>
          <w:szCs w:val="24"/>
          <w:lang w:eastAsia="ar-SA"/>
        </w:rPr>
        <w:t xml:space="preserve">обязательной </w:t>
      </w:r>
      <w:r w:rsidRPr="007627AA">
        <w:rPr>
          <w:rFonts w:ascii="Times New Roman" w:eastAsia="Arial Unicode MS" w:hAnsi="Times New Roman"/>
          <w:sz w:val="24"/>
          <w:szCs w:val="24"/>
          <w:lang w:eastAsia="ar-SA"/>
        </w:rPr>
        <w:t>части</w:t>
      </w:r>
      <w:r w:rsidR="000B11B6" w:rsidRPr="007627AA">
        <w:rPr>
          <w:rFonts w:ascii="Times New Roman" w:hAnsi="Times New Roman"/>
          <w:sz w:val="24"/>
          <w:szCs w:val="24"/>
        </w:rPr>
        <w:t>.</w:t>
      </w:r>
    </w:p>
    <w:p w:rsidR="002F7589" w:rsidRPr="007627AA" w:rsidRDefault="002F7589" w:rsidP="00790CBC">
      <w:pPr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  <w:r w:rsidRPr="007627AA">
        <w:rPr>
          <w:rFonts w:ascii="Times New Roman" w:eastAsia="Arial Unicode MS" w:hAnsi="Times New Roman"/>
          <w:sz w:val="24"/>
          <w:szCs w:val="24"/>
          <w:lang w:eastAsia="ar-SA"/>
        </w:rPr>
        <w:lastRenderedPageBreak/>
        <w:t>Дисциплина изучается в 1 семестре. Общая трудоемкость дисциплины составляет 72 часа. Промежуточная аттестация - зачет.</w:t>
      </w:r>
    </w:p>
    <w:p w:rsidR="002F7589" w:rsidRDefault="002F7589" w:rsidP="00790CBC">
      <w:pPr>
        <w:tabs>
          <w:tab w:val="right" w:leader="underscore" w:pos="9356"/>
        </w:tabs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bCs/>
          <w:sz w:val="24"/>
          <w:szCs w:val="24"/>
          <w:lang w:eastAsia="ru-RU"/>
        </w:rPr>
        <w:t>3. Объем дисциплины и виды учебной работы</w:t>
      </w:r>
      <w:r w:rsidR="00790CBC">
        <w:rPr>
          <w:rFonts w:ascii="Times New Roman" w:hAnsi="Times New Roman"/>
          <w:b/>
          <w:bCs/>
          <w:sz w:val="24"/>
          <w:szCs w:val="24"/>
          <w:lang w:eastAsia="ru-RU"/>
        </w:rPr>
        <w:t>.</w:t>
      </w:r>
    </w:p>
    <w:p w:rsidR="00790CBC" w:rsidRPr="007627AA" w:rsidRDefault="00790CBC" w:rsidP="00790CBC">
      <w:pPr>
        <w:tabs>
          <w:tab w:val="right" w:leader="underscore" w:pos="9356"/>
        </w:tabs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937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651"/>
        <w:gridCol w:w="1353"/>
        <w:gridCol w:w="1368"/>
      </w:tblGrid>
      <w:tr w:rsidR="002F7589" w:rsidRPr="007627AA" w:rsidTr="00783F4F">
        <w:trPr>
          <w:cantSplit/>
          <w:trHeight w:val="20"/>
          <w:jc w:val="center"/>
        </w:trPr>
        <w:tc>
          <w:tcPr>
            <w:tcW w:w="6651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353" w:type="dxa"/>
            <w:vMerge w:val="restart"/>
            <w:tcBorders>
              <w:top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368" w:type="dxa"/>
            <w:tcBorders>
              <w:top w:val="single" w:sz="12" w:space="0" w:color="auto"/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2F7589" w:rsidRPr="007627AA" w:rsidTr="00783F4F">
        <w:trPr>
          <w:cantSplit/>
          <w:trHeight w:val="20"/>
          <w:jc w:val="center"/>
        </w:trPr>
        <w:tc>
          <w:tcPr>
            <w:tcW w:w="6651" w:type="dxa"/>
            <w:vMerge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353" w:type="dxa"/>
            <w:vMerge/>
            <w:tcBorders>
              <w:top w:val="single" w:sz="4" w:space="0" w:color="auto"/>
            </w:tcBorders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8" w:type="dxa"/>
            <w:tcBorders>
              <w:top w:val="single" w:sz="4" w:space="0" w:color="auto"/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2F7589" w:rsidRPr="007627AA" w:rsidTr="00783F4F">
        <w:trPr>
          <w:trHeight w:val="20"/>
          <w:jc w:val="center"/>
        </w:trPr>
        <w:tc>
          <w:tcPr>
            <w:tcW w:w="6651" w:type="dxa"/>
            <w:tcBorders>
              <w:lef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353" w:type="dxa"/>
          </w:tcPr>
          <w:p w:rsidR="002F7589" w:rsidRPr="007627AA" w:rsidRDefault="000B11B6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68" w:type="dxa"/>
            <w:tcBorders>
              <w:right w:val="single" w:sz="12" w:space="0" w:color="auto"/>
            </w:tcBorders>
          </w:tcPr>
          <w:p w:rsidR="002F7589" w:rsidRPr="007627AA" w:rsidRDefault="000B11B6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  <w:tr w:rsidR="002F7589" w:rsidRPr="007627AA" w:rsidTr="00783F4F">
        <w:trPr>
          <w:trHeight w:val="20"/>
          <w:jc w:val="center"/>
        </w:trPr>
        <w:tc>
          <w:tcPr>
            <w:tcW w:w="6651" w:type="dxa"/>
            <w:tcBorders>
              <w:lef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53" w:type="dxa"/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68" w:type="dxa"/>
            <w:tcBorders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2F7589" w:rsidRPr="007627AA" w:rsidTr="00783F4F">
        <w:trPr>
          <w:trHeight w:val="20"/>
          <w:jc w:val="center"/>
        </w:trPr>
        <w:tc>
          <w:tcPr>
            <w:tcW w:w="6651" w:type="dxa"/>
            <w:tcBorders>
              <w:lef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353" w:type="dxa"/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68" w:type="dxa"/>
            <w:tcBorders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2F7589" w:rsidRPr="007627AA" w:rsidTr="00783F4F">
        <w:trPr>
          <w:trHeight w:val="20"/>
          <w:jc w:val="center"/>
        </w:trPr>
        <w:tc>
          <w:tcPr>
            <w:tcW w:w="6651" w:type="dxa"/>
            <w:tcBorders>
              <w:top w:val="single" w:sz="4" w:space="0" w:color="auto"/>
              <w:lef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353" w:type="dxa"/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0B11B6"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68" w:type="dxa"/>
            <w:tcBorders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0B11B6"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2F7589" w:rsidRPr="007627AA" w:rsidTr="00783F4F">
        <w:trPr>
          <w:trHeight w:val="20"/>
          <w:jc w:val="center"/>
        </w:trPr>
        <w:tc>
          <w:tcPr>
            <w:tcW w:w="6651" w:type="dxa"/>
            <w:tcBorders>
              <w:lef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работа   </w:t>
            </w:r>
          </w:p>
        </w:tc>
        <w:tc>
          <w:tcPr>
            <w:tcW w:w="1353" w:type="dxa"/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0B11B6"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68" w:type="dxa"/>
            <w:tcBorders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0B11B6"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2F7589" w:rsidRPr="007627AA" w:rsidTr="00783F4F">
        <w:trPr>
          <w:trHeight w:val="244"/>
          <w:jc w:val="center"/>
        </w:trPr>
        <w:tc>
          <w:tcPr>
            <w:tcW w:w="6651" w:type="dxa"/>
            <w:tcBorders>
              <w:left w:val="single" w:sz="12" w:space="0" w:color="auto"/>
              <w:bottom w:val="single" w:sz="4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353" w:type="dxa"/>
            <w:tcBorders>
              <w:bottom w:val="single" w:sz="4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зачёт </w:t>
            </w:r>
          </w:p>
        </w:tc>
        <w:tc>
          <w:tcPr>
            <w:tcW w:w="1368" w:type="dxa"/>
            <w:tcBorders>
              <w:right w:val="single" w:sz="12" w:space="0" w:color="auto"/>
            </w:tcBorders>
          </w:tcPr>
          <w:p w:rsidR="002F7589" w:rsidRPr="007627AA" w:rsidRDefault="00357A85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+</w:t>
            </w:r>
          </w:p>
        </w:tc>
      </w:tr>
      <w:tr w:rsidR="002F7589" w:rsidRPr="007627AA" w:rsidTr="00783F4F">
        <w:trPr>
          <w:cantSplit/>
          <w:trHeight w:val="20"/>
          <w:jc w:val="center"/>
        </w:trPr>
        <w:tc>
          <w:tcPr>
            <w:tcW w:w="6651" w:type="dxa"/>
            <w:vMerge w:val="restart"/>
            <w:tcBorders>
              <w:left w:val="single" w:sz="12" w:space="0" w:color="auto"/>
              <w:bottom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Общая трудоемкость:   </w:t>
            </w: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353" w:type="dxa"/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368" w:type="dxa"/>
            <w:tcBorders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  <w:tr w:rsidR="002F7589" w:rsidRPr="007627AA" w:rsidTr="00783F4F">
        <w:trPr>
          <w:cantSplit/>
          <w:trHeight w:val="20"/>
          <w:jc w:val="center"/>
        </w:trPr>
        <w:tc>
          <w:tcPr>
            <w:tcW w:w="6651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53" w:type="dxa"/>
            <w:tcBorders>
              <w:bottom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68" w:type="dxa"/>
            <w:tcBorders>
              <w:bottom w:val="single" w:sz="12" w:space="0" w:color="auto"/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E34549" w:rsidRDefault="00E34549" w:rsidP="00E34549">
      <w:pPr>
        <w:tabs>
          <w:tab w:val="right" w:leader="underscore" w:pos="9356"/>
        </w:tabs>
        <w:ind w:left="1211"/>
        <w:contextualSpacing/>
        <w:jc w:val="center"/>
        <w:rPr>
          <w:rFonts w:ascii="Times New Roman" w:eastAsia="Times New Roman" w:hAnsi="Times New Roman"/>
          <w:b/>
          <w:bCs/>
          <w:lang w:eastAsia="ru-RU"/>
        </w:rPr>
      </w:pPr>
    </w:p>
    <w:p w:rsidR="00E34549" w:rsidRPr="00E34549" w:rsidRDefault="00E34549" w:rsidP="00E34549">
      <w:pPr>
        <w:tabs>
          <w:tab w:val="right" w:leader="underscore" w:pos="9356"/>
        </w:tabs>
        <w:ind w:left="1211"/>
        <w:contextualSpacing/>
        <w:jc w:val="center"/>
        <w:rPr>
          <w:rFonts w:ascii="Times New Roman" w:eastAsia="Times New Roman" w:hAnsi="Times New Roman"/>
          <w:b/>
          <w:bCs/>
          <w:lang w:eastAsia="ru-RU"/>
        </w:rPr>
      </w:pPr>
      <w:r w:rsidRPr="00E34549">
        <w:rPr>
          <w:rFonts w:ascii="Times New Roman" w:eastAsia="Times New Roman" w:hAnsi="Times New Roman"/>
          <w:b/>
          <w:bCs/>
          <w:lang w:eastAsia="ru-RU"/>
        </w:rPr>
        <w:t>Заочная форма</w:t>
      </w:r>
    </w:p>
    <w:tbl>
      <w:tblPr>
        <w:tblW w:w="855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20"/>
        <w:gridCol w:w="1134"/>
        <w:gridCol w:w="1299"/>
      </w:tblGrid>
      <w:tr w:rsidR="00E34549" w:rsidRPr="00E34549" w:rsidTr="00C104BA">
        <w:trPr>
          <w:cantSplit/>
          <w:trHeight w:val="20"/>
          <w:jc w:val="center"/>
        </w:trPr>
        <w:tc>
          <w:tcPr>
            <w:tcW w:w="6120" w:type="dxa"/>
            <w:vMerge w:val="restart"/>
            <w:tcBorders>
              <w:top w:val="single" w:sz="12" w:space="0" w:color="auto"/>
            </w:tcBorders>
            <w:vAlign w:val="center"/>
          </w:tcPr>
          <w:p w:rsidR="00E34549" w:rsidRPr="00E34549" w:rsidRDefault="00E34549" w:rsidP="00E345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299" w:type="dxa"/>
            <w:tcBorders>
              <w:top w:val="single" w:sz="4" w:space="0" w:color="auto"/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E34549" w:rsidRPr="00E34549" w:rsidTr="00C104BA">
        <w:trPr>
          <w:cantSplit/>
          <w:trHeight w:val="20"/>
          <w:jc w:val="center"/>
        </w:trPr>
        <w:tc>
          <w:tcPr>
            <w:tcW w:w="6120" w:type="dxa"/>
            <w:vMerge/>
            <w:vAlign w:val="center"/>
          </w:tcPr>
          <w:p w:rsidR="00E34549" w:rsidRPr="00E34549" w:rsidRDefault="00E34549" w:rsidP="00E345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99" w:type="dxa"/>
            <w:tcBorders>
              <w:top w:val="single" w:sz="4" w:space="0" w:color="auto"/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E34549" w:rsidRPr="00E34549" w:rsidTr="00C104BA">
        <w:trPr>
          <w:trHeight w:val="20"/>
          <w:jc w:val="center"/>
        </w:trPr>
        <w:tc>
          <w:tcPr>
            <w:tcW w:w="6120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99" w:type="dxa"/>
            <w:tcBorders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E34549" w:rsidRPr="00E34549" w:rsidTr="00C104BA">
        <w:trPr>
          <w:trHeight w:val="20"/>
          <w:jc w:val="center"/>
        </w:trPr>
        <w:tc>
          <w:tcPr>
            <w:tcW w:w="6120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99" w:type="dxa"/>
            <w:tcBorders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34549" w:rsidRPr="00E34549" w:rsidTr="00C104BA">
        <w:trPr>
          <w:trHeight w:val="20"/>
          <w:jc w:val="center"/>
        </w:trPr>
        <w:tc>
          <w:tcPr>
            <w:tcW w:w="6120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134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99" w:type="dxa"/>
            <w:tcBorders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E34549" w:rsidRPr="00E34549" w:rsidTr="00C104BA">
        <w:trPr>
          <w:trHeight w:val="20"/>
          <w:jc w:val="center"/>
        </w:trPr>
        <w:tc>
          <w:tcPr>
            <w:tcW w:w="6120" w:type="dxa"/>
            <w:tcBorders>
              <w:top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134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99" w:type="dxa"/>
            <w:tcBorders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E34549" w:rsidRPr="00E34549" w:rsidTr="00C104BA">
        <w:trPr>
          <w:trHeight w:val="20"/>
          <w:jc w:val="center"/>
        </w:trPr>
        <w:tc>
          <w:tcPr>
            <w:tcW w:w="6120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работа   </w:t>
            </w:r>
          </w:p>
        </w:tc>
        <w:tc>
          <w:tcPr>
            <w:tcW w:w="1134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299" w:type="dxa"/>
            <w:tcBorders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</w:t>
            </w:r>
          </w:p>
        </w:tc>
      </w:tr>
      <w:tr w:rsidR="00E34549" w:rsidRPr="00E34549" w:rsidTr="00C104BA">
        <w:trPr>
          <w:trHeight w:val="244"/>
          <w:jc w:val="center"/>
        </w:trPr>
        <w:tc>
          <w:tcPr>
            <w:tcW w:w="6120" w:type="dxa"/>
            <w:tcBorders>
              <w:bottom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зачёт </w:t>
            </w:r>
          </w:p>
        </w:tc>
        <w:tc>
          <w:tcPr>
            <w:tcW w:w="1299" w:type="dxa"/>
            <w:tcBorders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+</w:t>
            </w:r>
          </w:p>
        </w:tc>
      </w:tr>
      <w:tr w:rsidR="00E34549" w:rsidRPr="00E34549" w:rsidTr="00C104BA">
        <w:trPr>
          <w:cantSplit/>
          <w:trHeight w:val="20"/>
          <w:jc w:val="center"/>
        </w:trPr>
        <w:tc>
          <w:tcPr>
            <w:tcW w:w="6120" w:type="dxa"/>
            <w:vMerge w:val="restart"/>
            <w:tcBorders>
              <w:bottom w:val="single" w:sz="12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Общая трудоемкость:   </w:t>
            </w: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134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299" w:type="dxa"/>
            <w:tcBorders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  <w:tr w:rsidR="00E34549" w:rsidRPr="00E34549" w:rsidTr="00C104BA">
        <w:trPr>
          <w:cantSplit/>
          <w:trHeight w:val="20"/>
          <w:jc w:val="center"/>
        </w:trPr>
        <w:tc>
          <w:tcPr>
            <w:tcW w:w="6120" w:type="dxa"/>
            <w:vMerge/>
            <w:tcBorders>
              <w:bottom w:val="single" w:sz="12" w:space="0" w:color="auto"/>
            </w:tcBorders>
            <w:vAlign w:val="center"/>
          </w:tcPr>
          <w:p w:rsidR="00E34549" w:rsidRPr="00E34549" w:rsidRDefault="00E34549" w:rsidP="00E345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99" w:type="dxa"/>
            <w:tcBorders>
              <w:bottom w:val="single" w:sz="12" w:space="0" w:color="auto"/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2F7589" w:rsidRPr="007627AA" w:rsidRDefault="002F7589" w:rsidP="00E5232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0CBC" w:rsidRDefault="00790CBC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790CBC" w:rsidRDefault="00790CBC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sz w:val="24"/>
          <w:szCs w:val="24"/>
          <w:lang w:eastAsia="ru-RU"/>
        </w:rPr>
        <w:t>4. Содержание дисциплины:</w:t>
      </w:r>
    </w:p>
    <w:tbl>
      <w:tblPr>
        <w:tblW w:w="955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88"/>
        <w:gridCol w:w="2317"/>
        <w:gridCol w:w="6453"/>
      </w:tblGrid>
      <w:tr w:rsidR="00883AE9" w:rsidRPr="007627AA" w:rsidTr="00883AE9">
        <w:trPr>
          <w:trHeight w:val="539"/>
        </w:trPr>
        <w:tc>
          <w:tcPr>
            <w:tcW w:w="788" w:type="dxa"/>
          </w:tcPr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2317" w:type="dxa"/>
          </w:tcPr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Тема (раздел)</w:t>
            </w:r>
          </w:p>
        </w:tc>
        <w:tc>
          <w:tcPr>
            <w:tcW w:w="6453" w:type="dxa"/>
          </w:tcPr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раздела</w:t>
            </w:r>
          </w:p>
        </w:tc>
      </w:tr>
      <w:tr w:rsidR="00883AE9" w:rsidRPr="007627AA" w:rsidTr="00883AE9">
        <w:trPr>
          <w:trHeight w:val="1265"/>
        </w:trPr>
        <w:tc>
          <w:tcPr>
            <w:tcW w:w="788" w:type="dxa"/>
          </w:tcPr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2317" w:type="dxa"/>
          </w:tcPr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Общие вопросы специальной психологии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53" w:type="dxa"/>
          </w:tcPr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Основные закономерности развития психики аномальных детей.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Дефект и психика. Структура дефекта – дефекты первичные и вторичные. Роль биологического и социального факторов в развитии психики аномального ребёнка. Л.С.Выготский о развитии высших психических функций и сферах компенсации, зонах актуального и ближайшего развития. Развитие психики при различных аномалиях. Потенциальные возможности развития психики аномальных детей.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Профилактика нарушений психического развития: медицинский, психолого-педагогический, социальный аспект. Важность ранней диагностики аномалий психического развития. Дифференциальная диагностика в специальной психологии. Принципы психодиагностического исследования в специальной психологии. Методы психодиагностики в специальной психологии. Важность, учёта зоны ближайшего развитая в психодиагностике аномалий развития. Взаимосвязь </w:t>
            </w: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диагностики и коррекции. Понятие о коррекции и компенсации дефекта. Высшая нервная деятельность как основа компенсаторного приспособления. Центральная нервная система – материальный субстрат компенсации. Компенсация как синтез биологического и социального. Физиологические принципы компенсации. Возможности компенсаторного приспособления при различных аномалиях. Псевдокомпенсация и сверхкомпенсация.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Социальная депривация аномального ребенка. Реабилитация и интеграция инвалидов в общество.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Особенности положения аномального ребенка в семье. Микросоциум аномального ребенка. Проблемы обучения и воспитания аномального ребенка. Влияние социальной депривации на психическое развитие.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Понятия «абилитация», «реабилитация», «интеграция», «социальная адаптация. Профилактика и коррекция вторичных отклонений? затрудняющих нормальное функционирование инвалида в обществе. Критерии социальной адаптации и интеграции. Условия и возможности интеграции в общество при различных дефектах.</w:t>
            </w:r>
          </w:p>
        </w:tc>
      </w:tr>
      <w:tr w:rsidR="00883AE9" w:rsidRPr="007627AA" w:rsidTr="00883AE9">
        <w:trPr>
          <w:trHeight w:val="1452"/>
        </w:trPr>
        <w:tc>
          <w:tcPr>
            <w:tcW w:w="788" w:type="dxa"/>
          </w:tcPr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2317" w:type="dxa"/>
          </w:tcPr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Прикладные проблемы специальной психологии в адаптивной физической культуре</w:t>
            </w:r>
          </w:p>
        </w:tc>
        <w:tc>
          <w:tcPr>
            <w:tcW w:w="6453" w:type="dxa"/>
          </w:tcPr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Систематика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 характеристика нарушений интелл</w:t>
            </w: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екта.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Интеллектуальный дефект и его влияние на развитие психики. Степени интеллектуального дефекта.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атогенез различных форм умственной отсталости. Олигофрения как психическое недоразвитие. 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Особенности познавательной деятельности и личности умственно отсталого ребенка. Возможности социальной адаптации и интеграции людей с недостатками интеллекта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средствами </w:t>
            </w: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адаптивной физической культур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ы.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Своеобразие восприятия, мышления, памяти, внимания, речи при различных формах умственной отсталости. Особенности эмоционально-волевого развития детей с нарушениями интеллекта. Причины возникновения и систематика ЗПР.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Ранний детский аутизм как искаженное психическое развитие. Этиопатогенез некоторых форм РДА, Структура дефекта при синдроме РДА, Асинхрония развития. Нарушение коммуникации как один из ведущих симптомов РДА, Особенности эмоционально-волевой сферы, нарушение эмпатии. Нарушение речевого и интеллектуального развития при РДА. Особенности формирования различных видов деятельности. Возможности компенсации.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Психопатия как форма эмоционально-волевого отклонения у детей. Психопатия как дисгармоническое психическое развитие. Причины возникновения и систематика психопатий. Стойкое нарушение социальной адаптации – ведущий синдром психопатии. Психопатоподобное поведение. Акцентуации характера. Возможности компенсации. Девиантное и делинквентное поведение.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Невротическое развитие личности. Неврозы в детском </w:t>
            </w: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возрасте, причины их возникновения. Невропатия. Невротическое развитие личности. Психолого-педагогическая помощь детям с неврозами.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Проблемы сенсорной депривации. Проблемы сенсорной депривации в специальной психологии Причины возникновения и с систематика сенсорных нарушений. Влияние сенсорной депривации на различные структурные компоненты психики. 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Психическое развитие детей с нарушением опорно-двигательного аппарата. Этиопатогенез двигательных нарушений. Виды двигательных нарушений при ДЦП. Влияние моторного дефекта на развитие психики. Структура дефекта при ДЦП. Особенности познавательной деятельности, эмоционально-волевой сферы и личности детей, страдающих ДЦП. Реабилитация лиц с нарушениями опорно-двигательного аппарата.</w:t>
            </w:r>
          </w:p>
        </w:tc>
      </w:tr>
      <w:tr w:rsidR="00883AE9" w:rsidRPr="007627AA" w:rsidTr="00883AE9">
        <w:trPr>
          <w:trHeight w:val="2090"/>
        </w:trPr>
        <w:tc>
          <w:tcPr>
            <w:tcW w:w="788" w:type="dxa"/>
          </w:tcPr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2317" w:type="dxa"/>
          </w:tcPr>
          <w:p w:rsidR="00883AE9" w:rsidRPr="007627AA" w:rsidRDefault="00883AE9" w:rsidP="00E52327">
            <w:pPr>
              <w:tabs>
                <w:tab w:val="left" w:pos="5832"/>
                <w:tab w:val="left" w:pos="589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Общие вопросы специальной педагогики 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53" w:type="dxa"/>
          </w:tcPr>
          <w:p w:rsidR="00883AE9" w:rsidRPr="007627AA" w:rsidRDefault="00883AE9" w:rsidP="00E52327">
            <w:pPr>
              <w:pStyle w:val="a5"/>
              <w:autoSpaceDE w:val="0"/>
              <w:autoSpaceDN w:val="0"/>
              <w:adjustRightInd w:val="0"/>
              <w:spacing w:before="0" w:beforeAutospacing="0" w:after="0" w:afterAutospacing="0"/>
              <w:ind w:firstLine="0"/>
              <w:jc w:val="both"/>
              <w:rPr>
                <w:rFonts w:eastAsia="Calibri"/>
                <w:color w:val="000000"/>
                <w:lang w:eastAsia="en-US"/>
              </w:rPr>
            </w:pPr>
            <w:r w:rsidRPr="007627AA">
              <w:rPr>
                <w:rFonts w:eastAsia="Calibri"/>
                <w:color w:val="000000"/>
                <w:lang w:eastAsia="en-US"/>
              </w:rPr>
              <w:t>Классификация и характеристика детей с ОВЗ</w:t>
            </w:r>
          </w:p>
          <w:p w:rsidR="00883AE9" w:rsidRPr="007627AA" w:rsidRDefault="00883AE9" w:rsidP="00E52327">
            <w:pPr>
              <w:pStyle w:val="a5"/>
              <w:autoSpaceDE w:val="0"/>
              <w:autoSpaceDN w:val="0"/>
              <w:adjustRightInd w:val="0"/>
              <w:spacing w:before="0" w:beforeAutospacing="0" w:after="0" w:afterAutospacing="0"/>
              <w:ind w:firstLine="0"/>
              <w:jc w:val="both"/>
              <w:rPr>
                <w:rFonts w:eastAsia="Calibri"/>
                <w:color w:val="000000"/>
                <w:lang w:eastAsia="en-US"/>
              </w:rPr>
            </w:pPr>
            <w:r w:rsidRPr="007627AA">
              <w:rPr>
                <w:rFonts w:eastAsia="Calibri"/>
                <w:color w:val="000000"/>
                <w:lang w:eastAsia="en-US"/>
              </w:rPr>
              <w:t>Особенности педагогической работы с детьми с ограниченными возможностями здоровья.</w:t>
            </w:r>
          </w:p>
          <w:p w:rsidR="00883AE9" w:rsidRPr="007627AA" w:rsidRDefault="00883AE9" w:rsidP="00E52327">
            <w:pPr>
              <w:pStyle w:val="a5"/>
              <w:autoSpaceDE w:val="0"/>
              <w:autoSpaceDN w:val="0"/>
              <w:adjustRightInd w:val="0"/>
              <w:spacing w:before="0" w:beforeAutospacing="0" w:after="0" w:afterAutospacing="0"/>
              <w:ind w:firstLine="0"/>
              <w:jc w:val="both"/>
              <w:rPr>
                <w:rFonts w:eastAsia="Calibri"/>
                <w:color w:val="000000"/>
                <w:lang w:eastAsia="en-US"/>
              </w:rPr>
            </w:pPr>
            <w:r w:rsidRPr="007627AA">
              <w:rPr>
                <w:rFonts w:eastAsia="Calibri"/>
                <w:color w:val="000000"/>
                <w:lang w:eastAsia="en-US"/>
              </w:rPr>
              <w:t>Организация и сопровождение педагогического процесса в специализированных уч. учреждениях.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Современные педагогические методики коррекции детей с ОВЗ. Формы и методы  организации специального обучения. </w:t>
            </w:r>
          </w:p>
        </w:tc>
      </w:tr>
      <w:tr w:rsidR="00883AE9" w:rsidRPr="007627AA" w:rsidTr="00883AE9">
        <w:trPr>
          <w:trHeight w:val="2090"/>
        </w:trPr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AE9" w:rsidRPr="007627AA" w:rsidRDefault="00883AE9" w:rsidP="00E5232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Коррекция и компенсация. Социальная реабилитация и социальная  адаптация 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AE9" w:rsidRPr="007627AA" w:rsidRDefault="00883AE9" w:rsidP="00E52327">
            <w:pPr>
              <w:pStyle w:val="a5"/>
              <w:autoSpaceDE w:val="0"/>
              <w:autoSpaceDN w:val="0"/>
              <w:adjustRightInd w:val="0"/>
              <w:spacing w:before="0" w:beforeAutospacing="0" w:after="0" w:afterAutospacing="0"/>
              <w:ind w:firstLine="0"/>
              <w:jc w:val="both"/>
              <w:rPr>
                <w:rFonts w:eastAsia="Calibri"/>
                <w:color w:val="000000"/>
                <w:lang w:eastAsia="en-US"/>
              </w:rPr>
            </w:pPr>
            <w:r w:rsidRPr="007627AA">
              <w:rPr>
                <w:rFonts w:eastAsia="Calibri"/>
                <w:color w:val="000000"/>
                <w:lang w:eastAsia="en-US"/>
              </w:rPr>
              <w:t xml:space="preserve">Общие методологические вопросы профилактики и коррекции. Медико-социально-педагогический патронаж. </w:t>
            </w:r>
          </w:p>
          <w:p w:rsidR="00883AE9" w:rsidRPr="007627AA" w:rsidRDefault="00883AE9" w:rsidP="00E52327">
            <w:pPr>
              <w:pStyle w:val="a5"/>
              <w:autoSpaceDE w:val="0"/>
              <w:autoSpaceDN w:val="0"/>
              <w:adjustRightInd w:val="0"/>
              <w:spacing w:before="0" w:beforeAutospacing="0" w:after="0" w:afterAutospacing="0"/>
              <w:ind w:firstLine="0"/>
              <w:jc w:val="both"/>
              <w:rPr>
                <w:rFonts w:eastAsia="Calibri"/>
                <w:color w:val="000000"/>
                <w:lang w:eastAsia="en-US"/>
              </w:rPr>
            </w:pPr>
            <w:r w:rsidRPr="007627AA">
              <w:rPr>
                <w:rFonts w:eastAsia="Calibri"/>
                <w:color w:val="000000"/>
                <w:lang w:eastAsia="en-US"/>
              </w:rPr>
              <w:t>Медикосоциальная профилактика и ранняя комплексная помощь.</w:t>
            </w:r>
          </w:p>
          <w:p w:rsidR="00883AE9" w:rsidRPr="007627AA" w:rsidRDefault="00883AE9" w:rsidP="00E52327">
            <w:pPr>
              <w:tabs>
                <w:tab w:val="left" w:pos="421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Профессиональная деятельность и личность педагога системы специального образования.</w:t>
            </w:r>
          </w:p>
          <w:p w:rsidR="00883AE9" w:rsidRPr="007627AA" w:rsidRDefault="00883AE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Социально-педагогическая помощь лицам с ограниченными возможностями.</w:t>
            </w:r>
          </w:p>
        </w:tc>
      </w:tr>
    </w:tbl>
    <w:p w:rsidR="002F7589" w:rsidRDefault="002F7589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58166C" w:rsidRDefault="0058166C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58166C" w:rsidRDefault="0058166C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58166C" w:rsidRDefault="0058166C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2F7589" w:rsidRDefault="002F7589" w:rsidP="00E52327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7627AA">
        <w:rPr>
          <w:rFonts w:ascii="Times New Roman" w:hAnsi="Times New Roman"/>
          <w:b/>
          <w:sz w:val="24"/>
          <w:szCs w:val="24"/>
          <w:lang w:eastAsia="ru-RU"/>
        </w:rPr>
        <w:t xml:space="preserve">5. </w:t>
      </w:r>
      <w:r w:rsidR="00783F4F">
        <w:rPr>
          <w:rFonts w:ascii="Times New Roman" w:hAnsi="Times New Roman"/>
          <w:b/>
          <w:bCs/>
          <w:sz w:val="24"/>
          <w:szCs w:val="24"/>
        </w:rPr>
        <w:t>Тематический план дисциплины.</w:t>
      </w:r>
    </w:p>
    <w:p w:rsidR="00783F4F" w:rsidRPr="007627AA" w:rsidRDefault="00E34549" w:rsidP="00E3454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Очная форма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862"/>
        <w:gridCol w:w="1277"/>
        <w:gridCol w:w="851"/>
        <w:gridCol w:w="796"/>
        <w:gridCol w:w="1179"/>
        <w:gridCol w:w="15"/>
      </w:tblGrid>
      <w:tr w:rsidR="002F7589" w:rsidRPr="007627AA" w:rsidTr="008608B4">
        <w:trPr>
          <w:gridAfter w:val="1"/>
          <w:wAfter w:w="15" w:type="dxa"/>
          <w:trHeight w:val="365"/>
          <w:jc w:val="center"/>
        </w:trPr>
        <w:tc>
          <w:tcPr>
            <w:tcW w:w="648" w:type="dxa"/>
            <w:vMerge w:val="restart"/>
          </w:tcPr>
          <w:p w:rsidR="002F7589" w:rsidRPr="007627AA" w:rsidRDefault="002F7589" w:rsidP="00E5232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62" w:type="dxa"/>
            <w:vMerge w:val="restart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924" w:type="dxa"/>
            <w:gridSpan w:val="3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79" w:type="dxa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2F7589" w:rsidRPr="007627AA" w:rsidTr="008608B4">
        <w:trPr>
          <w:trHeight w:val="246"/>
          <w:jc w:val="center"/>
        </w:trPr>
        <w:tc>
          <w:tcPr>
            <w:tcW w:w="648" w:type="dxa"/>
            <w:vMerge/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  <w:vMerge/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796" w:type="dxa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94" w:type="dxa"/>
            <w:gridSpan w:val="2"/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52327" w:rsidRPr="007627AA" w:rsidTr="008608B4">
        <w:trPr>
          <w:trHeight w:val="236"/>
          <w:jc w:val="center"/>
        </w:trPr>
        <w:tc>
          <w:tcPr>
            <w:tcW w:w="648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862" w:type="dxa"/>
          </w:tcPr>
          <w:p w:rsidR="00E52327" w:rsidRPr="007627AA" w:rsidRDefault="00E52327" w:rsidP="00A125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Общие вопросы специальной психологии</w:t>
            </w:r>
          </w:p>
          <w:p w:rsidR="00E52327" w:rsidRPr="007627AA" w:rsidRDefault="00E52327" w:rsidP="00A125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E52327" w:rsidRPr="007627AA" w:rsidRDefault="00E52327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96" w:type="dxa"/>
          </w:tcPr>
          <w:p w:rsidR="00E52327" w:rsidRPr="007627AA" w:rsidRDefault="00E52327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94" w:type="dxa"/>
            <w:gridSpan w:val="2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  <w:tr w:rsidR="00E52327" w:rsidRPr="007627AA" w:rsidTr="008608B4">
        <w:trPr>
          <w:trHeight w:val="381"/>
          <w:jc w:val="center"/>
        </w:trPr>
        <w:tc>
          <w:tcPr>
            <w:tcW w:w="648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62" w:type="dxa"/>
          </w:tcPr>
          <w:p w:rsidR="00E52327" w:rsidRPr="007627AA" w:rsidRDefault="00E52327" w:rsidP="00A125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Прикладные проблемы специальной психологии в адаптивной физической культуре</w:t>
            </w:r>
          </w:p>
        </w:tc>
        <w:tc>
          <w:tcPr>
            <w:tcW w:w="1277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E52327" w:rsidRPr="007627AA" w:rsidRDefault="00E52327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96" w:type="dxa"/>
          </w:tcPr>
          <w:p w:rsidR="00E52327" w:rsidRPr="007627AA" w:rsidRDefault="00E52327" w:rsidP="00E52327">
            <w:pPr>
              <w:rPr>
                <w:rFonts w:ascii="Times New Roman" w:hAnsi="Times New Roman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94" w:type="dxa"/>
            <w:gridSpan w:val="2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E52327" w:rsidRPr="007627AA" w:rsidTr="000B11B6">
        <w:trPr>
          <w:trHeight w:val="576"/>
          <w:jc w:val="center"/>
        </w:trPr>
        <w:tc>
          <w:tcPr>
            <w:tcW w:w="648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62" w:type="dxa"/>
          </w:tcPr>
          <w:p w:rsidR="00E52327" w:rsidRPr="007627AA" w:rsidRDefault="00E52327" w:rsidP="00A125F6">
            <w:pPr>
              <w:tabs>
                <w:tab w:val="left" w:pos="5832"/>
                <w:tab w:val="left" w:pos="589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Общие вопросы специальной педагогики </w:t>
            </w:r>
          </w:p>
          <w:p w:rsidR="00E52327" w:rsidRPr="007627AA" w:rsidRDefault="00E52327" w:rsidP="00A125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E52327" w:rsidRPr="007627AA" w:rsidRDefault="00E52327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96" w:type="dxa"/>
          </w:tcPr>
          <w:p w:rsidR="00E52327" w:rsidRPr="007627AA" w:rsidRDefault="00E52327" w:rsidP="00E52327">
            <w:pPr>
              <w:rPr>
                <w:rFonts w:ascii="Times New Roman" w:hAnsi="Times New Roman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94" w:type="dxa"/>
            <w:gridSpan w:val="2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  <w:tr w:rsidR="00E52327" w:rsidRPr="007627AA" w:rsidTr="000B11B6">
        <w:trPr>
          <w:trHeight w:val="252"/>
          <w:jc w:val="center"/>
        </w:trPr>
        <w:tc>
          <w:tcPr>
            <w:tcW w:w="648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62" w:type="dxa"/>
          </w:tcPr>
          <w:p w:rsidR="00E52327" w:rsidRPr="007627AA" w:rsidRDefault="00E52327" w:rsidP="00A125F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Коррекция и компенсация. Социальная реабилитация и </w:t>
            </w: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социальная  адаптация </w:t>
            </w:r>
          </w:p>
          <w:p w:rsidR="00E52327" w:rsidRPr="007627AA" w:rsidRDefault="00E52327" w:rsidP="00A125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E52327" w:rsidRPr="007627AA" w:rsidRDefault="00E52327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96" w:type="dxa"/>
          </w:tcPr>
          <w:p w:rsidR="00E52327" w:rsidRPr="007627AA" w:rsidRDefault="00E52327" w:rsidP="00E52327">
            <w:pPr>
              <w:rPr>
                <w:rFonts w:ascii="Times New Roman" w:hAnsi="Times New Roman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94" w:type="dxa"/>
            <w:gridSpan w:val="2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2F7589" w:rsidRPr="007627AA" w:rsidTr="008608B4">
        <w:trPr>
          <w:trHeight w:val="274"/>
          <w:jc w:val="center"/>
        </w:trPr>
        <w:tc>
          <w:tcPr>
            <w:tcW w:w="648" w:type="dxa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1277" w:type="dxa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0B11B6"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96" w:type="dxa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0B11B6"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94" w:type="dxa"/>
            <w:gridSpan w:val="2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E34549" w:rsidRDefault="00E34549" w:rsidP="00E3454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E34549" w:rsidRPr="007627AA" w:rsidRDefault="00E34549" w:rsidP="00E3454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За</w:t>
      </w:r>
      <w:r w:rsidR="003E18D6">
        <w:rPr>
          <w:rFonts w:ascii="Times New Roman" w:hAnsi="Times New Roman"/>
          <w:b/>
          <w:sz w:val="24"/>
          <w:szCs w:val="24"/>
          <w:lang w:eastAsia="ru-RU"/>
        </w:rPr>
        <w:t>о</w:t>
      </w:r>
      <w:r>
        <w:rPr>
          <w:rFonts w:ascii="Times New Roman" w:hAnsi="Times New Roman"/>
          <w:b/>
          <w:sz w:val="24"/>
          <w:szCs w:val="24"/>
          <w:lang w:eastAsia="ru-RU"/>
        </w:rPr>
        <w:t>чная форма</w:t>
      </w:r>
    </w:p>
    <w:p w:rsidR="00E34549" w:rsidRPr="007627AA" w:rsidRDefault="00E34549" w:rsidP="00E3454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862"/>
        <w:gridCol w:w="1277"/>
        <w:gridCol w:w="851"/>
        <w:gridCol w:w="796"/>
        <w:gridCol w:w="1179"/>
        <w:gridCol w:w="15"/>
      </w:tblGrid>
      <w:tr w:rsidR="00E34549" w:rsidRPr="007627AA" w:rsidTr="00C104BA">
        <w:trPr>
          <w:gridAfter w:val="1"/>
          <w:wAfter w:w="15" w:type="dxa"/>
          <w:trHeight w:val="365"/>
          <w:jc w:val="center"/>
        </w:trPr>
        <w:tc>
          <w:tcPr>
            <w:tcW w:w="648" w:type="dxa"/>
            <w:vMerge w:val="restart"/>
          </w:tcPr>
          <w:p w:rsidR="00E34549" w:rsidRPr="007627AA" w:rsidRDefault="00E34549" w:rsidP="00C104B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62" w:type="dxa"/>
            <w:vMerge w:val="restart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924" w:type="dxa"/>
            <w:gridSpan w:val="3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79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E34549" w:rsidRPr="007627AA" w:rsidTr="00C104BA">
        <w:trPr>
          <w:trHeight w:val="246"/>
          <w:jc w:val="center"/>
        </w:trPr>
        <w:tc>
          <w:tcPr>
            <w:tcW w:w="648" w:type="dxa"/>
            <w:vMerge/>
            <w:vAlign w:val="center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  <w:vMerge/>
            <w:vAlign w:val="center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796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94" w:type="dxa"/>
            <w:gridSpan w:val="2"/>
            <w:vAlign w:val="center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34549" w:rsidRPr="007627AA" w:rsidTr="00C104BA">
        <w:trPr>
          <w:trHeight w:val="236"/>
          <w:jc w:val="center"/>
        </w:trPr>
        <w:tc>
          <w:tcPr>
            <w:tcW w:w="648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862" w:type="dxa"/>
          </w:tcPr>
          <w:p w:rsidR="00E34549" w:rsidRPr="007627AA" w:rsidRDefault="00E34549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Общие вопросы специальной психологии</w:t>
            </w:r>
          </w:p>
          <w:p w:rsidR="00E34549" w:rsidRPr="007627AA" w:rsidRDefault="00E34549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94" w:type="dxa"/>
            <w:gridSpan w:val="2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E34549" w:rsidRPr="007627AA" w:rsidTr="00C104BA">
        <w:trPr>
          <w:trHeight w:val="381"/>
          <w:jc w:val="center"/>
        </w:trPr>
        <w:tc>
          <w:tcPr>
            <w:tcW w:w="648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62" w:type="dxa"/>
          </w:tcPr>
          <w:p w:rsidR="00E34549" w:rsidRPr="007627AA" w:rsidRDefault="00E34549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Прикладные проблемы специальной психологии в адаптивной физической культуре</w:t>
            </w:r>
          </w:p>
        </w:tc>
        <w:tc>
          <w:tcPr>
            <w:tcW w:w="1277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" w:type="dxa"/>
          </w:tcPr>
          <w:p w:rsidR="00E34549" w:rsidRPr="007627AA" w:rsidRDefault="00E34549" w:rsidP="00E34549">
            <w:pPr>
              <w:rPr>
                <w:rFonts w:ascii="Times New Roman" w:hAnsi="Times New Roman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94" w:type="dxa"/>
            <w:gridSpan w:val="2"/>
          </w:tcPr>
          <w:p w:rsidR="00E34549" w:rsidRPr="007627AA" w:rsidRDefault="00E34549" w:rsidP="00E34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E34549" w:rsidRPr="007627AA" w:rsidTr="00C104BA">
        <w:trPr>
          <w:trHeight w:val="576"/>
          <w:jc w:val="center"/>
        </w:trPr>
        <w:tc>
          <w:tcPr>
            <w:tcW w:w="648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62" w:type="dxa"/>
          </w:tcPr>
          <w:p w:rsidR="00E34549" w:rsidRPr="007627AA" w:rsidRDefault="00E34549" w:rsidP="00C104BA">
            <w:pPr>
              <w:tabs>
                <w:tab w:val="left" w:pos="5832"/>
                <w:tab w:val="left" w:pos="589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Общие вопросы специальной педагогики </w:t>
            </w:r>
          </w:p>
          <w:p w:rsidR="00E34549" w:rsidRPr="007627AA" w:rsidRDefault="00E34549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" w:type="dxa"/>
          </w:tcPr>
          <w:p w:rsidR="00E34549" w:rsidRPr="007627AA" w:rsidRDefault="00E34549" w:rsidP="00C104BA">
            <w:pPr>
              <w:rPr>
                <w:rFonts w:ascii="Times New Roman" w:hAnsi="Times New Roman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94" w:type="dxa"/>
            <w:gridSpan w:val="2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E34549" w:rsidRPr="007627AA" w:rsidTr="00C104BA">
        <w:trPr>
          <w:trHeight w:val="252"/>
          <w:jc w:val="center"/>
        </w:trPr>
        <w:tc>
          <w:tcPr>
            <w:tcW w:w="648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62" w:type="dxa"/>
          </w:tcPr>
          <w:p w:rsidR="00E34549" w:rsidRPr="007627AA" w:rsidRDefault="00E34549" w:rsidP="00C104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Коррекция и компенсация. Социальная реабилитация и социальная  адаптация </w:t>
            </w:r>
          </w:p>
          <w:p w:rsidR="00E34549" w:rsidRPr="007627AA" w:rsidRDefault="00E34549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" w:type="dxa"/>
          </w:tcPr>
          <w:p w:rsidR="00E34549" w:rsidRPr="007627AA" w:rsidRDefault="00E34549" w:rsidP="00E34549">
            <w:pPr>
              <w:rPr>
                <w:rFonts w:ascii="Times New Roman" w:hAnsi="Times New Roman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94" w:type="dxa"/>
            <w:gridSpan w:val="2"/>
          </w:tcPr>
          <w:p w:rsidR="00E34549" w:rsidRPr="007627AA" w:rsidRDefault="00E34549" w:rsidP="00E34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E34549" w:rsidRPr="007627AA" w:rsidTr="00C104BA">
        <w:trPr>
          <w:trHeight w:val="274"/>
          <w:jc w:val="center"/>
        </w:trPr>
        <w:tc>
          <w:tcPr>
            <w:tcW w:w="648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1277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96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194" w:type="dxa"/>
            <w:gridSpan w:val="2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E34549" w:rsidRPr="007627AA" w:rsidRDefault="00E34549" w:rsidP="00E3454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783F4F" w:rsidRDefault="00783F4F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sz w:val="24"/>
          <w:szCs w:val="24"/>
          <w:lang w:eastAsia="ru-RU"/>
        </w:rPr>
        <w:t xml:space="preserve">6. </w:t>
      </w:r>
      <w:r w:rsidR="00F534FB" w:rsidRPr="007627AA">
        <w:rPr>
          <w:rFonts w:ascii="Times New Roman" w:hAnsi="Times New Roman"/>
          <w:b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="00F534FB" w:rsidRPr="007627AA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783F4F">
        <w:rPr>
          <w:rFonts w:ascii="Times New Roman" w:hAnsi="Times New Roman"/>
          <w:b/>
          <w:sz w:val="24"/>
          <w:szCs w:val="24"/>
        </w:rPr>
        <w:t>:</w:t>
      </w:r>
    </w:p>
    <w:p w:rsidR="002F7589" w:rsidRDefault="002F7589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sz w:val="24"/>
          <w:szCs w:val="24"/>
          <w:lang w:eastAsia="ru-RU"/>
        </w:rPr>
        <w:t>6.1. Основная литература</w:t>
      </w:r>
      <w:r w:rsidR="00783F4F">
        <w:rPr>
          <w:rFonts w:ascii="Times New Roman" w:hAnsi="Times New Roman"/>
          <w:b/>
          <w:sz w:val="24"/>
          <w:szCs w:val="24"/>
          <w:lang w:eastAsia="ru-RU"/>
        </w:rPr>
        <w:t>.</w:t>
      </w:r>
    </w:p>
    <w:tbl>
      <w:tblPr>
        <w:tblW w:w="5000" w:type="pct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6974"/>
        <w:gridCol w:w="1639"/>
      </w:tblGrid>
      <w:tr w:rsidR="00084A19" w:rsidRPr="00A92133" w:rsidTr="00AB4505">
        <w:trPr>
          <w:trHeight w:val="340"/>
        </w:trPr>
        <w:tc>
          <w:tcPr>
            <w:tcW w:w="1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A19" w:rsidRPr="00783F4F" w:rsidRDefault="00084A19" w:rsidP="00783F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83F4F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9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A19" w:rsidRPr="00783F4F" w:rsidRDefault="00084A19" w:rsidP="00783F4F">
            <w:pPr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783F4F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084A19" w:rsidRPr="00783F4F" w:rsidRDefault="00084A19" w:rsidP="00783F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A19" w:rsidRPr="00783F4F" w:rsidRDefault="00084A19" w:rsidP="00783F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83F4F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084A19" w:rsidRPr="00A92133" w:rsidTr="00AB4505">
        <w:trPr>
          <w:trHeight w:val="340"/>
        </w:trPr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A19" w:rsidRPr="00783F4F" w:rsidRDefault="00084A19" w:rsidP="00783F4F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A19" w:rsidRPr="00783F4F" w:rsidRDefault="00084A19" w:rsidP="00783F4F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4A19" w:rsidRPr="00783F4F" w:rsidRDefault="00084A19" w:rsidP="00783F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</w:tr>
      <w:tr w:rsidR="00084A19" w:rsidRPr="00A92133" w:rsidTr="00AB4505">
        <w:trPr>
          <w:trHeight w:val="340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084A19">
            <w:pPr>
              <w:pStyle w:val="a9"/>
              <w:numPr>
                <w:ilvl w:val="0"/>
                <w:numId w:val="26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84A19">
              <w:rPr>
                <w:rFonts w:ascii="Times New Roman" w:eastAsia="Times New Roman" w:hAnsi="Times New Roman"/>
                <w:b/>
                <w:bCs/>
              </w:rPr>
              <w:t>Ильичева, О. В.</w:t>
            </w:r>
            <w:r w:rsidRPr="00084A19">
              <w:rPr>
                <w:rFonts w:ascii="Times New Roman" w:eastAsia="Times New Roman" w:hAnsi="Times New Roman"/>
              </w:rPr>
              <w:br/>
              <w:t>   Основы медицинских знаний и здорового образа жизни : учебно-методическое пособие / О. В. Ильичева, Е. В. Лукьянова, А. И. Бабушкина ; Московская государственная академия физической культуры. – Малаховка : МГАФК, 2023. – 371 с. : ил. – Библиогр.: с. 339-342. – ISBN 978-5-907590-59-5 : 281.00. – Текст : непосредственный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783F4F" w:rsidRDefault="00084A19" w:rsidP="00AA57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="Times New Roman" w:eastAsia="Tahoma" w:hAnsi="Times New Roman"/>
                <w:color w:val="000000"/>
                <w:sz w:val="24"/>
                <w:szCs w:val="24"/>
                <w:u w:color="000000"/>
                <w:bdr w:val="nil"/>
              </w:rPr>
            </w:pPr>
            <w:r>
              <w:rPr>
                <w:rFonts w:ascii="Times New Roman" w:eastAsia="Tahoma" w:hAnsi="Times New Roman"/>
                <w:color w:val="000000"/>
                <w:sz w:val="24"/>
                <w:szCs w:val="24"/>
                <w:u w:color="000000"/>
                <w:bdr w:val="nil"/>
              </w:rPr>
              <w:t>10</w:t>
            </w:r>
          </w:p>
        </w:tc>
      </w:tr>
      <w:tr w:rsidR="00084A19" w:rsidRPr="00A92133" w:rsidTr="00AB4505">
        <w:trPr>
          <w:trHeight w:val="340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084A19">
            <w:pPr>
              <w:pStyle w:val="a9"/>
              <w:numPr>
                <w:ilvl w:val="0"/>
                <w:numId w:val="26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</w:rPr>
            </w:pPr>
            <w:r w:rsidRPr="00084A19">
              <w:rPr>
                <w:rFonts w:ascii="Times New Roman" w:eastAsia="Times New Roman" w:hAnsi="Times New Roman"/>
                <w:b/>
                <w:bCs/>
              </w:rPr>
              <w:t>Ильичева, О. В.</w:t>
            </w:r>
            <w:r w:rsidRPr="00084A19">
              <w:rPr>
                <w:rFonts w:ascii="Times New Roman" w:eastAsia="Times New Roman" w:hAnsi="Times New Roman"/>
              </w:rPr>
              <w:br/>
              <w:t xml:space="preserve">   Основы медицинских знаний и здорового образа жизни : учебно-методическое пособие / О. В. Ильичева, Е. В. Лукьянова, А. И. Бабушкина ; Московская государственная академия физической культуры. – Малаховка : МГАФК, 2023. – 371 с. : ил. – Библиогр.: с. 339-342. – ISBN 978-5-907590-59-5 : 281.00. – Текст : непосредственный </w:t>
            </w:r>
            <w:r w:rsidRPr="00084A19">
              <w:rPr>
                <w:rFonts w:ascii="Times New Roman" w:eastAsia="Times New Roman" w:hAnsi="Times New Roman"/>
                <w:sz w:val="24"/>
                <w:szCs w:val="24"/>
              </w:rPr>
              <w:t xml:space="preserve">— </w:t>
            </w:r>
            <w:hyperlink r:id="rId9" w:history="1">
              <w:r w:rsidRPr="00084A19">
                <w:rPr>
                  <w:rStyle w:val="a6"/>
                  <w:rFonts w:ascii="Times New Roman" w:eastAsia="Times New Roman" w:hAnsi="Times New Roman"/>
                  <w:color w:val="auto"/>
                  <w:sz w:val="24"/>
                  <w:szCs w:val="24"/>
                </w:rPr>
                <w:t>URL: http://lib.mgafk.ru</w:t>
              </w:r>
            </w:hyperlink>
            <w:r w:rsidRPr="00084A19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3A1947">
              <w:t>20.05.2024</w:t>
            </w:r>
            <w:r w:rsidRPr="00084A19">
              <w:rPr>
                <w:rFonts w:ascii="Times New Roman" w:eastAsia="Times New Roman" w:hAnsi="Times New Roman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Default="00084A19" w:rsidP="00AA57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="Times New Roman" w:eastAsia="Tahoma" w:hAnsi="Times New Roman"/>
                <w:color w:val="000000"/>
                <w:sz w:val="24"/>
                <w:szCs w:val="24"/>
                <w:u w:color="000000"/>
                <w:bdr w:val="nil"/>
              </w:rPr>
            </w:pPr>
            <w:r>
              <w:rPr>
                <w:rFonts w:ascii="Times New Roman" w:eastAsia="Tahoma" w:hAnsi="Times New Roman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</w:tr>
      <w:tr w:rsidR="00084A19" w:rsidRPr="00A92133" w:rsidTr="00AB4505">
        <w:trPr>
          <w:trHeight w:val="340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084A19">
            <w:pPr>
              <w:pStyle w:val="a9"/>
              <w:numPr>
                <w:ilvl w:val="0"/>
                <w:numId w:val="26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84A19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Климашин, И. А. </w:t>
            </w:r>
            <w:r w:rsidRPr="00084A19">
              <w:rPr>
                <w:rFonts w:ascii="Times New Roman" w:eastAsia="Times New Roman" w:hAnsi="Times New Roman"/>
                <w:sz w:val="24"/>
                <w:szCs w:val="24"/>
              </w:rPr>
              <w:t>Специальная педагогика : учебное пособие / И. А. Климашин ; МГАФК. - Малаховка, 2017. - 132 с. - Библиогр.: в конце каждой главы. - 248.00. - Текст (визуальный) : непосредственный.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783F4F" w:rsidRDefault="00084A19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084A19" w:rsidRPr="00A92133" w:rsidTr="00AB4505">
        <w:trPr>
          <w:trHeight w:val="340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A19" w:rsidRPr="00084A19" w:rsidRDefault="00084A19" w:rsidP="00084A19">
            <w:pPr>
              <w:pStyle w:val="a9"/>
              <w:numPr>
                <w:ilvl w:val="0"/>
                <w:numId w:val="26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84A19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Климашин, И. А. </w:t>
            </w:r>
            <w:r w:rsidRPr="00084A19">
              <w:rPr>
                <w:rFonts w:ascii="Times New Roman" w:eastAsia="Times New Roman" w:hAnsi="Times New Roman"/>
                <w:sz w:val="24"/>
                <w:szCs w:val="24"/>
              </w:rPr>
              <w:t xml:space="preserve">Специальная педагогика : учебное пособие / И. А. Климашин ; МГАФК. - Малаховка, 2017. - Библиогр.: в конце каждой главы. - Текст : электронный // Электронно-библиотечная система ЭЛМАРК (МГАФК) : [сайт]. — </w:t>
            </w:r>
            <w:hyperlink r:id="rId10" w:history="1">
              <w:r w:rsidRPr="00084A19">
                <w:rPr>
                  <w:rStyle w:val="a6"/>
                  <w:rFonts w:ascii="Times New Roman" w:eastAsia="Times New Roman" w:hAnsi="Times New Roman"/>
                  <w:color w:val="auto"/>
                  <w:sz w:val="24"/>
                  <w:szCs w:val="24"/>
                </w:rPr>
                <w:t>URL: http://lib.mgafk.ru</w:t>
              </w:r>
            </w:hyperlink>
            <w:r w:rsidRPr="00084A19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3A1947">
              <w:t>20.05.2024</w:t>
            </w:r>
            <w:r w:rsidRPr="00084A19">
              <w:rPr>
                <w:rFonts w:ascii="Times New Roman" w:eastAsia="Times New Roman" w:hAnsi="Times New Roman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783F4F" w:rsidRDefault="00084A19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084A19" w:rsidRPr="00A92133" w:rsidTr="00AB4505">
        <w:trPr>
          <w:trHeight w:val="340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084A19">
            <w:pPr>
              <w:pStyle w:val="a9"/>
              <w:numPr>
                <w:ilvl w:val="0"/>
                <w:numId w:val="26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84A19">
              <w:rPr>
                <w:rFonts w:ascii="Times New Roman" w:eastAsia="Times New Roman" w:hAnsi="Times New Roman"/>
                <w:b/>
                <w:bCs/>
              </w:rPr>
              <w:t>Кузнецова, Ж. В.</w:t>
            </w:r>
            <w:r w:rsidRPr="00084A19">
              <w:rPr>
                <w:rFonts w:ascii="Times New Roman" w:eastAsia="Times New Roman" w:hAnsi="Times New Roman"/>
              </w:rPr>
              <w:br/>
              <w:t>   Специальная психология ( Материалы лекций ) : учебное пособие / Ж. В. Кузнецова ; Московская государственная академия физической культуры. – Малаховка : МГАФК, 2022. – 167 с. – Библиогр.: с. 163-167. – ISBN 978-5-907590-55-7 : 226.00. – Текст : непосредственный.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AA5731" w:rsidRDefault="00084A19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</w:tr>
      <w:tr w:rsidR="00084A19" w:rsidRPr="00084A19" w:rsidTr="00AB4505">
        <w:trPr>
          <w:trHeight w:val="340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084A19">
            <w:pPr>
              <w:pStyle w:val="a9"/>
              <w:numPr>
                <w:ilvl w:val="0"/>
                <w:numId w:val="26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b/>
                <w:bCs/>
                <w:lang w:val="en-US"/>
              </w:rPr>
            </w:pPr>
            <w:r w:rsidRPr="00084A19">
              <w:rPr>
                <w:rFonts w:ascii="Times New Roman" w:eastAsia="Times New Roman" w:hAnsi="Times New Roman"/>
                <w:b/>
                <w:bCs/>
              </w:rPr>
              <w:t>Кузнецова, Ж. В.</w:t>
            </w:r>
            <w:r w:rsidRPr="00084A19">
              <w:rPr>
                <w:rFonts w:ascii="Times New Roman" w:eastAsia="Times New Roman" w:hAnsi="Times New Roman"/>
              </w:rPr>
              <w:br/>
              <w:t>   Специальная психология ( Материалы лекций ) : учебное пособие / Ж. В. Кузнецова ; Московская государственная академия физической культуры. – Малаховка : МГАФК, 2022. – 167 с. – Библиогр.: с. 163-167. – ISBN 978-5-907590-55-7 : 226.00. – Текст : непосредственный.</w:t>
            </w:r>
            <w:hyperlink r:id="rId11" w:history="1">
              <w:r w:rsidRPr="00084A19">
                <w:rPr>
                  <w:rStyle w:val="a6"/>
                  <w:rFonts w:ascii="Times New Roman" w:eastAsia="Times New Roman" w:hAnsi="Times New Roman"/>
                  <w:color w:val="auto"/>
                  <w:sz w:val="24"/>
                  <w:szCs w:val="24"/>
                  <w:lang w:val="en-US"/>
                </w:rPr>
                <w:t>URL: http://lib.mgafk.ru</w:t>
              </w:r>
            </w:hyperlink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084A19" w:rsidRPr="00A92133" w:rsidTr="00AB4505">
        <w:trPr>
          <w:trHeight w:val="340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084A19">
            <w:pPr>
              <w:pStyle w:val="a9"/>
              <w:numPr>
                <w:ilvl w:val="0"/>
                <w:numId w:val="26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AA5731" w:rsidRDefault="00084A19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Лемех, Е. А. Основы специальной психологии : учебное пособие / Е. А. Лемех. — Минск : Республиканский институт профессионального образования (РИПО), 2017. — 220 c. — ISBN 978-985-503-718-8. — Текст : электронный // Электронно-библиотечная система IPR BOOKS : [сайт]. — URL: </w:t>
            </w:r>
            <w:hyperlink r:id="rId12" w:history="1">
              <w:r w:rsidRPr="00AA5731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http://www.iprbookshop.ru/84880.html</w:t>
              </w:r>
            </w:hyperlink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3A1947">
              <w:t>20.05.2024</w:t>
            </w: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AA5731" w:rsidRDefault="00084A19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573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084A19" w:rsidRPr="00A92133" w:rsidTr="00AB4505">
        <w:trPr>
          <w:trHeight w:val="340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084A19">
            <w:pPr>
              <w:pStyle w:val="a9"/>
              <w:numPr>
                <w:ilvl w:val="0"/>
                <w:numId w:val="26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AA5731" w:rsidRDefault="00084A19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Специальная педагогика : учебное пособие / составители О. В. Липунова. — Саратов :Ай Пи Ар Медиа, 2019. — 119 c. — ISBN 978-5-4497-0105-3. — Текст : электронный // Электронно-библиотечная система IPR BOOKS : [сайт]. — URL: </w:t>
            </w:r>
            <w:hyperlink r:id="rId13" w:history="1">
              <w:r w:rsidRPr="00AA5731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http://www.iprbookshop.ru/85902.html</w:t>
              </w:r>
            </w:hyperlink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3A1947">
              <w:t>20.05.2024</w:t>
            </w: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783F4F" w:rsidRDefault="00084A19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084A19" w:rsidRPr="00A92133" w:rsidTr="00AB4505">
        <w:trPr>
          <w:trHeight w:val="340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084A19">
            <w:pPr>
              <w:pStyle w:val="a9"/>
              <w:numPr>
                <w:ilvl w:val="0"/>
                <w:numId w:val="26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783F4F" w:rsidRDefault="00084A19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3F4F">
              <w:rPr>
                <w:rFonts w:ascii="Times New Roman" w:eastAsia="Times New Roman" w:hAnsi="Times New Roman"/>
                <w:bCs/>
                <w:sz w:val="24"/>
                <w:szCs w:val="24"/>
              </w:rPr>
              <w:t>Специальная педагогика</w:t>
            </w:r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: учебник для академического бакалавриата / под ред. Л. В. Мардахаева, Е. А. Орловой. - Москва :Юрайт, 2017. - 448 с. - (Бакалавр.Академический курс). - Библиогр.: с. 442-448. - ISBN 978-5-534-04114-9 : 1460.00. - Текст (визуальный) : непосредственный.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783F4F" w:rsidRDefault="00084A19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084A19" w:rsidRPr="00A92133" w:rsidTr="00AB4505">
        <w:trPr>
          <w:trHeight w:val="340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A19" w:rsidRPr="00084A19" w:rsidRDefault="00084A19" w:rsidP="00084A19">
            <w:pPr>
              <w:pStyle w:val="a9"/>
              <w:numPr>
                <w:ilvl w:val="0"/>
                <w:numId w:val="26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74" w:type="dxa"/>
            <w:shd w:val="clear" w:color="auto" w:fill="auto"/>
          </w:tcPr>
          <w:p w:rsidR="00084A19" w:rsidRPr="00401796" w:rsidRDefault="00084A19" w:rsidP="00883A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 xml:space="preserve">Специальная психология : учебное пособие / составители О. В. Липунова. — Саратов :Ай Пи Ар Медиа, 2019. — 81 c. — ISBN 978-5-4497-0106-0. — Текст : электронный // Электронно-библиотечная система IPR BOOKS : [сайт]. — URL: </w:t>
            </w:r>
            <w:hyperlink r:id="rId14" w:history="1">
              <w:r w:rsidRPr="00401796">
                <w:rPr>
                  <w:rStyle w:val="a6"/>
                  <w:rFonts w:ascii="Times New Roman" w:hAnsi="Times New Roman"/>
                  <w:sz w:val="24"/>
                  <w:szCs w:val="24"/>
                </w:rPr>
                <w:t>http://www.iprbookshop.ru/85903.html</w:t>
              </w:r>
            </w:hyperlink>
            <w:r w:rsidRPr="00401796">
              <w:rPr>
                <w:rFonts w:ascii="Times New Roman" w:hAnsi="Times New Roman"/>
                <w:sz w:val="24"/>
                <w:szCs w:val="24"/>
              </w:rPr>
              <w:t xml:space="preserve">  (дата обращения: </w:t>
            </w:r>
            <w:r w:rsidR="003A1947">
              <w:t>20.05.2024</w:t>
            </w:r>
            <w:r w:rsidRPr="00401796">
              <w:rPr>
                <w:rFonts w:ascii="Times New Roman" w:hAnsi="Times New Roman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639" w:type="dxa"/>
            <w:shd w:val="clear" w:color="auto" w:fill="auto"/>
          </w:tcPr>
          <w:p w:rsidR="00084A19" w:rsidRPr="00401796" w:rsidRDefault="00084A19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B46B14" w:rsidRDefault="00B46B14" w:rsidP="00AA573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F7589" w:rsidRDefault="002F7589" w:rsidP="00AA573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627AA">
        <w:rPr>
          <w:rFonts w:ascii="Times New Roman" w:hAnsi="Times New Roman"/>
          <w:b/>
          <w:sz w:val="24"/>
          <w:szCs w:val="24"/>
        </w:rPr>
        <w:t>6.2. Дополнительная литература</w:t>
      </w:r>
      <w:r w:rsidR="00AA5731">
        <w:rPr>
          <w:rFonts w:ascii="Times New Roman" w:hAnsi="Times New Roman"/>
          <w:b/>
          <w:sz w:val="24"/>
          <w:szCs w:val="24"/>
        </w:rPr>
        <w:t>.</w:t>
      </w:r>
    </w:p>
    <w:tbl>
      <w:tblPr>
        <w:tblW w:w="4764" w:type="pct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6936"/>
        <w:gridCol w:w="1605"/>
      </w:tblGrid>
      <w:tr w:rsidR="00AB4505" w:rsidRPr="00783F4F" w:rsidTr="00AB4505">
        <w:trPr>
          <w:trHeight w:val="338"/>
        </w:trPr>
        <w:tc>
          <w:tcPr>
            <w:tcW w:w="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505" w:rsidRPr="00783F4F" w:rsidRDefault="00AB4505" w:rsidP="007035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83F4F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505" w:rsidRPr="00783F4F" w:rsidRDefault="00AB4505" w:rsidP="00703533">
            <w:pPr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783F4F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AB4505" w:rsidRPr="00783F4F" w:rsidRDefault="00AB4505" w:rsidP="007035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505" w:rsidRPr="00783F4F" w:rsidRDefault="00AB4505" w:rsidP="007035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83F4F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AB4505" w:rsidRPr="00783F4F" w:rsidTr="00AB4505">
        <w:trPr>
          <w:trHeight w:val="338"/>
        </w:trPr>
        <w:tc>
          <w:tcPr>
            <w:tcW w:w="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505" w:rsidRPr="00783F4F" w:rsidRDefault="00AB4505" w:rsidP="0070353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505" w:rsidRPr="00783F4F" w:rsidRDefault="00AB4505" w:rsidP="0070353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505" w:rsidRPr="00783F4F" w:rsidRDefault="00AB4505" w:rsidP="007035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</w:tr>
      <w:tr w:rsidR="00AB4505" w:rsidRPr="00401796" w:rsidTr="00AB4505">
        <w:trPr>
          <w:trHeight w:val="338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05" w:rsidRPr="00783F4F" w:rsidRDefault="00AB4505" w:rsidP="00AA573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936" w:type="dxa"/>
          </w:tcPr>
          <w:p w:rsidR="00AB4505" w:rsidRPr="007627AA" w:rsidRDefault="00AB4505" w:rsidP="00F729FA">
            <w:pPr>
              <w:pStyle w:val="Style3"/>
              <w:rPr>
                <w:rFonts w:ascii="Times New Roman" w:hAnsi="Times New Roman"/>
                <w:bCs/>
              </w:rPr>
            </w:pPr>
            <w:r w:rsidRPr="007627AA">
              <w:rPr>
                <w:rFonts w:ascii="Times New Roman" w:hAnsi="Times New Roman"/>
                <w:bCs/>
              </w:rPr>
              <w:t xml:space="preserve">Коррекционная педагогика. Основы обучения и воспитания детей с отклонениями в развитии : учебное пособие / В. И. Селиверстов, С. Н. Шаховская, Ю. А. Костенкова ; под ред. Б. П. Пузанова . - 3-е изд., доп. - М. : ACADEMIA, 2001. - 158 с. - </w:t>
            </w:r>
            <w:r w:rsidRPr="007627AA">
              <w:rPr>
                <w:rFonts w:ascii="Times New Roman" w:hAnsi="Times New Roman"/>
                <w:bCs/>
              </w:rPr>
              <w:lastRenderedPageBreak/>
              <w:t>ISBN 5-7695-0468-4 : 28.50.</w:t>
            </w:r>
          </w:p>
        </w:tc>
        <w:tc>
          <w:tcPr>
            <w:tcW w:w="1605" w:type="dxa"/>
          </w:tcPr>
          <w:p w:rsidR="00AB4505" w:rsidRPr="007627AA" w:rsidRDefault="00AB4505" w:rsidP="00F729FA">
            <w:pPr>
              <w:pStyle w:val="Style3"/>
              <w:jc w:val="center"/>
              <w:rPr>
                <w:rFonts w:ascii="Times New Roman" w:hAnsi="Times New Roman"/>
              </w:rPr>
            </w:pPr>
            <w:r w:rsidRPr="007627AA">
              <w:rPr>
                <w:rFonts w:ascii="Times New Roman" w:hAnsi="Times New Roman"/>
              </w:rPr>
              <w:lastRenderedPageBreak/>
              <w:t>38</w:t>
            </w:r>
          </w:p>
        </w:tc>
      </w:tr>
      <w:tr w:rsidR="00AB4505" w:rsidRPr="00401796" w:rsidTr="00AB4505">
        <w:trPr>
          <w:trHeight w:val="338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05" w:rsidRPr="00783F4F" w:rsidRDefault="00AB4505" w:rsidP="00AA573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6936" w:type="dxa"/>
          </w:tcPr>
          <w:p w:rsidR="00AB4505" w:rsidRPr="007627AA" w:rsidRDefault="00AB4505" w:rsidP="00F729FA">
            <w:pPr>
              <w:pStyle w:val="Style3"/>
              <w:rPr>
                <w:rFonts w:ascii="Times New Roman" w:hAnsi="Times New Roman"/>
              </w:rPr>
            </w:pPr>
            <w:r w:rsidRPr="007627AA">
              <w:rPr>
                <w:rFonts w:ascii="Times New Roman" w:hAnsi="Times New Roman"/>
              </w:rPr>
              <w:t>Обучение детей с нарушениями интеллектуального развития (олигофренопедагогика) : учебное пособие / Б. П. Пузанов, Н. П. Коняева, Б. Б. Горская. - М. : ACADEMIA, 2000. - 270 с. - ISBN 5-7695-0343-2 : 45.20.</w:t>
            </w:r>
          </w:p>
        </w:tc>
        <w:tc>
          <w:tcPr>
            <w:tcW w:w="1605" w:type="dxa"/>
          </w:tcPr>
          <w:p w:rsidR="00AB4505" w:rsidRPr="007627AA" w:rsidRDefault="00AB4505" w:rsidP="00F729FA">
            <w:pPr>
              <w:pStyle w:val="Style3"/>
              <w:jc w:val="center"/>
              <w:rPr>
                <w:rFonts w:ascii="Times New Roman" w:hAnsi="Times New Roman"/>
              </w:rPr>
            </w:pPr>
            <w:r w:rsidRPr="007627AA">
              <w:rPr>
                <w:rFonts w:ascii="Times New Roman" w:hAnsi="Times New Roman"/>
              </w:rPr>
              <w:t>11</w:t>
            </w:r>
          </w:p>
        </w:tc>
      </w:tr>
      <w:tr w:rsidR="00AB4505" w:rsidRPr="00401796" w:rsidTr="00AB4505">
        <w:trPr>
          <w:trHeight w:val="338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05" w:rsidRPr="00783F4F" w:rsidRDefault="00AB4505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936" w:type="dxa"/>
            <w:shd w:val="clear" w:color="auto" w:fill="auto"/>
          </w:tcPr>
          <w:p w:rsidR="00AB4505" w:rsidRPr="00F729FA" w:rsidRDefault="00AB4505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729FA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Литош Н. Л. 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Адаптивная физическая культура. Психолого-педагогическая характеристика детей с нарушениями в развитии : учебное пособие / Н. Л. Литош. - Москва :СпортАкадемПресс, 2002. - 136 с. - ISBN 5-8134-0080-Х : 48.00. - Текст (визуальный) : непосредственный.</w:t>
            </w:r>
          </w:p>
        </w:tc>
        <w:tc>
          <w:tcPr>
            <w:tcW w:w="1605" w:type="dxa"/>
            <w:shd w:val="clear" w:color="auto" w:fill="auto"/>
          </w:tcPr>
          <w:p w:rsidR="00AB4505" w:rsidRPr="00401796" w:rsidRDefault="00AB4505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</w:tr>
      <w:tr w:rsidR="00AB4505" w:rsidRPr="00401796" w:rsidTr="00AB4505">
        <w:trPr>
          <w:trHeight w:val="338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05" w:rsidRPr="00783F4F" w:rsidRDefault="00AB4505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936" w:type="dxa"/>
            <w:shd w:val="clear" w:color="auto" w:fill="auto"/>
          </w:tcPr>
          <w:p w:rsidR="00AB4505" w:rsidRPr="00F729FA" w:rsidRDefault="00AB4505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729FA">
              <w:rPr>
                <w:rFonts w:ascii="Times New Roman" w:eastAsia="Times New Roman" w:hAnsi="Times New Roman"/>
                <w:bCs/>
                <w:sz w:val="24"/>
                <w:szCs w:val="24"/>
              </w:rPr>
              <w:t>Специальная психология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 учебное пособие для студентов дефектологических факультетов высших педгогических учебных заведений / под ред. В. И. Лубовского. - 2-е изд., испр. - Москва : ACADEMIA, 2005. - 462 с. - (Высшее профессиональное образование). - ISBN 5-7695-0550-8 : 196.17. - Текст (визуальный) : непосредственный.</w:t>
            </w:r>
          </w:p>
        </w:tc>
        <w:tc>
          <w:tcPr>
            <w:tcW w:w="1605" w:type="dxa"/>
            <w:shd w:val="clear" w:color="auto" w:fill="auto"/>
          </w:tcPr>
          <w:p w:rsidR="00AB4505" w:rsidRPr="00401796" w:rsidRDefault="00AB4505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AB4505" w:rsidRPr="00401796" w:rsidTr="00AB4505">
        <w:trPr>
          <w:trHeight w:val="338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05" w:rsidRPr="00783F4F" w:rsidRDefault="00AB4505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936" w:type="dxa"/>
            <w:shd w:val="clear" w:color="auto" w:fill="auto"/>
          </w:tcPr>
          <w:p w:rsidR="00AB4505" w:rsidRPr="00F729FA" w:rsidRDefault="00AB4505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729FA">
              <w:rPr>
                <w:rFonts w:ascii="Times New Roman" w:eastAsia="Times New Roman" w:hAnsi="Times New Roman"/>
                <w:bCs/>
                <w:sz w:val="24"/>
                <w:szCs w:val="24"/>
              </w:rPr>
              <w:t>Специальная педагогика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 учебное пособие для студентов высших учебных заведений / под ред. Н. М. Назаров. - 4-е изд., стер. - Москва : Академия, 2005. - 394 с. - (Высшее профессиональное образование). - Библиогр.: с.390-391. - ISBN 5-7695-2401-4 : 212.80. - Текст (визуальный) : непосредственный.</w:t>
            </w:r>
          </w:p>
        </w:tc>
        <w:tc>
          <w:tcPr>
            <w:tcW w:w="1605" w:type="dxa"/>
            <w:shd w:val="clear" w:color="auto" w:fill="auto"/>
          </w:tcPr>
          <w:p w:rsidR="00AB4505" w:rsidRPr="00401796" w:rsidRDefault="00AB4505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AB4505" w:rsidRPr="00401796" w:rsidTr="00AB4505">
        <w:trPr>
          <w:trHeight w:val="338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05" w:rsidRPr="00783F4F" w:rsidRDefault="00AB4505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936" w:type="dxa"/>
            <w:shd w:val="clear" w:color="auto" w:fill="auto"/>
          </w:tcPr>
          <w:p w:rsidR="00AB4505" w:rsidRPr="00F729FA" w:rsidRDefault="00AB4505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729FA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Мастюкова Е. М. 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Специальная педагогика. Подготовка к обучению детей с особыми проблемами в развитии: ранний и дошкольный возраст : учебное пособие / Е. М. Мастюкова. - Москва :Классикс Стиль, 2003. - 315 с. : ил. - Библиогр.: с. 313-315. - ISBN 5-94603-051- 5 : 168.76. - Текст (визуальный) : непосредственный.</w:t>
            </w:r>
          </w:p>
        </w:tc>
        <w:tc>
          <w:tcPr>
            <w:tcW w:w="1605" w:type="dxa"/>
            <w:shd w:val="clear" w:color="auto" w:fill="auto"/>
          </w:tcPr>
          <w:p w:rsidR="00AB4505" w:rsidRPr="00401796" w:rsidRDefault="00AB4505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AB4505" w:rsidRPr="00401796" w:rsidTr="00AB4505">
        <w:trPr>
          <w:trHeight w:val="338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05" w:rsidRPr="00783F4F" w:rsidRDefault="00AB4505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936" w:type="dxa"/>
            <w:shd w:val="clear" w:color="auto" w:fill="auto"/>
          </w:tcPr>
          <w:p w:rsidR="00AB4505" w:rsidRPr="00F729FA" w:rsidRDefault="00AB4505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729FA">
              <w:rPr>
                <w:rFonts w:ascii="Times New Roman" w:eastAsia="Times New Roman" w:hAnsi="Times New Roman"/>
                <w:bCs/>
                <w:sz w:val="24"/>
                <w:szCs w:val="24"/>
              </w:rPr>
              <w:t>Проблемные ситуации и практические задания по курсу специальной психологии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 учебно-методическое пособие / сост. Ж. В. Кузнецова. - Москва : Советский спорт, 2005. - 22 с. - Библиогр.: с. 22. - ISBN 5-9718-0019-1 : 93.79. - Текст (визуальный) : непосредственный.</w:t>
            </w:r>
          </w:p>
        </w:tc>
        <w:tc>
          <w:tcPr>
            <w:tcW w:w="1605" w:type="dxa"/>
            <w:shd w:val="clear" w:color="auto" w:fill="auto"/>
          </w:tcPr>
          <w:p w:rsidR="00AB4505" w:rsidRPr="00401796" w:rsidRDefault="00AB4505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</w:t>
            </w:r>
          </w:p>
        </w:tc>
      </w:tr>
      <w:tr w:rsidR="00AB4505" w:rsidRPr="00401796" w:rsidTr="00AB4505">
        <w:trPr>
          <w:trHeight w:val="338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05" w:rsidRPr="00783F4F" w:rsidRDefault="00AB4505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936" w:type="dxa"/>
            <w:shd w:val="clear" w:color="auto" w:fill="auto"/>
          </w:tcPr>
          <w:p w:rsidR="00AB4505" w:rsidRPr="00F729FA" w:rsidRDefault="00AB4505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729FA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Саенко, Ю. В. 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Специальная психология : учебное пособие / Ю. В. Саенко. - Москва : Академический Проект, 2006. - 180 с. - ISBN 5-8291-0758-9 : 126.56. - Текст (визуальный) : непосредственный.</w:t>
            </w:r>
          </w:p>
        </w:tc>
        <w:tc>
          <w:tcPr>
            <w:tcW w:w="1605" w:type="dxa"/>
            <w:shd w:val="clear" w:color="auto" w:fill="auto"/>
          </w:tcPr>
          <w:p w:rsidR="00AB4505" w:rsidRPr="00401796" w:rsidRDefault="00AB4505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AB4505" w:rsidRPr="00401796" w:rsidTr="00AB4505">
        <w:trPr>
          <w:trHeight w:val="338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05" w:rsidRPr="00783F4F" w:rsidRDefault="00AB4505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936" w:type="dxa"/>
            <w:shd w:val="clear" w:color="auto" w:fill="auto"/>
          </w:tcPr>
          <w:p w:rsidR="00AB4505" w:rsidRPr="00F729FA" w:rsidRDefault="00AB4505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Зеленина, Н. Ю. Специальная детская психология. Психология детей с нарушениями интеллекта : курс лекций. Направление подготовки – 050700.62 – «Специальное дефектологическое образование», профиль подготовки – «Дошкольная дефектология» / Н. Ю. Зеленина. — Пермь : Пермский государственный гуманитарно-педагогический университет, 2014. — 50 c. — ISBN 2227-8397. — Текст : электронный // Электронно-библиотечная система IPR BOOKS : [сайт]. — URL: </w:t>
            </w:r>
            <w:hyperlink r:id="rId15" w:history="1">
              <w:r w:rsidRPr="00B46B14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http://www.iprbookshop.ru/32097.html</w:t>
              </w:r>
            </w:hyperlink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3A1947">
              <w:t>20.05.2024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605" w:type="dxa"/>
            <w:shd w:val="clear" w:color="auto" w:fill="auto"/>
          </w:tcPr>
          <w:p w:rsidR="00AB4505" w:rsidRPr="00401796" w:rsidRDefault="00AB4505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B4505" w:rsidRPr="00401796" w:rsidTr="00AB4505">
        <w:trPr>
          <w:trHeight w:val="338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05" w:rsidRPr="00783F4F" w:rsidRDefault="00AB4505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6936" w:type="dxa"/>
            <w:shd w:val="clear" w:color="auto" w:fill="auto"/>
          </w:tcPr>
          <w:p w:rsidR="00AB4505" w:rsidRPr="00F729FA" w:rsidRDefault="00AB4505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Ростомашвили, Л. Н. Адаптивное физическое воспитание. Программы по адаптивному физическому воспитанию детей с тяжёлыми и множественными нарушениями в развитии : учебно-методическое пособие / Л. Н. Ростомашвили, М. М. Креминская ; под редакцией Л. Н. Ростомашвили. — Санкт-Петербург : 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Институт специальной педагогики и психологии, 2008. — 120 c. — ISBN 978-5-8179-0096-5. — Текст : электронный // Электронно-библиотечная система IPR BOOKS : [сайт]. — URL: </w:t>
            </w:r>
            <w:hyperlink r:id="rId16" w:history="1">
              <w:r w:rsidRPr="00B46B14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http://www.iprbookshop.ru/29964.html</w:t>
              </w:r>
            </w:hyperlink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3A1947">
              <w:t>20.05.2024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605" w:type="dxa"/>
            <w:shd w:val="clear" w:color="auto" w:fill="auto"/>
          </w:tcPr>
          <w:p w:rsidR="00AB4505" w:rsidRPr="00401796" w:rsidRDefault="00AB4505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</w:tr>
      <w:tr w:rsidR="00AB4505" w:rsidRPr="00401796" w:rsidTr="00AB4505">
        <w:trPr>
          <w:trHeight w:val="338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505" w:rsidRPr="00783F4F" w:rsidRDefault="00AB4505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6936" w:type="dxa"/>
            <w:shd w:val="clear" w:color="auto" w:fill="auto"/>
          </w:tcPr>
          <w:p w:rsidR="00AB4505" w:rsidRPr="00F729FA" w:rsidRDefault="00AB4505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Олейникова, Т. В. Практикум по специальной коррекционной педагогике и психологии : учебно-методическое пособие / Т. В. Олейникова. — Соликамск : Соликамский государственный педагогический институт, 2013. — 68 c. — ISBN 2227-8397. — Текст : электронный // Электронно-библиотечная система IPR BOOKS : [сайт]. — URL: </w:t>
            </w:r>
            <w:hyperlink r:id="rId17" w:history="1">
              <w:r w:rsidRPr="00B46B14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http://www.iprbookshop.ru/47887.html</w:t>
              </w:r>
            </w:hyperlink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3A1947">
              <w:t>20.05.2024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). — Режим доступа: для авторизир. пользователей</w:t>
            </w:r>
          </w:p>
        </w:tc>
        <w:tc>
          <w:tcPr>
            <w:tcW w:w="1605" w:type="dxa"/>
            <w:shd w:val="clear" w:color="auto" w:fill="auto"/>
          </w:tcPr>
          <w:p w:rsidR="00AB4505" w:rsidRPr="00401796" w:rsidRDefault="00AB4505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2F7589" w:rsidRPr="007627AA" w:rsidRDefault="002F7589" w:rsidP="00E5232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52327" w:rsidRPr="007627AA" w:rsidRDefault="00E52327" w:rsidP="00E5232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EE2487" w:rsidRPr="007627AA" w:rsidRDefault="00EE2487" w:rsidP="00B46B1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  <w:t>7. П</w:t>
      </w:r>
      <w:r w:rsidRPr="007627AA">
        <w:rPr>
          <w:rFonts w:ascii="Times New Roman" w:hAnsi="Times New Roman"/>
          <w:b/>
          <w:spacing w:val="-1"/>
          <w:sz w:val="24"/>
          <w:szCs w:val="24"/>
          <w:lang w:eastAsia="ru-RU"/>
        </w:rPr>
        <w:t>еречень ресурсов информационно-коммуникационной сети «Интернет».</w:t>
      </w:r>
      <w:r w:rsidRPr="007627AA">
        <w:rPr>
          <w:rFonts w:ascii="Times New Roman" w:hAnsi="Times New Roman"/>
          <w:b/>
          <w:sz w:val="24"/>
          <w:szCs w:val="24"/>
          <w:lang w:eastAsia="ru-RU"/>
        </w:rPr>
        <w:t xml:space="preserve"> Информационно-справочные и поисковые системы. Современн</w:t>
      </w:r>
      <w:r w:rsidR="00B46B14">
        <w:rPr>
          <w:rFonts w:ascii="Times New Roman" w:hAnsi="Times New Roman"/>
          <w:b/>
          <w:sz w:val="24"/>
          <w:szCs w:val="24"/>
          <w:lang w:eastAsia="ru-RU"/>
        </w:rPr>
        <w:t>ые профессиональные базы данных:</w:t>
      </w:r>
    </w:p>
    <w:p w:rsidR="003A1947" w:rsidRPr="00B6229F" w:rsidRDefault="003A1947" w:rsidP="003A194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Антиплагиат: российская система обнаружения текстовых заимствований </w:t>
      </w:r>
      <w:hyperlink r:id="rId18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https://antiplagiat.ru/</w:t>
        </w:r>
      </w:hyperlink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3A1947" w:rsidRPr="00B6229F" w:rsidRDefault="003A1947" w:rsidP="003A1947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2. Министерство науки и высшего образования Российской Федерации </w:t>
      </w:r>
      <w:hyperlink r:id="rId19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https://minobrnauki.gov.ru/</w:t>
        </w:r>
      </w:hyperlink>
    </w:p>
    <w:p w:rsidR="003A1947" w:rsidRPr="00B6229F" w:rsidRDefault="003A1947" w:rsidP="003A1947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3. Министерство спорта Российской Федерации </w:t>
      </w:r>
      <w:hyperlink r:id="rId20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http://www.minsport.gov.ru/</w:t>
        </w:r>
      </w:hyperlink>
    </w:p>
    <w:p w:rsidR="003A1947" w:rsidRPr="00B6229F" w:rsidRDefault="003A1947" w:rsidP="003A1947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4. Московская государственная академия физической культуры </w:t>
      </w:r>
      <w:hyperlink r:id="rId21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https://mgafk.ru/</w:t>
        </w:r>
      </w:hyperlink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3A1947" w:rsidRPr="00B6229F" w:rsidRDefault="003A1947" w:rsidP="003A1947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5. Образовательная платформа МГАФК (SAKAI) </w:t>
      </w:r>
      <w:hyperlink r:id="rId22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https://edu.mgafk.ru/portal</w:t>
        </w:r>
      </w:hyperlink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3A1947" w:rsidRPr="00B6229F" w:rsidRDefault="003A1947" w:rsidP="003A1947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6. Сервис организации видеоконференцсвязи, вебинаров, онлайн-конференций, интерактивные доски МГАФК </w:t>
      </w:r>
      <w:hyperlink r:id="rId23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https://vks.mgafk.ru/</w:t>
        </w:r>
      </w:hyperlink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3A1947" w:rsidRPr="00B6229F" w:rsidRDefault="003A1947" w:rsidP="003A1947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7. Федеральная служба по надзору в сфере образования и науки </w:t>
      </w:r>
      <w:hyperlink r:id="rId24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http://obrnadzor.gov.ru/ru/</w:t>
        </w:r>
      </w:hyperlink>
    </w:p>
    <w:p w:rsidR="003A1947" w:rsidRPr="00B6229F" w:rsidRDefault="003A1947" w:rsidP="003A1947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8. Федеральный портал «Российское образование» </w:t>
      </w:r>
      <w:hyperlink r:id="rId25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http://www.edu.ru</w:t>
        </w:r>
      </w:hyperlink>
    </w:p>
    <w:p w:rsidR="003A1947" w:rsidRPr="00B6229F" w:rsidRDefault="003A1947" w:rsidP="003A1947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9. Электронная библиотечная система ЭЛМАРК (МГАФК) </w:t>
      </w:r>
      <w:hyperlink r:id="rId26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en-US" w:eastAsia="ru-RU"/>
          </w:rPr>
          <w:t>http</w:t>
        </w:r>
      </w:hyperlink>
      <w:hyperlink r:id="rId27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://lib.mgafk.ru</w:t>
        </w:r>
      </w:hyperlink>
    </w:p>
    <w:p w:rsidR="003A1947" w:rsidRPr="00B6229F" w:rsidRDefault="003A1947" w:rsidP="003A1947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10. Электронно-библиотечная система «Юрайт» </w:t>
      </w:r>
      <w:hyperlink r:id="rId28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https://urait.ru/</w:t>
        </w:r>
      </w:hyperlink>
    </w:p>
    <w:p w:rsidR="003A1947" w:rsidRPr="00B6229F" w:rsidRDefault="003A1947" w:rsidP="003A1947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11. Электронно-библиотечная система Elibrary </w:t>
      </w:r>
      <w:hyperlink r:id="rId29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3A1947" w:rsidRPr="00B6229F" w:rsidRDefault="003A1947" w:rsidP="003A1947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12. Электронно-библиотечная система IPRbooks </w:t>
      </w:r>
      <w:hyperlink r:id="rId30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3A1947" w:rsidRPr="00B6229F" w:rsidRDefault="003A1947" w:rsidP="003A1947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13. Электронно-библиотечная система РУКОНТ </w:t>
      </w:r>
      <w:hyperlink r:id="rId31" w:history="1">
        <w:r w:rsidRPr="00B6229F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https://lib.rucont.ru</w:t>
        </w:r>
      </w:hyperlink>
    </w:p>
    <w:p w:rsidR="003A1947" w:rsidRPr="00B6229F" w:rsidRDefault="003A1947" w:rsidP="003A1947">
      <w:pPr>
        <w:numPr>
          <w:ilvl w:val="0"/>
          <w:numId w:val="27"/>
        </w:numPr>
        <w:spacing w:after="0" w:line="240" w:lineRule="auto"/>
        <w:ind w:hanging="11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Энциклопедия психодиагностики </w:t>
      </w:r>
      <w:hyperlink r:id="rId32" w:history="1">
        <w:r w:rsidRPr="00B6229F">
          <w:rPr>
            <w:rFonts w:ascii="Times New Roman" w:eastAsia="Times New Roman" w:hAnsi="Times New Roman"/>
            <w:color w:val="2F5496"/>
            <w:sz w:val="24"/>
            <w:szCs w:val="24"/>
            <w:u w:val="single"/>
            <w:lang w:eastAsia="ru-RU"/>
          </w:rPr>
          <w:t>http://psylab.info</w:t>
        </w:r>
      </w:hyperlink>
    </w:p>
    <w:p w:rsidR="003A1947" w:rsidRPr="003A1947" w:rsidRDefault="003A1947" w:rsidP="003A1947">
      <w:pPr>
        <w:numPr>
          <w:ilvl w:val="0"/>
          <w:numId w:val="27"/>
        </w:numPr>
        <w:spacing w:after="0" w:line="240" w:lineRule="auto"/>
        <w:ind w:hanging="11"/>
        <w:contextualSpacing/>
        <w:jc w:val="both"/>
        <w:rPr>
          <w:rFonts w:ascii="Times New Roman" w:eastAsia="Times New Roman" w:hAnsi="Times New Roman"/>
          <w:color w:val="2F5496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33" w:history="1">
        <w:r w:rsidRPr="00B6229F">
          <w:rPr>
            <w:rFonts w:ascii="Times New Roman" w:eastAsia="Times New Roman" w:hAnsi="Times New Roman"/>
            <w:color w:val="2F5496"/>
            <w:sz w:val="24"/>
            <w:szCs w:val="24"/>
            <w:u w:val="single"/>
            <w:lang w:eastAsia="ru-RU"/>
          </w:rPr>
          <w:t>http://www.gnpbu.ru/</w:t>
        </w:r>
      </w:hyperlink>
    </w:p>
    <w:p w:rsidR="003A1947" w:rsidRPr="00B6229F" w:rsidRDefault="003A1947" w:rsidP="003A1947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/>
          <w:color w:val="2F5496"/>
          <w:sz w:val="24"/>
          <w:szCs w:val="24"/>
          <w:lang w:eastAsia="ru-RU"/>
        </w:rPr>
      </w:pPr>
    </w:p>
    <w:p w:rsidR="00084A19" w:rsidRPr="008C6370" w:rsidRDefault="00084A19" w:rsidP="00084A19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8C6370"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  <w:t>8. М</w:t>
      </w:r>
      <w:r w:rsidRPr="008C6370">
        <w:rPr>
          <w:rFonts w:ascii="Times New Roman" w:hAnsi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Pr="008C6370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</w:p>
    <w:p w:rsidR="00084A19" w:rsidRPr="008C6370" w:rsidRDefault="00084A19" w:rsidP="00084A1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C6370">
        <w:rPr>
          <w:rFonts w:ascii="Times New Roman" w:hAnsi="Times New Roman"/>
          <w:b/>
          <w:sz w:val="24"/>
          <w:szCs w:val="24"/>
          <w:lang w:eastAsia="ru-RU"/>
        </w:rPr>
        <w:t>8.1</w:t>
      </w:r>
      <w:r w:rsidRPr="008C6370">
        <w:rPr>
          <w:rFonts w:ascii="Times New Roman" w:hAnsi="Times New Roman"/>
          <w:sz w:val="24"/>
          <w:szCs w:val="24"/>
          <w:lang w:eastAsia="ru-RU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084A19" w:rsidRPr="008C6370" w:rsidRDefault="00084A19" w:rsidP="00084A19">
      <w:pPr>
        <w:widowControl w:val="0"/>
        <w:spacing w:after="0" w:line="240" w:lineRule="auto"/>
        <w:ind w:firstLine="709"/>
        <w:rPr>
          <w:rFonts w:ascii="Times New Roman" w:hAnsi="Times New Roman"/>
          <w:i/>
          <w:sz w:val="24"/>
          <w:szCs w:val="24"/>
          <w:lang w:eastAsia="ru-RU"/>
        </w:rPr>
      </w:pPr>
      <w:r w:rsidRPr="008C6370">
        <w:rPr>
          <w:rFonts w:ascii="Times New Roman" w:hAnsi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:rsidR="00084A19" w:rsidRPr="008C6370" w:rsidRDefault="00084A19" w:rsidP="00084A19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C6370">
        <w:rPr>
          <w:rFonts w:ascii="Times New Roman" w:hAnsi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 </w:t>
      </w:r>
    </w:p>
    <w:p w:rsidR="00084A19" w:rsidRPr="003400FC" w:rsidRDefault="00084A19" w:rsidP="00084A19">
      <w:pPr>
        <w:widowControl w:val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3400FC">
        <w:rPr>
          <w:rFonts w:ascii="Times New Roman" w:hAnsi="Times New Roman"/>
          <w:sz w:val="24"/>
          <w:szCs w:val="24"/>
          <w:lang w:eastAsia="ru-RU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084A19" w:rsidRPr="008C6370" w:rsidRDefault="00084A19" w:rsidP="00084A19">
      <w:pPr>
        <w:kinsoku w:val="0"/>
        <w:overflowPunct w:val="0"/>
        <w:adjustRightInd w:val="0"/>
        <w:spacing w:after="0" w:line="240" w:lineRule="auto"/>
        <w:ind w:right="106" w:firstLine="709"/>
        <w:jc w:val="both"/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lastRenderedPageBreak/>
        <w:t xml:space="preserve">8.3 Изучение дисциплины инвалидами </w:t>
      </w:r>
      <w:r w:rsidRPr="008C6370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и </w:t>
      </w:r>
      <w:r w:rsidRPr="008C6370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 xml:space="preserve">обучающимися </w:t>
      </w:r>
      <w:r w:rsidRPr="008C6370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с ограниченными </w:t>
      </w:r>
      <w:r w:rsidRPr="008C6370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>возможностями здоровья</w:t>
      </w:r>
      <w:r w:rsidRPr="008C6370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 осуществляется </w:t>
      </w:r>
      <w:r w:rsidRPr="008C6370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с </w:t>
      </w:r>
      <w:r w:rsidRPr="008C6370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8C6370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и </w:t>
      </w:r>
      <w:r w:rsidRPr="008C6370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8C6370">
        <w:rPr>
          <w:rFonts w:ascii="Times New Roman" w:eastAsia="Times New Roman" w:hAnsi="Times New Roman"/>
          <w:bCs/>
          <w:iCs/>
          <w:spacing w:val="-2"/>
          <w:sz w:val="24"/>
          <w:szCs w:val="24"/>
          <w:lang w:eastAsia="ru-RU"/>
        </w:rPr>
        <w:t xml:space="preserve">доступ </w:t>
      </w:r>
      <w:r w:rsidRPr="008C6370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в </w:t>
      </w:r>
      <w:r w:rsidRPr="008C6370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8C6370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на 1 этаже главного здания. </w:t>
      </w:r>
      <w:r w:rsidRPr="008C6370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084A19" w:rsidRPr="008C6370" w:rsidRDefault="00084A19" w:rsidP="00084A19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8.3.1. для </w:t>
      </w:r>
      <w:r w:rsidRPr="008C6370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8C6370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и лиц с</w:t>
      </w:r>
      <w:r w:rsidRPr="008C6370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8C6370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здоровья по зрению:</w:t>
      </w:r>
    </w:p>
    <w:p w:rsidR="00084A19" w:rsidRPr="008C6370" w:rsidRDefault="00084A19" w:rsidP="00084A19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  <w:lang w:eastAsia="ru-RU"/>
        </w:rPr>
      </w:pPr>
      <w:r w:rsidRPr="008C6370">
        <w:rPr>
          <w:rFonts w:ascii="Times New Roman" w:hAnsi="Times New Roman"/>
          <w:i/>
          <w:iCs/>
          <w:sz w:val="24"/>
          <w:szCs w:val="24"/>
          <w:lang w:eastAsia="ru-RU"/>
        </w:rPr>
        <w:t xml:space="preserve">- </w:t>
      </w:r>
      <w:r w:rsidRPr="008C6370">
        <w:rPr>
          <w:rFonts w:ascii="Times New Roman" w:hAnsi="Times New Roman"/>
          <w:iCs/>
          <w:sz w:val="24"/>
          <w:szCs w:val="24"/>
          <w:lang w:eastAsia="ru-RU"/>
        </w:rPr>
        <w:t>о</w:t>
      </w:r>
      <w:r w:rsidRPr="008C6370">
        <w:rPr>
          <w:rFonts w:ascii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r w:rsidRPr="008C6370">
        <w:rPr>
          <w:rFonts w:ascii="Times New Roman" w:hAnsi="Times New Roman"/>
          <w:sz w:val="24"/>
          <w:szCs w:val="24"/>
          <w:lang w:eastAsia="ru-RU"/>
        </w:rPr>
        <w:t xml:space="preserve">обучающихся, </w:t>
      </w:r>
      <w:r w:rsidRPr="008C6370">
        <w:rPr>
          <w:rFonts w:ascii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8C6370">
        <w:rPr>
          <w:rFonts w:ascii="Times New Roman" w:hAnsi="Times New Roman"/>
          <w:sz w:val="24"/>
          <w:szCs w:val="24"/>
          <w:lang w:eastAsia="ru-RU"/>
        </w:rPr>
        <w:t xml:space="preserve">к </w:t>
      </w:r>
      <w:r w:rsidRPr="008C6370">
        <w:rPr>
          <w:rFonts w:ascii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084A19" w:rsidRPr="008C6370" w:rsidRDefault="00084A19" w:rsidP="00084A1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C6370">
        <w:rPr>
          <w:rFonts w:ascii="Times New Roman" w:hAnsi="Times New Roman"/>
          <w:spacing w:val="-1"/>
          <w:sz w:val="24"/>
          <w:szCs w:val="24"/>
          <w:lang w:eastAsia="ru-RU"/>
        </w:rPr>
        <w:t xml:space="preserve">- </w:t>
      </w:r>
      <w:r w:rsidRPr="008C6370">
        <w:rPr>
          <w:rFonts w:ascii="Times New Roman" w:hAnsi="Times New Roman"/>
          <w:iCs/>
          <w:sz w:val="24"/>
          <w:szCs w:val="24"/>
          <w:lang w:eastAsia="ru-RU"/>
        </w:rPr>
        <w:t>э</w:t>
      </w:r>
      <w:r w:rsidRPr="008C6370">
        <w:rPr>
          <w:rFonts w:ascii="Times New Roman" w:hAnsi="Times New Roman"/>
          <w:sz w:val="24"/>
          <w:szCs w:val="24"/>
          <w:lang w:eastAsia="ru-RU"/>
        </w:rPr>
        <w:t>лектронный видео увеличитель "ONYX Deskset HD 22 (в полной комплектации);</w:t>
      </w:r>
    </w:p>
    <w:p w:rsidR="00084A19" w:rsidRPr="008C6370" w:rsidRDefault="00084A19" w:rsidP="00084A1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C6370">
        <w:rPr>
          <w:rFonts w:ascii="Times New Roman" w:hAnsi="Times New Roman"/>
          <w:b/>
          <w:sz w:val="24"/>
          <w:szCs w:val="24"/>
          <w:lang w:eastAsia="ru-RU"/>
        </w:rPr>
        <w:t xml:space="preserve">- </w:t>
      </w:r>
      <w:r w:rsidRPr="008C6370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8C6370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084A19" w:rsidRPr="008C6370" w:rsidRDefault="00084A19" w:rsidP="00084A1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hAnsi="Times New Roman"/>
          <w:b/>
          <w:sz w:val="24"/>
          <w:szCs w:val="24"/>
          <w:lang w:eastAsia="ru-RU"/>
        </w:rPr>
        <w:t>-</w:t>
      </w:r>
      <w:r w:rsidRPr="008C6370">
        <w:rPr>
          <w:rFonts w:ascii="Times New Roman" w:hAnsi="Times New Roman"/>
          <w:sz w:val="24"/>
          <w:szCs w:val="24"/>
          <w:lang w:eastAsia="ru-RU"/>
        </w:rPr>
        <w:t xml:space="preserve"> принтер Брайля; </w:t>
      </w:r>
    </w:p>
    <w:p w:rsidR="00084A19" w:rsidRPr="008C6370" w:rsidRDefault="00084A19" w:rsidP="00084A1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  <w:lang w:eastAsia="ru-RU"/>
        </w:rPr>
      </w:pPr>
      <w:r w:rsidRPr="008C6370">
        <w:rPr>
          <w:rFonts w:ascii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8C6370">
        <w:rPr>
          <w:rFonts w:ascii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8C6370">
        <w:rPr>
          <w:rFonts w:ascii="Times New Roman" w:hAnsi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084A19" w:rsidRPr="008C6370" w:rsidRDefault="00084A19" w:rsidP="00084A19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8.3.2. для </w:t>
      </w:r>
      <w:r w:rsidRPr="008C6370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8C6370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и лиц с</w:t>
      </w:r>
      <w:r w:rsidRPr="008C6370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8C6370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здоровья по слуху:</w:t>
      </w:r>
    </w:p>
    <w:p w:rsidR="00084A19" w:rsidRPr="008C6370" w:rsidRDefault="00084A19" w:rsidP="00084A19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акустическая система</w:t>
      </w:r>
      <w:r w:rsidRPr="008C6370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Front Row to Go в комплекте (системы свободного звукового поля);</w:t>
      </w:r>
    </w:p>
    <w:p w:rsidR="00084A19" w:rsidRPr="008C6370" w:rsidRDefault="00084A19" w:rsidP="00084A19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084A19" w:rsidRPr="008C6370" w:rsidRDefault="00084A19" w:rsidP="00084A19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eastAsia="Times New Roman" w:hAnsi="Times New Roman"/>
          <w:b/>
          <w:bCs/>
          <w:iCs/>
          <w:sz w:val="24"/>
          <w:szCs w:val="24"/>
          <w:shd w:val="clear" w:color="auto" w:fill="FFFFFF"/>
          <w:lang w:eastAsia="ru-RU"/>
        </w:rPr>
        <w:t>-</w:t>
      </w:r>
      <w:r w:rsidRPr="008C6370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084A19" w:rsidRPr="008C6370" w:rsidRDefault="00084A19" w:rsidP="00084A19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084A19" w:rsidRPr="008C6370" w:rsidRDefault="00084A19" w:rsidP="00084A19">
      <w:pPr>
        <w:kinsoku w:val="0"/>
        <w:overflowPunct w:val="0"/>
        <w:adjustRightInd w:val="0"/>
        <w:spacing w:after="0" w:line="240" w:lineRule="auto"/>
        <w:ind w:right="113"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8C6370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-  радиокласс (радиомикрофон) «Сонет-РСМ» РМ- 2-1 (заушный индуктор и индукционная петля).</w:t>
      </w:r>
    </w:p>
    <w:p w:rsidR="00084A19" w:rsidRPr="008C6370" w:rsidRDefault="00084A19" w:rsidP="00084A19">
      <w:pPr>
        <w:kinsoku w:val="0"/>
        <w:overflowPunct w:val="0"/>
        <w:adjustRightInd w:val="0"/>
        <w:spacing w:after="0" w:line="240" w:lineRule="auto"/>
        <w:ind w:right="114"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8.3.3. для </w:t>
      </w:r>
      <w:r w:rsidRPr="008C6370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8C6370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и лиц с </w:t>
      </w:r>
      <w:r w:rsidRPr="008C6370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8C6370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аппарата:</w:t>
      </w:r>
    </w:p>
    <w:p w:rsidR="00084A19" w:rsidRPr="008C6370" w:rsidRDefault="00084A19" w:rsidP="00084A1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C6370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8C6370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  <w:r w:rsidRPr="008C637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C6370">
        <w:rPr>
          <w:rFonts w:ascii="Times New Roman" w:eastAsia="Times New Roman" w:hAnsi="Times New Roman"/>
          <w:sz w:val="24"/>
          <w:szCs w:val="24"/>
          <w:lang w:eastAsia="ru-RU"/>
        </w:rPr>
        <w:br w:type="page"/>
      </w:r>
    </w:p>
    <w:p w:rsidR="004402F6" w:rsidRPr="004402F6" w:rsidRDefault="004402F6" w:rsidP="004402F6">
      <w:pPr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4402F6">
        <w:rPr>
          <w:rFonts w:ascii="Times New Roman" w:eastAsia="Times New Roman" w:hAnsi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:rsidR="004402F6" w:rsidRPr="004402F6" w:rsidRDefault="004402F6" w:rsidP="004402F6">
      <w:pPr>
        <w:spacing w:after="0" w:line="240" w:lineRule="auto"/>
        <w:ind w:firstLine="708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4402F6">
        <w:rPr>
          <w:rFonts w:ascii="Times New Roman" w:hAnsi="Times New Roman"/>
          <w:bCs/>
          <w:color w:val="000000"/>
          <w:sz w:val="24"/>
          <w:szCs w:val="24"/>
          <w:lang w:eastAsia="ru-RU"/>
        </w:rPr>
        <w:t>«</w:t>
      </w:r>
      <w:r>
        <w:rPr>
          <w:rFonts w:ascii="Times New Roman" w:hAnsi="Times New Roman"/>
          <w:bCs/>
          <w:color w:val="000000"/>
          <w:sz w:val="24"/>
          <w:szCs w:val="24"/>
          <w:lang w:eastAsia="ru-RU"/>
        </w:rPr>
        <w:t>С</w:t>
      </w:r>
      <w:r w:rsidRPr="004402F6">
        <w:rPr>
          <w:rFonts w:ascii="Times New Roman" w:hAnsi="Times New Roman"/>
          <w:bCs/>
          <w:color w:val="000000"/>
          <w:sz w:val="24"/>
          <w:szCs w:val="24"/>
          <w:lang w:eastAsia="ru-RU"/>
        </w:rPr>
        <w:t>пециальная педагогика и специальная психология в адаптивной физической культуре»</w:t>
      </w:r>
    </w:p>
    <w:p w:rsidR="004402F6" w:rsidRPr="004402F6" w:rsidRDefault="004402F6" w:rsidP="004402F6">
      <w:pPr>
        <w:spacing w:after="0" w:line="240" w:lineRule="auto"/>
        <w:jc w:val="right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sz w:val="24"/>
          <w:szCs w:val="24"/>
          <w:lang w:eastAsia="ru-RU"/>
        </w:rPr>
        <w:t>высшего образования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sz w:val="24"/>
          <w:szCs w:val="24"/>
          <w:lang w:eastAsia="ru-RU"/>
        </w:rPr>
        <w:t>Кафедра педагогики и психологии</w:t>
      </w:r>
    </w:p>
    <w:p w:rsidR="004402F6" w:rsidRPr="004402F6" w:rsidRDefault="004402F6" w:rsidP="004402F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A1947" w:rsidRPr="00B6229F" w:rsidRDefault="003A1947" w:rsidP="00B72258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УТВЕРЖДЕНО</w:t>
      </w:r>
    </w:p>
    <w:p w:rsidR="003A1947" w:rsidRPr="00B6229F" w:rsidRDefault="003A1947" w:rsidP="00B72258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3A1947" w:rsidRPr="00B6229F" w:rsidRDefault="003A1947" w:rsidP="00B72258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  протокол № 5/24 от «17» июня 2024 г.</w:t>
      </w:r>
    </w:p>
    <w:p w:rsidR="003A1947" w:rsidRPr="00B6229F" w:rsidRDefault="003A1947" w:rsidP="00B72258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Председатель УМК, </w:t>
      </w:r>
    </w:p>
    <w:p w:rsidR="003A1947" w:rsidRPr="00B6229F" w:rsidRDefault="003A1947" w:rsidP="00B72258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проректор по учебной работе</w:t>
      </w:r>
    </w:p>
    <w:p w:rsidR="003A1947" w:rsidRPr="00B6229F" w:rsidRDefault="003A1947" w:rsidP="00B72258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___________________А.П. Морозов</w:t>
      </w:r>
    </w:p>
    <w:p w:rsidR="003A1947" w:rsidRPr="00B6229F" w:rsidRDefault="003A1947" w:rsidP="003A194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«17» июня 2024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4928"/>
      </w:tblGrid>
      <w:tr w:rsidR="00084A19" w:rsidRPr="008C6370" w:rsidTr="00B45E18">
        <w:tc>
          <w:tcPr>
            <w:tcW w:w="4928" w:type="dxa"/>
          </w:tcPr>
          <w:p w:rsidR="00084A19" w:rsidRPr="008C6370" w:rsidRDefault="00084A19" w:rsidP="00B45E1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730BD3" w:rsidRPr="00730BD3" w:rsidRDefault="00730BD3" w:rsidP="00730BD3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928"/>
      </w:tblGrid>
      <w:tr w:rsidR="004402F6" w:rsidRPr="004402F6" w:rsidTr="00521921">
        <w:tc>
          <w:tcPr>
            <w:tcW w:w="4928" w:type="dxa"/>
          </w:tcPr>
          <w:p w:rsidR="004402F6" w:rsidRPr="004402F6" w:rsidRDefault="004402F6" w:rsidP="004402F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402F6" w:rsidRPr="004402F6" w:rsidRDefault="004402F6" w:rsidP="004402F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402F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Фонд оценочных средств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b/>
          <w:sz w:val="24"/>
          <w:szCs w:val="24"/>
          <w:lang w:eastAsia="ru-RU"/>
        </w:rPr>
        <w:t>по дисциплине</w:t>
      </w:r>
    </w:p>
    <w:p w:rsidR="004402F6" w:rsidRPr="007627AA" w:rsidRDefault="004402F6" w:rsidP="004402F6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«СПЕЦИАЛЬНАЯ ПЕДАГОГИКА И СПЕЦИАЛЬНАЯ ПСИХОЛОГИЯ В АДАПТИВНОЙ ФИЗИЧЕСКОЙ КУЛЬТУРЕ»</w:t>
      </w:r>
    </w:p>
    <w:p w:rsidR="004402F6" w:rsidRPr="004402F6" w:rsidRDefault="004402F6" w:rsidP="004402F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4402F6" w:rsidRPr="004402F6" w:rsidRDefault="004402F6" w:rsidP="004402F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4402F6" w:rsidRPr="004402F6" w:rsidRDefault="004402F6" w:rsidP="004402F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sz w:val="24"/>
          <w:szCs w:val="24"/>
          <w:lang w:eastAsia="ru-RU"/>
        </w:rPr>
        <w:t>49.04.0</w:t>
      </w:r>
      <w:r w:rsidR="00F4628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4402F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4628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Адаптивная физическая культура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72FB2" w:rsidRDefault="00272FB2" w:rsidP="00272FB2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Образовательная программа:</w:t>
      </w:r>
    </w:p>
    <w:p w:rsidR="00272FB2" w:rsidRPr="0058166C" w:rsidRDefault="00272FB2" w:rsidP="00272FB2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8166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«Адаптивное физическое воспитание в системе образования»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4402F6" w:rsidRPr="004402F6" w:rsidRDefault="00824233" w:rsidP="004402F6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</w:t>
      </w:r>
      <w:r w:rsidR="004402F6" w:rsidRPr="004402F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чная</w:t>
      </w:r>
      <w:r w:rsidR="00F4628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/заочная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3A1947" w:rsidRPr="00B6229F" w:rsidRDefault="003A1947" w:rsidP="003A194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3A1947" w:rsidRPr="00B6229F" w:rsidRDefault="003A1947" w:rsidP="003A194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(протокол № 5 от «28» мая 2024 г.) </w:t>
      </w:r>
    </w:p>
    <w:p w:rsidR="003A1947" w:rsidRPr="00B6229F" w:rsidRDefault="003A1947" w:rsidP="003A1947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Зав. кафедрой ____________/ В.В. Буторин</w:t>
      </w:r>
    </w:p>
    <w:p w:rsidR="001222B6" w:rsidRPr="00B6229F" w:rsidRDefault="001222B6" w:rsidP="001222B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28</w:t>
      </w: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мая</w:t>
      </w: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 2024</w:t>
      </w:r>
    </w:p>
    <w:p w:rsidR="003A1947" w:rsidRPr="00B6229F" w:rsidRDefault="003A1947" w:rsidP="003A1947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A1947" w:rsidRPr="00B6229F" w:rsidRDefault="003A1947" w:rsidP="003A19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A1947" w:rsidRPr="00B6229F" w:rsidRDefault="003A1947" w:rsidP="003A19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A1947" w:rsidRPr="00B6229F" w:rsidRDefault="003A1947" w:rsidP="003A19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B6229F">
        <w:rPr>
          <w:rFonts w:ascii="Times New Roman" w:eastAsia="Times New Roman" w:hAnsi="Times New Roman"/>
          <w:sz w:val="24"/>
          <w:szCs w:val="24"/>
          <w:lang w:eastAsia="ru-RU"/>
        </w:rPr>
        <w:t xml:space="preserve">Малаховка,  2024 год </w:t>
      </w:r>
    </w:p>
    <w:p w:rsidR="00703533" w:rsidRDefault="00703533" w:rsidP="004402F6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2238F7" w:rsidRPr="0023162B" w:rsidRDefault="0023162B" w:rsidP="002238F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23162B">
        <w:rPr>
          <w:rFonts w:ascii="Times New Roman" w:hAnsi="Times New Roman"/>
          <w:sz w:val="28"/>
          <w:szCs w:val="28"/>
          <w:lang w:eastAsia="ru-RU"/>
        </w:rPr>
        <w:lastRenderedPageBreak/>
        <w:t>ФОНД ОЦЕНОЧНЫХ СРЕДСТВ</w:t>
      </w:r>
      <w:r>
        <w:rPr>
          <w:rFonts w:ascii="Times New Roman" w:hAnsi="Times New Roman"/>
          <w:sz w:val="28"/>
          <w:szCs w:val="28"/>
          <w:lang w:eastAsia="ru-RU"/>
        </w:rPr>
        <w:t xml:space="preserve"> ДЛЯ ПРОВЕДЕНИЯ ПРОМЕЖУТОЧНОЙ АТТЕСТАЦИИ</w:t>
      </w:r>
    </w:p>
    <w:p w:rsidR="002238F7" w:rsidRPr="00110D6A" w:rsidRDefault="002238F7" w:rsidP="00C1529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2238F7" w:rsidRPr="0023162B" w:rsidRDefault="001E3A43" w:rsidP="00C15295">
      <w:pPr>
        <w:pStyle w:val="a9"/>
        <w:numPr>
          <w:ilvl w:val="0"/>
          <w:numId w:val="23"/>
        </w:numPr>
        <w:spacing w:after="0" w:line="240" w:lineRule="auto"/>
        <w:ind w:left="0" w:firstLine="0"/>
        <w:jc w:val="center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4"/>
          <w:lang w:eastAsia="ru-RU"/>
        </w:rPr>
        <w:t>П</w:t>
      </w:r>
      <w:r w:rsidR="0023162B">
        <w:rPr>
          <w:rFonts w:ascii="Times New Roman" w:hAnsi="Times New Roman"/>
          <w:bCs/>
          <w:color w:val="000000"/>
          <w:sz w:val="24"/>
          <w:szCs w:val="24"/>
          <w:lang w:eastAsia="ru-RU"/>
        </w:rPr>
        <w:t>аспорт фонда оценочных средств</w:t>
      </w:r>
    </w:p>
    <w:p w:rsidR="002238F7" w:rsidRPr="00110D6A" w:rsidRDefault="002238F7" w:rsidP="00C15295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2427"/>
        <w:gridCol w:w="3635"/>
        <w:gridCol w:w="3652"/>
      </w:tblGrid>
      <w:tr w:rsidR="00B80248" w:rsidRPr="00110D6A" w:rsidTr="00C15295">
        <w:trPr>
          <w:trHeight w:val="20"/>
        </w:trPr>
        <w:tc>
          <w:tcPr>
            <w:tcW w:w="1249" w:type="pct"/>
          </w:tcPr>
          <w:p w:rsidR="00B80248" w:rsidRPr="00B80248" w:rsidRDefault="00B80248" w:rsidP="00C15295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871" w:type="pct"/>
          </w:tcPr>
          <w:p w:rsidR="00B80248" w:rsidRPr="00110D6A" w:rsidRDefault="00B80248" w:rsidP="00C15295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Трудов</w:t>
            </w:r>
            <w:r>
              <w:rPr>
                <w:rFonts w:ascii="Times New Roman" w:hAnsi="Times New Roman"/>
                <w:spacing w:val="-1"/>
                <w:sz w:val="24"/>
                <w:szCs w:val="24"/>
              </w:rPr>
              <w:t>ые</w:t>
            </w:r>
          </w:p>
          <w:p w:rsidR="00B80248" w:rsidRDefault="00B80248" w:rsidP="00C15295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Функци</w:t>
            </w:r>
            <w:r>
              <w:rPr>
                <w:rFonts w:ascii="Times New Roman" w:hAnsi="Times New Roman"/>
                <w:spacing w:val="-1"/>
                <w:sz w:val="24"/>
                <w:szCs w:val="24"/>
              </w:rPr>
              <w:t>и</w:t>
            </w:r>
          </w:p>
          <w:p w:rsidR="00B80248" w:rsidRPr="00110D6A" w:rsidRDefault="00B80248" w:rsidP="00C15295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(при их наличии)</w:t>
            </w:r>
          </w:p>
          <w:p w:rsidR="00B80248" w:rsidRPr="00110D6A" w:rsidRDefault="00B80248" w:rsidP="00C15295">
            <w:pPr>
              <w:spacing w:after="0" w:line="240" w:lineRule="auto"/>
              <w:jc w:val="center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880" w:type="pct"/>
          </w:tcPr>
          <w:p w:rsidR="00B80248" w:rsidRPr="00110D6A" w:rsidRDefault="00B80248" w:rsidP="00C15295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Индикаторы достижения</w:t>
            </w:r>
          </w:p>
          <w:p w:rsidR="00B80248" w:rsidRPr="00110D6A" w:rsidRDefault="00B80248" w:rsidP="00C15295">
            <w:pPr>
              <w:spacing w:after="0" w:line="240" w:lineRule="auto"/>
              <w:jc w:val="center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</w:tr>
      <w:tr w:rsidR="00FB3A44" w:rsidRPr="00110D6A" w:rsidTr="00C15295">
        <w:trPr>
          <w:trHeight w:val="20"/>
        </w:trPr>
        <w:tc>
          <w:tcPr>
            <w:tcW w:w="1249" w:type="pct"/>
          </w:tcPr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УК-6</w:t>
            </w:r>
          </w:p>
        </w:tc>
        <w:tc>
          <w:tcPr>
            <w:tcW w:w="1871" w:type="pct"/>
          </w:tcPr>
          <w:p w:rsidR="00FB3A44" w:rsidRDefault="00FB3A44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 xml:space="preserve">Не </w:t>
            </w:r>
          </w:p>
          <w:p w:rsidR="00FB3A44" w:rsidRPr="00790CBC" w:rsidRDefault="00FB3A44" w:rsidP="00C104BA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>предусмотрено</w:t>
            </w:r>
          </w:p>
        </w:tc>
        <w:tc>
          <w:tcPr>
            <w:tcW w:w="1880" w:type="pct"/>
          </w:tcPr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Знает с</w:t>
            </w:r>
            <w:r w:rsidRPr="00110D6A">
              <w:rPr>
                <w:rFonts w:ascii="Times New Roman" w:hAnsi="Times New Roman"/>
                <w:sz w:val="24"/>
                <w:szCs w:val="24"/>
              </w:rPr>
              <w:t xml:space="preserve">пособы повышения самообразования смежных областей знаний 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(</w:t>
            </w:r>
            <w:r w:rsidRPr="00110D6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вопросы к промежуточной аттестации, устный опрос</w:t>
            </w: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Осуществляет самостоятельный поиск информации о</w:t>
            </w:r>
            <w:r w:rsidR="00034ED9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110D6A">
              <w:rPr>
                <w:rFonts w:ascii="Times New Roman" w:hAnsi="Times New Roman"/>
                <w:sz w:val="24"/>
                <w:szCs w:val="24"/>
              </w:rPr>
              <w:t>смежных областях знаний необходимой для самообразования</w:t>
            </w:r>
          </w:p>
          <w:p w:rsidR="00FB3A44" w:rsidRPr="00034ED9" w:rsidRDefault="00034ED9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34ED9">
              <w:rPr>
                <w:rFonts w:ascii="Times New Roman" w:hAnsi="Times New Roman"/>
                <w:b/>
                <w:sz w:val="24"/>
                <w:szCs w:val="24"/>
              </w:rPr>
              <w:t>(Конспектирование)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Использование информации из смежных областей знаний при подготовке докладов и рефератов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(Доклад, Реферат)</w:t>
            </w:r>
          </w:p>
        </w:tc>
      </w:tr>
      <w:tr w:rsidR="00FB3A44" w:rsidRPr="00110D6A" w:rsidTr="00C15295">
        <w:trPr>
          <w:trHeight w:val="20"/>
        </w:trPr>
        <w:tc>
          <w:tcPr>
            <w:tcW w:w="1249" w:type="pct"/>
          </w:tcPr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ОПК-2</w:t>
            </w:r>
          </w:p>
        </w:tc>
        <w:tc>
          <w:tcPr>
            <w:tcW w:w="1871" w:type="pct"/>
          </w:tcPr>
          <w:p w:rsidR="002E41BC" w:rsidRPr="00963496" w:rsidRDefault="002E41BC" w:rsidP="002E41B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63496">
              <w:rPr>
                <w:rFonts w:ascii="Times New Roman" w:hAnsi="Times New Roman"/>
                <w:b/>
                <w:sz w:val="24"/>
                <w:szCs w:val="24"/>
              </w:rPr>
              <w:t>01.00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963496">
              <w:rPr>
                <w:rFonts w:ascii="Times New Roman" w:hAnsi="Times New Roman"/>
                <w:b/>
                <w:sz w:val="24"/>
                <w:szCs w:val="24"/>
              </w:rPr>
              <w:t xml:space="preserve"> П</w:t>
            </w:r>
          </w:p>
          <w:p w:rsidR="002E41BC" w:rsidRPr="00963496" w:rsidRDefault="002E41BC" w:rsidP="002E41BC">
            <w:pPr>
              <w:spacing w:after="0" w:line="240" w:lineRule="auto"/>
              <w:rPr>
                <w:rFonts w:ascii="Times New Roman" w:hAnsi="Times New Roman"/>
              </w:rPr>
            </w:pPr>
            <w:r w:rsidRPr="00963496">
              <w:rPr>
                <w:rFonts w:ascii="Times New Roman" w:hAnsi="Times New Roman"/>
              </w:rPr>
              <w:t>А/0</w:t>
            </w:r>
            <w:r>
              <w:rPr>
                <w:rFonts w:ascii="Times New Roman" w:hAnsi="Times New Roman"/>
              </w:rPr>
              <w:t>7</w:t>
            </w:r>
            <w:r w:rsidRPr="00963496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7</w:t>
            </w:r>
          </w:p>
          <w:p w:rsidR="00FB3A44" w:rsidRPr="00790CBC" w:rsidRDefault="002E41BC" w:rsidP="002E41BC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>Психопрофилактика (профессиональная деятельность, направленная на сохранение и укрепление психологического здоровья обучающихся в процессе обучения и воспитания в образовательных организациях)</w:t>
            </w:r>
          </w:p>
        </w:tc>
        <w:tc>
          <w:tcPr>
            <w:tcW w:w="1880" w:type="pct"/>
          </w:tcPr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Средства и методы формирования мотивации к здоровому образу жизни у лиц с отклонениями в состоянии здоровья.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Отбирает и  обосновывает методы обучения лиц с отклонениями в состоянии здоровья с учётом их нозологии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(Опрос)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Разрабатывает план –конспект занятия с учётом особенностей нозологической группы занимающихся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0D6A">
              <w:rPr>
                <w:rFonts w:ascii="Times New Roman" w:hAnsi="Times New Roman"/>
                <w:sz w:val="24"/>
                <w:szCs w:val="24"/>
              </w:rPr>
              <w:t>в сфере адаптивной физической культуры.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="00034ED9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исьменная работа)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Предлагать и обосновывает методы и средства коррекции поведенческих и эмоциональных расстройств у лиц с отклонениями в состоянии здоровья на занятиях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="00034ED9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еседа)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 xml:space="preserve">Выявлять образовательные </w:t>
            </w:r>
            <w:r w:rsidRPr="00110D6A">
              <w:rPr>
                <w:rFonts w:ascii="Times New Roman" w:hAnsi="Times New Roman"/>
                <w:sz w:val="24"/>
                <w:szCs w:val="24"/>
              </w:rPr>
              <w:lastRenderedPageBreak/>
              <w:t>потребности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0D6A">
              <w:rPr>
                <w:rFonts w:ascii="Times New Roman" w:hAnsi="Times New Roman"/>
                <w:sz w:val="24"/>
                <w:szCs w:val="24"/>
              </w:rPr>
              <w:t>у лиц с ОВЗ.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(ПЗ)</w:t>
            </w:r>
          </w:p>
        </w:tc>
      </w:tr>
      <w:tr w:rsidR="00FB3A44" w:rsidRPr="00110D6A" w:rsidTr="00C15295">
        <w:trPr>
          <w:trHeight w:val="20"/>
        </w:trPr>
        <w:tc>
          <w:tcPr>
            <w:tcW w:w="1249" w:type="pct"/>
          </w:tcPr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lastRenderedPageBreak/>
              <w:t>ОПК-4</w:t>
            </w:r>
          </w:p>
        </w:tc>
        <w:tc>
          <w:tcPr>
            <w:tcW w:w="1871" w:type="pct"/>
          </w:tcPr>
          <w:p w:rsidR="00FB3A44" w:rsidRPr="008E299B" w:rsidRDefault="00FB3A44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E299B">
              <w:rPr>
                <w:rFonts w:ascii="Times New Roman" w:hAnsi="Times New Roman"/>
                <w:b/>
                <w:sz w:val="24"/>
                <w:szCs w:val="24"/>
              </w:rPr>
              <w:t>03.007 СР</w:t>
            </w:r>
          </w:p>
          <w:p w:rsidR="00FB3A44" w:rsidRPr="00521921" w:rsidRDefault="00FB3A44" w:rsidP="00C104BA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B/01.7</w:t>
            </w:r>
          </w:p>
          <w:p w:rsidR="00FB3A44" w:rsidRPr="00521921" w:rsidRDefault="00FB3A44" w:rsidP="00C104BA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FB3A44" w:rsidRPr="00521921" w:rsidRDefault="00FB3A44" w:rsidP="00C104BA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:rsidR="00FB3A44" w:rsidRPr="00521921" w:rsidRDefault="00FB3A44" w:rsidP="00C104BA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B/03.7</w:t>
            </w:r>
          </w:p>
          <w:p w:rsidR="00FB3A44" w:rsidRPr="007627AA" w:rsidRDefault="00FB3A44" w:rsidP="00C104BA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highlight w:val="yellow"/>
                <w:lang w:eastAsia="ru-RU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Консультирование специалистов организаций социальной сферы</w:t>
            </w:r>
            <w:r w:rsidRPr="00521921">
              <w:rPr>
                <w:rFonts w:ascii="Times New Roman" w:hAnsi="Times New Roman"/>
                <w:b/>
                <w:i/>
                <w:spacing w:val="-1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  <w:tc>
          <w:tcPr>
            <w:tcW w:w="1880" w:type="pct"/>
          </w:tcPr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 xml:space="preserve">Современные подходы специальной психологии  и педагогики в организации обучения 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 xml:space="preserve">с ограниченными возможностями здоровья, включая инвалидов </w:t>
            </w: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(</w:t>
            </w:r>
            <w:r w:rsidRPr="00110D6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вопросы к промежуточной аттестации, устный опрос</w:t>
            </w:r>
            <w:r w:rsidR="00034ED9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, терминологический диктант</w:t>
            </w: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Выделяет из предложенной ситуационной задачи потребности и ценностные ориентации лица отклонениями в состоянии здоровья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(ПЗ)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Предлагает и обосновывает методы и средства организации занятия с лицами с ограниченными возможностями здоровья, включая инвалидов в соответствии их принадлежностью  к нозологии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(ПЗ</w:t>
            </w:r>
            <w:r w:rsidR="00034ED9">
              <w:rPr>
                <w:rFonts w:ascii="Times New Roman" w:hAnsi="Times New Roman"/>
                <w:b/>
                <w:sz w:val="24"/>
                <w:szCs w:val="24"/>
              </w:rPr>
              <w:t>, ТЗ</w:t>
            </w: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 xml:space="preserve">Выделяет из текста потребности, ценностные ориентации, направленность личности, мотивации, установок, убеждений лиц с отклонениями в состоянии здоровья, включая инвалидов; 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(конспектирование)</w:t>
            </w:r>
          </w:p>
        </w:tc>
      </w:tr>
      <w:tr w:rsidR="00FB3A44" w:rsidRPr="00110D6A" w:rsidTr="00C15295">
        <w:trPr>
          <w:trHeight w:val="20"/>
        </w:trPr>
        <w:tc>
          <w:tcPr>
            <w:tcW w:w="1249" w:type="pct"/>
          </w:tcPr>
          <w:p w:rsidR="00FB3A44" w:rsidRPr="00110D6A" w:rsidRDefault="00FB3A44" w:rsidP="00CE6F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ОПК-5</w:t>
            </w:r>
          </w:p>
        </w:tc>
        <w:tc>
          <w:tcPr>
            <w:tcW w:w="1871" w:type="pct"/>
          </w:tcPr>
          <w:p w:rsidR="00AD4FF0" w:rsidRPr="008E299B" w:rsidRDefault="00AD4FF0" w:rsidP="00CE6F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E299B">
              <w:rPr>
                <w:rFonts w:ascii="Times New Roman" w:hAnsi="Times New Roman"/>
                <w:b/>
                <w:sz w:val="24"/>
                <w:szCs w:val="24"/>
              </w:rPr>
              <w:t>03.007 СР</w:t>
            </w:r>
          </w:p>
          <w:p w:rsidR="00AD4FF0" w:rsidRPr="00521921" w:rsidRDefault="00AD4FF0" w:rsidP="00CE6FC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B/01.7</w:t>
            </w:r>
          </w:p>
          <w:p w:rsidR="00AD4FF0" w:rsidRPr="00521921" w:rsidRDefault="00AD4FF0" w:rsidP="00CE6FC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AD4FF0" w:rsidRDefault="00AD4FF0" w:rsidP="00CE6FC0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/>
                <w:b/>
                <w:color w:val="auto"/>
                <w:sz w:val="24"/>
                <w:szCs w:val="24"/>
              </w:rPr>
            </w:pPr>
          </w:p>
          <w:p w:rsidR="00AD4FF0" w:rsidRDefault="00AD4FF0" w:rsidP="00CE6FC0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/>
                <w:b/>
                <w:color w:val="auto"/>
                <w:sz w:val="24"/>
                <w:szCs w:val="24"/>
              </w:rPr>
            </w:pPr>
          </w:p>
          <w:p w:rsidR="00084A19" w:rsidRPr="00FB3A44" w:rsidRDefault="00084A19" w:rsidP="00084A19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/>
                <w:b/>
                <w:iCs/>
                <w:color w:val="auto"/>
                <w:sz w:val="24"/>
                <w:szCs w:val="24"/>
              </w:rPr>
            </w:pPr>
            <w:r w:rsidRPr="00FB3A44">
              <w:rPr>
                <w:rFonts w:ascii="Times New Roman" w:hAnsi="Times New Roman"/>
                <w:b/>
                <w:color w:val="auto"/>
                <w:sz w:val="24"/>
                <w:szCs w:val="24"/>
              </w:rPr>
              <w:t>05.00</w:t>
            </w:r>
            <w:r>
              <w:rPr>
                <w:rFonts w:ascii="Times New Roman" w:hAnsi="Times New Roman"/>
                <w:b/>
                <w:color w:val="auto"/>
                <w:sz w:val="24"/>
                <w:szCs w:val="24"/>
              </w:rPr>
              <w:t>5</w:t>
            </w:r>
            <w:r w:rsidRPr="00FB3A4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Т</w:t>
            </w:r>
            <w:r w:rsidRPr="00FB3A44">
              <w:rPr>
                <w:rFonts w:ascii="Times New Roman" w:hAnsi="Times New Roman" w:cs="Times New Roman"/>
                <w:b/>
                <w:iCs/>
                <w:color w:val="auto"/>
                <w:sz w:val="24"/>
                <w:szCs w:val="24"/>
              </w:rPr>
              <w:t>АФК</w:t>
            </w:r>
            <w:r w:rsidRPr="00FB3A44">
              <w:rPr>
                <w:rFonts w:ascii="Times New Roman" w:hAnsi="Times New Roman"/>
                <w:b/>
                <w:iCs/>
                <w:color w:val="auto"/>
                <w:sz w:val="24"/>
                <w:szCs w:val="24"/>
              </w:rPr>
              <w:t xml:space="preserve"> </w:t>
            </w:r>
          </w:p>
          <w:p w:rsidR="00FB3A44" w:rsidRPr="007627AA" w:rsidRDefault="00084A19" w:rsidP="00084A19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en-US"/>
              </w:rPr>
              <w:t>G</w:t>
            </w:r>
            <w:r w:rsidRPr="00AD4FF0">
              <w:rPr>
                <w:rFonts w:ascii="Times New Roman" w:hAnsi="Times New Roman"/>
                <w:iCs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1</w:t>
            </w:r>
            <w:r w:rsidRPr="00AD4FF0">
              <w:rPr>
                <w:rFonts w:ascii="Times New Roman" w:hAnsi="Times New Roman"/>
                <w:iCs/>
                <w:sz w:val="24"/>
                <w:szCs w:val="24"/>
              </w:rPr>
              <w:t>.7</w:t>
            </w: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br/>
            </w:r>
            <w:r w:rsidRPr="003E1F23">
              <w:rPr>
                <w:rFonts w:ascii="Times New Roman" w:hAnsi="Times New Roman"/>
                <w:shd w:val="clear" w:color="auto" w:fill="FFFFFF"/>
              </w:rPr>
              <w:t>Методическое сопровождение организаций системы подготовки спортивного резерва</w:t>
            </w:r>
          </w:p>
        </w:tc>
        <w:tc>
          <w:tcPr>
            <w:tcW w:w="1880" w:type="pct"/>
          </w:tcPr>
          <w:p w:rsidR="00FB3A44" w:rsidRDefault="00FB3A44" w:rsidP="00CE6F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Основные положения теорий развития личности, возрастные периодизации, психологические особенности развития нозологических групп лиц с отклонениями в состоянии здоровья</w:t>
            </w:r>
            <w:r w:rsidR="00FA3D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A3D7E" w:rsidRPr="00110D6A" w:rsidRDefault="00FA3D7E" w:rsidP="00CE6F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Особенности организации и планирования психологической работы со спортсменами-инвалидами</w:t>
            </w:r>
          </w:p>
          <w:p w:rsidR="00FB3A44" w:rsidRDefault="00FB3A44" w:rsidP="00CE6FC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(вопросы промежу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точного контроля, устный опрос</w:t>
            </w:r>
            <w:r w:rsidR="00034ED9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034ED9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 xml:space="preserve"> терминологический диктант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  <w:p w:rsidR="00FB3A44" w:rsidRPr="00C15295" w:rsidRDefault="00FB3A44" w:rsidP="00CE6FC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B3A44" w:rsidRDefault="00FB3A44" w:rsidP="00CE6F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lastRenderedPageBreak/>
              <w:t>Ставить задачи обучающемуся на занятии с учётом их психического состояния и особенностями их развития</w:t>
            </w:r>
          </w:p>
          <w:p w:rsidR="00FA3D7E" w:rsidRPr="00110D6A" w:rsidRDefault="00CE6FC0" w:rsidP="00CE6F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6FC0">
              <w:rPr>
                <w:rFonts w:ascii="Times New Roman" w:hAnsi="Times New Roman"/>
                <w:sz w:val="24"/>
                <w:szCs w:val="24"/>
              </w:rPr>
              <w:t>Назвать и устно обосновать психологические факторы</w:t>
            </w:r>
            <w:r w:rsidR="00FA3D7E" w:rsidRPr="00CE58A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E6FC0">
              <w:rPr>
                <w:rFonts w:ascii="Times New Roman" w:hAnsi="Times New Roman"/>
                <w:sz w:val="24"/>
                <w:szCs w:val="24"/>
              </w:rPr>
              <w:t xml:space="preserve">обеспечивающие </w:t>
            </w:r>
            <w:r w:rsidR="00FA3D7E" w:rsidRPr="00CE58A8">
              <w:rPr>
                <w:rFonts w:ascii="Times New Roman" w:hAnsi="Times New Roman"/>
                <w:sz w:val="24"/>
                <w:szCs w:val="24"/>
              </w:rPr>
              <w:t xml:space="preserve">морально-психологический климат в </w:t>
            </w:r>
            <w:r w:rsidRPr="00CE6FC0">
              <w:rPr>
                <w:rFonts w:ascii="Times New Roman" w:hAnsi="Times New Roman"/>
                <w:sz w:val="24"/>
                <w:szCs w:val="24"/>
              </w:rPr>
              <w:t>группе с учётом особенностей</w:t>
            </w: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работы со спортсменами-инвалидами</w:t>
            </w: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>.</w:t>
            </w:r>
          </w:p>
          <w:p w:rsidR="00FB3A44" w:rsidRPr="00110D6A" w:rsidRDefault="00FB3A44" w:rsidP="00CE6FC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(устный опрос)</w:t>
            </w:r>
          </w:p>
          <w:p w:rsidR="00FB3A44" w:rsidRPr="00110D6A" w:rsidRDefault="00FB3A44" w:rsidP="00CE6FC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B3A44" w:rsidRDefault="00FB3A44" w:rsidP="00CE6F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Предлагать и обосновывать выбор средств и методов оценки психического состояния у лиц</w:t>
            </w:r>
            <w:r w:rsidR="00CE6FC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0D6A">
              <w:rPr>
                <w:rFonts w:ascii="Times New Roman" w:hAnsi="Times New Roman"/>
                <w:sz w:val="24"/>
                <w:szCs w:val="24"/>
              </w:rPr>
              <w:t>с отклонениями в состоянии здоровья в зависимости от характеристики их психического состояния</w:t>
            </w:r>
            <w:r w:rsidR="00CE6FC0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E6FC0" w:rsidRPr="00CE6FC0" w:rsidRDefault="00CE6FC0" w:rsidP="00CE6FC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CE6FC0">
              <w:rPr>
                <w:rFonts w:ascii="Times New Roman" w:hAnsi="Times New Roman"/>
                <w:iCs/>
                <w:sz w:val="24"/>
                <w:szCs w:val="24"/>
              </w:rPr>
              <w:t>Привести в пример несколько мероприятий по воспитательной работе со спортсменами-инвалидами, направленные на формирование мотивированности спортсменов-инвалидов.</w:t>
            </w:r>
          </w:p>
          <w:p w:rsidR="00FB3A44" w:rsidRPr="00110D6A" w:rsidRDefault="00FB3A44" w:rsidP="00CE6FC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(ПЗ</w:t>
            </w:r>
            <w:r w:rsidR="00034ED9">
              <w:rPr>
                <w:rFonts w:ascii="Times New Roman" w:hAnsi="Times New Roman"/>
                <w:b/>
                <w:sz w:val="24"/>
                <w:szCs w:val="24"/>
              </w:rPr>
              <w:t>, ТЗ</w:t>
            </w: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</w:tr>
    </w:tbl>
    <w:p w:rsidR="002238F7" w:rsidRPr="00110D6A" w:rsidRDefault="002238F7" w:rsidP="00CE6FC0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2238F7" w:rsidRPr="00110D6A" w:rsidRDefault="002238F7" w:rsidP="00CE6FC0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C15295" w:rsidRDefault="00C15295" w:rsidP="00CE6FC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CE6FC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CE6FC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238F7" w:rsidRPr="001E3A43" w:rsidRDefault="00C15295" w:rsidP="001E3A43">
      <w:pPr>
        <w:pStyle w:val="a9"/>
        <w:numPr>
          <w:ilvl w:val="0"/>
          <w:numId w:val="25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3A4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Типовые контрольные задания:</w:t>
      </w:r>
    </w:p>
    <w:p w:rsidR="002238F7" w:rsidRPr="001E3A43" w:rsidRDefault="001E3A43" w:rsidP="001E3A43">
      <w:pPr>
        <w:pStyle w:val="a9"/>
        <w:numPr>
          <w:ilvl w:val="1"/>
          <w:numId w:val="25"/>
        </w:num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lastRenderedPageBreak/>
        <w:t xml:space="preserve"> </w:t>
      </w:r>
      <w:r w:rsidR="00C15295" w:rsidRPr="001E3A43">
        <w:rPr>
          <w:rFonts w:ascii="Times New Roman" w:hAnsi="Times New Roman"/>
          <w:b/>
          <w:sz w:val="24"/>
          <w:szCs w:val="24"/>
          <w:lang w:eastAsia="ru-RU"/>
        </w:rPr>
        <w:t>Перечень вопросов для промежуточной аттестации.</w:t>
      </w:r>
    </w:p>
    <w:p w:rsidR="002238F7" w:rsidRPr="00110D6A" w:rsidRDefault="002238F7" w:rsidP="002238F7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  <w:lang w:eastAsia="ru-RU"/>
        </w:rPr>
      </w:pP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Предмет, цель  и задачи специальной психологии и специальной педагогики.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Характеристика методов специальной психологии и специальной педагогики.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Связь специальной психологии и специальной педагогики с другими науками о человеке.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Роль и значение работ по дефектологии Л.С. Выготского.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Понятие о дефекте и компенсации.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Симптомы дизонтогенеза и болезни.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Общие и специфические закономерности аномального развития.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Компенсация, декомпенсация, псевдокомпенсация. Теория А. Адлера.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Понятие адаптации и дезадаптации.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Общая характеристика основных видов дизонтогенеза.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Основные причины отклоняющегося развития.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Общие понятия об умственной отсталости. Этиология.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 xml:space="preserve">​Характерисиика умственной отсталости. 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Развитие психомоторики умственно отсталого ребенка.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ЗПР. Причины возникновения. Классификация ЗПР.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развития личности у детей с ЗПР.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Ранний детский аутизм как искаженное психическое развитие.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Психопатии и психопатоподобное поведение.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Системы работы с детьми с отклонениями в развитии: традиционные и альтернативные.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психического развития детей с тяжелыми речевыми нарушениями.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психического развития детей с нарушениями опорно-двигательного аппарата.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Педагогические методы диагностики детей с нарушениями в развитии.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Основные категории и понятия в специальной педагогике и специальной психологии.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Понятия адаптации, реабилитации и абилитации.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работы с родителями детей-инвалидов.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Понятие интегрированного обучения детей с нарушениями в развитии.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Роль деятельности специалиста адаптивной физической культуры в социализации ребенка-инвалида.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Психолого-педагогическая характеристика глухих детей  и особенности развития детей с сенсорными нарушениями.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Формы и методы обучения детей с нарушениями зрения.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Формы и методы обучения детей с нарушениями слуха.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работы специального педагога с ребенком с нарушением ОДА.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коррекционно-воспитательной работы с детьми с РДА.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Игра и ее роль в психическом развитии дошкольника с нарушениями развития (на примере одной нозологической группы).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Дополнительные формы образования детей с проблемами в развитии: семейное обучение, обучение на дому, диктантное обучение.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Системы работы с детьми с отклонениями в развитии: традиционные и альтернативные.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социально-трудовой адаптации молодых людей, имеющих особенности здоровья.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развития личности подростка, имеющего нарушения в развитии.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межличностного общения лиц с особенностями здоровья (на примере одной из нозологий).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lastRenderedPageBreak/>
        <w:t>Особенности детско-родительских отношений в семьях, воспитывающих ребенка-инвалида.</w:t>
      </w:r>
    </w:p>
    <w:p w:rsidR="002238F7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физического воспитания детей с нарушениями в развитии.</w:t>
      </w:r>
    </w:p>
    <w:p w:rsidR="00CE6FC0" w:rsidRDefault="00CE6FC0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Особенности организации психологической работы со спортсменами – инвалидами.</w:t>
      </w:r>
    </w:p>
    <w:p w:rsidR="00CE6FC0" w:rsidRPr="00CE6FC0" w:rsidRDefault="00CE6FC0" w:rsidP="00CE6FC0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54ACD">
        <w:rPr>
          <w:rFonts w:ascii="Times New Roman" w:eastAsia="Times New Roman" w:hAnsi="Times New Roman"/>
          <w:sz w:val="24"/>
          <w:szCs w:val="24"/>
        </w:rPr>
        <w:t>Характеристика с</w:t>
      </w:r>
      <w:r w:rsidRPr="00CE58A8">
        <w:rPr>
          <w:rFonts w:ascii="Times New Roman" w:eastAsia="Times New Roman" w:hAnsi="Times New Roman"/>
          <w:sz w:val="24"/>
          <w:szCs w:val="24"/>
        </w:rPr>
        <w:t>редств общей и специальной психологической п</w:t>
      </w:r>
      <w:r w:rsidRPr="00A54ACD">
        <w:rPr>
          <w:rFonts w:ascii="Times New Roman" w:eastAsia="Times New Roman" w:hAnsi="Times New Roman"/>
          <w:sz w:val="24"/>
          <w:szCs w:val="24"/>
        </w:rPr>
        <w:t>одготовки спортсменов-инвалидов.</w:t>
      </w:r>
    </w:p>
    <w:p w:rsidR="00CE6FC0" w:rsidRDefault="00A54ACD" w:rsidP="00CE6FC0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54ACD">
        <w:rPr>
          <w:rFonts w:ascii="Times New Roman" w:eastAsia="Times New Roman" w:hAnsi="Times New Roman"/>
          <w:sz w:val="24"/>
          <w:szCs w:val="24"/>
        </w:rPr>
        <w:t xml:space="preserve">Характеристика методов </w:t>
      </w:r>
      <w:r w:rsidR="00CE6FC0" w:rsidRPr="00A54ACD">
        <w:rPr>
          <w:rFonts w:ascii="Times New Roman" w:eastAsia="Times New Roman" w:hAnsi="Times New Roman"/>
          <w:sz w:val="24"/>
          <w:szCs w:val="24"/>
        </w:rPr>
        <w:t>формировани</w:t>
      </w:r>
      <w:r w:rsidRPr="00A54ACD">
        <w:rPr>
          <w:rFonts w:ascii="Times New Roman" w:eastAsia="Times New Roman" w:hAnsi="Times New Roman"/>
          <w:sz w:val="24"/>
          <w:szCs w:val="24"/>
        </w:rPr>
        <w:t>я</w:t>
      </w:r>
      <w:r w:rsidR="00CE6FC0" w:rsidRPr="00A54ACD">
        <w:rPr>
          <w:rFonts w:ascii="Times New Roman" w:eastAsia="Times New Roman" w:hAnsi="Times New Roman"/>
          <w:sz w:val="24"/>
          <w:szCs w:val="24"/>
        </w:rPr>
        <w:t xml:space="preserve"> и поддержани</w:t>
      </w:r>
      <w:r w:rsidRPr="00A54ACD">
        <w:rPr>
          <w:rFonts w:ascii="Times New Roman" w:eastAsia="Times New Roman" w:hAnsi="Times New Roman"/>
          <w:sz w:val="24"/>
          <w:szCs w:val="24"/>
        </w:rPr>
        <w:t>я</w:t>
      </w:r>
      <w:r w:rsidR="00CE6FC0" w:rsidRPr="00A54ACD">
        <w:rPr>
          <w:rFonts w:ascii="Times New Roman" w:eastAsia="Times New Roman" w:hAnsi="Times New Roman"/>
          <w:sz w:val="24"/>
          <w:szCs w:val="24"/>
        </w:rPr>
        <w:t xml:space="preserve"> благоприятного психологического климата спортсменов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CE6FC0" w:rsidRPr="00A54ACD">
        <w:rPr>
          <w:rFonts w:ascii="Times New Roman" w:eastAsia="Times New Roman" w:hAnsi="Times New Roman"/>
          <w:sz w:val="24"/>
          <w:szCs w:val="24"/>
        </w:rPr>
        <w:t>-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CE6FC0" w:rsidRPr="00A54ACD">
        <w:rPr>
          <w:rFonts w:ascii="Times New Roman" w:eastAsia="Times New Roman" w:hAnsi="Times New Roman"/>
          <w:sz w:val="24"/>
          <w:szCs w:val="24"/>
        </w:rPr>
        <w:t>инвалидов.</w:t>
      </w:r>
    </w:p>
    <w:p w:rsidR="00A54ACD" w:rsidRPr="00CE6FC0" w:rsidRDefault="00A54ACD" w:rsidP="00CE6FC0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Особенности мотивации спортсменов - инвалидов.</w:t>
      </w:r>
    </w:p>
    <w:p w:rsidR="00CE6FC0" w:rsidRPr="00110D6A" w:rsidRDefault="00CE6FC0" w:rsidP="00A54ACD">
      <w:pPr>
        <w:pStyle w:val="a9"/>
        <w:spacing w:after="0" w:line="240" w:lineRule="auto"/>
        <w:ind w:left="1080"/>
        <w:jc w:val="both"/>
        <w:rPr>
          <w:rFonts w:ascii="Times New Roman" w:eastAsia="Times New Roman" w:hAnsi="Times New Roman"/>
          <w:sz w:val="24"/>
          <w:szCs w:val="24"/>
        </w:rPr>
      </w:pPr>
    </w:p>
    <w:p w:rsidR="002238F7" w:rsidRPr="00110D6A" w:rsidRDefault="002238F7" w:rsidP="002238F7">
      <w:pPr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 xml:space="preserve">Критерии оценки: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Style w:val="s11"/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pStyle w:val="p3"/>
        <w:spacing w:before="0" w:beforeAutospacing="0" w:after="0" w:afterAutospacing="0"/>
        <w:ind w:firstLine="709"/>
        <w:jc w:val="both"/>
      </w:pPr>
      <w:r w:rsidRPr="00110D6A">
        <w:rPr>
          <w:rStyle w:val="s11"/>
        </w:rPr>
        <w:t> </w:t>
      </w:r>
      <w:r w:rsidRPr="00110D6A">
        <w:rPr>
          <w:rStyle w:val="s2"/>
        </w:rPr>
        <w:t>1.​ </w:t>
      </w:r>
      <w:r w:rsidRPr="00110D6A">
        <w:t>Выставление оценок на зачёте  осуществляется на основе принципов объективности, справедливости, всестороннего анализа уровня знаний студентов.</w:t>
      </w:r>
    </w:p>
    <w:p w:rsidR="002238F7" w:rsidRPr="00110D6A" w:rsidRDefault="002238F7" w:rsidP="002238F7">
      <w:pPr>
        <w:pStyle w:val="p3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>2.​ </w:t>
      </w:r>
      <w:r w:rsidRPr="00110D6A">
        <w:t xml:space="preserve">При выставлении оценки преподаватель учитывает: </w:t>
      </w:r>
    </w:p>
    <w:p w:rsidR="002238F7" w:rsidRPr="00110D6A" w:rsidRDefault="002238F7" w:rsidP="002238F7">
      <w:pPr>
        <w:pStyle w:val="p4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>-​ </w:t>
      </w:r>
      <w:r w:rsidRPr="00110D6A">
        <w:t>знание фактического материала по программе дисциплины;</w:t>
      </w:r>
    </w:p>
    <w:p w:rsidR="002238F7" w:rsidRPr="00110D6A" w:rsidRDefault="002238F7" w:rsidP="002238F7">
      <w:pPr>
        <w:pStyle w:val="p4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>-​ </w:t>
      </w:r>
      <w:r w:rsidRPr="00110D6A">
        <w:t>степень активности студента на семинарских занятиях;</w:t>
      </w:r>
    </w:p>
    <w:p w:rsidR="002238F7" w:rsidRPr="00110D6A" w:rsidRDefault="002238F7" w:rsidP="002238F7">
      <w:pPr>
        <w:pStyle w:val="p4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>-​ </w:t>
      </w:r>
      <w:r w:rsidRPr="00110D6A">
        <w:t>логику, структуру, стиль ответа; культуру речи, манеру общения; готовность к дискуссии, аргументированность ответа; уровень самостоятельного мышления; умение приложить теорию к практике, решить задачи;</w:t>
      </w:r>
    </w:p>
    <w:p w:rsidR="002238F7" w:rsidRPr="00110D6A" w:rsidRDefault="002238F7" w:rsidP="002238F7">
      <w:pPr>
        <w:pStyle w:val="p4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 xml:space="preserve">-​ отсутствие или </w:t>
      </w:r>
      <w:r w:rsidRPr="00110D6A">
        <w:t>наличие пропусков семинарских и лекционных занятий по неуважительным причинам.</w:t>
      </w:r>
    </w:p>
    <w:p w:rsidR="002238F7" w:rsidRPr="00110D6A" w:rsidRDefault="002238F7" w:rsidP="002238F7">
      <w:pPr>
        <w:pStyle w:val="p3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>3.​ </w:t>
      </w:r>
      <w:r w:rsidRPr="00110D6A">
        <w:t xml:space="preserve"> «зачтено» ставится студенту, ответ которого свидетельствует: </w:t>
      </w:r>
    </w:p>
    <w:p w:rsidR="002238F7" w:rsidRPr="00110D6A" w:rsidRDefault="002238F7" w:rsidP="002238F7">
      <w:pPr>
        <w:pStyle w:val="p5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>- </w:t>
      </w:r>
      <w:r w:rsidRPr="00110D6A">
        <w:t>о полном знании материала по программе;</w:t>
      </w:r>
    </w:p>
    <w:p w:rsidR="002238F7" w:rsidRPr="00110D6A" w:rsidRDefault="002238F7" w:rsidP="002238F7">
      <w:pPr>
        <w:pStyle w:val="p6"/>
        <w:spacing w:before="0" w:beforeAutospacing="0" w:after="0" w:afterAutospacing="0"/>
        <w:ind w:firstLine="709"/>
        <w:jc w:val="both"/>
      </w:pPr>
      <w:r w:rsidRPr="00110D6A">
        <w:t>а также содержит в целом правильное, точное и аргументированное изложение материала.</w:t>
      </w:r>
    </w:p>
    <w:p w:rsidR="002238F7" w:rsidRPr="00110D6A" w:rsidRDefault="002238F7" w:rsidP="002238F7">
      <w:pPr>
        <w:pStyle w:val="p4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>-​ </w:t>
      </w:r>
      <w:r w:rsidRPr="00110D6A">
        <w:t xml:space="preserve"> «зачтено» не ставится в случаях пропусков студентом семинарских и лекционных занятий по неуважительным причинам.</w:t>
      </w:r>
    </w:p>
    <w:p w:rsidR="002238F7" w:rsidRPr="00110D6A" w:rsidRDefault="002238F7" w:rsidP="002238F7">
      <w:pPr>
        <w:pStyle w:val="p3"/>
        <w:spacing w:before="0" w:beforeAutospacing="0" w:after="0" w:afterAutospacing="0"/>
        <w:ind w:firstLine="709"/>
        <w:jc w:val="both"/>
        <w:rPr>
          <w:b/>
          <w:bCs/>
        </w:rPr>
      </w:pPr>
      <w:r w:rsidRPr="00110D6A">
        <w:rPr>
          <w:rStyle w:val="s2"/>
        </w:rPr>
        <w:t>4.​ </w:t>
      </w:r>
      <w:r w:rsidRPr="00110D6A">
        <w:t xml:space="preserve"> «не зачтено» ставится студенту, имеющему существенные пробелы в знании основного материала по программе, а также допустившему принципиальные ошибки при изложении материала</w:t>
      </w:r>
    </w:p>
    <w:p w:rsidR="002238F7" w:rsidRPr="00110D6A" w:rsidRDefault="002238F7" w:rsidP="002238F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238F7" w:rsidRPr="00110D6A" w:rsidRDefault="002238F7" w:rsidP="002238F7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 w:type="page"/>
      </w:r>
    </w:p>
    <w:p w:rsidR="002238F7" w:rsidRPr="001E3A43" w:rsidRDefault="001E3A43" w:rsidP="001E3A43">
      <w:pPr>
        <w:pStyle w:val="a9"/>
        <w:numPr>
          <w:ilvl w:val="1"/>
          <w:numId w:val="25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 </w:t>
      </w:r>
      <w:r w:rsidR="002238F7" w:rsidRPr="001E3A43">
        <w:rPr>
          <w:rFonts w:ascii="Times New Roman" w:hAnsi="Times New Roman"/>
          <w:b/>
          <w:sz w:val="24"/>
          <w:szCs w:val="24"/>
        </w:rPr>
        <w:t>Вопросы для устного опроса</w:t>
      </w:r>
    </w:p>
    <w:p w:rsidR="002238F7" w:rsidRPr="00110D6A" w:rsidRDefault="002238F7" w:rsidP="002238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 xml:space="preserve">Раздел 1. </w:t>
      </w:r>
      <w:r w:rsidRPr="00110D6A">
        <w:rPr>
          <w:rFonts w:ascii="Times New Roman" w:hAnsi="Times New Roman"/>
          <w:color w:val="000000"/>
          <w:sz w:val="24"/>
          <w:szCs w:val="24"/>
        </w:rPr>
        <w:t>Общие вопросы специальной психологии.</w:t>
      </w:r>
    </w:p>
    <w:p w:rsidR="002238F7" w:rsidRPr="00110D6A" w:rsidRDefault="002238F7" w:rsidP="002238F7">
      <w:pPr>
        <w:pStyle w:val="a9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Назовите и охарактеризуйте основные категории и понятия специальной психологии</w:t>
      </w:r>
    </w:p>
    <w:p w:rsidR="002238F7" w:rsidRPr="00110D6A" w:rsidRDefault="002238F7" w:rsidP="002238F7">
      <w:pPr>
        <w:pStyle w:val="a9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Раскройте связь специальной психологии с другими науками</w:t>
      </w:r>
    </w:p>
    <w:p w:rsidR="002238F7" w:rsidRPr="00110D6A" w:rsidRDefault="002238F7" w:rsidP="002238F7">
      <w:pPr>
        <w:pStyle w:val="a9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Какие пути самообразования по знаниям специальной психологии вы знаете?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2.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Прикладные проблемы специальной психологии в адаптивной физической культуре.</w:t>
      </w:r>
    </w:p>
    <w:p w:rsidR="002238F7" w:rsidRPr="00110D6A" w:rsidRDefault="002238F7" w:rsidP="002238F7">
      <w:pPr>
        <w:pStyle w:val="a9"/>
        <w:numPr>
          <w:ilvl w:val="0"/>
          <w:numId w:val="20"/>
        </w:numPr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Предложите  и обоснуйте методы и средства коррекции поведенческих и эмоциональных расстройств у лиц с отклонениями в состоянии здоровья на занятиях АФК</w:t>
      </w:r>
    </w:p>
    <w:p w:rsidR="002238F7" w:rsidRPr="00110D6A" w:rsidRDefault="002238F7" w:rsidP="002238F7">
      <w:pPr>
        <w:pStyle w:val="a9"/>
        <w:numPr>
          <w:ilvl w:val="0"/>
          <w:numId w:val="20"/>
        </w:numPr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Какие средства и методы формирования мотивации к здоровому образу жизни у лиц с отклонениями в состоянии здоровья вы знаете?</w:t>
      </w:r>
    </w:p>
    <w:p w:rsidR="002238F7" w:rsidRPr="00110D6A" w:rsidRDefault="002238F7" w:rsidP="002238F7">
      <w:pPr>
        <w:pStyle w:val="a9"/>
        <w:numPr>
          <w:ilvl w:val="0"/>
          <w:numId w:val="20"/>
        </w:numPr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Какие особенности организации занятия с детьми с ОВЗ (одна категория по выбору)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tabs>
          <w:tab w:val="left" w:pos="5832"/>
          <w:tab w:val="left" w:pos="589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3.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Общие вопросы специальной педагогики.</w:t>
      </w:r>
    </w:p>
    <w:p w:rsidR="002238F7" w:rsidRPr="00110D6A" w:rsidRDefault="002238F7" w:rsidP="002238F7">
      <w:pPr>
        <w:pStyle w:val="a9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Назовите и охарактеризуйте основные категории и понятия специальной педагогики</w:t>
      </w:r>
    </w:p>
    <w:p w:rsidR="002238F7" w:rsidRPr="00110D6A" w:rsidRDefault="002238F7" w:rsidP="002238F7">
      <w:pPr>
        <w:pStyle w:val="a9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Раскройте  связь специальной педагогики с другими науками</w:t>
      </w:r>
    </w:p>
    <w:p w:rsidR="002238F7" w:rsidRPr="00110D6A" w:rsidRDefault="002238F7" w:rsidP="002238F7">
      <w:pPr>
        <w:pStyle w:val="a9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Какие проблемы может решать инструктор АФК со знаниями специальной педагогики?</w:t>
      </w:r>
    </w:p>
    <w:p w:rsidR="002238F7" w:rsidRPr="00110D6A" w:rsidRDefault="002238F7" w:rsidP="002238F7">
      <w:pPr>
        <w:tabs>
          <w:tab w:val="left" w:pos="5832"/>
          <w:tab w:val="left" w:pos="589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4.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Коррекция и компенсация. Социальная реабилитация и социальная  адаптация.</w:t>
      </w:r>
    </w:p>
    <w:p w:rsidR="002238F7" w:rsidRPr="00110D6A" w:rsidRDefault="002238F7" w:rsidP="002238F7">
      <w:pPr>
        <w:pStyle w:val="a9"/>
        <w:numPr>
          <w:ilvl w:val="0"/>
          <w:numId w:val="22"/>
        </w:numPr>
        <w:spacing w:after="0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Назовите к</w:t>
      </w:r>
      <w:r w:rsidRPr="00110D6A">
        <w:rPr>
          <w:rFonts w:ascii="Times New Roman" w:hAnsi="Times New Roman"/>
          <w:sz w:val="24"/>
          <w:szCs w:val="24"/>
        </w:rPr>
        <w:t>ритерии оценки и методы контроля психического здоровья</w:t>
      </w:r>
    </w:p>
    <w:p w:rsidR="002238F7" w:rsidRPr="00110D6A" w:rsidRDefault="002238F7" w:rsidP="002238F7">
      <w:pPr>
        <w:pStyle w:val="a9"/>
        <w:numPr>
          <w:ilvl w:val="0"/>
          <w:numId w:val="22"/>
        </w:numPr>
        <w:spacing w:after="0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Какие  методы и средства оценки и контроля психического здоровья обучающихся с ОВЗ вы знаете?</w:t>
      </w:r>
    </w:p>
    <w:p w:rsidR="002238F7" w:rsidRPr="00110D6A" w:rsidRDefault="002238F7" w:rsidP="002238F7">
      <w:pPr>
        <w:pStyle w:val="a9"/>
        <w:numPr>
          <w:ilvl w:val="0"/>
          <w:numId w:val="22"/>
        </w:numPr>
        <w:spacing w:after="0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Каковы особенности применения методов контроля психического здоровья обучающихся с ОВЗ вы знаете?</w:t>
      </w:r>
    </w:p>
    <w:p w:rsidR="002238F7" w:rsidRPr="00110D6A" w:rsidRDefault="002238F7" w:rsidP="002238F7">
      <w:pPr>
        <w:pStyle w:val="a9"/>
        <w:numPr>
          <w:ilvl w:val="0"/>
          <w:numId w:val="22"/>
        </w:numPr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Поставьте задачу обучающемуся на занятии с учётом их психического состояния и особенностями их развития.</w:t>
      </w:r>
    </w:p>
    <w:p w:rsidR="002238F7" w:rsidRPr="00110D6A" w:rsidRDefault="002238F7" w:rsidP="002238F7">
      <w:pPr>
        <w:pStyle w:val="a9"/>
        <w:spacing w:after="0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Критерии оценки: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Pr="00110D6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оценка «зачтено»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 выставляется если </w:t>
      </w:r>
      <w:r w:rsidRPr="00110D6A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студент правильно и развернуто ответил на поставленные вопросы; построил ответ логично, последовательно, привел примеры, показал </w:t>
      </w:r>
      <w:r w:rsidRPr="00110D6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- </w:t>
      </w:r>
      <w:r w:rsidRPr="00110D6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оценка «не зачтено» 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если </w:t>
      </w:r>
      <w:r w:rsidRPr="00110D6A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студент не ответил на вопрос или при ответе </w:t>
      </w:r>
      <w:r w:rsidRPr="00110D6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2238F7" w:rsidRPr="00110D6A" w:rsidRDefault="002238F7" w:rsidP="002238F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238F7" w:rsidRPr="00110D6A" w:rsidRDefault="002238F7" w:rsidP="002238F7">
      <w:pPr>
        <w:spacing w:after="0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/>
        <w:rPr>
          <w:rFonts w:ascii="Times New Roman" w:hAnsi="Times New Roman"/>
          <w:sz w:val="24"/>
          <w:szCs w:val="24"/>
        </w:rPr>
      </w:pPr>
    </w:p>
    <w:p w:rsidR="00C15295" w:rsidRPr="001E3A43" w:rsidRDefault="00C15295" w:rsidP="001E3A43">
      <w:pPr>
        <w:pStyle w:val="a9"/>
        <w:numPr>
          <w:ilvl w:val="1"/>
          <w:numId w:val="25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E3A43">
        <w:rPr>
          <w:rFonts w:ascii="Times New Roman" w:hAnsi="Times New Roman"/>
          <w:b/>
          <w:sz w:val="24"/>
          <w:szCs w:val="24"/>
        </w:rPr>
        <w:lastRenderedPageBreak/>
        <w:t>Творческие задания</w:t>
      </w:r>
    </w:p>
    <w:p w:rsidR="002238F7" w:rsidRPr="00110D6A" w:rsidRDefault="002238F7" w:rsidP="002238F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Комплект заданий для письменной проверочной работы</w:t>
      </w:r>
    </w:p>
    <w:p w:rsidR="002238F7" w:rsidRPr="00110D6A" w:rsidRDefault="002238F7" w:rsidP="002238F7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 xml:space="preserve">Раздел 1. </w:t>
      </w:r>
      <w:r w:rsidRPr="00110D6A">
        <w:rPr>
          <w:rFonts w:ascii="Times New Roman" w:hAnsi="Times New Roman"/>
          <w:color w:val="000000"/>
          <w:sz w:val="24"/>
          <w:szCs w:val="24"/>
        </w:rPr>
        <w:t>Общие вопросы специальной психологии.</w:t>
      </w:r>
    </w:p>
    <w:p w:rsidR="002238F7" w:rsidRPr="00110D6A" w:rsidRDefault="002238F7" w:rsidP="002238F7">
      <w:pPr>
        <w:pStyle w:val="a5"/>
        <w:spacing w:before="0" w:beforeAutospacing="0" w:after="0" w:afterAutospacing="0"/>
        <w:ind w:firstLine="709"/>
        <w:jc w:val="both"/>
      </w:pPr>
      <w:r w:rsidRPr="00110D6A">
        <w:t>Задание 1.  Особенности развития при нарушении слуховой функции.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2.  Отличие ребенка с задержкой психического развития от умственно отсталого ребенка.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2.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Прикладные проблемы специальной психологии в адаптивной физической культуре.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1. Д</w:t>
      </w:r>
      <w:r w:rsidRPr="00110D6A">
        <w:rPr>
          <w:rFonts w:ascii="Times New Roman" w:eastAsia="Times New Roman" w:hAnsi="Times New Roman"/>
          <w:sz w:val="24"/>
          <w:szCs w:val="24"/>
        </w:rPr>
        <w:t>вигательные нарушения при детском церебральном параличе</w:t>
      </w:r>
      <w:r w:rsidRPr="00110D6A">
        <w:rPr>
          <w:rFonts w:ascii="Times New Roman" w:hAnsi="Times New Roman"/>
          <w:sz w:val="24"/>
          <w:szCs w:val="24"/>
        </w:rPr>
        <w:t>?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2. План-конспект занятия с учётом особенностей нозологической группы занимающихся в сфере адаптивной физической культуры (категория по выбору).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tabs>
          <w:tab w:val="left" w:pos="5832"/>
          <w:tab w:val="left" w:pos="589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3.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Общие вопросы специальной педагогики.</w:t>
      </w:r>
    </w:p>
    <w:p w:rsidR="002238F7" w:rsidRPr="00110D6A" w:rsidRDefault="002238F7" w:rsidP="002238F7">
      <w:pPr>
        <w:pStyle w:val="a9"/>
        <w:spacing w:after="0" w:line="240" w:lineRule="auto"/>
        <w:ind w:left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1.  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Симптомы дизонтогенеза и болезни.</w:t>
      </w:r>
    </w:p>
    <w:p w:rsidR="002238F7" w:rsidRPr="00110D6A" w:rsidRDefault="002238F7" w:rsidP="002238F7">
      <w:pPr>
        <w:pStyle w:val="a9"/>
        <w:spacing w:after="0" w:line="240" w:lineRule="auto"/>
        <w:ind w:left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hAnsi="Times New Roman"/>
          <w:sz w:val="24"/>
          <w:szCs w:val="24"/>
        </w:rPr>
        <w:t>Задание 2.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 Основные движущие силы и условия нормального и аномального развития.</w:t>
      </w:r>
    </w:p>
    <w:p w:rsidR="002238F7" w:rsidRPr="00110D6A" w:rsidRDefault="002238F7" w:rsidP="002238F7">
      <w:pPr>
        <w:pStyle w:val="a9"/>
        <w:spacing w:after="0" w:line="240" w:lineRule="auto"/>
        <w:ind w:left="709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238F7" w:rsidRPr="00110D6A" w:rsidRDefault="002238F7" w:rsidP="002238F7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4.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Коррекция и компенсация. Социальная реабилитация и социальная  адаптация.</w:t>
      </w:r>
    </w:p>
    <w:p w:rsidR="002238F7" w:rsidRPr="00110D6A" w:rsidRDefault="002238F7" w:rsidP="002238F7">
      <w:pPr>
        <w:pStyle w:val="a9"/>
        <w:spacing w:after="0" w:line="240" w:lineRule="auto"/>
        <w:ind w:left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1.  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Понятие о дефекте и его структуре.</w:t>
      </w:r>
    </w:p>
    <w:p w:rsidR="002238F7" w:rsidRPr="00110D6A" w:rsidRDefault="002238F7" w:rsidP="002238F7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2.  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Понятие компенсации, ее структура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238F7" w:rsidRPr="00110D6A" w:rsidRDefault="002238F7" w:rsidP="002238F7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- оценка «5 баллов»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обучающемуся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в полном объеме удовлетворил требования, поставленные </w:t>
      </w:r>
      <w:r w:rsidRPr="00110D6A">
        <w:rPr>
          <w:rFonts w:ascii="Times New Roman" w:hAnsi="Times New Roman"/>
          <w:sz w:val="24"/>
          <w:szCs w:val="24"/>
        </w:rPr>
        <w:t>перед ним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, а именно: правильно </w:t>
      </w:r>
      <w:r w:rsidRPr="00110D6A">
        <w:rPr>
          <w:rFonts w:ascii="Times New Roman" w:hAnsi="Times New Roman"/>
          <w:sz w:val="24"/>
          <w:szCs w:val="24"/>
        </w:rPr>
        <w:t>и развернуто изложил ответ на вопрос</w:t>
      </w:r>
      <w:r w:rsidRPr="00110D6A">
        <w:rPr>
          <w:rFonts w:ascii="Times New Roman" w:eastAsia="Times New Roman" w:hAnsi="Times New Roman"/>
          <w:sz w:val="24"/>
          <w:szCs w:val="24"/>
        </w:rPr>
        <w:t>; указа</w:t>
      </w:r>
      <w:r w:rsidRPr="00110D6A">
        <w:rPr>
          <w:rFonts w:ascii="Times New Roman" w:hAnsi="Times New Roman"/>
          <w:sz w:val="24"/>
          <w:szCs w:val="24"/>
        </w:rPr>
        <w:t xml:space="preserve">л используемую при ответе литературу; построил ответ </w:t>
      </w:r>
      <w:r w:rsidRPr="00110D6A">
        <w:rPr>
          <w:rFonts w:ascii="Times New Roman" w:eastAsia="Times New Roman" w:hAnsi="Times New Roman"/>
          <w:sz w:val="24"/>
          <w:szCs w:val="24"/>
        </w:rPr>
        <w:t>логично, последовательно смоделировал пример</w:t>
      </w:r>
      <w:r w:rsidRPr="00110D6A">
        <w:rPr>
          <w:rFonts w:ascii="Times New Roman" w:hAnsi="Times New Roman"/>
          <w:sz w:val="24"/>
          <w:szCs w:val="24"/>
        </w:rPr>
        <w:t xml:space="preserve">,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выразил свое мнение по поводу </w:t>
      </w:r>
      <w:r w:rsidRPr="00110D6A">
        <w:rPr>
          <w:rFonts w:ascii="Times New Roman" w:hAnsi="Times New Roman"/>
          <w:sz w:val="24"/>
          <w:szCs w:val="24"/>
        </w:rPr>
        <w:t>поставленного вопроса</w:t>
      </w:r>
      <w:r w:rsidRPr="00110D6A">
        <w:rPr>
          <w:rFonts w:ascii="Times New Roman" w:eastAsia="Times New Roman" w:hAnsi="Times New Roman"/>
          <w:sz w:val="24"/>
          <w:szCs w:val="24"/>
        </w:rPr>
        <w:t>, сделал выводы; 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- </w:t>
      </w:r>
      <w:r w:rsidRPr="00110D6A">
        <w:rPr>
          <w:rFonts w:ascii="Times New Roman" w:hAnsi="Times New Roman"/>
          <w:b/>
          <w:sz w:val="24"/>
          <w:szCs w:val="24"/>
        </w:rPr>
        <w:t>оценка «4 балла»</w:t>
      </w:r>
      <w:r w:rsidRPr="00110D6A">
        <w:rPr>
          <w:rFonts w:ascii="Times New Roman" w:hAnsi="Times New Roman"/>
          <w:sz w:val="24"/>
          <w:szCs w:val="24"/>
        </w:rPr>
        <w:t xml:space="preserve">    выставляется обучающемуся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в полном объеме удовлетворил требования, поставленные </w:t>
      </w:r>
      <w:r w:rsidRPr="00110D6A">
        <w:rPr>
          <w:rFonts w:ascii="Times New Roman" w:hAnsi="Times New Roman"/>
          <w:sz w:val="24"/>
          <w:szCs w:val="24"/>
        </w:rPr>
        <w:t>перед ним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, а именно: правильно </w:t>
      </w:r>
      <w:r w:rsidRPr="00110D6A">
        <w:rPr>
          <w:rFonts w:ascii="Times New Roman" w:hAnsi="Times New Roman"/>
          <w:sz w:val="24"/>
          <w:szCs w:val="24"/>
        </w:rPr>
        <w:t>и развернуто изложил ответ на вопрос</w:t>
      </w:r>
      <w:r w:rsidRPr="00110D6A">
        <w:rPr>
          <w:rFonts w:ascii="Times New Roman" w:eastAsia="Times New Roman" w:hAnsi="Times New Roman"/>
          <w:sz w:val="24"/>
          <w:szCs w:val="24"/>
        </w:rPr>
        <w:t>; указа</w:t>
      </w:r>
      <w:r w:rsidRPr="00110D6A">
        <w:rPr>
          <w:rFonts w:ascii="Times New Roman" w:hAnsi="Times New Roman"/>
          <w:sz w:val="24"/>
          <w:szCs w:val="24"/>
        </w:rPr>
        <w:t xml:space="preserve">л используемую при ответе литературу; построил ответ </w:t>
      </w:r>
      <w:r w:rsidRPr="00110D6A">
        <w:rPr>
          <w:rFonts w:ascii="Times New Roman" w:eastAsia="Times New Roman" w:hAnsi="Times New Roman"/>
          <w:sz w:val="24"/>
          <w:szCs w:val="24"/>
        </w:rPr>
        <w:t>логично, последовательно смоделировал пример</w:t>
      </w:r>
      <w:r w:rsidRPr="00110D6A">
        <w:rPr>
          <w:rFonts w:ascii="Times New Roman" w:hAnsi="Times New Roman"/>
          <w:sz w:val="24"/>
          <w:szCs w:val="24"/>
        </w:rPr>
        <w:t xml:space="preserve">,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выразил свое мнение по поводу </w:t>
      </w:r>
      <w:r w:rsidRPr="00110D6A">
        <w:rPr>
          <w:rFonts w:ascii="Times New Roman" w:hAnsi="Times New Roman"/>
          <w:sz w:val="24"/>
          <w:szCs w:val="24"/>
        </w:rPr>
        <w:t>поставленного вопроса</w:t>
      </w:r>
      <w:r w:rsidRPr="00110D6A">
        <w:rPr>
          <w:rFonts w:ascii="Times New Roman" w:eastAsia="Times New Roman" w:hAnsi="Times New Roman"/>
          <w:sz w:val="24"/>
          <w:szCs w:val="24"/>
        </w:rPr>
        <w:t>, сделал выводы</w:t>
      </w:r>
      <w:r w:rsidRPr="00110D6A">
        <w:rPr>
          <w:rFonts w:ascii="Times New Roman" w:hAnsi="Times New Roman"/>
          <w:sz w:val="24"/>
          <w:szCs w:val="24"/>
        </w:rPr>
        <w:t>, н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о допущены неточности в освещении вопросов, </w:t>
      </w:r>
      <w:r w:rsidRPr="00110D6A">
        <w:rPr>
          <w:rFonts w:ascii="Times New Roman" w:hAnsi="Times New Roman"/>
          <w:sz w:val="24"/>
          <w:szCs w:val="24"/>
        </w:rPr>
        <w:t xml:space="preserve">допущены </w:t>
      </w:r>
      <w:r w:rsidRPr="00110D6A">
        <w:rPr>
          <w:rFonts w:ascii="Times New Roman" w:eastAsia="Times New Roman" w:hAnsi="Times New Roman"/>
          <w:sz w:val="24"/>
          <w:szCs w:val="24"/>
        </w:rPr>
        <w:t>одна-две логические ошибки, недостаточно четко отражено отношение студента к проблем</w:t>
      </w:r>
      <w:r w:rsidRPr="00110D6A">
        <w:rPr>
          <w:rFonts w:ascii="Times New Roman" w:hAnsi="Times New Roman"/>
          <w:sz w:val="24"/>
          <w:szCs w:val="24"/>
        </w:rPr>
        <w:t>атике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 вопроса, недостаточно обоснова</w:t>
      </w:r>
      <w:r w:rsidRPr="00110D6A">
        <w:rPr>
          <w:rFonts w:ascii="Times New Roman" w:hAnsi="Times New Roman"/>
          <w:sz w:val="24"/>
          <w:szCs w:val="24"/>
        </w:rPr>
        <w:t>л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 в</w:t>
      </w:r>
      <w:r w:rsidRPr="00110D6A">
        <w:rPr>
          <w:rFonts w:ascii="Times New Roman" w:hAnsi="Times New Roman"/>
          <w:sz w:val="24"/>
          <w:szCs w:val="24"/>
        </w:rPr>
        <w:t>ыводы</w:t>
      </w:r>
      <w:r w:rsidRPr="00110D6A">
        <w:rPr>
          <w:rFonts w:ascii="Times New Roman" w:eastAsia="Times New Roman" w:hAnsi="Times New Roman"/>
          <w:sz w:val="24"/>
          <w:szCs w:val="24"/>
        </w:rPr>
        <w:t>.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- оценка «3 балла»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обучающемуся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</w:t>
      </w:r>
      <w:r w:rsidRPr="00110D6A">
        <w:rPr>
          <w:rFonts w:ascii="Times New Roman" w:hAnsi="Times New Roman"/>
          <w:sz w:val="24"/>
          <w:szCs w:val="24"/>
        </w:rPr>
        <w:t>частично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 удовлетворил требования, поставленные </w:t>
      </w:r>
      <w:r w:rsidRPr="00110D6A">
        <w:rPr>
          <w:rFonts w:ascii="Times New Roman" w:hAnsi="Times New Roman"/>
          <w:sz w:val="24"/>
          <w:szCs w:val="24"/>
        </w:rPr>
        <w:t>перед ним</w:t>
      </w:r>
      <w:r w:rsidRPr="00110D6A">
        <w:rPr>
          <w:rFonts w:ascii="Times New Roman" w:eastAsia="Times New Roman" w:hAnsi="Times New Roman"/>
          <w:sz w:val="24"/>
          <w:szCs w:val="24"/>
        </w:rPr>
        <w:t>, а именно: правильно</w:t>
      </w:r>
      <w:r w:rsidRPr="00110D6A">
        <w:rPr>
          <w:rFonts w:ascii="Times New Roman" w:hAnsi="Times New Roman"/>
          <w:sz w:val="24"/>
          <w:szCs w:val="24"/>
        </w:rPr>
        <w:t>, но кратко изложил ответ на вопрос</w:t>
      </w:r>
      <w:r w:rsidRPr="00110D6A">
        <w:rPr>
          <w:rFonts w:ascii="Times New Roman" w:eastAsia="Times New Roman" w:hAnsi="Times New Roman"/>
          <w:sz w:val="24"/>
          <w:szCs w:val="24"/>
        </w:rPr>
        <w:t>;</w:t>
      </w:r>
      <w:r w:rsidRPr="00110D6A">
        <w:rPr>
          <w:rFonts w:ascii="Times New Roman" w:hAnsi="Times New Roman"/>
          <w:sz w:val="24"/>
          <w:szCs w:val="24"/>
        </w:rPr>
        <w:t xml:space="preserve"> не </w:t>
      </w:r>
      <w:r w:rsidRPr="00110D6A">
        <w:rPr>
          <w:rFonts w:ascii="Times New Roman" w:eastAsia="Times New Roman" w:hAnsi="Times New Roman"/>
          <w:sz w:val="24"/>
          <w:szCs w:val="24"/>
        </w:rPr>
        <w:t>указа</w:t>
      </w:r>
      <w:r w:rsidRPr="00110D6A">
        <w:rPr>
          <w:rFonts w:ascii="Times New Roman" w:hAnsi="Times New Roman"/>
          <w:sz w:val="24"/>
          <w:szCs w:val="24"/>
        </w:rPr>
        <w:t xml:space="preserve">л используемую при ответе литературу; не построил ответ </w:t>
      </w:r>
      <w:r w:rsidRPr="00110D6A">
        <w:rPr>
          <w:rFonts w:ascii="Times New Roman" w:eastAsia="Times New Roman" w:hAnsi="Times New Roman"/>
          <w:sz w:val="24"/>
          <w:szCs w:val="24"/>
        </w:rPr>
        <w:t>логично, последовательно</w:t>
      </w:r>
      <w:r w:rsidRPr="00110D6A">
        <w:rPr>
          <w:rFonts w:ascii="Times New Roman" w:hAnsi="Times New Roman"/>
          <w:sz w:val="24"/>
          <w:szCs w:val="24"/>
        </w:rPr>
        <w:t xml:space="preserve">, не </w:t>
      </w:r>
      <w:r w:rsidRPr="00110D6A">
        <w:rPr>
          <w:rFonts w:ascii="Times New Roman" w:eastAsia="Times New Roman" w:hAnsi="Times New Roman"/>
          <w:sz w:val="24"/>
          <w:szCs w:val="24"/>
        </w:rPr>
        <w:t>смоделировал пример</w:t>
      </w:r>
      <w:r w:rsidRPr="00110D6A">
        <w:rPr>
          <w:rFonts w:ascii="Times New Roman" w:hAnsi="Times New Roman"/>
          <w:sz w:val="24"/>
          <w:szCs w:val="24"/>
        </w:rPr>
        <w:t xml:space="preserve">, не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выразил свое мнение по поводу </w:t>
      </w:r>
      <w:r w:rsidRPr="00110D6A">
        <w:rPr>
          <w:rFonts w:ascii="Times New Roman" w:hAnsi="Times New Roman"/>
          <w:sz w:val="24"/>
          <w:szCs w:val="24"/>
        </w:rPr>
        <w:t>поставленного вопроса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, </w:t>
      </w:r>
      <w:r w:rsidRPr="00110D6A">
        <w:rPr>
          <w:rFonts w:ascii="Times New Roman" w:hAnsi="Times New Roman"/>
          <w:sz w:val="24"/>
          <w:szCs w:val="24"/>
        </w:rPr>
        <w:t xml:space="preserve">не </w:t>
      </w:r>
      <w:r w:rsidRPr="00110D6A">
        <w:rPr>
          <w:rFonts w:ascii="Times New Roman" w:eastAsia="Times New Roman" w:hAnsi="Times New Roman"/>
          <w:sz w:val="24"/>
          <w:szCs w:val="24"/>
        </w:rPr>
        <w:t>с</w:t>
      </w:r>
      <w:r w:rsidRPr="00110D6A">
        <w:rPr>
          <w:rFonts w:ascii="Times New Roman" w:hAnsi="Times New Roman"/>
          <w:sz w:val="24"/>
          <w:szCs w:val="24"/>
        </w:rPr>
        <w:t>формулировал выводы</w:t>
      </w:r>
      <w:r w:rsidRPr="00110D6A">
        <w:rPr>
          <w:rFonts w:ascii="Times New Roman" w:eastAsia="Times New Roman" w:hAnsi="Times New Roman"/>
          <w:sz w:val="24"/>
          <w:szCs w:val="24"/>
        </w:rPr>
        <w:t>; 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- </w:t>
      </w:r>
      <w:r w:rsidRPr="00110D6A">
        <w:rPr>
          <w:rFonts w:ascii="Times New Roman" w:hAnsi="Times New Roman"/>
          <w:b/>
          <w:sz w:val="24"/>
          <w:szCs w:val="24"/>
        </w:rPr>
        <w:t>оценка«2 балла»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обучающемуся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не выполнил 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 </w:t>
      </w:r>
    </w:p>
    <w:p w:rsidR="002238F7" w:rsidRPr="00110D6A" w:rsidRDefault="002238F7" w:rsidP="002238F7">
      <w:pPr>
        <w:pStyle w:val="a5"/>
        <w:suppressLineNumbers/>
        <w:tabs>
          <w:tab w:val="left" w:pos="142"/>
          <w:tab w:val="left" w:pos="8505"/>
          <w:tab w:val="left" w:pos="8789"/>
        </w:tabs>
        <w:spacing w:before="0" w:beforeAutospacing="0" w:after="0" w:afterAutospacing="0"/>
        <w:ind w:left="709"/>
        <w:jc w:val="both"/>
      </w:pPr>
      <w:r w:rsidRPr="00110D6A">
        <w:rPr>
          <w:b/>
          <w:bCs/>
        </w:rPr>
        <w:t xml:space="preserve">- оценка «0 баллов» </w:t>
      </w:r>
      <w:r w:rsidRPr="00110D6A">
        <w:t xml:space="preserve"> – выставляется обучающемуся если студент проигнорировал данный вид учебного контроля.</w:t>
      </w:r>
    </w:p>
    <w:p w:rsidR="002238F7" w:rsidRPr="00110D6A" w:rsidRDefault="002238F7" w:rsidP="002238F7">
      <w:pPr>
        <w:pStyle w:val="ac"/>
        <w:suppressLineNumbers/>
        <w:tabs>
          <w:tab w:val="num" w:pos="900"/>
          <w:tab w:val="left" w:pos="1800"/>
        </w:tabs>
        <w:suppressAutoHyphens w:val="0"/>
        <w:ind w:left="0"/>
        <w:rPr>
          <w:sz w:val="24"/>
        </w:rPr>
      </w:pPr>
    </w:p>
    <w:p w:rsidR="002238F7" w:rsidRPr="00C720A3" w:rsidRDefault="002238F7" w:rsidP="002238F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238F7" w:rsidRPr="00C720A3" w:rsidRDefault="002238F7" w:rsidP="002238F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238F7" w:rsidRPr="00C720A3" w:rsidRDefault="002238F7" w:rsidP="002238F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238F7" w:rsidRPr="00C720A3" w:rsidRDefault="002238F7" w:rsidP="002238F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238F7" w:rsidRPr="001E3A43" w:rsidRDefault="002238F7" w:rsidP="001E3A43">
      <w:pPr>
        <w:pStyle w:val="a9"/>
        <w:numPr>
          <w:ilvl w:val="1"/>
          <w:numId w:val="25"/>
        </w:num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1E3A4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Темы для конспектирования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2.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Прикладные проблемы специальной психологии в адаптивной физической культуре.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Тема 1.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Ценностные ориентации и мотивация к занятиям АФК детей при различных дефектах.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b/>
          <w:sz w:val="24"/>
          <w:szCs w:val="24"/>
          <w:lang w:eastAsia="ru-RU"/>
        </w:rPr>
        <w:t>Саенко Ю. В.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Специальная психология : учебное пособие / Ю. В. Саенко. - М. : Академический Проект, 2006. - 180 с. - ISBN 5-8291-0758-9 : 126.56. 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Критерии оценки: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- оценка «не зачтено» выставляется, если: студент проигнорировал данный вид работы; предоставил конспект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2238F7" w:rsidRPr="00110D6A" w:rsidRDefault="002238F7" w:rsidP="002238F7">
      <w:pPr>
        <w:rPr>
          <w:rFonts w:ascii="Times New Roman" w:hAnsi="Times New Roman"/>
          <w:sz w:val="24"/>
          <w:szCs w:val="24"/>
        </w:rPr>
      </w:pPr>
    </w:p>
    <w:p w:rsidR="002238F7" w:rsidRPr="001E3A43" w:rsidRDefault="002238F7" w:rsidP="001E3A43">
      <w:pPr>
        <w:pStyle w:val="a9"/>
        <w:numPr>
          <w:ilvl w:val="1"/>
          <w:numId w:val="25"/>
        </w:num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E3A43">
        <w:rPr>
          <w:rFonts w:ascii="Times New Roman" w:hAnsi="Times New Roman"/>
          <w:b/>
          <w:sz w:val="24"/>
          <w:szCs w:val="24"/>
        </w:rPr>
        <w:t>Темы творческих заданий/проектов (в форме презентаций)</w:t>
      </w:r>
    </w:p>
    <w:p w:rsidR="002238F7" w:rsidRPr="00110D6A" w:rsidRDefault="002238F7" w:rsidP="002238F7">
      <w:pPr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 xml:space="preserve">Раздел 1. </w:t>
      </w:r>
      <w:r w:rsidRPr="00110D6A">
        <w:rPr>
          <w:rFonts w:ascii="Times New Roman" w:hAnsi="Times New Roman"/>
          <w:color w:val="000000"/>
          <w:sz w:val="24"/>
          <w:szCs w:val="24"/>
        </w:rPr>
        <w:t>Общие вопросы специальной психологии.</w:t>
      </w:r>
    </w:p>
    <w:p w:rsidR="002238F7" w:rsidRPr="00110D6A" w:rsidRDefault="002238F7" w:rsidP="002238F7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1.  </w:t>
      </w:r>
      <w:r w:rsidRPr="00110D6A">
        <w:rPr>
          <w:rFonts w:ascii="Times New Roman" w:eastAsia="Times New Roman" w:hAnsi="Times New Roman"/>
          <w:sz w:val="24"/>
          <w:szCs w:val="24"/>
        </w:rPr>
        <w:t>Вклад  российских ученых в области дефектологии, специальной педагогики  и специальной психологии. Развитие специальной педагогики  в 20-30 гг. 20 в.</w:t>
      </w:r>
    </w:p>
    <w:p w:rsidR="002238F7" w:rsidRPr="00110D6A" w:rsidRDefault="002238F7" w:rsidP="002238F7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2. Орфанные </w:t>
      </w:r>
      <w:r w:rsidR="00034ED9" w:rsidRPr="00D31184">
        <w:rPr>
          <w:rFonts w:ascii="Times New Roman" w:hAnsi="Times New Roman"/>
          <w:sz w:val="24"/>
          <w:szCs w:val="24"/>
        </w:rPr>
        <w:t>(</w:t>
      </w:r>
      <w:r w:rsidR="00034ED9">
        <w:rPr>
          <w:rFonts w:ascii="Times New Roman" w:hAnsi="Times New Roman"/>
          <w:sz w:val="24"/>
          <w:szCs w:val="24"/>
        </w:rPr>
        <w:t xml:space="preserve">редкие) </w:t>
      </w:r>
      <w:r w:rsidRPr="00110D6A">
        <w:rPr>
          <w:rFonts w:ascii="Times New Roman" w:hAnsi="Times New Roman"/>
          <w:sz w:val="24"/>
          <w:szCs w:val="24"/>
        </w:rPr>
        <w:t xml:space="preserve">заболевания. Виды социальной помощи  данной группе детей с отклонениями в развитии. </w:t>
      </w:r>
    </w:p>
    <w:p w:rsidR="002238F7" w:rsidRPr="00110D6A" w:rsidRDefault="002238F7" w:rsidP="002238F7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3. </w:t>
      </w:r>
      <w:r w:rsidRPr="00110D6A">
        <w:rPr>
          <w:rFonts w:ascii="Times New Roman" w:eastAsia="Times New Roman" w:hAnsi="Times New Roman"/>
          <w:sz w:val="24"/>
          <w:szCs w:val="24"/>
        </w:rPr>
        <w:t>Система социальных институтов коррекционной направленности</w:t>
      </w:r>
      <w:r w:rsidRPr="00110D6A">
        <w:rPr>
          <w:rFonts w:ascii="Times New Roman" w:hAnsi="Times New Roman"/>
          <w:sz w:val="24"/>
          <w:szCs w:val="24"/>
        </w:rPr>
        <w:t>.</w:t>
      </w:r>
    </w:p>
    <w:p w:rsidR="002238F7" w:rsidRPr="00110D6A" w:rsidRDefault="002238F7" w:rsidP="002238F7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4. Средства обеспечения коррекционно-образовательного процесса в системе специального образования РФ.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5. Современная Российская и мировая система социально-педагогической помощи лицам с ограниченными возможностями.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2.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Прикладные проблемы специальной психологии в адаптивной физической культуре.</w:t>
      </w:r>
    </w:p>
    <w:p w:rsidR="002238F7" w:rsidRPr="00110D6A" w:rsidRDefault="002238F7" w:rsidP="002238F7">
      <w:pPr>
        <w:pStyle w:val="a9"/>
        <w:numPr>
          <w:ilvl w:val="1"/>
          <w:numId w:val="17"/>
        </w:numPr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Система дыхательных упражнений при работе с детьми с проблемами речи.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2. Роль ФКиС в преодолении и исправлении дефектов речи.</w:t>
      </w:r>
    </w:p>
    <w:p w:rsidR="002238F7" w:rsidRPr="00110D6A" w:rsidRDefault="002238F7" w:rsidP="002238F7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3. Педагогическая коррекция детей с проблемами речи (заикание).</w:t>
      </w:r>
    </w:p>
    <w:p w:rsidR="002238F7" w:rsidRPr="00110D6A" w:rsidRDefault="002238F7" w:rsidP="002238F7">
      <w:pPr>
        <w:overflowPunct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4. Передовой о</w:t>
      </w:r>
      <w:r w:rsidRPr="00110D6A">
        <w:rPr>
          <w:rFonts w:ascii="Times New Roman" w:eastAsia="Times New Roman" w:hAnsi="Times New Roman"/>
          <w:sz w:val="24"/>
          <w:szCs w:val="24"/>
        </w:rPr>
        <w:t>пыт социализации детей с болезнью Дауна в США</w:t>
      </w:r>
      <w:r w:rsidRPr="00110D6A">
        <w:rPr>
          <w:rFonts w:ascii="Times New Roman" w:hAnsi="Times New Roman"/>
          <w:sz w:val="24"/>
          <w:szCs w:val="24"/>
        </w:rPr>
        <w:t xml:space="preserve"> и </w:t>
      </w:r>
      <w:r w:rsidRPr="00110D6A">
        <w:rPr>
          <w:rFonts w:ascii="Times New Roman" w:eastAsia="Times New Roman" w:hAnsi="Times New Roman"/>
          <w:sz w:val="24"/>
          <w:szCs w:val="24"/>
        </w:rPr>
        <w:t>Европе.</w:t>
      </w:r>
    </w:p>
    <w:p w:rsidR="002238F7" w:rsidRPr="00110D6A" w:rsidRDefault="002238F7" w:rsidP="002238F7">
      <w:pPr>
        <w:overflowPunct w:val="0"/>
        <w:adjustRightInd w:val="0"/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5. </w:t>
      </w:r>
      <w:r w:rsidRPr="00110D6A">
        <w:rPr>
          <w:rFonts w:ascii="Times New Roman" w:eastAsia="Times New Roman" w:hAnsi="Times New Roman"/>
          <w:sz w:val="24"/>
          <w:szCs w:val="24"/>
        </w:rPr>
        <w:t>Система спортивных мероприятий для детей с болезнью Дауна.</w:t>
      </w:r>
    </w:p>
    <w:p w:rsidR="002238F7" w:rsidRPr="00110D6A" w:rsidRDefault="002238F7" w:rsidP="002238F7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6. Основные задачи работы социального педагога с детьми с особыми образовательными потребностями.</w:t>
      </w:r>
    </w:p>
    <w:p w:rsidR="002238F7" w:rsidRPr="00110D6A" w:rsidRDefault="002238F7" w:rsidP="002238F7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7. Мероприятия по социализации детей страдающим церебральным параличом.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8. Программы ФКиС для детей с проблемами слуха. 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 9. Педагогическая коррекция детей с проблемами слуха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bCs/>
          <w:sz w:val="24"/>
          <w:szCs w:val="24"/>
        </w:rPr>
        <w:t>-  оценка «5 баллов»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</w:t>
      </w:r>
      <w:r w:rsidRPr="00110D6A">
        <w:rPr>
          <w:rFonts w:ascii="Times New Roman" w:hAnsi="Times New Roman"/>
          <w:sz w:val="24"/>
          <w:szCs w:val="24"/>
        </w:rPr>
        <w:lastRenderedPageBreak/>
        <w:t xml:space="preserve">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110D6A">
        <w:rPr>
          <w:rFonts w:ascii="Times New Roman" w:eastAsia="Times New Roman" w:hAnsi="Times New Roman"/>
          <w:sz w:val="24"/>
          <w:szCs w:val="24"/>
        </w:rPr>
        <w:t>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bCs/>
          <w:sz w:val="24"/>
          <w:szCs w:val="24"/>
        </w:rPr>
        <w:t>- оценка «4 балла»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110D6A">
        <w:rPr>
          <w:rFonts w:ascii="Times New Roman" w:eastAsia="Times New Roman" w:hAnsi="Times New Roman"/>
          <w:sz w:val="24"/>
          <w:szCs w:val="24"/>
        </w:rPr>
        <w:t>владение терминологическим аппаратом, но были допущены одна-две неточности при  употреблении 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2238F7" w:rsidRPr="00110D6A" w:rsidRDefault="002238F7" w:rsidP="002238F7">
      <w:pPr>
        <w:pStyle w:val="a5"/>
        <w:spacing w:before="0" w:beforeAutospacing="0" w:after="0" w:afterAutospacing="0"/>
        <w:jc w:val="both"/>
      </w:pPr>
      <w:r w:rsidRPr="00110D6A">
        <w:rPr>
          <w:b/>
          <w:bCs/>
        </w:rPr>
        <w:t>-  оценка «3 балла»</w:t>
      </w:r>
      <w:r w:rsidRPr="00110D6A"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отличающийся недостаточной глубиной и полнотой раскрытия темы. Не показано свободное владение монологической речью, допущены ошибки при  употреблении терминологического аппарата;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bCs/>
          <w:sz w:val="24"/>
          <w:szCs w:val="24"/>
        </w:rPr>
        <w:t>-  оценка «2 балла»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2238F7" w:rsidRPr="00110D6A" w:rsidRDefault="002238F7" w:rsidP="002238F7">
      <w:pPr>
        <w:pStyle w:val="a5"/>
        <w:spacing w:before="0" w:beforeAutospacing="0" w:after="0" w:afterAutospacing="0"/>
        <w:jc w:val="both"/>
      </w:pPr>
      <w:r w:rsidRPr="00110D6A">
        <w:rPr>
          <w:b/>
          <w:bCs/>
        </w:rPr>
        <w:t xml:space="preserve">-  оценка «0 баллов»  </w:t>
      </w:r>
      <w:r w:rsidRPr="00110D6A">
        <w:t>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непереработанный текст другого автора (других авторов).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Комплект заданий для терминологического  диктанта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Вариант 1.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1. Сурдопедагогика (от лат. </w:t>
      </w:r>
      <w:r w:rsidRPr="00110D6A">
        <w:rPr>
          <w:rFonts w:ascii="Times New Roman" w:hAnsi="Times New Roman"/>
          <w:sz w:val="24"/>
          <w:szCs w:val="24"/>
          <w:lang w:val="en-US"/>
        </w:rPr>
        <w:t>surdus</w:t>
      </w:r>
      <w:r w:rsidRPr="00110D6A">
        <w:rPr>
          <w:rFonts w:ascii="Times New Roman" w:hAnsi="Times New Roman"/>
          <w:sz w:val="24"/>
          <w:szCs w:val="24"/>
        </w:rPr>
        <w:t xml:space="preserve"> — глухой) — составная часть дефектологии, представляющая собой систему научных знаний об образовании лиц с нарушениями слуха. </w:t>
      </w:r>
    </w:p>
    <w:p w:rsidR="002238F7" w:rsidRPr="00110D6A" w:rsidRDefault="002238F7" w:rsidP="002238F7">
      <w:pPr>
        <w:pStyle w:val="a5"/>
        <w:spacing w:before="0" w:beforeAutospacing="0" w:after="0" w:afterAutospacing="0"/>
        <w:ind w:firstLine="709"/>
        <w:jc w:val="both"/>
      </w:pPr>
      <w:r w:rsidRPr="00110D6A">
        <w:t xml:space="preserve">Задание 2  Логопедия — это наука о нарушениях речи, методах их выявления, устранения и предупреждения средствами специального обучения и воспитания.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3. С</w:t>
      </w:r>
      <w:r w:rsidRPr="00110D6A">
        <w:rPr>
          <w:rFonts w:ascii="Times New Roman" w:hAnsi="Times New Roman"/>
          <w:iCs/>
          <w:sz w:val="24"/>
          <w:szCs w:val="24"/>
        </w:rPr>
        <w:t>лепые</w:t>
      </w:r>
      <w:r w:rsidRPr="00110D6A">
        <w:rPr>
          <w:rFonts w:ascii="Times New Roman" w:hAnsi="Times New Roman"/>
          <w:sz w:val="24"/>
          <w:szCs w:val="24"/>
        </w:rPr>
        <w:t xml:space="preserve"> дети - с полным отсутствием зрения и дети с остаточным зрением, при котором острота зрения равна 0,05 и ниже на лучше видящем глазу.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 Задание 4. </w:t>
      </w:r>
      <w:r w:rsidRPr="00110D6A">
        <w:rPr>
          <w:rFonts w:ascii="Times New Roman" w:hAnsi="Times New Roman"/>
          <w:iCs/>
          <w:sz w:val="24"/>
          <w:szCs w:val="24"/>
        </w:rPr>
        <w:t>Деменция</w:t>
      </w:r>
      <w:r w:rsidRPr="00110D6A">
        <w:rPr>
          <w:rFonts w:ascii="Times New Roman" w:hAnsi="Times New Roman"/>
          <w:sz w:val="24"/>
          <w:szCs w:val="24"/>
        </w:rPr>
        <w:t xml:space="preserve"> (от лат. dementia – безумие, слабоумие) – стойкое ослабление познавательной деятельности, приводящее к снижению критичности, ослаблению памяти, уплощению эмоций. Деменция носит </w:t>
      </w:r>
      <w:r w:rsidRPr="00110D6A">
        <w:rPr>
          <w:rFonts w:ascii="Times New Roman" w:hAnsi="Times New Roman"/>
          <w:iCs/>
          <w:sz w:val="24"/>
          <w:szCs w:val="24"/>
        </w:rPr>
        <w:t>прогредиентный</w:t>
      </w:r>
      <w:r w:rsidRPr="00110D6A">
        <w:rPr>
          <w:rFonts w:ascii="Times New Roman" w:hAnsi="Times New Roman"/>
          <w:sz w:val="24"/>
          <w:szCs w:val="24"/>
        </w:rPr>
        <w:t xml:space="preserve"> характер, т.е. наблюдается медленное прогрессирование болезненного процесса. Диагноз «деменция» констатируют после трех лет, т. е. после момента становления речи.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5.  Сигматизм - недостаток произношения свистящих и шипящих звуков.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lastRenderedPageBreak/>
        <w:t xml:space="preserve">Задание 6.  </w:t>
      </w:r>
      <w:r w:rsidRPr="00110D6A">
        <w:rPr>
          <w:rFonts w:ascii="Times New Roman" w:hAnsi="Times New Roman"/>
          <w:iCs/>
          <w:sz w:val="24"/>
          <w:szCs w:val="24"/>
        </w:rPr>
        <w:t>Ранний детский аутизм (РДА)</w:t>
      </w:r>
      <w:r w:rsidRPr="00110D6A">
        <w:rPr>
          <w:rFonts w:ascii="Times New Roman" w:hAnsi="Times New Roman"/>
          <w:sz w:val="24"/>
          <w:szCs w:val="24"/>
        </w:rPr>
        <w:t xml:space="preserve"> - является одним из наиболее сложных нарушений психического развития. Формируется этот синдром в своем полном виде к трехлетнему возрасту.Задание 7.  </w:t>
      </w:r>
      <w:r w:rsidRPr="00110D6A">
        <w:rPr>
          <w:rFonts w:ascii="Times New Roman" w:hAnsi="Times New Roman"/>
          <w:iCs/>
          <w:sz w:val="24"/>
          <w:szCs w:val="24"/>
        </w:rPr>
        <w:t>Тугоухость</w:t>
      </w:r>
      <w:r w:rsidRPr="00110D6A">
        <w:rPr>
          <w:rFonts w:ascii="Times New Roman" w:hAnsi="Times New Roman"/>
          <w:sz w:val="24"/>
          <w:szCs w:val="24"/>
        </w:rPr>
        <w:t xml:space="preserve"> – стойкое понижение слуха, вызывающее затруднения в восприятии речи. Тугоухость может быть выражена в различной степени – от небольшого нарушения восприятия шепотной речи до резкого ограничения восприятия речи разговорной громкости.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8.  </w:t>
      </w:r>
      <w:r w:rsidRPr="00110D6A">
        <w:rPr>
          <w:rFonts w:ascii="Times New Roman" w:hAnsi="Times New Roman"/>
          <w:iCs/>
          <w:sz w:val="24"/>
          <w:szCs w:val="24"/>
        </w:rPr>
        <w:t>Афония, дисфония</w:t>
      </w:r>
      <w:r w:rsidRPr="00110D6A">
        <w:rPr>
          <w:rFonts w:ascii="Times New Roman" w:hAnsi="Times New Roman"/>
          <w:sz w:val="24"/>
          <w:szCs w:val="24"/>
        </w:rPr>
        <w:t xml:space="preserve"> - отсутствие или нарушение голоса.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9.  </w:t>
      </w:r>
      <w:r w:rsidRPr="00110D6A">
        <w:rPr>
          <w:rFonts w:ascii="Times New Roman" w:hAnsi="Times New Roman"/>
          <w:iCs/>
          <w:sz w:val="24"/>
          <w:szCs w:val="24"/>
        </w:rPr>
        <w:t xml:space="preserve">Синкинезии </w:t>
      </w:r>
      <w:r w:rsidRPr="00110D6A">
        <w:rPr>
          <w:rFonts w:ascii="Times New Roman" w:hAnsi="Times New Roman"/>
          <w:sz w:val="24"/>
          <w:szCs w:val="24"/>
        </w:rPr>
        <w:t>– это непроизвольные содружественные движения, сопровождающие выполнение активных движений (например, при попытке взять предмет одной рукой происходит сгибание другой руки).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10.  Неблагоприятно действующие на плод  факторы:инфекционные заболевания, перенесенные матерью во время беременности;сердечно-сосудистые и эндокринные нарушения у матери;токсикозы беременности;физические травмы, ушибы плода;резус-конфликт;физические факторы (перегревание или переохлаждение организма, действия вибрации, облучение, в том числе, и ультрафиолетовые);некоторые лекарственные препараты;экологическое неблагополучие.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 xml:space="preserve">Вариант 2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1. Олигофренопедагогика (от греч. оlygos – малый, phren – ум) — составная часть дефектологии, представляющая собой систему научных знаний об образовании лиц с нарушениями умственного развития.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2.  </w:t>
      </w:r>
      <w:r w:rsidRPr="00110D6A">
        <w:rPr>
          <w:rFonts w:ascii="Times New Roman" w:hAnsi="Times New Roman"/>
          <w:iCs/>
          <w:sz w:val="24"/>
          <w:szCs w:val="24"/>
        </w:rPr>
        <w:t xml:space="preserve">Глухота </w:t>
      </w:r>
      <w:r w:rsidRPr="00110D6A">
        <w:rPr>
          <w:rFonts w:ascii="Times New Roman" w:hAnsi="Times New Roman"/>
          <w:sz w:val="24"/>
          <w:szCs w:val="24"/>
        </w:rPr>
        <w:t xml:space="preserve">– наиболее резкая степень поражения слуха, при которой разборчивое восприятие речи становится невозможным.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3.  </w:t>
      </w:r>
      <w:r w:rsidRPr="00110D6A">
        <w:rPr>
          <w:rFonts w:ascii="Times New Roman" w:hAnsi="Times New Roman"/>
          <w:iCs/>
          <w:sz w:val="24"/>
          <w:szCs w:val="24"/>
        </w:rPr>
        <w:t>Слабовидящие</w:t>
      </w:r>
      <w:r w:rsidRPr="00110D6A">
        <w:rPr>
          <w:rFonts w:ascii="Times New Roman" w:hAnsi="Times New Roman"/>
          <w:sz w:val="24"/>
          <w:szCs w:val="24"/>
        </w:rPr>
        <w:t xml:space="preserve"> со снижением зрения от 0,05 до 0,2 на лучше видящем глазу с очковой коррекцией.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4. </w:t>
      </w:r>
      <w:r w:rsidRPr="00110D6A">
        <w:rPr>
          <w:rFonts w:ascii="Times New Roman" w:hAnsi="Times New Roman"/>
          <w:iCs/>
          <w:sz w:val="24"/>
          <w:szCs w:val="24"/>
        </w:rPr>
        <w:t>Гиперкинезы</w:t>
      </w:r>
      <w:r w:rsidRPr="00110D6A">
        <w:rPr>
          <w:rFonts w:ascii="Times New Roman" w:hAnsi="Times New Roman"/>
          <w:sz w:val="24"/>
          <w:szCs w:val="24"/>
        </w:rPr>
        <w:t xml:space="preserve"> – непроизвольные насильственные движения, которые могут быть выражены в мышцах артикуляционного аппарата, шеи, головы, различных отделов конечностей. Задание 5. Ротацизм - недостаток произношения звуков </w:t>
      </w:r>
      <w:r w:rsidRPr="00110D6A">
        <w:rPr>
          <w:rFonts w:ascii="Times New Roman" w:hAnsi="Times New Roman"/>
          <w:i/>
          <w:iCs/>
          <w:sz w:val="24"/>
          <w:szCs w:val="24"/>
        </w:rPr>
        <w:t>р-р’.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6.  </w:t>
      </w:r>
      <w:r w:rsidRPr="00110D6A">
        <w:rPr>
          <w:rFonts w:ascii="Times New Roman" w:hAnsi="Times New Roman"/>
          <w:iCs/>
          <w:sz w:val="24"/>
          <w:szCs w:val="24"/>
        </w:rPr>
        <w:t>Сложными нарушениями</w:t>
      </w:r>
      <w:r w:rsidRPr="00110D6A">
        <w:rPr>
          <w:rFonts w:ascii="Times New Roman" w:hAnsi="Times New Roman"/>
          <w:sz w:val="24"/>
          <w:szCs w:val="24"/>
        </w:rPr>
        <w:t xml:space="preserve"> называются такие - когда у ребенка два первичных нарушения развития (нарушение зрения и детский церебральный паралич, глухота и детский церебральный паралич, слепоглухота, слабовидение и глухота, умственная отсталость и выраженное нарушение зрения и т. п.).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7.  Глухие дети – это дети с глубоким, стойким двусторонним нарушением слуха, приобретенным в раннем детстве или врожденным. Глухота как первичный дефект, будучи причинно связанная с вторичным нарушением развития – речью, приводит к ряду других отклонений психического развития.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8. Пр</w:t>
      </w:r>
      <w:r w:rsidRPr="00110D6A">
        <w:rPr>
          <w:rFonts w:ascii="Times New Roman" w:hAnsi="Times New Roman"/>
          <w:iCs/>
          <w:sz w:val="24"/>
          <w:szCs w:val="24"/>
        </w:rPr>
        <w:t xml:space="preserve">аксис - </w:t>
      </w:r>
      <w:r w:rsidRPr="00110D6A">
        <w:rPr>
          <w:rFonts w:ascii="Times New Roman" w:hAnsi="Times New Roman"/>
          <w:sz w:val="24"/>
          <w:szCs w:val="24"/>
        </w:rPr>
        <w:t xml:space="preserve">выполнение целенаправленных автоматизированных движений.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9. Болезнь Дауна – сложный дефект хромосомного происхождения. Умственная отсталость у таких детей в 70% случаях сочетается с нарушениями слуха, в 40% - с дефектом зрения.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10. Д</w:t>
      </w:r>
      <w:r w:rsidRPr="00110D6A">
        <w:rPr>
          <w:rFonts w:ascii="Times New Roman" w:hAnsi="Times New Roman"/>
          <w:iCs/>
          <w:sz w:val="24"/>
          <w:szCs w:val="24"/>
        </w:rPr>
        <w:t>ислексия (алексия)</w:t>
      </w:r>
      <w:r w:rsidRPr="00110D6A">
        <w:rPr>
          <w:rFonts w:ascii="Times New Roman" w:hAnsi="Times New Roman"/>
          <w:sz w:val="24"/>
          <w:szCs w:val="24"/>
        </w:rPr>
        <w:t xml:space="preserve"> - частичное (полное) нарушение процессов чтения.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Вариант 3.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1.  Тифлопедагогика -составная часть дефектологии, представляющая собой систему научных знаний об образовании лиц с нарушениями зрения.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2.  </w:t>
      </w:r>
      <w:r w:rsidRPr="00110D6A">
        <w:rPr>
          <w:rFonts w:ascii="Times New Roman" w:hAnsi="Times New Roman"/>
          <w:iCs/>
          <w:sz w:val="24"/>
          <w:szCs w:val="24"/>
        </w:rPr>
        <w:t>Олигофрения</w:t>
      </w:r>
      <w:r w:rsidRPr="00110D6A">
        <w:rPr>
          <w:rFonts w:ascii="Times New Roman" w:hAnsi="Times New Roman"/>
          <w:sz w:val="24"/>
          <w:szCs w:val="24"/>
        </w:rPr>
        <w:t xml:space="preserve"> (от греч. оlygos – малый, phren – ум) – особая форма психического недоразвития, возникающая вследствие различных причин: патологической наследственности, хромосомных аберраций (от лат. аberratio – искажение, ломка), природовой патологии, органического поражения центральной нервной системы во внутриутробном периоде или на самых ранних этапах постнатального развития (до трех лет, т. е. до момента становления речи).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lastRenderedPageBreak/>
        <w:t xml:space="preserve">Задание 3.  К лицам со </w:t>
      </w:r>
      <w:r w:rsidRPr="00110D6A">
        <w:rPr>
          <w:rFonts w:ascii="Times New Roman" w:hAnsi="Times New Roman"/>
          <w:iCs/>
          <w:sz w:val="24"/>
          <w:szCs w:val="24"/>
        </w:rPr>
        <w:t xml:space="preserve">множественными нарушениями </w:t>
      </w:r>
      <w:r w:rsidRPr="00110D6A">
        <w:rPr>
          <w:rFonts w:ascii="Times New Roman" w:hAnsi="Times New Roman"/>
          <w:sz w:val="24"/>
          <w:szCs w:val="24"/>
        </w:rPr>
        <w:t>мы относим  - такие категории, когда у ребенка сочетаются три и более первичных нарушения (умственно отсталые слабовидящие глухие дети).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4.  Дислалия — нарушение звукопроизношения.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5. </w:t>
      </w:r>
      <w:r w:rsidRPr="00110D6A">
        <w:rPr>
          <w:rFonts w:ascii="Times New Roman" w:hAnsi="Times New Roman"/>
          <w:iCs/>
          <w:sz w:val="24"/>
          <w:szCs w:val="24"/>
        </w:rPr>
        <w:t>Задержка психического развития</w:t>
      </w:r>
      <w:r w:rsidRPr="00110D6A">
        <w:rPr>
          <w:rFonts w:ascii="Times New Roman" w:hAnsi="Times New Roman"/>
          <w:sz w:val="24"/>
          <w:szCs w:val="24"/>
        </w:rPr>
        <w:t xml:space="preserve"> – крайний вариант нормы, один из видов </w:t>
      </w:r>
      <w:r w:rsidRPr="00110D6A">
        <w:rPr>
          <w:rFonts w:ascii="Times New Roman" w:hAnsi="Times New Roman"/>
          <w:iCs/>
          <w:sz w:val="24"/>
          <w:szCs w:val="24"/>
        </w:rPr>
        <w:t>дизонтогенеза.</w:t>
      </w:r>
      <w:r w:rsidRPr="00110D6A">
        <w:rPr>
          <w:rFonts w:ascii="Times New Roman" w:hAnsi="Times New Roman"/>
          <w:sz w:val="24"/>
          <w:szCs w:val="24"/>
        </w:rPr>
        <w:t xml:space="preserve"> Дети с таким диагнозом развиваются медленнее, чем их сверстники. Задержка психического развития (ЗПР) проявляется рано. Исходной причиной ее могут быть алкоголизм родителей, болезни матери во время беременности, родовые травмы, инфекции, перенесенные в первые месяцы жизни, и некоторые другие вредности, выражающие слабовыраженную органическую недостаточность центральной нервной системы. В специальной литературе задержку психического развития иначе называют</w:t>
      </w:r>
      <w:r w:rsidRPr="00110D6A">
        <w:rPr>
          <w:rFonts w:ascii="Times New Roman" w:hAnsi="Times New Roman"/>
          <w:iCs/>
          <w:sz w:val="24"/>
          <w:szCs w:val="24"/>
        </w:rPr>
        <w:t xml:space="preserve"> минимальной мозговой дисфункцией</w:t>
      </w:r>
      <w:r w:rsidRPr="00110D6A">
        <w:rPr>
          <w:rFonts w:ascii="Times New Roman" w:hAnsi="Times New Roman"/>
          <w:sz w:val="24"/>
          <w:szCs w:val="24"/>
        </w:rPr>
        <w:t>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6.  </w:t>
      </w:r>
      <w:r w:rsidRPr="00110D6A">
        <w:rPr>
          <w:rFonts w:ascii="Times New Roman" w:hAnsi="Times New Roman"/>
          <w:iCs/>
          <w:sz w:val="24"/>
          <w:szCs w:val="24"/>
        </w:rPr>
        <w:t>Тремор</w:t>
      </w:r>
      <w:r w:rsidRPr="00110D6A">
        <w:rPr>
          <w:rFonts w:ascii="Times New Roman" w:hAnsi="Times New Roman"/>
          <w:sz w:val="24"/>
          <w:szCs w:val="24"/>
        </w:rPr>
        <w:t xml:space="preserve"> – дрожание конечностей (особенно пальцев рук и языка).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7.  Ламбдацизм  -недостаток произношения звуков </w:t>
      </w:r>
      <w:r w:rsidRPr="00110D6A">
        <w:rPr>
          <w:rFonts w:ascii="Times New Roman" w:hAnsi="Times New Roman"/>
          <w:iCs/>
          <w:sz w:val="24"/>
          <w:szCs w:val="24"/>
        </w:rPr>
        <w:t>л-л’.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8.  </w:t>
      </w:r>
      <w:r w:rsidRPr="00110D6A">
        <w:rPr>
          <w:rFonts w:ascii="Times New Roman" w:hAnsi="Times New Roman"/>
          <w:iCs/>
          <w:sz w:val="24"/>
          <w:szCs w:val="24"/>
        </w:rPr>
        <w:t xml:space="preserve">Заикание </w:t>
      </w:r>
      <w:r w:rsidRPr="00110D6A">
        <w:rPr>
          <w:rFonts w:ascii="Times New Roman" w:hAnsi="Times New Roman"/>
          <w:sz w:val="24"/>
          <w:szCs w:val="24"/>
        </w:rPr>
        <w:t>– нарушение темпо-ритмической организации речи, обусловленное судорожным состоянием мышц речевого аппарата.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9.  Детский церебральный паралич – это тяжелое заболевание нервной системы.  Детский церебральный паралич возникает в результате недоразвития или поврежденного мозга в раннем онтогенезе. При этом наиболее тяжело страдают «молодые» отделы мозга – большие полушария. Детский церебральный паралич проявляется в виде различных двигательных, психических и речевых нарушений.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10.  </w:t>
      </w:r>
      <w:r w:rsidRPr="00110D6A">
        <w:rPr>
          <w:rFonts w:ascii="Times New Roman" w:hAnsi="Times New Roman"/>
          <w:iCs/>
          <w:sz w:val="24"/>
          <w:szCs w:val="24"/>
        </w:rPr>
        <w:t>Дисграфия (аграфия)</w:t>
      </w:r>
      <w:r w:rsidRPr="00110D6A">
        <w:rPr>
          <w:rFonts w:ascii="Times New Roman" w:hAnsi="Times New Roman"/>
          <w:sz w:val="24"/>
          <w:szCs w:val="24"/>
        </w:rPr>
        <w:t xml:space="preserve"> – частичное (полное) специфическое нарушение процессов письма.</w:t>
      </w:r>
    </w:p>
    <w:p w:rsidR="002238F7" w:rsidRPr="00110D6A" w:rsidRDefault="002238F7" w:rsidP="002238F7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238F7" w:rsidRPr="00110D6A" w:rsidRDefault="002238F7" w:rsidP="002238F7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- оценка «5 баллов»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обучающемуся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в полном объеме удовлетворил требования, поставленные </w:t>
      </w:r>
      <w:r w:rsidRPr="00110D6A">
        <w:rPr>
          <w:rFonts w:ascii="Times New Roman" w:hAnsi="Times New Roman"/>
          <w:sz w:val="24"/>
          <w:szCs w:val="24"/>
        </w:rPr>
        <w:t>перед ним</w:t>
      </w:r>
      <w:r w:rsidRPr="00110D6A">
        <w:rPr>
          <w:rFonts w:ascii="Times New Roman" w:eastAsia="Times New Roman" w:hAnsi="Times New Roman"/>
          <w:sz w:val="24"/>
          <w:szCs w:val="24"/>
        </w:rPr>
        <w:t>, а именно: дал 100% правильных определений, не допустил ни одной пунктуационной и грамматической ошибки;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- </w:t>
      </w:r>
      <w:r w:rsidRPr="00110D6A">
        <w:rPr>
          <w:rFonts w:ascii="Times New Roman" w:hAnsi="Times New Roman"/>
          <w:b/>
          <w:sz w:val="24"/>
          <w:szCs w:val="24"/>
        </w:rPr>
        <w:t>оценка «4 балла»</w:t>
      </w:r>
      <w:r w:rsidRPr="00110D6A">
        <w:rPr>
          <w:rFonts w:ascii="Times New Roman" w:hAnsi="Times New Roman"/>
          <w:sz w:val="24"/>
          <w:szCs w:val="24"/>
        </w:rPr>
        <w:t xml:space="preserve">    выставляется обучающемуся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удовлетворил требования, поставленные </w:t>
      </w:r>
      <w:r w:rsidRPr="00110D6A">
        <w:rPr>
          <w:rFonts w:ascii="Times New Roman" w:hAnsi="Times New Roman"/>
          <w:sz w:val="24"/>
          <w:szCs w:val="24"/>
        </w:rPr>
        <w:t>перед ним</w:t>
      </w:r>
      <w:r w:rsidRPr="00110D6A">
        <w:rPr>
          <w:rFonts w:ascii="Times New Roman" w:eastAsia="Times New Roman" w:hAnsi="Times New Roman"/>
          <w:sz w:val="24"/>
          <w:szCs w:val="24"/>
        </w:rPr>
        <w:t>, а именно: дал 80% правильных определений, при этом допустил 1-2 пунктуационную и(или) грамматическую ошибки;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оценка «3 балла»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обучающемуся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</w:t>
      </w:r>
      <w:r w:rsidRPr="00110D6A">
        <w:rPr>
          <w:rFonts w:ascii="Times New Roman" w:hAnsi="Times New Roman"/>
          <w:sz w:val="24"/>
          <w:szCs w:val="24"/>
        </w:rPr>
        <w:t>частично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 удовлетворил требования, поставленные </w:t>
      </w:r>
      <w:r w:rsidRPr="00110D6A">
        <w:rPr>
          <w:rFonts w:ascii="Times New Roman" w:hAnsi="Times New Roman"/>
          <w:sz w:val="24"/>
          <w:szCs w:val="24"/>
        </w:rPr>
        <w:t>перед ним</w:t>
      </w:r>
      <w:r w:rsidRPr="00110D6A">
        <w:rPr>
          <w:rFonts w:ascii="Times New Roman" w:eastAsia="Times New Roman" w:hAnsi="Times New Roman"/>
          <w:sz w:val="24"/>
          <w:szCs w:val="24"/>
        </w:rPr>
        <w:t>, а именно: дал более 60% правильных определений, при этом допустил 2 -5 пунктуационных и(или) грамматических ошибок;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- оценка </w:t>
      </w:r>
      <w:r w:rsidRPr="00110D6A">
        <w:rPr>
          <w:rFonts w:ascii="Times New Roman" w:hAnsi="Times New Roman"/>
          <w:b/>
          <w:sz w:val="24"/>
          <w:szCs w:val="24"/>
        </w:rPr>
        <w:t>«2 балла»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обучающемуся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не удовлетворил требования, поставленные </w:t>
      </w:r>
      <w:r w:rsidRPr="00110D6A">
        <w:rPr>
          <w:rFonts w:ascii="Times New Roman" w:hAnsi="Times New Roman"/>
          <w:sz w:val="24"/>
          <w:szCs w:val="24"/>
        </w:rPr>
        <w:t>перед ним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, а именно: дал менее 60% правильных определений, при этом допустил пять и более пунктуационных и(или) грамматических ошибок.  </w:t>
      </w:r>
    </w:p>
    <w:p w:rsidR="002238F7" w:rsidRPr="00110D6A" w:rsidRDefault="002238F7" w:rsidP="002238F7">
      <w:pPr>
        <w:pStyle w:val="a5"/>
        <w:numPr>
          <w:ilvl w:val="0"/>
          <w:numId w:val="18"/>
        </w:numPr>
        <w:suppressLineNumbers/>
        <w:tabs>
          <w:tab w:val="clear" w:pos="1211"/>
          <w:tab w:val="left" w:pos="0"/>
          <w:tab w:val="left" w:pos="284"/>
          <w:tab w:val="left" w:pos="993"/>
          <w:tab w:val="left" w:pos="8505"/>
        </w:tabs>
        <w:spacing w:before="0" w:beforeAutospacing="0" w:after="0" w:afterAutospacing="0"/>
        <w:ind w:firstLine="709"/>
        <w:jc w:val="both"/>
      </w:pPr>
      <w:r w:rsidRPr="00110D6A">
        <w:rPr>
          <w:b/>
          <w:bCs/>
        </w:rPr>
        <w:t xml:space="preserve">оценка «0 баллов» </w:t>
      </w:r>
      <w:r w:rsidRPr="00110D6A">
        <w:t xml:space="preserve"> – выставляется обучающемуся если студент проигнорировал данный вид учебного контроля.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E3A43" w:rsidRDefault="002238F7" w:rsidP="001E3A43">
      <w:pPr>
        <w:pStyle w:val="a9"/>
        <w:numPr>
          <w:ilvl w:val="1"/>
          <w:numId w:val="25"/>
        </w:num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E3A43">
        <w:rPr>
          <w:rFonts w:ascii="Times New Roman" w:hAnsi="Times New Roman"/>
          <w:b/>
          <w:sz w:val="24"/>
          <w:szCs w:val="24"/>
        </w:rPr>
        <w:t xml:space="preserve">Темы докладов </w:t>
      </w:r>
    </w:p>
    <w:p w:rsidR="002238F7" w:rsidRPr="00110D6A" w:rsidRDefault="002238F7" w:rsidP="002238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2238F7" w:rsidRPr="00110D6A" w:rsidRDefault="002238F7" w:rsidP="002238F7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4.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Коррекция и компенсация. Социальная реабилитация и социальная  адаптация.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1.Статистико-социологическая оценка распространения детских аномалий (во всем мире, в нашей стране, регионе, городе).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2.Принципы и организационные формы выявления и оценки детских отклонений (в дошкольном и школьном возрасте).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lastRenderedPageBreak/>
        <w:t>3.Организация коррекционной помощи детям с особыми потребностями в вашем городе (населенном пункте).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4.Система отбора детей в коррекционные учреждения вашего города (населенного пункта).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5. Проблемы оказания помощи педагогически запущенным детям и их родителям.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6.Отклоняющееся поведение и превентивная педагогика.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7. Причины и особенности детского алкоголизма и наркомании.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8.Речь и ее значение для формирования личности, необходимость ранней диагностики отклонений в речи. Способы диагностики речевых нарушений.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 xml:space="preserve"> 9.Классификации речевых расстройств: история и современные данные.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 xml:space="preserve"> 10.Нарушения голосообразования и темпоритмической организации высказываний. Причины возникновения. Принципы коррекции.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11. Понятие и формы дислалии. Причины возникновения. Принципы коррекции.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12.Понятие и формы ринолалии. Причины возникновения. Принципы коррекции.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13.Понятие и формы дизартирии. Причины возникновения. Принципы коррекции.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14. Системные нарушения речи: алалия и афазия. Причины возникновения. Принципы коррекции.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15.Нарушения письменной речи. Причины возникновения. Принципы коррекции.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16. Теория и практика преодоления фонетико-фонематических нарушений.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17.Коррекционно-педагогические аспекты преодоления общего недоразвития речи у детей.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 xml:space="preserve">18.Контингент детей с нарушениями опорно-двигательного аппарата. 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19.Особенности двигательных нарушений при детских церебральных параличах и принципы их коррекции.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20. Психическое развитие детей с ДЦП. Принципы коррекции и профилактики.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21.Коррекция логопедических недостатков у детей с ДЦП.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22.Проблемы личностного развития детей с разными формами поражений опорно-двигательного аппарата. Принципы коррекции и профилактики.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23. Категории детей с нарушениями общения. История изучения данной проблемы.</w:t>
      </w:r>
    </w:p>
    <w:p w:rsidR="002238F7" w:rsidRPr="00110D6A" w:rsidRDefault="002238F7" w:rsidP="002238F7">
      <w:pPr>
        <w:tabs>
          <w:tab w:val="left" w:pos="5820"/>
        </w:tabs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2238F7" w:rsidRPr="00110D6A" w:rsidRDefault="002238F7" w:rsidP="002238F7">
      <w:pPr>
        <w:pStyle w:val="a5"/>
        <w:spacing w:before="0" w:beforeAutospacing="0" w:after="0" w:afterAutospacing="0"/>
        <w:ind w:firstLine="709"/>
        <w:jc w:val="both"/>
      </w:pPr>
      <w:r w:rsidRPr="00110D6A">
        <w:rPr>
          <w:b/>
          <w:bCs/>
        </w:rPr>
        <w:t>-  оценка «5 баллов»</w:t>
      </w:r>
      <w:r w:rsidRPr="00110D6A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238F7" w:rsidRPr="00110D6A" w:rsidRDefault="002238F7" w:rsidP="002238F7">
      <w:pPr>
        <w:pStyle w:val="a5"/>
        <w:spacing w:before="0" w:beforeAutospacing="0" w:after="0" w:afterAutospacing="0"/>
        <w:ind w:firstLine="709"/>
        <w:jc w:val="both"/>
      </w:pPr>
      <w:r w:rsidRPr="00110D6A">
        <w:rPr>
          <w:b/>
          <w:bCs/>
        </w:rPr>
        <w:t>- оценка «4 балла»</w:t>
      </w:r>
      <w:r w:rsidRPr="00110D6A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238F7" w:rsidRPr="00110D6A" w:rsidRDefault="002238F7" w:rsidP="002238F7">
      <w:pPr>
        <w:pStyle w:val="a5"/>
        <w:spacing w:before="0" w:beforeAutospacing="0" w:after="0" w:afterAutospacing="0"/>
        <w:ind w:firstLine="709"/>
        <w:jc w:val="both"/>
      </w:pPr>
      <w:r w:rsidRPr="00110D6A">
        <w:rPr>
          <w:b/>
          <w:bCs/>
        </w:rPr>
        <w:t>-  оценка «3 балла»</w:t>
      </w:r>
      <w:r w:rsidRPr="00110D6A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</w:t>
      </w:r>
      <w:r w:rsidRPr="00110D6A">
        <w:lastRenderedPageBreak/>
        <w:t xml:space="preserve">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2238F7" w:rsidRPr="00110D6A" w:rsidRDefault="002238F7" w:rsidP="002238F7">
      <w:pPr>
        <w:pStyle w:val="a5"/>
        <w:spacing w:before="0" w:beforeAutospacing="0" w:after="0" w:afterAutospacing="0"/>
        <w:ind w:firstLine="709"/>
        <w:jc w:val="both"/>
      </w:pPr>
      <w:r w:rsidRPr="00110D6A">
        <w:rPr>
          <w:b/>
          <w:bCs/>
        </w:rPr>
        <w:t>-  оценка «2 балла»</w:t>
      </w:r>
      <w:r w:rsidRPr="00110D6A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hAnsi="Times New Roman"/>
          <w:b/>
          <w:bCs/>
          <w:sz w:val="24"/>
          <w:szCs w:val="24"/>
        </w:rPr>
        <w:t xml:space="preserve">-  оценка «0 баллов»  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 переработанный текст другого автора (других авторов).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1E3A43" w:rsidP="002238F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2.7 </w:t>
      </w:r>
      <w:r w:rsidR="002238F7" w:rsidRPr="00110D6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Практические ситуации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2.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Прикладные проблемы специальной психологии в адаптивной физической культуре.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 xml:space="preserve">Ситуация 1. 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На занятие АФК привели учащегося с ОВЗ (любая категория на выбор) выбираете и</w:t>
      </w:r>
      <w:r w:rsidRPr="00110D6A">
        <w:rPr>
          <w:rFonts w:ascii="Times New Roman" w:hAnsi="Times New Roman"/>
          <w:sz w:val="24"/>
          <w:szCs w:val="24"/>
        </w:rPr>
        <w:t xml:space="preserve"> обоснуйте методы обучения, если поставлена  задача по формированию двигательного действия.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Ситуация 2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Родители привели на занятие ребёнка </w:t>
      </w:r>
      <w:r w:rsidRPr="00110D6A">
        <w:rPr>
          <w:rFonts w:ascii="Times New Roman" w:hAnsi="Times New Roman"/>
          <w:color w:val="000000"/>
          <w:sz w:val="24"/>
          <w:szCs w:val="24"/>
        </w:rPr>
        <w:t>с ОВЗ (любая категория на выбор) какие</w:t>
      </w:r>
      <w:r w:rsidRPr="00110D6A">
        <w:rPr>
          <w:rFonts w:ascii="Times New Roman" w:hAnsi="Times New Roman"/>
          <w:sz w:val="24"/>
          <w:szCs w:val="24"/>
        </w:rPr>
        <w:t xml:space="preserve"> образовательные потребности у него могут возникнуть? 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4.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Коррекция и компенсация. Социальная реабилитация и социальная  адаптации.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 xml:space="preserve">Ситуация 1. </w:t>
      </w:r>
    </w:p>
    <w:p w:rsidR="002238F7" w:rsidRPr="00110D6A" w:rsidRDefault="002238F7" w:rsidP="002238F7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 xml:space="preserve">Девушка подросток со зрительной депривацией пришла на занятие танцами.  </w:t>
      </w:r>
      <w:r w:rsidRPr="00110D6A">
        <w:rPr>
          <w:rFonts w:ascii="Times New Roman" w:hAnsi="Times New Roman"/>
          <w:sz w:val="24"/>
          <w:szCs w:val="24"/>
        </w:rPr>
        <w:t>Какие  потребности и ценностные ориентации её побудили?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Ситуация 2</w:t>
      </w:r>
    </w:p>
    <w:p w:rsidR="002238F7" w:rsidRPr="00110D6A" w:rsidRDefault="002238F7" w:rsidP="002238F7">
      <w:pPr>
        <w:spacing w:after="0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Вы работаете инструктором АФК. Ваша задача организовать занятие с группой учащихся. Предложите  и обоснуйте методы и средства организации занятия с лицами с ограниченными возможностями здоровья, включая инвалидов в соответствии их принадлежностью  к нозологии (</w:t>
      </w:r>
      <w:r w:rsidRPr="00110D6A">
        <w:rPr>
          <w:rFonts w:ascii="Times New Roman" w:hAnsi="Times New Roman"/>
          <w:color w:val="000000"/>
          <w:sz w:val="24"/>
          <w:szCs w:val="24"/>
        </w:rPr>
        <w:t>любая категория на выбор</w:t>
      </w:r>
      <w:r w:rsidRPr="00110D6A">
        <w:rPr>
          <w:rFonts w:ascii="Times New Roman" w:hAnsi="Times New Roman"/>
          <w:sz w:val="24"/>
          <w:szCs w:val="24"/>
        </w:rPr>
        <w:t>).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Ситуация 3</w:t>
      </w:r>
    </w:p>
    <w:p w:rsidR="002238F7" w:rsidRPr="00110D6A" w:rsidRDefault="002238F7" w:rsidP="002238F7">
      <w:pPr>
        <w:spacing w:after="0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lastRenderedPageBreak/>
        <w:t>У учащегося во время занятия отмечаются следующие признаки: нарастание раскооординации движений,  бледность кожных покровов, жалоба на слабость и отказ продолжать выполнение упражнения. Предложите и обоснуйте  выбор средств и методов оценки психического состояния.</w:t>
      </w:r>
    </w:p>
    <w:p w:rsidR="002238F7" w:rsidRPr="00110D6A" w:rsidRDefault="002238F7" w:rsidP="002238F7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 xml:space="preserve">Критерии оценки:  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Оценка «отлично» выставляется, если студент решил все рекомендованные задачи, правильно изложил все варианты их решения, аргументировав их, с обязательной ссылкой на нормы действующего законодательства.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Оценка «хорошо» выставляется, если студент решил не менее 95% рекомендованных задач, правильно изложил все варианты решения, аргументировав их, с обязательной ссылкой на нормы действующего законодательства.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Оценка «удовлетворительно» выставляется, если студент решил не менее 50% рекомендованных задач, правильно изложил все варианты их решения, аргументировав их, с обязательной ссылкой на нормы действующего законодательства.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Оценка «неудовлетворительно» выставляется, если студент выполнил менее 50% задания, и/или неверно указал варианты решения.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Pr="007627AA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sectPr w:rsidR="00703533" w:rsidRPr="007627AA" w:rsidSect="00790CBC">
      <w:pgSz w:w="11906" w:h="16838"/>
      <w:pgMar w:top="1134" w:right="127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401" w:rsidRDefault="00345401" w:rsidP="002238F7">
      <w:pPr>
        <w:spacing w:after="0" w:line="240" w:lineRule="auto"/>
      </w:pPr>
      <w:r>
        <w:separator/>
      </w:r>
    </w:p>
  </w:endnote>
  <w:endnote w:type="continuationSeparator" w:id="0">
    <w:p w:rsidR="00345401" w:rsidRDefault="00345401" w:rsidP="002238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401" w:rsidRDefault="00345401" w:rsidP="002238F7">
      <w:pPr>
        <w:spacing w:after="0" w:line="240" w:lineRule="auto"/>
      </w:pPr>
      <w:r>
        <w:separator/>
      </w:r>
    </w:p>
  </w:footnote>
  <w:footnote w:type="continuationSeparator" w:id="0">
    <w:p w:rsidR="00345401" w:rsidRDefault="00345401" w:rsidP="002238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1">
    <w:nsid w:val="06064184"/>
    <w:multiLevelType w:val="hybridMultilevel"/>
    <w:tmpl w:val="59AA5878"/>
    <w:lvl w:ilvl="0" w:tplc="8D4AC0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B88587C"/>
    <w:multiLevelType w:val="multilevel"/>
    <w:tmpl w:val="9C607B0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DD11B61"/>
    <w:multiLevelType w:val="multilevel"/>
    <w:tmpl w:val="1D4EC3F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5">
    <w:nsid w:val="25264C5E"/>
    <w:multiLevelType w:val="multilevel"/>
    <w:tmpl w:val="EDBA94FA"/>
    <w:lvl w:ilvl="0">
      <w:start w:val="2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C754FC2"/>
    <w:multiLevelType w:val="multilevel"/>
    <w:tmpl w:val="06E615E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0">
    <w:nsid w:val="3D790D6D"/>
    <w:multiLevelType w:val="multilevel"/>
    <w:tmpl w:val="64E8AA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DE696B"/>
    <w:multiLevelType w:val="hybridMultilevel"/>
    <w:tmpl w:val="F45AC682"/>
    <w:lvl w:ilvl="0" w:tplc="71869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43914D8D"/>
    <w:multiLevelType w:val="hybridMultilevel"/>
    <w:tmpl w:val="28F4A3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>
    <w:nsid w:val="4A706B5C"/>
    <w:multiLevelType w:val="hybridMultilevel"/>
    <w:tmpl w:val="038C816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DD06446"/>
    <w:multiLevelType w:val="hybridMultilevel"/>
    <w:tmpl w:val="0644D59C"/>
    <w:lvl w:ilvl="0" w:tplc="4C00FF20">
      <w:start w:val="1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AA717A"/>
    <w:multiLevelType w:val="hybridMultilevel"/>
    <w:tmpl w:val="3C48E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D7500B"/>
    <w:multiLevelType w:val="multilevel"/>
    <w:tmpl w:val="9D568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0B07AB2"/>
    <w:multiLevelType w:val="multilevel"/>
    <w:tmpl w:val="C93EFF8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38352BC"/>
    <w:multiLevelType w:val="hybridMultilevel"/>
    <w:tmpl w:val="9E441C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3EC27A5"/>
    <w:multiLevelType w:val="hybridMultilevel"/>
    <w:tmpl w:val="6F3CE4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B723CAE"/>
    <w:multiLevelType w:val="multilevel"/>
    <w:tmpl w:val="553C34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7D487CCE"/>
    <w:multiLevelType w:val="hybridMultilevel"/>
    <w:tmpl w:val="5DA618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EEF5D8F"/>
    <w:multiLevelType w:val="multilevel"/>
    <w:tmpl w:val="24BEE2A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</w:num>
  <w:num w:numId="5">
    <w:abstractNumId w:val="26"/>
  </w:num>
  <w:num w:numId="6">
    <w:abstractNumId w:val="0"/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</w:num>
  <w:num w:numId="9">
    <w:abstractNumId w:val="3"/>
  </w:num>
  <w:num w:numId="10">
    <w:abstractNumId w:val="7"/>
  </w:num>
  <w:num w:numId="11">
    <w:abstractNumId w:val="10"/>
  </w:num>
  <w:num w:numId="12">
    <w:abstractNumId w:val="25"/>
  </w:num>
  <w:num w:numId="13">
    <w:abstractNumId w:val="19"/>
  </w:num>
  <w:num w:numId="14">
    <w:abstractNumId w:val="8"/>
  </w:num>
  <w:num w:numId="15">
    <w:abstractNumId w:val="2"/>
  </w:num>
  <w:num w:numId="16">
    <w:abstractNumId w:val="15"/>
  </w:num>
  <w:num w:numId="17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</w:num>
  <w:num w:numId="19">
    <w:abstractNumId w:val="21"/>
  </w:num>
  <w:num w:numId="20">
    <w:abstractNumId w:val="12"/>
  </w:num>
  <w:num w:numId="21">
    <w:abstractNumId w:val="24"/>
  </w:num>
  <w:num w:numId="22">
    <w:abstractNumId w:val="20"/>
  </w:num>
  <w:num w:numId="23">
    <w:abstractNumId w:val="1"/>
  </w:num>
  <w:num w:numId="24">
    <w:abstractNumId w:val="4"/>
  </w:num>
  <w:num w:numId="25">
    <w:abstractNumId w:val="5"/>
  </w:num>
  <w:num w:numId="26">
    <w:abstractNumId w:val="17"/>
  </w:num>
  <w:num w:numId="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0CF"/>
    <w:rsid w:val="000107DC"/>
    <w:rsid w:val="00034ED9"/>
    <w:rsid w:val="000462A1"/>
    <w:rsid w:val="000677CE"/>
    <w:rsid w:val="00084A19"/>
    <w:rsid w:val="000B11B6"/>
    <w:rsid w:val="000F0927"/>
    <w:rsid w:val="001018B8"/>
    <w:rsid w:val="001222B6"/>
    <w:rsid w:val="001B49C5"/>
    <w:rsid w:val="001E3A43"/>
    <w:rsid w:val="00205369"/>
    <w:rsid w:val="00211992"/>
    <w:rsid w:val="002236D6"/>
    <w:rsid w:val="002238F7"/>
    <w:rsid w:val="00226F3F"/>
    <w:rsid w:val="0023162B"/>
    <w:rsid w:val="00272FB2"/>
    <w:rsid w:val="00293875"/>
    <w:rsid w:val="002D37B6"/>
    <w:rsid w:val="002E22B4"/>
    <w:rsid w:val="002E41BC"/>
    <w:rsid w:val="002F7589"/>
    <w:rsid w:val="00333F27"/>
    <w:rsid w:val="00343CC7"/>
    <w:rsid w:val="00345401"/>
    <w:rsid w:val="00357A85"/>
    <w:rsid w:val="00392584"/>
    <w:rsid w:val="003A1947"/>
    <w:rsid w:val="003D2409"/>
    <w:rsid w:val="003D6E5A"/>
    <w:rsid w:val="003E18D6"/>
    <w:rsid w:val="003E1F23"/>
    <w:rsid w:val="00401796"/>
    <w:rsid w:val="004043A6"/>
    <w:rsid w:val="00410996"/>
    <w:rsid w:val="004213D5"/>
    <w:rsid w:val="00432755"/>
    <w:rsid w:val="004402F6"/>
    <w:rsid w:val="00451D5B"/>
    <w:rsid w:val="00476213"/>
    <w:rsid w:val="004B1C28"/>
    <w:rsid w:val="004B4F08"/>
    <w:rsid w:val="00505D3A"/>
    <w:rsid w:val="00521921"/>
    <w:rsid w:val="00564275"/>
    <w:rsid w:val="0058166C"/>
    <w:rsid w:val="0058580D"/>
    <w:rsid w:val="00587FB2"/>
    <w:rsid w:val="005B5B71"/>
    <w:rsid w:val="005E0061"/>
    <w:rsid w:val="005F27E2"/>
    <w:rsid w:val="00604C6F"/>
    <w:rsid w:val="00626B98"/>
    <w:rsid w:val="006868EB"/>
    <w:rsid w:val="0068701B"/>
    <w:rsid w:val="006A151D"/>
    <w:rsid w:val="006A6113"/>
    <w:rsid w:val="006E0B9B"/>
    <w:rsid w:val="006F7BEA"/>
    <w:rsid w:val="00703533"/>
    <w:rsid w:val="00730BD3"/>
    <w:rsid w:val="00744EB0"/>
    <w:rsid w:val="00750596"/>
    <w:rsid w:val="00751C2B"/>
    <w:rsid w:val="007627AA"/>
    <w:rsid w:val="00766380"/>
    <w:rsid w:val="00783F4F"/>
    <w:rsid w:val="00790CBC"/>
    <w:rsid w:val="007F1B5C"/>
    <w:rsid w:val="00824233"/>
    <w:rsid w:val="00854723"/>
    <w:rsid w:val="008608B4"/>
    <w:rsid w:val="00867CAB"/>
    <w:rsid w:val="00883AE9"/>
    <w:rsid w:val="008E299B"/>
    <w:rsid w:val="008F513F"/>
    <w:rsid w:val="008F6B80"/>
    <w:rsid w:val="0092242A"/>
    <w:rsid w:val="00942ADD"/>
    <w:rsid w:val="009460CF"/>
    <w:rsid w:val="00963496"/>
    <w:rsid w:val="00974813"/>
    <w:rsid w:val="00992549"/>
    <w:rsid w:val="009F3ED8"/>
    <w:rsid w:val="00A125F6"/>
    <w:rsid w:val="00A54ACD"/>
    <w:rsid w:val="00A642D2"/>
    <w:rsid w:val="00A810E4"/>
    <w:rsid w:val="00AA0B76"/>
    <w:rsid w:val="00AA5731"/>
    <w:rsid w:val="00AB4505"/>
    <w:rsid w:val="00AB6278"/>
    <w:rsid w:val="00AD4FF0"/>
    <w:rsid w:val="00AD7109"/>
    <w:rsid w:val="00AF04C9"/>
    <w:rsid w:val="00AF33DB"/>
    <w:rsid w:val="00B10D1B"/>
    <w:rsid w:val="00B45E18"/>
    <w:rsid w:val="00B46B14"/>
    <w:rsid w:val="00B7599D"/>
    <w:rsid w:val="00B75D4A"/>
    <w:rsid w:val="00B80248"/>
    <w:rsid w:val="00BA2F6B"/>
    <w:rsid w:val="00BB0D13"/>
    <w:rsid w:val="00C072EE"/>
    <w:rsid w:val="00C07508"/>
    <w:rsid w:val="00C104BA"/>
    <w:rsid w:val="00C15295"/>
    <w:rsid w:val="00C20700"/>
    <w:rsid w:val="00C36470"/>
    <w:rsid w:val="00C4309E"/>
    <w:rsid w:val="00C966B7"/>
    <w:rsid w:val="00CC2702"/>
    <w:rsid w:val="00CE6F3B"/>
    <w:rsid w:val="00CE6FC0"/>
    <w:rsid w:val="00CF0257"/>
    <w:rsid w:val="00CF03E6"/>
    <w:rsid w:val="00D279F9"/>
    <w:rsid w:val="00D31184"/>
    <w:rsid w:val="00D4002B"/>
    <w:rsid w:val="00D44D48"/>
    <w:rsid w:val="00DA4FE5"/>
    <w:rsid w:val="00DA6410"/>
    <w:rsid w:val="00DB79BC"/>
    <w:rsid w:val="00DE5AB8"/>
    <w:rsid w:val="00E34549"/>
    <w:rsid w:val="00E35856"/>
    <w:rsid w:val="00E52327"/>
    <w:rsid w:val="00E940FB"/>
    <w:rsid w:val="00EE2487"/>
    <w:rsid w:val="00EE73A9"/>
    <w:rsid w:val="00F021A3"/>
    <w:rsid w:val="00F11AA7"/>
    <w:rsid w:val="00F17732"/>
    <w:rsid w:val="00F46282"/>
    <w:rsid w:val="00F534FB"/>
    <w:rsid w:val="00F54379"/>
    <w:rsid w:val="00F56B6E"/>
    <w:rsid w:val="00F729FA"/>
    <w:rsid w:val="00FA0019"/>
    <w:rsid w:val="00FA3D7E"/>
    <w:rsid w:val="00FB2CF0"/>
    <w:rsid w:val="00FB3A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7E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0536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0F0927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locked/>
    <w:rsid w:val="00A810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05369"/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uiPriority w:val="99"/>
    <w:rsid w:val="00205369"/>
    <w:rPr>
      <w:rFonts w:cs="Times New Roman"/>
      <w:color w:val="106BBE"/>
    </w:rPr>
  </w:style>
  <w:style w:type="table" w:styleId="a4">
    <w:name w:val="Table Grid"/>
    <w:basedOn w:val="a1"/>
    <w:uiPriority w:val="59"/>
    <w:rsid w:val="002053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link w:val="2"/>
    <w:rsid w:val="000F0927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5">
    <w:name w:val="Normal (Web)"/>
    <w:basedOn w:val="a"/>
    <w:uiPriority w:val="99"/>
    <w:rsid w:val="006A151D"/>
    <w:pPr>
      <w:spacing w:before="100" w:beforeAutospacing="1" w:after="100" w:afterAutospacing="1" w:line="240" w:lineRule="auto"/>
      <w:ind w:firstLine="30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link w:val="Style30"/>
    <w:rsid w:val="00751C2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Style30">
    <w:name w:val="Style3 Знак"/>
    <w:link w:val="Style3"/>
    <w:rsid w:val="00751C2B"/>
    <w:rPr>
      <w:rFonts w:ascii="Tahoma" w:eastAsia="Times New Roman" w:hAnsi="Tahoma"/>
      <w:sz w:val="24"/>
      <w:szCs w:val="24"/>
    </w:rPr>
  </w:style>
  <w:style w:type="table" w:customStyle="1" w:styleId="11">
    <w:name w:val="Сетка таблицы1"/>
    <w:basedOn w:val="a1"/>
    <w:next w:val="a4"/>
    <w:uiPriority w:val="59"/>
    <w:rsid w:val="00751C2B"/>
    <w:rPr>
      <w:rFonts w:ascii="Times New Roman" w:hAnsi="Times New Roman"/>
      <w:sz w:val="28"/>
      <w:szCs w:val="28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6">
    <w:name w:val="Hyperlink"/>
    <w:uiPriority w:val="99"/>
    <w:unhideWhenUsed/>
    <w:rsid w:val="003D6E5A"/>
    <w:rPr>
      <w:color w:val="0000FF"/>
      <w:u w:val="single"/>
    </w:rPr>
  </w:style>
  <w:style w:type="paragraph" w:customStyle="1" w:styleId="a7">
    <w:name w:val="Информация об изменениях"/>
    <w:basedOn w:val="a"/>
    <w:next w:val="a"/>
    <w:uiPriority w:val="99"/>
    <w:rsid w:val="00A125F6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8">
    <w:name w:val="Подзаголовок для информации об изменениях"/>
    <w:basedOn w:val="a"/>
    <w:next w:val="a"/>
    <w:uiPriority w:val="99"/>
    <w:rsid w:val="00A125F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Default">
    <w:name w:val="Default"/>
    <w:uiPriority w:val="99"/>
    <w:rsid w:val="00CF0257"/>
    <w:pPr>
      <w:autoSpaceDE w:val="0"/>
      <w:autoSpaceDN w:val="0"/>
      <w:adjustRightInd w:val="0"/>
    </w:pPr>
    <w:rPr>
      <w:rFonts w:ascii="Times New Roman" w:eastAsia="MS Mincho" w:hAnsi="Times New Roman"/>
      <w:color w:val="000000"/>
      <w:sz w:val="24"/>
      <w:szCs w:val="24"/>
      <w:lang w:eastAsia="ja-JP"/>
    </w:rPr>
  </w:style>
  <w:style w:type="paragraph" w:styleId="a9">
    <w:name w:val="List Paragraph"/>
    <w:basedOn w:val="a"/>
    <w:uiPriority w:val="99"/>
    <w:qFormat/>
    <w:rsid w:val="00790CBC"/>
    <w:pPr>
      <w:ind w:left="720"/>
      <w:contextualSpacing/>
    </w:pPr>
  </w:style>
  <w:style w:type="paragraph" w:customStyle="1" w:styleId="s16">
    <w:name w:val="s_16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1">
    <w:name w:val="s11"/>
    <w:basedOn w:val="a0"/>
    <w:rsid w:val="002238F7"/>
  </w:style>
  <w:style w:type="paragraph" w:customStyle="1" w:styleId="p3">
    <w:name w:val="p3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6">
    <w:name w:val="p6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2238F7"/>
  </w:style>
  <w:style w:type="paragraph" w:styleId="aa">
    <w:name w:val="footnote text"/>
    <w:basedOn w:val="a"/>
    <w:link w:val="ab"/>
    <w:semiHidden/>
    <w:unhideWhenUsed/>
    <w:rsid w:val="002238F7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semiHidden/>
    <w:rsid w:val="002238F7"/>
    <w:rPr>
      <w:rFonts w:ascii="Times New Roman" w:eastAsia="Times New Roman" w:hAnsi="Times New Roman"/>
    </w:rPr>
  </w:style>
  <w:style w:type="paragraph" w:styleId="ac">
    <w:name w:val="Body Text Indent"/>
    <w:basedOn w:val="a"/>
    <w:link w:val="ad"/>
    <w:unhideWhenUsed/>
    <w:rsid w:val="002238F7"/>
    <w:pPr>
      <w:suppressAutoHyphens/>
      <w:spacing w:after="0" w:line="240" w:lineRule="auto"/>
      <w:ind w:left="900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d">
    <w:name w:val="Основной текст с отступом Знак"/>
    <w:basedOn w:val="a0"/>
    <w:link w:val="ac"/>
    <w:rsid w:val="002238F7"/>
    <w:rPr>
      <w:rFonts w:ascii="Times New Roman" w:eastAsia="Times New Roman" w:hAnsi="Times New Roman"/>
      <w:sz w:val="28"/>
      <w:szCs w:val="24"/>
      <w:lang w:eastAsia="ar-SA"/>
    </w:rPr>
  </w:style>
  <w:style w:type="character" w:styleId="ae">
    <w:name w:val="footnote reference"/>
    <w:semiHidden/>
    <w:unhideWhenUsed/>
    <w:rsid w:val="002238F7"/>
    <w:rPr>
      <w:vertAlign w:val="superscript"/>
    </w:rPr>
  </w:style>
  <w:style w:type="character" w:customStyle="1" w:styleId="30">
    <w:name w:val="Заголовок 3 Знак"/>
    <w:basedOn w:val="a0"/>
    <w:link w:val="3"/>
    <w:rsid w:val="00A810E4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af">
    <w:name w:val="Balloon Text"/>
    <w:basedOn w:val="a"/>
    <w:link w:val="af0"/>
    <w:uiPriority w:val="99"/>
    <w:semiHidden/>
    <w:unhideWhenUsed/>
    <w:rsid w:val="00E345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E34549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7E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0536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0F0927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locked/>
    <w:rsid w:val="00A810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05369"/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uiPriority w:val="99"/>
    <w:rsid w:val="00205369"/>
    <w:rPr>
      <w:rFonts w:cs="Times New Roman"/>
      <w:color w:val="106BBE"/>
    </w:rPr>
  </w:style>
  <w:style w:type="table" w:styleId="a4">
    <w:name w:val="Table Grid"/>
    <w:basedOn w:val="a1"/>
    <w:uiPriority w:val="59"/>
    <w:rsid w:val="002053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link w:val="2"/>
    <w:rsid w:val="000F0927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5">
    <w:name w:val="Normal (Web)"/>
    <w:basedOn w:val="a"/>
    <w:uiPriority w:val="99"/>
    <w:rsid w:val="006A151D"/>
    <w:pPr>
      <w:spacing w:before="100" w:beforeAutospacing="1" w:after="100" w:afterAutospacing="1" w:line="240" w:lineRule="auto"/>
      <w:ind w:firstLine="30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link w:val="Style30"/>
    <w:rsid w:val="00751C2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Style30">
    <w:name w:val="Style3 Знак"/>
    <w:link w:val="Style3"/>
    <w:rsid w:val="00751C2B"/>
    <w:rPr>
      <w:rFonts w:ascii="Tahoma" w:eastAsia="Times New Roman" w:hAnsi="Tahoma"/>
      <w:sz w:val="24"/>
      <w:szCs w:val="24"/>
    </w:rPr>
  </w:style>
  <w:style w:type="table" w:customStyle="1" w:styleId="11">
    <w:name w:val="Сетка таблицы1"/>
    <w:basedOn w:val="a1"/>
    <w:next w:val="a4"/>
    <w:uiPriority w:val="59"/>
    <w:rsid w:val="00751C2B"/>
    <w:rPr>
      <w:rFonts w:ascii="Times New Roman" w:hAnsi="Times New Roman"/>
      <w:sz w:val="28"/>
      <w:szCs w:val="28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6">
    <w:name w:val="Hyperlink"/>
    <w:uiPriority w:val="99"/>
    <w:unhideWhenUsed/>
    <w:rsid w:val="003D6E5A"/>
    <w:rPr>
      <w:color w:val="0000FF"/>
      <w:u w:val="single"/>
    </w:rPr>
  </w:style>
  <w:style w:type="paragraph" w:customStyle="1" w:styleId="a7">
    <w:name w:val="Информация об изменениях"/>
    <w:basedOn w:val="a"/>
    <w:next w:val="a"/>
    <w:uiPriority w:val="99"/>
    <w:rsid w:val="00A125F6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8">
    <w:name w:val="Подзаголовок для информации об изменениях"/>
    <w:basedOn w:val="a"/>
    <w:next w:val="a"/>
    <w:uiPriority w:val="99"/>
    <w:rsid w:val="00A125F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Default">
    <w:name w:val="Default"/>
    <w:uiPriority w:val="99"/>
    <w:rsid w:val="00CF0257"/>
    <w:pPr>
      <w:autoSpaceDE w:val="0"/>
      <w:autoSpaceDN w:val="0"/>
      <w:adjustRightInd w:val="0"/>
    </w:pPr>
    <w:rPr>
      <w:rFonts w:ascii="Times New Roman" w:eastAsia="MS Mincho" w:hAnsi="Times New Roman"/>
      <w:color w:val="000000"/>
      <w:sz w:val="24"/>
      <w:szCs w:val="24"/>
      <w:lang w:eastAsia="ja-JP"/>
    </w:rPr>
  </w:style>
  <w:style w:type="paragraph" w:styleId="a9">
    <w:name w:val="List Paragraph"/>
    <w:basedOn w:val="a"/>
    <w:uiPriority w:val="99"/>
    <w:qFormat/>
    <w:rsid w:val="00790CBC"/>
    <w:pPr>
      <w:ind w:left="720"/>
      <w:contextualSpacing/>
    </w:pPr>
  </w:style>
  <w:style w:type="paragraph" w:customStyle="1" w:styleId="s16">
    <w:name w:val="s_16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1">
    <w:name w:val="s11"/>
    <w:basedOn w:val="a0"/>
    <w:rsid w:val="002238F7"/>
  </w:style>
  <w:style w:type="paragraph" w:customStyle="1" w:styleId="p3">
    <w:name w:val="p3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6">
    <w:name w:val="p6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2238F7"/>
  </w:style>
  <w:style w:type="paragraph" w:styleId="aa">
    <w:name w:val="footnote text"/>
    <w:basedOn w:val="a"/>
    <w:link w:val="ab"/>
    <w:semiHidden/>
    <w:unhideWhenUsed/>
    <w:rsid w:val="002238F7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semiHidden/>
    <w:rsid w:val="002238F7"/>
    <w:rPr>
      <w:rFonts w:ascii="Times New Roman" w:eastAsia="Times New Roman" w:hAnsi="Times New Roman"/>
    </w:rPr>
  </w:style>
  <w:style w:type="paragraph" w:styleId="ac">
    <w:name w:val="Body Text Indent"/>
    <w:basedOn w:val="a"/>
    <w:link w:val="ad"/>
    <w:unhideWhenUsed/>
    <w:rsid w:val="002238F7"/>
    <w:pPr>
      <w:suppressAutoHyphens/>
      <w:spacing w:after="0" w:line="240" w:lineRule="auto"/>
      <w:ind w:left="900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d">
    <w:name w:val="Основной текст с отступом Знак"/>
    <w:basedOn w:val="a0"/>
    <w:link w:val="ac"/>
    <w:rsid w:val="002238F7"/>
    <w:rPr>
      <w:rFonts w:ascii="Times New Roman" w:eastAsia="Times New Roman" w:hAnsi="Times New Roman"/>
      <w:sz w:val="28"/>
      <w:szCs w:val="24"/>
      <w:lang w:eastAsia="ar-SA"/>
    </w:rPr>
  </w:style>
  <w:style w:type="character" w:styleId="ae">
    <w:name w:val="footnote reference"/>
    <w:semiHidden/>
    <w:unhideWhenUsed/>
    <w:rsid w:val="002238F7"/>
    <w:rPr>
      <w:vertAlign w:val="superscript"/>
    </w:rPr>
  </w:style>
  <w:style w:type="character" w:customStyle="1" w:styleId="30">
    <w:name w:val="Заголовок 3 Знак"/>
    <w:basedOn w:val="a0"/>
    <w:link w:val="3"/>
    <w:rsid w:val="00A810E4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af">
    <w:name w:val="Balloon Text"/>
    <w:basedOn w:val="a"/>
    <w:link w:val="af0"/>
    <w:uiPriority w:val="99"/>
    <w:semiHidden/>
    <w:unhideWhenUsed/>
    <w:rsid w:val="00E345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E3454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16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0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52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09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8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8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85902.html%20" TargetMode="External"/><Relationship Id="rId18" Type="http://schemas.openxmlformats.org/officeDocument/2006/relationships/hyperlink" Target="https://antiplagiat.ru/" TargetMode="External"/><Relationship Id="rId26" Type="http://schemas.openxmlformats.org/officeDocument/2006/relationships/hyperlink" Target="http://lib.mgafk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mgafk.ru/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iprbookshop.ru/84880.html" TargetMode="External"/><Relationship Id="rId17" Type="http://schemas.openxmlformats.org/officeDocument/2006/relationships/hyperlink" Target="http://www.iprbookshop.ru/47887.html%20" TargetMode="External"/><Relationship Id="rId25" Type="http://schemas.openxmlformats.org/officeDocument/2006/relationships/hyperlink" Target="http://www.edu.ru/" TargetMode="External"/><Relationship Id="rId33" Type="http://schemas.openxmlformats.org/officeDocument/2006/relationships/hyperlink" Target="http://www.gnpbu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29964.html%20" TargetMode="External"/><Relationship Id="rId20" Type="http://schemas.openxmlformats.org/officeDocument/2006/relationships/hyperlink" Target="http://www.minsport.gov.ru/" TargetMode="External"/><Relationship Id="rId29" Type="http://schemas.openxmlformats.org/officeDocument/2006/relationships/hyperlink" Target="https://elibrary.ru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hyperlink" Target="http://psylab.info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32097.html%20" TargetMode="External"/><Relationship Id="rId23" Type="http://schemas.openxmlformats.org/officeDocument/2006/relationships/hyperlink" Target="https://vks.mgafk.ru/" TargetMode="External"/><Relationship Id="rId28" Type="http://schemas.openxmlformats.org/officeDocument/2006/relationships/hyperlink" Target="https://urait.ru/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hyperlink" Target="https://lib.rucont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85903.html" TargetMode="External"/><Relationship Id="rId22" Type="http://schemas.openxmlformats.org/officeDocument/2006/relationships/hyperlink" Target="https://edu.mgafk.ru/portal" TargetMode="External"/><Relationship Id="rId27" Type="http://schemas.openxmlformats.org/officeDocument/2006/relationships/hyperlink" Target="http://lib.mgafk.ru/" TargetMode="External"/><Relationship Id="rId30" Type="http://schemas.openxmlformats.org/officeDocument/2006/relationships/hyperlink" Target="http://www.iprbookshop.ru/" TargetMode="External"/><Relationship Id="rId35" Type="http://schemas.openxmlformats.org/officeDocument/2006/relationships/theme" Target="theme/theme1.xml"/><Relationship Id="rId8" Type="http://schemas.openxmlformats.org/officeDocument/2006/relationships/hyperlink" Target="http://internet.garant.ru/document/redirect/70753338/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1476</TotalTime>
  <Pages>1</Pages>
  <Words>9153</Words>
  <Characters>52175</Characters>
  <Application>Microsoft Office Word</Application>
  <DocSecurity>0</DocSecurity>
  <Lines>434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Завкафедрой ПиП</dc:creator>
  <cp:lastModifiedBy>Завкафедрой ПиП</cp:lastModifiedBy>
  <cp:revision>24</cp:revision>
  <cp:lastPrinted>2022-01-31T09:42:00Z</cp:lastPrinted>
  <dcterms:created xsi:type="dcterms:W3CDTF">2022-01-27T07:28:00Z</dcterms:created>
  <dcterms:modified xsi:type="dcterms:W3CDTF">2024-05-22T14:03:00Z</dcterms:modified>
</cp:coreProperties>
</file>