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40D" w:rsidRDefault="00030AAF">
      <w:pPr>
        <w:widowControl w:val="0"/>
        <w:jc w:val="center"/>
        <w:rPr>
          <w:color w:val="000000" w:themeColor="text1"/>
          <w:sz w:val="24"/>
          <w:szCs w:val="24"/>
        </w:rPr>
      </w:pPr>
      <w:r>
        <w:rPr>
          <w:color w:val="000000" w:themeColor="text1"/>
          <w:sz w:val="24"/>
          <w:szCs w:val="24"/>
        </w:rPr>
        <w:t>Министерство спорта Российской Федерации</w:t>
      </w:r>
    </w:p>
    <w:p w:rsidR="00C5440D" w:rsidRDefault="00C5440D">
      <w:pPr>
        <w:widowControl w:val="0"/>
        <w:jc w:val="center"/>
        <w:rPr>
          <w:b/>
          <w:color w:val="000000" w:themeColor="text1"/>
          <w:sz w:val="24"/>
          <w:szCs w:val="24"/>
        </w:rPr>
      </w:pPr>
    </w:p>
    <w:p w:rsidR="00C5440D" w:rsidRDefault="00030AAF">
      <w:pPr>
        <w:widowControl w:val="0"/>
        <w:jc w:val="center"/>
        <w:rPr>
          <w:color w:val="000000" w:themeColor="text1"/>
          <w:sz w:val="24"/>
          <w:szCs w:val="24"/>
        </w:rPr>
      </w:pPr>
      <w:r>
        <w:rPr>
          <w:color w:val="000000" w:themeColor="text1"/>
          <w:sz w:val="24"/>
          <w:szCs w:val="24"/>
        </w:rPr>
        <w:t>Федеральное государственное бюджетное образовательное учреждение</w:t>
      </w:r>
    </w:p>
    <w:p w:rsidR="00C5440D" w:rsidRDefault="00030AAF">
      <w:pPr>
        <w:widowControl w:val="0"/>
        <w:jc w:val="center"/>
        <w:rPr>
          <w:color w:val="000000" w:themeColor="text1"/>
          <w:sz w:val="24"/>
          <w:szCs w:val="24"/>
        </w:rPr>
      </w:pPr>
      <w:r>
        <w:rPr>
          <w:color w:val="000000" w:themeColor="text1"/>
          <w:sz w:val="24"/>
          <w:szCs w:val="24"/>
        </w:rPr>
        <w:t>высшего образования</w:t>
      </w:r>
    </w:p>
    <w:p w:rsidR="00C5440D" w:rsidRDefault="00030AAF">
      <w:pPr>
        <w:widowControl w:val="0"/>
        <w:jc w:val="center"/>
        <w:rPr>
          <w:color w:val="000000" w:themeColor="text1"/>
          <w:sz w:val="24"/>
          <w:szCs w:val="24"/>
        </w:rPr>
      </w:pPr>
      <w:r>
        <w:rPr>
          <w:color w:val="000000" w:themeColor="text1"/>
          <w:sz w:val="24"/>
          <w:szCs w:val="24"/>
        </w:rPr>
        <w:t>«Московская государственная академия физической культуры»</w:t>
      </w:r>
    </w:p>
    <w:p w:rsidR="00C5440D" w:rsidRDefault="00C5440D">
      <w:pPr>
        <w:widowControl w:val="0"/>
        <w:jc w:val="center"/>
        <w:rPr>
          <w:color w:val="000000" w:themeColor="text1"/>
          <w:sz w:val="24"/>
          <w:szCs w:val="24"/>
        </w:rPr>
      </w:pPr>
    </w:p>
    <w:p w:rsidR="00C5440D" w:rsidRDefault="00030AAF">
      <w:pPr>
        <w:widowControl w:val="0"/>
        <w:jc w:val="center"/>
        <w:rPr>
          <w:color w:val="000000" w:themeColor="text1"/>
          <w:sz w:val="24"/>
          <w:szCs w:val="24"/>
        </w:rPr>
      </w:pPr>
      <w:r>
        <w:rPr>
          <w:color w:val="000000" w:themeColor="text1"/>
          <w:sz w:val="24"/>
          <w:szCs w:val="24"/>
        </w:rPr>
        <w:t xml:space="preserve">Кафедра </w:t>
      </w:r>
      <w:r>
        <w:rPr>
          <w:rFonts w:cs="Tahoma"/>
          <w:color w:val="000000" w:themeColor="text1"/>
          <w:sz w:val="24"/>
          <w:szCs w:val="24"/>
          <w:u w:val="single"/>
        </w:rPr>
        <w:t>Биомеханики и информационных технологий</w:t>
      </w:r>
    </w:p>
    <w:p w:rsidR="00C5440D" w:rsidRDefault="00C5440D">
      <w:pPr>
        <w:widowControl w:val="0"/>
        <w:numPr>
          <w:ilvl w:val="0"/>
          <w:numId w:val="41"/>
        </w:numPr>
        <w:jc w:val="center"/>
        <w:rPr>
          <w:color w:val="000000" w:themeColor="text1"/>
          <w:sz w:val="24"/>
          <w:szCs w:val="24"/>
        </w:rPr>
      </w:pPr>
    </w:p>
    <w:tbl>
      <w:tblPr>
        <w:tblW w:w="9731" w:type="dxa"/>
        <w:tblLook w:val="04A0" w:firstRow="1" w:lastRow="0" w:firstColumn="1" w:lastColumn="0" w:noHBand="0" w:noVBand="1"/>
      </w:tblPr>
      <w:tblGrid>
        <w:gridCol w:w="4953"/>
        <w:gridCol w:w="4778"/>
      </w:tblGrid>
      <w:tr w:rsidR="008D70A9" w:rsidTr="00422493">
        <w:trPr>
          <w:trHeight w:val="1995"/>
        </w:trPr>
        <w:tc>
          <w:tcPr>
            <w:tcW w:w="4953" w:type="dxa"/>
          </w:tcPr>
          <w:p w:rsidR="008D70A9" w:rsidRPr="00C42E4D" w:rsidRDefault="008D70A9" w:rsidP="008D70A9">
            <w:pPr>
              <w:jc w:val="center"/>
              <w:rPr>
                <w:sz w:val="24"/>
                <w:szCs w:val="24"/>
              </w:rPr>
            </w:pPr>
            <w:bookmarkStart w:id="0" w:name="_GoBack"/>
            <w:bookmarkEnd w:id="0"/>
            <w:r w:rsidRPr="00C42E4D">
              <w:rPr>
                <w:sz w:val="24"/>
                <w:szCs w:val="24"/>
              </w:rPr>
              <w:t>СОГЛАСОВАНО</w:t>
            </w:r>
          </w:p>
          <w:p w:rsidR="008D70A9" w:rsidRPr="00C42E4D" w:rsidRDefault="008D70A9" w:rsidP="008D70A9">
            <w:pPr>
              <w:jc w:val="center"/>
              <w:rPr>
                <w:sz w:val="24"/>
                <w:szCs w:val="24"/>
              </w:rPr>
            </w:pPr>
            <w:r w:rsidRPr="00C42E4D">
              <w:rPr>
                <w:sz w:val="24"/>
                <w:szCs w:val="24"/>
              </w:rPr>
              <w:t>Начальник Учебно-</w:t>
            </w:r>
          </w:p>
          <w:p w:rsidR="008D70A9" w:rsidRPr="00C42E4D" w:rsidRDefault="008D70A9" w:rsidP="008D70A9">
            <w:pPr>
              <w:jc w:val="center"/>
              <w:rPr>
                <w:sz w:val="24"/>
                <w:szCs w:val="24"/>
              </w:rPr>
            </w:pPr>
            <w:r w:rsidRPr="00C42E4D">
              <w:rPr>
                <w:sz w:val="24"/>
                <w:szCs w:val="24"/>
              </w:rPr>
              <w:t xml:space="preserve">методического управления </w:t>
            </w:r>
          </w:p>
          <w:p w:rsidR="008D70A9" w:rsidRPr="00C42E4D" w:rsidRDefault="008D70A9" w:rsidP="008D70A9">
            <w:pPr>
              <w:jc w:val="center"/>
              <w:rPr>
                <w:sz w:val="24"/>
                <w:szCs w:val="24"/>
              </w:rPr>
            </w:pPr>
            <w:r>
              <w:rPr>
                <w:color w:val="000000"/>
                <w:sz w:val="24"/>
                <w:szCs w:val="24"/>
              </w:rPr>
              <w:t>канд. биол. наук, доцент</w:t>
            </w:r>
            <w:r w:rsidRPr="00C42E4D">
              <w:rPr>
                <w:sz w:val="24"/>
                <w:szCs w:val="24"/>
              </w:rPr>
              <w:t xml:space="preserve"> И.В.</w:t>
            </w:r>
            <w:r w:rsidR="00422493">
              <w:rPr>
                <w:sz w:val="24"/>
                <w:szCs w:val="24"/>
              </w:rPr>
              <w:t xml:space="preserve"> </w:t>
            </w:r>
            <w:r w:rsidRPr="00C42E4D">
              <w:rPr>
                <w:sz w:val="24"/>
                <w:szCs w:val="24"/>
              </w:rPr>
              <w:t>Осадченко</w:t>
            </w:r>
          </w:p>
          <w:p w:rsidR="008D70A9" w:rsidRPr="00C42E4D" w:rsidRDefault="008D70A9" w:rsidP="008D70A9">
            <w:pPr>
              <w:jc w:val="center"/>
              <w:rPr>
                <w:sz w:val="24"/>
                <w:szCs w:val="24"/>
              </w:rPr>
            </w:pPr>
            <w:r w:rsidRPr="00C42E4D">
              <w:rPr>
                <w:sz w:val="24"/>
                <w:szCs w:val="24"/>
              </w:rPr>
              <w:t>_______________________________</w:t>
            </w:r>
          </w:p>
          <w:p w:rsidR="008D70A9" w:rsidRPr="00C42E4D" w:rsidRDefault="008D70A9" w:rsidP="008D70A9">
            <w:pPr>
              <w:jc w:val="center"/>
              <w:rPr>
                <w:b/>
                <w:bCs/>
                <w:sz w:val="24"/>
                <w:szCs w:val="24"/>
              </w:rPr>
            </w:pP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p>
          <w:p w:rsidR="008D70A9" w:rsidRPr="005415DE" w:rsidRDefault="008D70A9" w:rsidP="008D70A9">
            <w:pPr>
              <w:widowControl w:val="0"/>
              <w:jc w:val="center"/>
              <w:rPr>
                <w:color w:val="000000"/>
                <w:sz w:val="24"/>
                <w:szCs w:val="24"/>
              </w:rPr>
            </w:pPr>
          </w:p>
        </w:tc>
        <w:tc>
          <w:tcPr>
            <w:tcW w:w="4778" w:type="dxa"/>
          </w:tcPr>
          <w:p w:rsidR="008D70A9" w:rsidRDefault="008D70A9" w:rsidP="008D70A9">
            <w:pPr>
              <w:widowControl w:val="0"/>
              <w:jc w:val="center"/>
              <w:rPr>
                <w:color w:val="000000"/>
                <w:sz w:val="24"/>
                <w:szCs w:val="24"/>
              </w:rPr>
            </w:pPr>
            <w:r>
              <w:rPr>
                <w:color w:val="000000"/>
                <w:sz w:val="24"/>
                <w:szCs w:val="24"/>
              </w:rPr>
              <w:t>УТВЕРЖДЕНО</w:t>
            </w:r>
          </w:p>
          <w:p w:rsidR="008D70A9" w:rsidRDefault="008D70A9" w:rsidP="008D70A9">
            <w:pPr>
              <w:widowControl w:val="0"/>
              <w:jc w:val="center"/>
              <w:rPr>
                <w:color w:val="000000"/>
                <w:sz w:val="24"/>
                <w:szCs w:val="24"/>
              </w:rPr>
            </w:pPr>
            <w:r>
              <w:rPr>
                <w:color w:val="000000"/>
                <w:sz w:val="24"/>
                <w:szCs w:val="24"/>
              </w:rPr>
              <w:t>Председатель УМК</w:t>
            </w:r>
          </w:p>
          <w:p w:rsidR="008D70A9" w:rsidRDefault="008D70A9" w:rsidP="008D70A9">
            <w:pPr>
              <w:widowControl w:val="0"/>
              <w:jc w:val="center"/>
              <w:rPr>
                <w:color w:val="000000"/>
                <w:sz w:val="24"/>
                <w:szCs w:val="24"/>
              </w:rPr>
            </w:pPr>
            <w:r>
              <w:rPr>
                <w:color w:val="000000"/>
                <w:sz w:val="24"/>
                <w:szCs w:val="24"/>
              </w:rPr>
              <w:t>проректор по учебной работе</w:t>
            </w:r>
          </w:p>
          <w:p w:rsidR="008D70A9" w:rsidRDefault="008D70A9" w:rsidP="008D70A9">
            <w:pPr>
              <w:widowControl w:val="0"/>
              <w:jc w:val="center"/>
              <w:rPr>
                <w:color w:val="000000"/>
                <w:sz w:val="24"/>
                <w:szCs w:val="24"/>
              </w:rPr>
            </w:pPr>
            <w:r>
              <w:rPr>
                <w:color w:val="000000"/>
                <w:sz w:val="24"/>
                <w:szCs w:val="24"/>
              </w:rPr>
              <w:t>канд. пед. наук, доцент А.П. Морозов</w:t>
            </w:r>
          </w:p>
          <w:p w:rsidR="008D70A9" w:rsidRPr="00C42E4D" w:rsidRDefault="008D70A9" w:rsidP="008D70A9">
            <w:pPr>
              <w:jc w:val="center"/>
              <w:rPr>
                <w:sz w:val="24"/>
                <w:szCs w:val="24"/>
              </w:rPr>
            </w:pPr>
            <w:r w:rsidRPr="00C42E4D">
              <w:rPr>
                <w:sz w:val="24"/>
                <w:szCs w:val="24"/>
              </w:rPr>
              <w:t>______________________________</w:t>
            </w:r>
          </w:p>
          <w:p w:rsidR="008D70A9" w:rsidRPr="00C42E4D" w:rsidRDefault="008D70A9" w:rsidP="008D70A9">
            <w:pPr>
              <w:jc w:val="center"/>
              <w:rPr>
                <w:b/>
                <w:bCs/>
                <w:sz w:val="24"/>
                <w:szCs w:val="24"/>
              </w:rPr>
            </w:pP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p>
          <w:p w:rsidR="008D70A9" w:rsidRPr="005415DE" w:rsidRDefault="008D70A9" w:rsidP="008D70A9">
            <w:pPr>
              <w:widowControl w:val="0"/>
              <w:jc w:val="center"/>
              <w:rPr>
                <w:color w:val="000000"/>
                <w:sz w:val="24"/>
                <w:szCs w:val="24"/>
              </w:rPr>
            </w:pPr>
          </w:p>
        </w:tc>
      </w:tr>
    </w:tbl>
    <w:p w:rsidR="00C5440D" w:rsidRDefault="00C5440D">
      <w:pPr>
        <w:widowControl w:val="0"/>
        <w:jc w:val="center"/>
        <w:rPr>
          <w:b/>
          <w:color w:val="000000" w:themeColor="text1"/>
          <w:sz w:val="24"/>
          <w:szCs w:val="24"/>
        </w:rPr>
      </w:pPr>
    </w:p>
    <w:p w:rsidR="00C5440D" w:rsidRDefault="00C5440D">
      <w:pPr>
        <w:widowControl w:val="0"/>
        <w:jc w:val="center"/>
        <w:rPr>
          <w:b/>
          <w:color w:val="000000" w:themeColor="text1"/>
          <w:sz w:val="24"/>
          <w:szCs w:val="24"/>
        </w:rPr>
      </w:pPr>
    </w:p>
    <w:p w:rsidR="00C5440D" w:rsidRDefault="00030AAF">
      <w:pPr>
        <w:widowControl w:val="0"/>
        <w:jc w:val="center"/>
        <w:rPr>
          <w:b/>
          <w:color w:val="000000" w:themeColor="text1"/>
          <w:sz w:val="24"/>
          <w:szCs w:val="24"/>
        </w:rPr>
      </w:pPr>
      <w:r>
        <w:rPr>
          <w:b/>
          <w:color w:val="000000" w:themeColor="text1"/>
          <w:sz w:val="24"/>
          <w:szCs w:val="24"/>
        </w:rPr>
        <w:t>РАБОЧАЯ ПРОГРАММА ДИСЦИПЛИНЫ</w:t>
      </w:r>
    </w:p>
    <w:p w:rsidR="00C5440D" w:rsidRDefault="00C5440D">
      <w:pPr>
        <w:widowControl w:val="0"/>
        <w:jc w:val="center"/>
        <w:rPr>
          <w:b/>
          <w:color w:val="000000" w:themeColor="text1"/>
          <w:sz w:val="24"/>
          <w:szCs w:val="24"/>
        </w:rPr>
      </w:pPr>
    </w:p>
    <w:p w:rsidR="00C5440D" w:rsidRDefault="00030AAF">
      <w:pPr>
        <w:widowControl w:val="0"/>
        <w:jc w:val="center"/>
        <w:rPr>
          <w:rFonts w:cs="Tahoma"/>
          <w:b/>
          <w:color w:val="000000" w:themeColor="text1"/>
          <w:sz w:val="24"/>
          <w:szCs w:val="24"/>
        </w:rPr>
      </w:pPr>
      <w:r>
        <w:rPr>
          <w:rFonts w:cs="Tahoma"/>
          <w:b/>
          <w:color w:val="000000" w:themeColor="text1"/>
          <w:sz w:val="24"/>
          <w:szCs w:val="24"/>
        </w:rPr>
        <w:t>«СПОРТИВНАЯ МЕТРОЛОГИЯ»</w:t>
      </w:r>
    </w:p>
    <w:p w:rsidR="00C5440D" w:rsidRDefault="00C5440D">
      <w:pPr>
        <w:widowControl w:val="0"/>
        <w:jc w:val="center"/>
        <w:rPr>
          <w:rFonts w:cs="Tahoma"/>
          <w:b/>
          <w:color w:val="000000" w:themeColor="text1"/>
          <w:sz w:val="24"/>
          <w:szCs w:val="24"/>
        </w:rPr>
      </w:pPr>
    </w:p>
    <w:p w:rsidR="00C5440D" w:rsidRDefault="00030AAF">
      <w:pPr>
        <w:widowControl w:val="0"/>
        <w:jc w:val="center"/>
        <w:rPr>
          <w:rFonts w:cs="Tahoma"/>
          <w:b/>
          <w:color w:val="000000" w:themeColor="text1"/>
          <w:sz w:val="24"/>
          <w:szCs w:val="24"/>
        </w:rPr>
      </w:pPr>
      <w:r>
        <w:rPr>
          <w:rFonts w:cs="Tahoma"/>
          <w:b/>
          <w:color w:val="000000" w:themeColor="text1"/>
          <w:sz w:val="24"/>
          <w:szCs w:val="24"/>
        </w:rPr>
        <w:t>Б1.О.18</w:t>
      </w:r>
    </w:p>
    <w:p w:rsidR="00C5440D" w:rsidRDefault="00030AAF">
      <w:pPr>
        <w:widowControl w:val="0"/>
        <w:jc w:val="center"/>
        <w:rPr>
          <w:rFonts w:cs="Tahoma"/>
          <w:color w:val="000000" w:themeColor="text1"/>
          <w:sz w:val="24"/>
          <w:szCs w:val="24"/>
        </w:rPr>
      </w:pPr>
      <w:r>
        <w:rPr>
          <w:color w:val="000000" w:themeColor="text1"/>
          <w:sz w:val="24"/>
          <w:szCs w:val="24"/>
        </w:rPr>
        <w:t xml:space="preserve">по направлению подготовки </w:t>
      </w:r>
      <w:r>
        <w:rPr>
          <w:rFonts w:cs="Tahoma"/>
          <w:color w:val="000000" w:themeColor="text1"/>
          <w:sz w:val="24"/>
          <w:szCs w:val="24"/>
          <w:u w:val="single"/>
        </w:rPr>
        <w:t>49.03.04 «Спорт»</w:t>
      </w:r>
    </w:p>
    <w:p w:rsidR="00C5440D" w:rsidRDefault="00C5440D">
      <w:pPr>
        <w:widowControl w:val="0"/>
        <w:jc w:val="center"/>
        <w:rPr>
          <w:b/>
          <w:i/>
          <w:color w:val="000000" w:themeColor="text1"/>
          <w:sz w:val="24"/>
          <w:szCs w:val="24"/>
        </w:rPr>
      </w:pPr>
    </w:p>
    <w:p w:rsidR="00C5440D" w:rsidRDefault="00030AAF">
      <w:pPr>
        <w:jc w:val="center"/>
        <w:rPr>
          <w:rFonts w:cs="Tahoma"/>
          <w:color w:val="000000" w:themeColor="text1"/>
          <w:sz w:val="24"/>
          <w:szCs w:val="24"/>
        </w:rPr>
      </w:pPr>
      <w:r>
        <w:rPr>
          <w:b/>
          <w:i/>
          <w:color w:val="000000" w:themeColor="text1"/>
          <w:sz w:val="24"/>
          <w:szCs w:val="24"/>
        </w:rPr>
        <w:t xml:space="preserve"> Наименования ОПОП</w:t>
      </w:r>
    </w:p>
    <w:p w:rsidR="00C5440D" w:rsidRDefault="00030AAF">
      <w:pPr>
        <w:jc w:val="center"/>
        <w:rPr>
          <w:b/>
          <w:color w:val="000000" w:themeColor="text1"/>
          <w:sz w:val="24"/>
          <w:szCs w:val="24"/>
          <w:u w:val="single"/>
        </w:rPr>
      </w:pPr>
      <w:r>
        <w:rPr>
          <w:rFonts w:cs="Tahoma"/>
          <w:b/>
          <w:color w:val="000000" w:themeColor="text1"/>
          <w:sz w:val="24"/>
          <w:szCs w:val="24"/>
          <w:u w:val="single"/>
        </w:rPr>
        <w:t>«</w:t>
      </w:r>
      <w:r>
        <w:rPr>
          <w:b/>
          <w:color w:val="000000" w:themeColor="text1"/>
          <w:sz w:val="24"/>
          <w:szCs w:val="24"/>
          <w:u w:val="single"/>
        </w:rPr>
        <w:t xml:space="preserve">Спортивная подготовка по виду спорта, </w:t>
      </w:r>
    </w:p>
    <w:p w:rsidR="00C5440D" w:rsidRDefault="00030AAF">
      <w:pPr>
        <w:jc w:val="center"/>
        <w:rPr>
          <w:b/>
          <w:color w:val="000000" w:themeColor="text1"/>
          <w:sz w:val="24"/>
          <w:szCs w:val="24"/>
          <w:u w:val="single"/>
        </w:rPr>
      </w:pPr>
      <w:r>
        <w:rPr>
          <w:b/>
          <w:color w:val="000000" w:themeColor="text1"/>
          <w:sz w:val="24"/>
          <w:szCs w:val="24"/>
          <w:u w:val="single"/>
        </w:rPr>
        <w:t>тренерско-преподавательская деятельность в образовании»</w:t>
      </w:r>
    </w:p>
    <w:p w:rsidR="00C5440D" w:rsidRDefault="00030AAF">
      <w:pPr>
        <w:jc w:val="center"/>
        <w:rPr>
          <w:b/>
          <w:color w:val="000000" w:themeColor="text1"/>
          <w:sz w:val="24"/>
          <w:szCs w:val="24"/>
          <w:u w:val="single"/>
        </w:rPr>
      </w:pPr>
      <w:r>
        <w:rPr>
          <w:rFonts w:cs="Tahoma"/>
          <w:b/>
          <w:color w:val="000000" w:themeColor="text1"/>
          <w:sz w:val="24"/>
          <w:szCs w:val="24"/>
          <w:u w:val="single"/>
        </w:rPr>
        <w:t>«</w:t>
      </w:r>
      <w:r>
        <w:rPr>
          <w:b/>
          <w:color w:val="000000" w:themeColor="text1"/>
          <w:sz w:val="24"/>
          <w:szCs w:val="24"/>
          <w:u w:val="single"/>
        </w:rPr>
        <w:t>Управление спортивной подготовкой</w:t>
      </w:r>
      <w:r>
        <w:rPr>
          <w:b/>
          <w:color w:val="000000" w:themeColor="text1"/>
          <w:sz w:val="24"/>
          <w:szCs w:val="24"/>
          <w:u w:val="single"/>
        </w:rPr>
        <w:br/>
        <w:t>в индивидуальных и командных видах спорта»</w:t>
      </w:r>
    </w:p>
    <w:p w:rsidR="00C5440D" w:rsidRDefault="00C5440D">
      <w:pPr>
        <w:jc w:val="center"/>
        <w:rPr>
          <w:rFonts w:cs="Tahoma"/>
          <w:b/>
          <w:i/>
          <w:color w:val="000000" w:themeColor="text1"/>
          <w:sz w:val="24"/>
          <w:szCs w:val="24"/>
          <w:u w:val="single"/>
        </w:rPr>
      </w:pPr>
    </w:p>
    <w:p w:rsidR="00C5440D" w:rsidRDefault="00C5440D">
      <w:pPr>
        <w:widowControl w:val="0"/>
        <w:jc w:val="center"/>
        <w:rPr>
          <w:b/>
          <w:color w:val="000000" w:themeColor="text1"/>
          <w:sz w:val="24"/>
          <w:szCs w:val="24"/>
        </w:rPr>
      </w:pPr>
    </w:p>
    <w:p w:rsidR="00C5440D" w:rsidRDefault="00030AAF">
      <w:pPr>
        <w:widowControl w:val="0"/>
        <w:jc w:val="center"/>
        <w:rPr>
          <w:b/>
          <w:color w:val="000000" w:themeColor="text1"/>
          <w:sz w:val="24"/>
          <w:szCs w:val="24"/>
        </w:rPr>
      </w:pPr>
      <w:r>
        <w:rPr>
          <w:b/>
          <w:color w:val="000000" w:themeColor="text1"/>
          <w:sz w:val="24"/>
          <w:szCs w:val="24"/>
        </w:rPr>
        <w:t xml:space="preserve">Квалификация выпускника </w:t>
      </w:r>
      <w:r>
        <w:rPr>
          <w:i/>
          <w:iCs/>
          <w:color w:val="000000" w:themeColor="text1"/>
          <w:sz w:val="24"/>
          <w:szCs w:val="24"/>
        </w:rPr>
        <w:t xml:space="preserve">- </w:t>
      </w:r>
      <w:r>
        <w:rPr>
          <w:b/>
          <w:iCs/>
          <w:color w:val="000000" w:themeColor="text1"/>
          <w:sz w:val="24"/>
          <w:szCs w:val="24"/>
          <w:u w:val="single"/>
        </w:rPr>
        <w:t>бакалавр</w:t>
      </w:r>
    </w:p>
    <w:p w:rsidR="00C5440D" w:rsidRDefault="00C5440D">
      <w:pPr>
        <w:widowControl w:val="0"/>
        <w:jc w:val="center"/>
        <w:rPr>
          <w:b/>
          <w:color w:val="000000" w:themeColor="text1"/>
          <w:sz w:val="24"/>
          <w:szCs w:val="24"/>
        </w:rPr>
      </w:pPr>
    </w:p>
    <w:p w:rsidR="00C5440D" w:rsidRDefault="00C5440D">
      <w:pPr>
        <w:widowControl w:val="0"/>
        <w:jc w:val="center"/>
        <w:rPr>
          <w:b/>
          <w:color w:val="000000" w:themeColor="text1"/>
          <w:sz w:val="24"/>
          <w:szCs w:val="24"/>
        </w:rPr>
      </w:pPr>
    </w:p>
    <w:p w:rsidR="00C5440D" w:rsidRDefault="00030AAF">
      <w:pPr>
        <w:widowControl w:val="0"/>
        <w:jc w:val="center"/>
        <w:rPr>
          <w:b/>
          <w:color w:val="000000" w:themeColor="text1"/>
          <w:sz w:val="24"/>
          <w:szCs w:val="24"/>
        </w:rPr>
      </w:pPr>
      <w:r>
        <w:rPr>
          <w:b/>
          <w:color w:val="000000" w:themeColor="text1"/>
          <w:sz w:val="24"/>
          <w:szCs w:val="24"/>
        </w:rPr>
        <w:t xml:space="preserve">Форма обучения </w:t>
      </w:r>
    </w:p>
    <w:p w:rsidR="00C5440D" w:rsidRDefault="00030AAF">
      <w:pPr>
        <w:widowControl w:val="0"/>
        <w:jc w:val="center"/>
        <w:rPr>
          <w:b/>
          <w:color w:val="000000" w:themeColor="text1"/>
          <w:sz w:val="24"/>
          <w:szCs w:val="24"/>
        </w:rPr>
      </w:pPr>
      <w:r>
        <w:rPr>
          <w:b/>
          <w:color w:val="000000" w:themeColor="text1"/>
          <w:sz w:val="24"/>
          <w:szCs w:val="24"/>
        </w:rPr>
        <w:t>очная/заочная</w:t>
      </w:r>
    </w:p>
    <w:p w:rsidR="00C5440D" w:rsidRDefault="00C5440D">
      <w:pPr>
        <w:widowControl w:val="0"/>
        <w:jc w:val="center"/>
        <w:rPr>
          <w:b/>
          <w:color w:val="000000" w:themeColor="text1"/>
          <w:sz w:val="24"/>
          <w:szCs w:val="24"/>
        </w:rPr>
      </w:pPr>
    </w:p>
    <w:tbl>
      <w:tblPr>
        <w:tblW w:w="10490" w:type="dxa"/>
        <w:tblInd w:w="-709" w:type="dxa"/>
        <w:tblLayout w:type="fixed"/>
        <w:tblLook w:val="04A0" w:firstRow="1" w:lastRow="0" w:firstColumn="1" w:lastColumn="0" w:noHBand="0" w:noVBand="1"/>
      </w:tblPr>
      <w:tblGrid>
        <w:gridCol w:w="3544"/>
        <w:gridCol w:w="3402"/>
        <w:gridCol w:w="3544"/>
      </w:tblGrid>
      <w:tr w:rsidR="008D70A9">
        <w:trPr>
          <w:trHeight w:val="3026"/>
        </w:trPr>
        <w:tc>
          <w:tcPr>
            <w:tcW w:w="3544" w:type="dxa"/>
          </w:tcPr>
          <w:p w:rsidR="008D70A9" w:rsidRPr="005415DE" w:rsidRDefault="008D70A9" w:rsidP="008D70A9">
            <w:pPr>
              <w:widowControl w:val="0"/>
              <w:jc w:val="center"/>
              <w:rPr>
                <w:color w:val="000000"/>
                <w:sz w:val="24"/>
                <w:szCs w:val="24"/>
              </w:rPr>
            </w:pPr>
          </w:p>
          <w:p w:rsidR="008D70A9" w:rsidRPr="005415DE" w:rsidRDefault="008D70A9" w:rsidP="008D70A9">
            <w:pPr>
              <w:widowControl w:val="0"/>
              <w:jc w:val="center"/>
              <w:rPr>
                <w:color w:val="000000"/>
                <w:sz w:val="24"/>
                <w:szCs w:val="24"/>
              </w:rPr>
            </w:pPr>
          </w:p>
          <w:p w:rsidR="008D70A9" w:rsidRPr="005415DE" w:rsidRDefault="008D70A9" w:rsidP="008D70A9">
            <w:pPr>
              <w:suppressAutoHyphens/>
              <w:jc w:val="center"/>
              <w:rPr>
                <w:sz w:val="24"/>
                <w:szCs w:val="24"/>
              </w:rPr>
            </w:pPr>
            <w:r w:rsidRPr="005415DE">
              <w:rPr>
                <w:sz w:val="24"/>
                <w:szCs w:val="24"/>
              </w:rPr>
              <w:t>СОГЛАСОВАНО</w:t>
            </w:r>
          </w:p>
          <w:p w:rsidR="008D70A9" w:rsidRPr="005415DE" w:rsidRDefault="008D70A9" w:rsidP="008D70A9">
            <w:pPr>
              <w:suppressAutoHyphens/>
              <w:jc w:val="center"/>
              <w:rPr>
                <w:sz w:val="24"/>
                <w:szCs w:val="24"/>
              </w:rPr>
            </w:pPr>
            <w:r w:rsidRPr="005415DE">
              <w:rPr>
                <w:sz w:val="24"/>
                <w:szCs w:val="24"/>
              </w:rPr>
              <w:t>Декан факультета</w:t>
            </w:r>
            <w:r>
              <w:rPr>
                <w:sz w:val="24"/>
                <w:szCs w:val="24"/>
              </w:rPr>
              <w:br/>
              <w:t>физической культуры</w:t>
            </w:r>
            <w:r w:rsidRPr="005415DE">
              <w:rPr>
                <w:sz w:val="24"/>
                <w:szCs w:val="24"/>
              </w:rPr>
              <w:t xml:space="preserve"> </w:t>
            </w:r>
          </w:p>
          <w:p w:rsidR="008D70A9" w:rsidRPr="00193414" w:rsidRDefault="008D70A9" w:rsidP="008D70A9">
            <w:pPr>
              <w:widowControl w:val="0"/>
              <w:jc w:val="center"/>
              <w:rPr>
                <w:color w:val="000000"/>
                <w:sz w:val="24"/>
                <w:szCs w:val="24"/>
              </w:rPr>
            </w:pPr>
            <w:r>
              <w:rPr>
                <w:sz w:val="24"/>
                <w:szCs w:val="24"/>
              </w:rPr>
              <w:t xml:space="preserve">канд. юрид. наук, </w:t>
            </w:r>
            <w:r w:rsidRPr="00193414">
              <w:rPr>
                <w:color w:val="000000"/>
                <w:sz w:val="24"/>
                <w:szCs w:val="24"/>
              </w:rPr>
              <w:t>доцент</w:t>
            </w:r>
          </w:p>
          <w:p w:rsidR="008D70A9" w:rsidRPr="005415DE" w:rsidRDefault="008D70A9" w:rsidP="008D70A9">
            <w:pPr>
              <w:suppressAutoHyphens/>
              <w:jc w:val="center"/>
              <w:rPr>
                <w:sz w:val="24"/>
                <w:szCs w:val="24"/>
              </w:rPr>
            </w:pPr>
            <w:r w:rsidRPr="00193414">
              <w:rPr>
                <w:color w:val="000000"/>
                <w:sz w:val="24"/>
                <w:szCs w:val="24"/>
              </w:rPr>
              <w:t>___________</w:t>
            </w:r>
            <w:r>
              <w:rPr>
                <w:color w:val="000000" w:themeColor="text1"/>
                <w:sz w:val="24"/>
                <w:szCs w:val="24"/>
              </w:rPr>
              <w:t xml:space="preserve"> А.В. Завьялов</w:t>
            </w:r>
          </w:p>
          <w:p w:rsidR="008D70A9" w:rsidRPr="005415DE" w:rsidRDefault="008D70A9" w:rsidP="008D70A9">
            <w:pPr>
              <w:widowControl w:val="0"/>
              <w:jc w:val="center"/>
              <w:rPr>
                <w:color w:val="000000"/>
                <w:sz w:val="24"/>
                <w:szCs w:val="24"/>
              </w:rPr>
            </w:pPr>
            <w:r>
              <w:rPr>
                <w:color w:val="000000"/>
                <w:sz w:val="24"/>
                <w:szCs w:val="24"/>
              </w:rPr>
              <w:t xml:space="preserve"> </w:t>
            </w: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r w:rsidRPr="005415DE">
              <w:rPr>
                <w:color w:val="000000"/>
                <w:sz w:val="24"/>
                <w:szCs w:val="24"/>
              </w:rPr>
              <w:t>.</w:t>
            </w:r>
          </w:p>
        </w:tc>
        <w:tc>
          <w:tcPr>
            <w:tcW w:w="3402" w:type="dxa"/>
          </w:tcPr>
          <w:p w:rsidR="008D70A9" w:rsidRPr="005415DE" w:rsidRDefault="008D70A9" w:rsidP="008D70A9">
            <w:pPr>
              <w:widowControl w:val="0"/>
              <w:jc w:val="center"/>
              <w:rPr>
                <w:color w:val="000000"/>
                <w:sz w:val="24"/>
                <w:szCs w:val="24"/>
              </w:rPr>
            </w:pPr>
          </w:p>
          <w:p w:rsidR="008D70A9" w:rsidRPr="005415DE" w:rsidRDefault="008D70A9" w:rsidP="008D70A9">
            <w:pPr>
              <w:widowControl w:val="0"/>
              <w:jc w:val="center"/>
              <w:rPr>
                <w:color w:val="000000"/>
                <w:sz w:val="24"/>
                <w:szCs w:val="24"/>
              </w:rPr>
            </w:pPr>
          </w:p>
          <w:p w:rsidR="008D70A9" w:rsidRDefault="008D70A9" w:rsidP="008D70A9">
            <w:pPr>
              <w:widowControl w:val="0"/>
              <w:jc w:val="center"/>
              <w:rPr>
                <w:color w:val="000000"/>
                <w:sz w:val="24"/>
                <w:szCs w:val="24"/>
              </w:rPr>
            </w:pPr>
            <w:r>
              <w:rPr>
                <w:color w:val="000000"/>
                <w:sz w:val="24"/>
                <w:szCs w:val="24"/>
              </w:rPr>
              <w:t>СОГЛАСОВАНО</w:t>
            </w:r>
          </w:p>
          <w:p w:rsidR="008D70A9" w:rsidRDefault="008D70A9" w:rsidP="008D70A9">
            <w:pPr>
              <w:widowControl w:val="0"/>
              <w:jc w:val="center"/>
              <w:rPr>
                <w:color w:val="000000"/>
                <w:sz w:val="24"/>
                <w:szCs w:val="24"/>
              </w:rPr>
            </w:pPr>
            <w:r>
              <w:rPr>
                <w:color w:val="000000"/>
                <w:sz w:val="24"/>
                <w:szCs w:val="24"/>
              </w:rPr>
              <w:t>Декан факультета</w:t>
            </w:r>
          </w:p>
          <w:p w:rsidR="008D70A9" w:rsidRDefault="008D70A9" w:rsidP="008D70A9">
            <w:pPr>
              <w:widowControl w:val="0"/>
              <w:jc w:val="center"/>
              <w:rPr>
                <w:color w:val="000000"/>
                <w:sz w:val="24"/>
                <w:szCs w:val="24"/>
              </w:rPr>
            </w:pPr>
            <w:r>
              <w:rPr>
                <w:color w:val="000000"/>
                <w:sz w:val="24"/>
                <w:szCs w:val="24"/>
              </w:rPr>
              <w:t>заочной формы обучения, канд. пед. наук, профессор</w:t>
            </w:r>
          </w:p>
          <w:p w:rsidR="008D70A9" w:rsidRDefault="008D70A9" w:rsidP="008D70A9">
            <w:pPr>
              <w:widowControl w:val="0"/>
              <w:jc w:val="center"/>
              <w:rPr>
                <w:color w:val="000000"/>
                <w:sz w:val="24"/>
                <w:szCs w:val="24"/>
              </w:rPr>
            </w:pPr>
            <w:r>
              <w:rPr>
                <w:color w:val="000000"/>
                <w:sz w:val="24"/>
                <w:szCs w:val="24"/>
              </w:rPr>
              <w:t>_____________В.Х. Шнайдер</w:t>
            </w:r>
          </w:p>
          <w:p w:rsidR="008D70A9" w:rsidRPr="005415DE" w:rsidRDefault="008D70A9" w:rsidP="008D70A9">
            <w:pPr>
              <w:widowControl w:val="0"/>
              <w:jc w:val="center"/>
              <w:rPr>
                <w:color w:val="000000"/>
                <w:sz w:val="24"/>
                <w:szCs w:val="24"/>
              </w:rPr>
            </w:pPr>
            <w:r>
              <w:rPr>
                <w:color w:val="000000"/>
                <w:sz w:val="24"/>
                <w:szCs w:val="24"/>
              </w:rPr>
              <w:t>«19» мая 2025 г.</w:t>
            </w:r>
          </w:p>
        </w:tc>
        <w:tc>
          <w:tcPr>
            <w:tcW w:w="3544" w:type="dxa"/>
          </w:tcPr>
          <w:p w:rsidR="008D70A9" w:rsidRPr="005415DE" w:rsidRDefault="008D70A9" w:rsidP="008D70A9">
            <w:pPr>
              <w:widowControl w:val="0"/>
              <w:jc w:val="center"/>
              <w:rPr>
                <w:color w:val="000000"/>
                <w:sz w:val="24"/>
                <w:szCs w:val="24"/>
              </w:rPr>
            </w:pPr>
          </w:p>
          <w:p w:rsidR="008D70A9" w:rsidRDefault="008D70A9" w:rsidP="008D70A9">
            <w:pPr>
              <w:widowControl w:val="0"/>
              <w:jc w:val="center"/>
              <w:rPr>
                <w:sz w:val="24"/>
                <w:szCs w:val="24"/>
              </w:rPr>
            </w:pPr>
            <w:r>
              <w:rPr>
                <w:color w:val="000000"/>
                <w:sz w:val="24"/>
                <w:szCs w:val="24"/>
              </w:rPr>
              <w:t xml:space="preserve">Программа рассмотрена и одобрена на заседании кафедры </w:t>
            </w:r>
            <w:r>
              <w:rPr>
                <w:sz w:val="24"/>
                <w:szCs w:val="24"/>
              </w:rPr>
              <w:t xml:space="preserve">(протокол № 10 </w:t>
            </w:r>
          </w:p>
          <w:p w:rsidR="008D70A9" w:rsidRDefault="008D70A9" w:rsidP="008D70A9">
            <w:pPr>
              <w:widowControl w:val="0"/>
              <w:jc w:val="center"/>
              <w:rPr>
                <w:sz w:val="24"/>
                <w:szCs w:val="24"/>
              </w:rPr>
            </w:pPr>
            <w:r>
              <w:rPr>
                <w:sz w:val="24"/>
                <w:szCs w:val="24"/>
              </w:rPr>
              <w:t xml:space="preserve"> от «14» мая</w:t>
            </w:r>
            <w:r w:rsidRPr="00C42E4D">
              <w:rPr>
                <w:sz w:val="24"/>
                <w:szCs w:val="24"/>
              </w:rPr>
              <w:t xml:space="preserve"> </w:t>
            </w:r>
            <w:r>
              <w:rPr>
                <w:sz w:val="24"/>
                <w:szCs w:val="24"/>
              </w:rPr>
              <w:t>2025 г.)</w:t>
            </w:r>
          </w:p>
          <w:p w:rsidR="008D70A9" w:rsidRDefault="008D70A9" w:rsidP="008D70A9">
            <w:pPr>
              <w:widowControl w:val="0"/>
              <w:jc w:val="center"/>
              <w:rPr>
                <w:sz w:val="24"/>
                <w:szCs w:val="24"/>
              </w:rPr>
            </w:pPr>
            <w:r>
              <w:rPr>
                <w:sz w:val="24"/>
                <w:szCs w:val="24"/>
              </w:rPr>
              <w:t xml:space="preserve">Заведующий кафедрой, </w:t>
            </w:r>
          </w:p>
          <w:p w:rsidR="008D70A9" w:rsidRDefault="008D70A9" w:rsidP="008D70A9">
            <w:pPr>
              <w:jc w:val="center"/>
              <w:rPr>
                <w:rFonts w:cs="Tahoma"/>
                <w:sz w:val="24"/>
                <w:szCs w:val="24"/>
              </w:rPr>
            </w:pPr>
            <w:r>
              <w:rPr>
                <w:rFonts w:cs="Tahoma"/>
                <w:sz w:val="24"/>
                <w:szCs w:val="24"/>
              </w:rPr>
              <w:t>д-р пед. наук, профессор</w:t>
            </w:r>
          </w:p>
          <w:p w:rsidR="008D70A9" w:rsidRDefault="008D70A9" w:rsidP="008D70A9">
            <w:pPr>
              <w:widowControl w:val="0"/>
              <w:jc w:val="center"/>
              <w:rPr>
                <w:sz w:val="24"/>
                <w:szCs w:val="24"/>
              </w:rPr>
            </w:pPr>
            <w:r>
              <w:rPr>
                <w:sz w:val="24"/>
                <w:szCs w:val="24"/>
              </w:rPr>
              <w:t xml:space="preserve">______________ </w:t>
            </w:r>
            <w:r>
              <w:rPr>
                <w:rFonts w:cs="Tahoma"/>
                <w:sz w:val="24"/>
                <w:szCs w:val="24"/>
              </w:rPr>
              <w:t>А.Н Фураев</w:t>
            </w:r>
          </w:p>
          <w:p w:rsidR="008D70A9" w:rsidRPr="005415DE" w:rsidRDefault="008D70A9" w:rsidP="008D70A9">
            <w:pPr>
              <w:widowControl w:val="0"/>
              <w:jc w:val="center"/>
              <w:rPr>
                <w:color w:val="000000"/>
                <w:sz w:val="24"/>
                <w:szCs w:val="24"/>
              </w:rPr>
            </w:pPr>
            <w:r>
              <w:rPr>
                <w:sz w:val="24"/>
                <w:szCs w:val="24"/>
              </w:rPr>
              <w:t>«14» мая</w:t>
            </w:r>
            <w:r w:rsidRPr="00C42E4D">
              <w:rPr>
                <w:sz w:val="24"/>
                <w:szCs w:val="24"/>
              </w:rPr>
              <w:t xml:space="preserve"> </w:t>
            </w:r>
            <w:r>
              <w:rPr>
                <w:sz w:val="24"/>
                <w:szCs w:val="24"/>
              </w:rPr>
              <w:t>2025 г</w:t>
            </w:r>
            <w:r w:rsidRPr="005415DE">
              <w:rPr>
                <w:sz w:val="24"/>
                <w:szCs w:val="24"/>
              </w:rPr>
              <w:t>.</w:t>
            </w:r>
          </w:p>
        </w:tc>
      </w:tr>
    </w:tbl>
    <w:p w:rsidR="00C5440D" w:rsidRDefault="00C5440D">
      <w:pPr>
        <w:widowControl w:val="0"/>
        <w:jc w:val="center"/>
        <w:rPr>
          <w:b/>
          <w:color w:val="000000" w:themeColor="text1"/>
          <w:sz w:val="24"/>
          <w:szCs w:val="24"/>
        </w:rPr>
      </w:pPr>
    </w:p>
    <w:p w:rsidR="00C5440D" w:rsidRDefault="00C5440D">
      <w:pPr>
        <w:widowControl w:val="0"/>
        <w:jc w:val="center"/>
        <w:rPr>
          <w:b/>
          <w:color w:val="000000" w:themeColor="text1"/>
          <w:sz w:val="24"/>
          <w:szCs w:val="24"/>
        </w:rPr>
      </w:pPr>
    </w:p>
    <w:p w:rsidR="00C5440D" w:rsidRDefault="00C5440D" w:rsidP="008D70A9">
      <w:pPr>
        <w:widowControl w:val="0"/>
        <w:rPr>
          <w:b/>
          <w:color w:val="000000" w:themeColor="text1"/>
          <w:sz w:val="24"/>
          <w:szCs w:val="24"/>
        </w:rPr>
      </w:pPr>
    </w:p>
    <w:p w:rsidR="00C5440D" w:rsidRDefault="00030AAF">
      <w:pPr>
        <w:jc w:val="center"/>
        <w:rPr>
          <w:rFonts w:cs="Tahoma"/>
          <w:b/>
          <w:color w:val="000000" w:themeColor="text1"/>
          <w:sz w:val="24"/>
          <w:szCs w:val="24"/>
        </w:rPr>
        <w:sectPr w:rsidR="00C5440D">
          <w:pgSz w:w="11906" w:h="16838"/>
          <w:pgMar w:top="1134" w:right="1134" w:bottom="851" w:left="1701" w:header="709" w:footer="709" w:gutter="0"/>
          <w:cols w:space="708"/>
        </w:sectPr>
      </w:pPr>
      <w:r>
        <w:rPr>
          <w:b/>
          <w:color w:val="000000" w:themeColor="text1"/>
          <w:sz w:val="24"/>
          <w:szCs w:val="24"/>
        </w:rPr>
        <w:t>Малаховка 2025</w:t>
      </w:r>
    </w:p>
    <w:p w:rsidR="00C5440D" w:rsidRDefault="00030AAF">
      <w:pPr>
        <w:ind w:firstLine="708"/>
        <w:jc w:val="both"/>
        <w:rPr>
          <w:color w:val="000000" w:themeColor="text1"/>
          <w:sz w:val="24"/>
          <w:szCs w:val="24"/>
        </w:rPr>
      </w:pPr>
      <w:r>
        <w:rPr>
          <w:color w:val="000000" w:themeColor="text1"/>
          <w:sz w:val="24"/>
          <w:szCs w:val="24"/>
        </w:rPr>
        <w:lastRenderedPageBreak/>
        <w:t xml:space="preserve">Рабочая программа разработана в соответствии с федеральным государственным стандартом высшего образования - бакалавриат по направлению подготовки </w:t>
      </w:r>
      <w:r>
        <w:rPr>
          <w:rFonts w:cs="Tahoma"/>
          <w:color w:val="000000" w:themeColor="text1"/>
          <w:sz w:val="24"/>
          <w:szCs w:val="24"/>
        </w:rPr>
        <w:t>49.03.04 Спорт</w:t>
      </w:r>
      <w:r>
        <w:rPr>
          <w:color w:val="000000" w:themeColor="text1"/>
          <w:sz w:val="24"/>
          <w:szCs w:val="24"/>
        </w:rPr>
        <w:t xml:space="preserve">, утвержденным приказом Министерства науки и высшего образования Российской Федерации </w:t>
      </w:r>
      <w:r>
        <w:rPr>
          <w:rFonts w:cs="Tahoma"/>
          <w:color w:val="000000" w:themeColor="text1"/>
          <w:sz w:val="24"/>
          <w:szCs w:val="24"/>
        </w:rPr>
        <w:t>25 сентября 2019</w:t>
      </w:r>
      <w:r>
        <w:rPr>
          <w:color w:val="000000" w:themeColor="text1"/>
          <w:sz w:val="24"/>
          <w:szCs w:val="24"/>
        </w:rPr>
        <w:t xml:space="preserve">г., № 886 (зарегистрирован Министерством юстиции Российской Федерации 21 октября 2019г., регистрационный номер № 56284), с изменениями, утвержденными приказами Министерства науки и высшего образования Российской Федерации «О внесении изменений в федеральные государственные образовательные стандарты высшего образования» </w:t>
      </w:r>
      <w:r>
        <w:rPr>
          <w:rFonts w:cs="Tahoma"/>
          <w:color w:val="000000" w:themeColor="text1"/>
          <w:sz w:val="24"/>
          <w:szCs w:val="24"/>
        </w:rPr>
        <w:t>№ 681 от 25 мая 2020 года</w:t>
      </w:r>
      <w:r>
        <w:rPr>
          <w:color w:val="000000" w:themeColor="text1"/>
          <w:sz w:val="24"/>
          <w:szCs w:val="24"/>
        </w:rPr>
        <w:t xml:space="preserve"> и № 1456 от 26 ноября 2020г.</w:t>
      </w:r>
    </w:p>
    <w:p w:rsidR="00C5440D" w:rsidRDefault="00C5440D">
      <w:pPr>
        <w:widowControl w:val="0"/>
        <w:jc w:val="both"/>
        <w:rPr>
          <w:rFonts w:cs="Tahoma"/>
          <w:color w:val="000000" w:themeColor="text1"/>
          <w:sz w:val="24"/>
          <w:szCs w:val="24"/>
        </w:rPr>
      </w:pPr>
    </w:p>
    <w:p w:rsidR="00C5440D" w:rsidRDefault="00C5440D">
      <w:pPr>
        <w:widowControl w:val="0"/>
        <w:rPr>
          <w:rFonts w:cs="Tahoma"/>
          <w:b/>
          <w:color w:val="000000" w:themeColor="text1"/>
          <w:sz w:val="24"/>
          <w:szCs w:val="24"/>
        </w:rPr>
      </w:pPr>
    </w:p>
    <w:p w:rsidR="00C5440D" w:rsidRDefault="00030AAF">
      <w:pPr>
        <w:rPr>
          <w:rFonts w:cs="Tahoma"/>
          <w:b/>
          <w:color w:val="000000" w:themeColor="text1"/>
          <w:sz w:val="24"/>
          <w:szCs w:val="24"/>
        </w:rPr>
      </w:pPr>
      <w:r>
        <w:rPr>
          <w:rFonts w:cs="Tahoma"/>
          <w:b/>
          <w:color w:val="000000" w:themeColor="text1"/>
          <w:sz w:val="24"/>
          <w:szCs w:val="24"/>
        </w:rPr>
        <w:t xml:space="preserve">Составители рабочей программы: </w:t>
      </w:r>
    </w:p>
    <w:p w:rsidR="00C5440D" w:rsidRDefault="00030AAF">
      <w:pPr>
        <w:tabs>
          <w:tab w:val="left" w:pos="6379"/>
        </w:tabs>
        <w:rPr>
          <w:rFonts w:cs="Tahoma"/>
          <w:color w:val="000000" w:themeColor="text1"/>
          <w:sz w:val="24"/>
          <w:szCs w:val="24"/>
        </w:rPr>
      </w:pPr>
      <w:r>
        <w:rPr>
          <w:rFonts w:cs="Tahoma"/>
          <w:color w:val="000000" w:themeColor="text1"/>
          <w:sz w:val="24"/>
          <w:szCs w:val="24"/>
        </w:rPr>
        <w:t>Шульгин Г.Е. ст. преподаватель</w:t>
      </w:r>
      <w:r>
        <w:rPr>
          <w:rFonts w:cs="Tahoma"/>
          <w:color w:val="000000" w:themeColor="text1"/>
          <w:sz w:val="24"/>
          <w:szCs w:val="24"/>
        </w:rPr>
        <w:tab/>
        <w:t>___________________</w:t>
      </w:r>
    </w:p>
    <w:p w:rsidR="00C5440D" w:rsidRDefault="00C5440D">
      <w:pPr>
        <w:rPr>
          <w:rFonts w:cs="Tahoma"/>
          <w:b/>
          <w:color w:val="000000" w:themeColor="text1"/>
          <w:sz w:val="24"/>
          <w:szCs w:val="24"/>
        </w:rPr>
      </w:pPr>
    </w:p>
    <w:p w:rsidR="00C5440D" w:rsidRDefault="00030AAF">
      <w:pPr>
        <w:rPr>
          <w:rFonts w:cs="Tahoma"/>
          <w:b/>
          <w:color w:val="000000" w:themeColor="text1"/>
          <w:sz w:val="24"/>
          <w:szCs w:val="24"/>
        </w:rPr>
      </w:pPr>
      <w:r>
        <w:rPr>
          <w:rFonts w:cs="Tahoma"/>
          <w:b/>
          <w:color w:val="000000" w:themeColor="text1"/>
          <w:sz w:val="24"/>
          <w:szCs w:val="24"/>
        </w:rPr>
        <w:t xml:space="preserve">Рецензенты: </w:t>
      </w:r>
    </w:p>
    <w:p w:rsidR="00C5440D" w:rsidRDefault="00030AAF">
      <w:pPr>
        <w:tabs>
          <w:tab w:val="left" w:pos="6379"/>
        </w:tabs>
        <w:rPr>
          <w:rFonts w:cs="Tahoma"/>
          <w:b/>
          <w:color w:val="000000" w:themeColor="text1"/>
          <w:sz w:val="24"/>
          <w:szCs w:val="24"/>
        </w:rPr>
      </w:pPr>
      <w:r>
        <w:rPr>
          <w:rFonts w:cs="Tahoma"/>
          <w:color w:val="000000" w:themeColor="text1"/>
          <w:sz w:val="24"/>
          <w:szCs w:val="24"/>
        </w:rPr>
        <w:t>Фураев А.Н. д-р пед. наук, профессор</w:t>
      </w:r>
      <w:r>
        <w:rPr>
          <w:rFonts w:cs="Tahoma"/>
          <w:color w:val="000000" w:themeColor="text1"/>
          <w:sz w:val="24"/>
          <w:szCs w:val="24"/>
        </w:rPr>
        <w:tab/>
        <w:t>___________________</w:t>
      </w:r>
    </w:p>
    <w:p w:rsidR="00C5440D" w:rsidRDefault="00C5440D">
      <w:pPr>
        <w:widowControl w:val="0"/>
        <w:tabs>
          <w:tab w:val="left" w:pos="6379"/>
        </w:tabs>
        <w:jc w:val="both"/>
        <w:rPr>
          <w:color w:val="000000" w:themeColor="text1"/>
          <w:sz w:val="24"/>
          <w:szCs w:val="24"/>
        </w:rPr>
      </w:pPr>
    </w:p>
    <w:p w:rsidR="00C5440D" w:rsidRDefault="00030AAF">
      <w:pPr>
        <w:widowControl w:val="0"/>
        <w:tabs>
          <w:tab w:val="left" w:pos="6379"/>
        </w:tabs>
        <w:rPr>
          <w:color w:val="000000" w:themeColor="text1"/>
          <w:sz w:val="24"/>
          <w:szCs w:val="24"/>
        </w:rPr>
      </w:pPr>
      <w:r>
        <w:rPr>
          <w:color w:val="000000" w:themeColor="text1"/>
          <w:sz w:val="24"/>
          <w:szCs w:val="24"/>
        </w:rPr>
        <w:t>Чубанов Е.В. канд. пед. наук, доцент</w:t>
      </w:r>
      <w:r>
        <w:rPr>
          <w:color w:val="000000" w:themeColor="text1"/>
          <w:sz w:val="24"/>
          <w:szCs w:val="24"/>
        </w:rPr>
        <w:tab/>
        <w:t>___________________</w:t>
      </w:r>
    </w:p>
    <w:p w:rsidR="00C5440D" w:rsidRDefault="00C5440D">
      <w:pPr>
        <w:widowControl w:val="0"/>
        <w:rPr>
          <w:rFonts w:cs="Tahoma"/>
          <w:b/>
          <w:color w:val="000000" w:themeColor="text1"/>
          <w:sz w:val="24"/>
          <w:szCs w:val="24"/>
        </w:rPr>
      </w:pPr>
    </w:p>
    <w:p w:rsidR="00C5440D" w:rsidRDefault="00C5440D">
      <w:pPr>
        <w:widowControl w:val="0"/>
        <w:rPr>
          <w:rFonts w:cs="Tahoma"/>
          <w:b/>
          <w:color w:val="000000" w:themeColor="text1"/>
          <w:sz w:val="24"/>
          <w:szCs w:val="24"/>
        </w:rPr>
      </w:pPr>
    </w:p>
    <w:p w:rsidR="00C5440D" w:rsidRDefault="00C5440D">
      <w:pPr>
        <w:widowControl w:val="0"/>
        <w:rPr>
          <w:rFonts w:cs="Tahoma"/>
          <w:b/>
          <w:color w:val="000000" w:themeColor="text1"/>
          <w:sz w:val="24"/>
          <w:szCs w:val="24"/>
        </w:rPr>
      </w:pPr>
    </w:p>
    <w:p w:rsidR="00C5440D" w:rsidRDefault="00C5440D">
      <w:pPr>
        <w:widowControl w:val="0"/>
        <w:rPr>
          <w:rFonts w:cs="Tahoma"/>
          <w:b/>
          <w:color w:val="000000" w:themeColor="text1"/>
          <w:sz w:val="24"/>
          <w:szCs w:val="24"/>
        </w:rPr>
      </w:pPr>
    </w:p>
    <w:p w:rsidR="00C5440D" w:rsidRDefault="00C5440D">
      <w:pPr>
        <w:widowControl w:val="0"/>
        <w:rPr>
          <w:rFonts w:cs="Tahoma"/>
          <w:b/>
          <w:color w:val="000000" w:themeColor="text1"/>
          <w:sz w:val="24"/>
          <w:szCs w:val="24"/>
        </w:rPr>
      </w:pPr>
    </w:p>
    <w:p w:rsidR="00C5440D" w:rsidRDefault="00C5440D">
      <w:pPr>
        <w:widowControl w:val="0"/>
        <w:rPr>
          <w:rFonts w:cs="Tahoma"/>
          <w:b/>
          <w:color w:val="000000" w:themeColor="text1"/>
          <w:sz w:val="24"/>
          <w:szCs w:val="24"/>
        </w:rPr>
      </w:pPr>
    </w:p>
    <w:p w:rsidR="00C5440D" w:rsidRDefault="00030AAF">
      <w:pPr>
        <w:widowControl w:val="0"/>
        <w:rPr>
          <w:rFonts w:cs="Tahoma"/>
          <w:b/>
          <w:color w:val="000000" w:themeColor="text1"/>
          <w:sz w:val="24"/>
          <w:szCs w:val="24"/>
        </w:rPr>
      </w:pPr>
      <w:r>
        <w:rPr>
          <w:rFonts w:cs="Tahoma"/>
          <w:b/>
          <w:color w:val="000000" w:themeColor="text1"/>
          <w:sz w:val="24"/>
          <w:szCs w:val="24"/>
        </w:rPr>
        <w:t>Ссылки на используемые в разработке РПД дисциплины профессиональные стандарты (в соответствии с ФГОС ВО 49.03.04):</w:t>
      </w:r>
    </w:p>
    <w:tbl>
      <w:tblPr>
        <w:tblStyle w:val="af9"/>
        <w:tblW w:w="9782" w:type="dxa"/>
        <w:tblInd w:w="-289" w:type="dxa"/>
        <w:tblLook w:val="04A0" w:firstRow="1" w:lastRow="0" w:firstColumn="1" w:lastColumn="0" w:noHBand="0" w:noVBand="1"/>
      </w:tblPr>
      <w:tblGrid>
        <w:gridCol w:w="876"/>
        <w:gridCol w:w="4676"/>
        <w:gridCol w:w="3171"/>
        <w:gridCol w:w="1059"/>
      </w:tblGrid>
      <w:tr w:rsidR="00C5440D">
        <w:tc>
          <w:tcPr>
            <w:tcW w:w="876" w:type="dxa"/>
            <w:tcBorders>
              <w:top w:val="single" w:sz="4" w:space="0" w:color="auto"/>
              <w:left w:val="single" w:sz="4" w:space="0" w:color="auto"/>
              <w:bottom w:val="single" w:sz="4" w:space="0" w:color="auto"/>
              <w:right w:val="single" w:sz="4" w:space="0" w:color="auto"/>
            </w:tcBorders>
          </w:tcPr>
          <w:p w:rsidR="00C5440D" w:rsidRDefault="00030AAF">
            <w:pPr>
              <w:widowControl w:val="0"/>
              <w:jc w:val="center"/>
              <w:rPr>
                <w:rFonts w:cs="Tahoma"/>
                <w:b/>
                <w:color w:val="000000" w:themeColor="text1"/>
                <w:sz w:val="24"/>
                <w:szCs w:val="24"/>
                <w:lang w:eastAsia="en-US"/>
              </w:rPr>
            </w:pPr>
            <w:r>
              <w:rPr>
                <w:rFonts w:cs="Tahoma"/>
                <w:b/>
                <w:color w:val="000000" w:themeColor="text1"/>
                <w:sz w:val="24"/>
                <w:szCs w:val="24"/>
                <w:lang w:eastAsia="en-US"/>
              </w:rPr>
              <w:t>Код ПС</w:t>
            </w:r>
          </w:p>
        </w:tc>
        <w:tc>
          <w:tcPr>
            <w:tcW w:w="4676" w:type="dxa"/>
            <w:tcBorders>
              <w:top w:val="single" w:sz="4" w:space="0" w:color="auto"/>
              <w:left w:val="single" w:sz="4" w:space="0" w:color="auto"/>
              <w:bottom w:val="single" w:sz="4" w:space="0" w:color="auto"/>
              <w:right w:val="single" w:sz="4" w:space="0" w:color="auto"/>
            </w:tcBorders>
          </w:tcPr>
          <w:p w:rsidR="00C5440D" w:rsidRDefault="00030AAF">
            <w:pPr>
              <w:widowControl w:val="0"/>
              <w:jc w:val="center"/>
              <w:rPr>
                <w:rFonts w:cs="Tahoma"/>
                <w:b/>
                <w:color w:val="000000" w:themeColor="text1"/>
                <w:sz w:val="24"/>
                <w:szCs w:val="24"/>
                <w:lang w:eastAsia="en-US"/>
              </w:rPr>
            </w:pPr>
            <w:r>
              <w:rPr>
                <w:rFonts w:cs="Tahoma"/>
                <w:b/>
                <w:color w:val="000000" w:themeColor="text1"/>
                <w:sz w:val="24"/>
                <w:szCs w:val="24"/>
                <w:lang w:eastAsia="en-US"/>
              </w:rPr>
              <w:t>Профессиональный стандарт</w:t>
            </w:r>
          </w:p>
        </w:tc>
        <w:tc>
          <w:tcPr>
            <w:tcW w:w="3171" w:type="dxa"/>
            <w:tcBorders>
              <w:top w:val="single" w:sz="4" w:space="0" w:color="auto"/>
              <w:left w:val="single" w:sz="4" w:space="0" w:color="auto"/>
              <w:bottom w:val="single" w:sz="4" w:space="0" w:color="auto"/>
              <w:right w:val="single" w:sz="4" w:space="0" w:color="auto"/>
            </w:tcBorders>
          </w:tcPr>
          <w:p w:rsidR="00C5440D" w:rsidRDefault="00030AAF">
            <w:pPr>
              <w:widowControl w:val="0"/>
              <w:jc w:val="center"/>
              <w:rPr>
                <w:rFonts w:cs="Tahoma"/>
                <w:b/>
                <w:color w:val="000000" w:themeColor="text1"/>
                <w:sz w:val="24"/>
                <w:szCs w:val="24"/>
                <w:lang w:eastAsia="en-US"/>
              </w:rPr>
            </w:pPr>
            <w:r>
              <w:rPr>
                <w:rFonts w:cs="Tahoma"/>
                <w:b/>
                <w:color w:val="000000" w:themeColor="text1"/>
                <w:sz w:val="24"/>
                <w:szCs w:val="24"/>
                <w:lang w:eastAsia="en-US"/>
              </w:rPr>
              <w:t>Приказ Министерства труда и социальной защиты РФ</w:t>
            </w:r>
          </w:p>
        </w:tc>
        <w:tc>
          <w:tcPr>
            <w:tcW w:w="1059" w:type="dxa"/>
            <w:tcBorders>
              <w:top w:val="single" w:sz="4" w:space="0" w:color="auto"/>
              <w:left w:val="single" w:sz="4" w:space="0" w:color="auto"/>
              <w:bottom w:val="single" w:sz="4" w:space="0" w:color="auto"/>
              <w:right w:val="single" w:sz="4" w:space="0" w:color="auto"/>
            </w:tcBorders>
          </w:tcPr>
          <w:p w:rsidR="00C5440D" w:rsidRDefault="00030AAF">
            <w:pPr>
              <w:widowControl w:val="0"/>
              <w:jc w:val="center"/>
              <w:rPr>
                <w:rFonts w:cs="Tahoma"/>
                <w:b/>
                <w:color w:val="000000" w:themeColor="text1"/>
                <w:sz w:val="24"/>
                <w:szCs w:val="24"/>
                <w:lang w:eastAsia="en-US"/>
              </w:rPr>
            </w:pPr>
            <w:r>
              <w:rPr>
                <w:rFonts w:cs="Tahoma"/>
                <w:b/>
                <w:color w:val="000000" w:themeColor="text1"/>
                <w:sz w:val="24"/>
                <w:szCs w:val="24"/>
                <w:lang w:eastAsia="en-US"/>
              </w:rPr>
              <w:t>Аббрев. исп. в РПД</w:t>
            </w:r>
          </w:p>
        </w:tc>
      </w:tr>
      <w:tr w:rsidR="00C5440D">
        <w:tc>
          <w:tcPr>
            <w:tcW w:w="9782" w:type="dxa"/>
            <w:gridSpan w:val="4"/>
            <w:tcBorders>
              <w:top w:val="single" w:sz="4" w:space="0" w:color="auto"/>
              <w:left w:val="single" w:sz="4" w:space="0" w:color="auto"/>
              <w:bottom w:val="single" w:sz="4" w:space="0" w:color="auto"/>
              <w:right w:val="single" w:sz="4" w:space="0" w:color="auto"/>
            </w:tcBorders>
          </w:tcPr>
          <w:p w:rsidR="00C5440D" w:rsidRDefault="00030AAF">
            <w:pPr>
              <w:widowControl w:val="0"/>
              <w:jc w:val="center"/>
              <w:rPr>
                <w:rFonts w:cs="Tahoma"/>
                <w:b/>
                <w:color w:val="000000" w:themeColor="text1"/>
                <w:sz w:val="24"/>
                <w:szCs w:val="24"/>
                <w:lang w:eastAsia="en-US"/>
              </w:rPr>
            </w:pPr>
            <w:r>
              <w:rPr>
                <w:rFonts w:cs="Tahoma"/>
                <w:b/>
                <w:color w:val="000000" w:themeColor="text1"/>
                <w:sz w:val="24"/>
                <w:szCs w:val="24"/>
                <w:lang w:eastAsia="en-US"/>
              </w:rPr>
              <w:t>05 Физическая культура и спорт</w:t>
            </w:r>
          </w:p>
        </w:tc>
      </w:tr>
      <w:tr w:rsidR="00C5440D">
        <w:tc>
          <w:tcPr>
            <w:tcW w:w="876" w:type="dxa"/>
            <w:tcBorders>
              <w:top w:val="single" w:sz="4" w:space="0" w:color="auto"/>
              <w:left w:val="single" w:sz="4" w:space="0" w:color="auto"/>
              <w:bottom w:val="single" w:sz="4" w:space="0" w:color="auto"/>
              <w:right w:val="single" w:sz="4" w:space="0" w:color="auto"/>
            </w:tcBorders>
            <w:vAlign w:val="center"/>
          </w:tcPr>
          <w:p w:rsidR="00C5440D" w:rsidRDefault="00030AAF">
            <w:pPr>
              <w:widowControl w:val="0"/>
              <w:rPr>
                <w:color w:val="000000" w:themeColor="text1"/>
                <w:sz w:val="24"/>
                <w:szCs w:val="24"/>
                <w:lang w:eastAsia="en-US"/>
              </w:rPr>
            </w:pPr>
            <w:r>
              <w:rPr>
                <w:color w:val="000000" w:themeColor="text1"/>
                <w:sz w:val="24"/>
                <w:szCs w:val="24"/>
                <w:lang w:eastAsia="en-US"/>
              </w:rPr>
              <w:t>05.003</w:t>
            </w:r>
          </w:p>
        </w:tc>
        <w:tc>
          <w:tcPr>
            <w:tcW w:w="4676" w:type="dxa"/>
            <w:tcBorders>
              <w:top w:val="single" w:sz="4" w:space="0" w:color="auto"/>
              <w:left w:val="single" w:sz="4" w:space="0" w:color="auto"/>
              <w:bottom w:val="single" w:sz="4" w:space="0" w:color="auto"/>
              <w:right w:val="single" w:sz="4" w:space="0" w:color="auto"/>
            </w:tcBorders>
            <w:vAlign w:val="center"/>
          </w:tcPr>
          <w:p w:rsidR="00C5440D" w:rsidRDefault="00422493">
            <w:pPr>
              <w:keepNext/>
              <w:rPr>
                <w:rFonts w:eastAsiaTheme="minorEastAsia"/>
                <w:color w:val="000000" w:themeColor="text1"/>
                <w:sz w:val="24"/>
                <w:szCs w:val="24"/>
                <w:lang w:eastAsia="en-US"/>
              </w:rPr>
            </w:pPr>
            <w:hyperlink r:id="rId5" w:history="1">
              <w:r w:rsidR="00030AAF">
                <w:rPr>
                  <w:b/>
                  <w:bCs/>
                  <w:color w:val="000000" w:themeColor="text1"/>
                  <w:sz w:val="24"/>
                  <w:szCs w:val="24"/>
                  <w:lang w:eastAsia="en-US"/>
                </w:rPr>
                <w:t xml:space="preserve"> "Тренер"</w:t>
              </w:r>
            </w:hyperlink>
          </w:p>
        </w:tc>
        <w:tc>
          <w:tcPr>
            <w:tcW w:w="3171" w:type="dxa"/>
            <w:tcBorders>
              <w:top w:val="single" w:sz="4" w:space="0" w:color="auto"/>
              <w:left w:val="single" w:sz="4" w:space="0" w:color="auto"/>
              <w:bottom w:val="single" w:sz="4" w:space="0" w:color="auto"/>
              <w:right w:val="single" w:sz="4" w:space="0" w:color="auto"/>
            </w:tcBorders>
          </w:tcPr>
          <w:p w:rsidR="00C5440D" w:rsidRDefault="00030AAF">
            <w:pPr>
              <w:widowControl w:val="0"/>
              <w:jc w:val="both"/>
              <w:rPr>
                <w:color w:val="000000" w:themeColor="text1"/>
                <w:sz w:val="24"/>
                <w:szCs w:val="24"/>
                <w:lang w:eastAsia="en-US"/>
              </w:rPr>
            </w:pPr>
            <w:r>
              <w:rPr>
                <w:color w:val="000000" w:themeColor="text1"/>
                <w:sz w:val="24"/>
                <w:szCs w:val="24"/>
                <w:lang w:eastAsia="en-US"/>
              </w:rPr>
              <w:t>Приказ Министерства труда и социальной защиты РФ от 27 апреля 2023 г. N 362н</w:t>
            </w:r>
          </w:p>
        </w:tc>
        <w:tc>
          <w:tcPr>
            <w:tcW w:w="1059" w:type="dxa"/>
            <w:tcBorders>
              <w:top w:val="single" w:sz="4" w:space="0" w:color="auto"/>
              <w:left w:val="single" w:sz="4" w:space="0" w:color="auto"/>
              <w:bottom w:val="single" w:sz="4" w:space="0" w:color="auto"/>
              <w:right w:val="single" w:sz="4" w:space="0" w:color="auto"/>
            </w:tcBorders>
          </w:tcPr>
          <w:p w:rsidR="00C5440D" w:rsidRDefault="00030AAF">
            <w:pPr>
              <w:widowControl w:val="0"/>
              <w:jc w:val="both"/>
              <w:rPr>
                <w:b/>
                <w:color w:val="000000" w:themeColor="text1"/>
                <w:sz w:val="24"/>
                <w:szCs w:val="24"/>
                <w:lang w:eastAsia="en-US"/>
              </w:rPr>
            </w:pPr>
            <w:r>
              <w:rPr>
                <w:b/>
                <w:color w:val="000000" w:themeColor="text1"/>
                <w:sz w:val="24"/>
                <w:szCs w:val="24"/>
                <w:lang w:eastAsia="en-US"/>
              </w:rPr>
              <w:t>Т</w:t>
            </w:r>
          </w:p>
        </w:tc>
      </w:tr>
      <w:tr w:rsidR="00C5440D">
        <w:tc>
          <w:tcPr>
            <w:tcW w:w="876" w:type="dxa"/>
            <w:tcBorders>
              <w:top w:val="single" w:sz="4" w:space="0" w:color="auto"/>
              <w:left w:val="single" w:sz="4" w:space="0" w:color="auto"/>
              <w:bottom w:val="single" w:sz="4" w:space="0" w:color="auto"/>
              <w:right w:val="single" w:sz="4" w:space="0" w:color="auto"/>
            </w:tcBorders>
          </w:tcPr>
          <w:p w:rsidR="00C5440D" w:rsidRDefault="00030AAF">
            <w:pPr>
              <w:widowControl w:val="0"/>
              <w:jc w:val="both"/>
              <w:rPr>
                <w:color w:val="000000" w:themeColor="text1"/>
                <w:sz w:val="24"/>
                <w:szCs w:val="24"/>
              </w:rPr>
            </w:pPr>
            <w:r>
              <w:rPr>
                <w:color w:val="000000" w:themeColor="text1"/>
                <w:sz w:val="24"/>
                <w:szCs w:val="24"/>
              </w:rPr>
              <w:t>05.012</w:t>
            </w:r>
          </w:p>
        </w:tc>
        <w:tc>
          <w:tcPr>
            <w:tcW w:w="4676" w:type="dxa"/>
            <w:tcBorders>
              <w:top w:val="single" w:sz="4" w:space="0" w:color="auto"/>
              <w:left w:val="single" w:sz="4" w:space="0" w:color="auto"/>
              <w:bottom w:val="single" w:sz="4" w:space="0" w:color="auto"/>
              <w:right w:val="single" w:sz="4" w:space="0" w:color="auto"/>
            </w:tcBorders>
          </w:tcPr>
          <w:p w:rsidR="00C5440D" w:rsidRDefault="00422493">
            <w:pPr>
              <w:widowControl w:val="0"/>
              <w:spacing w:before="108" w:after="108"/>
              <w:jc w:val="both"/>
              <w:rPr>
                <w:b/>
                <w:bCs/>
                <w:color w:val="000000" w:themeColor="text1"/>
                <w:sz w:val="24"/>
                <w:szCs w:val="24"/>
              </w:rPr>
            </w:pPr>
            <w:hyperlink r:id="rId6" w:history="1">
              <w:r w:rsidR="00030AAF">
                <w:rPr>
                  <w:bCs/>
                  <w:color w:val="000000" w:themeColor="text1"/>
                  <w:sz w:val="24"/>
                  <w:szCs w:val="24"/>
                </w:rPr>
                <w:t xml:space="preserve"> "</w:t>
              </w:r>
              <w:r w:rsidR="00030AAF">
                <w:rPr>
                  <w:b/>
                  <w:bCs/>
                  <w:color w:val="000000" w:themeColor="text1"/>
                  <w:sz w:val="24"/>
                  <w:szCs w:val="24"/>
                </w:rPr>
                <w:t>Тренер-преподаватель"</w:t>
              </w:r>
            </w:hyperlink>
          </w:p>
        </w:tc>
        <w:tc>
          <w:tcPr>
            <w:tcW w:w="3171" w:type="dxa"/>
            <w:tcBorders>
              <w:top w:val="single" w:sz="4" w:space="0" w:color="auto"/>
              <w:left w:val="single" w:sz="4" w:space="0" w:color="auto"/>
              <w:bottom w:val="single" w:sz="4" w:space="0" w:color="auto"/>
              <w:right w:val="single" w:sz="4" w:space="0" w:color="auto"/>
            </w:tcBorders>
          </w:tcPr>
          <w:p w:rsidR="00C5440D" w:rsidRDefault="00030AAF">
            <w:pPr>
              <w:widowControl w:val="0"/>
              <w:jc w:val="both"/>
              <w:rPr>
                <w:color w:val="000000" w:themeColor="text1"/>
                <w:sz w:val="24"/>
                <w:szCs w:val="24"/>
              </w:rPr>
            </w:pPr>
            <w:r>
              <w:rPr>
                <w:color w:val="000000" w:themeColor="text1"/>
                <w:sz w:val="24"/>
                <w:szCs w:val="24"/>
              </w:rPr>
              <w:t>Приказ Министерства труда и социальной защиты РФ от 24 декабря 2020 г. N 952н</w:t>
            </w:r>
          </w:p>
        </w:tc>
        <w:tc>
          <w:tcPr>
            <w:tcW w:w="1059" w:type="dxa"/>
            <w:tcBorders>
              <w:top w:val="single" w:sz="4" w:space="0" w:color="auto"/>
              <w:left w:val="single" w:sz="4" w:space="0" w:color="auto"/>
              <w:bottom w:val="single" w:sz="4" w:space="0" w:color="auto"/>
              <w:right w:val="single" w:sz="4" w:space="0" w:color="auto"/>
            </w:tcBorders>
          </w:tcPr>
          <w:p w:rsidR="00C5440D" w:rsidRDefault="00030AAF">
            <w:pPr>
              <w:widowControl w:val="0"/>
              <w:jc w:val="both"/>
              <w:rPr>
                <w:b/>
                <w:color w:val="000000" w:themeColor="text1"/>
                <w:sz w:val="24"/>
                <w:szCs w:val="24"/>
              </w:rPr>
            </w:pPr>
            <w:r>
              <w:rPr>
                <w:b/>
                <w:color w:val="000000" w:themeColor="text1"/>
                <w:sz w:val="24"/>
                <w:szCs w:val="24"/>
              </w:rPr>
              <w:t>ТП</w:t>
            </w:r>
          </w:p>
        </w:tc>
      </w:tr>
    </w:tbl>
    <w:p w:rsidR="00C5440D" w:rsidRDefault="00C5440D">
      <w:pPr>
        <w:widowControl w:val="0"/>
        <w:rPr>
          <w:rFonts w:cs="Tahoma"/>
          <w:b/>
          <w:color w:val="000000" w:themeColor="text1"/>
          <w:sz w:val="24"/>
          <w:szCs w:val="24"/>
        </w:rPr>
      </w:pPr>
    </w:p>
    <w:p w:rsidR="00C5440D" w:rsidRDefault="00C5440D">
      <w:pPr>
        <w:widowControl w:val="0"/>
        <w:rPr>
          <w:rFonts w:cs="Tahoma"/>
          <w:b/>
          <w:color w:val="000000" w:themeColor="text1"/>
          <w:sz w:val="24"/>
          <w:szCs w:val="24"/>
        </w:rPr>
      </w:pPr>
    </w:p>
    <w:p w:rsidR="00C5440D" w:rsidRDefault="00C5440D">
      <w:pPr>
        <w:widowControl w:val="0"/>
        <w:rPr>
          <w:rFonts w:cs="Tahoma"/>
          <w:b/>
          <w:color w:val="000000" w:themeColor="text1"/>
          <w:sz w:val="24"/>
          <w:szCs w:val="24"/>
        </w:rPr>
      </w:pPr>
    </w:p>
    <w:p w:rsidR="00C5440D" w:rsidRDefault="00C5440D">
      <w:pPr>
        <w:widowControl w:val="0"/>
        <w:rPr>
          <w:rFonts w:cs="Tahoma"/>
          <w:b/>
          <w:color w:val="000000" w:themeColor="text1"/>
          <w:sz w:val="24"/>
          <w:szCs w:val="24"/>
        </w:rPr>
      </w:pPr>
    </w:p>
    <w:p w:rsidR="00C5440D" w:rsidRDefault="00C5440D">
      <w:pPr>
        <w:widowControl w:val="0"/>
        <w:rPr>
          <w:rFonts w:cs="Tahoma"/>
          <w:b/>
          <w:color w:val="000000" w:themeColor="text1"/>
          <w:sz w:val="24"/>
          <w:szCs w:val="24"/>
        </w:rPr>
      </w:pPr>
    </w:p>
    <w:p w:rsidR="00C5440D" w:rsidRDefault="00C5440D">
      <w:pPr>
        <w:widowControl w:val="0"/>
        <w:rPr>
          <w:rFonts w:cs="Tahoma"/>
          <w:b/>
          <w:color w:val="000000" w:themeColor="text1"/>
          <w:sz w:val="24"/>
          <w:szCs w:val="24"/>
        </w:rPr>
      </w:pPr>
    </w:p>
    <w:p w:rsidR="00C5440D" w:rsidRDefault="00C5440D">
      <w:pPr>
        <w:widowControl w:val="0"/>
        <w:rPr>
          <w:rFonts w:cs="Tahoma"/>
          <w:b/>
          <w:color w:val="000000" w:themeColor="text1"/>
          <w:sz w:val="24"/>
          <w:szCs w:val="24"/>
        </w:rPr>
      </w:pPr>
    </w:p>
    <w:p w:rsidR="00C5440D" w:rsidRDefault="00C5440D">
      <w:pPr>
        <w:widowControl w:val="0"/>
        <w:rPr>
          <w:rFonts w:cs="Tahoma"/>
          <w:b/>
          <w:color w:val="000000" w:themeColor="text1"/>
          <w:sz w:val="24"/>
          <w:szCs w:val="24"/>
        </w:rPr>
      </w:pPr>
    </w:p>
    <w:p w:rsidR="00C5440D" w:rsidRDefault="00C5440D">
      <w:pPr>
        <w:widowControl w:val="0"/>
        <w:rPr>
          <w:rFonts w:cs="Tahoma"/>
          <w:b/>
          <w:color w:val="000000" w:themeColor="text1"/>
          <w:sz w:val="24"/>
          <w:szCs w:val="24"/>
        </w:rPr>
      </w:pPr>
    </w:p>
    <w:p w:rsidR="00C5440D" w:rsidRDefault="00C5440D">
      <w:pPr>
        <w:widowControl w:val="0"/>
        <w:rPr>
          <w:rFonts w:cs="Tahoma"/>
          <w:b/>
          <w:color w:val="000000" w:themeColor="text1"/>
          <w:sz w:val="24"/>
          <w:szCs w:val="24"/>
        </w:rPr>
      </w:pPr>
    </w:p>
    <w:p w:rsidR="00C5440D" w:rsidRDefault="00C5440D">
      <w:pPr>
        <w:widowControl w:val="0"/>
        <w:rPr>
          <w:bCs/>
          <w:caps/>
          <w:color w:val="000000" w:themeColor="text1"/>
          <w:spacing w:val="-1"/>
          <w:sz w:val="24"/>
          <w:szCs w:val="24"/>
        </w:rPr>
        <w:sectPr w:rsidR="00C5440D">
          <w:pgSz w:w="11906" w:h="16838"/>
          <w:pgMar w:top="1134" w:right="1134" w:bottom="851" w:left="1701" w:header="709" w:footer="709" w:gutter="0"/>
          <w:cols w:space="708"/>
        </w:sectPr>
      </w:pPr>
    </w:p>
    <w:p w:rsidR="00C5440D" w:rsidRDefault="00030AAF">
      <w:pPr>
        <w:pStyle w:val="af4"/>
        <w:numPr>
          <w:ilvl w:val="0"/>
          <w:numId w:val="5"/>
        </w:numPr>
        <w:tabs>
          <w:tab w:val="left" w:pos="567"/>
        </w:tabs>
        <w:ind w:left="142" w:firstLine="0"/>
        <w:jc w:val="center"/>
        <w:rPr>
          <w:bCs/>
          <w:caps/>
          <w:color w:val="000000" w:themeColor="text1"/>
          <w:spacing w:val="-1"/>
          <w:sz w:val="24"/>
          <w:szCs w:val="24"/>
        </w:rPr>
      </w:pPr>
      <w:r>
        <w:rPr>
          <w:bCs/>
          <w:caps/>
          <w:color w:val="000000" w:themeColor="text1"/>
          <w:spacing w:val="-1"/>
          <w:sz w:val="24"/>
          <w:szCs w:val="24"/>
        </w:rPr>
        <w:lastRenderedPageBreak/>
        <w:t>изучениЕ дисциплины НАПРАВЛЕНО НА формирование следующих компетенций:</w:t>
      </w:r>
    </w:p>
    <w:p w:rsidR="00C5440D" w:rsidRDefault="00C5440D">
      <w:pPr>
        <w:pStyle w:val="af4"/>
        <w:ind w:left="1684"/>
        <w:jc w:val="both"/>
        <w:rPr>
          <w:color w:val="000000" w:themeColor="text1"/>
          <w:spacing w:val="-1"/>
          <w:sz w:val="24"/>
          <w:szCs w:val="24"/>
        </w:rPr>
      </w:pPr>
    </w:p>
    <w:p w:rsidR="00C5440D" w:rsidRDefault="00030AAF">
      <w:pPr>
        <w:shd w:val="clear" w:color="auto" w:fill="FFFFFF"/>
        <w:ind w:firstLine="709"/>
        <w:jc w:val="both"/>
        <w:rPr>
          <w:color w:val="000000" w:themeColor="text1"/>
          <w:spacing w:val="-1"/>
          <w:sz w:val="24"/>
          <w:szCs w:val="24"/>
        </w:rPr>
      </w:pPr>
      <w:r>
        <w:rPr>
          <w:color w:val="000000" w:themeColor="text1"/>
          <w:spacing w:val="-1"/>
          <w:sz w:val="24"/>
          <w:szCs w:val="24"/>
        </w:rPr>
        <w:t>УК-9. Способен использовать базовые дефектологические знания в социальной и профессиональной сферах.</w:t>
      </w:r>
    </w:p>
    <w:p w:rsidR="00C5440D" w:rsidRDefault="00030AAF">
      <w:pPr>
        <w:shd w:val="clear" w:color="auto" w:fill="FFFFFF"/>
        <w:ind w:firstLine="709"/>
        <w:jc w:val="both"/>
        <w:rPr>
          <w:color w:val="000000" w:themeColor="text1"/>
          <w:spacing w:val="-1"/>
          <w:sz w:val="24"/>
          <w:szCs w:val="24"/>
        </w:rPr>
      </w:pPr>
      <w:r>
        <w:rPr>
          <w:color w:val="000000" w:themeColor="text1"/>
          <w:spacing w:val="-1"/>
          <w:sz w:val="24"/>
          <w:szCs w:val="24"/>
        </w:rPr>
        <w:t>ОПК-12. Способен осуществлять контроль технической, физической, тактической, психологической, интеллектуальной и интегральной подготовленности спортсменов, физического развития спортсменов, в том числе с использованием методик измерения и оценки.</w:t>
      </w:r>
    </w:p>
    <w:p w:rsidR="00C5440D" w:rsidRDefault="00030AAF">
      <w:pPr>
        <w:shd w:val="clear" w:color="auto" w:fill="FFFFFF"/>
        <w:ind w:firstLine="709"/>
        <w:jc w:val="both"/>
        <w:rPr>
          <w:color w:val="000000" w:themeColor="text1"/>
          <w:spacing w:val="-1"/>
          <w:sz w:val="24"/>
          <w:szCs w:val="24"/>
        </w:rPr>
      </w:pPr>
      <w:r>
        <w:rPr>
          <w:color w:val="000000" w:themeColor="text1"/>
          <w:spacing w:val="-1"/>
          <w:sz w:val="24"/>
          <w:szCs w:val="24"/>
        </w:rPr>
        <w:t xml:space="preserve">ОПК-13. Способен использовать результаты педагогического, психологического и медико-биологического контроля для коррекции тренировочного процесса в избранном виде спорта, осуществлять контроль за формированием общей культуры, воспитания личностных качеств у лиц, занимающихся физической культурой и спортом. </w:t>
      </w:r>
    </w:p>
    <w:p w:rsidR="00C5440D" w:rsidRDefault="00030AAF">
      <w:pPr>
        <w:shd w:val="clear" w:color="auto" w:fill="FFFFFF"/>
        <w:ind w:firstLine="709"/>
        <w:jc w:val="both"/>
        <w:rPr>
          <w:color w:val="000000" w:themeColor="text1"/>
          <w:spacing w:val="-1"/>
          <w:sz w:val="24"/>
          <w:szCs w:val="24"/>
        </w:rPr>
      </w:pPr>
      <w:r>
        <w:rPr>
          <w:color w:val="000000" w:themeColor="text1"/>
          <w:spacing w:val="-1"/>
          <w:sz w:val="24"/>
          <w:szCs w:val="24"/>
        </w:rPr>
        <w:t>ОПК-15. Способен проводить научные исследования по определению эффективности используемых средств и методов в сфере спортивной подготовки и сфере образования.</w:t>
      </w:r>
    </w:p>
    <w:p w:rsidR="00C5440D" w:rsidRDefault="00C5440D">
      <w:pPr>
        <w:shd w:val="clear" w:color="auto" w:fill="FFFFFF"/>
        <w:ind w:firstLine="709"/>
        <w:jc w:val="both"/>
        <w:rPr>
          <w:color w:val="000000" w:themeColor="text1"/>
          <w:spacing w:val="-1"/>
          <w:sz w:val="24"/>
          <w:szCs w:val="24"/>
        </w:rPr>
      </w:pPr>
    </w:p>
    <w:p w:rsidR="00C5440D" w:rsidRDefault="00030AAF">
      <w:pPr>
        <w:shd w:val="clear" w:color="auto" w:fill="FFFFFF"/>
        <w:ind w:firstLine="708"/>
        <w:jc w:val="both"/>
        <w:rPr>
          <w:caps/>
          <w:color w:val="000000" w:themeColor="text1"/>
          <w:spacing w:val="-1"/>
          <w:sz w:val="24"/>
          <w:szCs w:val="24"/>
        </w:rPr>
      </w:pPr>
      <w:r>
        <w:rPr>
          <w:caps/>
          <w:color w:val="000000" w:themeColor="text1"/>
          <w:spacing w:val="-1"/>
          <w:sz w:val="24"/>
          <w:szCs w:val="24"/>
        </w:rPr>
        <w:t>РЕЗУЛЬТАТЫ ОБУЧЕНИЯ ПО ДИСЦИПЛИНЕ: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6265"/>
        <w:gridCol w:w="1560"/>
        <w:gridCol w:w="1302"/>
      </w:tblGrid>
      <w:tr w:rsidR="00C5440D">
        <w:trPr>
          <w:jc w:val="center"/>
        </w:trPr>
        <w:tc>
          <w:tcPr>
            <w:tcW w:w="6265" w:type="dxa"/>
            <w:vAlign w:val="center"/>
          </w:tcPr>
          <w:p w:rsidR="00C5440D" w:rsidRDefault="00030AAF">
            <w:pPr>
              <w:jc w:val="center"/>
              <w:rPr>
                <w:color w:val="000000" w:themeColor="text1"/>
                <w:spacing w:val="-1"/>
              </w:rPr>
            </w:pPr>
            <w:r>
              <w:rPr>
                <w:color w:val="000000" w:themeColor="text1"/>
                <w:spacing w:val="-1"/>
              </w:rPr>
              <w:t>ЗУН</w:t>
            </w:r>
          </w:p>
        </w:tc>
        <w:tc>
          <w:tcPr>
            <w:tcW w:w="1560" w:type="dxa"/>
          </w:tcPr>
          <w:p w:rsidR="00C5440D" w:rsidRDefault="00030AAF">
            <w:pPr>
              <w:ind w:left="-34"/>
              <w:rPr>
                <w:color w:val="000000" w:themeColor="text1"/>
                <w:spacing w:val="-1"/>
              </w:rPr>
            </w:pPr>
            <w:r>
              <w:rPr>
                <w:color w:val="000000" w:themeColor="text1"/>
                <w:spacing w:val="-1"/>
              </w:rPr>
              <w:t>Соотнесенные профессиональные стандарты</w:t>
            </w:r>
          </w:p>
        </w:tc>
        <w:tc>
          <w:tcPr>
            <w:tcW w:w="1302" w:type="dxa"/>
          </w:tcPr>
          <w:p w:rsidR="00C5440D" w:rsidRDefault="00030AAF">
            <w:pPr>
              <w:ind w:right="19"/>
              <w:rPr>
                <w:color w:val="000000" w:themeColor="text1"/>
                <w:spacing w:val="-1"/>
              </w:rPr>
            </w:pPr>
            <w:r>
              <w:rPr>
                <w:color w:val="000000" w:themeColor="text1"/>
                <w:spacing w:val="-1"/>
              </w:rPr>
              <w:t>Формируемые компетенции</w:t>
            </w:r>
          </w:p>
        </w:tc>
      </w:tr>
      <w:tr w:rsidR="00C5440D">
        <w:trPr>
          <w:jc w:val="center"/>
        </w:trPr>
        <w:tc>
          <w:tcPr>
            <w:tcW w:w="6265" w:type="dxa"/>
            <w:shd w:val="clear" w:color="auto" w:fill="D9D9D9" w:themeFill="background1" w:themeFillShade="D9"/>
          </w:tcPr>
          <w:p w:rsidR="00C5440D" w:rsidRDefault="00030AAF">
            <w:pPr>
              <w:rPr>
                <w:b/>
                <w:color w:val="000000" w:themeColor="text1"/>
                <w:spacing w:val="-1"/>
              </w:rPr>
            </w:pPr>
            <w:r>
              <w:rPr>
                <w:b/>
                <w:color w:val="000000" w:themeColor="text1"/>
                <w:spacing w:val="-1"/>
              </w:rPr>
              <w:t>Знания</w:t>
            </w:r>
          </w:p>
        </w:tc>
        <w:tc>
          <w:tcPr>
            <w:tcW w:w="1560" w:type="dxa"/>
            <w:vMerge w:val="restart"/>
          </w:tcPr>
          <w:p w:rsidR="00C5440D" w:rsidRDefault="00030AAF">
            <w:pPr>
              <w:tabs>
                <w:tab w:val="right" w:leader="underscore" w:pos="9356"/>
              </w:tabs>
              <w:rPr>
                <w:b/>
                <w:color w:val="000000" w:themeColor="text1"/>
                <w:spacing w:val="-1"/>
              </w:rPr>
            </w:pPr>
            <w:r>
              <w:rPr>
                <w:b/>
                <w:color w:val="000000" w:themeColor="text1"/>
                <w:spacing w:val="-1"/>
              </w:rPr>
              <w:t>05.012 ТП:</w:t>
            </w:r>
          </w:p>
          <w:p w:rsidR="00C5440D" w:rsidRDefault="00030AAF">
            <w:pPr>
              <w:tabs>
                <w:tab w:val="right" w:leader="underscore" w:pos="9356"/>
              </w:tabs>
              <w:rPr>
                <w:color w:val="000000" w:themeColor="text1"/>
                <w:spacing w:val="-1"/>
              </w:rPr>
            </w:pPr>
            <w:r>
              <w:rPr>
                <w:color w:val="000000" w:themeColor="text1"/>
                <w:spacing w:val="-1"/>
                <w:lang w:val="en-US"/>
              </w:rPr>
              <w:t>A</w:t>
            </w:r>
            <w:r>
              <w:rPr>
                <w:color w:val="000000" w:themeColor="text1"/>
                <w:spacing w:val="-1"/>
              </w:rPr>
              <w:t>/04.6</w:t>
            </w:r>
          </w:p>
        </w:tc>
        <w:tc>
          <w:tcPr>
            <w:tcW w:w="1302" w:type="dxa"/>
            <w:vMerge w:val="restart"/>
          </w:tcPr>
          <w:p w:rsidR="00C5440D" w:rsidRDefault="00030AAF">
            <w:pPr>
              <w:shd w:val="clear" w:color="auto" w:fill="FFFFFF"/>
              <w:rPr>
                <w:color w:val="000000" w:themeColor="text1"/>
                <w:spacing w:val="-1"/>
              </w:rPr>
            </w:pPr>
            <w:r>
              <w:rPr>
                <w:color w:val="000000" w:themeColor="text1"/>
                <w:spacing w:val="-1"/>
              </w:rPr>
              <w:t>УК-9</w:t>
            </w:r>
          </w:p>
        </w:tc>
      </w:tr>
      <w:tr w:rsidR="00C5440D">
        <w:trPr>
          <w:jc w:val="center"/>
        </w:trPr>
        <w:tc>
          <w:tcPr>
            <w:tcW w:w="6265" w:type="dxa"/>
          </w:tcPr>
          <w:p w:rsidR="00C5440D" w:rsidRDefault="00030AAF">
            <w:pPr>
              <w:pStyle w:val="af4"/>
              <w:ind w:left="0"/>
              <w:jc w:val="both"/>
              <w:rPr>
                <w:color w:val="000000" w:themeColor="text1"/>
                <w:spacing w:val="-1"/>
              </w:rPr>
            </w:pPr>
            <w:r>
              <w:rPr>
                <w:color w:val="000000" w:themeColor="text1"/>
                <w:spacing w:val="-1"/>
              </w:rPr>
              <w:t>Методов измерения и критериев оценки физического развития, двигательных качеств; методов проведения анатомического анализа положений и движений тела человека с учетом дефектологических изменений здоровья. Нормативных требований и показателей физической подготовленности, представленных в федеральных стандартах по видам спорта для лиц с дефектологическими изменениями здоровья.</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286"/>
          <w:jc w:val="center"/>
        </w:trPr>
        <w:tc>
          <w:tcPr>
            <w:tcW w:w="6265" w:type="dxa"/>
            <w:shd w:val="clear" w:color="auto" w:fill="D9D9D9" w:themeFill="background1" w:themeFillShade="D9"/>
          </w:tcPr>
          <w:p w:rsidR="00C5440D" w:rsidRDefault="00030AAF">
            <w:pPr>
              <w:ind w:right="19"/>
              <w:jc w:val="both"/>
              <w:rPr>
                <w:b/>
                <w:color w:val="000000" w:themeColor="text1"/>
                <w:spacing w:val="-1"/>
              </w:rPr>
            </w:pPr>
            <w:r>
              <w:rPr>
                <w:b/>
                <w:color w:val="000000" w:themeColor="text1"/>
                <w:spacing w:val="-1"/>
              </w:rPr>
              <w:t>Умения:</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286"/>
          <w:jc w:val="center"/>
        </w:trPr>
        <w:tc>
          <w:tcPr>
            <w:tcW w:w="6265" w:type="dxa"/>
          </w:tcPr>
          <w:p w:rsidR="00C5440D" w:rsidRDefault="00030AAF">
            <w:pPr>
              <w:ind w:right="19"/>
              <w:jc w:val="both"/>
              <w:rPr>
                <w:color w:val="000000" w:themeColor="text1"/>
                <w:spacing w:val="-1"/>
              </w:rPr>
            </w:pPr>
            <w:r>
              <w:rPr>
                <w:color w:val="000000" w:themeColor="text1"/>
                <w:spacing w:val="-1"/>
              </w:rPr>
              <w:t xml:space="preserve">Использовать комплексное тестирование физического состояния и подготовленности спортсменов с учетом дефектологических изменений здоровья. </w:t>
            </w:r>
          </w:p>
        </w:tc>
        <w:tc>
          <w:tcPr>
            <w:tcW w:w="1560" w:type="dxa"/>
            <w:vMerge/>
          </w:tcPr>
          <w:p w:rsidR="00C5440D" w:rsidRDefault="00C5440D">
            <w:pPr>
              <w:ind w:left="851"/>
              <w:rPr>
                <w:b/>
                <w:i/>
                <w:color w:val="000000" w:themeColor="text1"/>
                <w:spacing w:val="-1"/>
              </w:rPr>
            </w:pPr>
          </w:p>
        </w:tc>
        <w:tc>
          <w:tcPr>
            <w:tcW w:w="1302" w:type="dxa"/>
            <w:vMerge/>
            <w:vAlign w:val="center"/>
          </w:tcPr>
          <w:p w:rsidR="00C5440D" w:rsidRDefault="00C5440D">
            <w:pPr>
              <w:ind w:left="851" w:right="19"/>
              <w:rPr>
                <w:color w:val="000000" w:themeColor="text1"/>
                <w:spacing w:val="-1"/>
              </w:rPr>
            </w:pPr>
          </w:p>
        </w:tc>
      </w:tr>
      <w:tr w:rsidR="00C5440D">
        <w:trPr>
          <w:trHeight w:val="286"/>
          <w:jc w:val="center"/>
        </w:trPr>
        <w:tc>
          <w:tcPr>
            <w:tcW w:w="6265" w:type="dxa"/>
            <w:shd w:val="clear" w:color="auto" w:fill="D9D9D9" w:themeFill="background1" w:themeFillShade="D9"/>
          </w:tcPr>
          <w:p w:rsidR="00C5440D" w:rsidRDefault="00030AAF">
            <w:pPr>
              <w:ind w:right="19"/>
              <w:rPr>
                <w:b/>
                <w:color w:val="000000" w:themeColor="text1"/>
                <w:spacing w:val="-1"/>
              </w:rPr>
            </w:pPr>
            <w:r>
              <w:rPr>
                <w:b/>
                <w:color w:val="000000" w:themeColor="text1"/>
                <w:spacing w:val="-1"/>
              </w:rPr>
              <w:t>Навыки и/или опыт деятельности:</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286"/>
          <w:jc w:val="center"/>
        </w:trPr>
        <w:tc>
          <w:tcPr>
            <w:tcW w:w="6265" w:type="dxa"/>
          </w:tcPr>
          <w:p w:rsidR="00C5440D" w:rsidRDefault="00030AAF">
            <w:pPr>
              <w:ind w:right="19"/>
              <w:jc w:val="both"/>
              <w:rPr>
                <w:color w:val="000000" w:themeColor="text1"/>
                <w:spacing w:val="-1"/>
              </w:rPr>
            </w:pPr>
            <w:r>
              <w:rPr>
                <w:color w:val="000000" w:themeColor="text1"/>
                <w:spacing w:val="-1"/>
              </w:rPr>
              <w:t xml:space="preserve">Владение инклюзивной компетентностью - способностью использовать базовые дефектологические знания в области спорта; учет закономерностей и факторов физического и психического развития людей с ограниченными возможностями здоровья. </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50"/>
          <w:jc w:val="center"/>
        </w:trPr>
        <w:tc>
          <w:tcPr>
            <w:tcW w:w="6265" w:type="dxa"/>
            <w:shd w:val="clear" w:color="auto" w:fill="D9D9D9" w:themeFill="background1" w:themeFillShade="D9"/>
          </w:tcPr>
          <w:p w:rsidR="00C5440D" w:rsidRDefault="00030AAF">
            <w:pPr>
              <w:rPr>
                <w:b/>
                <w:color w:val="000000" w:themeColor="text1"/>
                <w:spacing w:val="-1"/>
              </w:rPr>
            </w:pPr>
            <w:r>
              <w:rPr>
                <w:b/>
                <w:color w:val="000000" w:themeColor="text1"/>
                <w:spacing w:val="-1"/>
              </w:rPr>
              <w:t>Знания</w:t>
            </w:r>
          </w:p>
        </w:tc>
        <w:tc>
          <w:tcPr>
            <w:tcW w:w="1560" w:type="dxa"/>
            <w:vMerge w:val="restart"/>
          </w:tcPr>
          <w:p w:rsidR="00C5440D" w:rsidRDefault="00030AAF">
            <w:pPr>
              <w:rPr>
                <w:b/>
                <w:color w:val="000000" w:themeColor="text1"/>
                <w:spacing w:val="-1"/>
                <w:szCs w:val="24"/>
              </w:rPr>
            </w:pPr>
            <w:r>
              <w:rPr>
                <w:b/>
                <w:color w:val="000000" w:themeColor="text1"/>
                <w:spacing w:val="-1"/>
                <w:szCs w:val="24"/>
              </w:rPr>
              <w:t>05.003 Т:</w:t>
            </w:r>
          </w:p>
          <w:p w:rsidR="00C5440D" w:rsidRDefault="00030AAF">
            <w:pPr>
              <w:rPr>
                <w:color w:val="000000" w:themeColor="text1"/>
                <w:spacing w:val="-1"/>
                <w:szCs w:val="24"/>
              </w:rPr>
            </w:pPr>
            <w:r>
              <w:rPr>
                <w:color w:val="000000" w:themeColor="text1"/>
                <w:szCs w:val="24"/>
              </w:rPr>
              <w:t>B/05.6</w:t>
            </w:r>
            <w:r>
              <w:rPr>
                <w:color w:val="000000" w:themeColor="text1"/>
                <w:spacing w:val="-1"/>
                <w:szCs w:val="24"/>
              </w:rPr>
              <w:t xml:space="preserve">, </w:t>
            </w:r>
            <w:r>
              <w:rPr>
                <w:color w:val="000000" w:themeColor="text1"/>
              </w:rPr>
              <w:t>С/01.6</w:t>
            </w:r>
          </w:p>
          <w:p w:rsidR="00C5440D" w:rsidRDefault="00030AAF">
            <w:pPr>
              <w:rPr>
                <w:b/>
                <w:color w:val="000000" w:themeColor="text1"/>
                <w:spacing w:val="-1"/>
                <w:szCs w:val="24"/>
              </w:rPr>
            </w:pPr>
            <w:r>
              <w:rPr>
                <w:b/>
                <w:color w:val="000000" w:themeColor="text1"/>
                <w:spacing w:val="-1"/>
                <w:szCs w:val="24"/>
              </w:rPr>
              <w:t>05.012 ТП:</w:t>
            </w:r>
          </w:p>
          <w:p w:rsidR="00C5440D" w:rsidRDefault="00030AAF">
            <w:pPr>
              <w:rPr>
                <w:color w:val="000000" w:themeColor="text1"/>
                <w:spacing w:val="-1"/>
              </w:rPr>
            </w:pPr>
            <w:r>
              <w:rPr>
                <w:color w:val="000000" w:themeColor="text1"/>
                <w:spacing w:val="-1"/>
                <w:szCs w:val="24"/>
              </w:rPr>
              <w:t>А/09.6</w:t>
            </w:r>
          </w:p>
        </w:tc>
        <w:tc>
          <w:tcPr>
            <w:tcW w:w="1302" w:type="dxa"/>
            <w:vMerge w:val="restart"/>
          </w:tcPr>
          <w:p w:rsidR="00C5440D" w:rsidRDefault="00030AAF">
            <w:pPr>
              <w:shd w:val="clear" w:color="auto" w:fill="FFFFFF"/>
              <w:rPr>
                <w:color w:val="000000" w:themeColor="text1"/>
                <w:spacing w:val="-1"/>
              </w:rPr>
            </w:pPr>
            <w:r>
              <w:rPr>
                <w:color w:val="000000" w:themeColor="text1"/>
                <w:spacing w:val="-1"/>
              </w:rPr>
              <w:t>ОПК-12.</w:t>
            </w:r>
          </w:p>
        </w:tc>
      </w:tr>
      <w:tr w:rsidR="00C5440D">
        <w:trPr>
          <w:trHeight w:val="47"/>
          <w:jc w:val="center"/>
        </w:trPr>
        <w:tc>
          <w:tcPr>
            <w:tcW w:w="6265" w:type="dxa"/>
          </w:tcPr>
          <w:p w:rsidR="00C5440D" w:rsidRDefault="00030AAF">
            <w:pPr>
              <w:pStyle w:val="af4"/>
              <w:ind w:left="0"/>
              <w:jc w:val="both"/>
              <w:rPr>
                <w:color w:val="000000" w:themeColor="text1"/>
                <w:spacing w:val="-1"/>
              </w:rPr>
            </w:pPr>
            <w:r>
              <w:rPr>
                <w:color w:val="000000" w:themeColor="text1"/>
                <w:spacing w:val="-1"/>
              </w:rPr>
              <w:t>Базовых теоретических положений из области спортивной метрологии, в том числе:</w:t>
            </w:r>
            <w:r>
              <w:rPr>
                <w:color w:val="000000" w:themeColor="text1"/>
                <w:spacing w:val="-1"/>
              </w:rPr>
              <w:tab/>
            </w:r>
          </w:p>
          <w:p w:rsidR="00C5440D" w:rsidRDefault="00030AAF">
            <w:pPr>
              <w:pStyle w:val="af4"/>
              <w:ind w:left="0"/>
              <w:jc w:val="both"/>
              <w:rPr>
                <w:color w:val="000000" w:themeColor="text1"/>
                <w:spacing w:val="-1"/>
              </w:rPr>
            </w:pPr>
            <w:r>
              <w:rPr>
                <w:color w:val="000000" w:themeColor="text1"/>
                <w:spacing w:val="-1"/>
              </w:rPr>
              <w:t>−   методы измерения и критерии оценки физического развития, оценки двигательных качеств, методы проведения анатомического анализа положений и движений тела человека;</w:t>
            </w:r>
          </w:p>
          <w:p w:rsidR="00C5440D" w:rsidRDefault="00030AAF">
            <w:pPr>
              <w:pStyle w:val="af4"/>
              <w:ind w:left="0"/>
              <w:jc w:val="both"/>
              <w:rPr>
                <w:color w:val="000000" w:themeColor="text1"/>
                <w:spacing w:val="-1"/>
              </w:rPr>
            </w:pPr>
            <w:r>
              <w:rPr>
                <w:color w:val="000000" w:themeColor="text1"/>
                <w:spacing w:val="-1"/>
              </w:rPr>
              <w:t>−  основные слагаемые педагогического контроля, методику проведения педагогического контроля, анализа и интерпретации получаемых данных, их фиксации;</w:t>
            </w:r>
          </w:p>
          <w:p w:rsidR="00C5440D" w:rsidRDefault="00030AAF">
            <w:pPr>
              <w:pStyle w:val="af4"/>
              <w:ind w:left="0"/>
              <w:jc w:val="both"/>
              <w:rPr>
                <w:color w:val="000000" w:themeColor="text1"/>
                <w:spacing w:val="-1"/>
              </w:rPr>
            </w:pPr>
            <w:r>
              <w:rPr>
                <w:color w:val="000000" w:themeColor="text1"/>
                <w:spacing w:val="-1"/>
              </w:rPr>
              <w:t>− нормативные требования и показатели физической подготовленности, представленные в федеральных стандартах по видам спорта;</w:t>
            </w:r>
          </w:p>
          <w:p w:rsidR="00C5440D" w:rsidRDefault="00030AAF">
            <w:pPr>
              <w:pStyle w:val="af4"/>
              <w:ind w:left="0"/>
              <w:jc w:val="both"/>
              <w:rPr>
                <w:color w:val="000000" w:themeColor="text1"/>
                <w:spacing w:val="-1"/>
              </w:rPr>
            </w:pPr>
            <w:r>
              <w:rPr>
                <w:color w:val="000000" w:themeColor="text1"/>
                <w:spacing w:val="-1"/>
              </w:rPr>
              <w:t>− методики контроля и особенности оценки технической, тактической и физической подготовленности в ФКиС;</w:t>
            </w:r>
          </w:p>
          <w:p w:rsidR="00C5440D" w:rsidRDefault="00030AAF">
            <w:pPr>
              <w:pStyle w:val="af4"/>
              <w:ind w:left="0"/>
              <w:jc w:val="both"/>
              <w:rPr>
                <w:color w:val="000000" w:themeColor="text1"/>
                <w:spacing w:val="-1"/>
              </w:rPr>
            </w:pPr>
            <w:r>
              <w:rPr>
                <w:color w:val="000000" w:themeColor="text1"/>
                <w:spacing w:val="-1"/>
              </w:rPr>
              <w:t>− специфику планирования, его объективные и субъективные особенности занятий в ФКиС;</w:t>
            </w:r>
          </w:p>
          <w:p w:rsidR="00C5440D" w:rsidRDefault="00030AAF">
            <w:pPr>
              <w:pStyle w:val="af4"/>
              <w:ind w:left="0"/>
              <w:jc w:val="both"/>
              <w:rPr>
                <w:color w:val="000000" w:themeColor="text1"/>
                <w:spacing w:val="-1"/>
              </w:rPr>
            </w:pPr>
            <w:r>
              <w:rPr>
                <w:color w:val="000000" w:themeColor="text1"/>
                <w:spacing w:val="-1"/>
              </w:rPr>
              <w:t xml:space="preserve">− математические методы оценок показателей в ФКиС. </w:t>
            </w:r>
          </w:p>
          <w:p w:rsidR="00C5440D" w:rsidRDefault="00030AAF">
            <w:pPr>
              <w:contextualSpacing/>
              <w:jc w:val="both"/>
              <w:rPr>
                <w:color w:val="000000" w:themeColor="text1"/>
                <w:spacing w:val="-1"/>
              </w:rPr>
            </w:pPr>
            <w:r>
              <w:rPr>
                <w:color w:val="000000" w:themeColor="text1"/>
                <w:spacing w:val="-1"/>
              </w:rPr>
              <w:t>− порядок составления документации по измерению и оценке состояния спортсменов.</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47"/>
          <w:jc w:val="center"/>
        </w:trPr>
        <w:tc>
          <w:tcPr>
            <w:tcW w:w="6265" w:type="dxa"/>
            <w:shd w:val="clear" w:color="auto" w:fill="D9D9D9" w:themeFill="background1" w:themeFillShade="D9"/>
          </w:tcPr>
          <w:p w:rsidR="00C5440D" w:rsidRDefault="00030AAF">
            <w:pPr>
              <w:ind w:right="19"/>
              <w:jc w:val="both"/>
              <w:rPr>
                <w:b/>
                <w:color w:val="000000" w:themeColor="text1"/>
                <w:spacing w:val="-1"/>
              </w:rPr>
            </w:pPr>
            <w:r>
              <w:rPr>
                <w:b/>
                <w:color w:val="000000" w:themeColor="text1"/>
                <w:spacing w:val="-1"/>
              </w:rPr>
              <w:t>Умения:</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47"/>
          <w:jc w:val="center"/>
        </w:trPr>
        <w:tc>
          <w:tcPr>
            <w:tcW w:w="6265" w:type="dxa"/>
          </w:tcPr>
          <w:p w:rsidR="00C5440D" w:rsidRDefault="00030AAF">
            <w:pPr>
              <w:ind w:right="19"/>
              <w:jc w:val="both"/>
              <w:rPr>
                <w:color w:val="000000" w:themeColor="text1"/>
                <w:spacing w:val="-1"/>
              </w:rPr>
            </w:pPr>
            <w:r>
              <w:rPr>
                <w:color w:val="000000" w:themeColor="text1"/>
                <w:spacing w:val="-1"/>
              </w:rPr>
              <w:t>Использовать теорию и методы контроля физического, функционального и психического состояния спортсменов во время проведения занятий по общей физической и специальной подготовке, в том числе:</w:t>
            </w:r>
          </w:p>
          <w:p w:rsidR="00C5440D" w:rsidRDefault="00030AAF">
            <w:pPr>
              <w:ind w:right="19"/>
              <w:jc w:val="both"/>
              <w:rPr>
                <w:color w:val="000000" w:themeColor="text1"/>
                <w:spacing w:val="-1"/>
              </w:rPr>
            </w:pPr>
            <w:r>
              <w:rPr>
                <w:color w:val="000000" w:themeColor="text1"/>
                <w:spacing w:val="-1"/>
              </w:rPr>
              <w:lastRenderedPageBreak/>
              <w:t>− использовать контрольно-измерительные приборы и средства измерения;</w:t>
            </w:r>
          </w:p>
          <w:p w:rsidR="00C5440D" w:rsidRDefault="00030AAF">
            <w:pPr>
              <w:ind w:right="19"/>
              <w:jc w:val="both"/>
              <w:rPr>
                <w:color w:val="000000" w:themeColor="text1"/>
                <w:spacing w:val="-1"/>
              </w:rPr>
            </w:pPr>
            <w:r>
              <w:rPr>
                <w:color w:val="000000" w:themeColor="text1"/>
                <w:spacing w:val="-1"/>
              </w:rPr>
              <w:t>− использовать комплексное тестирование физического состояния и подготовленности спортсменов, видеоанализ, гониометрию, акселерометрию, динамометрию, эргометрию, телеметрические методы передачи информации о состоянии систем организма и характеристиках движений спортсмена, методы антропометрии, методики для тестирования сердечно-сосудистой, дыхательной систем, и опорно-двигательного аппарата, жизненной емкости легких, методики психодиагностики, психических процессов, состояния и свойств занимающихся, методики исследования оперативной памяти, оценки точности воспроизведения и дифференциации мышечного усилия, теппинг-тест, методики акцентуации характера, исследования мотивации, социометрии и др.;</w:t>
            </w:r>
          </w:p>
          <w:p w:rsidR="00C5440D" w:rsidRDefault="00030AAF">
            <w:pPr>
              <w:ind w:right="19"/>
              <w:jc w:val="both"/>
              <w:rPr>
                <w:color w:val="000000" w:themeColor="text1"/>
                <w:spacing w:val="-1"/>
              </w:rPr>
            </w:pPr>
            <w:r>
              <w:rPr>
                <w:color w:val="000000" w:themeColor="text1"/>
                <w:spacing w:val="-1"/>
              </w:rPr>
              <w:t>−  регистрировать и фиксировать контрольные показатели физической и функциональной подготовленности;</w:t>
            </w:r>
          </w:p>
          <w:p w:rsidR="00C5440D" w:rsidRDefault="00030AAF">
            <w:pPr>
              <w:ind w:right="19"/>
              <w:jc w:val="both"/>
              <w:rPr>
                <w:color w:val="000000" w:themeColor="text1"/>
                <w:spacing w:val="-1"/>
              </w:rPr>
            </w:pPr>
            <w:r>
              <w:rPr>
                <w:color w:val="000000" w:themeColor="text1"/>
                <w:spacing w:val="-1"/>
              </w:rPr>
              <w:t>− использовать систему тестов для контроля и оценки состояния спортсменов и интерпретировать полученные результаты тестирования.</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47"/>
          <w:jc w:val="center"/>
        </w:trPr>
        <w:tc>
          <w:tcPr>
            <w:tcW w:w="6265" w:type="dxa"/>
            <w:shd w:val="clear" w:color="auto" w:fill="D9D9D9" w:themeFill="background1" w:themeFillShade="D9"/>
          </w:tcPr>
          <w:p w:rsidR="00C5440D" w:rsidRDefault="00030AAF">
            <w:pPr>
              <w:ind w:right="19"/>
              <w:rPr>
                <w:b/>
                <w:color w:val="000000" w:themeColor="text1"/>
                <w:spacing w:val="-1"/>
              </w:rPr>
            </w:pPr>
            <w:r>
              <w:rPr>
                <w:b/>
                <w:color w:val="000000" w:themeColor="text1"/>
                <w:spacing w:val="-1"/>
              </w:rPr>
              <w:t>Навыки и/или опыт деятельности:</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47"/>
          <w:jc w:val="center"/>
        </w:trPr>
        <w:tc>
          <w:tcPr>
            <w:tcW w:w="6265" w:type="dxa"/>
          </w:tcPr>
          <w:p w:rsidR="00C5440D" w:rsidRDefault="00030AAF">
            <w:pPr>
              <w:ind w:right="19"/>
              <w:jc w:val="both"/>
              <w:rPr>
                <w:color w:val="000000" w:themeColor="text1"/>
                <w:spacing w:val="-1"/>
              </w:rPr>
            </w:pPr>
            <w:r>
              <w:rPr>
                <w:color w:val="000000" w:themeColor="text1"/>
                <w:spacing w:val="-1"/>
              </w:rPr>
              <w:t>Владения базовыми методами и методиками измерений, контроля и исследования в ФКиС, в том числе:</w:t>
            </w:r>
          </w:p>
          <w:p w:rsidR="00C5440D" w:rsidRDefault="00030AAF">
            <w:pPr>
              <w:ind w:right="19"/>
              <w:jc w:val="both"/>
              <w:rPr>
                <w:color w:val="000000" w:themeColor="text1"/>
                <w:spacing w:val="-1"/>
              </w:rPr>
            </w:pPr>
            <w:r>
              <w:rPr>
                <w:color w:val="000000" w:themeColor="text1"/>
                <w:spacing w:val="-1"/>
              </w:rPr>
              <w:t>–   основы   работы   с   измерительными приборами, основы постановки и реализации метрологического эксперимента в ФКиС;</w:t>
            </w:r>
          </w:p>
          <w:p w:rsidR="00C5440D" w:rsidRDefault="00030AAF">
            <w:pPr>
              <w:ind w:right="19"/>
              <w:jc w:val="both"/>
              <w:rPr>
                <w:color w:val="000000" w:themeColor="text1"/>
                <w:spacing w:val="-1"/>
              </w:rPr>
            </w:pPr>
            <w:r>
              <w:rPr>
                <w:color w:val="000000" w:themeColor="text1"/>
                <w:spacing w:val="-1"/>
              </w:rPr>
              <w:t>–  комплексное тестирование состояния, функций и свойств спортсменов.</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33"/>
          <w:jc w:val="center"/>
        </w:trPr>
        <w:tc>
          <w:tcPr>
            <w:tcW w:w="6265" w:type="dxa"/>
            <w:shd w:val="clear" w:color="auto" w:fill="D9D9D9" w:themeFill="background1" w:themeFillShade="D9"/>
          </w:tcPr>
          <w:p w:rsidR="00C5440D" w:rsidRDefault="00030AAF">
            <w:pPr>
              <w:rPr>
                <w:b/>
                <w:color w:val="000000" w:themeColor="text1"/>
                <w:spacing w:val="-1"/>
              </w:rPr>
            </w:pPr>
            <w:r>
              <w:rPr>
                <w:b/>
                <w:color w:val="000000" w:themeColor="text1"/>
                <w:spacing w:val="-1"/>
              </w:rPr>
              <w:t>Знания</w:t>
            </w:r>
          </w:p>
        </w:tc>
        <w:tc>
          <w:tcPr>
            <w:tcW w:w="1560" w:type="dxa"/>
            <w:vMerge w:val="restart"/>
          </w:tcPr>
          <w:p w:rsidR="00C5440D" w:rsidRDefault="00030AAF">
            <w:pPr>
              <w:rPr>
                <w:b/>
                <w:color w:val="000000" w:themeColor="text1"/>
                <w:spacing w:val="-1"/>
              </w:rPr>
            </w:pPr>
            <w:r>
              <w:rPr>
                <w:b/>
                <w:color w:val="000000" w:themeColor="text1"/>
                <w:spacing w:val="-1"/>
              </w:rPr>
              <w:t>05.003 Т:</w:t>
            </w:r>
          </w:p>
          <w:p w:rsidR="00C5440D" w:rsidRDefault="00030AAF">
            <w:pPr>
              <w:rPr>
                <w:color w:val="000000" w:themeColor="text1"/>
                <w:spacing w:val="-1"/>
              </w:rPr>
            </w:pPr>
            <w:r>
              <w:rPr>
                <w:color w:val="000000" w:themeColor="text1"/>
                <w:spacing w:val="-1"/>
                <w:lang w:val="en-US"/>
              </w:rPr>
              <w:t>B</w:t>
            </w:r>
            <w:r>
              <w:rPr>
                <w:color w:val="000000" w:themeColor="text1"/>
                <w:spacing w:val="-1"/>
              </w:rPr>
              <w:t>/02.6</w:t>
            </w:r>
          </w:p>
          <w:p w:rsidR="00C5440D" w:rsidRDefault="00C5440D">
            <w:pPr>
              <w:ind w:left="44"/>
              <w:rPr>
                <w:color w:val="000000" w:themeColor="text1"/>
                <w:spacing w:val="-1"/>
              </w:rPr>
            </w:pPr>
          </w:p>
        </w:tc>
        <w:tc>
          <w:tcPr>
            <w:tcW w:w="1302" w:type="dxa"/>
            <w:vMerge w:val="restart"/>
          </w:tcPr>
          <w:p w:rsidR="00C5440D" w:rsidRDefault="00030AAF">
            <w:pPr>
              <w:shd w:val="clear" w:color="auto" w:fill="FFFFFF"/>
              <w:rPr>
                <w:color w:val="000000" w:themeColor="text1"/>
                <w:spacing w:val="-1"/>
              </w:rPr>
            </w:pPr>
            <w:r>
              <w:rPr>
                <w:color w:val="000000" w:themeColor="text1"/>
                <w:spacing w:val="-1"/>
              </w:rPr>
              <w:t xml:space="preserve">ОПК-13. </w:t>
            </w:r>
          </w:p>
        </w:tc>
      </w:tr>
      <w:tr w:rsidR="00C5440D">
        <w:trPr>
          <w:trHeight w:val="32"/>
          <w:jc w:val="center"/>
        </w:trPr>
        <w:tc>
          <w:tcPr>
            <w:tcW w:w="6265" w:type="dxa"/>
          </w:tcPr>
          <w:p w:rsidR="00C5440D" w:rsidRDefault="00030AAF">
            <w:pPr>
              <w:contextualSpacing/>
              <w:jc w:val="both"/>
              <w:rPr>
                <w:color w:val="000000" w:themeColor="text1"/>
                <w:spacing w:val="-1"/>
              </w:rPr>
            </w:pPr>
            <w:r>
              <w:rPr>
                <w:color w:val="000000" w:themeColor="text1"/>
                <w:spacing w:val="-1"/>
              </w:rPr>
              <w:t>Методов анализа и учета результатов спортивной подготовки для планирования и коррекции тренировочного процесса.</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32"/>
          <w:jc w:val="center"/>
        </w:trPr>
        <w:tc>
          <w:tcPr>
            <w:tcW w:w="6265" w:type="dxa"/>
            <w:shd w:val="clear" w:color="auto" w:fill="D9D9D9" w:themeFill="background1" w:themeFillShade="D9"/>
          </w:tcPr>
          <w:p w:rsidR="00C5440D" w:rsidRDefault="00030AAF">
            <w:pPr>
              <w:ind w:right="19"/>
              <w:jc w:val="both"/>
              <w:rPr>
                <w:b/>
                <w:color w:val="000000" w:themeColor="text1"/>
                <w:spacing w:val="-1"/>
              </w:rPr>
            </w:pPr>
            <w:r>
              <w:rPr>
                <w:b/>
                <w:color w:val="000000" w:themeColor="text1"/>
                <w:spacing w:val="-1"/>
              </w:rPr>
              <w:t>Умения:</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32"/>
          <w:jc w:val="center"/>
        </w:trPr>
        <w:tc>
          <w:tcPr>
            <w:tcW w:w="6265" w:type="dxa"/>
          </w:tcPr>
          <w:p w:rsidR="00C5440D" w:rsidRDefault="00030AAF">
            <w:pPr>
              <w:ind w:right="19"/>
              <w:jc w:val="both"/>
              <w:rPr>
                <w:color w:val="000000" w:themeColor="text1"/>
                <w:spacing w:val="-1"/>
              </w:rPr>
            </w:pPr>
            <w:r>
              <w:rPr>
                <w:color w:val="000000" w:themeColor="text1"/>
                <w:spacing w:val="-1"/>
              </w:rPr>
              <w:t>Спланировать и реализовать мониторинг анализа динамики изменения требуемого показателя, установить тенденции и закономерности, рекомендовать коррекционные мероприятия улучшения показателя.</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32"/>
          <w:jc w:val="center"/>
        </w:trPr>
        <w:tc>
          <w:tcPr>
            <w:tcW w:w="6265" w:type="dxa"/>
            <w:shd w:val="clear" w:color="auto" w:fill="D9D9D9" w:themeFill="background1" w:themeFillShade="D9"/>
          </w:tcPr>
          <w:p w:rsidR="00C5440D" w:rsidRDefault="00030AAF">
            <w:pPr>
              <w:ind w:right="19"/>
              <w:rPr>
                <w:b/>
                <w:color w:val="000000" w:themeColor="text1"/>
                <w:spacing w:val="-1"/>
              </w:rPr>
            </w:pPr>
            <w:r>
              <w:rPr>
                <w:b/>
                <w:color w:val="000000" w:themeColor="text1"/>
                <w:spacing w:val="-1"/>
              </w:rPr>
              <w:t>Навыки и/или опыт деятельности:</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32"/>
          <w:jc w:val="center"/>
        </w:trPr>
        <w:tc>
          <w:tcPr>
            <w:tcW w:w="6265" w:type="dxa"/>
          </w:tcPr>
          <w:p w:rsidR="00C5440D" w:rsidRDefault="00030AAF">
            <w:pPr>
              <w:ind w:right="19"/>
              <w:jc w:val="both"/>
              <w:rPr>
                <w:color w:val="000000" w:themeColor="text1"/>
                <w:spacing w:val="-1"/>
              </w:rPr>
            </w:pPr>
            <w:r>
              <w:rPr>
                <w:color w:val="000000" w:themeColor="text1"/>
                <w:spacing w:val="-1"/>
              </w:rPr>
              <w:t>Планирования и проведения эксперимента по оценке результатов изменения показателей в спортивной тренировке; по выявлению факторов, определяющих динамику их изменения.</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33"/>
          <w:jc w:val="center"/>
        </w:trPr>
        <w:tc>
          <w:tcPr>
            <w:tcW w:w="6265" w:type="dxa"/>
            <w:shd w:val="clear" w:color="auto" w:fill="D9D9D9" w:themeFill="background1" w:themeFillShade="D9"/>
          </w:tcPr>
          <w:p w:rsidR="00C5440D" w:rsidRDefault="00030AAF">
            <w:pPr>
              <w:rPr>
                <w:b/>
                <w:color w:val="000000" w:themeColor="text1"/>
                <w:spacing w:val="-1"/>
              </w:rPr>
            </w:pPr>
            <w:r>
              <w:rPr>
                <w:b/>
                <w:color w:val="000000" w:themeColor="text1"/>
                <w:spacing w:val="-1"/>
              </w:rPr>
              <w:t>Знания</w:t>
            </w:r>
          </w:p>
        </w:tc>
        <w:tc>
          <w:tcPr>
            <w:tcW w:w="1560" w:type="dxa"/>
            <w:vMerge w:val="restart"/>
          </w:tcPr>
          <w:p w:rsidR="00C5440D" w:rsidRDefault="00030AAF">
            <w:pPr>
              <w:rPr>
                <w:b/>
                <w:color w:val="000000" w:themeColor="text1"/>
                <w:spacing w:val="-1"/>
              </w:rPr>
            </w:pPr>
            <w:r>
              <w:rPr>
                <w:b/>
                <w:color w:val="000000" w:themeColor="text1"/>
                <w:spacing w:val="-1"/>
              </w:rPr>
              <w:t>05.003 Т:</w:t>
            </w:r>
          </w:p>
          <w:p w:rsidR="00C5440D" w:rsidRDefault="00030AAF">
            <w:pPr>
              <w:rPr>
                <w:color w:val="000000" w:themeColor="text1"/>
                <w:spacing w:val="-1"/>
              </w:rPr>
            </w:pPr>
            <w:r>
              <w:rPr>
                <w:color w:val="000000" w:themeColor="text1"/>
              </w:rPr>
              <w:t>B/07.6</w:t>
            </w:r>
          </w:p>
        </w:tc>
        <w:tc>
          <w:tcPr>
            <w:tcW w:w="1302" w:type="dxa"/>
            <w:vMerge w:val="restart"/>
          </w:tcPr>
          <w:p w:rsidR="00C5440D" w:rsidRDefault="00030AAF">
            <w:pPr>
              <w:shd w:val="clear" w:color="auto" w:fill="FFFFFF"/>
              <w:rPr>
                <w:color w:val="000000" w:themeColor="text1"/>
                <w:spacing w:val="-1"/>
              </w:rPr>
            </w:pPr>
            <w:r>
              <w:rPr>
                <w:color w:val="000000" w:themeColor="text1"/>
                <w:spacing w:val="-1"/>
              </w:rPr>
              <w:t>ОПК-15</w:t>
            </w:r>
          </w:p>
        </w:tc>
      </w:tr>
      <w:tr w:rsidR="00C5440D">
        <w:trPr>
          <w:trHeight w:val="32"/>
          <w:jc w:val="center"/>
        </w:trPr>
        <w:tc>
          <w:tcPr>
            <w:tcW w:w="6265" w:type="dxa"/>
          </w:tcPr>
          <w:p w:rsidR="00C5440D" w:rsidRDefault="00030AAF">
            <w:pPr>
              <w:pStyle w:val="af4"/>
              <w:ind w:left="0"/>
              <w:jc w:val="both"/>
              <w:rPr>
                <w:color w:val="000000" w:themeColor="text1"/>
                <w:spacing w:val="-1"/>
              </w:rPr>
            </w:pPr>
            <w:r>
              <w:rPr>
                <w:color w:val="000000" w:themeColor="text1"/>
                <w:spacing w:val="-1"/>
              </w:rPr>
              <w:t>Методов проведения исследований по определению причин и факторов динамики изменения исследуемых показателей, по оценке эффективности используемых методов и средств ФКиС.</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32"/>
          <w:jc w:val="center"/>
        </w:trPr>
        <w:tc>
          <w:tcPr>
            <w:tcW w:w="6265" w:type="dxa"/>
            <w:shd w:val="clear" w:color="auto" w:fill="D9D9D9" w:themeFill="background1" w:themeFillShade="D9"/>
          </w:tcPr>
          <w:p w:rsidR="00C5440D" w:rsidRDefault="00030AAF">
            <w:pPr>
              <w:ind w:right="19"/>
              <w:jc w:val="both"/>
              <w:rPr>
                <w:b/>
                <w:color w:val="000000" w:themeColor="text1"/>
                <w:spacing w:val="-1"/>
              </w:rPr>
            </w:pPr>
            <w:r>
              <w:rPr>
                <w:b/>
                <w:color w:val="000000" w:themeColor="text1"/>
                <w:spacing w:val="-1"/>
              </w:rPr>
              <w:t>Умения:</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32"/>
          <w:jc w:val="center"/>
        </w:trPr>
        <w:tc>
          <w:tcPr>
            <w:tcW w:w="6265" w:type="dxa"/>
          </w:tcPr>
          <w:p w:rsidR="00C5440D" w:rsidRDefault="00030AAF">
            <w:pPr>
              <w:ind w:right="19"/>
              <w:jc w:val="both"/>
              <w:rPr>
                <w:color w:val="000000" w:themeColor="text1"/>
                <w:spacing w:val="-1"/>
              </w:rPr>
            </w:pPr>
            <w:r>
              <w:rPr>
                <w:color w:val="000000" w:themeColor="text1"/>
                <w:spacing w:val="-1"/>
              </w:rPr>
              <w:t>Выполнять математическую обработку выбранных показателей, фактических данных и результатов наблюдения, определять уровни физической подготовленности, тенденции и закономерности их изменения, эффективности тренировочных и соревновательных воздействий; использовать систему тестов для контроля и оценки состояния спортсменов и интерпретировать полученные результаты тестирования.</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32"/>
          <w:jc w:val="center"/>
        </w:trPr>
        <w:tc>
          <w:tcPr>
            <w:tcW w:w="6265" w:type="dxa"/>
            <w:shd w:val="clear" w:color="auto" w:fill="D9D9D9" w:themeFill="background1" w:themeFillShade="D9"/>
          </w:tcPr>
          <w:p w:rsidR="00C5440D" w:rsidRDefault="00030AAF">
            <w:pPr>
              <w:ind w:right="19"/>
              <w:rPr>
                <w:b/>
                <w:color w:val="000000" w:themeColor="text1"/>
                <w:spacing w:val="-1"/>
              </w:rPr>
            </w:pPr>
            <w:r>
              <w:rPr>
                <w:b/>
                <w:color w:val="000000" w:themeColor="text1"/>
                <w:spacing w:val="-1"/>
              </w:rPr>
              <w:t>Навыки и/или опыт деятельности:</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r w:rsidR="00C5440D">
        <w:trPr>
          <w:trHeight w:val="32"/>
          <w:jc w:val="center"/>
        </w:trPr>
        <w:tc>
          <w:tcPr>
            <w:tcW w:w="6265" w:type="dxa"/>
          </w:tcPr>
          <w:p w:rsidR="00C5440D" w:rsidRDefault="00030AAF">
            <w:pPr>
              <w:ind w:right="19"/>
              <w:jc w:val="both"/>
              <w:rPr>
                <w:color w:val="000000" w:themeColor="text1"/>
                <w:spacing w:val="-1"/>
              </w:rPr>
            </w:pPr>
            <w:r>
              <w:rPr>
                <w:color w:val="000000" w:themeColor="text1"/>
                <w:spacing w:val="-1"/>
              </w:rPr>
              <w:t>Владения методами математического анализа показателей в ФКиС. Использования результатов исследований при диагностике, планировании, при методическом обеспечении и определении эффективности тренировочного и образовательного процессов. Преодоления интеллектуальных трудностей при освоении принципиально новых методов исследований.</w:t>
            </w:r>
          </w:p>
        </w:tc>
        <w:tc>
          <w:tcPr>
            <w:tcW w:w="1560" w:type="dxa"/>
            <w:vMerge/>
          </w:tcPr>
          <w:p w:rsidR="00C5440D" w:rsidRDefault="00C5440D">
            <w:pPr>
              <w:ind w:left="851"/>
              <w:rPr>
                <w:b/>
                <w:i/>
                <w:color w:val="000000" w:themeColor="text1"/>
                <w:spacing w:val="-1"/>
              </w:rPr>
            </w:pPr>
          </w:p>
        </w:tc>
        <w:tc>
          <w:tcPr>
            <w:tcW w:w="1302" w:type="dxa"/>
            <w:vMerge/>
          </w:tcPr>
          <w:p w:rsidR="00C5440D" w:rsidRDefault="00C5440D">
            <w:pPr>
              <w:ind w:left="851" w:right="19"/>
              <w:rPr>
                <w:color w:val="000000" w:themeColor="text1"/>
                <w:spacing w:val="-1"/>
              </w:rPr>
            </w:pPr>
          </w:p>
        </w:tc>
      </w:tr>
    </w:tbl>
    <w:p w:rsidR="00C5440D" w:rsidRDefault="00C5440D">
      <w:pPr>
        <w:pStyle w:val="af4"/>
        <w:tabs>
          <w:tab w:val="left" w:pos="1134"/>
        </w:tabs>
        <w:ind w:left="1069"/>
        <w:jc w:val="both"/>
        <w:rPr>
          <w:caps/>
          <w:color w:val="000000" w:themeColor="text1"/>
          <w:spacing w:val="-1"/>
          <w:sz w:val="24"/>
          <w:szCs w:val="24"/>
        </w:rPr>
      </w:pPr>
    </w:p>
    <w:p w:rsidR="00C5440D" w:rsidRDefault="00030AAF">
      <w:pPr>
        <w:pStyle w:val="af4"/>
        <w:numPr>
          <w:ilvl w:val="0"/>
          <w:numId w:val="1"/>
        </w:numPr>
        <w:tabs>
          <w:tab w:val="left" w:pos="1134"/>
        </w:tabs>
        <w:jc w:val="both"/>
        <w:rPr>
          <w:caps/>
          <w:color w:val="000000" w:themeColor="text1"/>
          <w:spacing w:val="-1"/>
          <w:sz w:val="24"/>
          <w:szCs w:val="24"/>
        </w:rPr>
      </w:pPr>
      <w:r>
        <w:rPr>
          <w:caps/>
          <w:color w:val="000000" w:themeColor="text1"/>
          <w:spacing w:val="-1"/>
          <w:sz w:val="24"/>
          <w:szCs w:val="24"/>
        </w:rPr>
        <w:t>Место дисциплины в структуре Образовательной Программы:</w:t>
      </w:r>
    </w:p>
    <w:p w:rsidR="00C5440D" w:rsidRDefault="00030AAF">
      <w:pPr>
        <w:ind w:firstLine="709"/>
        <w:jc w:val="both"/>
        <w:rPr>
          <w:color w:val="000000" w:themeColor="text1"/>
          <w:spacing w:val="-1"/>
          <w:sz w:val="24"/>
          <w:szCs w:val="24"/>
        </w:rPr>
      </w:pPr>
      <w:r>
        <w:rPr>
          <w:color w:val="000000" w:themeColor="text1"/>
          <w:spacing w:val="-1"/>
          <w:sz w:val="24"/>
          <w:szCs w:val="24"/>
        </w:rPr>
        <w:t>Дисциплина в структуре образовательной программы относится к</w:t>
      </w:r>
      <w:r>
        <w:rPr>
          <w:i/>
          <w:color w:val="000000" w:themeColor="text1"/>
          <w:spacing w:val="-1"/>
          <w:sz w:val="24"/>
          <w:szCs w:val="24"/>
        </w:rPr>
        <w:t xml:space="preserve"> </w:t>
      </w:r>
      <w:r>
        <w:rPr>
          <w:color w:val="000000" w:themeColor="text1"/>
          <w:spacing w:val="-1"/>
          <w:sz w:val="24"/>
          <w:szCs w:val="24"/>
        </w:rPr>
        <w:t xml:space="preserve">обязательной части. В соответствии с рабочим учебным планом дисциплина изучается в 3-ем семестре очной и 4-ом семестре заочной форм обучения. Вид промежуточной аттестации: зачет с оценкой. </w:t>
      </w:r>
    </w:p>
    <w:p w:rsidR="00C5440D" w:rsidRDefault="00C5440D">
      <w:pPr>
        <w:ind w:firstLine="709"/>
        <w:jc w:val="both"/>
        <w:rPr>
          <w:color w:val="000000" w:themeColor="text1"/>
          <w:spacing w:val="-1"/>
          <w:sz w:val="24"/>
          <w:szCs w:val="24"/>
        </w:rPr>
      </w:pPr>
    </w:p>
    <w:p w:rsidR="00C5440D" w:rsidRDefault="00C5440D">
      <w:pPr>
        <w:ind w:firstLine="709"/>
        <w:jc w:val="both"/>
        <w:rPr>
          <w:color w:val="000000" w:themeColor="text1"/>
          <w:spacing w:val="-1"/>
          <w:sz w:val="24"/>
          <w:szCs w:val="24"/>
        </w:rPr>
      </w:pPr>
    </w:p>
    <w:p w:rsidR="00C5440D" w:rsidRDefault="00C5440D">
      <w:pPr>
        <w:ind w:firstLine="709"/>
        <w:jc w:val="both"/>
        <w:rPr>
          <w:color w:val="000000" w:themeColor="text1"/>
          <w:spacing w:val="-1"/>
          <w:sz w:val="24"/>
          <w:szCs w:val="24"/>
        </w:rPr>
      </w:pPr>
    </w:p>
    <w:p w:rsidR="00C5440D" w:rsidRDefault="00030AAF">
      <w:pPr>
        <w:pStyle w:val="af4"/>
        <w:numPr>
          <w:ilvl w:val="0"/>
          <w:numId w:val="1"/>
        </w:numPr>
        <w:jc w:val="both"/>
        <w:rPr>
          <w:caps/>
          <w:color w:val="000000" w:themeColor="text1"/>
          <w:spacing w:val="-1"/>
          <w:sz w:val="24"/>
          <w:szCs w:val="24"/>
        </w:rPr>
      </w:pPr>
      <w:r>
        <w:rPr>
          <w:caps/>
          <w:color w:val="000000" w:themeColor="text1"/>
          <w:spacing w:val="-1"/>
          <w:sz w:val="24"/>
          <w:szCs w:val="24"/>
        </w:rPr>
        <w:t>Объем дисциплины и виды учебной работы:</w:t>
      </w:r>
    </w:p>
    <w:p w:rsidR="00C5440D" w:rsidRDefault="00C5440D">
      <w:pPr>
        <w:shd w:val="clear" w:color="auto" w:fill="FFFFFF"/>
        <w:ind w:left="43" w:right="19" w:firstLine="629"/>
        <w:jc w:val="center"/>
        <w:rPr>
          <w:i/>
          <w:color w:val="000000" w:themeColor="text1"/>
          <w:spacing w:val="-1"/>
          <w:sz w:val="24"/>
          <w:szCs w:val="24"/>
        </w:rPr>
      </w:pPr>
    </w:p>
    <w:p w:rsidR="00C5440D" w:rsidRDefault="00030AAF">
      <w:pPr>
        <w:shd w:val="clear" w:color="auto" w:fill="FFFFFF"/>
        <w:ind w:left="43" w:right="19" w:firstLine="629"/>
        <w:jc w:val="center"/>
        <w:rPr>
          <w:i/>
          <w:color w:val="000000" w:themeColor="text1"/>
          <w:spacing w:val="-1"/>
          <w:sz w:val="24"/>
          <w:szCs w:val="24"/>
        </w:rPr>
      </w:pPr>
      <w:r>
        <w:rPr>
          <w:i/>
          <w:color w:val="000000" w:themeColor="text1"/>
          <w:spacing w:val="-1"/>
          <w:sz w:val="24"/>
          <w:szCs w:val="24"/>
        </w:rPr>
        <w:t>очная форма обучения</w:t>
      </w:r>
    </w:p>
    <w:tbl>
      <w:tblPr>
        <w:tblW w:w="8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2"/>
        <w:gridCol w:w="1701"/>
        <w:gridCol w:w="1546"/>
      </w:tblGrid>
      <w:tr w:rsidR="00C5440D">
        <w:trPr>
          <w:jc w:val="center"/>
        </w:trPr>
        <w:tc>
          <w:tcPr>
            <w:tcW w:w="4950" w:type="dxa"/>
            <w:gridSpan w:val="2"/>
            <w:vMerge w:val="restart"/>
            <w:vAlign w:val="center"/>
          </w:tcPr>
          <w:p w:rsidR="00C5440D" w:rsidRDefault="00030AAF">
            <w:pPr>
              <w:jc w:val="center"/>
              <w:rPr>
                <w:color w:val="000000" w:themeColor="text1"/>
                <w:spacing w:val="-1"/>
                <w:sz w:val="24"/>
                <w:szCs w:val="24"/>
              </w:rPr>
            </w:pPr>
            <w:r>
              <w:rPr>
                <w:color w:val="000000" w:themeColor="text1"/>
                <w:spacing w:val="-1"/>
                <w:sz w:val="24"/>
                <w:szCs w:val="24"/>
              </w:rPr>
              <w:t>Вид учебной работы</w:t>
            </w:r>
          </w:p>
        </w:tc>
        <w:tc>
          <w:tcPr>
            <w:tcW w:w="1701" w:type="dxa"/>
            <w:vMerge w:val="restart"/>
            <w:vAlign w:val="center"/>
          </w:tcPr>
          <w:p w:rsidR="00C5440D" w:rsidRDefault="00030AAF">
            <w:pPr>
              <w:jc w:val="center"/>
              <w:rPr>
                <w:color w:val="000000" w:themeColor="text1"/>
                <w:spacing w:val="-1"/>
                <w:sz w:val="24"/>
                <w:szCs w:val="24"/>
              </w:rPr>
            </w:pPr>
            <w:r>
              <w:rPr>
                <w:color w:val="000000" w:themeColor="text1"/>
                <w:spacing w:val="-1"/>
                <w:sz w:val="24"/>
                <w:szCs w:val="24"/>
              </w:rPr>
              <w:t>Всего часов</w:t>
            </w:r>
          </w:p>
        </w:tc>
        <w:tc>
          <w:tcPr>
            <w:tcW w:w="1546" w:type="dxa"/>
            <w:vAlign w:val="center"/>
          </w:tcPr>
          <w:p w:rsidR="00C5440D" w:rsidRDefault="00030AAF">
            <w:pPr>
              <w:jc w:val="center"/>
              <w:rPr>
                <w:color w:val="000000" w:themeColor="text1"/>
                <w:spacing w:val="-1"/>
                <w:sz w:val="24"/>
                <w:szCs w:val="24"/>
              </w:rPr>
            </w:pPr>
            <w:r>
              <w:rPr>
                <w:color w:val="000000" w:themeColor="text1"/>
                <w:spacing w:val="-1"/>
                <w:sz w:val="24"/>
                <w:szCs w:val="24"/>
              </w:rPr>
              <w:t>семестры</w:t>
            </w:r>
          </w:p>
        </w:tc>
      </w:tr>
      <w:tr w:rsidR="00C5440D">
        <w:trPr>
          <w:trHeight w:val="183"/>
          <w:jc w:val="center"/>
        </w:trPr>
        <w:tc>
          <w:tcPr>
            <w:tcW w:w="4950" w:type="dxa"/>
            <w:gridSpan w:val="2"/>
            <w:vMerge/>
            <w:vAlign w:val="center"/>
          </w:tcPr>
          <w:p w:rsidR="00C5440D" w:rsidRDefault="00C5440D">
            <w:pPr>
              <w:jc w:val="center"/>
              <w:rPr>
                <w:color w:val="000000" w:themeColor="text1"/>
                <w:spacing w:val="-1"/>
                <w:sz w:val="24"/>
                <w:szCs w:val="24"/>
              </w:rPr>
            </w:pPr>
          </w:p>
        </w:tc>
        <w:tc>
          <w:tcPr>
            <w:tcW w:w="1701" w:type="dxa"/>
            <w:vMerge/>
            <w:vAlign w:val="center"/>
          </w:tcPr>
          <w:p w:rsidR="00C5440D" w:rsidRDefault="00C5440D">
            <w:pPr>
              <w:jc w:val="center"/>
              <w:rPr>
                <w:color w:val="000000" w:themeColor="text1"/>
                <w:spacing w:val="-1"/>
                <w:sz w:val="24"/>
                <w:szCs w:val="24"/>
              </w:rPr>
            </w:pPr>
          </w:p>
        </w:tc>
        <w:tc>
          <w:tcPr>
            <w:tcW w:w="1546" w:type="dxa"/>
            <w:vAlign w:val="center"/>
          </w:tcPr>
          <w:p w:rsidR="00C5440D" w:rsidRDefault="00030AAF">
            <w:pPr>
              <w:jc w:val="center"/>
              <w:rPr>
                <w:color w:val="000000" w:themeColor="text1"/>
                <w:spacing w:val="-1"/>
                <w:sz w:val="24"/>
                <w:szCs w:val="24"/>
              </w:rPr>
            </w:pPr>
            <w:r>
              <w:rPr>
                <w:color w:val="000000" w:themeColor="text1"/>
                <w:spacing w:val="-1"/>
                <w:sz w:val="24"/>
                <w:szCs w:val="24"/>
              </w:rPr>
              <w:t>3</w:t>
            </w:r>
          </w:p>
        </w:tc>
      </w:tr>
      <w:tr w:rsidR="00C5440D">
        <w:trPr>
          <w:jc w:val="center"/>
        </w:trPr>
        <w:tc>
          <w:tcPr>
            <w:tcW w:w="4950" w:type="dxa"/>
            <w:gridSpan w:val="2"/>
            <w:shd w:val="clear" w:color="auto" w:fill="D9D9D9" w:themeFill="background1" w:themeFillShade="D9"/>
            <w:vAlign w:val="center"/>
          </w:tcPr>
          <w:p w:rsidR="00C5440D" w:rsidRDefault="00030AAF">
            <w:pPr>
              <w:rPr>
                <w:b/>
                <w:color w:val="000000" w:themeColor="text1"/>
                <w:spacing w:val="-1"/>
                <w:sz w:val="24"/>
                <w:szCs w:val="24"/>
              </w:rPr>
            </w:pPr>
            <w:r>
              <w:rPr>
                <w:b/>
                <w:color w:val="000000" w:themeColor="text1"/>
                <w:spacing w:val="-1"/>
                <w:sz w:val="24"/>
                <w:szCs w:val="24"/>
              </w:rPr>
              <w:t>Контактная работа преподавателя с обучающимися</w:t>
            </w:r>
          </w:p>
        </w:tc>
        <w:tc>
          <w:tcPr>
            <w:tcW w:w="1701" w:type="dxa"/>
            <w:shd w:val="clear" w:color="auto" w:fill="D9D9D9" w:themeFill="background1" w:themeFillShade="D9"/>
            <w:vAlign w:val="center"/>
          </w:tcPr>
          <w:p w:rsidR="00C5440D" w:rsidRDefault="00030AAF">
            <w:pPr>
              <w:jc w:val="center"/>
              <w:rPr>
                <w:b/>
                <w:color w:val="000000" w:themeColor="text1"/>
                <w:spacing w:val="-1"/>
                <w:sz w:val="24"/>
                <w:szCs w:val="24"/>
              </w:rPr>
            </w:pPr>
            <w:r>
              <w:rPr>
                <w:b/>
                <w:color w:val="000000" w:themeColor="text1"/>
                <w:spacing w:val="-1"/>
                <w:sz w:val="24"/>
                <w:szCs w:val="24"/>
              </w:rPr>
              <w:t>58</w:t>
            </w:r>
          </w:p>
        </w:tc>
        <w:tc>
          <w:tcPr>
            <w:tcW w:w="1546" w:type="dxa"/>
            <w:shd w:val="clear" w:color="auto" w:fill="D9D9D9" w:themeFill="background1" w:themeFillShade="D9"/>
            <w:vAlign w:val="center"/>
          </w:tcPr>
          <w:p w:rsidR="00C5440D" w:rsidRDefault="00030AAF">
            <w:pPr>
              <w:jc w:val="center"/>
              <w:rPr>
                <w:b/>
                <w:color w:val="000000" w:themeColor="text1"/>
                <w:spacing w:val="-1"/>
                <w:sz w:val="24"/>
                <w:szCs w:val="24"/>
              </w:rPr>
            </w:pPr>
            <w:r>
              <w:rPr>
                <w:b/>
                <w:color w:val="000000" w:themeColor="text1"/>
                <w:spacing w:val="-1"/>
                <w:sz w:val="24"/>
                <w:szCs w:val="24"/>
              </w:rPr>
              <w:t>58</w:t>
            </w:r>
          </w:p>
        </w:tc>
      </w:tr>
      <w:tr w:rsidR="00C5440D">
        <w:trPr>
          <w:jc w:val="center"/>
        </w:trPr>
        <w:tc>
          <w:tcPr>
            <w:tcW w:w="4950" w:type="dxa"/>
            <w:gridSpan w:val="2"/>
            <w:vAlign w:val="center"/>
          </w:tcPr>
          <w:p w:rsidR="00C5440D" w:rsidRDefault="00030AAF">
            <w:pPr>
              <w:rPr>
                <w:color w:val="000000" w:themeColor="text1"/>
                <w:spacing w:val="-1"/>
                <w:sz w:val="24"/>
                <w:szCs w:val="24"/>
              </w:rPr>
            </w:pPr>
            <w:r>
              <w:rPr>
                <w:color w:val="000000" w:themeColor="text1"/>
                <w:spacing w:val="-1"/>
                <w:sz w:val="24"/>
                <w:szCs w:val="24"/>
              </w:rPr>
              <w:t>В том числе:</w:t>
            </w:r>
          </w:p>
        </w:tc>
        <w:tc>
          <w:tcPr>
            <w:tcW w:w="1701" w:type="dxa"/>
            <w:vAlign w:val="center"/>
          </w:tcPr>
          <w:p w:rsidR="00C5440D" w:rsidRDefault="00C5440D">
            <w:pPr>
              <w:jc w:val="center"/>
              <w:rPr>
                <w:color w:val="000000" w:themeColor="text1"/>
                <w:spacing w:val="-1"/>
                <w:sz w:val="24"/>
                <w:szCs w:val="24"/>
              </w:rPr>
            </w:pPr>
          </w:p>
        </w:tc>
        <w:tc>
          <w:tcPr>
            <w:tcW w:w="1546" w:type="dxa"/>
            <w:vAlign w:val="center"/>
          </w:tcPr>
          <w:p w:rsidR="00C5440D" w:rsidRDefault="00C5440D">
            <w:pPr>
              <w:jc w:val="center"/>
              <w:rPr>
                <w:color w:val="000000" w:themeColor="text1"/>
                <w:spacing w:val="-1"/>
                <w:sz w:val="24"/>
                <w:szCs w:val="24"/>
              </w:rPr>
            </w:pPr>
          </w:p>
        </w:tc>
      </w:tr>
      <w:tr w:rsidR="00C5440D">
        <w:trPr>
          <w:jc w:val="center"/>
        </w:trPr>
        <w:tc>
          <w:tcPr>
            <w:tcW w:w="4950" w:type="dxa"/>
            <w:gridSpan w:val="2"/>
            <w:vAlign w:val="center"/>
          </w:tcPr>
          <w:p w:rsidR="00C5440D" w:rsidRDefault="00030AAF">
            <w:pPr>
              <w:rPr>
                <w:color w:val="000000" w:themeColor="text1"/>
                <w:spacing w:val="-1"/>
                <w:sz w:val="24"/>
                <w:szCs w:val="24"/>
              </w:rPr>
            </w:pPr>
            <w:r>
              <w:rPr>
                <w:color w:val="000000" w:themeColor="text1"/>
                <w:spacing w:val="-1"/>
                <w:sz w:val="24"/>
                <w:szCs w:val="24"/>
              </w:rPr>
              <w:t>Лекции</w:t>
            </w:r>
          </w:p>
        </w:tc>
        <w:tc>
          <w:tcPr>
            <w:tcW w:w="1701" w:type="dxa"/>
            <w:vAlign w:val="center"/>
          </w:tcPr>
          <w:p w:rsidR="00C5440D" w:rsidRDefault="00030AAF">
            <w:pPr>
              <w:jc w:val="center"/>
              <w:rPr>
                <w:color w:val="000000" w:themeColor="text1"/>
                <w:spacing w:val="-1"/>
                <w:sz w:val="24"/>
                <w:szCs w:val="24"/>
              </w:rPr>
            </w:pPr>
            <w:r>
              <w:rPr>
                <w:color w:val="000000" w:themeColor="text1"/>
                <w:spacing w:val="-1"/>
                <w:sz w:val="24"/>
                <w:szCs w:val="24"/>
              </w:rPr>
              <w:t>22</w:t>
            </w:r>
          </w:p>
        </w:tc>
        <w:tc>
          <w:tcPr>
            <w:tcW w:w="1546" w:type="dxa"/>
            <w:vAlign w:val="center"/>
          </w:tcPr>
          <w:p w:rsidR="00C5440D" w:rsidRDefault="00030AAF">
            <w:pPr>
              <w:jc w:val="center"/>
              <w:rPr>
                <w:color w:val="000000" w:themeColor="text1"/>
                <w:spacing w:val="-1"/>
                <w:sz w:val="24"/>
                <w:szCs w:val="24"/>
              </w:rPr>
            </w:pPr>
            <w:r>
              <w:rPr>
                <w:color w:val="000000" w:themeColor="text1"/>
                <w:spacing w:val="-1"/>
                <w:sz w:val="24"/>
                <w:szCs w:val="24"/>
              </w:rPr>
              <w:t>22</w:t>
            </w:r>
          </w:p>
        </w:tc>
      </w:tr>
      <w:tr w:rsidR="00C5440D">
        <w:trPr>
          <w:jc w:val="center"/>
        </w:trPr>
        <w:tc>
          <w:tcPr>
            <w:tcW w:w="4950" w:type="dxa"/>
            <w:gridSpan w:val="2"/>
            <w:vAlign w:val="center"/>
          </w:tcPr>
          <w:p w:rsidR="00C5440D" w:rsidRDefault="00030AAF">
            <w:pPr>
              <w:rPr>
                <w:color w:val="000000" w:themeColor="text1"/>
                <w:spacing w:val="-1"/>
                <w:sz w:val="24"/>
                <w:szCs w:val="24"/>
              </w:rPr>
            </w:pPr>
            <w:r>
              <w:rPr>
                <w:color w:val="000000" w:themeColor="text1"/>
                <w:spacing w:val="-1"/>
                <w:sz w:val="24"/>
                <w:szCs w:val="24"/>
              </w:rPr>
              <w:t xml:space="preserve">Практические занятия </w:t>
            </w:r>
          </w:p>
        </w:tc>
        <w:tc>
          <w:tcPr>
            <w:tcW w:w="1701" w:type="dxa"/>
            <w:vAlign w:val="center"/>
          </w:tcPr>
          <w:p w:rsidR="00C5440D" w:rsidRDefault="00030AAF">
            <w:pPr>
              <w:jc w:val="center"/>
              <w:rPr>
                <w:color w:val="000000" w:themeColor="text1"/>
                <w:spacing w:val="-1"/>
                <w:sz w:val="24"/>
                <w:szCs w:val="24"/>
              </w:rPr>
            </w:pPr>
            <w:r>
              <w:rPr>
                <w:color w:val="000000" w:themeColor="text1"/>
                <w:spacing w:val="-1"/>
                <w:sz w:val="24"/>
                <w:szCs w:val="24"/>
              </w:rPr>
              <w:t>36</w:t>
            </w:r>
          </w:p>
        </w:tc>
        <w:tc>
          <w:tcPr>
            <w:tcW w:w="1546" w:type="dxa"/>
            <w:vAlign w:val="center"/>
          </w:tcPr>
          <w:p w:rsidR="00C5440D" w:rsidRDefault="00030AAF">
            <w:pPr>
              <w:jc w:val="center"/>
              <w:rPr>
                <w:color w:val="000000" w:themeColor="text1"/>
                <w:spacing w:val="-1"/>
                <w:sz w:val="24"/>
                <w:szCs w:val="24"/>
              </w:rPr>
            </w:pPr>
            <w:r>
              <w:rPr>
                <w:color w:val="000000" w:themeColor="text1"/>
                <w:spacing w:val="-1"/>
                <w:sz w:val="24"/>
                <w:szCs w:val="24"/>
              </w:rPr>
              <w:t>36</w:t>
            </w:r>
          </w:p>
        </w:tc>
      </w:tr>
      <w:tr w:rsidR="00C5440D">
        <w:trPr>
          <w:jc w:val="center"/>
        </w:trPr>
        <w:tc>
          <w:tcPr>
            <w:tcW w:w="4950" w:type="dxa"/>
            <w:gridSpan w:val="2"/>
            <w:vAlign w:val="center"/>
          </w:tcPr>
          <w:p w:rsidR="00C5440D" w:rsidRDefault="00030AAF">
            <w:pPr>
              <w:rPr>
                <w:color w:val="000000" w:themeColor="text1"/>
                <w:spacing w:val="-1"/>
                <w:sz w:val="24"/>
                <w:szCs w:val="24"/>
              </w:rPr>
            </w:pPr>
            <w:r>
              <w:rPr>
                <w:color w:val="000000" w:themeColor="text1"/>
                <w:spacing w:val="-1"/>
                <w:sz w:val="24"/>
                <w:szCs w:val="24"/>
              </w:rPr>
              <w:t>Промежуточная аттестация: зачет с оценкой</w:t>
            </w:r>
          </w:p>
        </w:tc>
        <w:tc>
          <w:tcPr>
            <w:tcW w:w="1701" w:type="dxa"/>
            <w:vAlign w:val="center"/>
          </w:tcPr>
          <w:p w:rsidR="00C5440D" w:rsidRDefault="00030AAF">
            <w:pPr>
              <w:jc w:val="center"/>
              <w:rPr>
                <w:color w:val="000000" w:themeColor="text1"/>
                <w:spacing w:val="-1"/>
                <w:sz w:val="24"/>
                <w:szCs w:val="24"/>
              </w:rPr>
            </w:pPr>
            <w:r>
              <w:rPr>
                <w:color w:val="000000" w:themeColor="text1"/>
                <w:spacing w:val="-1"/>
                <w:sz w:val="24"/>
                <w:szCs w:val="24"/>
              </w:rPr>
              <w:t>Зачет с оценкой</w:t>
            </w:r>
          </w:p>
        </w:tc>
        <w:tc>
          <w:tcPr>
            <w:tcW w:w="1546" w:type="dxa"/>
            <w:vAlign w:val="center"/>
          </w:tcPr>
          <w:p w:rsidR="00C5440D" w:rsidRDefault="00030AAF">
            <w:pPr>
              <w:jc w:val="center"/>
              <w:rPr>
                <w:color w:val="000000" w:themeColor="text1"/>
                <w:spacing w:val="-1"/>
                <w:sz w:val="24"/>
                <w:szCs w:val="24"/>
              </w:rPr>
            </w:pPr>
            <w:r>
              <w:rPr>
                <w:color w:val="000000" w:themeColor="text1"/>
                <w:spacing w:val="-1"/>
                <w:sz w:val="24"/>
                <w:szCs w:val="24"/>
              </w:rPr>
              <w:t>+</w:t>
            </w:r>
          </w:p>
        </w:tc>
      </w:tr>
      <w:tr w:rsidR="00C5440D">
        <w:trPr>
          <w:trHeight w:val="328"/>
          <w:jc w:val="center"/>
        </w:trPr>
        <w:tc>
          <w:tcPr>
            <w:tcW w:w="4950" w:type="dxa"/>
            <w:gridSpan w:val="2"/>
            <w:shd w:val="clear" w:color="auto" w:fill="D9D9D9" w:themeFill="background1" w:themeFillShade="D9"/>
            <w:vAlign w:val="center"/>
          </w:tcPr>
          <w:p w:rsidR="00C5440D" w:rsidRDefault="00030AAF">
            <w:pPr>
              <w:rPr>
                <w:color w:val="000000" w:themeColor="text1"/>
                <w:spacing w:val="-1"/>
                <w:sz w:val="24"/>
                <w:szCs w:val="24"/>
              </w:rPr>
            </w:pPr>
            <w:r>
              <w:rPr>
                <w:b/>
                <w:color w:val="000000" w:themeColor="text1"/>
                <w:spacing w:val="-1"/>
                <w:sz w:val="24"/>
                <w:szCs w:val="24"/>
              </w:rPr>
              <w:t>Самостоятельная работа студента</w:t>
            </w:r>
          </w:p>
        </w:tc>
        <w:tc>
          <w:tcPr>
            <w:tcW w:w="1701" w:type="dxa"/>
            <w:shd w:val="clear" w:color="auto" w:fill="D9D9D9" w:themeFill="background1" w:themeFillShade="D9"/>
            <w:vAlign w:val="center"/>
          </w:tcPr>
          <w:p w:rsidR="00C5440D" w:rsidRDefault="00030AAF">
            <w:pPr>
              <w:jc w:val="center"/>
              <w:rPr>
                <w:b/>
                <w:color w:val="000000" w:themeColor="text1"/>
                <w:spacing w:val="-1"/>
                <w:sz w:val="24"/>
                <w:szCs w:val="24"/>
              </w:rPr>
            </w:pPr>
            <w:r>
              <w:rPr>
                <w:b/>
                <w:color w:val="000000" w:themeColor="text1"/>
                <w:spacing w:val="-1"/>
                <w:sz w:val="24"/>
                <w:szCs w:val="24"/>
              </w:rPr>
              <w:t>86</w:t>
            </w:r>
          </w:p>
        </w:tc>
        <w:tc>
          <w:tcPr>
            <w:tcW w:w="1546" w:type="dxa"/>
            <w:shd w:val="clear" w:color="auto" w:fill="D9D9D9" w:themeFill="background1" w:themeFillShade="D9"/>
            <w:vAlign w:val="center"/>
          </w:tcPr>
          <w:p w:rsidR="00C5440D" w:rsidRDefault="00030AAF">
            <w:pPr>
              <w:jc w:val="center"/>
              <w:rPr>
                <w:b/>
                <w:color w:val="000000" w:themeColor="text1"/>
                <w:spacing w:val="-1"/>
                <w:sz w:val="24"/>
                <w:szCs w:val="24"/>
              </w:rPr>
            </w:pPr>
            <w:r>
              <w:rPr>
                <w:b/>
                <w:color w:val="000000" w:themeColor="text1"/>
                <w:spacing w:val="-1"/>
                <w:sz w:val="24"/>
                <w:szCs w:val="24"/>
              </w:rPr>
              <w:t>86</w:t>
            </w:r>
          </w:p>
        </w:tc>
      </w:tr>
      <w:tr w:rsidR="00C5440D">
        <w:trPr>
          <w:jc w:val="center"/>
        </w:trPr>
        <w:tc>
          <w:tcPr>
            <w:tcW w:w="1838" w:type="dxa"/>
            <w:vMerge w:val="restart"/>
            <w:vAlign w:val="center"/>
          </w:tcPr>
          <w:p w:rsidR="00C5440D" w:rsidRDefault="00030AAF">
            <w:pPr>
              <w:jc w:val="center"/>
              <w:rPr>
                <w:b/>
                <w:color w:val="000000" w:themeColor="text1"/>
                <w:spacing w:val="-1"/>
                <w:sz w:val="24"/>
                <w:szCs w:val="24"/>
              </w:rPr>
            </w:pPr>
            <w:r>
              <w:rPr>
                <w:b/>
                <w:color w:val="000000" w:themeColor="text1"/>
                <w:spacing w:val="-1"/>
                <w:sz w:val="24"/>
                <w:szCs w:val="24"/>
              </w:rPr>
              <w:t>Общая трудоемкость</w:t>
            </w:r>
          </w:p>
        </w:tc>
        <w:tc>
          <w:tcPr>
            <w:tcW w:w="3112" w:type="dxa"/>
            <w:vAlign w:val="center"/>
          </w:tcPr>
          <w:p w:rsidR="00C5440D" w:rsidRDefault="00030AAF">
            <w:pPr>
              <w:jc w:val="center"/>
              <w:rPr>
                <w:b/>
                <w:color w:val="000000" w:themeColor="text1"/>
                <w:spacing w:val="-1"/>
                <w:sz w:val="24"/>
                <w:szCs w:val="24"/>
              </w:rPr>
            </w:pPr>
            <w:r>
              <w:rPr>
                <w:b/>
                <w:color w:val="000000" w:themeColor="text1"/>
                <w:spacing w:val="-1"/>
                <w:sz w:val="24"/>
                <w:szCs w:val="24"/>
              </w:rPr>
              <w:t>часы</w:t>
            </w:r>
          </w:p>
        </w:tc>
        <w:tc>
          <w:tcPr>
            <w:tcW w:w="1701" w:type="dxa"/>
            <w:vAlign w:val="center"/>
          </w:tcPr>
          <w:p w:rsidR="00C5440D" w:rsidRDefault="00030AAF">
            <w:pPr>
              <w:jc w:val="center"/>
              <w:rPr>
                <w:b/>
                <w:color w:val="000000" w:themeColor="text1"/>
                <w:spacing w:val="-1"/>
                <w:sz w:val="24"/>
                <w:szCs w:val="24"/>
              </w:rPr>
            </w:pPr>
            <w:r>
              <w:rPr>
                <w:b/>
                <w:color w:val="000000" w:themeColor="text1"/>
                <w:spacing w:val="-1"/>
                <w:sz w:val="24"/>
                <w:szCs w:val="24"/>
              </w:rPr>
              <w:t>144</w:t>
            </w:r>
          </w:p>
        </w:tc>
        <w:tc>
          <w:tcPr>
            <w:tcW w:w="1546" w:type="dxa"/>
            <w:vAlign w:val="center"/>
          </w:tcPr>
          <w:p w:rsidR="00C5440D" w:rsidRDefault="00030AAF">
            <w:pPr>
              <w:jc w:val="center"/>
              <w:rPr>
                <w:b/>
                <w:color w:val="000000" w:themeColor="text1"/>
                <w:spacing w:val="-1"/>
                <w:sz w:val="24"/>
                <w:szCs w:val="24"/>
              </w:rPr>
            </w:pPr>
            <w:r>
              <w:rPr>
                <w:b/>
                <w:color w:val="000000" w:themeColor="text1"/>
                <w:spacing w:val="-1"/>
                <w:sz w:val="24"/>
                <w:szCs w:val="24"/>
              </w:rPr>
              <w:t>144</w:t>
            </w:r>
          </w:p>
        </w:tc>
      </w:tr>
      <w:tr w:rsidR="00C5440D">
        <w:trPr>
          <w:trHeight w:val="408"/>
          <w:jc w:val="center"/>
        </w:trPr>
        <w:tc>
          <w:tcPr>
            <w:tcW w:w="1838" w:type="dxa"/>
            <w:vMerge/>
            <w:vAlign w:val="center"/>
          </w:tcPr>
          <w:p w:rsidR="00C5440D" w:rsidRDefault="00C5440D">
            <w:pPr>
              <w:jc w:val="center"/>
              <w:rPr>
                <w:b/>
                <w:color w:val="000000" w:themeColor="text1"/>
                <w:spacing w:val="-1"/>
                <w:sz w:val="24"/>
                <w:szCs w:val="24"/>
              </w:rPr>
            </w:pPr>
          </w:p>
        </w:tc>
        <w:tc>
          <w:tcPr>
            <w:tcW w:w="3112" w:type="dxa"/>
            <w:vAlign w:val="center"/>
          </w:tcPr>
          <w:p w:rsidR="00C5440D" w:rsidRDefault="00030AAF">
            <w:pPr>
              <w:jc w:val="center"/>
              <w:rPr>
                <w:b/>
                <w:color w:val="000000" w:themeColor="text1"/>
                <w:spacing w:val="-1"/>
                <w:sz w:val="24"/>
                <w:szCs w:val="24"/>
              </w:rPr>
            </w:pPr>
            <w:r>
              <w:rPr>
                <w:b/>
                <w:color w:val="000000" w:themeColor="text1"/>
                <w:spacing w:val="-1"/>
                <w:sz w:val="24"/>
                <w:szCs w:val="24"/>
              </w:rPr>
              <w:t>зачетные единицы</w:t>
            </w:r>
          </w:p>
        </w:tc>
        <w:tc>
          <w:tcPr>
            <w:tcW w:w="1701" w:type="dxa"/>
            <w:vAlign w:val="center"/>
          </w:tcPr>
          <w:p w:rsidR="00C5440D" w:rsidRDefault="00030AAF">
            <w:pPr>
              <w:jc w:val="center"/>
              <w:rPr>
                <w:b/>
                <w:color w:val="000000" w:themeColor="text1"/>
                <w:spacing w:val="-1"/>
                <w:sz w:val="24"/>
                <w:szCs w:val="24"/>
              </w:rPr>
            </w:pPr>
            <w:r>
              <w:rPr>
                <w:b/>
                <w:color w:val="000000" w:themeColor="text1"/>
                <w:spacing w:val="-1"/>
                <w:sz w:val="24"/>
                <w:szCs w:val="24"/>
              </w:rPr>
              <w:t>4</w:t>
            </w:r>
          </w:p>
        </w:tc>
        <w:tc>
          <w:tcPr>
            <w:tcW w:w="1546" w:type="dxa"/>
            <w:vAlign w:val="center"/>
          </w:tcPr>
          <w:p w:rsidR="00C5440D" w:rsidRDefault="00030AAF">
            <w:pPr>
              <w:jc w:val="center"/>
              <w:rPr>
                <w:b/>
                <w:color w:val="000000" w:themeColor="text1"/>
                <w:spacing w:val="-1"/>
                <w:sz w:val="24"/>
                <w:szCs w:val="24"/>
              </w:rPr>
            </w:pPr>
            <w:r>
              <w:rPr>
                <w:b/>
                <w:color w:val="000000" w:themeColor="text1"/>
                <w:spacing w:val="-1"/>
                <w:sz w:val="24"/>
                <w:szCs w:val="24"/>
              </w:rPr>
              <w:t>4</w:t>
            </w:r>
          </w:p>
        </w:tc>
      </w:tr>
    </w:tbl>
    <w:p w:rsidR="00C5440D" w:rsidRDefault="00C5440D">
      <w:pPr>
        <w:pStyle w:val="af4"/>
        <w:ind w:left="1069"/>
        <w:jc w:val="both"/>
        <w:rPr>
          <w:caps/>
          <w:color w:val="000000" w:themeColor="text1"/>
          <w:spacing w:val="-1"/>
          <w:sz w:val="24"/>
          <w:szCs w:val="24"/>
        </w:rPr>
      </w:pPr>
    </w:p>
    <w:p w:rsidR="00C5440D" w:rsidRDefault="00C5440D">
      <w:pPr>
        <w:pStyle w:val="af4"/>
        <w:ind w:left="1069"/>
        <w:jc w:val="both"/>
        <w:rPr>
          <w:caps/>
          <w:color w:val="000000" w:themeColor="text1"/>
          <w:spacing w:val="-1"/>
          <w:sz w:val="24"/>
          <w:szCs w:val="24"/>
        </w:rPr>
      </w:pPr>
    </w:p>
    <w:p w:rsidR="00C5440D" w:rsidRDefault="00030AAF">
      <w:pPr>
        <w:shd w:val="clear" w:color="auto" w:fill="FFFFFF"/>
        <w:ind w:left="43" w:right="19" w:firstLine="629"/>
        <w:jc w:val="center"/>
        <w:rPr>
          <w:i/>
          <w:color w:val="000000" w:themeColor="text1"/>
          <w:spacing w:val="-1"/>
          <w:sz w:val="24"/>
          <w:szCs w:val="24"/>
        </w:rPr>
      </w:pPr>
      <w:r>
        <w:rPr>
          <w:i/>
          <w:color w:val="000000" w:themeColor="text1"/>
          <w:spacing w:val="-1"/>
          <w:sz w:val="24"/>
          <w:szCs w:val="24"/>
        </w:rPr>
        <w:t>заочная форма обучения</w:t>
      </w:r>
    </w:p>
    <w:tbl>
      <w:tblPr>
        <w:tblW w:w="8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5"/>
        <w:gridCol w:w="2460"/>
        <w:gridCol w:w="1701"/>
        <w:gridCol w:w="1540"/>
      </w:tblGrid>
      <w:tr w:rsidR="00C5440D" w:rsidTr="00030AAF">
        <w:trPr>
          <w:jc w:val="center"/>
        </w:trPr>
        <w:tc>
          <w:tcPr>
            <w:tcW w:w="4945" w:type="dxa"/>
            <w:gridSpan w:val="2"/>
            <w:vMerge w:val="restart"/>
            <w:shd w:val="clear" w:color="auto" w:fill="auto"/>
            <w:vAlign w:val="center"/>
          </w:tcPr>
          <w:p w:rsidR="00C5440D" w:rsidRDefault="00030AAF">
            <w:pPr>
              <w:jc w:val="center"/>
              <w:rPr>
                <w:color w:val="000000" w:themeColor="text1"/>
                <w:spacing w:val="-1"/>
                <w:sz w:val="24"/>
                <w:szCs w:val="24"/>
              </w:rPr>
            </w:pPr>
            <w:r>
              <w:rPr>
                <w:color w:val="000000" w:themeColor="text1"/>
                <w:spacing w:val="-1"/>
                <w:sz w:val="24"/>
                <w:szCs w:val="24"/>
              </w:rPr>
              <w:t>Вид учебной работы</w:t>
            </w:r>
          </w:p>
        </w:tc>
        <w:tc>
          <w:tcPr>
            <w:tcW w:w="1701" w:type="dxa"/>
            <w:vMerge w:val="restart"/>
            <w:shd w:val="clear" w:color="auto" w:fill="auto"/>
            <w:vAlign w:val="center"/>
          </w:tcPr>
          <w:p w:rsidR="00C5440D" w:rsidRDefault="00030AAF">
            <w:pPr>
              <w:jc w:val="center"/>
              <w:rPr>
                <w:color w:val="000000" w:themeColor="text1"/>
                <w:spacing w:val="-1"/>
                <w:sz w:val="24"/>
                <w:szCs w:val="24"/>
              </w:rPr>
            </w:pPr>
            <w:r>
              <w:rPr>
                <w:color w:val="000000" w:themeColor="text1"/>
                <w:spacing w:val="-1"/>
                <w:sz w:val="24"/>
                <w:szCs w:val="24"/>
              </w:rPr>
              <w:t>Всего часов</w:t>
            </w:r>
          </w:p>
        </w:tc>
        <w:tc>
          <w:tcPr>
            <w:tcW w:w="1540" w:type="dxa"/>
            <w:shd w:val="clear" w:color="auto" w:fill="auto"/>
            <w:vAlign w:val="center"/>
          </w:tcPr>
          <w:p w:rsidR="00C5440D" w:rsidRDefault="00030AAF">
            <w:pPr>
              <w:jc w:val="center"/>
              <w:rPr>
                <w:color w:val="000000" w:themeColor="text1"/>
                <w:spacing w:val="-1"/>
                <w:sz w:val="24"/>
                <w:szCs w:val="24"/>
              </w:rPr>
            </w:pPr>
            <w:r>
              <w:rPr>
                <w:color w:val="000000" w:themeColor="text1"/>
                <w:spacing w:val="-1"/>
                <w:sz w:val="24"/>
                <w:szCs w:val="24"/>
              </w:rPr>
              <w:t>семестры</w:t>
            </w:r>
          </w:p>
        </w:tc>
      </w:tr>
      <w:tr w:rsidR="00C5440D" w:rsidTr="00030AAF">
        <w:trPr>
          <w:trHeight w:val="183"/>
          <w:jc w:val="center"/>
        </w:trPr>
        <w:tc>
          <w:tcPr>
            <w:tcW w:w="4945" w:type="dxa"/>
            <w:gridSpan w:val="2"/>
            <w:vMerge/>
            <w:shd w:val="clear" w:color="auto" w:fill="auto"/>
            <w:vAlign w:val="center"/>
          </w:tcPr>
          <w:p w:rsidR="00C5440D" w:rsidRDefault="00C5440D">
            <w:pPr>
              <w:jc w:val="center"/>
              <w:rPr>
                <w:color w:val="000000" w:themeColor="text1"/>
                <w:spacing w:val="-1"/>
                <w:sz w:val="24"/>
                <w:szCs w:val="24"/>
              </w:rPr>
            </w:pPr>
          </w:p>
        </w:tc>
        <w:tc>
          <w:tcPr>
            <w:tcW w:w="1701" w:type="dxa"/>
            <w:vMerge/>
            <w:shd w:val="clear" w:color="auto" w:fill="auto"/>
            <w:vAlign w:val="center"/>
          </w:tcPr>
          <w:p w:rsidR="00C5440D" w:rsidRDefault="00C5440D">
            <w:pPr>
              <w:jc w:val="center"/>
              <w:rPr>
                <w:color w:val="000000" w:themeColor="text1"/>
                <w:spacing w:val="-1"/>
                <w:sz w:val="24"/>
                <w:szCs w:val="24"/>
              </w:rPr>
            </w:pPr>
          </w:p>
        </w:tc>
        <w:tc>
          <w:tcPr>
            <w:tcW w:w="1540" w:type="dxa"/>
            <w:shd w:val="clear" w:color="auto" w:fill="auto"/>
            <w:vAlign w:val="center"/>
          </w:tcPr>
          <w:p w:rsidR="00C5440D" w:rsidRDefault="00030AAF">
            <w:pPr>
              <w:jc w:val="center"/>
              <w:rPr>
                <w:color w:val="000000" w:themeColor="text1"/>
                <w:spacing w:val="-1"/>
                <w:sz w:val="24"/>
                <w:szCs w:val="24"/>
              </w:rPr>
            </w:pPr>
            <w:r>
              <w:rPr>
                <w:color w:val="000000" w:themeColor="text1"/>
                <w:spacing w:val="-1"/>
                <w:sz w:val="24"/>
                <w:szCs w:val="24"/>
              </w:rPr>
              <w:t>4</w:t>
            </w:r>
          </w:p>
        </w:tc>
      </w:tr>
      <w:tr w:rsidR="00C5440D" w:rsidTr="00030AAF">
        <w:trPr>
          <w:jc w:val="center"/>
        </w:trPr>
        <w:tc>
          <w:tcPr>
            <w:tcW w:w="4945" w:type="dxa"/>
            <w:gridSpan w:val="2"/>
            <w:shd w:val="clear" w:color="auto" w:fill="auto"/>
            <w:vAlign w:val="center"/>
          </w:tcPr>
          <w:p w:rsidR="00C5440D" w:rsidRDefault="00030AAF">
            <w:pPr>
              <w:rPr>
                <w:b/>
                <w:color w:val="000000" w:themeColor="text1"/>
                <w:spacing w:val="-1"/>
                <w:sz w:val="24"/>
                <w:szCs w:val="24"/>
              </w:rPr>
            </w:pPr>
            <w:r>
              <w:rPr>
                <w:b/>
                <w:color w:val="000000" w:themeColor="text1"/>
                <w:spacing w:val="-1"/>
                <w:sz w:val="24"/>
                <w:szCs w:val="24"/>
              </w:rPr>
              <w:t>Контактная работа преподавателя с обучающимися</w:t>
            </w:r>
          </w:p>
        </w:tc>
        <w:tc>
          <w:tcPr>
            <w:tcW w:w="1701" w:type="dxa"/>
            <w:shd w:val="clear" w:color="auto" w:fill="auto"/>
            <w:vAlign w:val="center"/>
          </w:tcPr>
          <w:p w:rsidR="00C5440D" w:rsidRDefault="00030AAF">
            <w:pPr>
              <w:jc w:val="center"/>
              <w:rPr>
                <w:b/>
                <w:color w:val="000000" w:themeColor="text1"/>
                <w:spacing w:val="-1"/>
                <w:sz w:val="24"/>
                <w:szCs w:val="24"/>
              </w:rPr>
            </w:pPr>
            <w:r>
              <w:rPr>
                <w:b/>
                <w:color w:val="000000" w:themeColor="text1"/>
                <w:spacing w:val="-1"/>
                <w:sz w:val="24"/>
                <w:szCs w:val="24"/>
              </w:rPr>
              <w:t>10</w:t>
            </w:r>
          </w:p>
        </w:tc>
        <w:tc>
          <w:tcPr>
            <w:tcW w:w="1540" w:type="dxa"/>
            <w:shd w:val="clear" w:color="auto" w:fill="auto"/>
            <w:vAlign w:val="center"/>
          </w:tcPr>
          <w:p w:rsidR="00C5440D" w:rsidRDefault="00030AAF">
            <w:pPr>
              <w:jc w:val="center"/>
              <w:rPr>
                <w:b/>
                <w:color w:val="000000" w:themeColor="text1"/>
                <w:spacing w:val="-1"/>
                <w:sz w:val="24"/>
                <w:szCs w:val="24"/>
              </w:rPr>
            </w:pPr>
            <w:r>
              <w:rPr>
                <w:b/>
                <w:color w:val="000000" w:themeColor="text1"/>
                <w:spacing w:val="-1"/>
                <w:sz w:val="24"/>
                <w:szCs w:val="24"/>
              </w:rPr>
              <w:t>10</w:t>
            </w:r>
          </w:p>
        </w:tc>
      </w:tr>
      <w:tr w:rsidR="00C5440D" w:rsidTr="00030AAF">
        <w:trPr>
          <w:jc w:val="center"/>
        </w:trPr>
        <w:tc>
          <w:tcPr>
            <w:tcW w:w="4945" w:type="dxa"/>
            <w:gridSpan w:val="2"/>
            <w:shd w:val="clear" w:color="auto" w:fill="auto"/>
            <w:vAlign w:val="center"/>
          </w:tcPr>
          <w:p w:rsidR="00C5440D" w:rsidRDefault="00030AAF">
            <w:pPr>
              <w:rPr>
                <w:color w:val="000000" w:themeColor="text1"/>
                <w:spacing w:val="-1"/>
                <w:sz w:val="24"/>
                <w:szCs w:val="24"/>
              </w:rPr>
            </w:pPr>
            <w:r>
              <w:rPr>
                <w:color w:val="000000" w:themeColor="text1"/>
                <w:spacing w:val="-1"/>
                <w:sz w:val="24"/>
                <w:szCs w:val="24"/>
              </w:rPr>
              <w:t>В том числе:</w:t>
            </w:r>
          </w:p>
        </w:tc>
        <w:tc>
          <w:tcPr>
            <w:tcW w:w="1701" w:type="dxa"/>
            <w:shd w:val="clear" w:color="auto" w:fill="auto"/>
            <w:vAlign w:val="center"/>
          </w:tcPr>
          <w:p w:rsidR="00C5440D" w:rsidRDefault="00C5440D">
            <w:pPr>
              <w:jc w:val="center"/>
              <w:rPr>
                <w:color w:val="000000" w:themeColor="text1"/>
                <w:spacing w:val="-1"/>
                <w:sz w:val="24"/>
                <w:szCs w:val="24"/>
              </w:rPr>
            </w:pPr>
          </w:p>
        </w:tc>
        <w:tc>
          <w:tcPr>
            <w:tcW w:w="1540" w:type="dxa"/>
            <w:shd w:val="clear" w:color="auto" w:fill="auto"/>
            <w:vAlign w:val="center"/>
          </w:tcPr>
          <w:p w:rsidR="00C5440D" w:rsidRDefault="00C5440D">
            <w:pPr>
              <w:jc w:val="center"/>
              <w:rPr>
                <w:color w:val="000000" w:themeColor="text1"/>
                <w:spacing w:val="-1"/>
                <w:sz w:val="24"/>
                <w:szCs w:val="24"/>
              </w:rPr>
            </w:pPr>
          </w:p>
        </w:tc>
      </w:tr>
      <w:tr w:rsidR="00C5440D" w:rsidTr="00030AAF">
        <w:trPr>
          <w:trHeight w:val="331"/>
          <w:jc w:val="center"/>
        </w:trPr>
        <w:tc>
          <w:tcPr>
            <w:tcW w:w="4945" w:type="dxa"/>
            <w:gridSpan w:val="2"/>
            <w:shd w:val="clear" w:color="auto" w:fill="auto"/>
            <w:vAlign w:val="center"/>
          </w:tcPr>
          <w:p w:rsidR="00C5440D" w:rsidRDefault="00030AAF">
            <w:pPr>
              <w:rPr>
                <w:color w:val="000000" w:themeColor="text1"/>
                <w:spacing w:val="-1"/>
                <w:sz w:val="24"/>
                <w:szCs w:val="24"/>
              </w:rPr>
            </w:pPr>
            <w:r>
              <w:rPr>
                <w:color w:val="000000" w:themeColor="text1"/>
                <w:spacing w:val="-1"/>
                <w:sz w:val="24"/>
                <w:szCs w:val="24"/>
              </w:rPr>
              <w:t>Лекции</w:t>
            </w:r>
          </w:p>
        </w:tc>
        <w:tc>
          <w:tcPr>
            <w:tcW w:w="1701" w:type="dxa"/>
            <w:shd w:val="clear" w:color="auto" w:fill="auto"/>
            <w:vAlign w:val="center"/>
          </w:tcPr>
          <w:p w:rsidR="00C5440D" w:rsidRDefault="00030AAF">
            <w:pPr>
              <w:jc w:val="center"/>
              <w:rPr>
                <w:color w:val="000000" w:themeColor="text1"/>
                <w:spacing w:val="-1"/>
                <w:sz w:val="24"/>
                <w:szCs w:val="24"/>
              </w:rPr>
            </w:pPr>
            <w:r>
              <w:rPr>
                <w:color w:val="000000" w:themeColor="text1"/>
                <w:spacing w:val="-1"/>
                <w:sz w:val="24"/>
                <w:szCs w:val="24"/>
              </w:rPr>
              <w:t>4</w:t>
            </w:r>
          </w:p>
        </w:tc>
        <w:tc>
          <w:tcPr>
            <w:tcW w:w="1540" w:type="dxa"/>
            <w:shd w:val="clear" w:color="auto" w:fill="auto"/>
            <w:vAlign w:val="center"/>
          </w:tcPr>
          <w:p w:rsidR="00C5440D" w:rsidRDefault="00030AAF">
            <w:pPr>
              <w:jc w:val="center"/>
              <w:rPr>
                <w:color w:val="000000" w:themeColor="text1"/>
                <w:spacing w:val="-1"/>
                <w:sz w:val="24"/>
                <w:szCs w:val="24"/>
              </w:rPr>
            </w:pPr>
            <w:r>
              <w:rPr>
                <w:color w:val="000000" w:themeColor="text1"/>
                <w:spacing w:val="-1"/>
                <w:sz w:val="24"/>
                <w:szCs w:val="24"/>
              </w:rPr>
              <w:t>4</w:t>
            </w:r>
          </w:p>
        </w:tc>
      </w:tr>
      <w:tr w:rsidR="00C5440D" w:rsidTr="00030AAF">
        <w:trPr>
          <w:trHeight w:val="279"/>
          <w:jc w:val="center"/>
        </w:trPr>
        <w:tc>
          <w:tcPr>
            <w:tcW w:w="4945" w:type="dxa"/>
            <w:gridSpan w:val="2"/>
            <w:shd w:val="clear" w:color="auto" w:fill="auto"/>
            <w:vAlign w:val="center"/>
          </w:tcPr>
          <w:p w:rsidR="00C5440D" w:rsidRDefault="00030AAF">
            <w:pPr>
              <w:rPr>
                <w:color w:val="000000" w:themeColor="text1"/>
                <w:spacing w:val="-1"/>
                <w:sz w:val="24"/>
                <w:szCs w:val="24"/>
              </w:rPr>
            </w:pPr>
            <w:r>
              <w:rPr>
                <w:color w:val="000000" w:themeColor="text1"/>
                <w:spacing w:val="-1"/>
                <w:sz w:val="24"/>
                <w:szCs w:val="24"/>
              </w:rPr>
              <w:t xml:space="preserve">Практические занятия </w:t>
            </w:r>
          </w:p>
        </w:tc>
        <w:tc>
          <w:tcPr>
            <w:tcW w:w="1701" w:type="dxa"/>
            <w:shd w:val="clear" w:color="auto" w:fill="auto"/>
            <w:vAlign w:val="center"/>
          </w:tcPr>
          <w:p w:rsidR="00C5440D" w:rsidRDefault="00030AAF">
            <w:pPr>
              <w:jc w:val="center"/>
              <w:rPr>
                <w:color w:val="000000" w:themeColor="text1"/>
                <w:spacing w:val="-1"/>
                <w:sz w:val="24"/>
                <w:szCs w:val="24"/>
              </w:rPr>
            </w:pPr>
            <w:r>
              <w:rPr>
                <w:color w:val="000000" w:themeColor="text1"/>
                <w:spacing w:val="-1"/>
                <w:sz w:val="24"/>
                <w:szCs w:val="24"/>
              </w:rPr>
              <w:t>6</w:t>
            </w:r>
          </w:p>
        </w:tc>
        <w:tc>
          <w:tcPr>
            <w:tcW w:w="1540" w:type="dxa"/>
            <w:shd w:val="clear" w:color="auto" w:fill="auto"/>
            <w:vAlign w:val="center"/>
          </w:tcPr>
          <w:p w:rsidR="00C5440D" w:rsidRDefault="00030AAF">
            <w:pPr>
              <w:jc w:val="center"/>
              <w:rPr>
                <w:color w:val="000000" w:themeColor="text1"/>
                <w:spacing w:val="-1"/>
                <w:sz w:val="24"/>
                <w:szCs w:val="24"/>
              </w:rPr>
            </w:pPr>
            <w:r>
              <w:rPr>
                <w:color w:val="000000" w:themeColor="text1"/>
                <w:spacing w:val="-1"/>
                <w:sz w:val="24"/>
                <w:szCs w:val="24"/>
              </w:rPr>
              <w:t>6</w:t>
            </w:r>
          </w:p>
        </w:tc>
      </w:tr>
      <w:tr w:rsidR="00C5440D" w:rsidTr="00030AAF">
        <w:trPr>
          <w:trHeight w:val="306"/>
          <w:jc w:val="center"/>
        </w:trPr>
        <w:tc>
          <w:tcPr>
            <w:tcW w:w="4945" w:type="dxa"/>
            <w:gridSpan w:val="2"/>
            <w:shd w:val="clear" w:color="auto" w:fill="auto"/>
            <w:vAlign w:val="center"/>
          </w:tcPr>
          <w:p w:rsidR="00C5440D" w:rsidRDefault="00030AAF">
            <w:pPr>
              <w:rPr>
                <w:color w:val="000000" w:themeColor="text1"/>
                <w:spacing w:val="-1"/>
                <w:sz w:val="24"/>
                <w:szCs w:val="24"/>
              </w:rPr>
            </w:pPr>
            <w:r>
              <w:rPr>
                <w:color w:val="000000" w:themeColor="text1"/>
                <w:spacing w:val="-1"/>
                <w:sz w:val="24"/>
                <w:szCs w:val="24"/>
              </w:rPr>
              <w:t>Промежуточная аттестация: зачет с оценкой</w:t>
            </w:r>
          </w:p>
        </w:tc>
        <w:tc>
          <w:tcPr>
            <w:tcW w:w="1701" w:type="dxa"/>
            <w:shd w:val="clear" w:color="auto" w:fill="auto"/>
            <w:vAlign w:val="center"/>
          </w:tcPr>
          <w:p w:rsidR="00C5440D" w:rsidRDefault="00030AAF">
            <w:pPr>
              <w:jc w:val="center"/>
              <w:rPr>
                <w:color w:val="000000" w:themeColor="text1"/>
                <w:spacing w:val="-1"/>
                <w:sz w:val="24"/>
                <w:szCs w:val="24"/>
              </w:rPr>
            </w:pPr>
            <w:r>
              <w:rPr>
                <w:color w:val="000000" w:themeColor="text1"/>
                <w:spacing w:val="-1"/>
                <w:sz w:val="24"/>
                <w:szCs w:val="24"/>
              </w:rPr>
              <w:t>Зачет с оценкой</w:t>
            </w:r>
          </w:p>
        </w:tc>
        <w:tc>
          <w:tcPr>
            <w:tcW w:w="1540" w:type="dxa"/>
            <w:shd w:val="clear" w:color="auto" w:fill="auto"/>
            <w:vAlign w:val="center"/>
          </w:tcPr>
          <w:p w:rsidR="00C5440D" w:rsidRDefault="00030AAF">
            <w:pPr>
              <w:jc w:val="center"/>
              <w:rPr>
                <w:color w:val="000000" w:themeColor="text1"/>
                <w:spacing w:val="-1"/>
                <w:sz w:val="24"/>
                <w:szCs w:val="24"/>
              </w:rPr>
            </w:pPr>
            <w:r>
              <w:rPr>
                <w:color w:val="000000" w:themeColor="text1"/>
                <w:spacing w:val="-1"/>
                <w:sz w:val="24"/>
                <w:szCs w:val="24"/>
              </w:rPr>
              <w:t>+</w:t>
            </w:r>
          </w:p>
        </w:tc>
      </w:tr>
      <w:tr w:rsidR="00C5440D" w:rsidTr="00030AAF">
        <w:trPr>
          <w:jc w:val="center"/>
        </w:trPr>
        <w:tc>
          <w:tcPr>
            <w:tcW w:w="4945" w:type="dxa"/>
            <w:gridSpan w:val="2"/>
            <w:shd w:val="clear" w:color="auto" w:fill="auto"/>
            <w:vAlign w:val="center"/>
          </w:tcPr>
          <w:p w:rsidR="00C5440D" w:rsidRDefault="00030AAF">
            <w:pPr>
              <w:rPr>
                <w:b/>
                <w:color w:val="000000" w:themeColor="text1"/>
                <w:spacing w:val="-1"/>
                <w:sz w:val="24"/>
                <w:szCs w:val="24"/>
              </w:rPr>
            </w:pPr>
            <w:r>
              <w:rPr>
                <w:b/>
                <w:color w:val="000000" w:themeColor="text1"/>
                <w:spacing w:val="-1"/>
                <w:sz w:val="24"/>
                <w:szCs w:val="24"/>
              </w:rPr>
              <w:t>Самостоятельная работа студента</w:t>
            </w:r>
          </w:p>
        </w:tc>
        <w:tc>
          <w:tcPr>
            <w:tcW w:w="1701" w:type="dxa"/>
            <w:shd w:val="clear" w:color="auto" w:fill="auto"/>
            <w:vAlign w:val="center"/>
          </w:tcPr>
          <w:p w:rsidR="00C5440D" w:rsidRDefault="00030AAF">
            <w:pPr>
              <w:jc w:val="center"/>
              <w:rPr>
                <w:b/>
                <w:color w:val="000000" w:themeColor="text1"/>
                <w:spacing w:val="-1"/>
                <w:sz w:val="24"/>
                <w:szCs w:val="24"/>
              </w:rPr>
            </w:pPr>
            <w:r>
              <w:rPr>
                <w:b/>
                <w:color w:val="000000" w:themeColor="text1"/>
                <w:spacing w:val="-1"/>
                <w:sz w:val="24"/>
                <w:szCs w:val="24"/>
              </w:rPr>
              <w:t>130</w:t>
            </w:r>
          </w:p>
        </w:tc>
        <w:tc>
          <w:tcPr>
            <w:tcW w:w="1540" w:type="dxa"/>
            <w:shd w:val="clear" w:color="auto" w:fill="auto"/>
            <w:vAlign w:val="center"/>
          </w:tcPr>
          <w:p w:rsidR="00C5440D" w:rsidRDefault="00030AAF">
            <w:pPr>
              <w:jc w:val="center"/>
              <w:rPr>
                <w:b/>
                <w:color w:val="000000" w:themeColor="text1"/>
                <w:spacing w:val="-1"/>
                <w:sz w:val="24"/>
                <w:szCs w:val="24"/>
              </w:rPr>
            </w:pPr>
            <w:r>
              <w:rPr>
                <w:b/>
                <w:color w:val="000000" w:themeColor="text1"/>
                <w:spacing w:val="-1"/>
                <w:sz w:val="24"/>
                <w:szCs w:val="24"/>
              </w:rPr>
              <w:t>130</w:t>
            </w:r>
          </w:p>
        </w:tc>
      </w:tr>
      <w:tr w:rsidR="00C5440D" w:rsidTr="00030AAF">
        <w:trPr>
          <w:jc w:val="center"/>
        </w:trPr>
        <w:tc>
          <w:tcPr>
            <w:tcW w:w="2485" w:type="dxa"/>
            <w:vMerge w:val="restart"/>
            <w:shd w:val="clear" w:color="auto" w:fill="auto"/>
            <w:vAlign w:val="center"/>
          </w:tcPr>
          <w:p w:rsidR="00C5440D" w:rsidRDefault="00030AAF">
            <w:pPr>
              <w:jc w:val="center"/>
              <w:rPr>
                <w:b/>
                <w:color w:val="000000" w:themeColor="text1"/>
                <w:spacing w:val="-1"/>
                <w:sz w:val="24"/>
                <w:szCs w:val="24"/>
              </w:rPr>
            </w:pPr>
            <w:r>
              <w:rPr>
                <w:b/>
                <w:color w:val="000000" w:themeColor="text1"/>
                <w:spacing w:val="-1"/>
                <w:sz w:val="24"/>
                <w:szCs w:val="24"/>
              </w:rPr>
              <w:t>Общая трудоемкость</w:t>
            </w:r>
          </w:p>
        </w:tc>
        <w:tc>
          <w:tcPr>
            <w:tcW w:w="2460" w:type="dxa"/>
            <w:shd w:val="clear" w:color="auto" w:fill="auto"/>
            <w:vAlign w:val="center"/>
          </w:tcPr>
          <w:p w:rsidR="00C5440D" w:rsidRDefault="00030AAF">
            <w:pPr>
              <w:jc w:val="center"/>
              <w:rPr>
                <w:b/>
                <w:color w:val="000000" w:themeColor="text1"/>
                <w:spacing w:val="-1"/>
                <w:sz w:val="24"/>
                <w:szCs w:val="24"/>
              </w:rPr>
            </w:pPr>
            <w:r>
              <w:rPr>
                <w:b/>
                <w:color w:val="000000" w:themeColor="text1"/>
                <w:spacing w:val="-1"/>
                <w:sz w:val="24"/>
                <w:szCs w:val="24"/>
              </w:rPr>
              <w:t>часы</w:t>
            </w:r>
          </w:p>
        </w:tc>
        <w:tc>
          <w:tcPr>
            <w:tcW w:w="1701" w:type="dxa"/>
            <w:shd w:val="clear" w:color="auto" w:fill="auto"/>
            <w:vAlign w:val="center"/>
          </w:tcPr>
          <w:p w:rsidR="00C5440D" w:rsidRDefault="00030AAF">
            <w:pPr>
              <w:jc w:val="center"/>
              <w:rPr>
                <w:b/>
                <w:color w:val="000000" w:themeColor="text1"/>
                <w:spacing w:val="-1"/>
                <w:sz w:val="24"/>
                <w:szCs w:val="24"/>
              </w:rPr>
            </w:pPr>
            <w:r>
              <w:rPr>
                <w:b/>
                <w:color w:val="000000" w:themeColor="text1"/>
                <w:spacing w:val="-1"/>
                <w:sz w:val="24"/>
                <w:szCs w:val="24"/>
              </w:rPr>
              <w:t>144</w:t>
            </w:r>
          </w:p>
        </w:tc>
        <w:tc>
          <w:tcPr>
            <w:tcW w:w="1540" w:type="dxa"/>
            <w:shd w:val="clear" w:color="auto" w:fill="auto"/>
            <w:vAlign w:val="center"/>
          </w:tcPr>
          <w:p w:rsidR="00C5440D" w:rsidRDefault="00030AAF">
            <w:pPr>
              <w:jc w:val="center"/>
              <w:rPr>
                <w:b/>
                <w:color w:val="000000" w:themeColor="text1"/>
                <w:spacing w:val="-1"/>
                <w:sz w:val="24"/>
                <w:szCs w:val="24"/>
              </w:rPr>
            </w:pPr>
            <w:r>
              <w:rPr>
                <w:b/>
                <w:color w:val="000000" w:themeColor="text1"/>
                <w:spacing w:val="-1"/>
                <w:sz w:val="24"/>
                <w:szCs w:val="24"/>
              </w:rPr>
              <w:t>144</w:t>
            </w:r>
          </w:p>
        </w:tc>
      </w:tr>
      <w:tr w:rsidR="00C5440D" w:rsidTr="00030AAF">
        <w:trPr>
          <w:jc w:val="center"/>
        </w:trPr>
        <w:tc>
          <w:tcPr>
            <w:tcW w:w="2485" w:type="dxa"/>
            <w:vMerge/>
            <w:shd w:val="clear" w:color="auto" w:fill="auto"/>
            <w:vAlign w:val="center"/>
          </w:tcPr>
          <w:p w:rsidR="00C5440D" w:rsidRDefault="00C5440D">
            <w:pPr>
              <w:jc w:val="center"/>
              <w:rPr>
                <w:b/>
                <w:color w:val="000000" w:themeColor="text1"/>
                <w:spacing w:val="-1"/>
                <w:sz w:val="24"/>
                <w:szCs w:val="24"/>
              </w:rPr>
            </w:pPr>
          </w:p>
        </w:tc>
        <w:tc>
          <w:tcPr>
            <w:tcW w:w="2460" w:type="dxa"/>
            <w:shd w:val="clear" w:color="auto" w:fill="auto"/>
            <w:vAlign w:val="center"/>
          </w:tcPr>
          <w:p w:rsidR="00C5440D" w:rsidRDefault="00030AAF">
            <w:pPr>
              <w:jc w:val="center"/>
              <w:rPr>
                <w:b/>
                <w:color w:val="000000" w:themeColor="text1"/>
                <w:spacing w:val="-1"/>
                <w:sz w:val="24"/>
                <w:szCs w:val="24"/>
              </w:rPr>
            </w:pPr>
            <w:r>
              <w:rPr>
                <w:b/>
                <w:color w:val="000000" w:themeColor="text1"/>
                <w:spacing w:val="-1"/>
                <w:sz w:val="24"/>
                <w:szCs w:val="24"/>
              </w:rPr>
              <w:t>зачетные единицы</w:t>
            </w:r>
          </w:p>
        </w:tc>
        <w:tc>
          <w:tcPr>
            <w:tcW w:w="1701" w:type="dxa"/>
            <w:shd w:val="clear" w:color="auto" w:fill="auto"/>
            <w:vAlign w:val="center"/>
          </w:tcPr>
          <w:p w:rsidR="00C5440D" w:rsidRDefault="00030AAF">
            <w:pPr>
              <w:jc w:val="center"/>
              <w:rPr>
                <w:b/>
                <w:color w:val="000000" w:themeColor="text1"/>
                <w:spacing w:val="-1"/>
                <w:sz w:val="24"/>
                <w:szCs w:val="24"/>
              </w:rPr>
            </w:pPr>
            <w:r>
              <w:rPr>
                <w:b/>
                <w:color w:val="000000" w:themeColor="text1"/>
                <w:spacing w:val="-1"/>
                <w:sz w:val="24"/>
                <w:szCs w:val="24"/>
              </w:rPr>
              <w:t>4</w:t>
            </w:r>
          </w:p>
        </w:tc>
        <w:tc>
          <w:tcPr>
            <w:tcW w:w="1540" w:type="dxa"/>
            <w:shd w:val="clear" w:color="auto" w:fill="auto"/>
            <w:vAlign w:val="center"/>
          </w:tcPr>
          <w:p w:rsidR="00C5440D" w:rsidRDefault="00030AAF">
            <w:pPr>
              <w:jc w:val="center"/>
              <w:rPr>
                <w:b/>
                <w:color w:val="000000" w:themeColor="text1"/>
                <w:spacing w:val="-1"/>
                <w:sz w:val="24"/>
                <w:szCs w:val="24"/>
              </w:rPr>
            </w:pPr>
            <w:r>
              <w:rPr>
                <w:b/>
                <w:color w:val="000000" w:themeColor="text1"/>
                <w:spacing w:val="-1"/>
                <w:sz w:val="24"/>
                <w:szCs w:val="24"/>
              </w:rPr>
              <w:t>4</w:t>
            </w:r>
          </w:p>
        </w:tc>
      </w:tr>
    </w:tbl>
    <w:p w:rsidR="00C5440D" w:rsidRDefault="00C5440D">
      <w:pPr>
        <w:jc w:val="both"/>
        <w:rPr>
          <w:i/>
          <w:color w:val="000000" w:themeColor="text1"/>
          <w:spacing w:val="-1"/>
          <w:sz w:val="24"/>
          <w:szCs w:val="24"/>
        </w:rPr>
      </w:pPr>
    </w:p>
    <w:p w:rsidR="00C5440D" w:rsidRDefault="00C5440D">
      <w:pPr>
        <w:jc w:val="both"/>
        <w:rPr>
          <w:caps/>
          <w:color w:val="000000" w:themeColor="text1"/>
          <w:spacing w:val="-1"/>
          <w:sz w:val="24"/>
          <w:szCs w:val="24"/>
        </w:rPr>
        <w:sectPr w:rsidR="00C5440D">
          <w:pgSz w:w="11906" w:h="16838"/>
          <w:pgMar w:top="1134" w:right="1134" w:bottom="851" w:left="1701" w:header="709" w:footer="709" w:gutter="0"/>
          <w:cols w:space="708"/>
        </w:sectPr>
      </w:pPr>
    </w:p>
    <w:p w:rsidR="00C5440D" w:rsidRDefault="00030AAF">
      <w:pPr>
        <w:pStyle w:val="af4"/>
        <w:numPr>
          <w:ilvl w:val="0"/>
          <w:numId w:val="1"/>
        </w:numPr>
        <w:jc w:val="both"/>
        <w:rPr>
          <w:caps/>
          <w:color w:val="000000" w:themeColor="text1"/>
          <w:spacing w:val="-1"/>
          <w:sz w:val="24"/>
          <w:szCs w:val="24"/>
        </w:rPr>
      </w:pPr>
      <w:r>
        <w:rPr>
          <w:caps/>
          <w:color w:val="000000" w:themeColor="text1"/>
          <w:spacing w:val="-1"/>
          <w:sz w:val="24"/>
          <w:szCs w:val="24"/>
        </w:rPr>
        <w:lastRenderedPageBreak/>
        <w:t>Содержание дисциплины:</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063"/>
        <w:gridCol w:w="5341"/>
        <w:gridCol w:w="968"/>
      </w:tblGrid>
      <w:tr w:rsidR="00C5440D">
        <w:trPr>
          <w:cantSplit/>
          <w:trHeight w:val="981"/>
          <w:jc w:val="center"/>
        </w:trPr>
        <w:tc>
          <w:tcPr>
            <w:tcW w:w="813" w:type="dxa"/>
            <w:vAlign w:val="center"/>
          </w:tcPr>
          <w:p w:rsidR="00C5440D" w:rsidRDefault="00030AAF">
            <w:pPr>
              <w:ind w:right="19"/>
              <w:jc w:val="center"/>
              <w:rPr>
                <w:color w:val="000000" w:themeColor="text1"/>
                <w:spacing w:val="-1"/>
                <w:sz w:val="24"/>
                <w:szCs w:val="24"/>
              </w:rPr>
            </w:pPr>
            <w:r>
              <w:rPr>
                <w:color w:val="000000" w:themeColor="text1"/>
                <w:spacing w:val="-1"/>
                <w:sz w:val="24"/>
                <w:szCs w:val="24"/>
              </w:rPr>
              <w:t>№ п/п</w:t>
            </w:r>
          </w:p>
        </w:tc>
        <w:tc>
          <w:tcPr>
            <w:tcW w:w="2063" w:type="dxa"/>
            <w:vAlign w:val="center"/>
          </w:tcPr>
          <w:p w:rsidR="00C5440D" w:rsidRDefault="00030AAF">
            <w:pPr>
              <w:ind w:right="19"/>
              <w:jc w:val="center"/>
              <w:rPr>
                <w:i/>
                <w:color w:val="000000" w:themeColor="text1"/>
                <w:spacing w:val="-1"/>
                <w:sz w:val="24"/>
                <w:szCs w:val="24"/>
              </w:rPr>
            </w:pPr>
            <w:r>
              <w:rPr>
                <w:color w:val="000000" w:themeColor="text1"/>
                <w:spacing w:val="-1"/>
                <w:sz w:val="24"/>
                <w:szCs w:val="24"/>
              </w:rPr>
              <w:t>Тема (раздел)</w:t>
            </w:r>
          </w:p>
        </w:tc>
        <w:tc>
          <w:tcPr>
            <w:tcW w:w="5341" w:type="dxa"/>
            <w:vAlign w:val="center"/>
          </w:tcPr>
          <w:p w:rsidR="00C5440D" w:rsidRDefault="00030AAF">
            <w:pPr>
              <w:jc w:val="center"/>
              <w:rPr>
                <w:color w:val="000000" w:themeColor="text1"/>
                <w:spacing w:val="-1"/>
                <w:sz w:val="24"/>
                <w:szCs w:val="24"/>
              </w:rPr>
            </w:pPr>
            <w:r>
              <w:rPr>
                <w:color w:val="000000" w:themeColor="text1"/>
                <w:spacing w:val="-1"/>
                <w:sz w:val="24"/>
                <w:szCs w:val="24"/>
              </w:rPr>
              <w:t xml:space="preserve">Содержание раздела </w:t>
            </w:r>
          </w:p>
        </w:tc>
        <w:tc>
          <w:tcPr>
            <w:tcW w:w="968" w:type="dxa"/>
            <w:vAlign w:val="center"/>
          </w:tcPr>
          <w:p w:rsidR="00C5440D" w:rsidRDefault="00030AAF">
            <w:pPr>
              <w:ind w:right="19"/>
              <w:jc w:val="center"/>
              <w:rPr>
                <w:color w:val="000000" w:themeColor="text1"/>
                <w:spacing w:val="-1"/>
                <w:sz w:val="24"/>
                <w:szCs w:val="24"/>
              </w:rPr>
            </w:pPr>
            <w:r>
              <w:rPr>
                <w:color w:val="000000" w:themeColor="text1"/>
                <w:spacing w:val="-1"/>
                <w:sz w:val="24"/>
                <w:szCs w:val="24"/>
              </w:rPr>
              <w:t>Всего часов</w:t>
            </w:r>
          </w:p>
          <w:p w:rsidR="00C5440D" w:rsidRDefault="00C5440D">
            <w:pPr>
              <w:ind w:right="19"/>
              <w:jc w:val="center"/>
              <w:rPr>
                <w:color w:val="000000" w:themeColor="text1"/>
                <w:spacing w:val="-1"/>
                <w:sz w:val="24"/>
                <w:szCs w:val="24"/>
              </w:rPr>
            </w:pPr>
          </w:p>
        </w:tc>
      </w:tr>
      <w:tr w:rsidR="00C5440D">
        <w:trPr>
          <w:cantSplit/>
          <w:trHeight w:val="981"/>
          <w:jc w:val="center"/>
        </w:trPr>
        <w:tc>
          <w:tcPr>
            <w:tcW w:w="813" w:type="dxa"/>
            <w:vAlign w:val="center"/>
          </w:tcPr>
          <w:p w:rsidR="00C5440D" w:rsidRDefault="00030AAF">
            <w:pPr>
              <w:ind w:right="19"/>
              <w:jc w:val="center"/>
              <w:rPr>
                <w:color w:val="000000" w:themeColor="text1"/>
                <w:spacing w:val="-1"/>
                <w:sz w:val="24"/>
                <w:szCs w:val="24"/>
              </w:rPr>
            </w:pPr>
            <w:r>
              <w:rPr>
                <w:color w:val="000000" w:themeColor="text1"/>
                <w:spacing w:val="-1"/>
                <w:sz w:val="24"/>
                <w:szCs w:val="24"/>
              </w:rPr>
              <w:t>1.</w:t>
            </w:r>
          </w:p>
        </w:tc>
        <w:tc>
          <w:tcPr>
            <w:tcW w:w="2063" w:type="dxa"/>
            <w:vAlign w:val="center"/>
          </w:tcPr>
          <w:p w:rsidR="00C5440D" w:rsidRDefault="00030AAF">
            <w:pPr>
              <w:ind w:right="19"/>
              <w:rPr>
                <w:color w:val="000000" w:themeColor="text1"/>
                <w:spacing w:val="-1"/>
                <w:sz w:val="24"/>
                <w:szCs w:val="24"/>
              </w:rPr>
            </w:pPr>
            <w:r>
              <w:rPr>
                <w:color w:val="000000" w:themeColor="text1"/>
                <w:spacing w:val="-1"/>
                <w:sz w:val="24"/>
                <w:szCs w:val="24"/>
              </w:rPr>
              <w:t>Математические методы оценок в ФКиС</w:t>
            </w:r>
          </w:p>
        </w:tc>
        <w:tc>
          <w:tcPr>
            <w:tcW w:w="5341" w:type="dxa"/>
            <w:vAlign w:val="center"/>
          </w:tcPr>
          <w:p w:rsidR="00C5440D" w:rsidRDefault="00030AAF">
            <w:pPr>
              <w:rPr>
                <w:b/>
                <w:color w:val="000000" w:themeColor="text1"/>
                <w:spacing w:val="-1"/>
                <w:sz w:val="24"/>
                <w:szCs w:val="24"/>
              </w:rPr>
            </w:pPr>
            <w:r>
              <w:rPr>
                <w:b/>
                <w:color w:val="000000" w:themeColor="text1"/>
                <w:spacing w:val="-1"/>
                <w:sz w:val="24"/>
                <w:szCs w:val="24"/>
              </w:rPr>
              <w:t>Тема 1.1.</w:t>
            </w:r>
            <w:r>
              <w:rPr>
                <w:color w:val="000000" w:themeColor="text1"/>
                <w:spacing w:val="-1"/>
                <w:sz w:val="24"/>
                <w:szCs w:val="24"/>
              </w:rPr>
              <w:t xml:space="preserve"> </w:t>
            </w:r>
            <w:r>
              <w:rPr>
                <w:b/>
                <w:color w:val="000000" w:themeColor="text1"/>
                <w:spacing w:val="-1"/>
                <w:sz w:val="24"/>
                <w:szCs w:val="24"/>
              </w:rPr>
              <w:t>Матрицы и определители.</w:t>
            </w:r>
          </w:p>
          <w:p w:rsidR="00C5440D" w:rsidRDefault="00030AAF">
            <w:pPr>
              <w:rPr>
                <w:color w:val="000000" w:themeColor="text1"/>
                <w:spacing w:val="-1"/>
                <w:sz w:val="24"/>
                <w:szCs w:val="24"/>
              </w:rPr>
            </w:pPr>
            <w:r>
              <w:rPr>
                <w:color w:val="000000" w:themeColor="text1"/>
                <w:spacing w:val="-1"/>
                <w:sz w:val="24"/>
                <w:szCs w:val="24"/>
              </w:rPr>
              <w:t xml:space="preserve">Основные понятия, операции над матрицами, решение систем линейных алгебраических уравнений, приложения в задачах по оценке показателей в ФКиС. </w:t>
            </w:r>
          </w:p>
          <w:p w:rsidR="00C5440D" w:rsidRDefault="00030AAF">
            <w:pPr>
              <w:rPr>
                <w:b/>
                <w:color w:val="000000" w:themeColor="text1"/>
                <w:spacing w:val="-1"/>
                <w:sz w:val="24"/>
                <w:szCs w:val="24"/>
              </w:rPr>
            </w:pPr>
            <w:r>
              <w:rPr>
                <w:b/>
                <w:color w:val="000000" w:themeColor="text1"/>
                <w:spacing w:val="-1"/>
                <w:sz w:val="24"/>
                <w:szCs w:val="24"/>
              </w:rPr>
              <w:t xml:space="preserve">Тема 1.2. Дифференциальное исчисление в оценке показателей в ФКиС. </w:t>
            </w:r>
          </w:p>
          <w:p w:rsidR="00C5440D" w:rsidRDefault="00030AAF">
            <w:pPr>
              <w:rPr>
                <w:color w:val="000000" w:themeColor="text1"/>
                <w:spacing w:val="-1"/>
                <w:sz w:val="24"/>
                <w:szCs w:val="24"/>
              </w:rPr>
            </w:pPr>
            <w:r>
              <w:rPr>
                <w:color w:val="000000" w:themeColor="text1"/>
                <w:spacing w:val="-1"/>
                <w:sz w:val="24"/>
                <w:szCs w:val="24"/>
              </w:rPr>
              <w:t xml:space="preserve">Понятия: функция, предел, непрерывность. </w:t>
            </w:r>
          </w:p>
          <w:p w:rsidR="00C5440D" w:rsidRDefault="00030AAF">
            <w:pPr>
              <w:rPr>
                <w:color w:val="000000" w:themeColor="text1"/>
                <w:spacing w:val="-1"/>
                <w:sz w:val="24"/>
                <w:szCs w:val="24"/>
              </w:rPr>
            </w:pPr>
            <w:r>
              <w:rPr>
                <w:color w:val="000000" w:themeColor="text1"/>
                <w:spacing w:val="-1"/>
                <w:sz w:val="24"/>
                <w:szCs w:val="24"/>
              </w:rPr>
              <w:t>Основные методы дифференцирования функций. Физическое и геометрическое приложения в спортивной практике.</w:t>
            </w:r>
          </w:p>
          <w:p w:rsidR="00C5440D" w:rsidRDefault="00030AAF">
            <w:pPr>
              <w:rPr>
                <w:b/>
                <w:color w:val="000000" w:themeColor="text1"/>
                <w:spacing w:val="-1"/>
                <w:sz w:val="24"/>
                <w:szCs w:val="24"/>
              </w:rPr>
            </w:pPr>
            <w:r>
              <w:rPr>
                <w:b/>
                <w:color w:val="000000" w:themeColor="text1"/>
                <w:spacing w:val="-1"/>
                <w:sz w:val="24"/>
                <w:szCs w:val="24"/>
              </w:rPr>
              <w:t>Тема 1.3. Интегральное исчисление в оценке показателей в ФКиС.</w:t>
            </w:r>
          </w:p>
          <w:p w:rsidR="00C5440D" w:rsidRDefault="00030AAF">
            <w:pPr>
              <w:rPr>
                <w:color w:val="000000" w:themeColor="text1"/>
                <w:spacing w:val="-1"/>
                <w:sz w:val="24"/>
                <w:szCs w:val="24"/>
              </w:rPr>
            </w:pPr>
            <w:r>
              <w:rPr>
                <w:color w:val="000000" w:themeColor="text1"/>
                <w:spacing w:val="-1"/>
                <w:sz w:val="24"/>
                <w:szCs w:val="24"/>
              </w:rPr>
              <w:t>Понятия: первообразная, неопределенный интеграл, определенный интеграл. Основные методы интегрирования функций. Физическое и геометрическое приложения в спортивной практике.</w:t>
            </w:r>
          </w:p>
        </w:tc>
        <w:tc>
          <w:tcPr>
            <w:tcW w:w="968" w:type="dxa"/>
            <w:vAlign w:val="center"/>
          </w:tcPr>
          <w:p w:rsidR="00C5440D" w:rsidRDefault="00030AAF">
            <w:pPr>
              <w:ind w:right="19"/>
              <w:jc w:val="center"/>
              <w:rPr>
                <w:color w:val="000000" w:themeColor="text1"/>
                <w:spacing w:val="-1"/>
                <w:sz w:val="24"/>
                <w:szCs w:val="24"/>
              </w:rPr>
            </w:pPr>
            <w:r>
              <w:rPr>
                <w:color w:val="000000" w:themeColor="text1"/>
                <w:spacing w:val="-1"/>
                <w:sz w:val="24"/>
                <w:szCs w:val="24"/>
              </w:rPr>
              <w:t>34</w:t>
            </w:r>
          </w:p>
        </w:tc>
      </w:tr>
      <w:tr w:rsidR="00C5440D">
        <w:trPr>
          <w:cantSplit/>
          <w:trHeight w:val="981"/>
          <w:jc w:val="center"/>
        </w:trPr>
        <w:tc>
          <w:tcPr>
            <w:tcW w:w="813" w:type="dxa"/>
            <w:vAlign w:val="center"/>
          </w:tcPr>
          <w:p w:rsidR="00C5440D" w:rsidRDefault="00030AAF">
            <w:pPr>
              <w:ind w:right="19"/>
              <w:jc w:val="center"/>
              <w:rPr>
                <w:color w:val="000000" w:themeColor="text1"/>
                <w:spacing w:val="-1"/>
                <w:sz w:val="24"/>
                <w:szCs w:val="24"/>
              </w:rPr>
            </w:pPr>
            <w:r>
              <w:rPr>
                <w:color w:val="000000" w:themeColor="text1"/>
                <w:spacing w:val="-1"/>
                <w:sz w:val="24"/>
                <w:szCs w:val="24"/>
              </w:rPr>
              <w:t>2.</w:t>
            </w:r>
          </w:p>
        </w:tc>
        <w:tc>
          <w:tcPr>
            <w:tcW w:w="2063" w:type="dxa"/>
            <w:vAlign w:val="center"/>
          </w:tcPr>
          <w:p w:rsidR="00C5440D" w:rsidRDefault="00030AAF">
            <w:pPr>
              <w:ind w:right="19"/>
              <w:rPr>
                <w:color w:val="000000" w:themeColor="text1"/>
                <w:spacing w:val="-1"/>
                <w:sz w:val="24"/>
                <w:szCs w:val="24"/>
              </w:rPr>
            </w:pPr>
            <w:r>
              <w:rPr>
                <w:color w:val="000000" w:themeColor="text1"/>
                <w:spacing w:val="-1"/>
                <w:sz w:val="24"/>
                <w:szCs w:val="24"/>
              </w:rPr>
              <w:t>Статистические методы оценок в ФКиС</w:t>
            </w:r>
          </w:p>
        </w:tc>
        <w:tc>
          <w:tcPr>
            <w:tcW w:w="5341" w:type="dxa"/>
            <w:vAlign w:val="center"/>
          </w:tcPr>
          <w:p w:rsidR="00C5440D" w:rsidRDefault="00030AAF">
            <w:pPr>
              <w:ind w:right="19"/>
              <w:rPr>
                <w:b/>
                <w:color w:val="000000" w:themeColor="text1"/>
                <w:spacing w:val="-1"/>
                <w:sz w:val="24"/>
                <w:szCs w:val="24"/>
              </w:rPr>
            </w:pPr>
            <w:r>
              <w:rPr>
                <w:b/>
                <w:color w:val="000000" w:themeColor="text1"/>
                <w:spacing w:val="-1"/>
                <w:sz w:val="24"/>
                <w:szCs w:val="24"/>
              </w:rPr>
              <w:t>Тема 2.1. Элементы теории вероятностей.</w:t>
            </w:r>
          </w:p>
          <w:p w:rsidR="00C5440D" w:rsidRDefault="00030AAF">
            <w:pPr>
              <w:ind w:right="19"/>
              <w:rPr>
                <w:bCs/>
                <w:color w:val="000000" w:themeColor="text1"/>
                <w:sz w:val="24"/>
                <w:szCs w:val="24"/>
              </w:rPr>
            </w:pPr>
            <w:r>
              <w:rPr>
                <w:bCs/>
                <w:color w:val="000000" w:themeColor="text1"/>
                <w:sz w:val="24"/>
                <w:szCs w:val="24"/>
              </w:rPr>
              <w:t>Случайные события и их вероятности. Операции над событиями и их вероятностями. Полная вероятность. Формула Байеса.</w:t>
            </w:r>
          </w:p>
          <w:p w:rsidR="00C5440D" w:rsidRDefault="00030AAF">
            <w:pPr>
              <w:ind w:right="19"/>
              <w:rPr>
                <w:bCs/>
                <w:color w:val="000000" w:themeColor="text1"/>
                <w:sz w:val="24"/>
                <w:szCs w:val="24"/>
              </w:rPr>
            </w:pPr>
            <w:r>
              <w:rPr>
                <w:b/>
                <w:color w:val="000000" w:themeColor="text1"/>
                <w:spacing w:val="-1"/>
                <w:sz w:val="24"/>
                <w:szCs w:val="24"/>
              </w:rPr>
              <w:t>Тема 2.2</w:t>
            </w:r>
            <w:r>
              <w:rPr>
                <w:bCs/>
                <w:color w:val="000000" w:themeColor="text1"/>
                <w:sz w:val="24"/>
                <w:szCs w:val="24"/>
              </w:rPr>
              <w:t xml:space="preserve"> </w:t>
            </w:r>
            <w:r>
              <w:rPr>
                <w:b/>
                <w:bCs/>
                <w:color w:val="000000" w:themeColor="text1"/>
                <w:sz w:val="24"/>
                <w:szCs w:val="24"/>
              </w:rPr>
              <w:t>Случайная величина.</w:t>
            </w:r>
          </w:p>
          <w:p w:rsidR="00C5440D" w:rsidRDefault="00030AAF">
            <w:pPr>
              <w:ind w:right="19"/>
              <w:rPr>
                <w:bCs/>
                <w:color w:val="000000" w:themeColor="text1"/>
                <w:sz w:val="24"/>
                <w:szCs w:val="24"/>
              </w:rPr>
            </w:pPr>
            <w:r>
              <w:rPr>
                <w:bCs/>
                <w:color w:val="000000" w:themeColor="text1"/>
                <w:sz w:val="24"/>
                <w:szCs w:val="24"/>
              </w:rPr>
              <w:t xml:space="preserve">Закон распределения. Числовые характеристики случайной величины. Закон нормального распределения. </w:t>
            </w:r>
          </w:p>
          <w:p w:rsidR="00C5440D" w:rsidRDefault="00030AAF">
            <w:pPr>
              <w:ind w:right="19"/>
              <w:rPr>
                <w:bCs/>
                <w:color w:val="000000" w:themeColor="text1"/>
                <w:sz w:val="24"/>
                <w:szCs w:val="24"/>
              </w:rPr>
            </w:pPr>
            <w:r>
              <w:rPr>
                <w:b/>
                <w:color w:val="000000" w:themeColor="text1"/>
                <w:spacing w:val="-1"/>
                <w:sz w:val="24"/>
                <w:szCs w:val="24"/>
              </w:rPr>
              <w:t>Тема 2.3. Методы математической статистики в оценке показателей в ФКиС.</w:t>
            </w:r>
          </w:p>
          <w:p w:rsidR="00C5440D" w:rsidRDefault="00030AAF">
            <w:pPr>
              <w:ind w:right="19"/>
              <w:rPr>
                <w:b/>
                <w:color w:val="000000" w:themeColor="text1"/>
                <w:spacing w:val="-1"/>
                <w:sz w:val="24"/>
                <w:szCs w:val="24"/>
              </w:rPr>
            </w:pPr>
            <w:r>
              <w:rPr>
                <w:bCs/>
                <w:color w:val="000000" w:themeColor="text1"/>
                <w:sz w:val="24"/>
                <w:szCs w:val="24"/>
              </w:rPr>
              <w:t>Статистическое распределение. Выборочный метод статистики. Оценка числовых характеристик статистических совокупностей. Корреляционный анализ. Уравнение прямой линии регрессии. Прогноз.</w:t>
            </w:r>
          </w:p>
        </w:tc>
        <w:tc>
          <w:tcPr>
            <w:tcW w:w="968" w:type="dxa"/>
            <w:vAlign w:val="center"/>
          </w:tcPr>
          <w:p w:rsidR="00C5440D" w:rsidRDefault="00030AAF">
            <w:pPr>
              <w:ind w:right="19"/>
              <w:jc w:val="center"/>
              <w:rPr>
                <w:color w:val="000000" w:themeColor="text1"/>
                <w:spacing w:val="-1"/>
                <w:sz w:val="24"/>
                <w:szCs w:val="24"/>
              </w:rPr>
            </w:pPr>
            <w:r>
              <w:rPr>
                <w:color w:val="000000" w:themeColor="text1"/>
                <w:spacing w:val="-1"/>
                <w:sz w:val="24"/>
                <w:szCs w:val="24"/>
              </w:rPr>
              <w:t>34</w:t>
            </w:r>
          </w:p>
        </w:tc>
      </w:tr>
      <w:tr w:rsidR="00C5440D">
        <w:trPr>
          <w:jc w:val="center"/>
        </w:trPr>
        <w:tc>
          <w:tcPr>
            <w:tcW w:w="813" w:type="dxa"/>
            <w:vAlign w:val="center"/>
          </w:tcPr>
          <w:p w:rsidR="00C5440D" w:rsidRDefault="00030AAF">
            <w:pPr>
              <w:ind w:right="19"/>
              <w:jc w:val="center"/>
              <w:rPr>
                <w:color w:val="000000" w:themeColor="text1"/>
                <w:spacing w:val="-1"/>
                <w:sz w:val="24"/>
                <w:szCs w:val="24"/>
              </w:rPr>
            </w:pPr>
            <w:r>
              <w:rPr>
                <w:color w:val="000000" w:themeColor="text1"/>
                <w:spacing w:val="-1"/>
                <w:sz w:val="24"/>
                <w:szCs w:val="24"/>
              </w:rPr>
              <w:t>3</w:t>
            </w:r>
          </w:p>
        </w:tc>
        <w:tc>
          <w:tcPr>
            <w:tcW w:w="2063" w:type="dxa"/>
            <w:vAlign w:val="center"/>
          </w:tcPr>
          <w:p w:rsidR="00C5440D" w:rsidRDefault="00030AAF">
            <w:pPr>
              <w:ind w:right="19"/>
              <w:rPr>
                <w:color w:val="000000" w:themeColor="text1"/>
                <w:spacing w:val="-1"/>
                <w:sz w:val="24"/>
                <w:szCs w:val="24"/>
              </w:rPr>
            </w:pPr>
            <w:r>
              <w:rPr>
                <w:color w:val="000000" w:themeColor="text1"/>
                <w:sz w:val="24"/>
                <w:szCs w:val="24"/>
              </w:rPr>
              <w:t>Основы теории комплексного контроля в ФКиС.</w:t>
            </w:r>
          </w:p>
        </w:tc>
        <w:tc>
          <w:tcPr>
            <w:tcW w:w="5341" w:type="dxa"/>
            <w:vAlign w:val="center"/>
          </w:tcPr>
          <w:p w:rsidR="00C5440D" w:rsidRDefault="00030AAF">
            <w:pPr>
              <w:ind w:right="19"/>
              <w:rPr>
                <w:color w:val="000000" w:themeColor="text1"/>
                <w:spacing w:val="-1"/>
                <w:sz w:val="24"/>
                <w:szCs w:val="24"/>
              </w:rPr>
            </w:pPr>
            <w:r>
              <w:rPr>
                <w:b/>
                <w:color w:val="000000" w:themeColor="text1"/>
                <w:spacing w:val="-1"/>
                <w:sz w:val="24"/>
                <w:szCs w:val="24"/>
              </w:rPr>
              <w:t>Тема 3.1. Теоретические основы спортивной метрологии</w:t>
            </w:r>
            <w:r>
              <w:rPr>
                <w:color w:val="000000" w:themeColor="text1"/>
                <w:spacing w:val="-1"/>
                <w:sz w:val="24"/>
                <w:szCs w:val="24"/>
              </w:rPr>
              <w:t>.</w:t>
            </w:r>
          </w:p>
          <w:p w:rsidR="00C5440D" w:rsidRDefault="00030AAF">
            <w:pPr>
              <w:ind w:right="19"/>
              <w:rPr>
                <w:color w:val="000000" w:themeColor="text1"/>
                <w:spacing w:val="-1"/>
                <w:sz w:val="24"/>
                <w:szCs w:val="24"/>
              </w:rPr>
            </w:pPr>
            <w:r>
              <w:rPr>
                <w:color w:val="000000" w:themeColor="text1"/>
                <w:spacing w:val="-1"/>
                <w:sz w:val="24"/>
                <w:szCs w:val="24"/>
              </w:rPr>
              <w:t>Предмет и задачи спортивной метрологии. Параметры, измеряемые в ФК и С. Понятие об управлении и контроле тренировочным процессом. Процесс управления в сложных самоуправляемых системах. Управление тренировочным процессом. Контроль над тренировочным процессом и его виды.</w:t>
            </w:r>
          </w:p>
          <w:p w:rsidR="00C5440D" w:rsidRDefault="00030AAF">
            <w:pPr>
              <w:ind w:right="19"/>
              <w:rPr>
                <w:b/>
                <w:color w:val="000000" w:themeColor="text1"/>
                <w:spacing w:val="-1"/>
                <w:sz w:val="24"/>
                <w:szCs w:val="24"/>
              </w:rPr>
            </w:pPr>
            <w:r>
              <w:rPr>
                <w:b/>
                <w:color w:val="000000" w:themeColor="text1"/>
                <w:spacing w:val="-1"/>
                <w:sz w:val="24"/>
                <w:szCs w:val="24"/>
              </w:rPr>
              <w:t>Тема 3.2. Основы теории измерений.</w:t>
            </w:r>
          </w:p>
          <w:p w:rsidR="00C5440D" w:rsidRDefault="00030AAF">
            <w:pPr>
              <w:ind w:right="19"/>
              <w:rPr>
                <w:color w:val="000000" w:themeColor="text1"/>
                <w:spacing w:val="-1"/>
                <w:sz w:val="24"/>
                <w:szCs w:val="24"/>
              </w:rPr>
            </w:pPr>
            <w:r>
              <w:rPr>
                <w:color w:val="000000" w:themeColor="text1"/>
                <w:spacing w:val="-1"/>
                <w:sz w:val="24"/>
                <w:szCs w:val="24"/>
              </w:rPr>
              <w:t>Особенности измерений в спорте. Метрологическое обеспечение измерений в спорте. Основные и производные единицы СИ. Шкалы измерений.</w:t>
            </w:r>
          </w:p>
          <w:p w:rsidR="00C5440D" w:rsidRDefault="00030AAF">
            <w:pPr>
              <w:ind w:right="19"/>
              <w:rPr>
                <w:color w:val="000000" w:themeColor="text1"/>
                <w:spacing w:val="-1"/>
                <w:sz w:val="24"/>
                <w:szCs w:val="24"/>
              </w:rPr>
            </w:pPr>
            <w:r>
              <w:rPr>
                <w:color w:val="000000" w:themeColor="text1"/>
                <w:spacing w:val="-1"/>
                <w:sz w:val="24"/>
                <w:szCs w:val="24"/>
              </w:rPr>
              <w:t xml:space="preserve">Понятие о точности измерений и погрешностях. Виды погрешностей: (абсолютная, относительная, систематическая и случайная). Понятие о тарировке, калибровке и рандомизации прибора. </w:t>
            </w:r>
            <w:r>
              <w:rPr>
                <w:color w:val="000000" w:themeColor="text1"/>
                <w:spacing w:val="-1"/>
                <w:sz w:val="24"/>
                <w:szCs w:val="24"/>
              </w:rPr>
              <w:lastRenderedPageBreak/>
              <w:t>Измерительные системы и их использование в ФК и С. Особенности измерений в спорте при наличии лиц с дефектологическими отклонениями.</w:t>
            </w:r>
          </w:p>
          <w:p w:rsidR="00C5440D" w:rsidRDefault="00030AAF">
            <w:pPr>
              <w:ind w:right="19"/>
              <w:rPr>
                <w:b/>
                <w:color w:val="000000" w:themeColor="text1"/>
                <w:spacing w:val="-1"/>
                <w:sz w:val="24"/>
                <w:szCs w:val="24"/>
              </w:rPr>
            </w:pPr>
            <w:r>
              <w:rPr>
                <w:b/>
                <w:color w:val="000000" w:themeColor="text1"/>
                <w:spacing w:val="-1"/>
                <w:sz w:val="24"/>
                <w:szCs w:val="24"/>
              </w:rPr>
              <w:t>Тема 3.3. Основы теории тестов.</w:t>
            </w:r>
          </w:p>
          <w:p w:rsidR="00C5440D" w:rsidRDefault="00030AAF">
            <w:pPr>
              <w:ind w:right="19"/>
              <w:rPr>
                <w:color w:val="000000" w:themeColor="text1"/>
                <w:spacing w:val="-1"/>
                <w:sz w:val="24"/>
                <w:szCs w:val="24"/>
              </w:rPr>
            </w:pPr>
            <w:r>
              <w:rPr>
                <w:color w:val="000000" w:themeColor="text1"/>
                <w:spacing w:val="-1"/>
                <w:sz w:val="24"/>
                <w:szCs w:val="24"/>
              </w:rPr>
              <w:t>Основные подходы к тестированию, как к научному методу.</w:t>
            </w:r>
            <w:r>
              <w:rPr>
                <w:color w:val="000000" w:themeColor="text1"/>
                <w:spacing w:val="-1"/>
                <w:sz w:val="24"/>
                <w:szCs w:val="24"/>
              </w:rPr>
              <w:tab/>
              <w:t>Общие понятия теории тестов: тестирование – основа современного контроля в ФК и С; тестирование – косвенное измерение; классификация тестов; метрологические требования к тестам; условия стандартизации процедуры тестирования. Европейское тестирование. Аутентичность – основа американского тестирования.</w:t>
            </w:r>
          </w:p>
          <w:p w:rsidR="00C5440D" w:rsidRDefault="00030AAF">
            <w:pPr>
              <w:ind w:right="19"/>
              <w:rPr>
                <w:color w:val="000000" w:themeColor="text1"/>
                <w:spacing w:val="-1"/>
                <w:sz w:val="24"/>
                <w:szCs w:val="24"/>
              </w:rPr>
            </w:pPr>
            <w:r>
              <w:rPr>
                <w:color w:val="000000" w:themeColor="text1"/>
                <w:spacing w:val="-1"/>
                <w:sz w:val="24"/>
                <w:szCs w:val="24"/>
              </w:rPr>
              <w:t>Информативность тестов и пути её определения. Эмпирическая и логическая информативность. Диагностическая и прогностическая разновидности информативности. Методы оценки информативности: коэффициент информативности. Процедура проведения тестирования при оценке информативности: корреляционный метод оценки информативности. Надежность тестов и пути её повышения. Основные понятия. Факторы, определяющие надежность. Разновидности надежности. Коэффициент надежности. Оценка надежности по экспериментальным данным. Процедуры при  оценке надежности. Корреляционные методы оценки надежности. Стабильность теста. Понятие стабильности. Факторы, определяющие стабильность. Оценка стабильности. Согласованность теста. Понятие согласованности. Факторы, определяющие согласованность. Эквивалентность тестов. Понятие эквивалентности. Коэффициент эквивалентности. Гомогенные и гетерогенные тесты. Пути повышения надежности. Общепринятые тесты.</w:t>
            </w:r>
          </w:p>
          <w:p w:rsidR="00C5440D" w:rsidRDefault="00030AAF">
            <w:pPr>
              <w:ind w:right="19"/>
              <w:rPr>
                <w:b/>
                <w:color w:val="000000" w:themeColor="text1"/>
                <w:spacing w:val="-1"/>
                <w:sz w:val="24"/>
                <w:szCs w:val="24"/>
              </w:rPr>
            </w:pPr>
            <w:r>
              <w:rPr>
                <w:b/>
                <w:color w:val="000000" w:themeColor="text1"/>
                <w:spacing w:val="-1"/>
                <w:sz w:val="24"/>
                <w:szCs w:val="24"/>
              </w:rPr>
              <w:t>Тема 3.4. Основы теории оценок.</w:t>
            </w:r>
          </w:p>
          <w:p w:rsidR="00C5440D" w:rsidRDefault="00030AAF">
            <w:pPr>
              <w:ind w:right="19"/>
              <w:rPr>
                <w:color w:val="000000" w:themeColor="text1"/>
                <w:spacing w:val="-1"/>
                <w:sz w:val="24"/>
                <w:szCs w:val="24"/>
              </w:rPr>
            </w:pPr>
            <w:r>
              <w:rPr>
                <w:color w:val="000000" w:themeColor="text1"/>
                <w:spacing w:val="-1"/>
                <w:sz w:val="24"/>
                <w:szCs w:val="24"/>
              </w:rPr>
              <w:t>Оценивание результатов измерений и тестирования. Шкалы оценивания. Типы шкал оценивания: пропорциональные, прогрессирующие, регрессирующие и сигмовидные. Разновидности шкал: стандартные, перцентильные, параметрические шкалы выборных точек. Методы расчетов, построение и область применения различных видов шкал. Выбор шкал оценивания в практической работе. Нормы. Разновидности норм: сопоставительные, индивидуальные, должные, возрастные, для лиц с дефектологическими отклонениями. Понятие о квалиметрии. Принципы квалиметрии. Модели качественных показателей в физическом воспитании и спорте. Понятие экспертизы. Организация экспертизы. Подбор экспертов. Процедура комплексной оценки качественных показателей в физическом воспитании и спорте.</w:t>
            </w:r>
          </w:p>
        </w:tc>
        <w:tc>
          <w:tcPr>
            <w:tcW w:w="968" w:type="dxa"/>
            <w:vAlign w:val="center"/>
          </w:tcPr>
          <w:p w:rsidR="00C5440D" w:rsidRDefault="00030AAF">
            <w:pPr>
              <w:ind w:right="19"/>
              <w:jc w:val="center"/>
              <w:rPr>
                <w:color w:val="000000" w:themeColor="text1"/>
                <w:spacing w:val="-1"/>
                <w:sz w:val="24"/>
                <w:szCs w:val="24"/>
              </w:rPr>
            </w:pPr>
            <w:r>
              <w:rPr>
                <w:color w:val="000000" w:themeColor="text1"/>
                <w:spacing w:val="-1"/>
                <w:sz w:val="24"/>
                <w:szCs w:val="24"/>
              </w:rPr>
              <w:lastRenderedPageBreak/>
              <w:t>44</w:t>
            </w:r>
          </w:p>
        </w:tc>
      </w:tr>
      <w:tr w:rsidR="00C5440D">
        <w:trPr>
          <w:jc w:val="center"/>
        </w:trPr>
        <w:tc>
          <w:tcPr>
            <w:tcW w:w="813" w:type="dxa"/>
            <w:vAlign w:val="center"/>
          </w:tcPr>
          <w:p w:rsidR="00C5440D" w:rsidRDefault="00030AAF">
            <w:pPr>
              <w:ind w:right="19"/>
              <w:jc w:val="center"/>
              <w:rPr>
                <w:color w:val="000000" w:themeColor="text1"/>
                <w:spacing w:val="-1"/>
                <w:sz w:val="24"/>
                <w:szCs w:val="24"/>
              </w:rPr>
            </w:pPr>
            <w:r>
              <w:rPr>
                <w:color w:val="000000" w:themeColor="text1"/>
                <w:spacing w:val="-1"/>
                <w:sz w:val="24"/>
                <w:szCs w:val="24"/>
              </w:rPr>
              <w:lastRenderedPageBreak/>
              <w:t>4</w:t>
            </w:r>
          </w:p>
        </w:tc>
        <w:tc>
          <w:tcPr>
            <w:tcW w:w="2063" w:type="dxa"/>
            <w:vAlign w:val="center"/>
          </w:tcPr>
          <w:p w:rsidR="00C5440D" w:rsidRDefault="00030AAF">
            <w:pPr>
              <w:ind w:right="19"/>
              <w:rPr>
                <w:color w:val="000000" w:themeColor="text1"/>
                <w:spacing w:val="-1"/>
                <w:sz w:val="24"/>
                <w:szCs w:val="24"/>
              </w:rPr>
            </w:pPr>
            <w:r>
              <w:rPr>
                <w:color w:val="000000" w:themeColor="text1"/>
                <w:sz w:val="24"/>
                <w:szCs w:val="24"/>
              </w:rPr>
              <w:t>Метрологические основы комплексного контроля в ФКиС.</w:t>
            </w:r>
          </w:p>
        </w:tc>
        <w:tc>
          <w:tcPr>
            <w:tcW w:w="5341" w:type="dxa"/>
            <w:vAlign w:val="center"/>
          </w:tcPr>
          <w:p w:rsidR="00C5440D" w:rsidRDefault="00030AAF">
            <w:pPr>
              <w:ind w:right="19"/>
              <w:rPr>
                <w:b/>
                <w:color w:val="000000" w:themeColor="text1"/>
                <w:spacing w:val="-1"/>
                <w:sz w:val="24"/>
                <w:szCs w:val="24"/>
              </w:rPr>
            </w:pPr>
            <w:r>
              <w:rPr>
                <w:b/>
                <w:color w:val="000000" w:themeColor="text1"/>
                <w:spacing w:val="-1"/>
                <w:sz w:val="24"/>
                <w:szCs w:val="24"/>
              </w:rPr>
              <w:t>Тема 4.1. Метрологические основы контроля за физической подготовленностью спортсменов.</w:t>
            </w:r>
          </w:p>
          <w:p w:rsidR="00C5440D" w:rsidRDefault="00030AAF">
            <w:pPr>
              <w:ind w:right="19"/>
              <w:rPr>
                <w:color w:val="000000" w:themeColor="text1"/>
                <w:spacing w:val="-1"/>
                <w:sz w:val="24"/>
                <w:szCs w:val="24"/>
              </w:rPr>
            </w:pPr>
            <w:r>
              <w:rPr>
                <w:color w:val="000000" w:themeColor="text1"/>
                <w:spacing w:val="-1"/>
                <w:sz w:val="24"/>
                <w:szCs w:val="24"/>
              </w:rPr>
              <w:t>Общие требования к контролю над физической подготовленностью. Контроль над скоростными качествами. Измерение основных показателей скоростных качеств. Дистанционная и стартовая скорость. Гетерогенные и гомогенные показатели быстроты. Метрологические требования к оценке времени реакции, длительности и темпу движений. Наиболее распространенные тесты, их информативность и надежность. Контроль над силовыми качествами. Условия измерения силовых качеств. Наиболее распространенные силовые тесты, их информативность и надежность. Контроль над уровнем развития гибкости. Контроль над уровнем развития выносливости. Контроль физической работоспособности. Методы измерения выносливости. Метрологическая характеристика различных видов выносливости. Соотношения между выносливостью, силой и быстротой. Контроль показателей лиц с дефектологическими отклонениями.</w:t>
            </w:r>
          </w:p>
        </w:tc>
        <w:tc>
          <w:tcPr>
            <w:tcW w:w="968" w:type="dxa"/>
            <w:vAlign w:val="center"/>
          </w:tcPr>
          <w:p w:rsidR="00C5440D" w:rsidRDefault="00030AAF">
            <w:pPr>
              <w:ind w:right="19"/>
              <w:jc w:val="center"/>
              <w:rPr>
                <w:color w:val="000000" w:themeColor="text1"/>
                <w:spacing w:val="-1"/>
                <w:sz w:val="24"/>
                <w:szCs w:val="24"/>
              </w:rPr>
            </w:pPr>
            <w:r>
              <w:rPr>
                <w:color w:val="000000" w:themeColor="text1"/>
                <w:spacing w:val="-1"/>
                <w:sz w:val="24"/>
                <w:szCs w:val="24"/>
              </w:rPr>
              <w:t>32</w:t>
            </w:r>
          </w:p>
        </w:tc>
      </w:tr>
      <w:tr w:rsidR="00C5440D">
        <w:trPr>
          <w:jc w:val="center"/>
        </w:trPr>
        <w:tc>
          <w:tcPr>
            <w:tcW w:w="2876" w:type="dxa"/>
            <w:gridSpan w:val="2"/>
            <w:vAlign w:val="center"/>
          </w:tcPr>
          <w:p w:rsidR="00C5440D" w:rsidRDefault="00030AAF">
            <w:pPr>
              <w:ind w:right="19"/>
              <w:rPr>
                <w:color w:val="000000" w:themeColor="text1"/>
                <w:sz w:val="24"/>
                <w:szCs w:val="24"/>
              </w:rPr>
            </w:pPr>
            <w:r>
              <w:rPr>
                <w:color w:val="000000" w:themeColor="text1"/>
                <w:sz w:val="24"/>
                <w:szCs w:val="24"/>
              </w:rPr>
              <w:t>Итого</w:t>
            </w:r>
          </w:p>
        </w:tc>
        <w:tc>
          <w:tcPr>
            <w:tcW w:w="5341" w:type="dxa"/>
            <w:vAlign w:val="center"/>
          </w:tcPr>
          <w:p w:rsidR="00C5440D" w:rsidRDefault="00C5440D">
            <w:pPr>
              <w:ind w:right="19"/>
              <w:rPr>
                <w:b/>
                <w:color w:val="000000" w:themeColor="text1"/>
                <w:spacing w:val="-1"/>
                <w:sz w:val="24"/>
                <w:szCs w:val="24"/>
              </w:rPr>
            </w:pPr>
          </w:p>
        </w:tc>
        <w:tc>
          <w:tcPr>
            <w:tcW w:w="968" w:type="dxa"/>
            <w:vAlign w:val="center"/>
          </w:tcPr>
          <w:p w:rsidR="00C5440D" w:rsidRDefault="00030AAF">
            <w:pPr>
              <w:ind w:right="19"/>
              <w:jc w:val="center"/>
              <w:rPr>
                <w:color w:val="000000" w:themeColor="text1"/>
                <w:spacing w:val="-1"/>
                <w:sz w:val="24"/>
                <w:szCs w:val="24"/>
              </w:rPr>
            </w:pPr>
            <w:r>
              <w:rPr>
                <w:color w:val="000000" w:themeColor="text1"/>
                <w:spacing w:val="-1"/>
                <w:sz w:val="24"/>
                <w:szCs w:val="24"/>
              </w:rPr>
              <w:t>144</w:t>
            </w:r>
          </w:p>
        </w:tc>
      </w:tr>
    </w:tbl>
    <w:p w:rsidR="00C5440D" w:rsidRDefault="00C5440D">
      <w:pPr>
        <w:pStyle w:val="af4"/>
        <w:shd w:val="clear" w:color="auto" w:fill="FFFFFF"/>
        <w:ind w:left="709"/>
        <w:jc w:val="both"/>
        <w:rPr>
          <w:color w:val="000000" w:themeColor="text1"/>
          <w:sz w:val="24"/>
          <w:szCs w:val="24"/>
        </w:rPr>
      </w:pPr>
    </w:p>
    <w:p w:rsidR="00C5440D" w:rsidRDefault="00C5440D">
      <w:pPr>
        <w:pStyle w:val="af4"/>
        <w:shd w:val="clear" w:color="auto" w:fill="FFFFFF"/>
        <w:ind w:left="709"/>
        <w:jc w:val="both"/>
        <w:rPr>
          <w:color w:val="000000" w:themeColor="text1"/>
          <w:sz w:val="24"/>
          <w:szCs w:val="24"/>
        </w:rPr>
      </w:pPr>
    </w:p>
    <w:p w:rsidR="00C5440D" w:rsidRDefault="00030AAF">
      <w:pPr>
        <w:pStyle w:val="af4"/>
        <w:numPr>
          <w:ilvl w:val="0"/>
          <w:numId w:val="1"/>
        </w:numPr>
        <w:rPr>
          <w:color w:val="000000" w:themeColor="text1"/>
          <w:sz w:val="24"/>
          <w:szCs w:val="24"/>
        </w:rPr>
      </w:pPr>
      <w:r>
        <w:rPr>
          <w:color w:val="000000" w:themeColor="text1"/>
          <w:sz w:val="24"/>
          <w:szCs w:val="24"/>
        </w:rPr>
        <w:t>РАЗДЕЛЫ ДИСЦИПЛИНЫ И ВИДЫ УЧЕБНОЙ РАБОТЫ:</w:t>
      </w:r>
    </w:p>
    <w:p w:rsidR="00C5440D" w:rsidRDefault="00C5440D">
      <w:pPr>
        <w:pStyle w:val="af4"/>
        <w:ind w:left="1069"/>
        <w:jc w:val="both"/>
        <w:rPr>
          <w:color w:val="000000" w:themeColor="text1"/>
          <w:sz w:val="24"/>
          <w:szCs w:val="24"/>
        </w:rPr>
      </w:pPr>
    </w:p>
    <w:p w:rsidR="00C5440D" w:rsidRDefault="00030AAF">
      <w:pPr>
        <w:jc w:val="center"/>
        <w:rPr>
          <w:i/>
          <w:color w:val="000000" w:themeColor="text1"/>
          <w:sz w:val="24"/>
          <w:szCs w:val="24"/>
        </w:rPr>
      </w:pPr>
      <w:r>
        <w:rPr>
          <w:i/>
          <w:color w:val="000000" w:themeColor="text1"/>
          <w:sz w:val="24"/>
          <w:szCs w:val="24"/>
        </w:rPr>
        <w:t>очная форма обучения</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1002"/>
        <w:gridCol w:w="1002"/>
        <w:gridCol w:w="1002"/>
        <w:gridCol w:w="991"/>
      </w:tblGrid>
      <w:tr w:rsidR="00C5440D">
        <w:trPr>
          <w:trHeight w:val="430"/>
        </w:trPr>
        <w:tc>
          <w:tcPr>
            <w:tcW w:w="646" w:type="dxa"/>
            <w:vMerge w:val="restart"/>
            <w:tcBorders>
              <w:top w:val="single" w:sz="4" w:space="0" w:color="auto"/>
              <w:left w:val="single" w:sz="4" w:space="0" w:color="auto"/>
              <w:bottom w:val="single" w:sz="4" w:space="0" w:color="auto"/>
              <w:right w:val="single" w:sz="4" w:space="0" w:color="auto"/>
            </w:tcBorders>
          </w:tcPr>
          <w:p w:rsidR="00C5440D" w:rsidRDefault="00030AAF">
            <w:pPr>
              <w:jc w:val="both"/>
              <w:rPr>
                <w:color w:val="000000" w:themeColor="text1"/>
                <w:sz w:val="24"/>
                <w:szCs w:val="24"/>
              </w:rPr>
            </w:pPr>
            <w:r>
              <w:rPr>
                <w:color w:val="000000" w:themeColor="text1"/>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Наименование разделов дисциплины</w:t>
            </w:r>
          </w:p>
        </w:tc>
        <w:tc>
          <w:tcPr>
            <w:tcW w:w="3006" w:type="dxa"/>
            <w:gridSpan w:val="3"/>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Всего</w:t>
            </w:r>
          </w:p>
          <w:p w:rsidR="00C5440D" w:rsidRDefault="00030AAF">
            <w:pPr>
              <w:jc w:val="center"/>
              <w:rPr>
                <w:color w:val="000000" w:themeColor="text1"/>
                <w:sz w:val="24"/>
                <w:szCs w:val="24"/>
              </w:rPr>
            </w:pPr>
            <w:r>
              <w:rPr>
                <w:color w:val="000000" w:themeColor="text1"/>
                <w:sz w:val="24"/>
                <w:szCs w:val="24"/>
              </w:rPr>
              <w:t>часов</w:t>
            </w:r>
          </w:p>
        </w:tc>
      </w:tr>
      <w:tr w:rsidR="00C5440D">
        <w:trPr>
          <w:trHeight w:val="562"/>
        </w:trPr>
        <w:tc>
          <w:tcPr>
            <w:tcW w:w="646" w:type="dxa"/>
            <w:vMerge/>
            <w:tcBorders>
              <w:top w:val="single" w:sz="4" w:space="0" w:color="auto"/>
              <w:left w:val="single" w:sz="4" w:space="0" w:color="auto"/>
              <w:bottom w:val="single" w:sz="4" w:space="0" w:color="auto"/>
              <w:right w:val="single" w:sz="4" w:space="0" w:color="auto"/>
            </w:tcBorders>
            <w:vAlign w:val="center"/>
          </w:tcPr>
          <w:p w:rsidR="00C5440D" w:rsidRDefault="00C5440D">
            <w:pPr>
              <w:rPr>
                <w:color w:val="000000" w:themeColor="text1"/>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tcPr>
          <w:p w:rsidR="00C5440D" w:rsidRDefault="00C5440D">
            <w:pPr>
              <w:rPr>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Л</w:t>
            </w:r>
          </w:p>
        </w:tc>
        <w:tc>
          <w:tcPr>
            <w:tcW w:w="100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ПЗ</w:t>
            </w:r>
          </w:p>
        </w:tc>
        <w:tc>
          <w:tcPr>
            <w:tcW w:w="100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tcPr>
          <w:p w:rsidR="00C5440D" w:rsidRDefault="00C5440D">
            <w:pPr>
              <w:rPr>
                <w:color w:val="000000" w:themeColor="text1"/>
                <w:sz w:val="24"/>
                <w:szCs w:val="24"/>
              </w:rPr>
            </w:pPr>
          </w:p>
        </w:tc>
      </w:tr>
      <w:tr w:rsidR="00C5440D">
        <w:tc>
          <w:tcPr>
            <w:tcW w:w="646"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1.</w:t>
            </w:r>
          </w:p>
        </w:tc>
        <w:tc>
          <w:tcPr>
            <w:tcW w:w="4849" w:type="dxa"/>
            <w:tcBorders>
              <w:top w:val="single" w:sz="4" w:space="0" w:color="auto"/>
              <w:left w:val="single" w:sz="4" w:space="0" w:color="auto"/>
              <w:bottom w:val="single" w:sz="4" w:space="0" w:color="auto"/>
              <w:right w:val="single" w:sz="4" w:space="0" w:color="auto"/>
            </w:tcBorders>
            <w:vAlign w:val="center"/>
          </w:tcPr>
          <w:p w:rsidR="00C5440D" w:rsidRDefault="00030AAF">
            <w:pPr>
              <w:ind w:right="19"/>
              <w:rPr>
                <w:color w:val="000000" w:themeColor="text1"/>
                <w:spacing w:val="-1"/>
                <w:sz w:val="24"/>
                <w:szCs w:val="24"/>
              </w:rPr>
            </w:pPr>
            <w:r>
              <w:rPr>
                <w:color w:val="000000" w:themeColor="text1"/>
                <w:spacing w:val="-1"/>
                <w:sz w:val="24"/>
                <w:szCs w:val="24"/>
              </w:rPr>
              <w:t>Математические методы оценок в ФКиС</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8</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20</w:t>
            </w:r>
          </w:p>
        </w:tc>
        <w:tc>
          <w:tcPr>
            <w:tcW w:w="991"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34</w:t>
            </w:r>
          </w:p>
        </w:tc>
      </w:tr>
      <w:tr w:rsidR="00C5440D">
        <w:tc>
          <w:tcPr>
            <w:tcW w:w="646"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2.</w:t>
            </w:r>
          </w:p>
        </w:tc>
        <w:tc>
          <w:tcPr>
            <w:tcW w:w="4849" w:type="dxa"/>
            <w:tcBorders>
              <w:top w:val="single" w:sz="4" w:space="0" w:color="auto"/>
              <w:left w:val="single" w:sz="4" w:space="0" w:color="auto"/>
              <w:bottom w:val="single" w:sz="4" w:space="0" w:color="auto"/>
              <w:right w:val="single" w:sz="4" w:space="0" w:color="auto"/>
            </w:tcBorders>
            <w:vAlign w:val="center"/>
          </w:tcPr>
          <w:p w:rsidR="00C5440D" w:rsidRDefault="00030AAF">
            <w:pPr>
              <w:ind w:right="19"/>
              <w:rPr>
                <w:color w:val="000000" w:themeColor="text1"/>
                <w:spacing w:val="-1"/>
                <w:sz w:val="24"/>
                <w:szCs w:val="24"/>
              </w:rPr>
            </w:pPr>
            <w:r>
              <w:rPr>
                <w:color w:val="000000" w:themeColor="text1"/>
                <w:spacing w:val="-1"/>
                <w:sz w:val="24"/>
                <w:szCs w:val="24"/>
              </w:rPr>
              <w:t>Статистические методы оценок в ФКиС</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8</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20</w:t>
            </w:r>
          </w:p>
        </w:tc>
        <w:tc>
          <w:tcPr>
            <w:tcW w:w="991"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34</w:t>
            </w:r>
          </w:p>
        </w:tc>
      </w:tr>
      <w:tr w:rsidR="00C5440D">
        <w:tc>
          <w:tcPr>
            <w:tcW w:w="646"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3.</w:t>
            </w:r>
          </w:p>
        </w:tc>
        <w:tc>
          <w:tcPr>
            <w:tcW w:w="4849" w:type="dxa"/>
            <w:tcBorders>
              <w:top w:val="single" w:sz="4" w:space="0" w:color="auto"/>
              <w:left w:val="single" w:sz="4" w:space="0" w:color="auto"/>
              <w:bottom w:val="single" w:sz="4" w:space="0" w:color="auto"/>
              <w:right w:val="single" w:sz="4" w:space="0" w:color="auto"/>
            </w:tcBorders>
            <w:vAlign w:val="center"/>
          </w:tcPr>
          <w:p w:rsidR="00C5440D" w:rsidRDefault="00030AAF">
            <w:pPr>
              <w:ind w:right="19"/>
              <w:rPr>
                <w:color w:val="000000" w:themeColor="text1"/>
                <w:spacing w:val="-1"/>
                <w:sz w:val="24"/>
                <w:szCs w:val="24"/>
              </w:rPr>
            </w:pPr>
            <w:r>
              <w:rPr>
                <w:color w:val="000000" w:themeColor="text1"/>
                <w:spacing w:val="-1"/>
                <w:sz w:val="24"/>
                <w:szCs w:val="24"/>
              </w:rPr>
              <w:t>Основы теории комплексного контроля в ФКиС</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8</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16</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20</w:t>
            </w:r>
          </w:p>
        </w:tc>
        <w:tc>
          <w:tcPr>
            <w:tcW w:w="991"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44</w:t>
            </w:r>
          </w:p>
        </w:tc>
      </w:tr>
      <w:tr w:rsidR="00C5440D">
        <w:tc>
          <w:tcPr>
            <w:tcW w:w="646"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4.</w:t>
            </w:r>
          </w:p>
        </w:tc>
        <w:tc>
          <w:tcPr>
            <w:tcW w:w="4849" w:type="dxa"/>
            <w:tcBorders>
              <w:top w:val="single" w:sz="4" w:space="0" w:color="auto"/>
              <w:left w:val="single" w:sz="4" w:space="0" w:color="auto"/>
              <w:bottom w:val="single" w:sz="4" w:space="0" w:color="auto"/>
              <w:right w:val="single" w:sz="4" w:space="0" w:color="auto"/>
            </w:tcBorders>
            <w:vAlign w:val="center"/>
          </w:tcPr>
          <w:p w:rsidR="00C5440D" w:rsidRDefault="00030AAF">
            <w:pPr>
              <w:ind w:right="19"/>
              <w:rPr>
                <w:color w:val="000000" w:themeColor="text1"/>
                <w:spacing w:val="-1"/>
                <w:sz w:val="24"/>
                <w:szCs w:val="24"/>
              </w:rPr>
            </w:pPr>
            <w:r>
              <w:rPr>
                <w:color w:val="000000" w:themeColor="text1"/>
                <w:spacing w:val="-1"/>
                <w:sz w:val="24"/>
                <w:szCs w:val="24"/>
              </w:rPr>
              <w:t>Метрологические основы комплексного контроля в ФКиС</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26</w:t>
            </w:r>
          </w:p>
        </w:tc>
        <w:tc>
          <w:tcPr>
            <w:tcW w:w="991"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32</w:t>
            </w:r>
          </w:p>
        </w:tc>
      </w:tr>
      <w:tr w:rsidR="00C5440D">
        <w:tc>
          <w:tcPr>
            <w:tcW w:w="646" w:type="dxa"/>
            <w:tcBorders>
              <w:top w:val="single" w:sz="4" w:space="0" w:color="auto"/>
              <w:left w:val="single" w:sz="4" w:space="0" w:color="auto"/>
              <w:bottom w:val="single" w:sz="4" w:space="0" w:color="auto"/>
              <w:right w:val="single" w:sz="4" w:space="0" w:color="auto"/>
            </w:tcBorders>
          </w:tcPr>
          <w:p w:rsidR="00C5440D" w:rsidRDefault="00C5440D">
            <w:pPr>
              <w:jc w:val="both"/>
              <w:rPr>
                <w:color w:val="000000" w:themeColor="text1"/>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tcPr>
          <w:p w:rsidR="00C5440D" w:rsidRDefault="00030AAF">
            <w:pPr>
              <w:ind w:right="19"/>
              <w:rPr>
                <w:bCs/>
                <w:color w:val="000000" w:themeColor="text1"/>
                <w:sz w:val="24"/>
                <w:szCs w:val="24"/>
              </w:rPr>
            </w:pPr>
            <w:r>
              <w:rPr>
                <w:bCs/>
                <w:color w:val="000000" w:themeColor="text1"/>
                <w:sz w:val="24"/>
                <w:szCs w:val="24"/>
              </w:rPr>
              <w:t>Итого</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22</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36</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86</w:t>
            </w:r>
          </w:p>
        </w:tc>
        <w:tc>
          <w:tcPr>
            <w:tcW w:w="991"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144</w:t>
            </w:r>
          </w:p>
        </w:tc>
      </w:tr>
    </w:tbl>
    <w:p w:rsidR="00C5440D" w:rsidRDefault="00C5440D">
      <w:pPr>
        <w:rPr>
          <w:b/>
          <w:color w:val="000000" w:themeColor="text1"/>
          <w:sz w:val="24"/>
          <w:szCs w:val="24"/>
        </w:rPr>
      </w:pPr>
    </w:p>
    <w:p w:rsidR="00C5440D" w:rsidRDefault="00C5440D">
      <w:pPr>
        <w:jc w:val="center"/>
        <w:rPr>
          <w:color w:val="000000" w:themeColor="text1"/>
          <w:sz w:val="24"/>
          <w:szCs w:val="24"/>
        </w:rPr>
      </w:pPr>
    </w:p>
    <w:p w:rsidR="00C5440D" w:rsidRDefault="00030AAF">
      <w:pPr>
        <w:jc w:val="center"/>
        <w:rPr>
          <w:i/>
          <w:color w:val="000000" w:themeColor="text1"/>
          <w:sz w:val="24"/>
          <w:szCs w:val="24"/>
        </w:rPr>
      </w:pPr>
      <w:r>
        <w:rPr>
          <w:i/>
          <w:color w:val="000000" w:themeColor="text1"/>
          <w:sz w:val="24"/>
          <w:szCs w:val="24"/>
        </w:rPr>
        <w:t>заочная форма обучения</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1001"/>
        <w:gridCol w:w="1002"/>
        <w:gridCol w:w="1002"/>
        <w:gridCol w:w="991"/>
      </w:tblGrid>
      <w:tr w:rsidR="00C5440D">
        <w:trPr>
          <w:trHeight w:val="288"/>
        </w:trPr>
        <w:tc>
          <w:tcPr>
            <w:tcW w:w="646" w:type="dxa"/>
            <w:vMerge w:val="restart"/>
            <w:tcBorders>
              <w:top w:val="single" w:sz="4" w:space="0" w:color="auto"/>
              <w:left w:val="single" w:sz="4" w:space="0" w:color="auto"/>
              <w:bottom w:val="single" w:sz="4" w:space="0" w:color="auto"/>
              <w:right w:val="single" w:sz="4" w:space="0" w:color="auto"/>
            </w:tcBorders>
          </w:tcPr>
          <w:p w:rsidR="00C5440D" w:rsidRDefault="00030AAF">
            <w:pPr>
              <w:jc w:val="both"/>
              <w:rPr>
                <w:color w:val="000000" w:themeColor="text1"/>
                <w:sz w:val="24"/>
                <w:szCs w:val="24"/>
              </w:rPr>
            </w:pPr>
            <w:r>
              <w:rPr>
                <w:color w:val="000000" w:themeColor="text1"/>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Наименование разделов дисциплины</w:t>
            </w:r>
          </w:p>
        </w:tc>
        <w:tc>
          <w:tcPr>
            <w:tcW w:w="3005" w:type="dxa"/>
            <w:gridSpan w:val="3"/>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Всего</w:t>
            </w:r>
          </w:p>
          <w:p w:rsidR="00C5440D" w:rsidRDefault="00030AAF">
            <w:pPr>
              <w:jc w:val="center"/>
              <w:rPr>
                <w:color w:val="000000" w:themeColor="text1"/>
                <w:sz w:val="24"/>
                <w:szCs w:val="24"/>
              </w:rPr>
            </w:pPr>
            <w:r>
              <w:rPr>
                <w:color w:val="000000" w:themeColor="text1"/>
                <w:sz w:val="24"/>
                <w:szCs w:val="24"/>
              </w:rPr>
              <w:t>часов</w:t>
            </w:r>
          </w:p>
        </w:tc>
      </w:tr>
      <w:tr w:rsidR="00C5440D">
        <w:trPr>
          <w:trHeight w:val="562"/>
        </w:trPr>
        <w:tc>
          <w:tcPr>
            <w:tcW w:w="646" w:type="dxa"/>
            <w:vMerge/>
            <w:tcBorders>
              <w:top w:val="single" w:sz="4" w:space="0" w:color="auto"/>
              <w:left w:val="single" w:sz="4" w:space="0" w:color="auto"/>
              <w:bottom w:val="single" w:sz="4" w:space="0" w:color="auto"/>
              <w:right w:val="single" w:sz="4" w:space="0" w:color="auto"/>
            </w:tcBorders>
            <w:vAlign w:val="center"/>
          </w:tcPr>
          <w:p w:rsidR="00C5440D" w:rsidRDefault="00C5440D">
            <w:pPr>
              <w:rPr>
                <w:color w:val="000000" w:themeColor="text1"/>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tcPr>
          <w:p w:rsidR="00C5440D" w:rsidRDefault="00C5440D">
            <w:pPr>
              <w:rPr>
                <w:color w:val="000000" w:themeColor="text1"/>
                <w:sz w:val="24"/>
                <w:szCs w:val="24"/>
              </w:rPr>
            </w:pPr>
          </w:p>
        </w:tc>
        <w:tc>
          <w:tcPr>
            <w:tcW w:w="1001"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Л</w:t>
            </w:r>
          </w:p>
        </w:tc>
        <w:tc>
          <w:tcPr>
            <w:tcW w:w="100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ПЗ</w:t>
            </w:r>
          </w:p>
        </w:tc>
        <w:tc>
          <w:tcPr>
            <w:tcW w:w="100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tcPr>
          <w:p w:rsidR="00C5440D" w:rsidRDefault="00C5440D">
            <w:pPr>
              <w:rPr>
                <w:color w:val="000000" w:themeColor="text1"/>
                <w:sz w:val="24"/>
                <w:szCs w:val="24"/>
              </w:rPr>
            </w:pPr>
          </w:p>
        </w:tc>
      </w:tr>
      <w:tr w:rsidR="00C5440D">
        <w:tc>
          <w:tcPr>
            <w:tcW w:w="646"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1.</w:t>
            </w:r>
          </w:p>
        </w:tc>
        <w:tc>
          <w:tcPr>
            <w:tcW w:w="4849" w:type="dxa"/>
            <w:tcBorders>
              <w:top w:val="single" w:sz="4" w:space="0" w:color="auto"/>
              <w:left w:val="single" w:sz="4" w:space="0" w:color="auto"/>
              <w:bottom w:val="single" w:sz="4" w:space="0" w:color="auto"/>
              <w:right w:val="single" w:sz="4" w:space="0" w:color="auto"/>
            </w:tcBorders>
            <w:vAlign w:val="center"/>
          </w:tcPr>
          <w:p w:rsidR="00C5440D" w:rsidRDefault="00030AAF">
            <w:pPr>
              <w:ind w:right="19"/>
              <w:rPr>
                <w:color w:val="000000" w:themeColor="text1"/>
                <w:spacing w:val="-1"/>
                <w:sz w:val="24"/>
                <w:szCs w:val="24"/>
              </w:rPr>
            </w:pPr>
            <w:r>
              <w:rPr>
                <w:color w:val="000000" w:themeColor="text1"/>
                <w:spacing w:val="-1"/>
                <w:sz w:val="24"/>
                <w:szCs w:val="24"/>
              </w:rPr>
              <w:t>Математические методы оценок в ФКиС</w:t>
            </w:r>
          </w:p>
        </w:tc>
        <w:tc>
          <w:tcPr>
            <w:tcW w:w="1001"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32</w:t>
            </w:r>
          </w:p>
        </w:tc>
        <w:tc>
          <w:tcPr>
            <w:tcW w:w="991"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34</w:t>
            </w:r>
          </w:p>
        </w:tc>
      </w:tr>
      <w:tr w:rsidR="00C5440D">
        <w:tc>
          <w:tcPr>
            <w:tcW w:w="646"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2.</w:t>
            </w:r>
          </w:p>
        </w:tc>
        <w:tc>
          <w:tcPr>
            <w:tcW w:w="4849" w:type="dxa"/>
            <w:tcBorders>
              <w:top w:val="single" w:sz="4" w:space="0" w:color="auto"/>
              <w:left w:val="single" w:sz="4" w:space="0" w:color="auto"/>
              <w:bottom w:val="single" w:sz="4" w:space="0" w:color="auto"/>
              <w:right w:val="single" w:sz="4" w:space="0" w:color="auto"/>
            </w:tcBorders>
            <w:vAlign w:val="center"/>
          </w:tcPr>
          <w:p w:rsidR="00C5440D" w:rsidRDefault="00030AAF">
            <w:pPr>
              <w:ind w:right="19"/>
              <w:rPr>
                <w:color w:val="000000" w:themeColor="text1"/>
                <w:spacing w:val="-1"/>
                <w:sz w:val="24"/>
                <w:szCs w:val="24"/>
              </w:rPr>
            </w:pPr>
            <w:r>
              <w:rPr>
                <w:color w:val="000000" w:themeColor="text1"/>
                <w:spacing w:val="-1"/>
                <w:sz w:val="24"/>
                <w:szCs w:val="24"/>
              </w:rPr>
              <w:t>Статистические методы оценок в ФКиС</w:t>
            </w:r>
          </w:p>
        </w:tc>
        <w:tc>
          <w:tcPr>
            <w:tcW w:w="1001"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31</w:t>
            </w:r>
          </w:p>
        </w:tc>
        <w:tc>
          <w:tcPr>
            <w:tcW w:w="991"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34</w:t>
            </w:r>
          </w:p>
        </w:tc>
      </w:tr>
      <w:tr w:rsidR="00C5440D">
        <w:tc>
          <w:tcPr>
            <w:tcW w:w="646"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3.</w:t>
            </w:r>
          </w:p>
        </w:tc>
        <w:tc>
          <w:tcPr>
            <w:tcW w:w="4849" w:type="dxa"/>
            <w:tcBorders>
              <w:top w:val="single" w:sz="4" w:space="0" w:color="auto"/>
              <w:left w:val="single" w:sz="4" w:space="0" w:color="auto"/>
              <w:bottom w:val="single" w:sz="4" w:space="0" w:color="auto"/>
              <w:right w:val="single" w:sz="4" w:space="0" w:color="auto"/>
            </w:tcBorders>
            <w:vAlign w:val="center"/>
          </w:tcPr>
          <w:p w:rsidR="00C5440D" w:rsidRDefault="00030AAF">
            <w:pPr>
              <w:ind w:right="19"/>
              <w:rPr>
                <w:color w:val="000000" w:themeColor="text1"/>
                <w:spacing w:val="-1"/>
                <w:sz w:val="24"/>
                <w:szCs w:val="24"/>
              </w:rPr>
            </w:pPr>
            <w:r>
              <w:rPr>
                <w:color w:val="000000" w:themeColor="text1"/>
                <w:spacing w:val="-1"/>
                <w:sz w:val="24"/>
                <w:szCs w:val="24"/>
              </w:rPr>
              <w:t>Основы теории комплексного контроля в ФКиС</w:t>
            </w:r>
          </w:p>
        </w:tc>
        <w:tc>
          <w:tcPr>
            <w:tcW w:w="1001"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42</w:t>
            </w:r>
          </w:p>
        </w:tc>
        <w:tc>
          <w:tcPr>
            <w:tcW w:w="991"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44</w:t>
            </w:r>
          </w:p>
        </w:tc>
      </w:tr>
      <w:tr w:rsidR="00C5440D">
        <w:tc>
          <w:tcPr>
            <w:tcW w:w="646"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4.</w:t>
            </w:r>
          </w:p>
        </w:tc>
        <w:tc>
          <w:tcPr>
            <w:tcW w:w="4849" w:type="dxa"/>
            <w:tcBorders>
              <w:top w:val="single" w:sz="4" w:space="0" w:color="auto"/>
              <w:left w:val="single" w:sz="4" w:space="0" w:color="auto"/>
              <w:bottom w:val="single" w:sz="4" w:space="0" w:color="auto"/>
              <w:right w:val="single" w:sz="4" w:space="0" w:color="auto"/>
            </w:tcBorders>
            <w:vAlign w:val="center"/>
          </w:tcPr>
          <w:p w:rsidR="00C5440D" w:rsidRDefault="00030AAF">
            <w:pPr>
              <w:ind w:right="19"/>
              <w:rPr>
                <w:color w:val="000000" w:themeColor="text1"/>
                <w:spacing w:val="-1"/>
                <w:sz w:val="24"/>
                <w:szCs w:val="24"/>
              </w:rPr>
            </w:pPr>
            <w:r>
              <w:rPr>
                <w:color w:val="000000" w:themeColor="text1"/>
                <w:spacing w:val="-1"/>
                <w:sz w:val="24"/>
                <w:szCs w:val="24"/>
              </w:rPr>
              <w:t>Метрологические основы комплексного контроля в ФКиС</w:t>
            </w:r>
          </w:p>
        </w:tc>
        <w:tc>
          <w:tcPr>
            <w:tcW w:w="1001"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29</w:t>
            </w:r>
          </w:p>
        </w:tc>
        <w:tc>
          <w:tcPr>
            <w:tcW w:w="991"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32</w:t>
            </w:r>
          </w:p>
        </w:tc>
      </w:tr>
      <w:tr w:rsidR="00C5440D">
        <w:tc>
          <w:tcPr>
            <w:tcW w:w="646" w:type="dxa"/>
            <w:tcBorders>
              <w:top w:val="single" w:sz="4" w:space="0" w:color="auto"/>
              <w:left w:val="single" w:sz="4" w:space="0" w:color="auto"/>
              <w:bottom w:val="single" w:sz="4" w:space="0" w:color="auto"/>
              <w:right w:val="single" w:sz="4" w:space="0" w:color="auto"/>
            </w:tcBorders>
          </w:tcPr>
          <w:p w:rsidR="00C5440D" w:rsidRDefault="00C5440D">
            <w:pPr>
              <w:jc w:val="both"/>
              <w:rPr>
                <w:color w:val="000000" w:themeColor="text1"/>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tcPr>
          <w:p w:rsidR="00C5440D" w:rsidRDefault="00030AAF">
            <w:pPr>
              <w:ind w:right="19"/>
              <w:rPr>
                <w:bCs/>
                <w:color w:val="000000" w:themeColor="text1"/>
                <w:sz w:val="24"/>
                <w:szCs w:val="24"/>
              </w:rPr>
            </w:pPr>
            <w:r>
              <w:rPr>
                <w:bCs/>
                <w:color w:val="000000" w:themeColor="text1"/>
                <w:sz w:val="24"/>
                <w:szCs w:val="24"/>
              </w:rPr>
              <w:t>Итого</w:t>
            </w:r>
          </w:p>
        </w:tc>
        <w:tc>
          <w:tcPr>
            <w:tcW w:w="1001"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4</w:t>
            </w:r>
          </w:p>
        </w:tc>
        <w:tc>
          <w:tcPr>
            <w:tcW w:w="100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6</w:t>
            </w:r>
          </w:p>
        </w:tc>
        <w:tc>
          <w:tcPr>
            <w:tcW w:w="100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134</w:t>
            </w:r>
          </w:p>
        </w:tc>
        <w:tc>
          <w:tcPr>
            <w:tcW w:w="991"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144</w:t>
            </w:r>
          </w:p>
        </w:tc>
      </w:tr>
    </w:tbl>
    <w:p w:rsidR="00C5440D" w:rsidRDefault="00C5440D">
      <w:pPr>
        <w:pStyle w:val="af4"/>
        <w:numPr>
          <w:ilvl w:val="0"/>
          <w:numId w:val="4"/>
        </w:numPr>
        <w:shd w:val="clear" w:color="auto" w:fill="FFFFFF"/>
        <w:tabs>
          <w:tab w:val="left" w:pos="993"/>
        </w:tabs>
        <w:jc w:val="both"/>
        <w:rPr>
          <w:caps/>
          <w:color w:val="000000" w:themeColor="text1"/>
          <w:spacing w:val="-1"/>
          <w:sz w:val="24"/>
          <w:szCs w:val="24"/>
        </w:rPr>
        <w:sectPr w:rsidR="00C5440D">
          <w:pgSz w:w="11906" w:h="16838"/>
          <w:pgMar w:top="1134" w:right="1134" w:bottom="851" w:left="1701" w:header="709" w:footer="709" w:gutter="0"/>
          <w:cols w:space="708"/>
        </w:sectPr>
      </w:pPr>
    </w:p>
    <w:p w:rsidR="00C5440D" w:rsidRDefault="00030AAF">
      <w:pPr>
        <w:pStyle w:val="af4"/>
        <w:numPr>
          <w:ilvl w:val="0"/>
          <w:numId w:val="4"/>
        </w:numPr>
        <w:shd w:val="clear" w:color="auto" w:fill="FFFFFF"/>
        <w:tabs>
          <w:tab w:val="left" w:pos="993"/>
        </w:tabs>
        <w:jc w:val="both"/>
        <w:rPr>
          <w:color w:val="000000" w:themeColor="text1"/>
          <w:sz w:val="24"/>
          <w:szCs w:val="24"/>
        </w:rPr>
      </w:pPr>
      <w:r>
        <w:rPr>
          <w:caps/>
          <w:color w:val="000000" w:themeColor="text1"/>
          <w:spacing w:val="-1"/>
          <w:sz w:val="24"/>
          <w:szCs w:val="24"/>
        </w:rPr>
        <w:lastRenderedPageBreak/>
        <w:t xml:space="preserve">Перечень основной и дополнительной литературы, </w:t>
      </w:r>
      <w:r>
        <w:rPr>
          <w:color w:val="000000" w:themeColor="text1"/>
          <w:sz w:val="24"/>
          <w:szCs w:val="24"/>
        </w:rPr>
        <w:t>необходимый для освоения дисциплины (модуля)</w:t>
      </w:r>
    </w:p>
    <w:p w:rsidR="00C5440D" w:rsidRDefault="00030AAF">
      <w:pPr>
        <w:ind w:left="709"/>
        <w:jc w:val="both"/>
        <w:rPr>
          <w:b/>
          <w:color w:val="000000" w:themeColor="text1"/>
          <w:sz w:val="24"/>
          <w:szCs w:val="24"/>
        </w:rPr>
      </w:pPr>
      <w:r>
        <w:rPr>
          <w:b/>
          <w:color w:val="000000" w:themeColor="text1"/>
          <w:sz w:val="24"/>
          <w:szCs w:val="24"/>
        </w:rPr>
        <w:t>6.1 Основная литература</w:t>
      </w:r>
    </w:p>
    <w:tbl>
      <w:tblPr>
        <w:tblW w:w="480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89"/>
        <w:gridCol w:w="1398"/>
        <w:gridCol w:w="1134"/>
      </w:tblGrid>
      <w:tr w:rsidR="00C5440D">
        <w:trPr>
          <w:trHeight w:val="34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
                <w:color w:val="000000" w:themeColor="text1"/>
                <w:sz w:val="24"/>
                <w:szCs w:val="24"/>
              </w:rPr>
            </w:pPr>
            <w:r>
              <w:rPr>
                <w:b/>
                <w:color w:val="000000" w:themeColor="text1"/>
                <w:sz w:val="24"/>
                <w:szCs w:val="24"/>
              </w:rPr>
              <w:t>№ пп</w:t>
            </w:r>
          </w:p>
        </w:tc>
        <w:tc>
          <w:tcPr>
            <w:tcW w:w="5689" w:type="dxa"/>
            <w:vMerge w:val="restart"/>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
                <w:color w:val="000000" w:themeColor="text1"/>
                <w:sz w:val="24"/>
                <w:szCs w:val="24"/>
                <w:vertAlign w:val="superscript"/>
              </w:rPr>
            </w:pPr>
            <w:r>
              <w:rPr>
                <w:b/>
                <w:color w:val="000000" w:themeColor="text1"/>
                <w:sz w:val="24"/>
                <w:szCs w:val="24"/>
              </w:rPr>
              <w:t>Наименование</w:t>
            </w:r>
          </w:p>
          <w:p w:rsidR="00C5440D" w:rsidRDefault="00C5440D">
            <w:pPr>
              <w:jc w:val="center"/>
              <w:rPr>
                <w:b/>
                <w:color w:val="000000" w:themeColor="text1"/>
                <w:sz w:val="24"/>
                <w:szCs w:val="24"/>
              </w:rPr>
            </w:pP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
                <w:color w:val="000000" w:themeColor="text1"/>
                <w:sz w:val="24"/>
                <w:szCs w:val="24"/>
              </w:rPr>
            </w:pPr>
            <w:r>
              <w:rPr>
                <w:b/>
                <w:color w:val="000000" w:themeColor="text1"/>
                <w:sz w:val="24"/>
                <w:szCs w:val="24"/>
              </w:rPr>
              <w:t>Кол-во экземпляров</w:t>
            </w:r>
          </w:p>
        </w:tc>
      </w:tr>
      <w:tr w:rsidR="00C5440D">
        <w:trPr>
          <w:trHeight w:val="340"/>
        </w:trPr>
        <w:tc>
          <w:tcPr>
            <w:tcW w:w="709" w:type="dxa"/>
            <w:vMerge/>
            <w:tcBorders>
              <w:top w:val="single" w:sz="4" w:space="0" w:color="auto"/>
              <w:left w:val="single" w:sz="4" w:space="0" w:color="auto"/>
              <w:bottom w:val="single" w:sz="4" w:space="0" w:color="auto"/>
              <w:right w:val="single" w:sz="4" w:space="0" w:color="auto"/>
            </w:tcBorders>
            <w:vAlign w:val="center"/>
          </w:tcPr>
          <w:p w:rsidR="00C5440D" w:rsidRDefault="00C5440D">
            <w:pPr>
              <w:rPr>
                <w:b/>
                <w:color w:val="000000" w:themeColor="text1"/>
                <w:sz w:val="24"/>
                <w:szCs w:val="24"/>
              </w:rPr>
            </w:pPr>
          </w:p>
        </w:tc>
        <w:tc>
          <w:tcPr>
            <w:tcW w:w="5689" w:type="dxa"/>
            <w:vMerge/>
            <w:tcBorders>
              <w:top w:val="single" w:sz="4" w:space="0" w:color="auto"/>
              <w:left w:val="single" w:sz="4" w:space="0" w:color="auto"/>
              <w:bottom w:val="single" w:sz="4" w:space="0" w:color="auto"/>
              <w:right w:val="single" w:sz="4" w:space="0" w:color="auto"/>
            </w:tcBorders>
            <w:vAlign w:val="center"/>
          </w:tcPr>
          <w:p w:rsidR="00C5440D" w:rsidRDefault="00C5440D">
            <w:pPr>
              <w:rPr>
                <w:b/>
                <w:color w:val="000000" w:themeColor="text1"/>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библиотека</w:t>
            </w:r>
          </w:p>
        </w:tc>
        <w:tc>
          <w:tcPr>
            <w:tcW w:w="1134"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кафедра</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numPr>
                <w:ilvl w:val="0"/>
                <w:numId w:val="6"/>
              </w:numPr>
              <w:tabs>
                <w:tab w:val="num" w:pos="284"/>
              </w:tabs>
              <w:ind w:hanging="686"/>
              <w:jc w:val="both"/>
              <w:rPr>
                <w:color w:val="000000" w:themeColor="text1"/>
                <w:sz w:val="24"/>
                <w:szCs w:val="24"/>
              </w:rPr>
            </w:pPr>
          </w:p>
        </w:tc>
        <w:tc>
          <w:tcPr>
            <w:tcW w:w="5689" w:type="dxa"/>
            <w:tcBorders>
              <w:top w:val="single" w:sz="4" w:space="0" w:color="auto"/>
              <w:left w:val="single" w:sz="4" w:space="0" w:color="auto"/>
              <w:bottom w:val="single" w:sz="4" w:space="0" w:color="auto"/>
              <w:right w:val="single" w:sz="4" w:space="0" w:color="auto"/>
            </w:tcBorders>
            <w:vAlign w:val="center"/>
          </w:tcPr>
          <w:p w:rsidR="00C5440D" w:rsidRDefault="00030AAF">
            <w:pPr>
              <w:rPr>
                <w:color w:val="000000" w:themeColor="text1"/>
                <w:sz w:val="24"/>
                <w:szCs w:val="24"/>
              </w:rPr>
            </w:pPr>
            <w:r>
              <w:rPr>
                <w:bCs/>
                <w:color w:val="000000" w:themeColor="text1"/>
                <w:sz w:val="22"/>
              </w:rPr>
              <w:t xml:space="preserve">Фураев, А. Н. </w:t>
            </w:r>
            <w:r>
              <w:rPr>
                <w:color w:val="000000" w:themeColor="text1"/>
                <w:sz w:val="22"/>
              </w:rPr>
              <w:t xml:space="preserve">Теоретические и методические особенности компьютерного контроля и коррекции спортивной техники : монография / А. Н. Фураев ; Московская государственная академия физической культуры. – Малаховка, 2021. – 211 с. : ил. – Библиогр.: с. 189-210. – ISBN 978-5-00063-089-1 : 211.00. – Текст : непосредственный. </w:t>
            </w:r>
          </w:p>
        </w:tc>
        <w:tc>
          <w:tcPr>
            <w:tcW w:w="1398"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bCs/>
                <w:color w:val="000000" w:themeColor="text1"/>
                <w:sz w:val="24"/>
                <w:szCs w:val="24"/>
              </w:rPr>
              <w:t>45</w:t>
            </w:r>
          </w:p>
        </w:tc>
        <w:tc>
          <w:tcPr>
            <w:tcW w:w="1134"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bCs/>
                <w:color w:val="000000" w:themeColor="text1"/>
                <w:sz w:val="24"/>
                <w:szCs w:val="24"/>
              </w:rPr>
              <w:t>5</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numPr>
                <w:ilvl w:val="0"/>
                <w:numId w:val="6"/>
              </w:numPr>
              <w:tabs>
                <w:tab w:val="num" w:pos="284"/>
              </w:tabs>
              <w:ind w:hanging="686"/>
              <w:jc w:val="both"/>
              <w:rPr>
                <w:color w:val="000000" w:themeColor="text1"/>
                <w:sz w:val="24"/>
                <w:szCs w:val="24"/>
              </w:rPr>
            </w:pPr>
          </w:p>
        </w:tc>
        <w:tc>
          <w:tcPr>
            <w:tcW w:w="5689" w:type="dxa"/>
            <w:tcBorders>
              <w:top w:val="single" w:sz="4" w:space="0" w:color="auto"/>
              <w:left w:val="single" w:sz="4" w:space="0" w:color="auto"/>
              <w:bottom w:val="single" w:sz="4" w:space="0" w:color="auto"/>
              <w:right w:val="single" w:sz="4" w:space="0" w:color="auto"/>
            </w:tcBorders>
            <w:vAlign w:val="center"/>
          </w:tcPr>
          <w:p w:rsidR="00C5440D" w:rsidRDefault="00030AAF">
            <w:pPr>
              <w:rPr>
                <w:color w:val="000000" w:themeColor="text1"/>
                <w:sz w:val="24"/>
                <w:szCs w:val="24"/>
              </w:rPr>
            </w:pPr>
            <w:r>
              <w:rPr>
                <w:bCs/>
                <w:color w:val="000000" w:themeColor="text1"/>
                <w:sz w:val="22"/>
              </w:rPr>
              <w:t xml:space="preserve">Фураев, А. Н. </w:t>
            </w:r>
            <w:r>
              <w:rPr>
                <w:color w:val="000000" w:themeColor="text1"/>
                <w:sz w:val="22"/>
              </w:rPr>
              <w:t xml:space="preserve">Теоретические и методические особенности компьютерного контроля и коррекции спортивной техники : монография / А. Н. Фураев ; Московская государственная академия физической культуры. – Малаховка, 2021. – 211 с. : ил. – Библиогр.: с. 189-210. – ISBN 978-5-00063-089-1. – Текст : электронный // Электронно-библиотечная система ЭЛМАРК (МГАФК) : [сайт]. — URL: http://lib.mgafk.ru (дата обращения: 16.03.2023). — Режим доступа: для авторизир. пользователей </w:t>
            </w:r>
          </w:p>
        </w:tc>
        <w:tc>
          <w:tcPr>
            <w:tcW w:w="1398"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bCs/>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bCs/>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numPr>
                <w:ilvl w:val="0"/>
                <w:numId w:val="6"/>
              </w:numPr>
              <w:tabs>
                <w:tab w:val="num" w:pos="284"/>
              </w:tabs>
              <w:ind w:hanging="686"/>
              <w:jc w:val="both"/>
              <w:rPr>
                <w:color w:val="000000" w:themeColor="text1"/>
                <w:sz w:val="24"/>
                <w:szCs w:val="24"/>
              </w:rPr>
            </w:pPr>
          </w:p>
        </w:tc>
        <w:tc>
          <w:tcPr>
            <w:tcW w:w="5689" w:type="dxa"/>
            <w:tcBorders>
              <w:top w:val="single" w:sz="4" w:space="0" w:color="auto"/>
              <w:left w:val="single" w:sz="4" w:space="0" w:color="auto"/>
              <w:bottom w:val="single" w:sz="4" w:space="0" w:color="auto"/>
              <w:right w:val="single" w:sz="4" w:space="0" w:color="auto"/>
            </w:tcBorders>
          </w:tcPr>
          <w:p w:rsidR="00C5440D" w:rsidRDefault="00030AAF">
            <w:pPr>
              <w:rPr>
                <w:color w:val="000000" w:themeColor="text1"/>
                <w:sz w:val="24"/>
                <w:szCs w:val="24"/>
              </w:rPr>
            </w:pPr>
            <w:r>
              <w:rPr>
                <w:color w:val="000000" w:themeColor="text1"/>
                <w:sz w:val="24"/>
                <w:szCs w:val="24"/>
              </w:rPr>
              <w:t>Зубарев, Н. С. Математические методы анализа измерений в спорте : учебное пособие / Г. Е. Шульгин, Н. С. Зубарев ; под ред. А. Н. Фураева ; Московская государственная академия физической культуры. - Малаховка : МГАФК, 2022. - 136 с.</w:t>
            </w:r>
          </w:p>
        </w:tc>
        <w:tc>
          <w:tcPr>
            <w:tcW w:w="1398"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bCs/>
                <w:color w:val="000000" w:themeColor="text1"/>
                <w:sz w:val="24"/>
                <w:szCs w:val="24"/>
              </w:rPr>
              <w:t>45</w:t>
            </w:r>
          </w:p>
        </w:tc>
        <w:tc>
          <w:tcPr>
            <w:tcW w:w="1134"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bCs/>
                <w:color w:val="000000" w:themeColor="text1"/>
                <w:sz w:val="24"/>
                <w:szCs w:val="24"/>
              </w:rPr>
              <w:t>5</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numPr>
                <w:ilvl w:val="0"/>
                <w:numId w:val="6"/>
              </w:numPr>
              <w:tabs>
                <w:tab w:val="num" w:pos="284"/>
              </w:tabs>
              <w:ind w:hanging="686"/>
              <w:jc w:val="both"/>
              <w:rPr>
                <w:color w:val="000000" w:themeColor="text1"/>
                <w:sz w:val="24"/>
                <w:szCs w:val="24"/>
              </w:rPr>
            </w:pPr>
          </w:p>
        </w:tc>
        <w:tc>
          <w:tcPr>
            <w:tcW w:w="5689" w:type="dxa"/>
            <w:tcBorders>
              <w:top w:val="single" w:sz="4" w:space="0" w:color="auto"/>
              <w:left w:val="single" w:sz="4" w:space="0" w:color="auto"/>
              <w:bottom w:val="single" w:sz="4" w:space="0" w:color="auto"/>
              <w:right w:val="single" w:sz="4" w:space="0" w:color="auto"/>
            </w:tcBorders>
          </w:tcPr>
          <w:p w:rsidR="00C5440D" w:rsidRDefault="00030AAF">
            <w:pPr>
              <w:rPr>
                <w:color w:val="000000" w:themeColor="text1"/>
                <w:sz w:val="24"/>
                <w:szCs w:val="24"/>
              </w:rPr>
            </w:pPr>
            <w:r>
              <w:rPr>
                <w:color w:val="000000" w:themeColor="text1"/>
                <w:sz w:val="24"/>
                <w:szCs w:val="24"/>
              </w:rPr>
              <w:t>Зубарев, Н. С. Математические методы анализа измерений в спорте : учебное пособие / Г. Е. Шульгин, Н. С. Зубарев ; под ред. А. Н. Фураева ; Московская государственная академия физической культуры. - Малаховка : МГАФК, 2022. – Текст : электронный // Электронно-библиотечная система ЭЛМАРК (МГАФК) : [сайт]. — URL: http://lib.mgafk.ru (дата обращения: 26.04.2023). — Режим доступа: для авторизир. пользователей</w:t>
            </w:r>
          </w:p>
        </w:tc>
        <w:tc>
          <w:tcPr>
            <w:tcW w:w="1398"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bCs/>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bCs/>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numPr>
                <w:ilvl w:val="0"/>
                <w:numId w:val="6"/>
              </w:numPr>
              <w:tabs>
                <w:tab w:val="num" w:pos="284"/>
              </w:tabs>
              <w:ind w:hanging="686"/>
              <w:jc w:val="both"/>
              <w:rPr>
                <w:color w:val="000000" w:themeColor="text1"/>
                <w:sz w:val="24"/>
                <w:szCs w:val="24"/>
              </w:rPr>
            </w:pPr>
          </w:p>
        </w:tc>
        <w:tc>
          <w:tcPr>
            <w:tcW w:w="5689" w:type="dxa"/>
            <w:tcBorders>
              <w:top w:val="single" w:sz="4" w:space="0" w:color="auto"/>
              <w:left w:val="single" w:sz="4" w:space="0" w:color="auto"/>
              <w:bottom w:val="single" w:sz="4" w:space="0" w:color="auto"/>
              <w:right w:val="single" w:sz="4" w:space="0" w:color="auto"/>
            </w:tcBorders>
          </w:tcPr>
          <w:p w:rsidR="00C5440D" w:rsidRDefault="00030AAF">
            <w:pPr>
              <w:rPr>
                <w:color w:val="000000" w:themeColor="text1"/>
                <w:sz w:val="24"/>
                <w:szCs w:val="24"/>
              </w:rPr>
            </w:pPr>
            <w:r>
              <w:rPr>
                <w:color w:val="000000" w:themeColor="text1"/>
                <w:sz w:val="24"/>
                <w:szCs w:val="24"/>
              </w:rPr>
              <w:t>Шмелёв, П. А. Элементы теории вероятностей и математической статистики : учебное пособие по дисциплине "Высшая математика" для вузов физической культуры / П. А. Шмелёв, Г. А. Шмелёва, А. Н. Фураев ; МГАФК. - Малаховка, 2014. - 188 с. - 73.60. - Текст (визуальный) : непосредственный.</w:t>
            </w:r>
          </w:p>
        </w:tc>
        <w:tc>
          <w:tcPr>
            <w:tcW w:w="1398"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437</w:t>
            </w:r>
          </w:p>
        </w:tc>
        <w:tc>
          <w:tcPr>
            <w:tcW w:w="1134"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50</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numPr>
                <w:ilvl w:val="0"/>
                <w:numId w:val="6"/>
              </w:numPr>
              <w:tabs>
                <w:tab w:val="num" w:pos="284"/>
              </w:tabs>
              <w:ind w:hanging="686"/>
              <w:jc w:val="both"/>
              <w:rPr>
                <w:color w:val="000000" w:themeColor="text1"/>
                <w:sz w:val="24"/>
                <w:szCs w:val="24"/>
              </w:rPr>
            </w:pPr>
          </w:p>
        </w:tc>
        <w:tc>
          <w:tcPr>
            <w:tcW w:w="5689" w:type="dxa"/>
            <w:tcBorders>
              <w:top w:val="single" w:sz="4" w:space="0" w:color="auto"/>
              <w:left w:val="single" w:sz="4" w:space="0" w:color="auto"/>
              <w:bottom w:val="single" w:sz="4" w:space="0" w:color="auto"/>
              <w:right w:val="single" w:sz="4" w:space="0" w:color="auto"/>
            </w:tcBorders>
          </w:tcPr>
          <w:p w:rsidR="00C5440D" w:rsidRDefault="00030AAF">
            <w:pPr>
              <w:rPr>
                <w:color w:val="000000" w:themeColor="text1"/>
                <w:sz w:val="24"/>
                <w:szCs w:val="24"/>
              </w:rPr>
            </w:pPr>
            <w:r>
              <w:rPr>
                <w:color w:val="000000" w:themeColor="text1"/>
                <w:sz w:val="24"/>
                <w:szCs w:val="24"/>
              </w:rPr>
              <w:t xml:space="preserve">Шмелёв, П. А. Элементы теории вероятностей и математической статистики : учебное пособие по дисциплине "Высшая математика" для вузов физической культуры / П. А. Шмелёв, Г. А. Шмелёва, А. Н. Фураев ; МГАФК. - Малаховка, 2014. - Текст : электронный // Электронно-библиотечная система ЭЛМАРК (МГАФК) : [сайт]. — </w:t>
            </w:r>
            <w:hyperlink r:id="rId7" w:history="1">
              <w:r>
                <w:rPr>
                  <w:rStyle w:val="affa"/>
                  <w:color w:val="000000" w:themeColor="text1"/>
                  <w:sz w:val="24"/>
                  <w:szCs w:val="24"/>
                </w:rPr>
                <w:t>URL: http://lib.mgafk.ru</w:t>
              </w:r>
            </w:hyperlink>
            <w:r>
              <w:rPr>
                <w:color w:val="000000" w:themeColor="text1"/>
                <w:sz w:val="24"/>
                <w:szCs w:val="24"/>
              </w:rPr>
              <w:t xml:space="preserve"> (дата обращения: 03.09.2020). — Режим доступа: для авторизир. пользователей</w:t>
            </w:r>
          </w:p>
        </w:tc>
        <w:tc>
          <w:tcPr>
            <w:tcW w:w="1398"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numPr>
                <w:ilvl w:val="0"/>
                <w:numId w:val="6"/>
              </w:numPr>
              <w:tabs>
                <w:tab w:val="num" w:pos="284"/>
              </w:tabs>
              <w:ind w:hanging="686"/>
              <w:jc w:val="both"/>
              <w:rPr>
                <w:color w:val="000000" w:themeColor="text1"/>
                <w:sz w:val="24"/>
                <w:szCs w:val="24"/>
              </w:rPr>
            </w:pPr>
          </w:p>
        </w:tc>
        <w:tc>
          <w:tcPr>
            <w:tcW w:w="5689" w:type="dxa"/>
            <w:tcBorders>
              <w:top w:val="single" w:sz="4" w:space="0" w:color="auto"/>
              <w:left w:val="single" w:sz="4" w:space="0" w:color="auto"/>
              <w:bottom w:val="single" w:sz="4" w:space="0" w:color="auto"/>
              <w:right w:val="single" w:sz="4" w:space="0" w:color="auto"/>
            </w:tcBorders>
          </w:tcPr>
          <w:p w:rsidR="00C5440D" w:rsidRDefault="00030AAF">
            <w:pPr>
              <w:rPr>
                <w:color w:val="000000" w:themeColor="text1"/>
                <w:sz w:val="24"/>
                <w:szCs w:val="24"/>
              </w:rPr>
            </w:pPr>
            <w:r>
              <w:rPr>
                <w:color w:val="000000" w:themeColor="text1"/>
                <w:sz w:val="24"/>
                <w:szCs w:val="24"/>
              </w:rPr>
              <w:t>Коренберг В. Б. Спортивная метрология: учебник / В.Б. Коренберг. – М.: Физическая культура, 2008 – 358 с.</w:t>
            </w:r>
          </w:p>
        </w:tc>
        <w:tc>
          <w:tcPr>
            <w:tcW w:w="1398"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601</w:t>
            </w:r>
          </w:p>
        </w:tc>
        <w:tc>
          <w:tcPr>
            <w:tcW w:w="1134"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10</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numPr>
                <w:ilvl w:val="0"/>
                <w:numId w:val="6"/>
              </w:numPr>
              <w:tabs>
                <w:tab w:val="num" w:pos="284"/>
              </w:tabs>
              <w:ind w:hanging="686"/>
              <w:jc w:val="both"/>
              <w:rPr>
                <w:color w:val="000000" w:themeColor="text1"/>
                <w:sz w:val="24"/>
                <w:szCs w:val="24"/>
              </w:rPr>
            </w:pPr>
          </w:p>
        </w:tc>
        <w:tc>
          <w:tcPr>
            <w:tcW w:w="5689" w:type="dxa"/>
            <w:tcBorders>
              <w:top w:val="single" w:sz="4" w:space="0" w:color="auto"/>
              <w:left w:val="single" w:sz="4" w:space="0" w:color="auto"/>
              <w:bottom w:val="single" w:sz="4" w:space="0" w:color="auto"/>
              <w:right w:val="single" w:sz="4" w:space="0" w:color="auto"/>
            </w:tcBorders>
          </w:tcPr>
          <w:p w:rsidR="00C5440D" w:rsidRDefault="00030AAF">
            <w:pPr>
              <w:spacing w:before="100" w:after="100"/>
              <w:rPr>
                <w:color w:val="000000" w:themeColor="text1"/>
                <w:sz w:val="24"/>
                <w:szCs w:val="24"/>
              </w:rPr>
            </w:pPr>
            <w:r>
              <w:rPr>
                <w:bCs/>
                <w:color w:val="000000" w:themeColor="text1"/>
                <w:sz w:val="24"/>
                <w:szCs w:val="24"/>
              </w:rPr>
              <w:t xml:space="preserve">Биленко, А. Г. </w:t>
            </w:r>
            <w:r>
              <w:rPr>
                <w:color w:val="000000" w:themeColor="text1"/>
                <w:sz w:val="24"/>
                <w:szCs w:val="24"/>
              </w:rPr>
              <w:t>Практикум по спортивной метроло</w:t>
            </w:r>
            <w:r>
              <w:rPr>
                <w:color w:val="000000" w:themeColor="text1"/>
                <w:sz w:val="24"/>
                <w:szCs w:val="24"/>
              </w:rPr>
              <w:lastRenderedPageBreak/>
              <w:t xml:space="preserve">гии : учебно-методическое пособие / А. Г. Биленко, Л. П. Говорков, Л. Л. Ципин ; СПбГУФК. - Санкт-Петербург, 2006. - ил. - Библиогр.: с. 117. - Текст : электронный // Электронно-библиотечная система ЭЛМАРК (МГАФК) : [сайт]. — </w:t>
            </w:r>
            <w:hyperlink r:id="rId8" w:history="1">
              <w:r>
                <w:rPr>
                  <w:rStyle w:val="affa"/>
                  <w:color w:val="000000" w:themeColor="text1"/>
                  <w:sz w:val="24"/>
                  <w:szCs w:val="24"/>
                </w:rPr>
                <w:t>URL: http://lib.mgafk.ru</w:t>
              </w:r>
            </w:hyperlink>
            <w:r>
              <w:rPr>
                <w:color w:val="000000" w:themeColor="text1"/>
                <w:sz w:val="24"/>
                <w:szCs w:val="24"/>
              </w:rPr>
              <w:t xml:space="preserve"> (дата обращения: 02.09.2020). — Режим доступа: для авторизир. пользователей </w:t>
            </w:r>
          </w:p>
        </w:tc>
        <w:tc>
          <w:tcPr>
            <w:tcW w:w="1398"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numPr>
                <w:ilvl w:val="0"/>
                <w:numId w:val="6"/>
              </w:numPr>
              <w:tabs>
                <w:tab w:val="num" w:pos="284"/>
              </w:tabs>
              <w:ind w:hanging="686"/>
              <w:jc w:val="both"/>
              <w:rPr>
                <w:color w:val="000000" w:themeColor="text1"/>
                <w:sz w:val="24"/>
                <w:szCs w:val="24"/>
              </w:rPr>
            </w:pPr>
          </w:p>
        </w:tc>
        <w:tc>
          <w:tcPr>
            <w:tcW w:w="5689" w:type="dxa"/>
            <w:tcBorders>
              <w:top w:val="single" w:sz="4" w:space="0" w:color="auto"/>
              <w:left w:val="single" w:sz="4" w:space="0" w:color="auto"/>
              <w:bottom w:val="single" w:sz="4" w:space="0" w:color="auto"/>
              <w:right w:val="single" w:sz="4" w:space="0" w:color="auto"/>
            </w:tcBorders>
          </w:tcPr>
          <w:p w:rsidR="00C5440D" w:rsidRDefault="00030AAF">
            <w:pPr>
              <w:numPr>
                <w:ilvl w:val="0"/>
                <w:numId w:val="34"/>
              </w:numPr>
              <w:spacing w:before="100" w:after="100"/>
              <w:ind w:left="0"/>
              <w:rPr>
                <w:color w:val="000000" w:themeColor="text1"/>
                <w:sz w:val="24"/>
                <w:szCs w:val="24"/>
              </w:rPr>
            </w:pPr>
            <w:r>
              <w:rPr>
                <w:bCs/>
                <w:color w:val="000000" w:themeColor="text1"/>
                <w:sz w:val="24"/>
                <w:szCs w:val="24"/>
              </w:rPr>
              <w:t xml:space="preserve">Биленко, А. Г. </w:t>
            </w:r>
            <w:r>
              <w:rPr>
                <w:color w:val="000000" w:themeColor="text1"/>
                <w:sz w:val="24"/>
                <w:szCs w:val="24"/>
              </w:rPr>
              <w:t xml:space="preserve">Практический курс по спортивной метрологии : учебно-методическое пособие / А. Г. Биленко, Л. П. Говорков ; НГУФК им. П. Ф. Лесгафта. - Санкт-Петербург, 2009. - ил. - Библиогр.: с. 67. - Текст : электронный // Электронно-библиотечная система ЭЛМАРК (МГАФК) : [сайт]. — </w:t>
            </w:r>
            <w:hyperlink r:id="rId9" w:history="1">
              <w:r>
                <w:rPr>
                  <w:rStyle w:val="affa"/>
                  <w:color w:val="000000" w:themeColor="text1"/>
                  <w:sz w:val="24"/>
                  <w:szCs w:val="24"/>
                </w:rPr>
                <w:t>URL: http://lib.mgafk.ru</w:t>
              </w:r>
            </w:hyperlink>
            <w:r>
              <w:rPr>
                <w:color w:val="000000" w:themeColor="text1"/>
                <w:sz w:val="24"/>
                <w:szCs w:val="24"/>
              </w:rPr>
              <w:t xml:space="preserve"> (дата обращения: 02.09.2020). — Режим доступа: для авторизир. пользователей </w:t>
            </w:r>
          </w:p>
        </w:tc>
        <w:tc>
          <w:tcPr>
            <w:tcW w:w="1398"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numPr>
                <w:ilvl w:val="0"/>
                <w:numId w:val="6"/>
              </w:numPr>
              <w:tabs>
                <w:tab w:val="num" w:pos="284"/>
              </w:tabs>
              <w:ind w:hanging="686"/>
              <w:jc w:val="both"/>
              <w:rPr>
                <w:color w:val="000000" w:themeColor="text1"/>
                <w:sz w:val="24"/>
                <w:szCs w:val="24"/>
              </w:rPr>
            </w:pPr>
          </w:p>
        </w:tc>
        <w:tc>
          <w:tcPr>
            <w:tcW w:w="5689" w:type="dxa"/>
            <w:tcBorders>
              <w:top w:val="single" w:sz="4" w:space="0" w:color="auto"/>
              <w:left w:val="single" w:sz="4" w:space="0" w:color="auto"/>
              <w:bottom w:val="single" w:sz="4" w:space="0" w:color="auto"/>
              <w:right w:val="single" w:sz="4" w:space="0" w:color="auto"/>
            </w:tcBorders>
          </w:tcPr>
          <w:p w:rsidR="00C5440D" w:rsidRDefault="00030AAF">
            <w:pPr>
              <w:numPr>
                <w:ilvl w:val="0"/>
                <w:numId w:val="34"/>
              </w:numPr>
              <w:spacing w:before="100" w:after="100"/>
              <w:ind w:left="0"/>
              <w:rPr>
                <w:color w:val="000000" w:themeColor="text1"/>
                <w:sz w:val="24"/>
                <w:szCs w:val="24"/>
              </w:rPr>
            </w:pPr>
            <w:r>
              <w:rPr>
                <w:bCs/>
                <w:color w:val="000000" w:themeColor="text1"/>
                <w:sz w:val="24"/>
                <w:szCs w:val="24"/>
              </w:rPr>
              <w:t xml:space="preserve">Кошкарев, Л. Т. </w:t>
            </w:r>
            <w:r>
              <w:rPr>
                <w:color w:val="000000" w:themeColor="text1"/>
                <w:sz w:val="24"/>
                <w:szCs w:val="24"/>
              </w:rPr>
              <w:t xml:space="preserve">Спортивная метрология (основы статистики, измерений, комплексного контроля в тренировочном процессе спортсменов) : учебное пособие / Л. Т. Кошкарев ; ВЛГАФК. - Великие Луки, 2014. - Библиогр.: с. 208-210. - Текст : электронный // Электронно-библиотечная система ЭЛМАРК (МГАФК) : [сайт]. — </w:t>
            </w:r>
            <w:hyperlink r:id="rId10" w:history="1">
              <w:r>
                <w:rPr>
                  <w:rStyle w:val="affa"/>
                  <w:color w:val="000000" w:themeColor="text1"/>
                  <w:sz w:val="24"/>
                  <w:szCs w:val="24"/>
                </w:rPr>
                <w:t>URL: http://lib.mgafk.ru</w:t>
              </w:r>
            </w:hyperlink>
            <w:r>
              <w:rPr>
                <w:color w:val="000000" w:themeColor="text1"/>
                <w:sz w:val="24"/>
                <w:szCs w:val="24"/>
              </w:rPr>
              <w:t xml:space="preserve"> (дата обращения: 02.09.2020). — Режим доступа: для авторизир. пользователей </w:t>
            </w:r>
          </w:p>
        </w:tc>
        <w:tc>
          <w:tcPr>
            <w:tcW w:w="1398"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numPr>
                <w:ilvl w:val="0"/>
                <w:numId w:val="6"/>
              </w:numPr>
              <w:tabs>
                <w:tab w:val="num" w:pos="284"/>
              </w:tabs>
              <w:ind w:hanging="686"/>
              <w:jc w:val="both"/>
              <w:rPr>
                <w:color w:val="000000" w:themeColor="text1"/>
                <w:sz w:val="24"/>
                <w:szCs w:val="24"/>
              </w:rPr>
            </w:pPr>
          </w:p>
        </w:tc>
        <w:tc>
          <w:tcPr>
            <w:tcW w:w="5689" w:type="dxa"/>
            <w:tcBorders>
              <w:top w:val="single" w:sz="4" w:space="0" w:color="auto"/>
              <w:left w:val="single" w:sz="4" w:space="0" w:color="auto"/>
              <w:bottom w:val="single" w:sz="4" w:space="0" w:color="auto"/>
              <w:right w:val="single" w:sz="4" w:space="0" w:color="auto"/>
            </w:tcBorders>
            <w:vAlign w:val="center"/>
          </w:tcPr>
          <w:p w:rsidR="00C5440D" w:rsidRDefault="00030AAF">
            <w:pPr>
              <w:rPr>
                <w:bCs/>
                <w:color w:val="000000" w:themeColor="text1"/>
                <w:sz w:val="24"/>
                <w:szCs w:val="24"/>
              </w:rPr>
            </w:pPr>
            <w:r>
              <w:rPr>
                <w:bCs/>
                <w:color w:val="000000" w:themeColor="text1"/>
                <w:sz w:val="24"/>
                <w:szCs w:val="24"/>
              </w:rPr>
              <w:t>Шмелева, Г. А. Экспресс-курс по математическим методам анализа в физической культуре : учебное пособие для студентов ... заочной формы обучения / Г. А. Шмелева, А. Н. Ермаков, С. Н. Зубарев ; МГАФК ; под ред. А. Н. Фураева. - Изд. 3-е, перераб. и доп. - Малаховка, 2017. - 124 с. : ил. - 192.00. - Текст (визуальный) : непосредственный.</w:t>
            </w:r>
          </w:p>
        </w:tc>
        <w:tc>
          <w:tcPr>
            <w:tcW w:w="1398"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250</w:t>
            </w:r>
          </w:p>
        </w:tc>
        <w:tc>
          <w:tcPr>
            <w:tcW w:w="1134"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50</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numPr>
                <w:ilvl w:val="0"/>
                <w:numId w:val="6"/>
              </w:numPr>
              <w:tabs>
                <w:tab w:val="num" w:pos="284"/>
              </w:tabs>
              <w:ind w:hanging="686"/>
              <w:jc w:val="both"/>
              <w:rPr>
                <w:color w:val="000000" w:themeColor="text1"/>
                <w:sz w:val="24"/>
                <w:szCs w:val="24"/>
              </w:rPr>
            </w:pPr>
          </w:p>
        </w:tc>
        <w:tc>
          <w:tcPr>
            <w:tcW w:w="5689" w:type="dxa"/>
            <w:tcBorders>
              <w:top w:val="single" w:sz="4" w:space="0" w:color="auto"/>
              <w:left w:val="single" w:sz="4" w:space="0" w:color="auto"/>
              <w:bottom w:val="single" w:sz="4" w:space="0" w:color="auto"/>
              <w:right w:val="single" w:sz="4" w:space="0" w:color="auto"/>
            </w:tcBorders>
            <w:vAlign w:val="center"/>
          </w:tcPr>
          <w:p w:rsidR="00C5440D" w:rsidRDefault="00030AAF">
            <w:pPr>
              <w:rPr>
                <w:bCs/>
                <w:color w:val="000000" w:themeColor="text1"/>
                <w:sz w:val="24"/>
                <w:szCs w:val="24"/>
              </w:rPr>
            </w:pPr>
            <w:r>
              <w:rPr>
                <w:bCs/>
                <w:color w:val="000000" w:themeColor="text1"/>
                <w:sz w:val="24"/>
                <w:szCs w:val="24"/>
              </w:rPr>
              <w:t xml:space="preserve">Шмелева, Г. А. Экспресс-курс по математическим методам анализа в физической культуре : учебное пособие для студентов ... дневной формы обучения / Г. А. Шмелева, А. Н. Ермаков, С. Н. Зубарев ; МГАФК ; под ред. А. Н. Фураева. - Изд. 3-е, перераб. и доп. - Малаховка, 2017. - 182 с. : ил. - Библиогр.: с. 24-26. - Текст : электронный // Электронно-библиотечная система ЭЛМАРК (МГАФК) : [сайт]. — </w:t>
            </w:r>
            <w:hyperlink r:id="rId11" w:history="1">
              <w:r>
                <w:rPr>
                  <w:rStyle w:val="affa"/>
                  <w:bCs/>
                  <w:color w:val="000000" w:themeColor="text1"/>
                  <w:sz w:val="24"/>
                  <w:szCs w:val="24"/>
                </w:rPr>
                <w:t>URL: http://lib.mgafk.ru</w:t>
              </w:r>
            </w:hyperlink>
            <w:r>
              <w:rPr>
                <w:bCs/>
                <w:color w:val="000000" w:themeColor="text1"/>
                <w:sz w:val="24"/>
                <w:szCs w:val="24"/>
              </w:rPr>
              <w:t xml:space="preserve"> (дата обращения: 18.03.2020). — Режим доступа: для авторизир. пользователей</w:t>
            </w:r>
          </w:p>
        </w:tc>
        <w:tc>
          <w:tcPr>
            <w:tcW w:w="1398"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numPr>
                <w:ilvl w:val="0"/>
                <w:numId w:val="6"/>
              </w:numPr>
              <w:tabs>
                <w:tab w:val="num" w:pos="284"/>
              </w:tabs>
              <w:ind w:hanging="686"/>
              <w:jc w:val="both"/>
              <w:rPr>
                <w:color w:val="000000" w:themeColor="text1"/>
                <w:sz w:val="24"/>
                <w:szCs w:val="24"/>
              </w:rPr>
            </w:pPr>
          </w:p>
        </w:tc>
        <w:tc>
          <w:tcPr>
            <w:tcW w:w="5689" w:type="dxa"/>
            <w:tcBorders>
              <w:top w:val="single" w:sz="4" w:space="0" w:color="auto"/>
              <w:left w:val="single" w:sz="4" w:space="0" w:color="auto"/>
              <w:bottom w:val="single" w:sz="4" w:space="0" w:color="auto"/>
              <w:right w:val="single" w:sz="4" w:space="0" w:color="auto"/>
            </w:tcBorders>
          </w:tcPr>
          <w:p w:rsidR="00C5440D" w:rsidRDefault="00030AAF">
            <w:pPr>
              <w:rPr>
                <w:color w:val="000000" w:themeColor="text1"/>
                <w:sz w:val="24"/>
                <w:szCs w:val="24"/>
              </w:rPr>
            </w:pPr>
            <w:r>
              <w:rPr>
                <w:color w:val="000000" w:themeColor="text1"/>
                <w:sz w:val="24"/>
                <w:szCs w:val="24"/>
              </w:rPr>
              <w:t xml:space="preserve">Шмелева, Г. А. Экспресс-курс по математическим методам анализа в физической культуре : учебное пособие для студентов ... дневной формы обучения / Г. А. Шмелева, А. Н. Ермаков, С. Н. Зубарев ; МГАФК ; под ред. А. Н. Фураева. - Изд. 3-е, перераб. и доп. - Малаховка, 2017. - 182 с. : ил. - Библиогр.: с. 24-26. - Текст : электронный // Электронно-библиотечная система ЭЛМАРК (МГАФК) : [сайт]. — </w:t>
            </w:r>
            <w:hyperlink r:id="rId12" w:history="1">
              <w:r>
                <w:rPr>
                  <w:rStyle w:val="affa"/>
                  <w:color w:val="000000" w:themeColor="text1"/>
                  <w:sz w:val="24"/>
                  <w:szCs w:val="24"/>
                </w:rPr>
                <w:t>URL: http://lib.mgafk.ru</w:t>
              </w:r>
            </w:hyperlink>
            <w:r>
              <w:rPr>
                <w:color w:val="000000" w:themeColor="text1"/>
                <w:sz w:val="24"/>
                <w:szCs w:val="24"/>
              </w:rPr>
              <w:t xml:space="preserve"> (дата обращения: </w:t>
            </w:r>
            <w:r>
              <w:rPr>
                <w:color w:val="000000" w:themeColor="text1"/>
                <w:sz w:val="24"/>
                <w:szCs w:val="24"/>
              </w:rPr>
              <w:lastRenderedPageBreak/>
              <w:t xml:space="preserve">18.02.2020). — Режим доступа: для авторизир. пользователей </w:t>
            </w:r>
          </w:p>
        </w:tc>
        <w:tc>
          <w:tcPr>
            <w:tcW w:w="1398"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numPr>
                <w:ilvl w:val="0"/>
                <w:numId w:val="6"/>
              </w:numPr>
              <w:tabs>
                <w:tab w:val="num" w:pos="284"/>
              </w:tabs>
              <w:ind w:hanging="686"/>
              <w:jc w:val="both"/>
              <w:rPr>
                <w:color w:val="000000" w:themeColor="text1"/>
                <w:sz w:val="24"/>
                <w:szCs w:val="24"/>
              </w:rPr>
            </w:pPr>
          </w:p>
        </w:tc>
        <w:tc>
          <w:tcPr>
            <w:tcW w:w="5689" w:type="dxa"/>
            <w:tcBorders>
              <w:top w:val="single" w:sz="4" w:space="0" w:color="auto"/>
              <w:left w:val="single" w:sz="4" w:space="0" w:color="auto"/>
              <w:bottom w:val="single" w:sz="4" w:space="0" w:color="auto"/>
              <w:right w:val="single" w:sz="4" w:space="0" w:color="auto"/>
            </w:tcBorders>
            <w:vAlign w:val="center"/>
          </w:tcPr>
          <w:p w:rsidR="00C5440D" w:rsidRDefault="00030AAF">
            <w:pPr>
              <w:rPr>
                <w:bCs/>
                <w:color w:val="000000" w:themeColor="text1"/>
                <w:sz w:val="24"/>
                <w:szCs w:val="24"/>
              </w:rPr>
            </w:pPr>
            <w:r>
              <w:rPr>
                <w:color w:val="000000" w:themeColor="text1"/>
                <w:sz w:val="24"/>
                <w:szCs w:val="24"/>
              </w:rPr>
              <w:t xml:space="preserve">Шмелева, Г. А. Экспресс-курс по математическим методам анализа в физической культуре : учебное пособие для студентов ... дневной формы обучения / </w:t>
            </w:r>
            <w:r>
              <w:rPr>
                <w:bCs/>
                <w:color w:val="000000" w:themeColor="text1"/>
                <w:sz w:val="24"/>
                <w:szCs w:val="24"/>
              </w:rPr>
              <w:t xml:space="preserve">Г.А. Шмелёва, А.Н. Ермаков, С.Н. Зубарев.  </w:t>
            </w:r>
            <w:r>
              <w:rPr>
                <w:color w:val="000000" w:themeColor="text1"/>
                <w:sz w:val="24"/>
                <w:szCs w:val="24"/>
              </w:rPr>
              <w:t>МГАФК ; под ред. А. Н. Фураева. - Изд. 3-е, перераб. и доп. - Малаховка, 2017. - 182 с. : ил. - Библиогр.: с. 24-26.</w:t>
            </w:r>
          </w:p>
        </w:tc>
        <w:tc>
          <w:tcPr>
            <w:tcW w:w="1398"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250</w:t>
            </w:r>
          </w:p>
        </w:tc>
        <w:tc>
          <w:tcPr>
            <w:tcW w:w="1134"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50</w:t>
            </w:r>
          </w:p>
        </w:tc>
      </w:tr>
    </w:tbl>
    <w:p w:rsidR="00C5440D" w:rsidRDefault="00C5440D">
      <w:pPr>
        <w:ind w:firstLine="709"/>
        <w:jc w:val="both"/>
        <w:rPr>
          <w:b/>
          <w:color w:val="000000" w:themeColor="text1"/>
          <w:sz w:val="24"/>
          <w:szCs w:val="24"/>
        </w:rPr>
      </w:pPr>
    </w:p>
    <w:p w:rsidR="00C5440D" w:rsidRDefault="00030AAF">
      <w:pPr>
        <w:tabs>
          <w:tab w:val="left" w:pos="2340"/>
        </w:tabs>
        <w:ind w:left="709"/>
        <w:jc w:val="both"/>
        <w:rPr>
          <w:b/>
          <w:color w:val="000000" w:themeColor="text1"/>
          <w:sz w:val="24"/>
          <w:szCs w:val="24"/>
        </w:rPr>
      </w:pPr>
      <w:r>
        <w:rPr>
          <w:b/>
          <w:color w:val="000000" w:themeColor="text1"/>
          <w:sz w:val="24"/>
          <w:szCs w:val="24"/>
        </w:rPr>
        <w:tab/>
        <w:t>6.2 Дополнительная литература</w:t>
      </w:r>
    </w:p>
    <w:tbl>
      <w:tblPr>
        <w:tblW w:w="484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73"/>
        <w:gridCol w:w="1292"/>
        <w:gridCol w:w="1133"/>
      </w:tblGrid>
      <w:tr w:rsidR="00C5440D">
        <w:trPr>
          <w:trHeight w:val="34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
                <w:color w:val="000000" w:themeColor="text1"/>
                <w:sz w:val="24"/>
                <w:szCs w:val="24"/>
              </w:rPr>
            </w:pPr>
            <w:r>
              <w:rPr>
                <w:b/>
                <w:color w:val="000000" w:themeColor="text1"/>
                <w:sz w:val="24"/>
                <w:szCs w:val="24"/>
              </w:rPr>
              <w:t>№ пп</w:t>
            </w:r>
          </w:p>
        </w:tc>
        <w:tc>
          <w:tcPr>
            <w:tcW w:w="5873" w:type="dxa"/>
            <w:vMerge w:val="restart"/>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
                <w:color w:val="000000" w:themeColor="text1"/>
                <w:sz w:val="24"/>
                <w:szCs w:val="24"/>
                <w:vertAlign w:val="superscript"/>
              </w:rPr>
            </w:pPr>
            <w:r>
              <w:rPr>
                <w:b/>
                <w:color w:val="000000" w:themeColor="text1"/>
                <w:sz w:val="24"/>
                <w:szCs w:val="24"/>
              </w:rPr>
              <w:t>Наименование</w:t>
            </w:r>
          </w:p>
          <w:p w:rsidR="00C5440D" w:rsidRDefault="00C5440D">
            <w:pPr>
              <w:jc w:val="center"/>
              <w:rPr>
                <w:b/>
                <w:color w:val="000000" w:themeColor="text1"/>
                <w:sz w:val="24"/>
                <w:szCs w:val="24"/>
              </w:rPr>
            </w:pPr>
          </w:p>
        </w:tc>
        <w:tc>
          <w:tcPr>
            <w:tcW w:w="2425" w:type="dxa"/>
            <w:gridSpan w:val="2"/>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
                <w:color w:val="000000" w:themeColor="text1"/>
                <w:sz w:val="24"/>
                <w:szCs w:val="24"/>
              </w:rPr>
            </w:pPr>
            <w:r>
              <w:rPr>
                <w:b/>
                <w:color w:val="000000" w:themeColor="text1"/>
                <w:sz w:val="24"/>
                <w:szCs w:val="24"/>
              </w:rPr>
              <w:t>Кол-во экземпляров</w:t>
            </w:r>
          </w:p>
        </w:tc>
      </w:tr>
      <w:tr w:rsidR="00C5440D">
        <w:trPr>
          <w:trHeight w:val="340"/>
        </w:trPr>
        <w:tc>
          <w:tcPr>
            <w:tcW w:w="709" w:type="dxa"/>
            <w:vMerge/>
            <w:tcBorders>
              <w:top w:val="single" w:sz="4" w:space="0" w:color="auto"/>
              <w:left w:val="single" w:sz="4" w:space="0" w:color="auto"/>
              <w:bottom w:val="single" w:sz="4" w:space="0" w:color="auto"/>
              <w:right w:val="single" w:sz="4" w:space="0" w:color="auto"/>
            </w:tcBorders>
            <w:vAlign w:val="center"/>
          </w:tcPr>
          <w:p w:rsidR="00C5440D" w:rsidRDefault="00C5440D">
            <w:pPr>
              <w:rPr>
                <w:b/>
                <w:color w:val="000000" w:themeColor="text1"/>
                <w:sz w:val="24"/>
                <w:szCs w:val="24"/>
              </w:rPr>
            </w:pPr>
          </w:p>
        </w:tc>
        <w:tc>
          <w:tcPr>
            <w:tcW w:w="5873" w:type="dxa"/>
            <w:vMerge/>
            <w:tcBorders>
              <w:top w:val="single" w:sz="4" w:space="0" w:color="auto"/>
              <w:left w:val="single" w:sz="4" w:space="0" w:color="auto"/>
              <w:bottom w:val="single" w:sz="4" w:space="0" w:color="auto"/>
              <w:right w:val="single" w:sz="4" w:space="0" w:color="auto"/>
            </w:tcBorders>
            <w:vAlign w:val="center"/>
          </w:tcPr>
          <w:p w:rsidR="00C5440D" w:rsidRDefault="00C5440D">
            <w:pPr>
              <w:rPr>
                <w:b/>
                <w:color w:val="000000" w:themeColor="text1"/>
                <w:sz w:val="24"/>
                <w:szCs w:val="24"/>
              </w:rPr>
            </w:pPr>
          </w:p>
        </w:tc>
        <w:tc>
          <w:tcPr>
            <w:tcW w:w="129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Библиотека</w:t>
            </w:r>
          </w:p>
        </w:tc>
        <w:tc>
          <w:tcPr>
            <w:tcW w:w="1133"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кафедра</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rPr>
                <w:color w:val="000000" w:themeColor="text1"/>
                <w:sz w:val="24"/>
                <w:szCs w:val="24"/>
              </w:rPr>
            </w:pPr>
            <w:r>
              <w:rPr>
                <w:color w:val="000000" w:themeColor="text1"/>
                <w:sz w:val="24"/>
                <w:szCs w:val="24"/>
              </w:rPr>
              <w:t>Коренберг В. Б. Спортивная метрология: Словарь-справочник: Учебное пособие. - М.: Советский спорт, 2004. – 340 с.</w:t>
            </w:r>
          </w:p>
        </w:tc>
        <w:tc>
          <w:tcPr>
            <w:tcW w:w="129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365</w:t>
            </w:r>
          </w:p>
        </w:tc>
        <w:tc>
          <w:tcPr>
            <w:tcW w:w="1133"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10</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rPr>
                <w:color w:val="000000" w:themeColor="text1"/>
                <w:sz w:val="24"/>
                <w:szCs w:val="24"/>
              </w:rPr>
            </w:pPr>
            <w:r>
              <w:rPr>
                <w:color w:val="000000" w:themeColor="text1"/>
                <w:sz w:val="24"/>
                <w:szCs w:val="24"/>
              </w:rPr>
              <w:t>Коренберг В. Б. Лекция по спортивной метрологии: учебное пособие. Лекция 1: Спортивная метрология / В.Б. Коренберг; МГАФК. – Малаховка, 2001. – 76 с.</w:t>
            </w:r>
          </w:p>
        </w:tc>
        <w:tc>
          <w:tcPr>
            <w:tcW w:w="129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632</w:t>
            </w:r>
          </w:p>
        </w:tc>
        <w:tc>
          <w:tcPr>
            <w:tcW w:w="1133"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10</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rPr>
                <w:color w:val="000000" w:themeColor="text1"/>
                <w:sz w:val="24"/>
                <w:szCs w:val="24"/>
              </w:rPr>
            </w:pPr>
            <w:r>
              <w:rPr>
                <w:color w:val="000000" w:themeColor="text1"/>
                <w:sz w:val="24"/>
                <w:szCs w:val="24"/>
              </w:rPr>
              <w:t>Коренберг В. Б. Лекции по спортивной метрологии. Основы статистики. Лекция 3. Статистические совокупности и выборочный метод. Лекция 4.Корреляционный анализ. Учебное пособие. – Малаховка: МГАФК, 2000. – 76 с.</w:t>
            </w:r>
          </w:p>
        </w:tc>
        <w:tc>
          <w:tcPr>
            <w:tcW w:w="129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445</w:t>
            </w:r>
          </w:p>
        </w:tc>
        <w:tc>
          <w:tcPr>
            <w:tcW w:w="1133"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10</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rPr>
                <w:color w:val="000000" w:themeColor="text1"/>
                <w:sz w:val="24"/>
                <w:szCs w:val="24"/>
              </w:rPr>
            </w:pPr>
            <w:r>
              <w:rPr>
                <w:color w:val="000000" w:themeColor="text1"/>
                <w:sz w:val="24"/>
                <w:szCs w:val="24"/>
              </w:rPr>
              <w:t>Начинская С.В. Спортивная метрология: Учеб. пособие для студ.высш.учеб.заведений. - М.: Издательский центр «Академия», 2005. – 240 с.</w:t>
            </w:r>
          </w:p>
        </w:tc>
        <w:tc>
          <w:tcPr>
            <w:tcW w:w="129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19</w:t>
            </w:r>
          </w:p>
        </w:tc>
        <w:tc>
          <w:tcPr>
            <w:tcW w:w="1133"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10</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rPr>
                <w:color w:val="000000" w:themeColor="text1"/>
                <w:sz w:val="24"/>
                <w:szCs w:val="24"/>
              </w:rPr>
            </w:pPr>
            <w:r>
              <w:rPr>
                <w:color w:val="000000" w:themeColor="text1"/>
                <w:sz w:val="24"/>
                <w:szCs w:val="24"/>
              </w:rPr>
              <w:t xml:space="preserve">Трифонова, Н. Н. Спортивная метрология : учебное пособие / Н. Н. Трифонова, И. В. Еркомайшвили ; под редакцией Г. И. Семенова. — Екатеринбург : Уральский федеральный университет, ЭБС АСВ, 2016. — 112 c. — ISBN 978-5-7996-1696-0. — Текст : электронный // Электронно-библиотечная система IPR BOOKS : [сайт]. — URL: </w:t>
            </w:r>
            <w:hyperlink r:id="rId13" w:history="1">
              <w:r>
                <w:rPr>
                  <w:rStyle w:val="affa"/>
                  <w:color w:val="000000" w:themeColor="text1"/>
                  <w:sz w:val="24"/>
                  <w:szCs w:val="24"/>
                </w:rPr>
                <w:t>http://www.iprbookshop.ru/66597.html</w:t>
              </w:r>
            </w:hyperlink>
            <w:r>
              <w:rPr>
                <w:color w:val="000000" w:themeColor="text1"/>
                <w:sz w:val="24"/>
                <w:szCs w:val="24"/>
              </w:rPr>
              <w:t xml:space="preserve"> (дата обращения: 02.09.2020). — Режим доступа: для авторизир. пользователей</w:t>
            </w:r>
          </w:p>
        </w:tc>
        <w:tc>
          <w:tcPr>
            <w:tcW w:w="129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spacing w:before="100" w:after="100"/>
              <w:rPr>
                <w:color w:val="000000" w:themeColor="text1"/>
                <w:sz w:val="24"/>
                <w:szCs w:val="24"/>
              </w:rPr>
            </w:pPr>
            <w:r>
              <w:rPr>
                <w:bCs/>
                <w:color w:val="000000" w:themeColor="text1"/>
                <w:sz w:val="24"/>
                <w:szCs w:val="24"/>
              </w:rPr>
              <w:t xml:space="preserve">Биленко, А. Г. </w:t>
            </w:r>
            <w:r>
              <w:rPr>
                <w:color w:val="000000" w:themeColor="text1"/>
                <w:sz w:val="24"/>
                <w:szCs w:val="24"/>
              </w:rPr>
              <w:t xml:space="preserve">Измерения в биомеханике физических упражнений. Практический курс : учебное пособие / А. Г. Биленко, Л. П. Говорков, Л. Л. Ципин ; НГУ им. П. Ф. Лесгафта. - Санкт-Петербург, 2010. - Библиогр.: с. 165. - Текст : электронный // Электронно-библиотечная система ЭЛМАРК (МГАФК) : [сайт]. — </w:t>
            </w:r>
            <w:hyperlink r:id="rId14" w:history="1">
              <w:r>
                <w:rPr>
                  <w:rStyle w:val="affa"/>
                  <w:color w:val="000000" w:themeColor="text1"/>
                  <w:sz w:val="24"/>
                  <w:szCs w:val="24"/>
                </w:rPr>
                <w:t>URL: http://lib.mgafk.ru</w:t>
              </w:r>
            </w:hyperlink>
            <w:r>
              <w:rPr>
                <w:color w:val="000000" w:themeColor="text1"/>
                <w:sz w:val="24"/>
                <w:szCs w:val="24"/>
              </w:rPr>
              <w:t xml:space="preserve"> (дата обращения: 02.09.2020). — Режим доступа: для авторизир. пользователей </w:t>
            </w:r>
          </w:p>
        </w:tc>
        <w:tc>
          <w:tcPr>
            <w:tcW w:w="129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spacing w:before="100" w:after="100"/>
              <w:rPr>
                <w:color w:val="000000" w:themeColor="text1"/>
                <w:sz w:val="24"/>
                <w:szCs w:val="24"/>
              </w:rPr>
            </w:pPr>
            <w:r>
              <w:rPr>
                <w:bCs/>
                <w:color w:val="000000" w:themeColor="text1"/>
                <w:sz w:val="24"/>
                <w:szCs w:val="24"/>
              </w:rPr>
              <w:t xml:space="preserve">Катранов, А. Г. </w:t>
            </w:r>
            <w:r>
              <w:rPr>
                <w:color w:val="000000" w:themeColor="text1"/>
                <w:sz w:val="24"/>
                <w:szCs w:val="24"/>
              </w:rPr>
              <w:t xml:space="preserve">Компьютерная обработка данных экспериментальных исследований : учебное пособие / А. Г. Катранов, А. В. Самсонова ; СПбГУФК. - Санкт-Петербург, 2005. - Библиогр.: с. 120-122. - Текст : электронный // Электронно-библиотечная система ЭЛМАРК (МГАФК) : [сайт]. — </w:t>
            </w:r>
            <w:hyperlink r:id="rId15" w:history="1">
              <w:r>
                <w:rPr>
                  <w:rStyle w:val="affa"/>
                  <w:color w:val="000000" w:themeColor="text1"/>
                  <w:sz w:val="24"/>
                  <w:szCs w:val="24"/>
                </w:rPr>
                <w:t xml:space="preserve">URL: </w:t>
              </w:r>
              <w:r>
                <w:rPr>
                  <w:rStyle w:val="affa"/>
                  <w:color w:val="000000" w:themeColor="text1"/>
                  <w:sz w:val="24"/>
                  <w:szCs w:val="24"/>
                </w:rPr>
                <w:lastRenderedPageBreak/>
                <w:t>http://lib.mgafk.ru</w:t>
              </w:r>
            </w:hyperlink>
            <w:r>
              <w:rPr>
                <w:color w:val="000000" w:themeColor="text1"/>
                <w:sz w:val="24"/>
                <w:szCs w:val="24"/>
              </w:rPr>
              <w:t xml:space="preserve"> (дата обращения: 02.09.2020). — Режим доступа: для авторизир. пользователей </w:t>
            </w:r>
          </w:p>
        </w:tc>
        <w:tc>
          <w:tcPr>
            <w:tcW w:w="129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lastRenderedPageBreak/>
              <w:t>1</w:t>
            </w:r>
          </w:p>
        </w:tc>
        <w:tc>
          <w:tcPr>
            <w:tcW w:w="1133"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spacing w:before="100" w:after="100"/>
              <w:rPr>
                <w:color w:val="000000" w:themeColor="text1"/>
                <w:sz w:val="24"/>
                <w:szCs w:val="24"/>
              </w:rPr>
            </w:pPr>
            <w:r>
              <w:rPr>
                <w:bCs/>
                <w:color w:val="000000" w:themeColor="text1"/>
                <w:sz w:val="24"/>
                <w:szCs w:val="24"/>
              </w:rPr>
              <w:t xml:space="preserve">Темерева, В. Е. </w:t>
            </w:r>
            <w:r>
              <w:rPr>
                <w:color w:val="000000" w:themeColor="text1"/>
                <w:sz w:val="24"/>
                <w:szCs w:val="24"/>
              </w:rPr>
              <w:t xml:space="preserve">Контрольная работа по дисциплине "Спортивная метрология" : практикум / В. Е. Темерева, Г. Е. Шульгин ; МГАФК. - Малаховка, 2017. - 20 с. : ил. - Библиогр.: с. 16-17. - Текст : электронный // Электронно-библиотечная система ЭЛМАРК (МГАФК) : [сайт]. — </w:t>
            </w:r>
            <w:hyperlink r:id="rId16" w:history="1">
              <w:r>
                <w:rPr>
                  <w:rStyle w:val="affa"/>
                  <w:color w:val="000000" w:themeColor="text1"/>
                  <w:sz w:val="24"/>
                  <w:szCs w:val="24"/>
                </w:rPr>
                <w:t>URL: http://lib.mgafk.ru</w:t>
              </w:r>
            </w:hyperlink>
            <w:r>
              <w:rPr>
                <w:color w:val="000000" w:themeColor="text1"/>
                <w:sz w:val="24"/>
                <w:szCs w:val="24"/>
              </w:rPr>
              <w:t xml:space="preserve"> (дата обращения: 02.09.2020). — Режим доступа: для авторизир. пользователей </w:t>
            </w:r>
          </w:p>
        </w:tc>
        <w:tc>
          <w:tcPr>
            <w:tcW w:w="1292"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tcPr>
          <w:p w:rsidR="00C5440D" w:rsidRDefault="00030AAF">
            <w:pPr>
              <w:jc w:val="center"/>
              <w:rPr>
                <w:color w:val="000000" w:themeColor="text1"/>
                <w:sz w:val="24"/>
                <w:szCs w:val="24"/>
              </w:rPr>
            </w:pPr>
            <w:r>
              <w:rPr>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rPr>
                <w:bCs/>
                <w:color w:val="000000" w:themeColor="text1"/>
                <w:sz w:val="24"/>
                <w:szCs w:val="24"/>
              </w:rPr>
            </w:pPr>
            <w:r>
              <w:rPr>
                <w:bCs/>
                <w:color w:val="000000" w:themeColor="text1"/>
                <w:sz w:val="24"/>
                <w:szCs w:val="24"/>
              </w:rPr>
              <w:t>Гмурман В. Е. Т</w:t>
            </w:r>
            <w:r>
              <w:rPr>
                <w:color w:val="000000" w:themeColor="text1"/>
                <w:sz w:val="24"/>
                <w:szCs w:val="24"/>
              </w:rPr>
              <w:t xml:space="preserve">еория вероятностей и математическая статистика : учебное пособие для студентов вузов. - 9-е изд.,стереотип. - М. : Высшая школа, 2003. - 480 с. </w:t>
            </w:r>
          </w:p>
        </w:tc>
        <w:tc>
          <w:tcPr>
            <w:tcW w:w="129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5</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rPr>
                <w:bCs/>
                <w:color w:val="000000" w:themeColor="text1"/>
                <w:sz w:val="24"/>
                <w:szCs w:val="24"/>
              </w:rPr>
            </w:pPr>
            <w:r>
              <w:rPr>
                <w:bCs/>
                <w:color w:val="000000" w:themeColor="text1"/>
                <w:sz w:val="24"/>
                <w:szCs w:val="24"/>
              </w:rPr>
              <w:t>Гмурман, В. Е.  Руководство к решению задач по теории вероятностей и математической статистике : учебное пособие для вузов / В. Е. Гмурман. — 11-е изд., перераб. и доп. — Москва : Издательство Юрайт, 2020. — 406 с. — (Высшее образование). — ISBN 978-5-534-08389-7. — Текст : электронный // ЭБС Юрайт [сайт]. — URL: </w:t>
            </w:r>
            <w:hyperlink r:id="rId17" w:history="1">
              <w:r>
                <w:rPr>
                  <w:bCs/>
                  <w:color w:val="000000" w:themeColor="text1"/>
                  <w:sz w:val="24"/>
                  <w:szCs w:val="24"/>
                </w:rPr>
                <w:t>https://urait.ru/bcode/449645</w:t>
              </w:r>
            </w:hyperlink>
            <w:r>
              <w:rPr>
                <w:bCs/>
                <w:color w:val="000000" w:themeColor="text1"/>
                <w:sz w:val="24"/>
                <w:szCs w:val="24"/>
              </w:rPr>
              <w:t> (дата обращения: 23.03.2021).</w:t>
            </w:r>
          </w:p>
        </w:tc>
        <w:tc>
          <w:tcPr>
            <w:tcW w:w="129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rPr>
                <w:bCs/>
                <w:color w:val="000000" w:themeColor="text1"/>
                <w:sz w:val="24"/>
                <w:szCs w:val="24"/>
              </w:rPr>
            </w:pPr>
            <w:r>
              <w:rPr>
                <w:bCs/>
                <w:color w:val="000000" w:themeColor="text1"/>
                <w:sz w:val="24"/>
                <w:szCs w:val="24"/>
              </w:rPr>
              <w:t>Гмурман, В. Е.  Теория вероятностей и математическая статистика : учебник для вузов / В. Е. Гмурман. — 12-е изд. — Москва : Издательство Юрайт, 2020. — 479 с. — (Высшее образование). — ISBN 978-5-534-00211-9. — Текст : электронный // ЭБС Юрайт [сайт]. — URL: </w:t>
            </w:r>
            <w:hyperlink r:id="rId18" w:history="1">
              <w:r>
                <w:rPr>
                  <w:bCs/>
                  <w:color w:val="000000" w:themeColor="text1"/>
                  <w:sz w:val="24"/>
                  <w:szCs w:val="24"/>
                </w:rPr>
                <w:t>https://urait.ru/bcode/449646</w:t>
              </w:r>
            </w:hyperlink>
            <w:r>
              <w:rPr>
                <w:bCs/>
                <w:color w:val="000000" w:themeColor="text1"/>
                <w:sz w:val="24"/>
                <w:szCs w:val="24"/>
              </w:rPr>
              <w:t> (дата обращения: 23.03.2021).</w:t>
            </w:r>
          </w:p>
        </w:tc>
        <w:tc>
          <w:tcPr>
            <w:tcW w:w="129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rPr>
                <w:bCs/>
                <w:color w:val="000000" w:themeColor="text1"/>
                <w:sz w:val="24"/>
                <w:szCs w:val="24"/>
              </w:rPr>
            </w:pPr>
            <w:r>
              <w:rPr>
                <w:bCs/>
                <w:color w:val="000000" w:themeColor="text1"/>
                <w:sz w:val="24"/>
                <w:szCs w:val="24"/>
              </w:rPr>
              <w:t xml:space="preserve">Зубарев, С. Н.   Математические методы исследования и оптимизации : учебное пособие / С. Н. Зубарев, А. Н. Фураев ; Московская государственная академия физической культуры ; под ред. Г. А. Шмелевой. - Малаховка, 2021. - 146 с. : ил. - ISBN 978-5-00063-047-1 : 170.00. - Текст (визуальный) : непосредственный.  </w:t>
            </w:r>
          </w:p>
        </w:tc>
        <w:tc>
          <w:tcPr>
            <w:tcW w:w="129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50</w:t>
            </w:r>
          </w:p>
        </w:tc>
        <w:tc>
          <w:tcPr>
            <w:tcW w:w="1133"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10</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rPr>
                <w:bCs/>
                <w:color w:val="000000" w:themeColor="text1"/>
                <w:sz w:val="24"/>
                <w:szCs w:val="24"/>
              </w:rPr>
            </w:pPr>
            <w:r>
              <w:rPr>
                <w:bCs/>
                <w:color w:val="000000" w:themeColor="text1"/>
                <w:sz w:val="24"/>
                <w:szCs w:val="24"/>
              </w:rPr>
              <w:t>Зубарев, С. Н.  Математические методы исследования и оптимизации : учебное пособие / С. Н. Зубарев, А. Н. Фураев ; Московская государственная академия физической культуры ; под ред. Г. А. Шмелевой. - Малаховка, 2021. - ил. - ISBN 978-5-00063-047-1. - Текст : электронный // Электронно-библиотечная система ЭЛМАРК (МГАФК) : [сайт]. — URL: http://lib.mgafk.ru (дата обращения: 26.04.2022). — Режим доступа: для авторизир. пользователей</w:t>
            </w:r>
          </w:p>
        </w:tc>
        <w:tc>
          <w:tcPr>
            <w:tcW w:w="129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rPr>
                <w:bCs/>
                <w:color w:val="000000" w:themeColor="text1"/>
                <w:sz w:val="24"/>
                <w:szCs w:val="24"/>
              </w:rPr>
            </w:pPr>
            <w:r>
              <w:rPr>
                <w:color w:val="000000" w:themeColor="text1"/>
                <w:sz w:val="24"/>
                <w:szCs w:val="24"/>
              </w:rPr>
              <w:t>Зубарев, С. Н. Физические основы биомеханики : учебное пособие / С. Н. Зубарев,   Г. Е. Шульгин ; Московская государственная академия физической культуры ;  под ред. А. Н. Фураева. - Малаховка : МГАФК, 2023. – 100 с.</w:t>
            </w:r>
          </w:p>
        </w:tc>
        <w:tc>
          <w:tcPr>
            <w:tcW w:w="129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45</w:t>
            </w:r>
          </w:p>
        </w:tc>
        <w:tc>
          <w:tcPr>
            <w:tcW w:w="1133"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5</w:t>
            </w:r>
          </w:p>
        </w:tc>
      </w:tr>
      <w:tr w:rsidR="00C5440D">
        <w:trPr>
          <w:trHeight w:val="340"/>
        </w:trPr>
        <w:tc>
          <w:tcPr>
            <w:tcW w:w="709" w:type="dxa"/>
            <w:tcBorders>
              <w:top w:val="single" w:sz="4" w:space="0" w:color="auto"/>
              <w:left w:val="single" w:sz="4" w:space="0" w:color="auto"/>
              <w:bottom w:val="single" w:sz="4" w:space="0" w:color="auto"/>
              <w:right w:val="single" w:sz="4" w:space="0" w:color="auto"/>
            </w:tcBorders>
          </w:tcPr>
          <w:p w:rsidR="00C5440D" w:rsidRDefault="00C5440D">
            <w:pPr>
              <w:pStyle w:val="af4"/>
              <w:numPr>
                <w:ilvl w:val="0"/>
                <w:numId w:val="35"/>
              </w:numPr>
              <w:ind w:hanging="686"/>
              <w:jc w:val="both"/>
              <w:rPr>
                <w:color w:val="000000" w:themeColor="text1"/>
                <w:sz w:val="24"/>
                <w:szCs w:val="24"/>
              </w:rPr>
            </w:pPr>
          </w:p>
        </w:tc>
        <w:tc>
          <w:tcPr>
            <w:tcW w:w="5873" w:type="dxa"/>
            <w:tcBorders>
              <w:top w:val="single" w:sz="4" w:space="0" w:color="auto"/>
              <w:left w:val="single" w:sz="4" w:space="0" w:color="auto"/>
              <w:bottom w:val="single" w:sz="4" w:space="0" w:color="auto"/>
              <w:right w:val="single" w:sz="4" w:space="0" w:color="auto"/>
            </w:tcBorders>
          </w:tcPr>
          <w:p w:rsidR="00C5440D" w:rsidRDefault="00030AAF">
            <w:pPr>
              <w:rPr>
                <w:bCs/>
                <w:color w:val="000000" w:themeColor="text1"/>
                <w:sz w:val="24"/>
                <w:szCs w:val="24"/>
              </w:rPr>
            </w:pPr>
            <w:r>
              <w:rPr>
                <w:color w:val="000000" w:themeColor="text1"/>
                <w:sz w:val="24"/>
                <w:szCs w:val="24"/>
              </w:rPr>
              <w:t xml:space="preserve">Зубарев, С. Н. Физические основы биомеханики : учебное пособие / С. Н. Зубарев,   Г. Е. Шульгин ; Московская государственная академия физической </w:t>
            </w:r>
            <w:r>
              <w:rPr>
                <w:color w:val="000000" w:themeColor="text1"/>
                <w:sz w:val="24"/>
                <w:szCs w:val="24"/>
              </w:rPr>
              <w:lastRenderedPageBreak/>
              <w:t>культуры ;  под ред. А. Н. Фураева. - Малаховка : МГАФК, 2023. – Текст : электронный // Электронно-библиотечная система ЭЛМАРК (МГАФК) : [сайт]. — URL: http://lib.mgafk.ru (дата обращения: 26.04.2023). — Режим доступа: для авторизир. пользователей</w:t>
            </w:r>
          </w:p>
        </w:tc>
        <w:tc>
          <w:tcPr>
            <w:tcW w:w="1292"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lastRenderedPageBreak/>
              <w:t>1</w:t>
            </w:r>
          </w:p>
        </w:tc>
        <w:tc>
          <w:tcPr>
            <w:tcW w:w="1133" w:type="dxa"/>
            <w:tcBorders>
              <w:top w:val="single" w:sz="4" w:space="0" w:color="auto"/>
              <w:left w:val="single" w:sz="4" w:space="0" w:color="auto"/>
              <w:bottom w:val="single" w:sz="4" w:space="0" w:color="auto"/>
              <w:right w:val="single" w:sz="4" w:space="0" w:color="auto"/>
            </w:tcBorders>
            <w:vAlign w:val="center"/>
          </w:tcPr>
          <w:p w:rsidR="00C5440D" w:rsidRDefault="00030AAF">
            <w:pPr>
              <w:jc w:val="center"/>
              <w:rPr>
                <w:bCs/>
                <w:color w:val="000000" w:themeColor="text1"/>
                <w:sz w:val="24"/>
                <w:szCs w:val="24"/>
              </w:rPr>
            </w:pPr>
            <w:r>
              <w:rPr>
                <w:bCs/>
                <w:color w:val="000000" w:themeColor="text1"/>
                <w:sz w:val="24"/>
                <w:szCs w:val="24"/>
              </w:rPr>
              <w:t>-</w:t>
            </w:r>
          </w:p>
        </w:tc>
      </w:tr>
    </w:tbl>
    <w:p w:rsidR="00C5440D" w:rsidRDefault="00C5440D">
      <w:pPr>
        <w:shd w:val="clear" w:color="auto" w:fill="FFFFFF"/>
        <w:tabs>
          <w:tab w:val="left" w:pos="993"/>
        </w:tabs>
        <w:ind w:left="709"/>
        <w:contextualSpacing/>
        <w:jc w:val="both"/>
        <w:rPr>
          <w:caps/>
          <w:color w:val="000000" w:themeColor="text1"/>
          <w:spacing w:val="-1"/>
          <w:sz w:val="24"/>
          <w:szCs w:val="24"/>
        </w:rPr>
      </w:pPr>
    </w:p>
    <w:p w:rsidR="00C5440D" w:rsidRDefault="00C5440D">
      <w:pPr>
        <w:shd w:val="clear" w:color="auto" w:fill="FFFFFF"/>
        <w:tabs>
          <w:tab w:val="left" w:pos="993"/>
        </w:tabs>
        <w:ind w:left="709"/>
        <w:contextualSpacing/>
        <w:jc w:val="both"/>
        <w:rPr>
          <w:caps/>
          <w:color w:val="000000" w:themeColor="text1"/>
          <w:spacing w:val="-1"/>
          <w:sz w:val="24"/>
          <w:szCs w:val="24"/>
        </w:rPr>
      </w:pPr>
    </w:p>
    <w:p w:rsidR="00C5440D" w:rsidRDefault="00030AAF">
      <w:pPr>
        <w:numPr>
          <w:ilvl w:val="0"/>
          <w:numId w:val="4"/>
        </w:numPr>
        <w:shd w:val="clear" w:color="auto" w:fill="FFFFFF"/>
        <w:tabs>
          <w:tab w:val="left" w:pos="993"/>
        </w:tabs>
        <w:ind w:left="0" w:firstLine="709"/>
        <w:contextualSpacing/>
        <w:jc w:val="both"/>
        <w:rPr>
          <w:caps/>
          <w:color w:val="000000" w:themeColor="text1"/>
          <w:spacing w:val="-1"/>
          <w:sz w:val="24"/>
          <w:szCs w:val="24"/>
        </w:rPr>
      </w:pPr>
      <w:r>
        <w:rPr>
          <w:caps/>
          <w:color w:val="000000" w:themeColor="text1"/>
          <w:spacing w:val="-1"/>
          <w:sz w:val="24"/>
          <w:szCs w:val="24"/>
        </w:rPr>
        <w:t xml:space="preserve">Перечень ресурсов информационно-коммуникационной сети «Интернет», </w:t>
      </w:r>
      <w:r>
        <w:rPr>
          <w:color w:val="000000" w:themeColor="text1"/>
          <w:sz w:val="24"/>
          <w:szCs w:val="24"/>
        </w:rPr>
        <w:t>необходимый для освоения дисциплины (модуля).</w:t>
      </w:r>
      <w:r>
        <w:rPr>
          <w:color w:val="000000" w:themeColor="text1"/>
          <w:sz w:val="28"/>
          <w:szCs w:val="24"/>
        </w:rPr>
        <w:t xml:space="preserve"> </w:t>
      </w:r>
      <w:r>
        <w:rPr>
          <w:color w:val="000000" w:themeColor="text1"/>
          <w:sz w:val="24"/>
          <w:szCs w:val="24"/>
        </w:rPr>
        <w:t>Информационно-справочные и поисковые системы, профессиональные базы данных.</w:t>
      </w:r>
    </w:p>
    <w:p w:rsidR="00C5440D" w:rsidRDefault="00C5440D">
      <w:pPr>
        <w:widowControl w:val="0"/>
        <w:ind w:firstLine="709"/>
        <w:jc w:val="both"/>
        <w:rPr>
          <w:b/>
          <w:color w:val="000000" w:themeColor="text1"/>
          <w:sz w:val="24"/>
          <w:szCs w:val="24"/>
        </w:rPr>
      </w:pPr>
    </w:p>
    <w:p w:rsidR="00C5440D" w:rsidRDefault="00030AAF">
      <w:pPr>
        <w:ind w:left="1069"/>
        <w:contextualSpacing/>
        <w:rPr>
          <w:sz w:val="24"/>
          <w:szCs w:val="24"/>
        </w:rPr>
      </w:pPr>
      <w:r>
        <w:rPr>
          <w:sz w:val="24"/>
          <w:szCs w:val="24"/>
        </w:rPr>
        <w:t xml:space="preserve">1. Антиплагиат: российская система обнаружения текстовых заимствований </w:t>
      </w:r>
      <w:hyperlink r:id="rId19" w:history="1">
        <w:r>
          <w:rPr>
            <w:rStyle w:val="affa"/>
          </w:rPr>
          <w:t>https://antiplagiat.ru/</w:t>
        </w:r>
      </w:hyperlink>
      <w:r>
        <w:rPr>
          <w:sz w:val="24"/>
          <w:szCs w:val="24"/>
        </w:rPr>
        <w:t xml:space="preserve"> </w:t>
      </w:r>
    </w:p>
    <w:p w:rsidR="00C5440D" w:rsidRDefault="00030AAF">
      <w:pPr>
        <w:ind w:left="1069"/>
        <w:contextualSpacing/>
        <w:rPr>
          <w:sz w:val="24"/>
          <w:szCs w:val="24"/>
        </w:rPr>
      </w:pPr>
      <w:r>
        <w:rPr>
          <w:sz w:val="24"/>
          <w:szCs w:val="24"/>
        </w:rPr>
        <w:t xml:space="preserve">2. Министерство науки и высшего образования Российской Федерации </w:t>
      </w:r>
      <w:hyperlink r:id="rId20" w:history="1">
        <w:r>
          <w:rPr>
            <w:rStyle w:val="affa"/>
          </w:rPr>
          <w:t>https://minobrnauki.gov.ru/</w:t>
        </w:r>
      </w:hyperlink>
    </w:p>
    <w:p w:rsidR="00C5440D" w:rsidRDefault="00030AAF">
      <w:pPr>
        <w:ind w:left="1069"/>
        <w:contextualSpacing/>
        <w:rPr>
          <w:sz w:val="24"/>
          <w:szCs w:val="24"/>
        </w:rPr>
      </w:pPr>
      <w:r>
        <w:rPr>
          <w:sz w:val="24"/>
          <w:szCs w:val="24"/>
        </w:rPr>
        <w:t xml:space="preserve">3. Министерство спорта Российской Федерации </w:t>
      </w:r>
      <w:hyperlink r:id="rId21" w:history="1">
        <w:r>
          <w:rPr>
            <w:rStyle w:val="affa"/>
          </w:rPr>
          <w:t>http://www.minsport.gov.ru/</w:t>
        </w:r>
      </w:hyperlink>
    </w:p>
    <w:p w:rsidR="00C5440D" w:rsidRDefault="00030AAF">
      <w:pPr>
        <w:ind w:left="1069"/>
        <w:contextualSpacing/>
        <w:rPr>
          <w:sz w:val="24"/>
          <w:szCs w:val="24"/>
        </w:rPr>
      </w:pPr>
      <w:r>
        <w:rPr>
          <w:sz w:val="24"/>
          <w:szCs w:val="24"/>
        </w:rPr>
        <w:t xml:space="preserve">4. Московская государственная академия физической культуры </w:t>
      </w:r>
      <w:hyperlink r:id="rId22" w:history="1">
        <w:r>
          <w:rPr>
            <w:rStyle w:val="affa"/>
          </w:rPr>
          <w:t>https://mgafk.ru/</w:t>
        </w:r>
      </w:hyperlink>
      <w:r>
        <w:rPr>
          <w:sz w:val="24"/>
          <w:szCs w:val="24"/>
        </w:rPr>
        <w:t xml:space="preserve"> </w:t>
      </w:r>
    </w:p>
    <w:p w:rsidR="00C5440D" w:rsidRDefault="00030AAF">
      <w:pPr>
        <w:ind w:left="1069"/>
        <w:contextualSpacing/>
        <w:rPr>
          <w:sz w:val="24"/>
          <w:szCs w:val="24"/>
        </w:rPr>
      </w:pPr>
      <w:r>
        <w:rPr>
          <w:sz w:val="24"/>
          <w:szCs w:val="24"/>
        </w:rPr>
        <w:t xml:space="preserve">5. Образовательная платформа МГАФК (SAKAI) </w:t>
      </w:r>
      <w:hyperlink r:id="rId23" w:history="1">
        <w:r>
          <w:rPr>
            <w:rStyle w:val="affa"/>
          </w:rPr>
          <w:t>https://edu.mgafk.ru/portal</w:t>
        </w:r>
      </w:hyperlink>
      <w:r>
        <w:rPr>
          <w:sz w:val="24"/>
          <w:szCs w:val="24"/>
        </w:rPr>
        <w:t xml:space="preserve"> </w:t>
      </w:r>
    </w:p>
    <w:p w:rsidR="00C5440D" w:rsidRDefault="00030AAF">
      <w:pPr>
        <w:ind w:left="1069"/>
        <w:contextualSpacing/>
        <w:rPr>
          <w:sz w:val="24"/>
          <w:szCs w:val="24"/>
        </w:rPr>
      </w:pPr>
      <w:r>
        <w:rPr>
          <w:sz w:val="24"/>
          <w:szCs w:val="24"/>
        </w:rPr>
        <w:t xml:space="preserve">6. Сервис организации видеоконференцсвязи, вебинаров, онлайн-конференций, интерактивные доски МГАФК </w:t>
      </w:r>
      <w:hyperlink r:id="rId24" w:history="1">
        <w:r>
          <w:rPr>
            <w:rStyle w:val="affa"/>
          </w:rPr>
          <w:t>https://vks.mgafk.ru/</w:t>
        </w:r>
      </w:hyperlink>
      <w:r>
        <w:rPr>
          <w:sz w:val="24"/>
          <w:szCs w:val="24"/>
        </w:rPr>
        <w:t xml:space="preserve"> </w:t>
      </w:r>
    </w:p>
    <w:p w:rsidR="00C5440D" w:rsidRDefault="00030AAF">
      <w:pPr>
        <w:ind w:left="1069"/>
        <w:contextualSpacing/>
        <w:rPr>
          <w:sz w:val="24"/>
          <w:szCs w:val="24"/>
        </w:rPr>
      </w:pPr>
      <w:r>
        <w:rPr>
          <w:sz w:val="24"/>
          <w:szCs w:val="24"/>
        </w:rPr>
        <w:t xml:space="preserve">7. Федеральная служба по надзору в сфере образования и науки </w:t>
      </w:r>
      <w:hyperlink r:id="rId25" w:history="1">
        <w:r>
          <w:rPr>
            <w:rStyle w:val="affa"/>
          </w:rPr>
          <w:t>http://obrnadzor.gov.ru/ru/</w:t>
        </w:r>
      </w:hyperlink>
    </w:p>
    <w:p w:rsidR="00C5440D" w:rsidRDefault="00030AAF">
      <w:pPr>
        <w:ind w:left="1069"/>
        <w:contextualSpacing/>
        <w:rPr>
          <w:sz w:val="24"/>
          <w:szCs w:val="24"/>
        </w:rPr>
      </w:pPr>
      <w:r>
        <w:rPr>
          <w:sz w:val="24"/>
          <w:szCs w:val="24"/>
        </w:rPr>
        <w:t xml:space="preserve">8. Федеральный портал «Российское образование» </w:t>
      </w:r>
      <w:hyperlink r:id="rId26" w:history="1">
        <w:r>
          <w:rPr>
            <w:rStyle w:val="affa"/>
          </w:rPr>
          <w:t>http://www.edu.ru</w:t>
        </w:r>
      </w:hyperlink>
    </w:p>
    <w:p w:rsidR="00C5440D" w:rsidRDefault="00030AAF">
      <w:pPr>
        <w:ind w:left="1069"/>
        <w:contextualSpacing/>
        <w:rPr>
          <w:sz w:val="24"/>
          <w:szCs w:val="24"/>
        </w:rPr>
      </w:pPr>
      <w:r>
        <w:rPr>
          <w:sz w:val="24"/>
          <w:szCs w:val="24"/>
        </w:rPr>
        <w:t xml:space="preserve">9. Электронная библиотечная система ЭЛМАРК (МГАФК) </w:t>
      </w:r>
      <w:hyperlink r:id="rId27" w:history="1">
        <w:r>
          <w:rPr>
            <w:rStyle w:val="affa"/>
            <w:lang w:val="en-US"/>
          </w:rPr>
          <w:t>http</w:t>
        </w:r>
      </w:hyperlink>
      <w:hyperlink r:id="rId28" w:history="1">
        <w:r>
          <w:rPr>
            <w:rStyle w:val="affa"/>
          </w:rPr>
          <w:t>://lib.mgafk.ru</w:t>
        </w:r>
      </w:hyperlink>
    </w:p>
    <w:p w:rsidR="00C5440D" w:rsidRDefault="00030AAF">
      <w:pPr>
        <w:ind w:left="1069"/>
        <w:contextualSpacing/>
        <w:rPr>
          <w:sz w:val="24"/>
          <w:szCs w:val="24"/>
        </w:rPr>
      </w:pPr>
      <w:r>
        <w:rPr>
          <w:sz w:val="24"/>
          <w:szCs w:val="24"/>
        </w:rPr>
        <w:t xml:space="preserve">10. Электронно-библиотечная система «Юрайт» </w:t>
      </w:r>
      <w:hyperlink r:id="rId29" w:history="1">
        <w:r>
          <w:rPr>
            <w:rStyle w:val="affa"/>
          </w:rPr>
          <w:t>https://urait.ru/</w:t>
        </w:r>
      </w:hyperlink>
    </w:p>
    <w:p w:rsidR="00C5440D" w:rsidRDefault="00030AAF">
      <w:pPr>
        <w:ind w:left="1069"/>
        <w:contextualSpacing/>
        <w:rPr>
          <w:sz w:val="24"/>
          <w:szCs w:val="24"/>
        </w:rPr>
      </w:pPr>
      <w:r>
        <w:rPr>
          <w:sz w:val="24"/>
          <w:szCs w:val="24"/>
        </w:rPr>
        <w:t xml:space="preserve">11. Электронно-библиотечная система Elibrary </w:t>
      </w:r>
      <w:hyperlink r:id="rId30" w:history="1">
        <w:r>
          <w:rPr>
            <w:rStyle w:val="affa"/>
          </w:rPr>
          <w:t>https://elibrary.ru</w:t>
        </w:r>
      </w:hyperlink>
    </w:p>
    <w:p w:rsidR="00C5440D" w:rsidRDefault="00030AAF">
      <w:pPr>
        <w:ind w:left="1069"/>
        <w:contextualSpacing/>
        <w:rPr>
          <w:sz w:val="24"/>
          <w:szCs w:val="24"/>
        </w:rPr>
      </w:pPr>
      <w:r>
        <w:rPr>
          <w:sz w:val="24"/>
          <w:szCs w:val="24"/>
        </w:rPr>
        <w:t xml:space="preserve">12. Электронно-библиотечная система IPRbooks </w:t>
      </w:r>
      <w:hyperlink r:id="rId31" w:history="1">
        <w:r>
          <w:rPr>
            <w:rStyle w:val="affa"/>
          </w:rPr>
          <w:t>http://www.iprbookshop.ru</w:t>
        </w:r>
      </w:hyperlink>
    </w:p>
    <w:p w:rsidR="00C5440D" w:rsidRDefault="00030AAF">
      <w:pPr>
        <w:ind w:left="1069"/>
        <w:contextualSpacing/>
        <w:rPr>
          <w:sz w:val="24"/>
          <w:szCs w:val="24"/>
        </w:rPr>
      </w:pPr>
      <w:r>
        <w:rPr>
          <w:sz w:val="24"/>
          <w:szCs w:val="24"/>
        </w:rPr>
        <w:t xml:space="preserve">13. Электронно-библиотечная система РУКОНТ </w:t>
      </w:r>
      <w:hyperlink r:id="rId32" w:history="1">
        <w:r>
          <w:rPr>
            <w:rStyle w:val="affa"/>
          </w:rPr>
          <w:t>https://lib.rucont.ru</w:t>
        </w:r>
      </w:hyperlink>
    </w:p>
    <w:p w:rsidR="00C5440D" w:rsidRDefault="00C5440D">
      <w:pPr>
        <w:pStyle w:val="af4"/>
        <w:shd w:val="clear" w:color="auto" w:fill="FFFFFF"/>
        <w:tabs>
          <w:tab w:val="left" w:pos="993"/>
        </w:tabs>
        <w:ind w:left="709"/>
        <w:jc w:val="both"/>
        <w:rPr>
          <w:caps/>
          <w:color w:val="000000" w:themeColor="text1"/>
          <w:spacing w:val="-1"/>
          <w:sz w:val="24"/>
          <w:szCs w:val="24"/>
        </w:rPr>
      </w:pPr>
    </w:p>
    <w:p w:rsidR="00C5440D" w:rsidRDefault="00030AAF">
      <w:pPr>
        <w:pStyle w:val="af4"/>
        <w:numPr>
          <w:ilvl w:val="0"/>
          <w:numId w:val="31"/>
        </w:numPr>
        <w:shd w:val="clear" w:color="auto" w:fill="FFFFFF"/>
        <w:tabs>
          <w:tab w:val="left" w:pos="567"/>
          <w:tab w:val="left" w:pos="1276"/>
          <w:tab w:val="left" w:pos="1418"/>
        </w:tabs>
        <w:ind w:left="0" w:firstLine="709"/>
        <w:jc w:val="both"/>
        <w:rPr>
          <w:b/>
          <w:color w:val="000000" w:themeColor="text1"/>
          <w:sz w:val="24"/>
          <w:szCs w:val="24"/>
        </w:rPr>
      </w:pPr>
      <w:r>
        <w:rPr>
          <w:b/>
          <w:caps/>
          <w:color w:val="000000" w:themeColor="text1"/>
          <w:spacing w:val="-1"/>
          <w:sz w:val="24"/>
          <w:szCs w:val="24"/>
        </w:rPr>
        <w:t>Материально-техническое обеспечение дисциплины</w:t>
      </w:r>
      <w:r>
        <w:rPr>
          <w:b/>
          <w:color w:val="000000" w:themeColor="text1"/>
          <w:sz w:val="24"/>
          <w:szCs w:val="24"/>
        </w:rPr>
        <w:t>:</w:t>
      </w:r>
    </w:p>
    <w:p w:rsidR="00C5440D" w:rsidRDefault="00030AAF">
      <w:pPr>
        <w:pStyle w:val="af7"/>
        <w:ind w:firstLine="709"/>
        <w:rPr>
          <w:i/>
          <w:color w:val="000000" w:themeColor="text1"/>
          <w:sz w:val="24"/>
        </w:rPr>
      </w:pPr>
      <w:r>
        <w:rPr>
          <w:i/>
          <w:color w:val="000000" w:themeColor="text1"/>
          <w:sz w:val="24"/>
        </w:rPr>
        <w:t>8.1.перечень специализированных аудиторий (спортивных сооружений), имеющегося оборудования и инвентаря, компьютерной техники.</w:t>
      </w:r>
    </w:p>
    <w:p w:rsidR="00C5440D" w:rsidRDefault="00030AAF">
      <w:pPr>
        <w:pStyle w:val="af7"/>
        <w:ind w:firstLine="709"/>
        <w:rPr>
          <w:b w:val="0"/>
          <w:color w:val="000000" w:themeColor="text1"/>
          <w:sz w:val="24"/>
        </w:rPr>
      </w:pPr>
      <w:r>
        <w:rPr>
          <w:b w:val="0"/>
          <w:color w:val="000000" w:themeColor="text1"/>
          <w:sz w:val="24"/>
        </w:rPr>
        <w:t>Лекции проходят в специальных лекционных залах с хорошей видимостью, акустикой и информационно-коммуникационным оборудованием. Практические занятия проходят в специальных аудиториях, закрепленных за кафедрой Биомеханики и информационных технологий, с использованием учебного информационно-коммуникационного оборудования.</w:t>
      </w:r>
    </w:p>
    <w:p w:rsidR="00C5440D" w:rsidRDefault="00030AAF">
      <w:pPr>
        <w:ind w:firstLine="720"/>
        <w:jc w:val="both"/>
        <w:rPr>
          <w:bCs/>
          <w:color w:val="000000" w:themeColor="text1"/>
          <w:sz w:val="24"/>
          <w:szCs w:val="24"/>
        </w:rPr>
      </w:pPr>
      <w:r>
        <w:rPr>
          <w:bCs/>
          <w:color w:val="000000" w:themeColor="text1"/>
          <w:sz w:val="24"/>
          <w:szCs w:val="24"/>
        </w:rPr>
        <w:t>Занятия с использованием ПЭВМ проходят в компьютерных классах с программным обеспечением, отмеченным в разделах 7, 8: ауд. 104 (15), ауд. 225 (16), ауд. 229 (20), ауд. 231 (15).</w:t>
      </w:r>
    </w:p>
    <w:p w:rsidR="00C5440D" w:rsidRDefault="00030AAF">
      <w:pPr>
        <w:pStyle w:val="af4"/>
        <w:shd w:val="clear" w:color="auto" w:fill="FFFFFF"/>
        <w:tabs>
          <w:tab w:val="left" w:pos="1134"/>
          <w:tab w:val="left" w:pos="1276"/>
          <w:tab w:val="left" w:pos="1418"/>
        </w:tabs>
        <w:ind w:left="0" w:firstLine="709"/>
        <w:jc w:val="both"/>
        <w:rPr>
          <w:b/>
          <w:i/>
          <w:color w:val="000000" w:themeColor="text1"/>
          <w:sz w:val="24"/>
          <w:szCs w:val="24"/>
        </w:rPr>
      </w:pPr>
      <w:r>
        <w:rPr>
          <w:b/>
          <w:i/>
          <w:color w:val="000000" w:themeColor="text1"/>
          <w:sz w:val="24"/>
          <w:szCs w:val="24"/>
        </w:rPr>
        <w:t>8.2 Перечень информационных систем, используемых в образовательном процессе:</w:t>
      </w:r>
    </w:p>
    <w:p w:rsidR="00C5440D" w:rsidRDefault="00030AAF">
      <w:pPr>
        <w:numPr>
          <w:ilvl w:val="0"/>
          <w:numId w:val="42"/>
        </w:numPr>
        <w:shd w:val="clear" w:color="auto" w:fill="FFFFFF"/>
        <w:rPr>
          <w:i/>
          <w:color w:val="000000" w:themeColor="text1"/>
          <w:sz w:val="24"/>
          <w:szCs w:val="24"/>
        </w:rPr>
      </w:pPr>
      <w:r>
        <w:rPr>
          <w:color w:val="000000" w:themeColor="text1"/>
          <w:sz w:val="24"/>
          <w:szCs w:val="24"/>
        </w:rPr>
        <w:t xml:space="preserve">Официальный сайт MGAFK.RU (mgafk.ru) </w:t>
      </w:r>
      <w:r>
        <w:rPr>
          <w:b/>
          <w:color w:val="000000" w:themeColor="text1"/>
          <w:sz w:val="24"/>
          <w:szCs w:val="24"/>
        </w:rPr>
        <w:t>-</w:t>
      </w:r>
      <w:r>
        <w:rPr>
          <w:color w:val="000000" w:themeColor="text1"/>
          <w:sz w:val="24"/>
          <w:szCs w:val="24"/>
        </w:rPr>
        <w:t xml:space="preserve"> </w:t>
      </w:r>
      <w:r>
        <w:rPr>
          <w:i/>
          <w:color w:val="000000" w:themeColor="text1"/>
          <w:sz w:val="24"/>
          <w:szCs w:val="24"/>
        </w:rPr>
        <w:t>единый личный кабинет обучающихся, расписание, учебные материалы.</w:t>
      </w:r>
    </w:p>
    <w:p w:rsidR="00C5440D" w:rsidRDefault="00030AAF">
      <w:pPr>
        <w:numPr>
          <w:ilvl w:val="0"/>
          <w:numId w:val="42"/>
        </w:numPr>
        <w:shd w:val="clear" w:color="auto" w:fill="FFFFFF"/>
        <w:rPr>
          <w:i/>
          <w:color w:val="000000" w:themeColor="text1"/>
          <w:sz w:val="24"/>
          <w:szCs w:val="24"/>
        </w:rPr>
      </w:pPr>
      <w:r>
        <w:rPr>
          <w:color w:val="000000" w:themeColor="text1"/>
          <w:sz w:val="24"/>
          <w:szCs w:val="24"/>
        </w:rPr>
        <w:t xml:space="preserve">SAKAI (edu.mgafk.ru) </w:t>
      </w:r>
      <w:r>
        <w:rPr>
          <w:b/>
          <w:color w:val="000000" w:themeColor="text1"/>
          <w:sz w:val="24"/>
          <w:szCs w:val="24"/>
        </w:rPr>
        <w:t>-</w:t>
      </w:r>
      <w:r>
        <w:rPr>
          <w:color w:val="000000" w:themeColor="text1"/>
          <w:sz w:val="24"/>
          <w:szCs w:val="24"/>
        </w:rPr>
        <w:t xml:space="preserve"> </w:t>
      </w:r>
      <w:r>
        <w:rPr>
          <w:i/>
          <w:color w:val="000000" w:themeColor="text1"/>
          <w:sz w:val="24"/>
          <w:szCs w:val="24"/>
        </w:rPr>
        <w:t>тестирование студентов, учебные материалы.</w:t>
      </w:r>
    </w:p>
    <w:p w:rsidR="00C5440D" w:rsidRDefault="00030AAF">
      <w:pPr>
        <w:numPr>
          <w:ilvl w:val="0"/>
          <w:numId w:val="42"/>
        </w:numPr>
        <w:shd w:val="clear" w:color="auto" w:fill="FFFFFF"/>
        <w:rPr>
          <w:i/>
          <w:color w:val="000000" w:themeColor="text1"/>
          <w:sz w:val="24"/>
          <w:szCs w:val="24"/>
        </w:rPr>
      </w:pPr>
      <w:r>
        <w:rPr>
          <w:color w:val="000000" w:themeColor="text1"/>
          <w:sz w:val="24"/>
          <w:szCs w:val="24"/>
        </w:rPr>
        <w:t xml:space="preserve">Jitsi Meet (vks.mgafk.ru) </w:t>
      </w:r>
      <w:r>
        <w:rPr>
          <w:b/>
          <w:color w:val="000000" w:themeColor="text1"/>
          <w:sz w:val="24"/>
          <w:szCs w:val="24"/>
        </w:rPr>
        <w:t>-</w:t>
      </w:r>
      <w:r>
        <w:rPr>
          <w:color w:val="000000" w:themeColor="text1"/>
          <w:sz w:val="24"/>
          <w:szCs w:val="24"/>
        </w:rPr>
        <w:t xml:space="preserve"> </w:t>
      </w:r>
      <w:r>
        <w:rPr>
          <w:i/>
          <w:color w:val="000000" w:themeColor="text1"/>
          <w:sz w:val="24"/>
          <w:szCs w:val="24"/>
        </w:rPr>
        <w:t>система видеоконференций.</w:t>
      </w:r>
    </w:p>
    <w:p w:rsidR="00C5440D" w:rsidRDefault="00030AAF">
      <w:pPr>
        <w:numPr>
          <w:ilvl w:val="0"/>
          <w:numId w:val="42"/>
        </w:numPr>
        <w:shd w:val="clear" w:color="auto" w:fill="FFFFFF"/>
        <w:rPr>
          <w:color w:val="000000" w:themeColor="text1"/>
          <w:sz w:val="24"/>
          <w:szCs w:val="24"/>
        </w:rPr>
      </w:pPr>
      <w:r>
        <w:rPr>
          <w:color w:val="000000" w:themeColor="text1"/>
          <w:sz w:val="24"/>
          <w:szCs w:val="24"/>
        </w:rPr>
        <w:t>ProffMe (pruffme.com)</w:t>
      </w:r>
      <w:r>
        <w:rPr>
          <w:b/>
          <w:color w:val="000000" w:themeColor="text1"/>
          <w:sz w:val="24"/>
          <w:szCs w:val="24"/>
        </w:rPr>
        <w:t xml:space="preserve"> -</w:t>
      </w:r>
      <w:r>
        <w:rPr>
          <w:color w:val="000000" w:themeColor="text1"/>
          <w:sz w:val="24"/>
          <w:szCs w:val="24"/>
        </w:rPr>
        <w:t xml:space="preserve"> </w:t>
      </w:r>
      <w:r>
        <w:rPr>
          <w:i/>
          <w:color w:val="000000" w:themeColor="text1"/>
          <w:sz w:val="24"/>
          <w:szCs w:val="24"/>
        </w:rPr>
        <w:t>сервис организации видеоконференцсвязи, вебинаров,</w:t>
      </w:r>
      <w:r>
        <w:rPr>
          <w:color w:val="000000" w:themeColor="text1"/>
          <w:sz w:val="24"/>
          <w:szCs w:val="24"/>
        </w:rPr>
        <w:t xml:space="preserve"> </w:t>
      </w:r>
      <w:r>
        <w:rPr>
          <w:i/>
          <w:color w:val="000000" w:themeColor="text1"/>
          <w:sz w:val="24"/>
          <w:szCs w:val="24"/>
        </w:rPr>
        <w:t>онлайн-конференций, интерактивные доски.</w:t>
      </w:r>
    </w:p>
    <w:p w:rsidR="00C5440D" w:rsidRDefault="00030AAF">
      <w:pPr>
        <w:numPr>
          <w:ilvl w:val="0"/>
          <w:numId w:val="42"/>
        </w:numPr>
        <w:shd w:val="clear" w:color="auto" w:fill="FFFFFF"/>
        <w:rPr>
          <w:i/>
          <w:color w:val="000000" w:themeColor="text1"/>
          <w:sz w:val="24"/>
          <w:szCs w:val="24"/>
        </w:rPr>
      </w:pPr>
      <w:r>
        <w:rPr>
          <w:color w:val="000000" w:themeColor="text1"/>
          <w:sz w:val="24"/>
          <w:szCs w:val="24"/>
        </w:rPr>
        <w:t xml:space="preserve">Антиплагиат (antiplagiat.ru) - </w:t>
      </w:r>
      <w:r>
        <w:rPr>
          <w:i/>
          <w:color w:val="000000" w:themeColor="text1"/>
          <w:sz w:val="24"/>
          <w:szCs w:val="24"/>
        </w:rPr>
        <w:t>система проверки текстов на плагиат.</w:t>
      </w:r>
    </w:p>
    <w:p w:rsidR="00C5440D" w:rsidRDefault="00030AAF">
      <w:pPr>
        <w:numPr>
          <w:ilvl w:val="0"/>
          <w:numId w:val="42"/>
        </w:numPr>
        <w:shd w:val="clear" w:color="auto" w:fill="FFFFFF"/>
        <w:jc w:val="both"/>
        <w:rPr>
          <w:bCs/>
          <w:color w:val="000000" w:themeColor="text1"/>
          <w:sz w:val="24"/>
          <w:szCs w:val="24"/>
        </w:rPr>
      </w:pPr>
      <w:r>
        <w:rPr>
          <w:color w:val="000000" w:themeColor="text1"/>
          <w:sz w:val="24"/>
          <w:szCs w:val="24"/>
        </w:rPr>
        <w:t xml:space="preserve">Яндекс.Формы (forms.yandex.ru) - </w:t>
      </w:r>
      <w:r>
        <w:rPr>
          <w:i/>
          <w:color w:val="000000" w:themeColor="text1"/>
          <w:sz w:val="24"/>
          <w:szCs w:val="24"/>
        </w:rPr>
        <w:t>конструктор форм, опросов и тестов.</w:t>
      </w:r>
    </w:p>
    <w:p w:rsidR="00C5440D" w:rsidRDefault="00030AAF">
      <w:pPr>
        <w:numPr>
          <w:ilvl w:val="0"/>
          <w:numId w:val="42"/>
        </w:numPr>
        <w:shd w:val="clear" w:color="auto" w:fill="FFFFFF"/>
        <w:jc w:val="both"/>
        <w:rPr>
          <w:bCs/>
          <w:color w:val="000000" w:themeColor="text1"/>
          <w:sz w:val="24"/>
          <w:szCs w:val="24"/>
        </w:rPr>
      </w:pPr>
      <w:r>
        <w:rPr>
          <w:color w:val="000000" w:themeColor="text1"/>
          <w:sz w:val="24"/>
          <w:szCs w:val="24"/>
        </w:rPr>
        <w:t xml:space="preserve">MarkSQL (lib.mgafk.ru) - </w:t>
      </w:r>
      <w:r>
        <w:rPr>
          <w:i/>
          <w:color w:val="000000" w:themeColor="text1"/>
          <w:sz w:val="24"/>
          <w:szCs w:val="24"/>
        </w:rPr>
        <w:t>библиотечная система.</w:t>
      </w:r>
    </w:p>
    <w:p w:rsidR="00C5440D" w:rsidRDefault="00030AAF">
      <w:pPr>
        <w:ind w:firstLine="720"/>
        <w:jc w:val="both"/>
        <w:rPr>
          <w:b/>
          <w:bCs/>
          <w:i/>
          <w:color w:val="000000" w:themeColor="text1"/>
          <w:sz w:val="24"/>
          <w:szCs w:val="24"/>
        </w:rPr>
      </w:pPr>
      <w:r>
        <w:rPr>
          <w:b/>
          <w:bCs/>
          <w:i/>
          <w:color w:val="000000" w:themeColor="text1"/>
          <w:sz w:val="24"/>
          <w:szCs w:val="24"/>
        </w:rPr>
        <w:t>8.3. программное обеспечение дисциплины</w:t>
      </w:r>
    </w:p>
    <w:p w:rsidR="00C5440D" w:rsidRDefault="00030AAF">
      <w:pPr>
        <w:ind w:firstLine="709"/>
        <w:jc w:val="both"/>
        <w:rPr>
          <w:bCs/>
          <w:color w:val="000000" w:themeColor="text1"/>
          <w:sz w:val="24"/>
          <w:szCs w:val="24"/>
        </w:rPr>
      </w:pPr>
      <w:r>
        <w:rPr>
          <w:bCs/>
          <w:color w:val="000000" w:themeColor="text1"/>
          <w:sz w:val="24"/>
          <w:szCs w:val="24"/>
        </w:rPr>
        <w:lastRenderedPageBreak/>
        <w:t xml:space="preserve">1) В качестве программного обеспечения используется офисное программное обеспечение с открытым исходным кодом под общественной лицензией </w:t>
      </w:r>
      <w:r>
        <w:rPr>
          <w:bCs/>
          <w:color w:val="000000" w:themeColor="text1"/>
          <w:sz w:val="24"/>
          <w:szCs w:val="24"/>
          <w:lang w:val="en-US"/>
        </w:rPr>
        <w:t>GYULGPL</w:t>
      </w:r>
      <w:r>
        <w:rPr>
          <w:bCs/>
          <w:color w:val="000000" w:themeColor="text1"/>
          <w:sz w:val="24"/>
          <w:szCs w:val="24"/>
        </w:rPr>
        <w:t xml:space="preserve"> </w:t>
      </w:r>
      <w:r>
        <w:rPr>
          <w:bCs/>
          <w:color w:val="000000" w:themeColor="text1"/>
          <w:sz w:val="24"/>
          <w:szCs w:val="24"/>
          <w:lang w:val="en-US"/>
        </w:rPr>
        <w:t>Libre</w:t>
      </w:r>
      <w:r>
        <w:rPr>
          <w:bCs/>
          <w:color w:val="000000" w:themeColor="text1"/>
          <w:sz w:val="24"/>
          <w:szCs w:val="24"/>
        </w:rPr>
        <w:t xml:space="preserve"> </w:t>
      </w:r>
      <w:r>
        <w:rPr>
          <w:bCs/>
          <w:color w:val="000000" w:themeColor="text1"/>
          <w:sz w:val="24"/>
          <w:szCs w:val="24"/>
          <w:lang w:val="en-US"/>
        </w:rPr>
        <w:t>Office</w:t>
      </w:r>
      <w:r>
        <w:rPr>
          <w:bCs/>
          <w:color w:val="000000" w:themeColor="text1"/>
          <w:sz w:val="24"/>
          <w:szCs w:val="24"/>
        </w:rPr>
        <w:t>.</w:t>
      </w:r>
    </w:p>
    <w:p w:rsidR="00C5440D" w:rsidRDefault="00030AAF">
      <w:pPr>
        <w:ind w:left="360" w:firstLine="348"/>
        <w:jc w:val="both"/>
        <w:rPr>
          <w:rFonts w:eastAsia="Calibri"/>
          <w:color w:val="000000" w:themeColor="text1"/>
          <w:sz w:val="24"/>
          <w:szCs w:val="24"/>
        </w:rPr>
      </w:pPr>
      <w:bookmarkStart w:id="1" w:name="_Hlk135230143"/>
      <w:r>
        <w:rPr>
          <w:rFonts w:eastAsia="Calibri"/>
          <w:color w:val="000000" w:themeColor="text1"/>
          <w:sz w:val="24"/>
          <w:szCs w:val="24"/>
        </w:rPr>
        <w:t xml:space="preserve">2) Цифровые образовательные технологии реализованы на основе Информационно-образовательной системы МГАФК (ИОС МГАФК). </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Состоит из 2 частей:</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1. ВКС МГАФК (</w:t>
      </w:r>
      <w:r>
        <w:rPr>
          <w:rFonts w:eastAsia="Calibri"/>
          <w:color w:val="000000" w:themeColor="text1"/>
          <w:sz w:val="24"/>
          <w:szCs w:val="24"/>
          <w:lang w:val="en-US"/>
        </w:rPr>
        <w:t>vks</w:t>
      </w:r>
      <w:r>
        <w:rPr>
          <w:rFonts w:eastAsia="Calibri"/>
          <w:color w:val="000000" w:themeColor="text1"/>
          <w:sz w:val="24"/>
          <w:szCs w:val="24"/>
        </w:rPr>
        <w:t>.</w:t>
      </w:r>
      <w:r>
        <w:rPr>
          <w:rFonts w:eastAsia="Calibri"/>
          <w:color w:val="000000" w:themeColor="text1"/>
          <w:sz w:val="24"/>
          <w:szCs w:val="24"/>
          <w:lang w:val="en-US"/>
        </w:rPr>
        <w:t>mgafk</w:t>
      </w:r>
      <w:r>
        <w:rPr>
          <w:rFonts w:eastAsia="Calibri"/>
          <w:color w:val="000000" w:themeColor="text1"/>
          <w:sz w:val="24"/>
          <w:szCs w:val="24"/>
        </w:rPr>
        <w:t>.</w:t>
      </w:r>
      <w:r>
        <w:rPr>
          <w:rFonts w:eastAsia="Calibri"/>
          <w:color w:val="000000" w:themeColor="text1"/>
          <w:sz w:val="24"/>
          <w:szCs w:val="24"/>
          <w:lang w:val="en-US"/>
        </w:rPr>
        <w:t>ru</w:t>
      </w:r>
      <w:r>
        <w:rPr>
          <w:rFonts w:eastAsia="Calibri"/>
          <w:color w:val="000000" w:themeColor="text1"/>
          <w:sz w:val="24"/>
          <w:szCs w:val="24"/>
        </w:rPr>
        <w:t xml:space="preserve">) – развернута на базе ПО с открытым кодом на платформе </w:t>
      </w:r>
      <w:r>
        <w:rPr>
          <w:rFonts w:eastAsia="Calibri"/>
          <w:color w:val="000000" w:themeColor="text1"/>
          <w:sz w:val="24"/>
          <w:szCs w:val="24"/>
          <w:lang w:val="en-US"/>
        </w:rPr>
        <w:t>Jitsi</w:t>
      </w:r>
      <w:r>
        <w:rPr>
          <w:rFonts w:eastAsia="Calibri"/>
          <w:color w:val="000000" w:themeColor="text1"/>
          <w:sz w:val="24"/>
          <w:szCs w:val="24"/>
        </w:rPr>
        <w:t xml:space="preserve"> </w:t>
      </w:r>
      <w:r>
        <w:rPr>
          <w:rFonts w:eastAsia="Calibri"/>
          <w:color w:val="000000" w:themeColor="text1"/>
          <w:sz w:val="24"/>
          <w:szCs w:val="24"/>
          <w:lang w:val="en-US"/>
        </w:rPr>
        <w:t>Meet</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2. Образовательная платформа МГАФК (</w:t>
      </w:r>
      <w:r>
        <w:rPr>
          <w:rFonts w:eastAsia="Calibri"/>
          <w:color w:val="000000" w:themeColor="text1"/>
          <w:sz w:val="24"/>
          <w:szCs w:val="24"/>
          <w:lang w:val="en-US"/>
        </w:rPr>
        <w:t>edu</w:t>
      </w:r>
      <w:r>
        <w:rPr>
          <w:rFonts w:eastAsia="Calibri"/>
          <w:color w:val="000000" w:themeColor="text1"/>
          <w:sz w:val="24"/>
          <w:szCs w:val="24"/>
        </w:rPr>
        <w:t>.</w:t>
      </w:r>
      <w:r>
        <w:rPr>
          <w:rFonts w:eastAsia="Calibri"/>
          <w:color w:val="000000" w:themeColor="text1"/>
          <w:sz w:val="24"/>
          <w:szCs w:val="24"/>
          <w:lang w:val="en-US"/>
        </w:rPr>
        <w:t>mgafk</w:t>
      </w:r>
      <w:r>
        <w:rPr>
          <w:rFonts w:eastAsia="Calibri"/>
          <w:color w:val="000000" w:themeColor="text1"/>
          <w:sz w:val="24"/>
          <w:szCs w:val="24"/>
        </w:rPr>
        <w:t>.</w:t>
      </w:r>
      <w:r>
        <w:rPr>
          <w:rFonts w:eastAsia="Calibri"/>
          <w:color w:val="000000" w:themeColor="text1"/>
          <w:sz w:val="24"/>
          <w:szCs w:val="24"/>
          <w:lang w:val="en-US"/>
        </w:rPr>
        <w:t>ru</w:t>
      </w:r>
      <w:r>
        <w:rPr>
          <w:rFonts w:eastAsia="Calibri"/>
          <w:color w:val="000000" w:themeColor="text1"/>
          <w:sz w:val="24"/>
          <w:szCs w:val="24"/>
        </w:rPr>
        <w:t xml:space="preserve">) - развернута на базе ПО с открытым кодом </w:t>
      </w:r>
      <w:r>
        <w:rPr>
          <w:rFonts w:eastAsia="Calibri"/>
          <w:color w:val="000000" w:themeColor="text1"/>
          <w:sz w:val="24"/>
          <w:szCs w:val="24"/>
          <w:lang w:val="en-US"/>
        </w:rPr>
        <w:t>Sakai</w:t>
      </w:r>
    </w:p>
    <w:p w:rsidR="00C5440D" w:rsidRDefault="00030AAF">
      <w:pPr>
        <w:ind w:left="360" w:firstLine="348"/>
        <w:jc w:val="both"/>
        <w:rPr>
          <w:color w:val="000000" w:themeColor="text1"/>
          <w:sz w:val="24"/>
          <w:szCs w:val="24"/>
          <w:shd w:val="clear" w:color="auto" w:fill="FFFFFF"/>
        </w:rPr>
      </w:pPr>
      <w:r>
        <w:rPr>
          <w:color w:val="000000" w:themeColor="text1"/>
          <w:sz w:val="24"/>
          <w:szCs w:val="24"/>
          <w:shd w:val="clear" w:color="auto" w:fill="FFFFFF"/>
        </w:rPr>
        <w:t xml:space="preserve">Jitsi Meet – бесплатное программное обеспечение с открытым исходным кодом для проведения видеоконференций, защищенных шифрованием данных. </w:t>
      </w:r>
    </w:p>
    <w:p w:rsidR="00C5440D" w:rsidRDefault="00030AAF">
      <w:pPr>
        <w:ind w:left="360" w:firstLine="348"/>
        <w:jc w:val="both"/>
        <w:rPr>
          <w:color w:val="000000" w:themeColor="text1"/>
          <w:sz w:val="24"/>
          <w:szCs w:val="24"/>
          <w:shd w:val="clear" w:color="auto" w:fill="FFFFFF"/>
        </w:rPr>
      </w:pPr>
      <w:r>
        <w:rPr>
          <w:color w:val="000000" w:themeColor="text1"/>
          <w:sz w:val="24"/>
          <w:szCs w:val="24"/>
          <w:shd w:val="clear" w:color="auto" w:fill="FFFFFF"/>
        </w:rPr>
        <w:t>Функциональные возможности платформы:</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 Презентация рабочего стола участникам видеоконференции</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 Приглашение к участию в видеоконференции с рассылки адреса доступа</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 Встроенный чат для обмена сообщениями между участниками видеоконференции</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В соответствии с потребностями МГАФК платформа адаптирована включением следующих функций:</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1. Сохранения чата и выгрузка в файл</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2. Записи и сохранения вебинара</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3. Нормального завершения видеозаписи при некорректном закрытии программы преподавателем</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4. Отключения лишних элементов интерфейса</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5. Оповещения модератора о включении режима демонстрации экрана и остальных функций</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6. Предупреждения преподавателя об отсутствии презентации при записи демонстрации экрана</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 xml:space="preserve">Sakai представляет собой набор программных инструментов, предназначенных для обеспечения помощи преподавателям и студентам в поддержке очного учебного процесса или организации дистанционного обучения; кроме того, Sakai служит средой для взаимодействия исследовательских и иных групп.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 Для организации совместной работы в Sakai реализован набор инструментов, обеспечивающих коммуникацию и групповую деятельность как на рабочем месте, так и удаленно. </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В соответствии с потребностями МГАФК платформа адаптирована включением следующих процедур и функций:</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 xml:space="preserve">1. Доработка внешнего вида пользовательского интерфейса ПО </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2. Редактирование и устранение недочетов при автоматическом переводе с английского языка</w:t>
      </w:r>
    </w:p>
    <w:p w:rsidR="00C5440D" w:rsidRDefault="00030AAF">
      <w:pPr>
        <w:ind w:left="360" w:firstLine="348"/>
        <w:jc w:val="both"/>
        <w:rPr>
          <w:rFonts w:eastAsia="Calibri"/>
          <w:color w:val="000000" w:themeColor="text1"/>
          <w:sz w:val="24"/>
          <w:szCs w:val="24"/>
        </w:rPr>
      </w:pPr>
      <w:r>
        <w:rPr>
          <w:rFonts w:eastAsia="Calibri"/>
          <w:color w:val="000000" w:themeColor="text1"/>
          <w:sz w:val="24"/>
          <w:szCs w:val="24"/>
        </w:rPr>
        <w:t>3. Настройка функциональных блоков ПО Сакай: Тесты, Задания, Занятия, Учебные материалы, Оценки.</w:t>
      </w:r>
    </w:p>
    <w:bookmarkEnd w:id="1"/>
    <w:p w:rsidR="00C5440D" w:rsidRDefault="00C5440D">
      <w:pPr>
        <w:ind w:firstLine="709"/>
        <w:jc w:val="both"/>
        <w:rPr>
          <w:bCs/>
          <w:color w:val="000000" w:themeColor="text1"/>
          <w:sz w:val="24"/>
          <w:szCs w:val="24"/>
        </w:rPr>
      </w:pPr>
    </w:p>
    <w:p w:rsidR="00C5440D" w:rsidRDefault="00030AAF">
      <w:pPr>
        <w:ind w:right="106" w:firstLine="709"/>
        <w:jc w:val="both"/>
        <w:rPr>
          <w:color w:val="000000" w:themeColor="text1"/>
          <w:spacing w:val="-1"/>
          <w:sz w:val="24"/>
          <w:szCs w:val="24"/>
        </w:rPr>
      </w:pPr>
      <w:r>
        <w:rPr>
          <w:b/>
          <w:i/>
          <w:color w:val="000000" w:themeColor="text1"/>
          <w:spacing w:val="-1"/>
          <w:sz w:val="24"/>
          <w:szCs w:val="24"/>
        </w:rPr>
        <w:t>8.4</w:t>
      </w:r>
      <w:r>
        <w:rPr>
          <w:b/>
          <w:color w:val="000000" w:themeColor="text1"/>
          <w:spacing w:val="-1"/>
          <w:sz w:val="24"/>
          <w:szCs w:val="24"/>
        </w:rPr>
        <w:t xml:space="preserve"> </w:t>
      </w:r>
      <w:r>
        <w:rPr>
          <w:b/>
          <w:i/>
          <w:color w:val="000000" w:themeColor="text1"/>
          <w:spacing w:val="-1"/>
          <w:sz w:val="24"/>
          <w:szCs w:val="24"/>
        </w:rPr>
        <w:t xml:space="preserve">изучение дисциплины инвалидами </w:t>
      </w:r>
      <w:r>
        <w:rPr>
          <w:b/>
          <w:i/>
          <w:color w:val="000000" w:themeColor="text1"/>
          <w:sz w:val="24"/>
          <w:szCs w:val="24"/>
        </w:rPr>
        <w:t xml:space="preserve">и </w:t>
      </w:r>
      <w:r>
        <w:rPr>
          <w:b/>
          <w:i/>
          <w:color w:val="000000" w:themeColor="text1"/>
          <w:spacing w:val="-1"/>
          <w:sz w:val="24"/>
          <w:szCs w:val="24"/>
        </w:rPr>
        <w:t xml:space="preserve">обучающимися </w:t>
      </w:r>
      <w:r>
        <w:rPr>
          <w:b/>
          <w:i/>
          <w:color w:val="000000" w:themeColor="text1"/>
          <w:sz w:val="24"/>
          <w:szCs w:val="24"/>
        </w:rPr>
        <w:t xml:space="preserve">с ограниченными </w:t>
      </w:r>
      <w:r>
        <w:rPr>
          <w:b/>
          <w:i/>
          <w:color w:val="000000" w:themeColor="text1"/>
          <w:spacing w:val="-1"/>
          <w:sz w:val="24"/>
          <w:szCs w:val="24"/>
        </w:rPr>
        <w:t>возможностями здоровья</w:t>
      </w:r>
      <w:r>
        <w:rPr>
          <w:color w:val="000000" w:themeColor="text1"/>
          <w:spacing w:val="-1"/>
          <w:sz w:val="24"/>
          <w:szCs w:val="24"/>
        </w:rPr>
        <w:t xml:space="preserve"> осуществляется </w:t>
      </w:r>
      <w:r>
        <w:rPr>
          <w:color w:val="000000" w:themeColor="text1"/>
          <w:sz w:val="24"/>
          <w:szCs w:val="24"/>
        </w:rPr>
        <w:t xml:space="preserve">с </w:t>
      </w:r>
      <w:r>
        <w:rPr>
          <w:color w:val="000000" w:themeColor="text1"/>
          <w:spacing w:val="-1"/>
          <w:sz w:val="24"/>
          <w:szCs w:val="24"/>
        </w:rPr>
        <w:t>учетом особенностей психофизического развития, индивидуальных возможностей</w:t>
      </w:r>
      <w:r>
        <w:rPr>
          <w:color w:val="000000" w:themeColor="text1"/>
          <w:sz w:val="24"/>
          <w:szCs w:val="24"/>
        </w:rPr>
        <w:t xml:space="preserve"> и </w:t>
      </w:r>
      <w:r>
        <w:rPr>
          <w:color w:val="000000" w:themeColor="text1"/>
          <w:spacing w:val="-1"/>
          <w:sz w:val="24"/>
          <w:szCs w:val="24"/>
        </w:rPr>
        <w:t xml:space="preserve">состояния здоровья обучающихся. Для данной категории обучающихся обеспечен беспрепятственный </w:t>
      </w:r>
      <w:r>
        <w:rPr>
          <w:color w:val="000000" w:themeColor="text1"/>
          <w:spacing w:val="-2"/>
          <w:sz w:val="24"/>
          <w:szCs w:val="24"/>
        </w:rPr>
        <w:t xml:space="preserve">доступ </w:t>
      </w:r>
      <w:r>
        <w:rPr>
          <w:color w:val="000000" w:themeColor="text1"/>
          <w:sz w:val="24"/>
          <w:szCs w:val="24"/>
        </w:rPr>
        <w:t xml:space="preserve">в </w:t>
      </w:r>
      <w:r>
        <w:rPr>
          <w:color w:val="000000" w:themeColor="text1"/>
          <w:spacing w:val="-1"/>
          <w:sz w:val="24"/>
          <w:szCs w:val="24"/>
        </w:rPr>
        <w:t xml:space="preserve">учебные помещения Академии, организованы занятия </w:t>
      </w:r>
      <w:r>
        <w:rPr>
          <w:color w:val="000000" w:themeColor="text1"/>
          <w:sz w:val="24"/>
          <w:szCs w:val="24"/>
        </w:rPr>
        <w:t xml:space="preserve">на 1 этаже главного здания. </w:t>
      </w:r>
      <w:r>
        <w:rPr>
          <w:color w:val="000000" w:themeColor="text1"/>
          <w:spacing w:val="-1"/>
          <w:sz w:val="24"/>
          <w:szCs w:val="24"/>
        </w:rPr>
        <w:t xml:space="preserve">Созданы следующие специальные условия: </w:t>
      </w:r>
    </w:p>
    <w:p w:rsidR="00C5440D" w:rsidRDefault="00030AAF">
      <w:pPr>
        <w:ind w:firstLine="709"/>
        <w:jc w:val="both"/>
        <w:rPr>
          <w:i/>
          <w:iCs/>
          <w:color w:val="000000" w:themeColor="text1"/>
          <w:sz w:val="24"/>
          <w:szCs w:val="24"/>
        </w:rPr>
      </w:pPr>
      <w:r>
        <w:rPr>
          <w:i/>
          <w:iCs/>
          <w:color w:val="000000" w:themeColor="text1"/>
          <w:sz w:val="24"/>
          <w:szCs w:val="24"/>
        </w:rPr>
        <w:t xml:space="preserve">8.4.1. для </w:t>
      </w:r>
      <w:r>
        <w:rPr>
          <w:i/>
          <w:iCs/>
          <w:color w:val="000000" w:themeColor="text1"/>
          <w:spacing w:val="-1"/>
          <w:sz w:val="24"/>
          <w:szCs w:val="24"/>
        </w:rPr>
        <w:t xml:space="preserve">инвалидов </w:t>
      </w:r>
      <w:r>
        <w:rPr>
          <w:i/>
          <w:iCs/>
          <w:color w:val="000000" w:themeColor="text1"/>
          <w:sz w:val="24"/>
          <w:szCs w:val="24"/>
        </w:rPr>
        <w:t>и лиц с</w:t>
      </w:r>
      <w:r>
        <w:rPr>
          <w:i/>
          <w:iCs/>
          <w:color w:val="000000" w:themeColor="text1"/>
          <w:spacing w:val="-1"/>
          <w:sz w:val="24"/>
          <w:szCs w:val="24"/>
        </w:rPr>
        <w:t xml:space="preserve"> ограниченными возможностями</w:t>
      </w:r>
      <w:r>
        <w:rPr>
          <w:i/>
          <w:iCs/>
          <w:color w:val="000000" w:themeColor="text1"/>
          <w:sz w:val="24"/>
          <w:szCs w:val="24"/>
        </w:rPr>
        <w:t xml:space="preserve"> здоровья по зрению:</w:t>
      </w:r>
    </w:p>
    <w:p w:rsidR="00C5440D" w:rsidRDefault="00030AAF">
      <w:pPr>
        <w:ind w:firstLine="709"/>
        <w:jc w:val="both"/>
        <w:rPr>
          <w:color w:val="000000" w:themeColor="text1"/>
          <w:spacing w:val="-1"/>
          <w:sz w:val="24"/>
          <w:szCs w:val="24"/>
        </w:rPr>
      </w:pPr>
      <w:r>
        <w:rPr>
          <w:i/>
          <w:iCs/>
          <w:color w:val="000000" w:themeColor="text1"/>
          <w:sz w:val="24"/>
          <w:szCs w:val="24"/>
        </w:rPr>
        <w:t xml:space="preserve">- </w:t>
      </w:r>
      <w:r>
        <w:rPr>
          <w:iCs/>
          <w:color w:val="000000" w:themeColor="text1"/>
          <w:sz w:val="24"/>
          <w:szCs w:val="24"/>
        </w:rPr>
        <w:t>о</w:t>
      </w:r>
      <w:r>
        <w:rPr>
          <w:color w:val="000000" w:themeColor="text1"/>
          <w:spacing w:val="-1"/>
          <w:sz w:val="24"/>
          <w:szCs w:val="24"/>
        </w:rPr>
        <w:t xml:space="preserve">беспечен доступ </w:t>
      </w:r>
      <w:r>
        <w:rPr>
          <w:color w:val="000000" w:themeColor="text1"/>
          <w:sz w:val="24"/>
          <w:szCs w:val="24"/>
        </w:rPr>
        <w:t xml:space="preserve">обучающихся, </w:t>
      </w:r>
      <w:r>
        <w:rPr>
          <w:color w:val="000000" w:themeColor="text1"/>
          <w:spacing w:val="-1"/>
          <w:sz w:val="24"/>
          <w:szCs w:val="24"/>
        </w:rPr>
        <w:t xml:space="preserve">являющихся слепыми или слабовидящими </w:t>
      </w:r>
      <w:r>
        <w:rPr>
          <w:color w:val="000000" w:themeColor="text1"/>
          <w:sz w:val="24"/>
          <w:szCs w:val="24"/>
        </w:rPr>
        <w:t xml:space="preserve">к </w:t>
      </w:r>
      <w:r>
        <w:rPr>
          <w:color w:val="000000" w:themeColor="text1"/>
          <w:spacing w:val="-1"/>
          <w:sz w:val="24"/>
          <w:szCs w:val="24"/>
        </w:rPr>
        <w:t>зданиям Академии;</w:t>
      </w:r>
    </w:p>
    <w:p w:rsidR="00C5440D" w:rsidRDefault="00030AAF">
      <w:pPr>
        <w:ind w:firstLine="709"/>
        <w:jc w:val="both"/>
        <w:rPr>
          <w:color w:val="000000" w:themeColor="text1"/>
          <w:sz w:val="24"/>
          <w:szCs w:val="24"/>
        </w:rPr>
      </w:pPr>
      <w:r>
        <w:rPr>
          <w:color w:val="000000" w:themeColor="text1"/>
          <w:spacing w:val="-1"/>
          <w:sz w:val="24"/>
          <w:szCs w:val="24"/>
        </w:rPr>
        <w:lastRenderedPageBreak/>
        <w:t xml:space="preserve">- </w:t>
      </w:r>
      <w:r>
        <w:rPr>
          <w:iCs/>
          <w:color w:val="000000" w:themeColor="text1"/>
          <w:sz w:val="24"/>
          <w:szCs w:val="24"/>
        </w:rPr>
        <w:t>э</w:t>
      </w:r>
      <w:r>
        <w:rPr>
          <w:color w:val="000000" w:themeColor="text1"/>
          <w:sz w:val="24"/>
          <w:szCs w:val="24"/>
        </w:rPr>
        <w:t>лектронный видео увеличитель "ONYX Deskset HD 22 (в полной комплектации);</w:t>
      </w:r>
    </w:p>
    <w:p w:rsidR="00C5440D" w:rsidRDefault="00030AAF">
      <w:pPr>
        <w:ind w:firstLine="709"/>
        <w:jc w:val="both"/>
        <w:rPr>
          <w:color w:val="000000" w:themeColor="text1"/>
          <w:sz w:val="24"/>
          <w:szCs w:val="24"/>
        </w:rPr>
      </w:pPr>
      <w:r>
        <w:rPr>
          <w:b/>
          <w:color w:val="000000" w:themeColor="text1"/>
          <w:sz w:val="24"/>
          <w:szCs w:val="24"/>
        </w:rPr>
        <w:t xml:space="preserve">- </w:t>
      </w:r>
      <w:r>
        <w:rPr>
          <w:color w:val="000000" w:themeColor="text1"/>
          <w:sz w:val="24"/>
          <w:szCs w:val="24"/>
          <w:shd w:val="clear" w:color="auto" w:fill="FFFFFF"/>
        </w:rPr>
        <w:t>портативный компьютер с вводом/выводом шрифтом Брайля и синтезатором речи;</w:t>
      </w:r>
      <w:r>
        <w:rPr>
          <w:color w:val="000000" w:themeColor="text1"/>
          <w:sz w:val="24"/>
          <w:szCs w:val="24"/>
        </w:rPr>
        <w:t xml:space="preserve"> </w:t>
      </w:r>
    </w:p>
    <w:p w:rsidR="00C5440D" w:rsidRDefault="00030AAF">
      <w:pPr>
        <w:ind w:firstLine="709"/>
        <w:jc w:val="both"/>
        <w:rPr>
          <w:color w:val="000000" w:themeColor="text1"/>
          <w:sz w:val="24"/>
          <w:szCs w:val="24"/>
          <w:shd w:val="clear" w:color="auto" w:fill="FFFFFF"/>
        </w:rPr>
      </w:pPr>
      <w:r>
        <w:rPr>
          <w:b/>
          <w:color w:val="000000" w:themeColor="text1"/>
          <w:sz w:val="24"/>
          <w:szCs w:val="24"/>
        </w:rPr>
        <w:t>-</w:t>
      </w:r>
      <w:r>
        <w:rPr>
          <w:color w:val="000000" w:themeColor="text1"/>
          <w:sz w:val="24"/>
          <w:szCs w:val="24"/>
        </w:rPr>
        <w:t xml:space="preserve"> принтер Брайля; </w:t>
      </w:r>
    </w:p>
    <w:p w:rsidR="00C5440D" w:rsidRDefault="00030AAF">
      <w:pPr>
        <w:ind w:firstLine="709"/>
        <w:jc w:val="both"/>
        <w:rPr>
          <w:color w:val="000000" w:themeColor="text1"/>
          <w:sz w:val="24"/>
          <w:szCs w:val="24"/>
          <w:shd w:val="clear" w:color="auto" w:fill="FEFEFE"/>
        </w:rPr>
      </w:pPr>
      <w:r>
        <w:rPr>
          <w:b/>
          <w:color w:val="000000" w:themeColor="text1"/>
          <w:sz w:val="24"/>
          <w:szCs w:val="24"/>
          <w:shd w:val="clear" w:color="auto" w:fill="FFFFFF"/>
        </w:rPr>
        <w:t xml:space="preserve">- </w:t>
      </w:r>
      <w:r>
        <w:rPr>
          <w:color w:val="000000" w:themeColor="text1"/>
          <w:sz w:val="24"/>
          <w:szCs w:val="24"/>
          <w:shd w:val="clear" w:color="auto" w:fill="FEFEFE"/>
        </w:rPr>
        <w:t>портативное устройство для чтения и увеличения.</w:t>
      </w:r>
      <w:r>
        <w:rPr>
          <w:b/>
          <w:color w:val="000000" w:themeColor="text1"/>
          <w:sz w:val="24"/>
          <w:szCs w:val="24"/>
          <w:shd w:val="clear" w:color="auto" w:fill="FFFFFF"/>
        </w:rPr>
        <w:t xml:space="preserve"> </w:t>
      </w:r>
    </w:p>
    <w:p w:rsidR="00C5440D" w:rsidRDefault="00030AAF">
      <w:pPr>
        <w:ind w:firstLine="709"/>
        <w:jc w:val="both"/>
        <w:rPr>
          <w:i/>
          <w:iCs/>
          <w:color w:val="000000" w:themeColor="text1"/>
          <w:sz w:val="24"/>
          <w:szCs w:val="24"/>
        </w:rPr>
      </w:pPr>
      <w:r>
        <w:rPr>
          <w:i/>
          <w:iCs/>
          <w:color w:val="000000" w:themeColor="text1"/>
          <w:sz w:val="24"/>
          <w:szCs w:val="24"/>
        </w:rPr>
        <w:t xml:space="preserve">8.4.2. для </w:t>
      </w:r>
      <w:r>
        <w:rPr>
          <w:i/>
          <w:iCs/>
          <w:color w:val="000000" w:themeColor="text1"/>
          <w:spacing w:val="-1"/>
          <w:sz w:val="24"/>
          <w:szCs w:val="24"/>
        </w:rPr>
        <w:t xml:space="preserve">инвалидов </w:t>
      </w:r>
      <w:r>
        <w:rPr>
          <w:i/>
          <w:iCs/>
          <w:color w:val="000000" w:themeColor="text1"/>
          <w:sz w:val="24"/>
          <w:szCs w:val="24"/>
        </w:rPr>
        <w:t>и лиц с</w:t>
      </w:r>
      <w:r>
        <w:rPr>
          <w:i/>
          <w:iCs/>
          <w:color w:val="000000" w:themeColor="text1"/>
          <w:spacing w:val="-1"/>
          <w:sz w:val="24"/>
          <w:szCs w:val="24"/>
        </w:rPr>
        <w:t xml:space="preserve"> ограниченными возможностями</w:t>
      </w:r>
      <w:r>
        <w:rPr>
          <w:i/>
          <w:iCs/>
          <w:color w:val="000000" w:themeColor="text1"/>
          <w:sz w:val="24"/>
          <w:szCs w:val="24"/>
        </w:rPr>
        <w:t xml:space="preserve"> здоровья по слуху:</w:t>
      </w:r>
    </w:p>
    <w:p w:rsidR="00C5440D" w:rsidRDefault="00030AAF">
      <w:pPr>
        <w:ind w:right="113" w:firstLine="709"/>
        <w:jc w:val="both"/>
        <w:rPr>
          <w:i/>
          <w:iCs/>
          <w:color w:val="000000" w:themeColor="text1"/>
          <w:sz w:val="24"/>
          <w:szCs w:val="24"/>
        </w:rPr>
      </w:pPr>
      <w:r>
        <w:rPr>
          <w:i/>
          <w:iCs/>
          <w:color w:val="000000" w:themeColor="text1"/>
          <w:sz w:val="24"/>
          <w:szCs w:val="24"/>
        </w:rPr>
        <w:t xml:space="preserve">- </w:t>
      </w:r>
      <w:r>
        <w:rPr>
          <w:color w:val="000000" w:themeColor="text1"/>
          <w:sz w:val="24"/>
          <w:szCs w:val="24"/>
        </w:rPr>
        <w:t>акустическая система</w:t>
      </w:r>
      <w:r>
        <w:rPr>
          <w:color w:val="000000" w:themeColor="text1"/>
          <w:sz w:val="24"/>
          <w:szCs w:val="24"/>
          <w:shd w:val="clear" w:color="auto" w:fill="FFFFFF"/>
        </w:rPr>
        <w:t xml:space="preserve"> Front Row to Go в комплекте (системы свободного звукового поля);</w:t>
      </w:r>
    </w:p>
    <w:p w:rsidR="00C5440D" w:rsidRDefault="00030AAF">
      <w:pPr>
        <w:ind w:right="113" w:firstLine="709"/>
        <w:jc w:val="both"/>
        <w:rPr>
          <w:color w:val="000000" w:themeColor="text1"/>
          <w:sz w:val="22"/>
          <w:szCs w:val="22"/>
          <w:shd w:val="clear" w:color="auto" w:fill="FFFFFF"/>
        </w:rPr>
      </w:pPr>
      <w:r>
        <w:rPr>
          <w:i/>
          <w:iCs/>
          <w:color w:val="000000" w:themeColor="text1"/>
          <w:sz w:val="24"/>
          <w:szCs w:val="24"/>
        </w:rPr>
        <w:t xml:space="preserve">- </w:t>
      </w:r>
      <w:r>
        <w:rPr>
          <w:color w:val="000000" w:themeColor="text1"/>
          <w:sz w:val="24"/>
          <w:szCs w:val="24"/>
          <w:shd w:val="clear" w:color="auto" w:fill="FFFFFF"/>
        </w:rPr>
        <w:t>«ElBrailleW14J G2;</w:t>
      </w:r>
      <w:r>
        <w:rPr>
          <w:color w:val="000000" w:themeColor="text1"/>
          <w:sz w:val="22"/>
          <w:szCs w:val="22"/>
          <w:shd w:val="clear" w:color="auto" w:fill="FFFFFF"/>
        </w:rPr>
        <w:t xml:space="preserve"> </w:t>
      </w:r>
    </w:p>
    <w:p w:rsidR="00C5440D" w:rsidRDefault="00030AAF">
      <w:pPr>
        <w:ind w:right="114" w:firstLine="709"/>
        <w:jc w:val="both"/>
        <w:rPr>
          <w:color w:val="000000" w:themeColor="text1"/>
          <w:sz w:val="24"/>
          <w:szCs w:val="24"/>
          <w:shd w:val="clear" w:color="auto" w:fill="FFFFFF"/>
        </w:rPr>
      </w:pPr>
      <w:r>
        <w:rPr>
          <w:b/>
          <w:color w:val="000000" w:themeColor="text1"/>
          <w:sz w:val="24"/>
          <w:szCs w:val="24"/>
          <w:shd w:val="clear" w:color="auto" w:fill="FFFFFF"/>
        </w:rPr>
        <w:t>-</w:t>
      </w:r>
      <w:r>
        <w:rPr>
          <w:color w:val="000000" w:themeColor="text1"/>
          <w:sz w:val="24"/>
          <w:szCs w:val="24"/>
          <w:shd w:val="clear" w:color="auto" w:fill="FFFFFF"/>
        </w:rPr>
        <w:t xml:space="preserve"> FM- приёмник ARC с индукционной петлей;</w:t>
      </w:r>
    </w:p>
    <w:p w:rsidR="00C5440D" w:rsidRDefault="00030AAF">
      <w:pPr>
        <w:ind w:right="113" w:firstLine="709"/>
        <w:jc w:val="both"/>
        <w:rPr>
          <w:color w:val="000000" w:themeColor="text1"/>
          <w:sz w:val="24"/>
          <w:szCs w:val="24"/>
          <w:shd w:val="clear" w:color="auto" w:fill="FFFFFF"/>
        </w:rPr>
      </w:pPr>
      <w:r>
        <w:rPr>
          <w:color w:val="000000" w:themeColor="text1"/>
          <w:sz w:val="24"/>
          <w:szCs w:val="24"/>
          <w:shd w:val="clear" w:color="auto" w:fill="FFFFFF"/>
        </w:rPr>
        <w:t>- FM-передатчик AMIGO T31;</w:t>
      </w:r>
    </w:p>
    <w:p w:rsidR="00C5440D" w:rsidRDefault="00030AAF">
      <w:pPr>
        <w:ind w:right="113" w:firstLine="709"/>
        <w:jc w:val="both"/>
        <w:rPr>
          <w:color w:val="000000" w:themeColor="text1"/>
          <w:sz w:val="24"/>
          <w:szCs w:val="24"/>
          <w:shd w:val="clear" w:color="auto" w:fill="FFFFFF"/>
        </w:rPr>
      </w:pPr>
      <w:r>
        <w:rPr>
          <w:color w:val="000000" w:themeColor="text1"/>
          <w:sz w:val="24"/>
          <w:szCs w:val="24"/>
          <w:shd w:val="clear" w:color="auto" w:fill="FFFFFF"/>
        </w:rPr>
        <w:t>-  радиокласс (радиомикрофон) «Сонет-РСМ» РМ- 2-1 (заушный индуктор и индукционная петля).</w:t>
      </w:r>
    </w:p>
    <w:p w:rsidR="00C5440D" w:rsidRDefault="00030AAF">
      <w:pPr>
        <w:ind w:right="114" w:firstLine="709"/>
        <w:jc w:val="both"/>
        <w:rPr>
          <w:i/>
          <w:iCs/>
          <w:color w:val="000000" w:themeColor="text1"/>
          <w:sz w:val="24"/>
          <w:szCs w:val="24"/>
        </w:rPr>
      </w:pPr>
      <w:r>
        <w:rPr>
          <w:i/>
          <w:iCs/>
          <w:color w:val="000000" w:themeColor="text1"/>
          <w:sz w:val="24"/>
          <w:szCs w:val="24"/>
        </w:rPr>
        <w:t xml:space="preserve">8.4.3. для </w:t>
      </w:r>
      <w:r>
        <w:rPr>
          <w:i/>
          <w:iCs/>
          <w:color w:val="000000" w:themeColor="text1"/>
          <w:spacing w:val="-1"/>
          <w:sz w:val="24"/>
          <w:szCs w:val="24"/>
        </w:rPr>
        <w:t xml:space="preserve">инвалидов </w:t>
      </w:r>
      <w:r>
        <w:rPr>
          <w:i/>
          <w:iCs/>
          <w:color w:val="000000" w:themeColor="text1"/>
          <w:sz w:val="24"/>
          <w:szCs w:val="24"/>
        </w:rPr>
        <w:t xml:space="preserve">и лиц с </w:t>
      </w:r>
      <w:r>
        <w:rPr>
          <w:i/>
          <w:iCs/>
          <w:color w:val="000000" w:themeColor="text1"/>
          <w:spacing w:val="-1"/>
          <w:sz w:val="24"/>
          <w:szCs w:val="24"/>
        </w:rPr>
        <w:t xml:space="preserve">ограниченными возможностями здоровья, имеющих нарушения опорно-двигательного </w:t>
      </w:r>
      <w:r>
        <w:rPr>
          <w:i/>
          <w:iCs/>
          <w:color w:val="000000" w:themeColor="text1"/>
          <w:sz w:val="24"/>
          <w:szCs w:val="24"/>
        </w:rPr>
        <w:t>аппарата:</w:t>
      </w:r>
    </w:p>
    <w:p w:rsidR="00C5440D" w:rsidRDefault="00030AAF">
      <w:pPr>
        <w:ind w:right="113" w:firstLine="709"/>
        <w:jc w:val="both"/>
        <w:rPr>
          <w:i/>
          <w:iCs/>
          <w:color w:val="000000" w:themeColor="text1"/>
          <w:sz w:val="24"/>
          <w:szCs w:val="24"/>
        </w:rPr>
      </w:pPr>
      <w:r>
        <w:rPr>
          <w:i/>
          <w:iCs/>
          <w:color w:val="000000" w:themeColor="text1"/>
          <w:sz w:val="24"/>
          <w:szCs w:val="24"/>
        </w:rPr>
        <w:t xml:space="preserve">- </w:t>
      </w:r>
      <w:r>
        <w:rPr>
          <w:color w:val="000000" w:themeColor="text1"/>
          <w:sz w:val="24"/>
          <w:szCs w:val="24"/>
          <w:shd w:val="clear" w:color="auto" w:fill="FFFFFF"/>
        </w:rPr>
        <w:t>автоматизированное рабочее место обучающегося с нарушением ОДА и ДЦП (ауд. №№ 120, 122).</w:t>
      </w:r>
    </w:p>
    <w:p w:rsidR="00C5440D" w:rsidRDefault="00C5440D">
      <w:pPr>
        <w:spacing w:line="276" w:lineRule="auto"/>
        <w:jc w:val="both"/>
        <w:rPr>
          <w:i/>
          <w:color w:val="000000" w:themeColor="text1"/>
          <w:sz w:val="24"/>
          <w:szCs w:val="24"/>
        </w:rPr>
      </w:pPr>
    </w:p>
    <w:p w:rsidR="00C5440D" w:rsidRDefault="00C5440D">
      <w:pPr>
        <w:spacing w:line="276" w:lineRule="auto"/>
        <w:jc w:val="both"/>
        <w:rPr>
          <w:i/>
          <w:color w:val="000000" w:themeColor="text1"/>
          <w:sz w:val="24"/>
          <w:szCs w:val="24"/>
        </w:rPr>
      </w:pPr>
    </w:p>
    <w:p w:rsidR="00C5440D" w:rsidRDefault="00C5440D">
      <w:pPr>
        <w:spacing w:line="276" w:lineRule="auto"/>
        <w:jc w:val="both"/>
        <w:rPr>
          <w:i/>
          <w:color w:val="000000" w:themeColor="text1"/>
          <w:sz w:val="24"/>
          <w:szCs w:val="24"/>
        </w:rPr>
      </w:pPr>
    </w:p>
    <w:p w:rsidR="00C5440D" w:rsidRDefault="00C5440D">
      <w:pPr>
        <w:spacing w:line="276" w:lineRule="auto"/>
        <w:jc w:val="both"/>
        <w:rPr>
          <w:i/>
          <w:color w:val="000000" w:themeColor="text1"/>
          <w:sz w:val="24"/>
          <w:szCs w:val="24"/>
        </w:rPr>
      </w:pPr>
    </w:p>
    <w:p w:rsidR="00C5440D" w:rsidRDefault="00C5440D">
      <w:pPr>
        <w:spacing w:line="276" w:lineRule="auto"/>
        <w:jc w:val="both"/>
        <w:rPr>
          <w:i/>
          <w:color w:val="000000" w:themeColor="text1"/>
          <w:sz w:val="24"/>
          <w:szCs w:val="24"/>
        </w:rPr>
        <w:sectPr w:rsidR="00C5440D">
          <w:pgSz w:w="11906" w:h="16838"/>
          <w:pgMar w:top="1134" w:right="1134" w:bottom="851" w:left="1701" w:header="709" w:footer="709" w:gutter="0"/>
          <w:cols w:space="708"/>
        </w:sectPr>
      </w:pPr>
    </w:p>
    <w:p w:rsidR="00C5440D" w:rsidRDefault="00030AAF">
      <w:pPr>
        <w:jc w:val="right"/>
        <w:rPr>
          <w:i/>
          <w:color w:val="000000" w:themeColor="text1"/>
          <w:sz w:val="24"/>
          <w:szCs w:val="24"/>
        </w:rPr>
      </w:pPr>
      <w:r>
        <w:rPr>
          <w:i/>
          <w:color w:val="000000" w:themeColor="text1"/>
          <w:sz w:val="24"/>
          <w:szCs w:val="24"/>
        </w:rPr>
        <w:lastRenderedPageBreak/>
        <w:t xml:space="preserve">Приложение к Рабочей программе дисциплины </w:t>
      </w:r>
    </w:p>
    <w:p w:rsidR="00C5440D" w:rsidRDefault="00030AAF">
      <w:pPr>
        <w:jc w:val="right"/>
        <w:rPr>
          <w:b/>
          <w:i/>
          <w:color w:val="000000" w:themeColor="text1"/>
          <w:sz w:val="24"/>
          <w:szCs w:val="24"/>
        </w:rPr>
      </w:pPr>
      <w:r>
        <w:rPr>
          <w:b/>
          <w:i/>
          <w:color w:val="000000" w:themeColor="text1"/>
          <w:sz w:val="24"/>
          <w:szCs w:val="24"/>
        </w:rPr>
        <w:t>«</w:t>
      </w:r>
      <w:r>
        <w:rPr>
          <w:rFonts w:cs="Tahoma"/>
          <w:b/>
          <w:i/>
          <w:color w:val="000000" w:themeColor="text1"/>
          <w:sz w:val="24"/>
          <w:szCs w:val="24"/>
        </w:rPr>
        <w:t>Спортивная метрология</w:t>
      </w:r>
      <w:r>
        <w:rPr>
          <w:b/>
          <w:i/>
          <w:color w:val="000000" w:themeColor="text1"/>
          <w:sz w:val="24"/>
          <w:szCs w:val="24"/>
        </w:rPr>
        <w:t>»</w:t>
      </w:r>
    </w:p>
    <w:p w:rsidR="00C5440D" w:rsidRDefault="00C5440D">
      <w:pPr>
        <w:jc w:val="center"/>
        <w:rPr>
          <w:sz w:val="24"/>
          <w:szCs w:val="24"/>
        </w:rPr>
      </w:pPr>
    </w:p>
    <w:p w:rsidR="00C5440D" w:rsidRDefault="00030AAF">
      <w:pPr>
        <w:jc w:val="center"/>
        <w:rPr>
          <w:sz w:val="24"/>
          <w:szCs w:val="24"/>
        </w:rPr>
      </w:pPr>
      <w:r>
        <w:rPr>
          <w:sz w:val="24"/>
          <w:szCs w:val="24"/>
        </w:rPr>
        <w:t xml:space="preserve">Министерство спорта Российской Федерации </w:t>
      </w:r>
    </w:p>
    <w:p w:rsidR="00C5440D" w:rsidRDefault="00030AAF">
      <w:pPr>
        <w:jc w:val="center"/>
        <w:rPr>
          <w:sz w:val="24"/>
          <w:szCs w:val="24"/>
        </w:rPr>
      </w:pPr>
      <w:r>
        <w:rPr>
          <w:sz w:val="24"/>
          <w:szCs w:val="24"/>
        </w:rPr>
        <w:t>Федеральное государственное бюджетное образовательное учреждение</w:t>
      </w:r>
      <w:r>
        <w:rPr>
          <w:sz w:val="24"/>
          <w:szCs w:val="24"/>
        </w:rPr>
        <w:br/>
        <w:t>высшего образования</w:t>
      </w:r>
    </w:p>
    <w:p w:rsidR="00C5440D" w:rsidRDefault="00030AAF">
      <w:pPr>
        <w:jc w:val="center"/>
        <w:rPr>
          <w:sz w:val="24"/>
          <w:szCs w:val="24"/>
        </w:rPr>
      </w:pPr>
      <w:r>
        <w:rPr>
          <w:sz w:val="24"/>
          <w:szCs w:val="24"/>
        </w:rPr>
        <w:t xml:space="preserve"> «Московская государственная академия физической культуры»</w:t>
      </w:r>
    </w:p>
    <w:p w:rsidR="00C5440D" w:rsidRDefault="00C5440D">
      <w:pPr>
        <w:jc w:val="center"/>
        <w:rPr>
          <w:sz w:val="24"/>
          <w:szCs w:val="24"/>
        </w:rPr>
      </w:pPr>
    </w:p>
    <w:p w:rsidR="00C5440D" w:rsidRDefault="00030AAF">
      <w:pPr>
        <w:jc w:val="center"/>
        <w:rPr>
          <w:sz w:val="24"/>
          <w:szCs w:val="24"/>
        </w:rPr>
      </w:pPr>
      <w:r>
        <w:rPr>
          <w:sz w:val="24"/>
          <w:szCs w:val="24"/>
        </w:rPr>
        <w:t xml:space="preserve">Кафедра </w:t>
      </w:r>
      <w:r>
        <w:rPr>
          <w:sz w:val="24"/>
          <w:szCs w:val="24"/>
          <w:u w:val="single"/>
        </w:rPr>
        <w:t>Биомеханики и информационных технологий</w:t>
      </w:r>
    </w:p>
    <w:p w:rsidR="00C5440D" w:rsidRDefault="00C5440D">
      <w:pPr>
        <w:pBdr>
          <w:bottom w:val="single" w:sz="12" w:space="0" w:color="auto"/>
        </w:pBdr>
        <w:jc w:val="center"/>
        <w:rPr>
          <w:sz w:val="24"/>
          <w:szCs w:val="24"/>
        </w:rPr>
      </w:pPr>
    </w:p>
    <w:p w:rsidR="00C5440D" w:rsidRDefault="00C5440D">
      <w:pPr>
        <w:jc w:val="right"/>
        <w:rPr>
          <w:sz w:val="24"/>
          <w:szCs w:val="24"/>
        </w:rPr>
      </w:pPr>
    </w:p>
    <w:p w:rsidR="008D70A9" w:rsidRPr="00C42E4D" w:rsidRDefault="008D70A9" w:rsidP="008D70A9">
      <w:pPr>
        <w:jc w:val="right"/>
        <w:rPr>
          <w:sz w:val="24"/>
          <w:szCs w:val="24"/>
        </w:rPr>
      </w:pPr>
      <w:r w:rsidRPr="00C42E4D">
        <w:rPr>
          <w:sz w:val="24"/>
          <w:szCs w:val="24"/>
        </w:rPr>
        <w:t>УТВЕРЖДЕНО</w:t>
      </w:r>
    </w:p>
    <w:p w:rsidR="008D70A9" w:rsidRPr="00C42E4D" w:rsidRDefault="008D70A9" w:rsidP="008D70A9">
      <w:pPr>
        <w:jc w:val="right"/>
        <w:rPr>
          <w:sz w:val="24"/>
          <w:szCs w:val="24"/>
        </w:rPr>
      </w:pPr>
      <w:r w:rsidRPr="00C42E4D">
        <w:rPr>
          <w:sz w:val="24"/>
          <w:szCs w:val="24"/>
        </w:rPr>
        <w:t xml:space="preserve">решением Учебно-методической комиссии     </w:t>
      </w:r>
    </w:p>
    <w:p w:rsidR="008D70A9" w:rsidRPr="00C42E4D" w:rsidRDefault="008D70A9" w:rsidP="008D70A9">
      <w:pPr>
        <w:jc w:val="right"/>
        <w:rPr>
          <w:sz w:val="24"/>
          <w:szCs w:val="24"/>
        </w:rPr>
      </w:pPr>
      <w:r w:rsidRPr="00C42E4D">
        <w:rPr>
          <w:sz w:val="24"/>
          <w:szCs w:val="24"/>
        </w:rPr>
        <w:t>прото</w:t>
      </w:r>
      <w:r>
        <w:rPr>
          <w:sz w:val="24"/>
          <w:szCs w:val="24"/>
        </w:rPr>
        <w:t>кол № 12/25 от «19» мая 2025</w:t>
      </w:r>
      <w:r w:rsidRPr="00C42E4D">
        <w:rPr>
          <w:sz w:val="24"/>
          <w:szCs w:val="24"/>
        </w:rPr>
        <w:t xml:space="preserve"> г.</w:t>
      </w:r>
    </w:p>
    <w:p w:rsidR="008D70A9" w:rsidRPr="00C42E4D" w:rsidRDefault="008D70A9" w:rsidP="008D70A9">
      <w:pPr>
        <w:jc w:val="right"/>
        <w:rPr>
          <w:sz w:val="24"/>
          <w:szCs w:val="24"/>
        </w:rPr>
      </w:pPr>
      <w:r w:rsidRPr="00C42E4D">
        <w:rPr>
          <w:sz w:val="24"/>
          <w:szCs w:val="24"/>
        </w:rPr>
        <w:t xml:space="preserve">Председатель УМК, </w:t>
      </w:r>
    </w:p>
    <w:p w:rsidR="008D70A9" w:rsidRPr="00C42E4D" w:rsidRDefault="008D70A9" w:rsidP="008D70A9">
      <w:pPr>
        <w:jc w:val="right"/>
        <w:rPr>
          <w:sz w:val="24"/>
          <w:szCs w:val="24"/>
        </w:rPr>
      </w:pPr>
      <w:r w:rsidRPr="00C42E4D">
        <w:rPr>
          <w:sz w:val="24"/>
          <w:szCs w:val="24"/>
        </w:rPr>
        <w:t>проректор по учебной работе</w:t>
      </w:r>
    </w:p>
    <w:p w:rsidR="008D70A9" w:rsidRPr="00C42E4D" w:rsidRDefault="008D70A9" w:rsidP="008D70A9">
      <w:pPr>
        <w:jc w:val="right"/>
        <w:rPr>
          <w:sz w:val="24"/>
          <w:szCs w:val="24"/>
        </w:rPr>
      </w:pPr>
      <w:r w:rsidRPr="00C42E4D">
        <w:rPr>
          <w:sz w:val="24"/>
          <w:szCs w:val="24"/>
        </w:rPr>
        <w:t>___________________А.П.Морозов</w:t>
      </w:r>
    </w:p>
    <w:p w:rsidR="008D70A9" w:rsidRPr="00C42E4D" w:rsidRDefault="008D70A9" w:rsidP="008D70A9">
      <w:pPr>
        <w:jc w:val="right"/>
        <w:rPr>
          <w:b/>
          <w:bCs/>
          <w:sz w:val="24"/>
          <w:szCs w:val="24"/>
        </w:rPr>
      </w:pP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w:t>
      </w:r>
      <w:r>
        <w:rPr>
          <w:sz w:val="24"/>
          <w:szCs w:val="24"/>
        </w:rPr>
        <w:t>2025</w:t>
      </w:r>
      <w:r w:rsidRPr="00C42E4D">
        <w:rPr>
          <w:sz w:val="24"/>
          <w:szCs w:val="24"/>
        </w:rPr>
        <w:t xml:space="preserve"> г.</w:t>
      </w:r>
    </w:p>
    <w:p w:rsidR="00C5440D" w:rsidRDefault="00C5440D">
      <w:pPr>
        <w:jc w:val="right"/>
        <w:rPr>
          <w:sz w:val="24"/>
          <w:szCs w:val="24"/>
        </w:rPr>
      </w:pPr>
    </w:p>
    <w:p w:rsidR="00C5440D" w:rsidRDefault="00C5440D">
      <w:pPr>
        <w:jc w:val="right"/>
        <w:rPr>
          <w:sz w:val="24"/>
          <w:szCs w:val="24"/>
        </w:rPr>
      </w:pPr>
    </w:p>
    <w:p w:rsidR="00C5440D" w:rsidRDefault="00030AAF">
      <w:pPr>
        <w:jc w:val="center"/>
        <w:rPr>
          <w:b/>
          <w:bCs/>
          <w:sz w:val="24"/>
          <w:szCs w:val="24"/>
        </w:rPr>
      </w:pPr>
      <w:r>
        <w:rPr>
          <w:b/>
          <w:bCs/>
          <w:sz w:val="24"/>
          <w:szCs w:val="24"/>
        </w:rPr>
        <w:t>Фонд оценочных средств</w:t>
      </w:r>
    </w:p>
    <w:p w:rsidR="00C5440D" w:rsidRDefault="00030AAF">
      <w:pPr>
        <w:jc w:val="center"/>
        <w:rPr>
          <w:b/>
          <w:sz w:val="24"/>
          <w:szCs w:val="24"/>
        </w:rPr>
      </w:pPr>
      <w:r>
        <w:rPr>
          <w:b/>
          <w:sz w:val="24"/>
          <w:szCs w:val="24"/>
        </w:rPr>
        <w:t xml:space="preserve">по дисциплине </w:t>
      </w:r>
    </w:p>
    <w:p w:rsidR="00C5440D" w:rsidRDefault="00030AAF">
      <w:pPr>
        <w:pBdr>
          <w:bottom w:val="single" w:sz="12" w:space="1" w:color="auto"/>
        </w:pBdr>
        <w:jc w:val="center"/>
        <w:rPr>
          <w:b/>
          <w:color w:val="000000" w:themeColor="text1"/>
          <w:sz w:val="24"/>
          <w:szCs w:val="24"/>
        </w:rPr>
      </w:pPr>
      <w:r>
        <w:rPr>
          <w:rFonts w:cs="Tahoma"/>
          <w:b/>
          <w:color w:val="000000" w:themeColor="text1"/>
          <w:sz w:val="24"/>
          <w:szCs w:val="24"/>
        </w:rPr>
        <w:t>Спортивная метрология</w:t>
      </w:r>
    </w:p>
    <w:p w:rsidR="00C5440D" w:rsidRDefault="00C5440D">
      <w:pPr>
        <w:jc w:val="center"/>
        <w:rPr>
          <w:color w:val="000000" w:themeColor="text1"/>
          <w:sz w:val="24"/>
          <w:szCs w:val="24"/>
        </w:rPr>
      </w:pPr>
    </w:p>
    <w:p w:rsidR="00C5440D" w:rsidRDefault="00030AAF">
      <w:pPr>
        <w:pBdr>
          <w:bottom w:val="single" w:sz="12" w:space="1" w:color="auto"/>
        </w:pBdr>
        <w:jc w:val="center"/>
        <w:rPr>
          <w:b/>
          <w:color w:val="000000" w:themeColor="text1"/>
          <w:sz w:val="24"/>
          <w:szCs w:val="24"/>
        </w:rPr>
      </w:pPr>
      <w:r>
        <w:rPr>
          <w:b/>
          <w:color w:val="000000" w:themeColor="text1"/>
          <w:sz w:val="24"/>
          <w:szCs w:val="24"/>
        </w:rPr>
        <w:t xml:space="preserve">Направление подготовки: </w:t>
      </w:r>
      <w:r>
        <w:rPr>
          <w:rFonts w:cs="Tahoma"/>
          <w:b/>
          <w:color w:val="000000" w:themeColor="text1"/>
          <w:sz w:val="24"/>
          <w:szCs w:val="24"/>
        </w:rPr>
        <w:t>49.03.04 Спорт</w:t>
      </w:r>
    </w:p>
    <w:p w:rsidR="00C5440D" w:rsidRDefault="00C5440D">
      <w:pPr>
        <w:jc w:val="center"/>
        <w:rPr>
          <w:b/>
          <w:color w:val="000000" w:themeColor="text1"/>
          <w:sz w:val="24"/>
          <w:szCs w:val="24"/>
        </w:rPr>
      </w:pPr>
    </w:p>
    <w:p w:rsidR="00C5440D" w:rsidRDefault="00030AAF">
      <w:pPr>
        <w:jc w:val="center"/>
        <w:rPr>
          <w:i/>
          <w:color w:val="000000" w:themeColor="text1"/>
          <w:sz w:val="24"/>
          <w:szCs w:val="24"/>
        </w:rPr>
      </w:pPr>
      <w:r>
        <w:rPr>
          <w:i/>
          <w:color w:val="000000" w:themeColor="text1"/>
          <w:sz w:val="24"/>
          <w:szCs w:val="24"/>
        </w:rPr>
        <w:t xml:space="preserve">(уровень высшего образования – </w:t>
      </w:r>
      <w:r>
        <w:rPr>
          <w:i/>
          <w:color w:val="000000" w:themeColor="text1"/>
          <w:sz w:val="24"/>
          <w:szCs w:val="24"/>
          <w:u w:val="single"/>
        </w:rPr>
        <w:t>бакалавриат</w:t>
      </w:r>
      <w:r>
        <w:rPr>
          <w:i/>
          <w:color w:val="000000" w:themeColor="text1"/>
          <w:sz w:val="24"/>
          <w:szCs w:val="24"/>
        </w:rPr>
        <w:t>)</w:t>
      </w:r>
    </w:p>
    <w:p w:rsidR="00C5440D" w:rsidRDefault="00C5440D">
      <w:pPr>
        <w:jc w:val="center"/>
        <w:rPr>
          <w:b/>
          <w:i/>
          <w:color w:val="000000" w:themeColor="text1"/>
          <w:sz w:val="24"/>
          <w:szCs w:val="24"/>
        </w:rPr>
      </w:pPr>
    </w:p>
    <w:p w:rsidR="00C5440D" w:rsidRDefault="00030AAF">
      <w:pPr>
        <w:jc w:val="center"/>
        <w:rPr>
          <w:b/>
          <w:i/>
          <w:color w:val="000000"/>
          <w:sz w:val="24"/>
          <w:szCs w:val="24"/>
        </w:rPr>
      </w:pPr>
      <w:r>
        <w:rPr>
          <w:b/>
          <w:i/>
          <w:color w:val="000000"/>
          <w:sz w:val="24"/>
          <w:szCs w:val="24"/>
        </w:rPr>
        <w:t xml:space="preserve">ОПОП </w:t>
      </w:r>
    </w:p>
    <w:p w:rsidR="00C5440D" w:rsidRDefault="00030AAF">
      <w:pPr>
        <w:jc w:val="center"/>
        <w:rPr>
          <w:i/>
          <w:color w:val="000000"/>
          <w:sz w:val="24"/>
          <w:szCs w:val="24"/>
        </w:rPr>
      </w:pPr>
      <w:r>
        <w:rPr>
          <w:rFonts w:cs="Tahoma"/>
          <w:i/>
          <w:color w:val="000000"/>
          <w:sz w:val="24"/>
          <w:szCs w:val="24"/>
        </w:rPr>
        <w:t>«</w:t>
      </w:r>
      <w:r>
        <w:rPr>
          <w:i/>
          <w:color w:val="000000"/>
          <w:sz w:val="24"/>
          <w:szCs w:val="24"/>
        </w:rPr>
        <w:t xml:space="preserve">Спортивная подготовка по виду спорта, </w:t>
      </w:r>
    </w:p>
    <w:p w:rsidR="00C5440D" w:rsidRDefault="00030AAF">
      <w:pPr>
        <w:jc w:val="center"/>
        <w:rPr>
          <w:i/>
          <w:color w:val="000000"/>
          <w:sz w:val="24"/>
          <w:szCs w:val="24"/>
        </w:rPr>
      </w:pPr>
      <w:r>
        <w:rPr>
          <w:i/>
          <w:color w:val="000000"/>
          <w:sz w:val="24"/>
          <w:szCs w:val="24"/>
        </w:rPr>
        <w:t>тренерско-преподавательская деятельность в образовании»</w:t>
      </w:r>
    </w:p>
    <w:p w:rsidR="00C5440D" w:rsidRDefault="00030AAF">
      <w:pPr>
        <w:jc w:val="center"/>
        <w:rPr>
          <w:i/>
          <w:color w:val="000000"/>
          <w:sz w:val="24"/>
          <w:szCs w:val="24"/>
        </w:rPr>
      </w:pPr>
      <w:r>
        <w:rPr>
          <w:i/>
          <w:color w:val="000000"/>
          <w:sz w:val="24"/>
          <w:szCs w:val="24"/>
        </w:rPr>
        <w:t>«Управление спортивной подготовкой</w:t>
      </w:r>
    </w:p>
    <w:p w:rsidR="00C5440D" w:rsidRDefault="00030AAF">
      <w:pPr>
        <w:jc w:val="center"/>
        <w:rPr>
          <w:i/>
          <w:color w:val="000000"/>
          <w:sz w:val="24"/>
          <w:szCs w:val="24"/>
        </w:rPr>
      </w:pPr>
      <w:r>
        <w:rPr>
          <w:i/>
          <w:color w:val="000000"/>
          <w:sz w:val="24"/>
          <w:szCs w:val="24"/>
        </w:rPr>
        <w:t>в индивидуальных и командных видах спорта»</w:t>
      </w:r>
    </w:p>
    <w:p w:rsidR="00C5440D" w:rsidRDefault="00C5440D">
      <w:pPr>
        <w:jc w:val="center"/>
        <w:rPr>
          <w:b/>
          <w:i/>
          <w:sz w:val="24"/>
          <w:szCs w:val="24"/>
        </w:rPr>
      </w:pPr>
    </w:p>
    <w:p w:rsidR="00C5440D" w:rsidRDefault="00C5440D">
      <w:pPr>
        <w:jc w:val="center"/>
        <w:rPr>
          <w:b/>
          <w:i/>
          <w:sz w:val="24"/>
          <w:szCs w:val="24"/>
        </w:rPr>
      </w:pPr>
    </w:p>
    <w:p w:rsidR="00C5440D" w:rsidRDefault="00030AAF">
      <w:pPr>
        <w:jc w:val="center"/>
        <w:rPr>
          <w:b/>
          <w:sz w:val="24"/>
          <w:szCs w:val="24"/>
        </w:rPr>
      </w:pPr>
      <w:r>
        <w:rPr>
          <w:b/>
          <w:sz w:val="24"/>
          <w:szCs w:val="24"/>
        </w:rPr>
        <w:t>Форма обучения</w:t>
      </w:r>
    </w:p>
    <w:p w:rsidR="00C5440D" w:rsidRDefault="00030AAF">
      <w:pPr>
        <w:jc w:val="center"/>
        <w:rPr>
          <w:sz w:val="24"/>
          <w:szCs w:val="24"/>
        </w:rPr>
      </w:pPr>
      <w:r>
        <w:rPr>
          <w:sz w:val="24"/>
          <w:szCs w:val="24"/>
        </w:rPr>
        <w:t>Очная /заочная</w:t>
      </w:r>
    </w:p>
    <w:p w:rsidR="00C5440D" w:rsidRDefault="00C5440D">
      <w:pPr>
        <w:jc w:val="right"/>
        <w:rPr>
          <w:sz w:val="24"/>
          <w:szCs w:val="24"/>
        </w:rPr>
      </w:pPr>
    </w:p>
    <w:p w:rsidR="008D70A9" w:rsidRPr="00C42E4D" w:rsidRDefault="008D70A9" w:rsidP="008D70A9">
      <w:pPr>
        <w:tabs>
          <w:tab w:val="left" w:pos="5245"/>
          <w:tab w:val="left" w:pos="5529"/>
        </w:tabs>
        <w:jc w:val="right"/>
        <w:rPr>
          <w:sz w:val="24"/>
          <w:szCs w:val="24"/>
        </w:rPr>
      </w:pPr>
      <w:r w:rsidRPr="00C42E4D">
        <w:rPr>
          <w:sz w:val="24"/>
          <w:szCs w:val="24"/>
        </w:rPr>
        <w:t>Рассмотрено и одобрено на заседании кафедры</w:t>
      </w:r>
    </w:p>
    <w:p w:rsidR="008D70A9" w:rsidRPr="00C42E4D" w:rsidRDefault="008D70A9" w:rsidP="008D70A9">
      <w:pPr>
        <w:widowControl w:val="0"/>
        <w:jc w:val="right"/>
        <w:rPr>
          <w:sz w:val="24"/>
          <w:szCs w:val="24"/>
        </w:rPr>
      </w:pPr>
      <w:r>
        <w:rPr>
          <w:sz w:val="24"/>
          <w:szCs w:val="24"/>
        </w:rPr>
        <w:t>(протокол № 10 от «14» мая 2025</w:t>
      </w:r>
      <w:r w:rsidRPr="00C42E4D">
        <w:rPr>
          <w:sz w:val="24"/>
          <w:szCs w:val="24"/>
        </w:rPr>
        <w:t xml:space="preserve">.) </w:t>
      </w:r>
    </w:p>
    <w:p w:rsidR="008D70A9" w:rsidRPr="00C42E4D" w:rsidRDefault="008D70A9" w:rsidP="008D70A9">
      <w:pPr>
        <w:tabs>
          <w:tab w:val="left" w:pos="5245"/>
          <w:tab w:val="left" w:pos="5529"/>
        </w:tabs>
        <w:jc w:val="right"/>
        <w:rPr>
          <w:sz w:val="24"/>
          <w:szCs w:val="24"/>
        </w:rPr>
      </w:pPr>
      <w:r w:rsidRPr="00C42E4D">
        <w:rPr>
          <w:sz w:val="24"/>
          <w:szCs w:val="24"/>
        </w:rPr>
        <w:t>Зав. кафедрой, д</w:t>
      </w:r>
      <w:r>
        <w:rPr>
          <w:sz w:val="24"/>
          <w:szCs w:val="24"/>
        </w:rPr>
        <w:t xml:space="preserve">-р </w:t>
      </w:r>
      <w:r w:rsidRPr="00C42E4D">
        <w:rPr>
          <w:sz w:val="24"/>
          <w:szCs w:val="24"/>
        </w:rPr>
        <w:t>п</w:t>
      </w:r>
      <w:r>
        <w:rPr>
          <w:sz w:val="24"/>
          <w:szCs w:val="24"/>
        </w:rPr>
        <w:t xml:space="preserve">ед. </w:t>
      </w:r>
      <w:r w:rsidRPr="00C42E4D">
        <w:rPr>
          <w:sz w:val="24"/>
          <w:szCs w:val="24"/>
        </w:rPr>
        <w:t>н</w:t>
      </w:r>
      <w:r>
        <w:rPr>
          <w:sz w:val="24"/>
          <w:szCs w:val="24"/>
        </w:rPr>
        <w:t>аук</w:t>
      </w:r>
      <w:r w:rsidRPr="00C42E4D">
        <w:rPr>
          <w:sz w:val="24"/>
          <w:szCs w:val="24"/>
        </w:rPr>
        <w:t xml:space="preserve">, профессор </w:t>
      </w:r>
    </w:p>
    <w:p w:rsidR="008D70A9" w:rsidRPr="00C42E4D" w:rsidRDefault="008D70A9" w:rsidP="008D70A9">
      <w:pPr>
        <w:tabs>
          <w:tab w:val="left" w:pos="5245"/>
          <w:tab w:val="left" w:pos="5529"/>
        </w:tabs>
        <w:jc w:val="right"/>
        <w:rPr>
          <w:sz w:val="24"/>
          <w:szCs w:val="24"/>
        </w:rPr>
      </w:pPr>
      <w:r w:rsidRPr="00C42E4D">
        <w:rPr>
          <w:sz w:val="24"/>
          <w:szCs w:val="24"/>
        </w:rPr>
        <w:t>__________________А.Н. Фураев</w:t>
      </w:r>
    </w:p>
    <w:p w:rsidR="008D70A9" w:rsidRPr="00C42E4D" w:rsidRDefault="008D70A9" w:rsidP="008D70A9">
      <w:pPr>
        <w:tabs>
          <w:tab w:val="left" w:pos="5245"/>
          <w:tab w:val="left" w:pos="5529"/>
        </w:tabs>
        <w:jc w:val="right"/>
        <w:rPr>
          <w:sz w:val="24"/>
          <w:szCs w:val="24"/>
        </w:rPr>
      </w:pPr>
      <w:r>
        <w:rPr>
          <w:sz w:val="24"/>
          <w:szCs w:val="24"/>
        </w:rPr>
        <w:t>«14</w:t>
      </w:r>
      <w:r w:rsidRPr="00C42E4D">
        <w:rPr>
          <w:sz w:val="24"/>
          <w:szCs w:val="24"/>
        </w:rPr>
        <w:t xml:space="preserve">» </w:t>
      </w:r>
      <w:r>
        <w:rPr>
          <w:sz w:val="24"/>
          <w:szCs w:val="24"/>
        </w:rPr>
        <w:t>мая 2025.</w:t>
      </w:r>
    </w:p>
    <w:p w:rsidR="00C5440D" w:rsidRDefault="00C5440D">
      <w:pPr>
        <w:tabs>
          <w:tab w:val="left" w:pos="5245"/>
          <w:tab w:val="left" w:pos="5529"/>
        </w:tabs>
        <w:jc w:val="center"/>
        <w:rPr>
          <w:sz w:val="24"/>
          <w:szCs w:val="24"/>
        </w:rPr>
      </w:pPr>
    </w:p>
    <w:p w:rsidR="00C5440D" w:rsidRDefault="00C5440D">
      <w:pPr>
        <w:jc w:val="center"/>
        <w:rPr>
          <w:sz w:val="24"/>
          <w:szCs w:val="24"/>
        </w:rPr>
      </w:pPr>
    </w:p>
    <w:p w:rsidR="00C5440D" w:rsidRDefault="00C5440D">
      <w:pPr>
        <w:jc w:val="center"/>
        <w:rPr>
          <w:sz w:val="24"/>
          <w:szCs w:val="24"/>
        </w:rPr>
      </w:pPr>
    </w:p>
    <w:p w:rsidR="00C5440D" w:rsidRDefault="00C5440D">
      <w:pPr>
        <w:jc w:val="center"/>
        <w:rPr>
          <w:sz w:val="24"/>
          <w:szCs w:val="24"/>
        </w:rPr>
      </w:pPr>
    </w:p>
    <w:p w:rsidR="00C5440D" w:rsidRDefault="00C5440D">
      <w:pPr>
        <w:jc w:val="center"/>
        <w:rPr>
          <w:sz w:val="24"/>
          <w:szCs w:val="24"/>
        </w:rPr>
      </w:pPr>
    </w:p>
    <w:p w:rsidR="00C5440D" w:rsidRDefault="00030AAF">
      <w:pPr>
        <w:spacing w:after="200" w:line="276" w:lineRule="auto"/>
        <w:jc w:val="center"/>
        <w:rPr>
          <w:color w:val="000000" w:themeColor="text1"/>
          <w:sz w:val="24"/>
          <w:szCs w:val="24"/>
        </w:rPr>
        <w:sectPr w:rsidR="00C5440D">
          <w:pgSz w:w="11906" w:h="16838"/>
          <w:pgMar w:top="1134" w:right="1134" w:bottom="851" w:left="1701" w:header="709" w:footer="709" w:gutter="0"/>
          <w:cols w:space="708"/>
        </w:sectPr>
      </w:pPr>
      <w:r>
        <w:rPr>
          <w:sz w:val="24"/>
          <w:szCs w:val="24"/>
        </w:rPr>
        <w:t>Малаховка, 2025 год</w:t>
      </w:r>
    </w:p>
    <w:p w:rsidR="00C5440D" w:rsidRDefault="00030AAF">
      <w:pPr>
        <w:jc w:val="center"/>
        <w:rPr>
          <w:b/>
          <w:color w:val="000000" w:themeColor="text1"/>
          <w:sz w:val="24"/>
          <w:szCs w:val="24"/>
        </w:rPr>
      </w:pPr>
      <w:r>
        <w:rPr>
          <w:b/>
          <w:color w:val="000000" w:themeColor="text1"/>
          <w:sz w:val="24"/>
          <w:szCs w:val="24"/>
        </w:rPr>
        <w:lastRenderedPageBreak/>
        <w:t xml:space="preserve">ФОНД ОЦЕНОЧНЫХ СРЕДСТВ ДЛЯ ПРОВЕДЕНИЯ </w:t>
      </w:r>
    </w:p>
    <w:p w:rsidR="00C5440D" w:rsidRDefault="00030AAF">
      <w:pPr>
        <w:jc w:val="center"/>
        <w:rPr>
          <w:color w:val="000000" w:themeColor="text1"/>
          <w:sz w:val="24"/>
          <w:szCs w:val="24"/>
        </w:rPr>
      </w:pPr>
      <w:r>
        <w:rPr>
          <w:b/>
          <w:color w:val="000000" w:themeColor="text1"/>
          <w:sz w:val="24"/>
          <w:szCs w:val="24"/>
        </w:rPr>
        <w:t>ПРОМЕЖУТОЧНОЙ АТТЕСТАЦИИ</w:t>
      </w:r>
    </w:p>
    <w:p w:rsidR="00C5440D" w:rsidRDefault="00030AAF">
      <w:pPr>
        <w:pStyle w:val="af4"/>
        <w:numPr>
          <w:ilvl w:val="0"/>
          <w:numId w:val="3"/>
        </w:numPr>
        <w:shd w:val="clear" w:color="auto" w:fill="FFFFFF"/>
        <w:ind w:left="357" w:hanging="357"/>
        <w:jc w:val="center"/>
        <w:rPr>
          <w:b/>
          <w:color w:val="000000" w:themeColor="text1"/>
          <w:sz w:val="24"/>
          <w:szCs w:val="24"/>
        </w:rPr>
      </w:pPr>
      <w:r>
        <w:rPr>
          <w:b/>
          <w:color w:val="000000" w:themeColor="text1"/>
          <w:sz w:val="24"/>
          <w:szCs w:val="24"/>
        </w:rPr>
        <w:t>Паспорт фонда оценочных средств</w:t>
      </w:r>
    </w:p>
    <w:p w:rsidR="00C5440D" w:rsidRDefault="00C5440D">
      <w:pPr>
        <w:shd w:val="clear" w:color="auto" w:fill="FFFFFF"/>
        <w:jc w:val="both"/>
        <w:rPr>
          <w:b/>
          <w:color w:val="000000" w:themeColor="text1"/>
          <w:spacing w:val="-1"/>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580"/>
        <w:gridCol w:w="1417"/>
        <w:gridCol w:w="5130"/>
      </w:tblGrid>
      <w:tr w:rsidR="00C5440D">
        <w:trPr>
          <w:jc w:val="center"/>
        </w:trPr>
        <w:tc>
          <w:tcPr>
            <w:tcW w:w="2580" w:type="dxa"/>
            <w:vAlign w:val="center"/>
          </w:tcPr>
          <w:p w:rsidR="00C5440D" w:rsidRDefault="00030AAF">
            <w:pPr>
              <w:tabs>
                <w:tab w:val="right" w:leader="underscore" w:pos="9356"/>
              </w:tabs>
              <w:rPr>
                <w:color w:val="000000" w:themeColor="text1"/>
                <w:szCs w:val="24"/>
              </w:rPr>
            </w:pPr>
            <w:r>
              <w:rPr>
                <w:color w:val="000000" w:themeColor="text1"/>
                <w:szCs w:val="24"/>
              </w:rPr>
              <w:t>Компетенция</w:t>
            </w:r>
          </w:p>
        </w:tc>
        <w:tc>
          <w:tcPr>
            <w:tcW w:w="1417" w:type="dxa"/>
            <w:vAlign w:val="center"/>
          </w:tcPr>
          <w:p w:rsidR="00C5440D" w:rsidRDefault="00030AAF">
            <w:pPr>
              <w:tabs>
                <w:tab w:val="right" w:leader="underscore" w:pos="9356"/>
              </w:tabs>
              <w:jc w:val="center"/>
              <w:rPr>
                <w:color w:val="000000" w:themeColor="text1"/>
                <w:szCs w:val="24"/>
              </w:rPr>
            </w:pPr>
            <w:r>
              <w:rPr>
                <w:color w:val="000000" w:themeColor="text1"/>
                <w:szCs w:val="24"/>
              </w:rPr>
              <w:t>Трудовые функции (при наличии)</w:t>
            </w:r>
          </w:p>
        </w:tc>
        <w:tc>
          <w:tcPr>
            <w:tcW w:w="5130" w:type="dxa"/>
            <w:vAlign w:val="center"/>
          </w:tcPr>
          <w:p w:rsidR="00C5440D" w:rsidRDefault="00030AAF">
            <w:pPr>
              <w:tabs>
                <w:tab w:val="right" w:leader="underscore" w:pos="9356"/>
              </w:tabs>
              <w:jc w:val="center"/>
              <w:rPr>
                <w:iCs/>
                <w:color w:val="000000" w:themeColor="text1"/>
                <w:szCs w:val="24"/>
              </w:rPr>
            </w:pPr>
            <w:r>
              <w:rPr>
                <w:iCs/>
                <w:color w:val="000000" w:themeColor="text1"/>
                <w:szCs w:val="24"/>
              </w:rPr>
              <w:t>Индикаторы достижения</w:t>
            </w:r>
          </w:p>
        </w:tc>
      </w:tr>
      <w:tr w:rsidR="00C5440D">
        <w:trPr>
          <w:trHeight w:val="230"/>
          <w:jc w:val="center"/>
        </w:trPr>
        <w:tc>
          <w:tcPr>
            <w:tcW w:w="2580" w:type="dxa"/>
            <w:vMerge w:val="restart"/>
          </w:tcPr>
          <w:p w:rsidR="00C5440D" w:rsidRDefault="00030AAF">
            <w:pPr>
              <w:shd w:val="clear" w:color="auto" w:fill="FFFFFF"/>
              <w:rPr>
                <w:color w:val="000000" w:themeColor="text1"/>
                <w:spacing w:val="-1"/>
              </w:rPr>
            </w:pPr>
            <w:r>
              <w:rPr>
                <w:b/>
                <w:color w:val="000000" w:themeColor="text1"/>
                <w:spacing w:val="-1"/>
              </w:rPr>
              <w:t>УК-9.</w:t>
            </w:r>
            <w:r>
              <w:rPr>
                <w:color w:val="000000" w:themeColor="text1"/>
                <w:spacing w:val="-1"/>
              </w:rPr>
              <w:t xml:space="preserve"> </w:t>
            </w:r>
          </w:p>
          <w:p w:rsidR="00C5440D" w:rsidRDefault="00030AAF">
            <w:pPr>
              <w:shd w:val="clear" w:color="auto" w:fill="FFFFFF"/>
              <w:rPr>
                <w:color w:val="000000" w:themeColor="text1"/>
                <w:spacing w:val="-1"/>
              </w:rPr>
            </w:pPr>
            <w:r>
              <w:rPr>
                <w:color w:val="000000" w:themeColor="text1"/>
                <w:spacing w:val="-1"/>
              </w:rPr>
              <w:t>Способен использовать базовые дефектологические знания в социальной и профессиональной сферах.</w:t>
            </w:r>
          </w:p>
          <w:p w:rsidR="00C5440D" w:rsidRDefault="00C5440D">
            <w:pPr>
              <w:shd w:val="clear" w:color="auto" w:fill="FFFFFF"/>
              <w:rPr>
                <w:color w:val="000000" w:themeColor="text1"/>
                <w:spacing w:val="-1"/>
              </w:rPr>
            </w:pPr>
          </w:p>
        </w:tc>
        <w:tc>
          <w:tcPr>
            <w:tcW w:w="1417" w:type="dxa"/>
            <w:vMerge w:val="restart"/>
          </w:tcPr>
          <w:p w:rsidR="00C5440D" w:rsidRDefault="00030AAF">
            <w:pPr>
              <w:tabs>
                <w:tab w:val="right" w:leader="underscore" w:pos="9356"/>
              </w:tabs>
              <w:rPr>
                <w:b/>
                <w:color w:val="000000" w:themeColor="text1"/>
                <w:spacing w:val="-1"/>
              </w:rPr>
            </w:pPr>
            <w:r>
              <w:rPr>
                <w:b/>
                <w:color w:val="000000" w:themeColor="text1"/>
                <w:spacing w:val="-1"/>
              </w:rPr>
              <w:t>05.012 ТП:</w:t>
            </w:r>
          </w:p>
          <w:p w:rsidR="00C5440D" w:rsidRDefault="00030AAF">
            <w:pPr>
              <w:tabs>
                <w:tab w:val="right" w:leader="underscore" w:pos="9356"/>
              </w:tabs>
              <w:rPr>
                <w:color w:val="000000" w:themeColor="text1"/>
                <w:spacing w:val="-1"/>
              </w:rPr>
            </w:pPr>
            <w:r>
              <w:rPr>
                <w:b/>
                <w:color w:val="000000" w:themeColor="text1"/>
                <w:spacing w:val="-1"/>
                <w:lang w:val="en-US"/>
              </w:rPr>
              <w:t>A</w:t>
            </w:r>
            <w:r>
              <w:rPr>
                <w:b/>
                <w:color w:val="000000" w:themeColor="text1"/>
                <w:spacing w:val="-1"/>
              </w:rPr>
              <w:t xml:space="preserve">/04.6 </w:t>
            </w:r>
            <w:r>
              <w:rPr>
                <w:color w:val="000000" w:themeColor="text1"/>
              </w:rPr>
              <w:t>Психолого-педагогическое, информационное, техническое сопровождение занятий физической культурой и спортом</w:t>
            </w:r>
          </w:p>
        </w:tc>
        <w:tc>
          <w:tcPr>
            <w:tcW w:w="5130" w:type="dxa"/>
            <w:vMerge w:val="restart"/>
          </w:tcPr>
          <w:p w:rsidR="00C5440D" w:rsidRDefault="00030AAF">
            <w:pPr>
              <w:tabs>
                <w:tab w:val="right" w:leader="underscore" w:pos="9356"/>
              </w:tabs>
              <w:rPr>
                <w:b/>
                <w:color w:val="000000" w:themeColor="text1"/>
              </w:rPr>
            </w:pPr>
            <w:r>
              <w:rPr>
                <w:b/>
                <w:color w:val="000000" w:themeColor="text1"/>
              </w:rPr>
              <w:t>Действия:</w:t>
            </w:r>
          </w:p>
          <w:p w:rsidR="00C5440D" w:rsidRDefault="00030AAF">
            <w:pPr>
              <w:tabs>
                <w:tab w:val="right" w:leader="underscore" w:pos="9356"/>
              </w:tabs>
              <w:jc w:val="both"/>
              <w:rPr>
                <w:color w:val="000000" w:themeColor="text1"/>
              </w:rPr>
            </w:pPr>
            <w:r>
              <w:rPr>
                <w:color w:val="000000" w:themeColor="text1"/>
              </w:rPr>
              <w:t xml:space="preserve">Использует средства измерения, методы педагогического контроля и анализа показателей лиц с дефектологическими изменениями здоровья. </w:t>
            </w:r>
          </w:p>
          <w:p w:rsidR="00C5440D" w:rsidRDefault="00030AAF">
            <w:pPr>
              <w:tabs>
                <w:tab w:val="right" w:leader="underscore" w:pos="9356"/>
              </w:tabs>
              <w:jc w:val="both"/>
              <w:rPr>
                <w:b/>
                <w:color w:val="000000" w:themeColor="text1"/>
              </w:rPr>
            </w:pPr>
            <w:r>
              <w:rPr>
                <w:b/>
                <w:color w:val="000000" w:themeColor="text1"/>
              </w:rPr>
              <w:t>Знать:</w:t>
            </w:r>
          </w:p>
          <w:p w:rsidR="00C5440D" w:rsidRDefault="00030AAF">
            <w:pPr>
              <w:tabs>
                <w:tab w:val="right" w:leader="underscore" w:pos="9356"/>
              </w:tabs>
              <w:jc w:val="both"/>
              <w:rPr>
                <w:color w:val="000000" w:themeColor="text1"/>
              </w:rPr>
            </w:pPr>
            <w:r>
              <w:rPr>
                <w:color w:val="000000" w:themeColor="text1"/>
              </w:rPr>
              <w:t>Методы измерения и приборное обеспечение оценки двигательных качеств, анатомического анализа положений и движений тела человека с дефектологическими отклонениями. Нормативные требования и показатели физической подготовленности лиц с отклонениями в состоянии здоровья, представленные в федеральных стандартах.</w:t>
            </w:r>
          </w:p>
          <w:p w:rsidR="00C5440D" w:rsidRDefault="00030AAF">
            <w:pPr>
              <w:tabs>
                <w:tab w:val="right" w:leader="underscore" w:pos="9356"/>
              </w:tabs>
              <w:jc w:val="both"/>
              <w:rPr>
                <w:b/>
                <w:color w:val="000000" w:themeColor="text1"/>
              </w:rPr>
            </w:pPr>
            <w:r>
              <w:rPr>
                <w:b/>
                <w:color w:val="000000" w:themeColor="text1"/>
              </w:rPr>
              <w:t>Уметь:</w:t>
            </w:r>
          </w:p>
          <w:p w:rsidR="00C5440D" w:rsidRDefault="00030AAF">
            <w:pPr>
              <w:ind w:right="19"/>
              <w:jc w:val="both"/>
              <w:rPr>
                <w:iCs/>
                <w:color w:val="000000" w:themeColor="text1"/>
              </w:rPr>
            </w:pPr>
            <w:r>
              <w:rPr>
                <w:color w:val="000000" w:themeColor="text1"/>
                <w:spacing w:val="-1"/>
              </w:rPr>
              <w:t>Использовать теорию и методы контроля физического, функционального и психического состояния лиц с дефектологическими изменениями здоровья.</w:t>
            </w: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86"/>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86"/>
          <w:jc w:val="center"/>
        </w:trPr>
        <w:tc>
          <w:tcPr>
            <w:tcW w:w="2580" w:type="dxa"/>
            <w:vMerge/>
            <w:vAlign w:val="center"/>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86"/>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86"/>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val="restart"/>
          </w:tcPr>
          <w:p w:rsidR="00C5440D" w:rsidRDefault="00030AAF">
            <w:pPr>
              <w:shd w:val="clear" w:color="auto" w:fill="FFFFFF"/>
              <w:rPr>
                <w:color w:val="000000" w:themeColor="text1"/>
                <w:spacing w:val="-1"/>
              </w:rPr>
            </w:pPr>
            <w:r>
              <w:rPr>
                <w:b/>
                <w:color w:val="000000" w:themeColor="text1"/>
                <w:spacing w:val="-1"/>
              </w:rPr>
              <w:t>ОПК-12</w:t>
            </w:r>
            <w:r>
              <w:rPr>
                <w:color w:val="000000" w:themeColor="text1"/>
                <w:spacing w:val="-1"/>
              </w:rPr>
              <w:t xml:space="preserve">. </w:t>
            </w:r>
          </w:p>
          <w:p w:rsidR="00C5440D" w:rsidRDefault="00030AAF">
            <w:pPr>
              <w:shd w:val="clear" w:color="auto" w:fill="FFFFFF"/>
              <w:rPr>
                <w:color w:val="000000" w:themeColor="text1"/>
                <w:spacing w:val="-1"/>
              </w:rPr>
            </w:pPr>
            <w:r>
              <w:rPr>
                <w:color w:val="000000" w:themeColor="text1"/>
                <w:spacing w:val="-1"/>
              </w:rPr>
              <w:t>Способен осуществлять контроль технической, физической, тактической, психологической, интеллектуальной и интегральной подготовленности спортсменов, физического развития спортсменов, в том числе с использованием методик измерения и оценки.</w:t>
            </w:r>
          </w:p>
        </w:tc>
        <w:tc>
          <w:tcPr>
            <w:tcW w:w="1417" w:type="dxa"/>
            <w:vMerge w:val="restart"/>
          </w:tcPr>
          <w:p w:rsidR="00C5440D" w:rsidRDefault="00030AAF">
            <w:pPr>
              <w:rPr>
                <w:b/>
                <w:color w:val="000000" w:themeColor="text1"/>
                <w:spacing w:val="-1"/>
              </w:rPr>
            </w:pPr>
            <w:r>
              <w:rPr>
                <w:b/>
                <w:color w:val="000000" w:themeColor="text1"/>
                <w:spacing w:val="-1"/>
              </w:rPr>
              <w:t>05.003 Т:</w:t>
            </w:r>
          </w:p>
          <w:p w:rsidR="00C5440D" w:rsidRDefault="00030AAF">
            <w:pPr>
              <w:rPr>
                <w:color w:val="000000" w:themeColor="text1"/>
                <w:spacing w:val="-1"/>
              </w:rPr>
            </w:pPr>
            <w:r>
              <w:rPr>
                <w:b/>
                <w:color w:val="000000" w:themeColor="text1"/>
              </w:rPr>
              <w:t>B/05.6</w:t>
            </w:r>
            <w:r>
              <w:rPr>
                <w:color w:val="000000" w:themeColor="text1"/>
              </w:rPr>
              <w:t xml:space="preserve"> </w:t>
            </w:r>
            <w:r>
              <w:rPr>
                <w:color w:val="000000" w:themeColor="text1"/>
                <w:spacing w:val="-1"/>
              </w:rPr>
              <w:t>Проведение тренировочных занятий с занимающимися по виду спорта (группе спортивных дисциплин)</w:t>
            </w:r>
          </w:p>
          <w:p w:rsidR="00C5440D" w:rsidRDefault="00030AAF">
            <w:pPr>
              <w:rPr>
                <w:color w:val="000000" w:themeColor="text1"/>
                <w:spacing w:val="-1"/>
              </w:rPr>
            </w:pPr>
            <w:r>
              <w:rPr>
                <w:b/>
                <w:color w:val="000000" w:themeColor="text1"/>
                <w:spacing w:val="-1"/>
                <w:lang w:val="en-US"/>
              </w:rPr>
              <w:t>C</w:t>
            </w:r>
            <w:r>
              <w:rPr>
                <w:b/>
                <w:color w:val="000000" w:themeColor="text1"/>
                <w:spacing w:val="-1"/>
              </w:rPr>
              <w:t xml:space="preserve">/01.6 </w:t>
            </w:r>
            <w:r>
              <w:rPr>
                <w:color w:val="000000" w:themeColor="text1"/>
                <w:spacing w:val="-1"/>
              </w:rPr>
              <w:t>Организация и проведение тренировочных, соревновательных мероприятий со спортсменами спортивной сборной команды муниципальных образований, в том числе спортивной сборной команды физкультурно-спортивных обществ (далее - команда территории)</w:t>
            </w:r>
          </w:p>
          <w:p w:rsidR="00C5440D" w:rsidRDefault="00030AAF">
            <w:pPr>
              <w:rPr>
                <w:b/>
                <w:color w:val="000000" w:themeColor="text1"/>
                <w:spacing w:val="-1"/>
              </w:rPr>
            </w:pPr>
            <w:r>
              <w:rPr>
                <w:b/>
                <w:color w:val="000000" w:themeColor="text1"/>
                <w:spacing w:val="-1"/>
              </w:rPr>
              <w:t>05.012  ТП:</w:t>
            </w:r>
          </w:p>
          <w:p w:rsidR="00C5440D" w:rsidRDefault="00030AAF">
            <w:pPr>
              <w:rPr>
                <w:color w:val="000000" w:themeColor="text1"/>
                <w:spacing w:val="-1"/>
              </w:rPr>
            </w:pPr>
            <w:r>
              <w:rPr>
                <w:b/>
                <w:color w:val="000000" w:themeColor="text1"/>
                <w:spacing w:val="-1"/>
              </w:rPr>
              <w:t xml:space="preserve">А/09.6 </w:t>
            </w:r>
            <w:r>
              <w:rPr>
                <w:color w:val="000000" w:themeColor="text1"/>
                <w:spacing w:val="-1"/>
              </w:rPr>
              <w:t>Осуществление контроля и учета подготовленности с использованием методик измерения и оценки.</w:t>
            </w:r>
          </w:p>
        </w:tc>
        <w:tc>
          <w:tcPr>
            <w:tcW w:w="5130" w:type="dxa"/>
            <w:vMerge w:val="restart"/>
          </w:tcPr>
          <w:p w:rsidR="00C5440D" w:rsidRDefault="00030AAF">
            <w:pPr>
              <w:tabs>
                <w:tab w:val="right" w:leader="underscore" w:pos="9356"/>
              </w:tabs>
              <w:rPr>
                <w:b/>
                <w:color w:val="000000" w:themeColor="text1"/>
              </w:rPr>
            </w:pPr>
            <w:r>
              <w:rPr>
                <w:b/>
                <w:color w:val="000000" w:themeColor="text1"/>
              </w:rPr>
              <w:t>Действия:</w:t>
            </w:r>
          </w:p>
          <w:p w:rsidR="00C5440D" w:rsidRDefault="00030AAF">
            <w:pPr>
              <w:tabs>
                <w:tab w:val="right" w:leader="underscore" w:pos="9356"/>
              </w:tabs>
              <w:jc w:val="both"/>
              <w:rPr>
                <w:color w:val="000000" w:themeColor="text1"/>
              </w:rPr>
            </w:pPr>
            <w:r>
              <w:rPr>
                <w:color w:val="000000" w:themeColor="text1"/>
              </w:rPr>
              <w:t>Проводит педагогический контроль на занятиях;</w:t>
            </w:r>
          </w:p>
          <w:p w:rsidR="00C5440D" w:rsidRDefault="00030AAF">
            <w:pPr>
              <w:tabs>
                <w:tab w:val="right" w:leader="underscore" w:pos="9356"/>
              </w:tabs>
              <w:jc w:val="both"/>
              <w:rPr>
                <w:color w:val="000000" w:themeColor="text1"/>
              </w:rPr>
            </w:pPr>
            <w:r>
              <w:rPr>
                <w:color w:val="000000" w:themeColor="text1"/>
              </w:rPr>
              <w:t>пользует контрольно-измерительные приборы;</w:t>
            </w:r>
          </w:p>
          <w:p w:rsidR="00C5440D" w:rsidRDefault="00030AAF">
            <w:pPr>
              <w:tabs>
                <w:tab w:val="right" w:leader="underscore" w:pos="9356"/>
              </w:tabs>
              <w:jc w:val="both"/>
              <w:rPr>
                <w:color w:val="000000" w:themeColor="text1"/>
              </w:rPr>
            </w:pPr>
            <w:r>
              <w:rPr>
                <w:color w:val="000000" w:themeColor="text1"/>
              </w:rPr>
              <w:t>выполняет анализ и обобщение результатов измерений.</w:t>
            </w:r>
          </w:p>
          <w:p w:rsidR="00C5440D" w:rsidRDefault="00030AAF">
            <w:pPr>
              <w:tabs>
                <w:tab w:val="right" w:leader="underscore" w:pos="9356"/>
              </w:tabs>
              <w:jc w:val="both"/>
              <w:rPr>
                <w:b/>
                <w:color w:val="000000" w:themeColor="text1"/>
              </w:rPr>
            </w:pPr>
            <w:r>
              <w:rPr>
                <w:b/>
                <w:color w:val="000000" w:themeColor="text1"/>
              </w:rPr>
              <w:t>Знать:</w:t>
            </w:r>
          </w:p>
          <w:p w:rsidR="00C5440D" w:rsidRDefault="00030AAF">
            <w:pPr>
              <w:tabs>
                <w:tab w:val="right" w:leader="underscore" w:pos="9356"/>
              </w:tabs>
              <w:jc w:val="both"/>
              <w:rPr>
                <w:color w:val="000000" w:themeColor="text1"/>
              </w:rPr>
            </w:pPr>
            <w:r>
              <w:rPr>
                <w:color w:val="000000" w:themeColor="text1"/>
              </w:rPr>
              <w:t>Основы теории и практики спортивной метрологии:</w:t>
            </w:r>
          </w:p>
          <w:p w:rsidR="00C5440D" w:rsidRDefault="00030AAF">
            <w:pPr>
              <w:tabs>
                <w:tab w:val="right" w:leader="underscore" w:pos="9356"/>
              </w:tabs>
              <w:jc w:val="both"/>
              <w:rPr>
                <w:color w:val="000000" w:themeColor="text1"/>
              </w:rPr>
            </w:pPr>
            <w:r>
              <w:rPr>
                <w:color w:val="000000" w:themeColor="text1"/>
              </w:rPr>
              <w:t>−  методы измерения и приборное обеспечение, методы оценки двигательных качеств, анатомического анализа положений и движений тела человека;</w:t>
            </w:r>
          </w:p>
          <w:p w:rsidR="00C5440D" w:rsidRDefault="00030AAF">
            <w:pPr>
              <w:tabs>
                <w:tab w:val="right" w:leader="underscore" w:pos="9356"/>
              </w:tabs>
              <w:jc w:val="both"/>
              <w:rPr>
                <w:color w:val="000000" w:themeColor="text1"/>
              </w:rPr>
            </w:pPr>
            <w:r>
              <w:rPr>
                <w:color w:val="000000" w:themeColor="text1"/>
              </w:rPr>
              <w:t>−  основные слагаемые педагогического контроля и методы его проведения (контроль параметров движений, физических качеств, динамики функциональных сдвигов,</w:t>
            </w:r>
            <w:r>
              <w:rPr>
                <w:color w:val="000000" w:themeColor="text1"/>
                <w:spacing w:val="-1"/>
              </w:rPr>
              <w:t xml:space="preserve"> эффекта текущих воздействий и общих результатов тренировочного и образовательного процессов</w:t>
            </w:r>
            <w:r>
              <w:rPr>
                <w:color w:val="000000" w:themeColor="text1"/>
              </w:rPr>
              <w:t>);</w:t>
            </w:r>
          </w:p>
          <w:p w:rsidR="00C5440D" w:rsidRDefault="00030AAF">
            <w:pPr>
              <w:tabs>
                <w:tab w:val="right" w:leader="underscore" w:pos="9356"/>
              </w:tabs>
              <w:jc w:val="both"/>
              <w:rPr>
                <w:color w:val="000000" w:themeColor="text1"/>
              </w:rPr>
            </w:pPr>
            <w:r>
              <w:rPr>
                <w:color w:val="000000" w:themeColor="text1"/>
              </w:rPr>
              <w:t>− нормативные требования и показатели физической подготовленности, представленные в федеральных стандартах по видам спорта, по уровням подготовленности, по состоянию здоровья;</w:t>
            </w:r>
          </w:p>
          <w:p w:rsidR="00C5440D" w:rsidRDefault="00030AAF">
            <w:pPr>
              <w:tabs>
                <w:tab w:val="right" w:leader="underscore" w:pos="9356"/>
              </w:tabs>
              <w:jc w:val="both"/>
              <w:rPr>
                <w:color w:val="000000" w:themeColor="text1"/>
              </w:rPr>
            </w:pPr>
            <w:r>
              <w:rPr>
                <w:color w:val="000000" w:themeColor="text1"/>
              </w:rPr>
              <w:t>− математические методы анализа показателей в ФКиС: алгебры матриц, интегрально-дифференциального исчисления, математической статистики;</w:t>
            </w:r>
          </w:p>
          <w:p w:rsidR="00C5440D" w:rsidRDefault="00030AAF">
            <w:pPr>
              <w:tabs>
                <w:tab w:val="right" w:leader="underscore" w:pos="9356"/>
              </w:tabs>
              <w:jc w:val="both"/>
              <w:rPr>
                <w:color w:val="000000" w:themeColor="text1"/>
              </w:rPr>
            </w:pPr>
            <w:r>
              <w:rPr>
                <w:color w:val="000000" w:themeColor="text1"/>
              </w:rPr>
              <w:t>− порядок составления документации по измерению и оценке состояния занимающихся.</w:t>
            </w:r>
          </w:p>
          <w:p w:rsidR="00C5440D" w:rsidRDefault="00030AAF">
            <w:pPr>
              <w:tabs>
                <w:tab w:val="right" w:leader="underscore" w:pos="9356"/>
              </w:tabs>
              <w:jc w:val="both"/>
              <w:rPr>
                <w:b/>
                <w:color w:val="000000" w:themeColor="text1"/>
              </w:rPr>
            </w:pPr>
            <w:r>
              <w:rPr>
                <w:b/>
                <w:color w:val="000000" w:themeColor="text1"/>
              </w:rPr>
              <w:t>Уметь:</w:t>
            </w:r>
          </w:p>
          <w:p w:rsidR="00C5440D" w:rsidRDefault="00030AAF">
            <w:pPr>
              <w:ind w:right="19"/>
              <w:jc w:val="both"/>
              <w:rPr>
                <w:color w:val="000000" w:themeColor="text1"/>
                <w:spacing w:val="-1"/>
              </w:rPr>
            </w:pPr>
            <w:r>
              <w:rPr>
                <w:color w:val="000000" w:themeColor="text1"/>
                <w:spacing w:val="-1"/>
              </w:rPr>
              <w:t>Использовать теорию и методы контроля физического, функционального и психического состояния, занимающегося во время проведения занятий по общей физической и специальной подготовке, в том числе:</w:t>
            </w:r>
          </w:p>
          <w:p w:rsidR="00C5440D" w:rsidRDefault="00030AAF">
            <w:pPr>
              <w:ind w:right="19"/>
              <w:jc w:val="both"/>
              <w:rPr>
                <w:color w:val="000000" w:themeColor="text1"/>
                <w:spacing w:val="-1"/>
              </w:rPr>
            </w:pPr>
            <w:r>
              <w:rPr>
                <w:color w:val="000000" w:themeColor="text1"/>
                <w:spacing w:val="-1"/>
              </w:rPr>
              <w:t>− использовать контрольно-измерительные приборы и средства измерения;</w:t>
            </w:r>
          </w:p>
          <w:p w:rsidR="00C5440D" w:rsidRDefault="00030AAF">
            <w:pPr>
              <w:ind w:right="19"/>
              <w:jc w:val="both"/>
              <w:rPr>
                <w:color w:val="000000" w:themeColor="text1"/>
                <w:spacing w:val="-1"/>
              </w:rPr>
            </w:pPr>
            <w:r>
              <w:rPr>
                <w:color w:val="000000" w:themeColor="text1"/>
                <w:spacing w:val="-1"/>
              </w:rPr>
              <w:t>−  регистрировать и фиксировать контрольные показатели физической и функциональной подготовленности;</w:t>
            </w:r>
          </w:p>
          <w:p w:rsidR="00C5440D" w:rsidRDefault="00030AAF">
            <w:pPr>
              <w:ind w:right="19"/>
              <w:jc w:val="both"/>
              <w:rPr>
                <w:color w:val="000000" w:themeColor="text1"/>
                <w:spacing w:val="-1"/>
              </w:rPr>
            </w:pPr>
            <w:r>
              <w:rPr>
                <w:color w:val="000000" w:themeColor="text1"/>
                <w:spacing w:val="-1"/>
              </w:rPr>
              <w:t>− использовать систему тестов для контроля и оценки состояния занимающихся.</w:t>
            </w: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val="restart"/>
          </w:tcPr>
          <w:p w:rsidR="00C5440D" w:rsidRDefault="00030AAF">
            <w:pPr>
              <w:shd w:val="clear" w:color="auto" w:fill="FFFFFF"/>
              <w:rPr>
                <w:color w:val="000000" w:themeColor="text1"/>
                <w:spacing w:val="-1"/>
              </w:rPr>
            </w:pPr>
            <w:r>
              <w:rPr>
                <w:b/>
                <w:color w:val="000000" w:themeColor="text1"/>
                <w:spacing w:val="-1"/>
              </w:rPr>
              <w:t>ОПК-13.</w:t>
            </w:r>
            <w:r>
              <w:rPr>
                <w:color w:val="000000" w:themeColor="text1"/>
                <w:spacing w:val="-1"/>
              </w:rPr>
              <w:t xml:space="preserve"> </w:t>
            </w:r>
          </w:p>
          <w:p w:rsidR="00C5440D" w:rsidRDefault="00030AAF">
            <w:pPr>
              <w:shd w:val="clear" w:color="auto" w:fill="FFFFFF"/>
              <w:rPr>
                <w:color w:val="000000" w:themeColor="text1"/>
                <w:spacing w:val="-1"/>
              </w:rPr>
            </w:pPr>
            <w:r>
              <w:rPr>
                <w:color w:val="000000" w:themeColor="text1"/>
                <w:spacing w:val="-1"/>
              </w:rPr>
              <w:t xml:space="preserve">Способен использовать результаты педагогического, </w:t>
            </w:r>
            <w:r>
              <w:rPr>
                <w:color w:val="000000" w:themeColor="text1"/>
                <w:spacing w:val="-1"/>
              </w:rPr>
              <w:lastRenderedPageBreak/>
              <w:t xml:space="preserve">психологического и медико-биологического контроля для коррекции тренировочного процесса в избранном виде спорта, осуществлять контроль за формированием общей культуры, воспитания личностных качеств у лиц, занимающихся физической культурой и спортом. </w:t>
            </w:r>
          </w:p>
        </w:tc>
        <w:tc>
          <w:tcPr>
            <w:tcW w:w="1417" w:type="dxa"/>
            <w:vMerge w:val="restart"/>
          </w:tcPr>
          <w:p w:rsidR="00C5440D" w:rsidRDefault="00030AAF">
            <w:pPr>
              <w:rPr>
                <w:b/>
                <w:color w:val="000000" w:themeColor="text1"/>
                <w:spacing w:val="-1"/>
              </w:rPr>
            </w:pPr>
            <w:r>
              <w:rPr>
                <w:b/>
                <w:color w:val="000000" w:themeColor="text1"/>
                <w:spacing w:val="-1"/>
              </w:rPr>
              <w:lastRenderedPageBreak/>
              <w:t>05.003 Т:</w:t>
            </w:r>
          </w:p>
          <w:p w:rsidR="00C5440D" w:rsidRDefault="00030AAF">
            <w:pPr>
              <w:rPr>
                <w:color w:val="000000" w:themeColor="text1"/>
                <w:spacing w:val="-1"/>
              </w:rPr>
            </w:pPr>
            <w:r>
              <w:rPr>
                <w:b/>
                <w:color w:val="000000" w:themeColor="text1"/>
                <w:spacing w:val="-1"/>
                <w:lang w:val="en-US"/>
              </w:rPr>
              <w:t>B</w:t>
            </w:r>
            <w:r>
              <w:rPr>
                <w:b/>
                <w:color w:val="000000" w:themeColor="text1"/>
                <w:spacing w:val="-1"/>
              </w:rPr>
              <w:t xml:space="preserve">/02.6 </w:t>
            </w:r>
            <w:r>
              <w:rPr>
                <w:color w:val="000000" w:themeColor="text1"/>
                <w:spacing w:val="-1"/>
              </w:rPr>
              <w:t xml:space="preserve">Планирование, учет и </w:t>
            </w:r>
            <w:r>
              <w:rPr>
                <w:color w:val="000000" w:themeColor="text1"/>
                <w:spacing w:val="-1"/>
              </w:rPr>
              <w:lastRenderedPageBreak/>
              <w:t xml:space="preserve">анализ результатов спортивной подготовки занимающихся по виду спорта </w:t>
            </w:r>
          </w:p>
        </w:tc>
        <w:tc>
          <w:tcPr>
            <w:tcW w:w="5130" w:type="dxa"/>
            <w:vMerge w:val="restart"/>
          </w:tcPr>
          <w:p w:rsidR="00C5440D" w:rsidRDefault="00030AAF">
            <w:pPr>
              <w:tabs>
                <w:tab w:val="right" w:leader="underscore" w:pos="9356"/>
              </w:tabs>
              <w:rPr>
                <w:b/>
                <w:color w:val="000000" w:themeColor="text1"/>
              </w:rPr>
            </w:pPr>
            <w:r>
              <w:rPr>
                <w:b/>
                <w:color w:val="000000" w:themeColor="text1"/>
              </w:rPr>
              <w:lastRenderedPageBreak/>
              <w:t>Действия:</w:t>
            </w:r>
          </w:p>
          <w:p w:rsidR="00C5440D" w:rsidRDefault="00030AAF">
            <w:pPr>
              <w:tabs>
                <w:tab w:val="right" w:leader="underscore" w:pos="9356"/>
              </w:tabs>
              <w:jc w:val="both"/>
              <w:rPr>
                <w:color w:val="000000" w:themeColor="text1"/>
              </w:rPr>
            </w:pPr>
            <w:r>
              <w:rPr>
                <w:color w:val="000000" w:themeColor="text1"/>
              </w:rPr>
              <w:t>Планирует и реализует мониторинг динамики изменения показателя спортивной тренировки для коррекции трени</w:t>
            </w:r>
            <w:r>
              <w:rPr>
                <w:color w:val="000000" w:themeColor="text1"/>
              </w:rPr>
              <w:lastRenderedPageBreak/>
              <w:t>ровочных процессов.</w:t>
            </w:r>
          </w:p>
          <w:p w:rsidR="00C5440D" w:rsidRDefault="00030AAF">
            <w:pPr>
              <w:tabs>
                <w:tab w:val="right" w:leader="underscore" w:pos="9356"/>
              </w:tabs>
              <w:jc w:val="both"/>
              <w:rPr>
                <w:b/>
                <w:color w:val="000000" w:themeColor="text1"/>
              </w:rPr>
            </w:pPr>
            <w:r>
              <w:rPr>
                <w:b/>
                <w:color w:val="000000" w:themeColor="text1"/>
              </w:rPr>
              <w:t>Знать:</w:t>
            </w:r>
          </w:p>
          <w:p w:rsidR="00C5440D" w:rsidRDefault="00030AAF">
            <w:pPr>
              <w:tabs>
                <w:tab w:val="right" w:leader="underscore" w:pos="9356"/>
              </w:tabs>
              <w:jc w:val="both"/>
              <w:rPr>
                <w:color w:val="000000" w:themeColor="text1"/>
              </w:rPr>
            </w:pPr>
            <w:r>
              <w:rPr>
                <w:color w:val="000000" w:themeColor="text1"/>
              </w:rPr>
              <w:t>Технологии мониторинга, статистического установления закономерностей и воздействующих факторов в тренировочном процессе.</w:t>
            </w:r>
          </w:p>
          <w:p w:rsidR="00C5440D" w:rsidRDefault="00030AAF">
            <w:pPr>
              <w:tabs>
                <w:tab w:val="right" w:leader="underscore" w:pos="9356"/>
              </w:tabs>
              <w:jc w:val="both"/>
              <w:rPr>
                <w:b/>
                <w:color w:val="000000" w:themeColor="text1"/>
              </w:rPr>
            </w:pPr>
            <w:r>
              <w:rPr>
                <w:b/>
                <w:color w:val="000000" w:themeColor="text1"/>
              </w:rPr>
              <w:t>Уметь:</w:t>
            </w:r>
          </w:p>
          <w:p w:rsidR="00C5440D" w:rsidRDefault="00030AAF">
            <w:pPr>
              <w:tabs>
                <w:tab w:val="right" w:leader="underscore" w:pos="9356"/>
              </w:tabs>
              <w:rPr>
                <w:iCs/>
                <w:color w:val="000000" w:themeColor="text1"/>
              </w:rPr>
            </w:pPr>
            <w:r>
              <w:rPr>
                <w:iCs/>
                <w:color w:val="000000" w:themeColor="text1"/>
              </w:rPr>
              <w:t>Использовать метрологический контроль результатов спортивной подготовки для коррекции тренировочного процесса и повышения спортивных показателей.</w:t>
            </w: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val="restart"/>
          </w:tcPr>
          <w:p w:rsidR="00C5440D" w:rsidRDefault="00030AAF">
            <w:pPr>
              <w:shd w:val="clear" w:color="auto" w:fill="FFFFFF"/>
              <w:rPr>
                <w:color w:val="000000" w:themeColor="text1"/>
                <w:spacing w:val="-1"/>
              </w:rPr>
            </w:pPr>
            <w:r>
              <w:rPr>
                <w:b/>
                <w:color w:val="000000" w:themeColor="text1"/>
                <w:spacing w:val="-1"/>
              </w:rPr>
              <w:t>ОПК-15.</w:t>
            </w:r>
            <w:r>
              <w:rPr>
                <w:color w:val="000000" w:themeColor="text1"/>
                <w:spacing w:val="-1"/>
              </w:rPr>
              <w:t xml:space="preserve"> </w:t>
            </w:r>
          </w:p>
          <w:p w:rsidR="00C5440D" w:rsidRDefault="00030AAF">
            <w:pPr>
              <w:shd w:val="clear" w:color="auto" w:fill="FFFFFF"/>
              <w:rPr>
                <w:color w:val="000000" w:themeColor="text1"/>
                <w:spacing w:val="-1"/>
              </w:rPr>
            </w:pPr>
            <w:r>
              <w:rPr>
                <w:color w:val="000000" w:themeColor="text1"/>
                <w:spacing w:val="-1"/>
              </w:rPr>
              <w:t>Способен проводить научные исследования по определению эффективности используемых средств и методов в сфере спортивной подготовки и сфере образования.</w:t>
            </w:r>
          </w:p>
        </w:tc>
        <w:tc>
          <w:tcPr>
            <w:tcW w:w="1417" w:type="dxa"/>
            <w:vMerge w:val="restart"/>
          </w:tcPr>
          <w:p w:rsidR="00C5440D" w:rsidRDefault="00030AAF">
            <w:pPr>
              <w:rPr>
                <w:b/>
                <w:color w:val="000000" w:themeColor="text1"/>
                <w:spacing w:val="-1"/>
              </w:rPr>
            </w:pPr>
            <w:r>
              <w:rPr>
                <w:b/>
                <w:color w:val="000000" w:themeColor="text1"/>
                <w:spacing w:val="-1"/>
              </w:rPr>
              <w:t>05.003 Т:</w:t>
            </w:r>
          </w:p>
          <w:p w:rsidR="00C5440D" w:rsidRDefault="00030AAF">
            <w:pPr>
              <w:rPr>
                <w:color w:val="000000" w:themeColor="text1"/>
                <w:spacing w:val="-1"/>
              </w:rPr>
            </w:pPr>
            <w:r>
              <w:rPr>
                <w:b/>
                <w:color w:val="000000" w:themeColor="text1"/>
                <w:spacing w:val="-1"/>
              </w:rPr>
              <w:t xml:space="preserve">B/07.6 </w:t>
            </w:r>
            <w:r>
              <w:rPr>
                <w:color w:val="000000" w:themeColor="text1"/>
                <w:spacing w:val="-1"/>
              </w:rPr>
              <w:t>Оказание консультационной поддержки тренерам и занимающимся по видам спорта.</w:t>
            </w:r>
          </w:p>
        </w:tc>
        <w:tc>
          <w:tcPr>
            <w:tcW w:w="5130" w:type="dxa"/>
            <w:vMerge w:val="restart"/>
          </w:tcPr>
          <w:p w:rsidR="00C5440D" w:rsidRDefault="00030AAF">
            <w:pPr>
              <w:tabs>
                <w:tab w:val="right" w:leader="underscore" w:pos="9356"/>
              </w:tabs>
              <w:rPr>
                <w:b/>
                <w:color w:val="000000" w:themeColor="text1"/>
              </w:rPr>
            </w:pPr>
            <w:r>
              <w:rPr>
                <w:b/>
                <w:color w:val="000000" w:themeColor="text1"/>
              </w:rPr>
              <w:t>Действия:</w:t>
            </w:r>
          </w:p>
          <w:p w:rsidR="00C5440D" w:rsidRDefault="00030AAF">
            <w:pPr>
              <w:tabs>
                <w:tab w:val="right" w:leader="underscore" w:pos="9356"/>
              </w:tabs>
              <w:jc w:val="both"/>
              <w:rPr>
                <w:color w:val="000000" w:themeColor="text1"/>
              </w:rPr>
            </w:pPr>
            <w:r>
              <w:rPr>
                <w:color w:val="000000" w:themeColor="text1"/>
              </w:rPr>
              <w:t>Планирует и реализует эксперимент по исследованию эффективности используемых средств и методик тренировки.</w:t>
            </w:r>
          </w:p>
          <w:p w:rsidR="00C5440D" w:rsidRDefault="00030AAF">
            <w:pPr>
              <w:tabs>
                <w:tab w:val="right" w:leader="underscore" w:pos="9356"/>
              </w:tabs>
              <w:jc w:val="both"/>
              <w:rPr>
                <w:b/>
                <w:color w:val="000000" w:themeColor="text1"/>
              </w:rPr>
            </w:pPr>
            <w:r>
              <w:rPr>
                <w:b/>
                <w:color w:val="000000" w:themeColor="text1"/>
              </w:rPr>
              <w:t>Знать:</w:t>
            </w:r>
          </w:p>
          <w:p w:rsidR="00C5440D" w:rsidRDefault="00030AAF">
            <w:pPr>
              <w:tabs>
                <w:tab w:val="right" w:leader="underscore" w:pos="9356"/>
              </w:tabs>
              <w:jc w:val="both"/>
              <w:rPr>
                <w:color w:val="000000" w:themeColor="text1"/>
              </w:rPr>
            </w:pPr>
            <w:r>
              <w:rPr>
                <w:color w:val="000000" w:themeColor="text1"/>
              </w:rPr>
              <w:t>Специфику планирования занятий ФКиС, его объективные и субъективные особенности; технологии мониторинга, фиксации и обработки показателей наблюдения, установления закономерностей их изменения.</w:t>
            </w:r>
          </w:p>
          <w:p w:rsidR="00C5440D" w:rsidRDefault="00030AAF">
            <w:pPr>
              <w:tabs>
                <w:tab w:val="right" w:leader="underscore" w:pos="9356"/>
              </w:tabs>
              <w:jc w:val="both"/>
              <w:rPr>
                <w:b/>
                <w:color w:val="000000" w:themeColor="text1"/>
              </w:rPr>
            </w:pPr>
            <w:r>
              <w:rPr>
                <w:b/>
                <w:color w:val="000000" w:themeColor="text1"/>
              </w:rPr>
              <w:t>Уметь:</w:t>
            </w:r>
          </w:p>
          <w:p w:rsidR="00C5440D" w:rsidRDefault="00030AAF">
            <w:pPr>
              <w:ind w:right="19"/>
              <w:jc w:val="both"/>
              <w:rPr>
                <w:color w:val="000000" w:themeColor="text1"/>
                <w:spacing w:val="-1"/>
              </w:rPr>
            </w:pPr>
            <w:r>
              <w:rPr>
                <w:color w:val="000000" w:themeColor="text1"/>
                <w:spacing w:val="-1"/>
              </w:rPr>
              <w:t>Выполнять аналитическую обработку выбранных показателей, фактических данных и результатов наблюдения, определять уровни физической подготовленности, эффективности тренировочных и соревновательных воздействий.</w:t>
            </w: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r w:rsidR="00C5440D">
        <w:trPr>
          <w:trHeight w:val="230"/>
          <w:jc w:val="center"/>
        </w:trPr>
        <w:tc>
          <w:tcPr>
            <w:tcW w:w="2580" w:type="dxa"/>
            <w:vMerge/>
          </w:tcPr>
          <w:p w:rsidR="00C5440D" w:rsidRDefault="00C5440D">
            <w:pPr>
              <w:ind w:left="851" w:right="19"/>
              <w:rPr>
                <w:color w:val="000000" w:themeColor="text1"/>
                <w:spacing w:val="-1"/>
              </w:rPr>
            </w:pPr>
          </w:p>
        </w:tc>
        <w:tc>
          <w:tcPr>
            <w:tcW w:w="1417" w:type="dxa"/>
            <w:vMerge/>
          </w:tcPr>
          <w:p w:rsidR="00C5440D" w:rsidRDefault="00C5440D">
            <w:pPr>
              <w:tabs>
                <w:tab w:val="right" w:leader="underscore" w:pos="9356"/>
              </w:tabs>
              <w:ind w:left="851"/>
              <w:rPr>
                <w:color w:val="000000" w:themeColor="text1"/>
                <w:spacing w:val="-1"/>
              </w:rPr>
            </w:pPr>
          </w:p>
        </w:tc>
        <w:tc>
          <w:tcPr>
            <w:tcW w:w="5130" w:type="dxa"/>
            <w:vMerge/>
          </w:tcPr>
          <w:p w:rsidR="00C5440D" w:rsidRDefault="00C5440D">
            <w:pPr>
              <w:ind w:left="851"/>
              <w:jc w:val="both"/>
              <w:rPr>
                <w:color w:val="000000" w:themeColor="text1"/>
                <w:spacing w:val="-1"/>
              </w:rPr>
            </w:pPr>
          </w:p>
        </w:tc>
      </w:tr>
    </w:tbl>
    <w:p w:rsidR="00C5440D" w:rsidRDefault="00C5440D">
      <w:pPr>
        <w:shd w:val="clear" w:color="auto" w:fill="FFFFFF"/>
        <w:jc w:val="both"/>
        <w:rPr>
          <w:b/>
          <w:color w:val="000000" w:themeColor="text1"/>
          <w:spacing w:val="-1"/>
          <w:sz w:val="24"/>
          <w:szCs w:val="24"/>
        </w:rPr>
        <w:sectPr w:rsidR="00C5440D">
          <w:pgSz w:w="11906" w:h="16838"/>
          <w:pgMar w:top="1134" w:right="1134" w:bottom="851" w:left="1701" w:header="709" w:footer="709" w:gutter="0"/>
          <w:cols w:space="708"/>
        </w:sectPr>
      </w:pPr>
    </w:p>
    <w:p w:rsidR="00C5440D" w:rsidRDefault="00C5440D">
      <w:pPr>
        <w:shd w:val="clear" w:color="auto" w:fill="FFFFFF"/>
        <w:jc w:val="both"/>
        <w:rPr>
          <w:b/>
          <w:color w:val="000000" w:themeColor="text1"/>
          <w:spacing w:val="-1"/>
          <w:sz w:val="24"/>
          <w:szCs w:val="24"/>
        </w:rPr>
      </w:pPr>
    </w:p>
    <w:p w:rsidR="00C5440D" w:rsidRDefault="00030AAF">
      <w:pPr>
        <w:pStyle w:val="af4"/>
        <w:numPr>
          <w:ilvl w:val="0"/>
          <w:numId w:val="3"/>
        </w:numPr>
        <w:shd w:val="clear" w:color="auto" w:fill="FFFFFF"/>
        <w:jc w:val="both"/>
        <w:rPr>
          <w:b/>
          <w:color w:val="000000" w:themeColor="text1"/>
          <w:spacing w:val="-1"/>
          <w:sz w:val="24"/>
          <w:szCs w:val="24"/>
        </w:rPr>
      </w:pPr>
      <w:r>
        <w:rPr>
          <w:b/>
          <w:color w:val="000000" w:themeColor="text1"/>
          <w:spacing w:val="-1"/>
          <w:sz w:val="24"/>
          <w:szCs w:val="24"/>
        </w:rPr>
        <w:t>Типовые контрольные задания:</w:t>
      </w:r>
    </w:p>
    <w:p w:rsidR="00C5440D" w:rsidRDefault="00C5440D">
      <w:pPr>
        <w:pStyle w:val="af4"/>
        <w:shd w:val="clear" w:color="auto" w:fill="FFFFFF"/>
        <w:ind w:left="1429"/>
        <w:jc w:val="both"/>
        <w:rPr>
          <w:b/>
          <w:color w:val="000000" w:themeColor="text1"/>
          <w:spacing w:val="-1"/>
          <w:sz w:val="24"/>
          <w:szCs w:val="24"/>
        </w:rPr>
      </w:pPr>
    </w:p>
    <w:p w:rsidR="00C5440D" w:rsidRDefault="00030AAF">
      <w:pPr>
        <w:pStyle w:val="af4"/>
        <w:numPr>
          <w:ilvl w:val="1"/>
          <w:numId w:val="3"/>
        </w:numPr>
        <w:shd w:val="clear" w:color="auto" w:fill="FFFFFF"/>
        <w:jc w:val="both"/>
        <w:rPr>
          <w:b/>
          <w:i/>
          <w:color w:val="000000" w:themeColor="text1"/>
          <w:spacing w:val="-1"/>
          <w:sz w:val="24"/>
          <w:szCs w:val="24"/>
        </w:rPr>
      </w:pPr>
      <w:r>
        <w:rPr>
          <w:b/>
          <w:i/>
          <w:color w:val="000000" w:themeColor="text1"/>
          <w:spacing w:val="-1"/>
          <w:sz w:val="24"/>
          <w:szCs w:val="24"/>
        </w:rPr>
        <w:t>Перечень вопросов для промежуточной аттестации.</w:t>
      </w:r>
    </w:p>
    <w:p w:rsidR="00C5440D" w:rsidRDefault="00C5440D">
      <w:pPr>
        <w:shd w:val="clear" w:color="auto" w:fill="FFFFFF"/>
        <w:jc w:val="both"/>
        <w:rPr>
          <w:color w:val="000000" w:themeColor="text1"/>
          <w:spacing w:val="-1"/>
          <w:sz w:val="24"/>
          <w:szCs w:val="24"/>
        </w:rPr>
      </w:pPr>
    </w:p>
    <w:p w:rsidR="00C5440D" w:rsidRDefault="00030AAF">
      <w:pPr>
        <w:pStyle w:val="af4"/>
        <w:numPr>
          <w:ilvl w:val="0"/>
          <w:numId w:val="37"/>
        </w:numPr>
        <w:rPr>
          <w:color w:val="000000" w:themeColor="text1"/>
          <w:sz w:val="24"/>
          <w:szCs w:val="24"/>
        </w:rPr>
      </w:pPr>
      <w:r>
        <w:rPr>
          <w:color w:val="000000" w:themeColor="text1"/>
          <w:sz w:val="24"/>
          <w:szCs w:val="24"/>
        </w:rPr>
        <w:t>Предмет и задачи спортивной метрологии.</w:t>
      </w:r>
    </w:p>
    <w:p w:rsidR="00C5440D" w:rsidRDefault="00030AAF">
      <w:pPr>
        <w:pStyle w:val="af4"/>
        <w:numPr>
          <w:ilvl w:val="0"/>
          <w:numId w:val="37"/>
        </w:numPr>
        <w:jc w:val="both"/>
        <w:rPr>
          <w:color w:val="000000" w:themeColor="text1"/>
          <w:sz w:val="24"/>
          <w:szCs w:val="24"/>
        </w:rPr>
      </w:pPr>
      <w:r>
        <w:rPr>
          <w:color w:val="000000" w:themeColor="text1"/>
          <w:sz w:val="24"/>
          <w:szCs w:val="24"/>
        </w:rPr>
        <w:t>Определение матрицы.</w:t>
      </w:r>
    </w:p>
    <w:p w:rsidR="00C5440D" w:rsidRDefault="00030AAF">
      <w:pPr>
        <w:pStyle w:val="af4"/>
        <w:numPr>
          <w:ilvl w:val="0"/>
          <w:numId w:val="37"/>
        </w:numPr>
        <w:jc w:val="both"/>
        <w:rPr>
          <w:color w:val="000000" w:themeColor="text1"/>
          <w:sz w:val="24"/>
          <w:szCs w:val="24"/>
        </w:rPr>
      </w:pPr>
      <w:r>
        <w:rPr>
          <w:color w:val="000000" w:themeColor="text1"/>
          <w:sz w:val="24"/>
          <w:szCs w:val="24"/>
        </w:rPr>
        <w:t>Как умножить матрицу на число?</w:t>
      </w:r>
    </w:p>
    <w:p w:rsidR="00C5440D" w:rsidRDefault="00030AAF">
      <w:pPr>
        <w:pStyle w:val="af4"/>
        <w:numPr>
          <w:ilvl w:val="0"/>
          <w:numId w:val="37"/>
        </w:numPr>
        <w:jc w:val="both"/>
        <w:rPr>
          <w:color w:val="000000" w:themeColor="text1"/>
          <w:sz w:val="24"/>
          <w:szCs w:val="24"/>
        </w:rPr>
      </w:pPr>
      <w:r>
        <w:rPr>
          <w:color w:val="000000" w:themeColor="text1"/>
          <w:sz w:val="24"/>
          <w:szCs w:val="24"/>
        </w:rPr>
        <w:t>Как сложить две матрицы?</w:t>
      </w:r>
    </w:p>
    <w:p w:rsidR="00C5440D" w:rsidRDefault="00030AAF">
      <w:pPr>
        <w:pStyle w:val="af4"/>
        <w:numPr>
          <w:ilvl w:val="0"/>
          <w:numId w:val="37"/>
        </w:numPr>
        <w:jc w:val="both"/>
        <w:rPr>
          <w:color w:val="000000" w:themeColor="text1"/>
          <w:sz w:val="24"/>
          <w:szCs w:val="24"/>
        </w:rPr>
      </w:pPr>
      <w:r>
        <w:rPr>
          <w:color w:val="000000" w:themeColor="text1"/>
          <w:sz w:val="24"/>
          <w:szCs w:val="24"/>
        </w:rPr>
        <w:t>Как умножить матрицу на матрицу?</w:t>
      </w:r>
    </w:p>
    <w:p w:rsidR="00C5440D" w:rsidRDefault="00030AAF">
      <w:pPr>
        <w:pStyle w:val="af4"/>
        <w:numPr>
          <w:ilvl w:val="0"/>
          <w:numId w:val="37"/>
        </w:numPr>
        <w:jc w:val="both"/>
        <w:rPr>
          <w:color w:val="000000" w:themeColor="text1"/>
          <w:sz w:val="24"/>
          <w:szCs w:val="24"/>
        </w:rPr>
      </w:pPr>
      <w:r>
        <w:rPr>
          <w:color w:val="000000" w:themeColor="text1"/>
          <w:sz w:val="24"/>
          <w:szCs w:val="24"/>
        </w:rPr>
        <w:t>Транспонирование матрицы.</w:t>
      </w:r>
    </w:p>
    <w:p w:rsidR="00C5440D" w:rsidRDefault="00030AAF">
      <w:pPr>
        <w:pStyle w:val="af4"/>
        <w:numPr>
          <w:ilvl w:val="0"/>
          <w:numId w:val="37"/>
        </w:numPr>
        <w:jc w:val="both"/>
        <w:rPr>
          <w:color w:val="000000" w:themeColor="text1"/>
          <w:sz w:val="24"/>
          <w:szCs w:val="24"/>
        </w:rPr>
      </w:pPr>
      <w:r>
        <w:rPr>
          <w:color w:val="000000" w:themeColor="text1"/>
          <w:sz w:val="24"/>
          <w:szCs w:val="24"/>
        </w:rPr>
        <w:t>Обратная матрица.</w:t>
      </w:r>
    </w:p>
    <w:p w:rsidR="00C5440D" w:rsidRDefault="00030AAF">
      <w:pPr>
        <w:pStyle w:val="af4"/>
        <w:numPr>
          <w:ilvl w:val="0"/>
          <w:numId w:val="37"/>
        </w:numPr>
        <w:jc w:val="both"/>
        <w:rPr>
          <w:color w:val="000000" w:themeColor="text1"/>
          <w:sz w:val="24"/>
          <w:szCs w:val="24"/>
        </w:rPr>
      </w:pPr>
      <w:r>
        <w:rPr>
          <w:color w:val="000000" w:themeColor="text1"/>
          <w:sz w:val="24"/>
          <w:szCs w:val="24"/>
        </w:rPr>
        <w:t>Определитель матрицы второго порядка.</w:t>
      </w:r>
    </w:p>
    <w:p w:rsidR="00C5440D" w:rsidRDefault="00030AAF">
      <w:pPr>
        <w:pStyle w:val="af4"/>
        <w:numPr>
          <w:ilvl w:val="0"/>
          <w:numId w:val="37"/>
        </w:numPr>
        <w:jc w:val="both"/>
        <w:rPr>
          <w:color w:val="000000" w:themeColor="text1"/>
          <w:sz w:val="24"/>
          <w:szCs w:val="24"/>
        </w:rPr>
      </w:pPr>
      <w:r>
        <w:rPr>
          <w:color w:val="000000" w:themeColor="text1"/>
          <w:sz w:val="24"/>
          <w:szCs w:val="24"/>
        </w:rPr>
        <w:t>Определитель матрицы третьего порядка.</w:t>
      </w:r>
    </w:p>
    <w:p w:rsidR="00C5440D" w:rsidRDefault="00030AAF">
      <w:pPr>
        <w:pStyle w:val="af4"/>
        <w:numPr>
          <w:ilvl w:val="0"/>
          <w:numId w:val="37"/>
        </w:numPr>
        <w:jc w:val="both"/>
        <w:rPr>
          <w:color w:val="000000" w:themeColor="text1"/>
          <w:sz w:val="24"/>
          <w:szCs w:val="24"/>
        </w:rPr>
      </w:pPr>
      <w:r>
        <w:rPr>
          <w:color w:val="000000" w:themeColor="text1"/>
          <w:sz w:val="24"/>
          <w:szCs w:val="24"/>
        </w:rPr>
        <w:t xml:space="preserve">Решение СЛАУ. </w:t>
      </w:r>
    </w:p>
    <w:p w:rsidR="00C5440D" w:rsidRDefault="00030AAF">
      <w:pPr>
        <w:pStyle w:val="af4"/>
        <w:numPr>
          <w:ilvl w:val="0"/>
          <w:numId w:val="37"/>
        </w:numPr>
        <w:tabs>
          <w:tab w:val="left" w:pos="993"/>
        </w:tabs>
        <w:jc w:val="both"/>
        <w:rPr>
          <w:color w:val="000000" w:themeColor="text1"/>
          <w:sz w:val="24"/>
          <w:szCs w:val="24"/>
        </w:rPr>
      </w:pPr>
      <w:r>
        <w:rPr>
          <w:color w:val="000000" w:themeColor="text1"/>
          <w:sz w:val="24"/>
          <w:szCs w:val="24"/>
        </w:rPr>
        <w:t>Нулевая степень квадратной матрицы.</w:t>
      </w:r>
    </w:p>
    <w:p w:rsidR="00C5440D" w:rsidRDefault="00030AAF">
      <w:pPr>
        <w:pStyle w:val="af4"/>
        <w:numPr>
          <w:ilvl w:val="0"/>
          <w:numId w:val="37"/>
        </w:numPr>
        <w:tabs>
          <w:tab w:val="left" w:pos="993"/>
        </w:tabs>
        <w:jc w:val="both"/>
        <w:rPr>
          <w:color w:val="000000" w:themeColor="text1"/>
          <w:sz w:val="24"/>
          <w:szCs w:val="24"/>
        </w:rPr>
      </w:pPr>
      <w:r>
        <w:rPr>
          <w:color w:val="000000" w:themeColor="text1"/>
          <w:sz w:val="24"/>
          <w:szCs w:val="24"/>
        </w:rPr>
        <w:t>Возведение квадратной матрицы в квадрат.</w:t>
      </w:r>
    </w:p>
    <w:p w:rsidR="00C5440D" w:rsidRDefault="00030AAF">
      <w:pPr>
        <w:pStyle w:val="af4"/>
        <w:numPr>
          <w:ilvl w:val="0"/>
          <w:numId w:val="37"/>
        </w:numPr>
        <w:tabs>
          <w:tab w:val="left" w:pos="993"/>
        </w:tabs>
        <w:jc w:val="both"/>
        <w:rPr>
          <w:color w:val="000000" w:themeColor="text1"/>
          <w:sz w:val="24"/>
          <w:szCs w:val="24"/>
        </w:rPr>
      </w:pPr>
      <w:r>
        <w:rPr>
          <w:color w:val="000000" w:themeColor="text1"/>
          <w:sz w:val="24"/>
          <w:szCs w:val="24"/>
        </w:rPr>
        <w:t xml:space="preserve">Возведение квадратной матрицы в натуральную степень </w:t>
      </w:r>
      <w:r>
        <w:rPr>
          <w:b/>
          <w:color w:val="000000" w:themeColor="text1"/>
          <w:sz w:val="24"/>
          <w:szCs w:val="24"/>
          <w:lang w:val="en-US"/>
        </w:rPr>
        <w:t>n</w:t>
      </w:r>
      <w:r>
        <w:rPr>
          <w:color w:val="000000" w:themeColor="text1"/>
          <w:sz w:val="24"/>
          <w:szCs w:val="24"/>
        </w:rPr>
        <w:t>.</w:t>
      </w:r>
    </w:p>
    <w:p w:rsidR="00C5440D" w:rsidRDefault="00030AAF">
      <w:pPr>
        <w:pStyle w:val="af4"/>
        <w:numPr>
          <w:ilvl w:val="0"/>
          <w:numId w:val="37"/>
        </w:numPr>
        <w:tabs>
          <w:tab w:val="left" w:pos="993"/>
        </w:tabs>
        <w:jc w:val="both"/>
        <w:rPr>
          <w:color w:val="000000" w:themeColor="text1"/>
          <w:sz w:val="24"/>
          <w:szCs w:val="24"/>
        </w:rPr>
      </w:pPr>
      <w:r>
        <w:rPr>
          <w:color w:val="000000" w:themeColor="text1"/>
          <w:sz w:val="24"/>
          <w:szCs w:val="24"/>
        </w:rPr>
        <w:t>Чему равно произведение определителей Δ</w:t>
      </w:r>
      <w:r>
        <w:rPr>
          <w:color w:val="000000" w:themeColor="text1"/>
          <w:sz w:val="24"/>
          <w:szCs w:val="24"/>
          <w:vertAlign w:val="subscript"/>
        </w:rPr>
        <w:t>А</w:t>
      </w:r>
      <w:r>
        <w:rPr>
          <w:color w:val="000000" w:themeColor="text1"/>
          <w:sz w:val="24"/>
          <w:szCs w:val="24"/>
        </w:rPr>
        <w:t>·Δ</w:t>
      </w:r>
      <w:r>
        <w:rPr>
          <w:color w:val="000000" w:themeColor="text1"/>
          <w:sz w:val="24"/>
          <w:szCs w:val="24"/>
          <w:vertAlign w:val="subscript"/>
        </w:rPr>
        <w:t>А</w:t>
      </w:r>
      <w:r>
        <w:rPr>
          <w:color w:val="000000" w:themeColor="text1"/>
          <w:sz w:val="24"/>
          <w:szCs w:val="24"/>
        </w:rPr>
        <w:t>-1?</w:t>
      </w:r>
    </w:p>
    <w:p w:rsidR="00C5440D" w:rsidRDefault="00030AAF">
      <w:pPr>
        <w:pStyle w:val="af4"/>
        <w:numPr>
          <w:ilvl w:val="0"/>
          <w:numId w:val="37"/>
        </w:numPr>
        <w:tabs>
          <w:tab w:val="left" w:pos="993"/>
        </w:tabs>
        <w:jc w:val="both"/>
        <w:rPr>
          <w:color w:val="000000" w:themeColor="text1"/>
          <w:sz w:val="24"/>
          <w:szCs w:val="24"/>
        </w:rPr>
      </w:pPr>
      <w:r>
        <w:rPr>
          <w:color w:val="000000" w:themeColor="text1"/>
          <w:sz w:val="24"/>
          <w:szCs w:val="24"/>
        </w:rPr>
        <w:t>Какое соотношение между определителями Δ</w:t>
      </w:r>
      <w:r>
        <w:rPr>
          <w:color w:val="000000" w:themeColor="text1"/>
          <w:sz w:val="24"/>
          <w:szCs w:val="24"/>
          <w:vertAlign w:val="subscript"/>
        </w:rPr>
        <w:t>А</w:t>
      </w:r>
      <w:r>
        <w:rPr>
          <w:color w:val="000000" w:themeColor="text1"/>
          <w:sz w:val="24"/>
          <w:szCs w:val="24"/>
        </w:rPr>
        <w:t xml:space="preserve"> и Δ</w:t>
      </w:r>
      <w:r>
        <w:rPr>
          <w:color w:val="000000" w:themeColor="text1"/>
          <w:sz w:val="24"/>
          <w:szCs w:val="24"/>
          <w:vertAlign w:val="subscript"/>
        </w:rPr>
        <w:t>А</w:t>
      </w:r>
      <w:r>
        <w:rPr>
          <w:color w:val="000000" w:themeColor="text1"/>
          <w:sz w:val="24"/>
          <w:szCs w:val="24"/>
        </w:rPr>
        <w:t>т?</w:t>
      </w:r>
    </w:p>
    <w:p w:rsidR="00C5440D" w:rsidRDefault="00030AAF">
      <w:pPr>
        <w:pStyle w:val="af4"/>
        <w:numPr>
          <w:ilvl w:val="0"/>
          <w:numId w:val="37"/>
        </w:numPr>
        <w:tabs>
          <w:tab w:val="left" w:pos="993"/>
        </w:tabs>
        <w:jc w:val="both"/>
        <w:rPr>
          <w:color w:val="000000" w:themeColor="text1"/>
          <w:sz w:val="24"/>
          <w:szCs w:val="24"/>
        </w:rPr>
      </w:pPr>
      <w:r>
        <w:rPr>
          <w:color w:val="000000" w:themeColor="text1"/>
          <w:sz w:val="24"/>
          <w:szCs w:val="24"/>
        </w:rPr>
        <w:t>Что называют размерностью, порядком матрицы?</w:t>
      </w:r>
    </w:p>
    <w:p w:rsidR="00C5440D" w:rsidRDefault="00030AAF">
      <w:pPr>
        <w:pStyle w:val="af4"/>
        <w:numPr>
          <w:ilvl w:val="0"/>
          <w:numId w:val="37"/>
        </w:numPr>
        <w:tabs>
          <w:tab w:val="left" w:pos="993"/>
        </w:tabs>
        <w:jc w:val="both"/>
        <w:rPr>
          <w:color w:val="000000" w:themeColor="text1"/>
          <w:sz w:val="24"/>
          <w:szCs w:val="24"/>
        </w:rPr>
      </w:pPr>
      <w:r>
        <w:rPr>
          <w:color w:val="000000" w:themeColor="text1"/>
          <w:sz w:val="24"/>
          <w:szCs w:val="24"/>
        </w:rPr>
        <w:t>Как сформировать необходимый витаминный комплекс в рационе питания спортсмена?</w:t>
      </w:r>
    </w:p>
    <w:p w:rsidR="00C5440D" w:rsidRDefault="00030AAF">
      <w:pPr>
        <w:pStyle w:val="af4"/>
        <w:numPr>
          <w:ilvl w:val="0"/>
          <w:numId w:val="37"/>
        </w:numPr>
        <w:tabs>
          <w:tab w:val="left" w:pos="993"/>
        </w:tabs>
        <w:jc w:val="both"/>
        <w:rPr>
          <w:color w:val="000000" w:themeColor="text1"/>
          <w:sz w:val="24"/>
          <w:szCs w:val="24"/>
        </w:rPr>
      </w:pPr>
      <w:r>
        <w:rPr>
          <w:color w:val="000000" w:themeColor="text1"/>
          <w:sz w:val="24"/>
          <w:szCs w:val="24"/>
        </w:rPr>
        <w:t>Как оценить затраты на одного спортсмена в период соревнований?</w:t>
      </w:r>
    </w:p>
    <w:p w:rsidR="00C5440D" w:rsidRDefault="00030AAF">
      <w:pPr>
        <w:pStyle w:val="af4"/>
        <w:numPr>
          <w:ilvl w:val="0"/>
          <w:numId w:val="37"/>
        </w:numPr>
        <w:tabs>
          <w:tab w:val="left" w:pos="993"/>
        </w:tabs>
        <w:jc w:val="both"/>
        <w:rPr>
          <w:color w:val="000000" w:themeColor="text1"/>
          <w:sz w:val="24"/>
          <w:szCs w:val="24"/>
        </w:rPr>
      </w:pPr>
      <w:r>
        <w:rPr>
          <w:color w:val="000000" w:themeColor="text1"/>
          <w:sz w:val="24"/>
          <w:szCs w:val="24"/>
        </w:rPr>
        <w:t>Как оценить затраты на команду спортсменов разных видов спорта в период соревнований?</w:t>
      </w:r>
    </w:p>
    <w:p w:rsidR="00C5440D" w:rsidRDefault="00030AAF">
      <w:pPr>
        <w:pStyle w:val="af4"/>
        <w:numPr>
          <w:ilvl w:val="0"/>
          <w:numId w:val="37"/>
        </w:numPr>
        <w:tabs>
          <w:tab w:val="left" w:pos="993"/>
        </w:tabs>
        <w:jc w:val="both"/>
        <w:rPr>
          <w:color w:val="000000" w:themeColor="text1"/>
          <w:sz w:val="24"/>
          <w:szCs w:val="24"/>
        </w:rPr>
      </w:pPr>
      <w:r>
        <w:rPr>
          <w:color w:val="000000" w:themeColor="text1"/>
          <w:sz w:val="24"/>
          <w:szCs w:val="24"/>
        </w:rPr>
        <w:t>Дать определение функции. Предел функции в точке.</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Дать определение производной.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В чем геометрический смысл производной?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В чем физический смысл производной?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Чему равны производные основных элементарных функций?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Какие основные правила вычисления производных Вы знаете?</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Что называют дифференциалом функции?</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В чем механический смысл производной 2-го порядка?</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Какие точки называют критическими?</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Дайте определение максимума и минимума функции.</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Какие точки называют экстремумами функции?</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Правило определения экстремума функции в точке.</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 xml:space="preserve">Как раскрыть неопределенности вида </w:t>
      </w:r>
      <w:r>
        <w:rPr>
          <w:noProof/>
          <w:color w:val="000000" w:themeColor="text1"/>
          <w:position w:val="-24"/>
        </w:rPr>
        <w:drawing>
          <wp:inline distT="0" distB="0" distL="0" distR="0">
            <wp:extent cx="122555" cy="389255"/>
            <wp:effectExtent l="0" t="0" r="25400" b="25400"/>
            <wp:docPr id="9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3"/>
                    <a:srcRect/>
                    <a:stretch>
                      <a:fillRect/>
                    </a:stretch>
                  </pic:blipFill>
                  <pic:spPr>
                    <a:xfrm>
                      <a:off x="0" y="0"/>
                      <a:ext cx="122555" cy="389255"/>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и </w:t>
      </w:r>
      <w:r>
        <w:rPr>
          <w:noProof/>
          <w:color w:val="000000" w:themeColor="text1"/>
          <w:position w:val="-24"/>
        </w:rPr>
        <w:drawing>
          <wp:inline distT="0" distB="0" distL="0" distR="0">
            <wp:extent cx="170815" cy="389255"/>
            <wp:effectExtent l="0" t="0" r="25400" b="25400"/>
            <wp:docPr id="9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34"/>
                    <a:srcRect/>
                    <a:stretch>
                      <a:fillRect/>
                    </a:stretch>
                  </pic:blipFill>
                  <pic:spPr>
                    <a:xfrm>
                      <a:off x="0" y="0"/>
                      <a:ext cx="170815" cy="389255"/>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Сформулируйте правило Лопиталя вычисления предела отношения 2-х функций.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Чему равна производная сложной функции?</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Дайте определения средней и мгновенной скоростей движения тела.</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Вы понимаете среднюю плотность тела и плотность тела  в данной точке?</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оценить изменение скорости движения лыжника?</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определить максимальную скорость движения велосипедиста на трассе?</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обеспечить максимальную длину полета спортивного снаряда?</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Какую функцию называют первообразной?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Дайте определение неопределенного интеграла.</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Основные свойства неопределенного интеграла.</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 xml:space="preserve">Таблица интегралов основных элементарных функций. </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Дайте определение определенного интеграла.</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Какая фигура называется криволинейной трапецией?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lastRenderedPageBreak/>
        <w:t>Основные свойства определенного интеграла.</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Запишите формулу Ньютона – Лейбница.</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 xml:space="preserve">В чем геометрический смысл определенного интеграла? </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В чем физический смысл определенного интеграла?</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найти среднее значение функции на заданном интервале?</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 xml:space="preserve">Чему равна средняя скорость движения спортсмена при прохождении дистанции? </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 xml:space="preserve">Как определить длину пути при сложной трассе движения? </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вычислить путь, пройденный прямолинейно движущейся точкой?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вычислить работу по перемещению спортивного снаряда под действием переменной силы?</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вычислить работу, производимую при поднятии штанги в тяжелой атлетике?</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Что понимают под случайным событием?</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Перечислите виды событий. Дайте им определения.</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Приведите примеры случайных событий в спорте. Приведите примеры достоверных событий в спорте.</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Перечислите математические операции над событиями.</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Дайте классическое определение вероятности события.</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Дайте статистическое определение вероятности события.</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Перечислите свойства вероятности случайного события.</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Поясните зависимость между классической и статистической вероятностями случайного события.</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Запишите и поясните формулу полной вероятности события.</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Запишите и поясните формулу условной вероятности Байеса.</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Дайте определение случайной величины.</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Какая случайная величина называется дискретной?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Какая случайная величина называется  непрерывной?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Дайте определение закону распределения случайной величины.</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Что называют рядом распределения случайной величины?</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Что называют математическим ожиданием М дискретной случайной величины?</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Каков вероятностный смысл математического ожидания?</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Поясните недостатки математического ожидания М, как числовой характеристики случайной величины, и целесообразность введения дисперсии Д.</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Чему равна дисперсия Д дискретной случайной величины?</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Чему равно среднее квадратическое отклонение δ?</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Какое распределение вероятностей называют нормальным?</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Какие параметры определяют нормальное распределение и как они связаны с его числовыми характеристиками М, Д и δ?</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Какие случайные величины подчиняются нормальному закону? Приведите примеры.</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влияют параметры нормального распределения на форму нормальной кривой?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В чем состоит сущность правила 3-х сигм?</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Дайте определения генеральной и выборочной совокупностям.</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В чем сущность выборочного метода статистики?</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Какая выборка называется репрезентативной?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Что называют вариантой статистических данных?</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Что называют вариационным рядом?</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Дайте определение статистическому распределению.</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Назовите числовые характеристики статистического распределения.</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Что понимают под надежностью (доверительной вероятностью оценки)?</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Какую оценку называют смещенной (несмещенной)?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lastRenderedPageBreak/>
        <w:t>Какую оценку называют эффективной, состоятельной?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Что называют полигоном частот?</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Что называют гистограммой частот?</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 xml:space="preserve">Чему равен коэффициент вариации (колеблемости) статистического распределения? </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определить ошибку средней арифметической?</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Что означает термин «корреляция».</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Какие случайные величины называют коррелированными.</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Дайте определение понятию «ковариация».</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Чему равен коэффициент корреляции по Бравэ-Пирсону?</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определить корреляционное поле?</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Какие линии называют линиями регрессии?</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 xml:space="preserve">Какую форму имеют линии регрессии для нормально распределённых величин? </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определить параметры линий регрессии?</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решать задачи прогноза в спортивной практике?</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ранжируют статистические совокупности в спортивной практике?</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Дайте определение рангу.</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 оценить ранговую корреляцию в спортивной практике?</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Какие ранги называют связанными?</w:t>
      </w:r>
    </w:p>
    <w:p w:rsidR="00C5440D" w:rsidRDefault="00030AAF">
      <w:pPr>
        <w:pStyle w:val="af4"/>
        <w:numPr>
          <w:ilvl w:val="0"/>
          <w:numId w:val="37"/>
        </w:numPr>
        <w:tabs>
          <w:tab w:val="left" w:pos="709"/>
          <w:tab w:val="left" w:pos="993"/>
        </w:tabs>
        <w:jc w:val="both"/>
        <w:rPr>
          <w:color w:val="000000" w:themeColor="text1"/>
          <w:sz w:val="24"/>
          <w:szCs w:val="24"/>
        </w:rPr>
      </w:pPr>
      <w:r>
        <w:rPr>
          <w:color w:val="000000" w:themeColor="text1"/>
          <w:sz w:val="24"/>
          <w:szCs w:val="24"/>
        </w:rPr>
        <w:t>Чему равен коэффициент корреляции по  Спирмэну?</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По каким из выполняемых тестов можно судить о развитии силовых качеств? Приведите примеры.</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Понятие об измерении и единицах измерения.</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Основные понятия квалиметрии (методы, требования, предъявляемые к квалиметрии).  Метод экспертных оценок. Методы проведения экспертизы в спорте.</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Шкалы измерений (наименований, порядка, интервалов, отношений).</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Какой тест выбирается в качестве контрольного (критерия) при определении информативности теста? Требования, предъявляемые к критерию.</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Как практически определить действительную информативность теста?</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Основные и производные единицы СИ. Размерность производных величин.</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Дать определение нормы. Виды норм (сколько, какие, привести пример) их использование в физическом воспитании и спорте.</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 xml:space="preserve">Понятие о точности измерений и погрешностях. Виды погрешностей (абсолютная, относительная, систематическая и случайная). </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 xml:space="preserve">Для чего используются шкалы оценок? Объясните принцип стандартных шкал. Что такое перцентиль? Как используются перцентили в шкале? Как производится оценивание по шкале выбранных точек? Объясните принцип шкалы ГЦОЛИФКа.  </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Понятие о классе точности прибора, тарировке, калибровке и рандомизации.</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 xml:space="preserve">Для чего используются шкалы оценок? Сформулируйте понятие шкалы оценок. </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 xml:space="preserve">Что называется составом и структурой измерительной системы? В чем отличие простой измерительной системы от сложной? Виды телеметрии и их применение в физическом воспитании и спорте. </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Значение и содержание выборочного метода для проведения исследований в ФВ и С.</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Что называется информативностью теста? Дать понятия диагностической и прогностической информативности. Дать определение эмпирической информативности. Привести пример из области спорта.</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Что такое управление? Как происходит процесс управления в спортивной практике?</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lastRenderedPageBreak/>
        <w:t>Что называется тестом? Какие требования предъявляются к тесту?  Какие тесты называются аутентичными?</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Понятие среднего арифметического и его свойства. Понятие среднего квадратического отклонения и его свойства.</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Дайте определение понятию тест. Приведите примеры тестов используемых на практике в вашем виде спорта. С какими измерительными методиками Вы знакомы?</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Понятие ошибки репрезентативности. Объясните значение интервала ошибки репрезентативности.</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Что такое добротность теста? Как практически определяется добротность тестов?</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Охарактеризуйте основные задачи оценивания.  Перечислите и дайте характеристику основным разновидностям шкал.</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Что называется надежностью теста? Перечислить причины, вызывающие вариацию результатов при повторном тестировании.</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 xml:space="preserve">Что называется силой? Интегральные и дифференцированные показатели силовых качеств, их характеристика. Способы измерения.  Измерительные устройства для измерения силовых качеств. Добротность тестов силовых качеств. </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В чем отличие гомогенного комплекса тестов от гетерогенного комплекса тестов? Приведите пример.</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 xml:space="preserve">Цель применения метода t-критерия Стьюдента. </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Как практически определить надежность теста? В чем отличие согласованности тестов от стабильности? В чем заключается эквивалентность тестов? Пути повышения надежности тестов.</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 xml:space="preserve">Что называется вариационным рядом? Графическое изображение вариационных рядов, цель построения графиков. </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По каким параметрам можно производить оценку состояния сердечно-сосудистой системы человека? Приведите пример функциональных проб.</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Понятие коэффициента вариации и его свойства.</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Какие из выполненных вами тестов могут характеризовать скоростные качества спортсменов?</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 xml:space="preserve">Корреляционные поля и цель их построения. Перечислить и пояснить на примерах свойства коэффициентов корреляции. В чем отличие расчета рангового коэффициента корреляции от нормированного? </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Что такое выносливость? Какие тесты используются для определения общей и специальной выносливости? Что называется коэффициентом выносливости и как он определяется?</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Цель применения регрессионного анализа. Графический способ представления уравнения прямолинейной регрессии и его основные свойства.</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Что такое гибкость? Какие выделяют виды гибкости? Способы измерения гибкости? От каких факторов зависят значения показателей гибкости?</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Какие выборки называются связанными? Какие выборки называются несвязанными?</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Методы самоконтроля в физической культуре.</w:t>
      </w:r>
    </w:p>
    <w:p w:rsidR="00C5440D" w:rsidRDefault="00030AAF">
      <w:pPr>
        <w:pStyle w:val="af4"/>
        <w:numPr>
          <w:ilvl w:val="0"/>
          <w:numId w:val="37"/>
        </w:numPr>
        <w:tabs>
          <w:tab w:val="left" w:pos="993"/>
        </w:tabs>
        <w:rPr>
          <w:color w:val="000000" w:themeColor="text1"/>
          <w:sz w:val="24"/>
          <w:szCs w:val="24"/>
        </w:rPr>
      </w:pPr>
      <w:r>
        <w:rPr>
          <w:color w:val="000000" w:themeColor="text1"/>
          <w:sz w:val="24"/>
          <w:szCs w:val="24"/>
        </w:rPr>
        <w:t>Какая связь между переменными называется корреляционной? Пояснить примерами.  Цель применения корреляционного анализа.</w:t>
      </w:r>
    </w:p>
    <w:p w:rsidR="00C5440D" w:rsidRDefault="00C5440D">
      <w:pPr>
        <w:jc w:val="center"/>
        <w:rPr>
          <w:bCs/>
          <w:i/>
          <w:color w:val="000000" w:themeColor="text1"/>
          <w:sz w:val="24"/>
          <w:szCs w:val="24"/>
        </w:rPr>
      </w:pPr>
    </w:p>
    <w:p w:rsidR="00C5440D" w:rsidRDefault="00C5440D">
      <w:pPr>
        <w:pStyle w:val="af4"/>
        <w:shd w:val="clear" w:color="auto" w:fill="FFFFFF"/>
        <w:ind w:left="1069" w:hanging="360"/>
        <w:jc w:val="both"/>
        <w:rPr>
          <w:b/>
          <w:i/>
          <w:color w:val="000000" w:themeColor="text1"/>
          <w:spacing w:val="-1"/>
          <w:sz w:val="24"/>
          <w:szCs w:val="24"/>
        </w:rPr>
      </w:pPr>
    </w:p>
    <w:p w:rsidR="00C5440D" w:rsidRDefault="00C5440D">
      <w:pPr>
        <w:pStyle w:val="af4"/>
        <w:shd w:val="clear" w:color="auto" w:fill="FFFFFF"/>
        <w:ind w:left="1069" w:hanging="360"/>
        <w:jc w:val="both"/>
        <w:rPr>
          <w:b/>
          <w:i/>
          <w:color w:val="000000" w:themeColor="text1"/>
          <w:spacing w:val="-1"/>
          <w:sz w:val="24"/>
          <w:szCs w:val="24"/>
        </w:rPr>
      </w:pPr>
    </w:p>
    <w:p w:rsidR="00C5440D" w:rsidRDefault="00C5440D">
      <w:pPr>
        <w:pStyle w:val="af4"/>
        <w:shd w:val="clear" w:color="auto" w:fill="FFFFFF"/>
        <w:ind w:left="1069" w:hanging="360"/>
        <w:jc w:val="both"/>
        <w:rPr>
          <w:b/>
          <w:i/>
          <w:color w:val="000000" w:themeColor="text1"/>
          <w:spacing w:val="-1"/>
          <w:sz w:val="24"/>
          <w:szCs w:val="24"/>
        </w:rPr>
        <w:sectPr w:rsidR="00C5440D">
          <w:pgSz w:w="11906" w:h="16838"/>
          <w:pgMar w:top="1134" w:right="1134" w:bottom="851" w:left="1701" w:header="709" w:footer="709" w:gutter="0"/>
          <w:cols w:space="708"/>
        </w:sectPr>
      </w:pPr>
    </w:p>
    <w:p w:rsidR="00C5440D" w:rsidRDefault="00030AAF">
      <w:pPr>
        <w:pStyle w:val="af4"/>
        <w:numPr>
          <w:ilvl w:val="1"/>
          <w:numId w:val="3"/>
        </w:numPr>
        <w:shd w:val="clear" w:color="auto" w:fill="FFFFFF"/>
        <w:jc w:val="both"/>
        <w:rPr>
          <w:b/>
          <w:i/>
          <w:color w:val="000000" w:themeColor="text1"/>
          <w:spacing w:val="-1"/>
          <w:sz w:val="24"/>
          <w:szCs w:val="24"/>
        </w:rPr>
      </w:pPr>
      <w:r>
        <w:rPr>
          <w:b/>
          <w:i/>
          <w:color w:val="000000" w:themeColor="text1"/>
          <w:spacing w:val="-1"/>
          <w:sz w:val="24"/>
          <w:szCs w:val="24"/>
        </w:rPr>
        <w:lastRenderedPageBreak/>
        <w:t>Тестовые задания.</w:t>
      </w:r>
    </w:p>
    <w:p w:rsidR="00C5440D" w:rsidRDefault="00C5440D">
      <w:pPr>
        <w:shd w:val="clear" w:color="auto" w:fill="FFFFFF"/>
        <w:jc w:val="both"/>
        <w:rPr>
          <w:b/>
          <w:i/>
          <w:color w:val="000000" w:themeColor="text1"/>
          <w:spacing w:val="-1"/>
          <w:sz w:val="24"/>
          <w:szCs w:val="24"/>
        </w:rPr>
      </w:pPr>
    </w:p>
    <w:p w:rsidR="00C5440D" w:rsidRDefault="00030AAF">
      <w:pPr>
        <w:shd w:val="clear" w:color="auto" w:fill="FFFFFF"/>
        <w:contextualSpacing/>
        <w:jc w:val="center"/>
        <w:rPr>
          <w:b/>
          <w:i/>
          <w:color w:val="000000" w:themeColor="text1"/>
          <w:spacing w:val="-1"/>
          <w:sz w:val="24"/>
          <w:szCs w:val="24"/>
        </w:rPr>
      </w:pPr>
      <w:r>
        <w:rPr>
          <w:b/>
          <w:color w:val="000000" w:themeColor="text1"/>
          <w:sz w:val="24"/>
          <w:szCs w:val="24"/>
        </w:rPr>
        <w:t>Тест 1</w:t>
      </w:r>
    </w:p>
    <w:tbl>
      <w:tblPr>
        <w:tblStyle w:val="42"/>
        <w:tblW w:w="9640" w:type="dxa"/>
        <w:tblInd w:w="-601" w:type="dxa"/>
        <w:tblLayout w:type="fixed"/>
        <w:tblCellMar>
          <w:left w:w="57" w:type="dxa"/>
          <w:right w:w="57" w:type="dxa"/>
        </w:tblCellMar>
        <w:tblLook w:val="04A0" w:firstRow="1" w:lastRow="0" w:firstColumn="1" w:lastColumn="0" w:noHBand="0" w:noVBand="1"/>
      </w:tblPr>
      <w:tblGrid>
        <w:gridCol w:w="422"/>
        <w:gridCol w:w="1146"/>
        <w:gridCol w:w="714"/>
        <w:gridCol w:w="6425"/>
        <w:gridCol w:w="933"/>
      </w:tblGrid>
      <w:tr w:rsidR="00C5440D">
        <w:trPr>
          <w:cantSplit/>
          <w:trHeight w:val="516"/>
        </w:trPr>
        <w:tc>
          <w:tcPr>
            <w:tcW w:w="9640" w:type="dxa"/>
            <w:gridSpan w:val="5"/>
            <w:tcBorders>
              <w:top w:val="single" w:sz="4" w:space="0" w:color="auto"/>
              <w:bottom w:val="single" w:sz="4" w:space="0" w:color="auto"/>
              <w:right w:val="single" w:sz="4" w:space="0" w:color="auto"/>
            </w:tcBorders>
            <w:vAlign w:val="center"/>
          </w:tcPr>
          <w:p w:rsidR="00C5440D" w:rsidRDefault="00030AAF">
            <w:pPr>
              <w:jc w:val="center"/>
              <w:rPr>
                <w:color w:val="000000" w:themeColor="text1"/>
                <w:sz w:val="24"/>
                <w:szCs w:val="24"/>
              </w:rPr>
            </w:pPr>
            <w:r>
              <w:rPr>
                <w:color w:val="000000" w:themeColor="text1"/>
                <w:sz w:val="24"/>
                <w:szCs w:val="24"/>
              </w:rPr>
              <w:t>Структура теста</w:t>
            </w:r>
          </w:p>
        </w:tc>
      </w:tr>
      <w:tr w:rsidR="00C5440D">
        <w:trPr>
          <w:cantSplit/>
          <w:trHeight w:val="1049"/>
        </w:trPr>
        <w:tc>
          <w:tcPr>
            <w:tcW w:w="422" w:type="dxa"/>
            <w:tcBorders>
              <w:top w:val="single" w:sz="4" w:space="0" w:color="auto"/>
              <w:bottom w:val="single" w:sz="4" w:space="0" w:color="auto"/>
              <w:right w:val="single" w:sz="4" w:space="0" w:color="auto"/>
            </w:tcBorders>
            <w:textDirection w:val="btLr"/>
          </w:tcPr>
          <w:p w:rsidR="00C5440D" w:rsidRDefault="00030AAF">
            <w:pPr>
              <w:ind w:right="113"/>
              <w:jc w:val="center"/>
              <w:rPr>
                <w:color w:val="000000" w:themeColor="text1"/>
                <w:sz w:val="24"/>
                <w:szCs w:val="24"/>
              </w:rPr>
            </w:pPr>
            <w:r>
              <w:rPr>
                <w:color w:val="000000" w:themeColor="text1"/>
                <w:sz w:val="24"/>
                <w:szCs w:val="24"/>
              </w:rPr>
              <w:t xml:space="preserve"> разд</w:t>
            </w:r>
          </w:p>
        </w:tc>
        <w:tc>
          <w:tcPr>
            <w:tcW w:w="1146" w:type="dxa"/>
            <w:tcBorders>
              <w:top w:val="single" w:sz="4" w:space="0" w:color="auto"/>
              <w:left w:val="single" w:sz="4" w:space="0" w:color="auto"/>
              <w:bottom w:val="single" w:sz="4" w:space="0" w:color="auto"/>
              <w:right w:val="nil"/>
            </w:tcBorders>
            <w:textDirection w:val="btLr"/>
          </w:tcPr>
          <w:p w:rsidR="00C5440D" w:rsidRDefault="00030AAF">
            <w:pPr>
              <w:ind w:right="113"/>
              <w:jc w:val="center"/>
              <w:rPr>
                <w:color w:val="000000" w:themeColor="text1"/>
                <w:sz w:val="24"/>
                <w:szCs w:val="24"/>
              </w:rPr>
            </w:pPr>
            <w:r>
              <w:rPr>
                <w:color w:val="000000" w:themeColor="text1"/>
                <w:sz w:val="24"/>
                <w:szCs w:val="24"/>
              </w:rPr>
              <w:t>Наимен. раздела</w:t>
            </w:r>
          </w:p>
        </w:tc>
        <w:tc>
          <w:tcPr>
            <w:tcW w:w="714" w:type="dxa"/>
            <w:tcBorders>
              <w:top w:val="single" w:sz="4" w:space="0" w:color="auto"/>
              <w:left w:val="single" w:sz="4" w:space="0" w:color="auto"/>
              <w:bottom w:val="single" w:sz="4" w:space="0" w:color="auto"/>
              <w:right w:val="nil"/>
            </w:tcBorders>
            <w:textDirection w:val="btLr"/>
          </w:tcPr>
          <w:p w:rsidR="00C5440D" w:rsidRDefault="00030AAF">
            <w:pPr>
              <w:ind w:right="113"/>
              <w:jc w:val="center"/>
              <w:rPr>
                <w:color w:val="000000" w:themeColor="text1"/>
                <w:sz w:val="24"/>
                <w:szCs w:val="24"/>
              </w:rPr>
            </w:pPr>
            <w:r>
              <w:rPr>
                <w:color w:val="000000" w:themeColor="text1"/>
                <w:sz w:val="24"/>
                <w:szCs w:val="24"/>
              </w:rPr>
              <w:t>№ задан.</w:t>
            </w:r>
          </w:p>
        </w:tc>
        <w:tc>
          <w:tcPr>
            <w:tcW w:w="6425" w:type="dxa"/>
            <w:tcBorders>
              <w:top w:val="single" w:sz="4" w:space="0" w:color="auto"/>
              <w:left w:val="nil"/>
              <w:bottom w:val="single" w:sz="4" w:space="0" w:color="auto"/>
              <w:right w:val="nil"/>
            </w:tcBorders>
          </w:tcPr>
          <w:p w:rsidR="00C5440D" w:rsidRDefault="00C5440D">
            <w:pPr>
              <w:jc w:val="center"/>
              <w:rPr>
                <w:color w:val="000000" w:themeColor="text1"/>
                <w:sz w:val="24"/>
                <w:szCs w:val="24"/>
              </w:rPr>
            </w:pPr>
          </w:p>
          <w:p w:rsidR="00C5440D" w:rsidRDefault="00030AAF">
            <w:pPr>
              <w:jc w:val="center"/>
              <w:rPr>
                <w:color w:val="000000" w:themeColor="text1"/>
                <w:sz w:val="24"/>
                <w:szCs w:val="24"/>
              </w:rPr>
            </w:pPr>
            <w:r>
              <w:rPr>
                <w:color w:val="000000" w:themeColor="text1"/>
                <w:sz w:val="24"/>
                <w:szCs w:val="24"/>
              </w:rPr>
              <w:t>Тема задания</w:t>
            </w:r>
          </w:p>
        </w:tc>
        <w:tc>
          <w:tcPr>
            <w:tcW w:w="933" w:type="dxa"/>
            <w:tcBorders>
              <w:top w:val="single" w:sz="4" w:space="0" w:color="auto"/>
              <w:left w:val="single" w:sz="4" w:space="0" w:color="auto"/>
              <w:bottom w:val="single" w:sz="4" w:space="0" w:color="auto"/>
              <w:right w:val="single" w:sz="4" w:space="0" w:color="auto"/>
            </w:tcBorders>
            <w:textDirection w:val="btLr"/>
          </w:tcPr>
          <w:p w:rsidR="00C5440D" w:rsidRDefault="00030AAF">
            <w:pPr>
              <w:ind w:left="113" w:right="113"/>
              <w:jc w:val="center"/>
              <w:rPr>
                <w:color w:val="000000" w:themeColor="text1"/>
                <w:sz w:val="24"/>
                <w:szCs w:val="24"/>
              </w:rPr>
            </w:pPr>
            <w:r>
              <w:rPr>
                <w:color w:val="000000" w:themeColor="text1"/>
                <w:sz w:val="24"/>
                <w:szCs w:val="24"/>
              </w:rPr>
              <w:t>Колич. вариантов</w:t>
            </w:r>
          </w:p>
        </w:tc>
      </w:tr>
      <w:tr w:rsidR="00C54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382"/>
        </w:trPr>
        <w:tc>
          <w:tcPr>
            <w:tcW w:w="422" w:type="dxa"/>
          </w:tcPr>
          <w:p w:rsidR="00C5440D" w:rsidRDefault="00C5440D">
            <w:pPr>
              <w:spacing w:line="240" w:lineRule="atLeast"/>
              <w:rPr>
                <w:color w:val="000000" w:themeColor="text1"/>
                <w:sz w:val="24"/>
                <w:szCs w:val="24"/>
              </w:rPr>
            </w:pPr>
          </w:p>
          <w:p w:rsidR="00C5440D" w:rsidRDefault="00C5440D">
            <w:pPr>
              <w:spacing w:line="240" w:lineRule="atLeast"/>
              <w:rPr>
                <w:color w:val="000000" w:themeColor="text1"/>
                <w:sz w:val="24"/>
                <w:szCs w:val="24"/>
              </w:rPr>
            </w:pPr>
          </w:p>
          <w:p w:rsidR="00C5440D" w:rsidRDefault="00C5440D">
            <w:pPr>
              <w:spacing w:line="240" w:lineRule="atLeast"/>
              <w:rPr>
                <w:color w:val="000000" w:themeColor="text1"/>
                <w:sz w:val="24"/>
                <w:szCs w:val="24"/>
              </w:rPr>
            </w:pPr>
          </w:p>
          <w:p w:rsidR="00C5440D" w:rsidRDefault="00C5440D">
            <w:pPr>
              <w:spacing w:line="240" w:lineRule="atLeast"/>
              <w:rPr>
                <w:color w:val="000000" w:themeColor="text1"/>
                <w:sz w:val="24"/>
                <w:szCs w:val="24"/>
              </w:rPr>
            </w:pPr>
          </w:p>
          <w:p w:rsidR="00C5440D" w:rsidRDefault="00C5440D">
            <w:pPr>
              <w:spacing w:line="240" w:lineRule="atLeast"/>
              <w:rPr>
                <w:color w:val="000000" w:themeColor="text1"/>
                <w:sz w:val="24"/>
                <w:szCs w:val="24"/>
              </w:rPr>
            </w:pPr>
          </w:p>
          <w:p w:rsidR="00C5440D" w:rsidRDefault="00C5440D">
            <w:pPr>
              <w:spacing w:line="240" w:lineRule="atLeast"/>
              <w:rPr>
                <w:color w:val="000000" w:themeColor="text1"/>
                <w:sz w:val="24"/>
                <w:szCs w:val="24"/>
              </w:rPr>
            </w:pPr>
          </w:p>
          <w:p w:rsidR="00C5440D" w:rsidRDefault="00030AAF">
            <w:pPr>
              <w:spacing w:line="240" w:lineRule="atLeast"/>
              <w:rPr>
                <w:color w:val="000000" w:themeColor="text1"/>
                <w:sz w:val="24"/>
                <w:szCs w:val="24"/>
              </w:rPr>
            </w:pPr>
            <w:r>
              <w:rPr>
                <w:color w:val="000000" w:themeColor="text1"/>
                <w:sz w:val="24"/>
                <w:szCs w:val="24"/>
              </w:rPr>
              <w:t>1</w:t>
            </w:r>
          </w:p>
          <w:p w:rsidR="00C5440D" w:rsidRDefault="00C5440D">
            <w:pPr>
              <w:rPr>
                <w:color w:val="000000" w:themeColor="text1"/>
                <w:sz w:val="24"/>
                <w:szCs w:val="24"/>
              </w:rPr>
            </w:pPr>
          </w:p>
        </w:tc>
        <w:tc>
          <w:tcPr>
            <w:tcW w:w="1146" w:type="dxa"/>
            <w:shd w:val="clear" w:color="auto" w:fill="auto"/>
            <w:textDirection w:val="btLr"/>
          </w:tcPr>
          <w:p w:rsidR="00C5440D" w:rsidRDefault="00030AAF">
            <w:pPr>
              <w:ind w:left="113" w:right="113"/>
              <w:jc w:val="center"/>
              <w:rPr>
                <w:color w:val="000000" w:themeColor="text1"/>
                <w:sz w:val="24"/>
                <w:szCs w:val="24"/>
              </w:rPr>
            </w:pPr>
            <w:r>
              <w:rPr>
                <w:color w:val="000000" w:themeColor="text1"/>
                <w:spacing w:val="-1"/>
                <w:sz w:val="24"/>
                <w:szCs w:val="24"/>
              </w:rPr>
              <w:t>Математические методы оценок в ФКиС</w:t>
            </w:r>
          </w:p>
        </w:tc>
        <w:tc>
          <w:tcPr>
            <w:tcW w:w="714" w:type="dxa"/>
            <w:shd w:val="clear" w:color="auto" w:fill="auto"/>
          </w:tcPr>
          <w:p w:rsidR="00C5440D" w:rsidRDefault="00030AAF">
            <w:pPr>
              <w:rPr>
                <w:color w:val="000000" w:themeColor="text1"/>
                <w:sz w:val="24"/>
                <w:szCs w:val="24"/>
              </w:rPr>
            </w:pPr>
            <w:r>
              <w:rPr>
                <w:color w:val="000000" w:themeColor="text1"/>
                <w:sz w:val="24"/>
                <w:szCs w:val="24"/>
              </w:rPr>
              <w:t>1</w:t>
            </w:r>
          </w:p>
          <w:p w:rsidR="00C5440D" w:rsidRDefault="00030AAF">
            <w:pPr>
              <w:rPr>
                <w:color w:val="000000" w:themeColor="text1"/>
                <w:sz w:val="24"/>
                <w:szCs w:val="24"/>
              </w:rPr>
            </w:pPr>
            <w:r>
              <w:rPr>
                <w:color w:val="000000" w:themeColor="text1"/>
                <w:sz w:val="24"/>
                <w:szCs w:val="24"/>
              </w:rPr>
              <w:t>2</w:t>
            </w:r>
          </w:p>
          <w:p w:rsidR="00C5440D" w:rsidRDefault="00030AAF">
            <w:pPr>
              <w:rPr>
                <w:color w:val="000000" w:themeColor="text1"/>
                <w:sz w:val="24"/>
                <w:szCs w:val="24"/>
              </w:rPr>
            </w:pPr>
            <w:r>
              <w:rPr>
                <w:color w:val="000000" w:themeColor="text1"/>
                <w:sz w:val="24"/>
                <w:szCs w:val="24"/>
              </w:rPr>
              <w:t>3</w:t>
            </w:r>
          </w:p>
          <w:p w:rsidR="00C5440D" w:rsidRDefault="00030AAF">
            <w:pPr>
              <w:rPr>
                <w:color w:val="000000" w:themeColor="text1"/>
                <w:sz w:val="24"/>
                <w:szCs w:val="24"/>
              </w:rPr>
            </w:pPr>
            <w:r>
              <w:rPr>
                <w:color w:val="000000" w:themeColor="text1"/>
                <w:sz w:val="24"/>
                <w:szCs w:val="24"/>
              </w:rPr>
              <w:t>4</w:t>
            </w:r>
          </w:p>
          <w:p w:rsidR="00C5440D" w:rsidRDefault="00030AAF">
            <w:pPr>
              <w:rPr>
                <w:color w:val="000000" w:themeColor="text1"/>
                <w:sz w:val="24"/>
                <w:szCs w:val="24"/>
              </w:rPr>
            </w:pPr>
            <w:r>
              <w:rPr>
                <w:color w:val="000000" w:themeColor="text1"/>
                <w:sz w:val="24"/>
                <w:szCs w:val="24"/>
              </w:rPr>
              <w:t>5</w:t>
            </w:r>
          </w:p>
          <w:p w:rsidR="00C5440D" w:rsidRDefault="00030AAF">
            <w:pPr>
              <w:rPr>
                <w:color w:val="000000" w:themeColor="text1"/>
                <w:sz w:val="24"/>
                <w:szCs w:val="24"/>
              </w:rPr>
            </w:pPr>
            <w:r>
              <w:rPr>
                <w:color w:val="000000" w:themeColor="text1"/>
                <w:sz w:val="24"/>
                <w:szCs w:val="24"/>
              </w:rPr>
              <w:t>6</w:t>
            </w:r>
          </w:p>
          <w:p w:rsidR="00C5440D" w:rsidRDefault="00030AAF">
            <w:pPr>
              <w:rPr>
                <w:color w:val="000000" w:themeColor="text1"/>
                <w:sz w:val="24"/>
                <w:szCs w:val="24"/>
              </w:rPr>
            </w:pPr>
            <w:r>
              <w:rPr>
                <w:color w:val="000000" w:themeColor="text1"/>
                <w:sz w:val="24"/>
                <w:szCs w:val="24"/>
              </w:rPr>
              <w:t>7</w:t>
            </w:r>
          </w:p>
          <w:p w:rsidR="00C5440D" w:rsidRDefault="00030AAF">
            <w:pPr>
              <w:rPr>
                <w:color w:val="000000" w:themeColor="text1"/>
                <w:sz w:val="24"/>
                <w:szCs w:val="24"/>
              </w:rPr>
            </w:pPr>
            <w:r>
              <w:rPr>
                <w:color w:val="000000" w:themeColor="text1"/>
                <w:sz w:val="24"/>
                <w:szCs w:val="24"/>
              </w:rPr>
              <w:t>8</w:t>
            </w:r>
          </w:p>
          <w:p w:rsidR="00C5440D" w:rsidRDefault="00030AAF">
            <w:pPr>
              <w:rPr>
                <w:color w:val="000000" w:themeColor="text1"/>
                <w:sz w:val="24"/>
                <w:szCs w:val="24"/>
              </w:rPr>
            </w:pPr>
            <w:r>
              <w:rPr>
                <w:color w:val="000000" w:themeColor="text1"/>
                <w:sz w:val="24"/>
                <w:szCs w:val="24"/>
              </w:rPr>
              <w:t>9</w:t>
            </w:r>
          </w:p>
          <w:p w:rsidR="00C5440D" w:rsidRDefault="00030AAF">
            <w:pPr>
              <w:rPr>
                <w:color w:val="000000" w:themeColor="text1"/>
                <w:sz w:val="24"/>
                <w:szCs w:val="24"/>
              </w:rPr>
            </w:pPr>
            <w:r>
              <w:rPr>
                <w:color w:val="000000" w:themeColor="text1"/>
                <w:sz w:val="24"/>
                <w:szCs w:val="24"/>
              </w:rPr>
              <w:t>10</w:t>
            </w:r>
          </w:p>
          <w:p w:rsidR="00C5440D" w:rsidRDefault="00030AAF">
            <w:pPr>
              <w:rPr>
                <w:color w:val="000000" w:themeColor="text1"/>
                <w:sz w:val="24"/>
                <w:szCs w:val="24"/>
              </w:rPr>
            </w:pPr>
            <w:r>
              <w:rPr>
                <w:color w:val="000000" w:themeColor="text1"/>
                <w:sz w:val="24"/>
                <w:szCs w:val="24"/>
              </w:rPr>
              <w:t>11</w:t>
            </w:r>
          </w:p>
          <w:p w:rsidR="00C5440D" w:rsidRDefault="00030AAF">
            <w:pPr>
              <w:rPr>
                <w:color w:val="000000" w:themeColor="text1"/>
                <w:sz w:val="24"/>
                <w:szCs w:val="24"/>
              </w:rPr>
            </w:pPr>
            <w:r>
              <w:rPr>
                <w:color w:val="000000" w:themeColor="text1"/>
                <w:sz w:val="24"/>
                <w:szCs w:val="24"/>
              </w:rPr>
              <w:t>12</w:t>
            </w:r>
          </w:p>
          <w:p w:rsidR="00C5440D" w:rsidRDefault="00C5440D">
            <w:pPr>
              <w:rPr>
                <w:color w:val="000000" w:themeColor="text1"/>
                <w:sz w:val="24"/>
                <w:szCs w:val="24"/>
              </w:rPr>
            </w:pPr>
          </w:p>
        </w:tc>
        <w:tc>
          <w:tcPr>
            <w:tcW w:w="6425" w:type="dxa"/>
            <w:shd w:val="clear" w:color="auto" w:fill="auto"/>
          </w:tcPr>
          <w:p w:rsidR="00C5440D" w:rsidRDefault="00030AAF">
            <w:pPr>
              <w:rPr>
                <w:color w:val="000000" w:themeColor="text1"/>
                <w:sz w:val="24"/>
                <w:szCs w:val="24"/>
              </w:rPr>
            </w:pPr>
            <w:r>
              <w:rPr>
                <w:color w:val="000000" w:themeColor="text1"/>
                <w:sz w:val="24"/>
                <w:szCs w:val="24"/>
              </w:rPr>
              <w:t xml:space="preserve">  Линейные операции над матрицами                                                                                               </w:t>
            </w:r>
          </w:p>
          <w:p w:rsidR="00C5440D" w:rsidRDefault="00030AAF">
            <w:pPr>
              <w:rPr>
                <w:color w:val="000000" w:themeColor="text1"/>
                <w:sz w:val="24"/>
                <w:szCs w:val="24"/>
              </w:rPr>
            </w:pPr>
            <w:r>
              <w:rPr>
                <w:color w:val="000000" w:themeColor="text1"/>
                <w:sz w:val="24"/>
                <w:szCs w:val="24"/>
              </w:rPr>
              <w:t xml:space="preserve">  Условие перемножения матриц                                                                                                        </w:t>
            </w:r>
          </w:p>
          <w:p w:rsidR="00C5440D" w:rsidRDefault="00030AAF">
            <w:pPr>
              <w:rPr>
                <w:color w:val="000000" w:themeColor="text1"/>
                <w:sz w:val="24"/>
                <w:szCs w:val="24"/>
              </w:rPr>
            </w:pPr>
            <w:r>
              <w:rPr>
                <w:color w:val="000000" w:themeColor="text1"/>
                <w:sz w:val="24"/>
                <w:szCs w:val="24"/>
              </w:rPr>
              <w:t xml:space="preserve">  Произведение матриц                                                                                                                            </w:t>
            </w:r>
          </w:p>
          <w:p w:rsidR="00C5440D" w:rsidRDefault="00030AAF">
            <w:pPr>
              <w:rPr>
                <w:color w:val="000000" w:themeColor="text1"/>
                <w:sz w:val="24"/>
                <w:szCs w:val="24"/>
              </w:rPr>
            </w:pPr>
            <w:r>
              <w:rPr>
                <w:color w:val="000000" w:themeColor="text1"/>
                <w:sz w:val="24"/>
                <w:szCs w:val="24"/>
              </w:rPr>
              <w:t xml:space="preserve">  Определители квадратных матриц. Свойства определителей                                               </w:t>
            </w:r>
          </w:p>
          <w:p w:rsidR="00C5440D" w:rsidRDefault="00030AAF">
            <w:pPr>
              <w:rPr>
                <w:color w:val="000000" w:themeColor="text1"/>
                <w:sz w:val="24"/>
                <w:szCs w:val="24"/>
              </w:rPr>
            </w:pPr>
            <w:r>
              <w:rPr>
                <w:color w:val="000000" w:themeColor="text1"/>
                <w:sz w:val="24"/>
                <w:szCs w:val="24"/>
              </w:rPr>
              <w:t xml:space="preserve">  Особенная матрица                                                                                                                                    </w:t>
            </w:r>
          </w:p>
          <w:p w:rsidR="00C5440D" w:rsidRDefault="00030AAF">
            <w:pPr>
              <w:rPr>
                <w:color w:val="000000" w:themeColor="text1"/>
                <w:sz w:val="24"/>
                <w:szCs w:val="24"/>
              </w:rPr>
            </w:pPr>
            <w:r>
              <w:rPr>
                <w:color w:val="000000" w:themeColor="text1"/>
                <w:sz w:val="24"/>
                <w:szCs w:val="24"/>
              </w:rPr>
              <w:t xml:space="preserve">  Обратная матрица                                                                                                                                    </w:t>
            </w:r>
          </w:p>
          <w:p w:rsidR="00C5440D" w:rsidRDefault="00030AAF">
            <w:pPr>
              <w:rPr>
                <w:color w:val="000000" w:themeColor="text1"/>
                <w:sz w:val="24"/>
                <w:szCs w:val="24"/>
              </w:rPr>
            </w:pPr>
            <w:r>
              <w:rPr>
                <w:color w:val="000000" w:themeColor="text1"/>
                <w:sz w:val="24"/>
                <w:szCs w:val="24"/>
              </w:rPr>
              <w:t xml:space="preserve">  Определение предела функции</w:t>
            </w:r>
          </w:p>
          <w:p w:rsidR="00C5440D" w:rsidRDefault="00030AAF">
            <w:pPr>
              <w:rPr>
                <w:color w:val="000000" w:themeColor="text1"/>
                <w:sz w:val="24"/>
                <w:szCs w:val="24"/>
              </w:rPr>
            </w:pPr>
            <w:r>
              <w:rPr>
                <w:color w:val="000000" w:themeColor="text1"/>
                <w:sz w:val="24"/>
                <w:szCs w:val="24"/>
              </w:rPr>
              <w:t xml:space="preserve">  Дифференцирование функций </w:t>
            </w:r>
          </w:p>
          <w:p w:rsidR="00C5440D" w:rsidRDefault="00030AAF">
            <w:pPr>
              <w:rPr>
                <w:color w:val="000000" w:themeColor="text1"/>
                <w:sz w:val="24"/>
                <w:szCs w:val="24"/>
              </w:rPr>
            </w:pPr>
            <w:r>
              <w:rPr>
                <w:color w:val="000000" w:themeColor="text1"/>
                <w:sz w:val="24"/>
                <w:szCs w:val="24"/>
              </w:rPr>
              <w:t xml:space="preserve">  Механический смысл производной от функции (скорость)</w:t>
            </w:r>
          </w:p>
          <w:p w:rsidR="00C5440D" w:rsidRDefault="00030AAF">
            <w:pPr>
              <w:rPr>
                <w:color w:val="000000" w:themeColor="text1"/>
                <w:sz w:val="24"/>
                <w:szCs w:val="24"/>
              </w:rPr>
            </w:pPr>
            <w:r>
              <w:rPr>
                <w:color w:val="000000" w:themeColor="text1"/>
                <w:sz w:val="24"/>
                <w:szCs w:val="24"/>
              </w:rPr>
              <w:t xml:space="preserve">  Вычисление неопределенных интегралов              </w:t>
            </w:r>
          </w:p>
          <w:p w:rsidR="00C5440D" w:rsidRDefault="00030AAF">
            <w:pPr>
              <w:rPr>
                <w:color w:val="000000" w:themeColor="text1"/>
                <w:sz w:val="24"/>
                <w:szCs w:val="24"/>
              </w:rPr>
            </w:pPr>
            <w:r>
              <w:rPr>
                <w:color w:val="000000" w:themeColor="text1"/>
                <w:sz w:val="24"/>
                <w:szCs w:val="24"/>
              </w:rPr>
              <w:t xml:space="preserve">  Вычисление определенных интегралов    </w:t>
            </w:r>
          </w:p>
          <w:p w:rsidR="00C5440D" w:rsidRDefault="00030AAF">
            <w:pPr>
              <w:rPr>
                <w:color w:val="000000" w:themeColor="text1"/>
                <w:sz w:val="24"/>
                <w:szCs w:val="24"/>
              </w:rPr>
            </w:pPr>
            <w:r>
              <w:rPr>
                <w:color w:val="000000" w:themeColor="text1"/>
                <w:sz w:val="24"/>
                <w:szCs w:val="24"/>
              </w:rPr>
              <w:t xml:space="preserve">Механический смысл определённого интеграла                  </w:t>
            </w:r>
          </w:p>
        </w:tc>
        <w:tc>
          <w:tcPr>
            <w:tcW w:w="933" w:type="dxa"/>
            <w:shd w:val="clear" w:color="auto" w:fill="auto"/>
          </w:tcPr>
          <w:p w:rsidR="00C5440D" w:rsidRDefault="00030AAF">
            <w:pPr>
              <w:jc w:val="center"/>
              <w:rPr>
                <w:color w:val="000000" w:themeColor="text1"/>
                <w:sz w:val="24"/>
                <w:szCs w:val="24"/>
              </w:rPr>
            </w:pPr>
            <w:r>
              <w:rPr>
                <w:color w:val="000000" w:themeColor="text1"/>
                <w:sz w:val="24"/>
                <w:szCs w:val="24"/>
              </w:rPr>
              <w:t>21</w:t>
            </w:r>
          </w:p>
          <w:p w:rsidR="00C5440D" w:rsidRDefault="00030AAF">
            <w:pPr>
              <w:jc w:val="center"/>
              <w:rPr>
                <w:color w:val="000000" w:themeColor="text1"/>
                <w:sz w:val="24"/>
                <w:szCs w:val="24"/>
              </w:rPr>
            </w:pPr>
            <w:r>
              <w:rPr>
                <w:color w:val="000000" w:themeColor="text1"/>
                <w:sz w:val="24"/>
                <w:szCs w:val="24"/>
              </w:rPr>
              <w:t>20</w:t>
            </w:r>
          </w:p>
          <w:p w:rsidR="00C5440D" w:rsidRDefault="00030AAF">
            <w:pPr>
              <w:jc w:val="center"/>
              <w:rPr>
                <w:color w:val="000000" w:themeColor="text1"/>
                <w:sz w:val="24"/>
                <w:szCs w:val="24"/>
              </w:rPr>
            </w:pPr>
            <w:r>
              <w:rPr>
                <w:color w:val="000000" w:themeColor="text1"/>
                <w:sz w:val="24"/>
                <w:szCs w:val="24"/>
              </w:rPr>
              <w:t>21</w:t>
            </w:r>
          </w:p>
          <w:p w:rsidR="00C5440D" w:rsidRDefault="00030AAF">
            <w:pPr>
              <w:jc w:val="center"/>
              <w:rPr>
                <w:color w:val="000000" w:themeColor="text1"/>
                <w:sz w:val="24"/>
                <w:szCs w:val="24"/>
              </w:rPr>
            </w:pPr>
            <w:r>
              <w:rPr>
                <w:color w:val="000000" w:themeColor="text1"/>
                <w:sz w:val="24"/>
                <w:szCs w:val="24"/>
              </w:rPr>
              <w:t>34</w:t>
            </w:r>
          </w:p>
          <w:p w:rsidR="00C5440D" w:rsidRDefault="00030AAF">
            <w:pPr>
              <w:jc w:val="center"/>
              <w:rPr>
                <w:color w:val="000000" w:themeColor="text1"/>
                <w:sz w:val="24"/>
                <w:szCs w:val="24"/>
              </w:rPr>
            </w:pPr>
            <w:r>
              <w:rPr>
                <w:color w:val="000000" w:themeColor="text1"/>
                <w:sz w:val="24"/>
                <w:szCs w:val="24"/>
              </w:rPr>
              <w:t>18</w:t>
            </w:r>
          </w:p>
          <w:p w:rsidR="00C5440D" w:rsidRDefault="00030AAF">
            <w:pPr>
              <w:jc w:val="center"/>
              <w:rPr>
                <w:color w:val="000000" w:themeColor="text1"/>
                <w:sz w:val="24"/>
                <w:szCs w:val="24"/>
              </w:rPr>
            </w:pPr>
            <w:r>
              <w:rPr>
                <w:color w:val="000000" w:themeColor="text1"/>
                <w:sz w:val="24"/>
                <w:szCs w:val="24"/>
              </w:rPr>
              <w:t>20</w:t>
            </w:r>
          </w:p>
          <w:p w:rsidR="00C5440D" w:rsidRDefault="00030AAF">
            <w:pPr>
              <w:jc w:val="center"/>
              <w:rPr>
                <w:color w:val="000000" w:themeColor="text1"/>
                <w:sz w:val="24"/>
                <w:szCs w:val="24"/>
              </w:rPr>
            </w:pPr>
            <w:r>
              <w:rPr>
                <w:color w:val="000000" w:themeColor="text1"/>
                <w:sz w:val="24"/>
                <w:szCs w:val="24"/>
              </w:rPr>
              <w:t>21</w:t>
            </w:r>
          </w:p>
          <w:p w:rsidR="00C5440D" w:rsidRDefault="00030AAF">
            <w:pPr>
              <w:jc w:val="center"/>
              <w:rPr>
                <w:color w:val="000000" w:themeColor="text1"/>
                <w:sz w:val="24"/>
                <w:szCs w:val="24"/>
              </w:rPr>
            </w:pPr>
            <w:r>
              <w:rPr>
                <w:color w:val="000000" w:themeColor="text1"/>
                <w:sz w:val="24"/>
                <w:szCs w:val="24"/>
              </w:rPr>
              <w:t>20</w:t>
            </w:r>
          </w:p>
          <w:p w:rsidR="00C5440D" w:rsidRDefault="00030AAF">
            <w:pPr>
              <w:jc w:val="center"/>
              <w:rPr>
                <w:color w:val="000000" w:themeColor="text1"/>
                <w:sz w:val="24"/>
                <w:szCs w:val="24"/>
              </w:rPr>
            </w:pPr>
            <w:r>
              <w:rPr>
                <w:color w:val="000000" w:themeColor="text1"/>
                <w:sz w:val="24"/>
                <w:szCs w:val="24"/>
              </w:rPr>
              <w:t>19</w:t>
            </w:r>
          </w:p>
          <w:p w:rsidR="00C5440D" w:rsidRDefault="00030AAF">
            <w:pPr>
              <w:jc w:val="center"/>
              <w:rPr>
                <w:color w:val="000000" w:themeColor="text1"/>
                <w:sz w:val="24"/>
                <w:szCs w:val="24"/>
              </w:rPr>
            </w:pPr>
            <w:r>
              <w:rPr>
                <w:color w:val="000000" w:themeColor="text1"/>
                <w:sz w:val="24"/>
                <w:szCs w:val="24"/>
              </w:rPr>
              <w:t>31</w:t>
            </w:r>
          </w:p>
          <w:p w:rsidR="00C5440D" w:rsidRDefault="00030AAF">
            <w:pPr>
              <w:jc w:val="center"/>
              <w:rPr>
                <w:color w:val="000000" w:themeColor="text1"/>
                <w:sz w:val="24"/>
                <w:szCs w:val="24"/>
              </w:rPr>
            </w:pPr>
            <w:r>
              <w:rPr>
                <w:color w:val="000000" w:themeColor="text1"/>
                <w:sz w:val="24"/>
                <w:szCs w:val="24"/>
              </w:rPr>
              <w:t>20</w:t>
            </w:r>
          </w:p>
          <w:p w:rsidR="00C5440D" w:rsidRDefault="00030AAF">
            <w:pPr>
              <w:jc w:val="center"/>
              <w:rPr>
                <w:color w:val="000000" w:themeColor="text1"/>
                <w:sz w:val="24"/>
                <w:szCs w:val="24"/>
              </w:rPr>
            </w:pPr>
            <w:r>
              <w:rPr>
                <w:color w:val="000000" w:themeColor="text1"/>
                <w:sz w:val="24"/>
                <w:szCs w:val="24"/>
              </w:rPr>
              <w:t>20</w:t>
            </w:r>
          </w:p>
        </w:tc>
      </w:tr>
      <w:tr w:rsidR="00C54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000"/>
        </w:trPr>
        <w:tc>
          <w:tcPr>
            <w:tcW w:w="422" w:type="dxa"/>
          </w:tcPr>
          <w:p w:rsidR="00C5440D" w:rsidRDefault="00C5440D">
            <w:pPr>
              <w:spacing w:line="240" w:lineRule="atLeast"/>
              <w:rPr>
                <w:color w:val="000000" w:themeColor="text1"/>
                <w:sz w:val="24"/>
                <w:szCs w:val="24"/>
              </w:rPr>
            </w:pPr>
          </w:p>
          <w:p w:rsidR="00C5440D" w:rsidRDefault="00C5440D">
            <w:pPr>
              <w:spacing w:line="240" w:lineRule="atLeast"/>
              <w:rPr>
                <w:color w:val="000000" w:themeColor="text1"/>
                <w:sz w:val="24"/>
                <w:szCs w:val="24"/>
              </w:rPr>
            </w:pPr>
          </w:p>
          <w:p w:rsidR="00C5440D" w:rsidRDefault="00C5440D">
            <w:pPr>
              <w:spacing w:line="240" w:lineRule="atLeast"/>
              <w:rPr>
                <w:color w:val="000000" w:themeColor="text1"/>
                <w:sz w:val="24"/>
                <w:szCs w:val="24"/>
              </w:rPr>
            </w:pPr>
          </w:p>
          <w:p w:rsidR="00C5440D" w:rsidRDefault="00C5440D">
            <w:pPr>
              <w:spacing w:line="240" w:lineRule="atLeast"/>
              <w:rPr>
                <w:color w:val="000000" w:themeColor="text1"/>
                <w:sz w:val="24"/>
                <w:szCs w:val="24"/>
              </w:rPr>
            </w:pPr>
          </w:p>
          <w:p w:rsidR="00C5440D" w:rsidRDefault="00C5440D">
            <w:pPr>
              <w:spacing w:line="240" w:lineRule="atLeast"/>
              <w:rPr>
                <w:color w:val="000000" w:themeColor="text1"/>
                <w:sz w:val="24"/>
                <w:szCs w:val="24"/>
              </w:rPr>
            </w:pPr>
          </w:p>
          <w:p w:rsidR="00C5440D" w:rsidRDefault="00030AAF">
            <w:pPr>
              <w:spacing w:line="240" w:lineRule="atLeast"/>
              <w:rPr>
                <w:color w:val="000000" w:themeColor="text1"/>
                <w:sz w:val="24"/>
                <w:szCs w:val="24"/>
              </w:rPr>
            </w:pPr>
            <w:r>
              <w:rPr>
                <w:color w:val="000000" w:themeColor="text1"/>
                <w:sz w:val="24"/>
                <w:szCs w:val="24"/>
              </w:rPr>
              <w:t>2</w:t>
            </w:r>
          </w:p>
        </w:tc>
        <w:tc>
          <w:tcPr>
            <w:tcW w:w="1146" w:type="dxa"/>
            <w:shd w:val="clear" w:color="auto" w:fill="auto"/>
            <w:textDirection w:val="btLr"/>
          </w:tcPr>
          <w:p w:rsidR="00C5440D" w:rsidRDefault="00030AAF">
            <w:pPr>
              <w:ind w:left="113" w:right="113"/>
              <w:rPr>
                <w:color w:val="000000" w:themeColor="text1"/>
                <w:sz w:val="24"/>
                <w:szCs w:val="24"/>
              </w:rPr>
            </w:pPr>
            <w:r>
              <w:rPr>
                <w:color w:val="000000" w:themeColor="text1"/>
                <w:spacing w:val="-1"/>
                <w:sz w:val="24"/>
                <w:szCs w:val="24"/>
              </w:rPr>
              <w:t>Статистические методы оценок в ФКиС</w:t>
            </w:r>
          </w:p>
        </w:tc>
        <w:tc>
          <w:tcPr>
            <w:tcW w:w="714" w:type="dxa"/>
            <w:shd w:val="clear" w:color="auto" w:fill="auto"/>
          </w:tcPr>
          <w:p w:rsidR="00C5440D" w:rsidRDefault="00030AAF">
            <w:pPr>
              <w:rPr>
                <w:color w:val="000000" w:themeColor="text1"/>
                <w:sz w:val="24"/>
                <w:szCs w:val="24"/>
              </w:rPr>
            </w:pPr>
            <w:r>
              <w:rPr>
                <w:color w:val="000000" w:themeColor="text1"/>
                <w:sz w:val="24"/>
                <w:szCs w:val="24"/>
              </w:rPr>
              <w:t>13</w:t>
            </w:r>
          </w:p>
          <w:p w:rsidR="00C5440D" w:rsidRDefault="00030AAF">
            <w:pPr>
              <w:rPr>
                <w:color w:val="000000" w:themeColor="text1"/>
                <w:sz w:val="24"/>
                <w:szCs w:val="24"/>
              </w:rPr>
            </w:pPr>
            <w:r>
              <w:rPr>
                <w:color w:val="000000" w:themeColor="text1"/>
                <w:sz w:val="24"/>
                <w:szCs w:val="24"/>
              </w:rPr>
              <w:t>14</w:t>
            </w:r>
          </w:p>
          <w:p w:rsidR="00C5440D" w:rsidRDefault="00030AAF">
            <w:pPr>
              <w:rPr>
                <w:color w:val="000000" w:themeColor="text1"/>
                <w:sz w:val="24"/>
                <w:szCs w:val="24"/>
              </w:rPr>
            </w:pPr>
            <w:r>
              <w:rPr>
                <w:color w:val="000000" w:themeColor="text1"/>
                <w:sz w:val="24"/>
                <w:szCs w:val="24"/>
              </w:rPr>
              <w:t>15</w:t>
            </w:r>
          </w:p>
          <w:p w:rsidR="00C5440D" w:rsidRDefault="00030AAF">
            <w:pPr>
              <w:rPr>
                <w:color w:val="000000" w:themeColor="text1"/>
                <w:sz w:val="24"/>
                <w:szCs w:val="24"/>
              </w:rPr>
            </w:pPr>
            <w:r>
              <w:rPr>
                <w:color w:val="000000" w:themeColor="text1"/>
                <w:sz w:val="24"/>
                <w:szCs w:val="24"/>
              </w:rPr>
              <w:t>16</w:t>
            </w:r>
          </w:p>
          <w:p w:rsidR="00C5440D" w:rsidRDefault="00C5440D">
            <w:pPr>
              <w:rPr>
                <w:color w:val="000000" w:themeColor="text1"/>
                <w:sz w:val="24"/>
                <w:szCs w:val="24"/>
              </w:rPr>
            </w:pPr>
          </w:p>
          <w:p w:rsidR="00C5440D" w:rsidRDefault="00030AAF">
            <w:pPr>
              <w:rPr>
                <w:color w:val="000000" w:themeColor="text1"/>
                <w:sz w:val="24"/>
                <w:szCs w:val="24"/>
              </w:rPr>
            </w:pPr>
            <w:r>
              <w:rPr>
                <w:color w:val="000000" w:themeColor="text1"/>
                <w:sz w:val="24"/>
                <w:szCs w:val="24"/>
              </w:rPr>
              <w:t>17</w:t>
            </w:r>
          </w:p>
          <w:p w:rsidR="00C5440D" w:rsidRDefault="00030AAF">
            <w:pPr>
              <w:rPr>
                <w:color w:val="000000" w:themeColor="text1"/>
                <w:sz w:val="24"/>
                <w:szCs w:val="24"/>
              </w:rPr>
            </w:pPr>
            <w:r>
              <w:rPr>
                <w:color w:val="000000" w:themeColor="text1"/>
                <w:sz w:val="24"/>
                <w:szCs w:val="24"/>
              </w:rPr>
              <w:t>18</w:t>
            </w:r>
          </w:p>
          <w:p w:rsidR="00C5440D" w:rsidRDefault="00030AAF">
            <w:pPr>
              <w:rPr>
                <w:color w:val="000000" w:themeColor="text1"/>
                <w:sz w:val="24"/>
                <w:szCs w:val="24"/>
              </w:rPr>
            </w:pPr>
            <w:r>
              <w:rPr>
                <w:color w:val="000000" w:themeColor="text1"/>
                <w:sz w:val="24"/>
                <w:szCs w:val="24"/>
              </w:rPr>
              <w:t>19</w:t>
            </w:r>
          </w:p>
          <w:p w:rsidR="00C5440D" w:rsidRDefault="00030AAF">
            <w:pPr>
              <w:rPr>
                <w:color w:val="000000" w:themeColor="text1"/>
                <w:sz w:val="24"/>
                <w:szCs w:val="24"/>
              </w:rPr>
            </w:pPr>
            <w:r>
              <w:rPr>
                <w:color w:val="000000" w:themeColor="text1"/>
                <w:sz w:val="24"/>
                <w:szCs w:val="24"/>
              </w:rPr>
              <w:t>20</w:t>
            </w:r>
          </w:p>
          <w:p w:rsidR="00C5440D" w:rsidRDefault="00030AAF">
            <w:pPr>
              <w:rPr>
                <w:color w:val="000000" w:themeColor="text1"/>
                <w:sz w:val="24"/>
                <w:szCs w:val="24"/>
              </w:rPr>
            </w:pPr>
            <w:r>
              <w:rPr>
                <w:color w:val="000000" w:themeColor="text1"/>
                <w:sz w:val="24"/>
                <w:szCs w:val="24"/>
              </w:rPr>
              <w:t>21</w:t>
            </w:r>
          </w:p>
          <w:p w:rsidR="00C5440D" w:rsidRDefault="00030AAF">
            <w:pPr>
              <w:spacing w:line="240" w:lineRule="atLeast"/>
              <w:ind w:left="709"/>
              <w:rPr>
                <w:color w:val="000000" w:themeColor="text1"/>
                <w:sz w:val="24"/>
                <w:szCs w:val="24"/>
              </w:rPr>
            </w:pPr>
            <w:r>
              <w:rPr>
                <w:color w:val="000000" w:themeColor="text1"/>
                <w:sz w:val="24"/>
                <w:szCs w:val="24"/>
              </w:rPr>
              <w:t>235</w:t>
            </w:r>
          </w:p>
          <w:p w:rsidR="00C5440D" w:rsidRDefault="00030AAF">
            <w:pPr>
              <w:rPr>
                <w:color w:val="000000" w:themeColor="text1"/>
                <w:sz w:val="24"/>
                <w:szCs w:val="24"/>
              </w:rPr>
            </w:pPr>
            <w:r>
              <w:rPr>
                <w:color w:val="000000" w:themeColor="text1"/>
                <w:sz w:val="24"/>
                <w:szCs w:val="24"/>
              </w:rPr>
              <w:t>22</w:t>
            </w:r>
          </w:p>
        </w:tc>
        <w:tc>
          <w:tcPr>
            <w:tcW w:w="6425" w:type="dxa"/>
            <w:shd w:val="clear" w:color="auto" w:fill="auto"/>
          </w:tcPr>
          <w:p w:rsidR="00C5440D" w:rsidRDefault="00030AAF">
            <w:pPr>
              <w:rPr>
                <w:color w:val="000000" w:themeColor="text1"/>
                <w:sz w:val="24"/>
                <w:szCs w:val="24"/>
              </w:rPr>
            </w:pPr>
            <w:r>
              <w:rPr>
                <w:color w:val="000000" w:themeColor="text1"/>
                <w:sz w:val="24"/>
                <w:szCs w:val="24"/>
              </w:rPr>
              <w:t xml:space="preserve">  Теоремы сложения и умножения вероятностей </w:t>
            </w:r>
          </w:p>
          <w:p w:rsidR="00C5440D" w:rsidRDefault="00030AAF">
            <w:pPr>
              <w:rPr>
                <w:color w:val="000000" w:themeColor="text1"/>
                <w:sz w:val="24"/>
                <w:szCs w:val="24"/>
              </w:rPr>
            </w:pPr>
            <w:r>
              <w:rPr>
                <w:color w:val="000000" w:themeColor="text1"/>
                <w:sz w:val="24"/>
                <w:szCs w:val="24"/>
              </w:rPr>
              <w:t xml:space="preserve"> Полная вероятность </w:t>
            </w:r>
          </w:p>
          <w:p w:rsidR="00C5440D" w:rsidRDefault="00030AAF">
            <w:pPr>
              <w:rPr>
                <w:color w:val="000000" w:themeColor="text1"/>
                <w:sz w:val="24"/>
                <w:szCs w:val="24"/>
              </w:rPr>
            </w:pPr>
            <w:r>
              <w:rPr>
                <w:color w:val="000000" w:themeColor="text1"/>
                <w:sz w:val="24"/>
                <w:szCs w:val="24"/>
              </w:rPr>
              <w:t xml:space="preserve">  Формула Байеса</w:t>
            </w:r>
          </w:p>
          <w:p w:rsidR="00C5440D" w:rsidRDefault="00030AAF">
            <w:pPr>
              <w:rPr>
                <w:color w:val="000000" w:themeColor="text1"/>
                <w:sz w:val="24"/>
                <w:szCs w:val="24"/>
              </w:rPr>
            </w:pPr>
            <w:r>
              <w:rPr>
                <w:color w:val="000000" w:themeColor="text1"/>
                <w:sz w:val="24"/>
                <w:szCs w:val="24"/>
              </w:rPr>
              <w:t xml:space="preserve">  Числовые характеристики случайной величины.     Математическое ожидание </w:t>
            </w:r>
          </w:p>
          <w:p w:rsidR="00C5440D" w:rsidRDefault="00030AAF">
            <w:pPr>
              <w:rPr>
                <w:color w:val="000000" w:themeColor="text1"/>
                <w:sz w:val="24"/>
                <w:szCs w:val="24"/>
              </w:rPr>
            </w:pPr>
            <w:r>
              <w:rPr>
                <w:color w:val="000000" w:themeColor="text1"/>
                <w:sz w:val="24"/>
                <w:szCs w:val="24"/>
              </w:rPr>
              <w:t>Дисперсия случайной величины</w:t>
            </w:r>
          </w:p>
          <w:p w:rsidR="00C5440D" w:rsidRDefault="00030AAF">
            <w:pPr>
              <w:rPr>
                <w:color w:val="000000" w:themeColor="text1"/>
                <w:sz w:val="24"/>
                <w:szCs w:val="24"/>
              </w:rPr>
            </w:pPr>
            <w:r>
              <w:rPr>
                <w:color w:val="000000" w:themeColor="text1"/>
                <w:sz w:val="24"/>
                <w:szCs w:val="24"/>
              </w:rPr>
              <w:t>Точечные и интервальные оценки случайной величины</w:t>
            </w:r>
          </w:p>
          <w:p w:rsidR="00C5440D" w:rsidRDefault="00030AAF">
            <w:pPr>
              <w:rPr>
                <w:color w:val="000000" w:themeColor="text1"/>
                <w:sz w:val="24"/>
                <w:szCs w:val="24"/>
              </w:rPr>
            </w:pPr>
            <w:r>
              <w:rPr>
                <w:color w:val="000000" w:themeColor="text1"/>
                <w:sz w:val="24"/>
                <w:szCs w:val="24"/>
              </w:rPr>
              <w:t>Закон нормального распределения</w:t>
            </w:r>
          </w:p>
          <w:p w:rsidR="00C5440D" w:rsidRDefault="00030AAF">
            <w:pPr>
              <w:rPr>
                <w:color w:val="000000" w:themeColor="text1"/>
                <w:sz w:val="24"/>
                <w:szCs w:val="24"/>
              </w:rPr>
            </w:pPr>
            <w:r>
              <w:rPr>
                <w:color w:val="000000" w:themeColor="text1"/>
                <w:sz w:val="24"/>
                <w:szCs w:val="24"/>
              </w:rPr>
              <w:t>Доверительный интервал</w:t>
            </w:r>
          </w:p>
          <w:p w:rsidR="00C5440D" w:rsidRDefault="00030AAF">
            <w:pPr>
              <w:rPr>
                <w:color w:val="000000" w:themeColor="text1"/>
                <w:sz w:val="24"/>
                <w:szCs w:val="24"/>
              </w:rPr>
            </w:pPr>
            <w:r>
              <w:rPr>
                <w:color w:val="000000" w:themeColor="text1"/>
                <w:sz w:val="24"/>
                <w:szCs w:val="24"/>
              </w:rPr>
              <w:t>Статистическое распределение</w:t>
            </w:r>
          </w:p>
          <w:p w:rsidR="00C5440D" w:rsidRDefault="00030AAF">
            <w:pPr>
              <w:spacing w:line="240" w:lineRule="atLeast"/>
              <w:rPr>
                <w:color w:val="000000" w:themeColor="text1"/>
                <w:sz w:val="24"/>
                <w:szCs w:val="24"/>
              </w:rPr>
            </w:pPr>
            <w:r>
              <w:rPr>
                <w:color w:val="000000" w:themeColor="text1"/>
                <w:sz w:val="24"/>
                <w:szCs w:val="24"/>
              </w:rPr>
              <w:t>Система двух случайных величин в ФК. Оценка их числовых показателей. Определение взаимосвязи. Прогноз.</w:t>
            </w:r>
          </w:p>
          <w:p w:rsidR="00C5440D" w:rsidRDefault="00030AAF">
            <w:pPr>
              <w:spacing w:line="240" w:lineRule="atLeast"/>
              <w:rPr>
                <w:color w:val="000000" w:themeColor="text1"/>
                <w:sz w:val="24"/>
                <w:szCs w:val="24"/>
              </w:rPr>
            </w:pPr>
            <w:r>
              <w:rPr>
                <w:color w:val="000000" w:themeColor="text1"/>
                <w:sz w:val="24"/>
                <w:szCs w:val="24"/>
              </w:rPr>
              <w:t>1.Средние значения случайных величин</w:t>
            </w:r>
          </w:p>
          <w:p w:rsidR="00C5440D" w:rsidRDefault="00030AAF">
            <w:pPr>
              <w:spacing w:line="240" w:lineRule="atLeast"/>
              <w:rPr>
                <w:color w:val="000000" w:themeColor="text1"/>
                <w:sz w:val="24"/>
                <w:szCs w:val="24"/>
                <w:vertAlign w:val="superscript"/>
              </w:rPr>
            </w:pPr>
            <w:r>
              <w:rPr>
                <w:color w:val="000000" w:themeColor="text1"/>
                <w:sz w:val="24"/>
                <w:szCs w:val="24"/>
              </w:rPr>
              <w:t>2.Исправленные дисперсии Ϭ</w:t>
            </w:r>
            <w:r>
              <w:rPr>
                <w:color w:val="000000" w:themeColor="text1"/>
                <w:sz w:val="24"/>
                <w:szCs w:val="24"/>
                <w:vertAlign w:val="subscript"/>
              </w:rPr>
              <w:t>х</w:t>
            </w:r>
            <w:r>
              <w:rPr>
                <w:color w:val="000000" w:themeColor="text1"/>
                <w:sz w:val="24"/>
                <w:szCs w:val="24"/>
                <w:vertAlign w:val="superscript"/>
              </w:rPr>
              <w:t xml:space="preserve">2 </w:t>
            </w:r>
            <w:r>
              <w:rPr>
                <w:color w:val="000000" w:themeColor="text1"/>
                <w:sz w:val="24"/>
                <w:szCs w:val="24"/>
              </w:rPr>
              <w:t>и</w:t>
            </w:r>
            <w:r>
              <w:rPr>
                <w:color w:val="000000" w:themeColor="text1"/>
                <w:sz w:val="24"/>
                <w:szCs w:val="24"/>
                <w:vertAlign w:val="superscript"/>
              </w:rPr>
              <w:t xml:space="preserve">  </w:t>
            </w:r>
            <w:r>
              <w:rPr>
                <w:color w:val="000000" w:themeColor="text1"/>
                <w:sz w:val="24"/>
                <w:szCs w:val="24"/>
              </w:rPr>
              <w:t>Ϭ</w:t>
            </w:r>
            <w:r>
              <w:rPr>
                <w:color w:val="000000" w:themeColor="text1"/>
                <w:sz w:val="24"/>
                <w:szCs w:val="24"/>
                <w:vertAlign w:val="subscript"/>
              </w:rPr>
              <w:t>у</w:t>
            </w:r>
            <w:r>
              <w:rPr>
                <w:color w:val="000000" w:themeColor="text1"/>
                <w:sz w:val="24"/>
                <w:szCs w:val="24"/>
                <w:vertAlign w:val="superscript"/>
              </w:rPr>
              <w:t>2</w:t>
            </w:r>
          </w:p>
          <w:p w:rsidR="00C5440D" w:rsidRDefault="00030AAF">
            <w:pPr>
              <w:spacing w:line="240" w:lineRule="atLeast"/>
              <w:rPr>
                <w:color w:val="000000" w:themeColor="text1"/>
                <w:sz w:val="24"/>
                <w:szCs w:val="24"/>
              </w:rPr>
            </w:pPr>
            <w:r>
              <w:rPr>
                <w:color w:val="000000" w:themeColor="text1"/>
                <w:sz w:val="24"/>
                <w:szCs w:val="24"/>
              </w:rPr>
              <w:t xml:space="preserve">3.Ковариация величин   </w:t>
            </w:r>
            <w:r>
              <w:rPr>
                <w:color w:val="000000" w:themeColor="text1"/>
                <w:sz w:val="24"/>
                <w:szCs w:val="24"/>
                <w:lang w:val="en-US"/>
              </w:rPr>
              <w:t>x</w:t>
            </w:r>
            <w:r>
              <w:rPr>
                <w:color w:val="000000" w:themeColor="text1"/>
                <w:sz w:val="24"/>
                <w:szCs w:val="24"/>
              </w:rPr>
              <w:t xml:space="preserve">  и  </w:t>
            </w:r>
            <w:r>
              <w:rPr>
                <w:color w:val="000000" w:themeColor="text1"/>
                <w:sz w:val="24"/>
                <w:szCs w:val="24"/>
                <w:lang w:val="en-US"/>
              </w:rPr>
              <w:t>y</w:t>
            </w:r>
            <w:r>
              <w:rPr>
                <w:color w:val="000000" w:themeColor="text1"/>
                <w:sz w:val="24"/>
                <w:szCs w:val="24"/>
              </w:rPr>
              <w:t xml:space="preserve">: </w:t>
            </w:r>
            <w:r>
              <w:rPr>
                <w:color w:val="000000" w:themeColor="text1"/>
                <w:sz w:val="24"/>
                <w:szCs w:val="24"/>
                <w:lang w:val="en-US"/>
              </w:rPr>
              <w:t>cov</w:t>
            </w:r>
            <w:r>
              <w:rPr>
                <w:color w:val="000000" w:themeColor="text1"/>
                <w:sz w:val="24"/>
                <w:szCs w:val="24"/>
              </w:rPr>
              <w:t xml:space="preserve"> (х,</w:t>
            </w:r>
            <w:r>
              <w:rPr>
                <w:color w:val="000000" w:themeColor="text1"/>
                <w:sz w:val="24"/>
                <w:szCs w:val="24"/>
                <w:lang w:val="en-US"/>
              </w:rPr>
              <w:t>y</w:t>
            </w:r>
            <w:r>
              <w:rPr>
                <w:color w:val="000000" w:themeColor="text1"/>
                <w:sz w:val="24"/>
                <w:szCs w:val="24"/>
              </w:rPr>
              <w:t>)</w:t>
            </w:r>
          </w:p>
          <w:p w:rsidR="00C5440D" w:rsidRDefault="00030AAF">
            <w:pPr>
              <w:spacing w:line="240" w:lineRule="atLeast"/>
              <w:rPr>
                <w:color w:val="000000" w:themeColor="text1"/>
                <w:sz w:val="24"/>
                <w:szCs w:val="24"/>
              </w:rPr>
            </w:pPr>
            <w:r>
              <w:rPr>
                <w:color w:val="000000" w:themeColor="text1"/>
                <w:sz w:val="24"/>
                <w:szCs w:val="24"/>
              </w:rPr>
              <w:t xml:space="preserve">4.Коэффициент корреляции величин   </w:t>
            </w:r>
            <w:r>
              <w:rPr>
                <w:color w:val="000000" w:themeColor="text1"/>
                <w:sz w:val="24"/>
                <w:szCs w:val="24"/>
                <w:lang w:val="en-US"/>
              </w:rPr>
              <w:t>x</w:t>
            </w:r>
            <w:r>
              <w:rPr>
                <w:color w:val="000000" w:themeColor="text1"/>
                <w:sz w:val="24"/>
                <w:szCs w:val="24"/>
              </w:rPr>
              <w:t xml:space="preserve">  и  </w:t>
            </w:r>
            <w:r>
              <w:rPr>
                <w:color w:val="000000" w:themeColor="text1"/>
                <w:sz w:val="24"/>
                <w:szCs w:val="24"/>
                <w:lang w:val="en-US"/>
              </w:rPr>
              <w:t>y</w:t>
            </w:r>
          </w:p>
          <w:p w:rsidR="00C5440D" w:rsidRDefault="00030AAF">
            <w:pPr>
              <w:spacing w:line="240" w:lineRule="atLeast"/>
              <w:rPr>
                <w:color w:val="000000" w:themeColor="text1"/>
                <w:sz w:val="24"/>
                <w:szCs w:val="24"/>
              </w:rPr>
            </w:pPr>
            <w:r>
              <w:rPr>
                <w:color w:val="000000" w:themeColor="text1"/>
                <w:sz w:val="24"/>
                <w:szCs w:val="24"/>
              </w:rPr>
              <w:t xml:space="preserve">5.Параметры линейного уравнения регрессии   </w:t>
            </w:r>
            <w:r>
              <w:rPr>
                <w:color w:val="000000" w:themeColor="text1"/>
                <w:sz w:val="24"/>
                <w:szCs w:val="24"/>
                <w:lang w:val="en-US"/>
              </w:rPr>
              <w:t>k</w:t>
            </w:r>
            <w:r>
              <w:rPr>
                <w:color w:val="000000" w:themeColor="text1"/>
                <w:sz w:val="24"/>
                <w:szCs w:val="24"/>
              </w:rPr>
              <w:t xml:space="preserve"> и в</w:t>
            </w:r>
          </w:p>
          <w:p w:rsidR="00C5440D" w:rsidRDefault="00030AAF">
            <w:pPr>
              <w:spacing w:line="240" w:lineRule="atLeast"/>
              <w:rPr>
                <w:color w:val="000000" w:themeColor="text1"/>
                <w:sz w:val="24"/>
                <w:szCs w:val="24"/>
              </w:rPr>
            </w:pPr>
            <w:r>
              <w:rPr>
                <w:color w:val="000000" w:themeColor="text1"/>
                <w:sz w:val="24"/>
                <w:szCs w:val="24"/>
              </w:rPr>
              <w:t>6.Прогноз.</w:t>
            </w:r>
          </w:p>
        </w:tc>
        <w:tc>
          <w:tcPr>
            <w:tcW w:w="933" w:type="dxa"/>
            <w:shd w:val="clear" w:color="auto" w:fill="auto"/>
          </w:tcPr>
          <w:p w:rsidR="00C5440D" w:rsidRDefault="00030AAF">
            <w:pPr>
              <w:jc w:val="center"/>
              <w:rPr>
                <w:color w:val="000000" w:themeColor="text1"/>
                <w:sz w:val="24"/>
                <w:szCs w:val="24"/>
              </w:rPr>
            </w:pPr>
            <w:r>
              <w:rPr>
                <w:color w:val="000000" w:themeColor="text1"/>
                <w:sz w:val="24"/>
                <w:szCs w:val="24"/>
              </w:rPr>
              <w:t>23</w:t>
            </w:r>
          </w:p>
          <w:p w:rsidR="00C5440D" w:rsidRDefault="00030AAF">
            <w:pPr>
              <w:jc w:val="center"/>
              <w:rPr>
                <w:color w:val="000000" w:themeColor="text1"/>
                <w:sz w:val="24"/>
                <w:szCs w:val="24"/>
              </w:rPr>
            </w:pPr>
            <w:r>
              <w:rPr>
                <w:color w:val="000000" w:themeColor="text1"/>
                <w:sz w:val="24"/>
                <w:szCs w:val="24"/>
              </w:rPr>
              <w:t>20</w:t>
            </w:r>
          </w:p>
          <w:p w:rsidR="00C5440D" w:rsidRDefault="00030AAF">
            <w:pPr>
              <w:jc w:val="center"/>
              <w:rPr>
                <w:color w:val="000000" w:themeColor="text1"/>
                <w:sz w:val="24"/>
                <w:szCs w:val="24"/>
              </w:rPr>
            </w:pPr>
            <w:r>
              <w:rPr>
                <w:color w:val="000000" w:themeColor="text1"/>
                <w:sz w:val="24"/>
                <w:szCs w:val="24"/>
              </w:rPr>
              <w:t>20</w:t>
            </w:r>
          </w:p>
          <w:p w:rsidR="00C5440D" w:rsidRDefault="00030AAF">
            <w:pPr>
              <w:jc w:val="center"/>
              <w:rPr>
                <w:color w:val="000000" w:themeColor="text1"/>
                <w:sz w:val="24"/>
                <w:szCs w:val="24"/>
              </w:rPr>
            </w:pPr>
            <w:r>
              <w:rPr>
                <w:color w:val="000000" w:themeColor="text1"/>
                <w:sz w:val="24"/>
                <w:szCs w:val="24"/>
              </w:rPr>
              <w:t>20</w:t>
            </w:r>
          </w:p>
          <w:p w:rsidR="00C5440D" w:rsidRDefault="00C5440D">
            <w:pPr>
              <w:jc w:val="center"/>
              <w:rPr>
                <w:color w:val="000000" w:themeColor="text1"/>
                <w:sz w:val="24"/>
                <w:szCs w:val="24"/>
              </w:rPr>
            </w:pPr>
          </w:p>
          <w:p w:rsidR="00C5440D" w:rsidRDefault="00030AAF">
            <w:pPr>
              <w:jc w:val="center"/>
              <w:rPr>
                <w:color w:val="000000" w:themeColor="text1"/>
                <w:sz w:val="24"/>
                <w:szCs w:val="24"/>
              </w:rPr>
            </w:pPr>
            <w:r>
              <w:rPr>
                <w:color w:val="000000" w:themeColor="text1"/>
                <w:sz w:val="24"/>
                <w:szCs w:val="24"/>
              </w:rPr>
              <w:t>20</w:t>
            </w:r>
          </w:p>
          <w:p w:rsidR="00C5440D" w:rsidRDefault="00030AAF">
            <w:pPr>
              <w:jc w:val="center"/>
              <w:rPr>
                <w:color w:val="000000" w:themeColor="text1"/>
                <w:sz w:val="24"/>
                <w:szCs w:val="24"/>
              </w:rPr>
            </w:pPr>
            <w:r>
              <w:rPr>
                <w:color w:val="000000" w:themeColor="text1"/>
                <w:sz w:val="24"/>
                <w:szCs w:val="24"/>
              </w:rPr>
              <w:t>20</w:t>
            </w:r>
          </w:p>
          <w:p w:rsidR="00C5440D" w:rsidRDefault="00030AAF">
            <w:pPr>
              <w:jc w:val="center"/>
              <w:rPr>
                <w:color w:val="000000" w:themeColor="text1"/>
                <w:sz w:val="24"/>
                <w:szCs w:val="24"/>
              </w:rPr>
            </w:pPr>
            <w:r>
              <w:rPr>
                <w:color w:val="000000" w:themeColor="text1"/>
                <w:sz w:val="24"/>
                <w:szCs w:val="24"/>
              </w:rPr>
              <w:t>21</w:t>
            </w:r>
          </w:p>
          <w:p w:rsidR="00C5440D" w:rsidRDefault="00030AAF">
            <w:pPr>
              <w:jc w:val="center"/>
              <w:rPr>
                <w:color w:val="000000" w:themeColor="text1"/>
                <w:sz w:val="24"/>
                <w:szCs w:val="24"/>
              </w:rPr>
            </w:pPr>
            <w:r>
              <w:rPr>
                <w:color w:val="000000" w:themeColor="text1"/>
                <w:sz w:val="24"/>
                <w:szCs w:val="24"/>
              </w:rPr>
              <w:t>20</w:t>
            </w:r>
          </w:p>
          <w:p w:rsidR="00C5440D" w:rsidRDefault="00030AAF">
            <w:pPr>
              <w:jc w:val="center"/>
              <w:rPr>
                <w:color w:val="000000" w:themeColor="text1"/>
                <w:sz w:val="24"/>
                <w:szCs w:val="24"/>
              </w:rPr>
            </w:pPr>
            <w:r>
              <w:rPr>
                <w:color w:val="000000" w:themeColor="text1"/>
                <w:sz w:val="24"/>
                <w:szCs w:val="24"/>
              </w:rPr>
              <w:t>20</w:t>
            </w:r>
          </w:p>
          <w:p w:rsidR="00C5440D" w:rsidRDefault="00C5440D">
            <w:pPr>
              <w:spacing w:line="240" w:lineRule="atLeast"/>
              <w:ind w:left="709"/>
              <w:jc w:val="center"/>
              <w:rPr>
                <w:color w:val="000000" w:themeColor="text1"/>
                <w:sz w:val="24"/>
                <w:szCs w:val="24"/>
              </w:rPr>
            </w:pPr>
          </w:p>
          <w:p w:rsidR="00C5440D" w:rsidRDefault="00C5440D">
            <w:pPr>
              <w:spacing w:line="240" w:lineRule="atLeast"/>
              <w:ind w:left="709"/>
              <w:jc w:val="center"/>
              <w:rPr>
                <w:color w:val="000000" w:themeColor="text1"/>
                <w:sz w:val="24"/>
                <w:szCs w:val="24"/>
              </w:rPr>
            </w:pPr>
          </w:p>
          <w:p w:rsidR="00C5440D" w:rsidRDefault="00030AAF">
            <w:pPr>
              <w:jc w:val="center"/>
              <w:rPr>
                <w:color w:val="000000" w:themeColor="text1"/>
                <w:sz w:val="24"/>
                <w:szCs w:val="24"/>
              </w:rPr>
            </w:pPr>
            <w:r>
              <w:rPr>
                <w:color w:val="000000" w:themeColor="text1"/>
                <w:sz w:val="24"/>
                <w:szCs w:val="24"/>
              </w:rPr>
              <w:t>24</w:t>
            </w:r>
          </w:p>
          <w:p w:rsidR="00C5440D" w:rsidRDefault="00030AAF">
            <w:pPr>
              <w:jc w:val="center"/>
              <w:rPr>
                <w:color w:val="000000" w:themeColor="text1"/>
                <w:sz w:val="24"/>
                <w:szCs w:val="24"/>
              </w:rPr>
            </w:pPr>
            <w:r>
              <w:rPr>
                <w:color w:val="000000" w:themeColor="text1"/>
                <w:sz w:val="24"/>
                <w:szCs w:val="24"/>
              </w:rPr>
              <w:t>24</w:t>
            </w:r>
          </w:p>
          <w:p w:rsidR="00C5440D" w:rsidRDefault="00030AAF">
            <w:pPr>
              <w:jc w:val="center"/>
              <w:rPr>
                <w:color w:val="000000" w:themeColor="text1"/>
                <w:sz w:val="24"/>
                <w:szCs w:val="24"/>
              </w:rPr>
            </w:pPr>
            <w:r>
              <w:rPr>
                <w:color w:val="000000" w:themeColor="text1"/>
                <w:sz w:val="24"/>
                <w:szCs w:val="24"/>
              </w:rPr>
              <w:t>24</w:t>
            </w:r>
          </w:p>
          <w:p w:rsidR="00C5440D" w:rsidRDefault="00030AAF">
            <w:pPr>
              <w:jc w:val="center"/>
              <w:rPr>
                <w:color w:val="000000" w:themeColor="text1"/>
                <w:sz w:val="24"/>
                <w:szCs w:val="24"/>
              </w:rPr>
            </w:pPr>
            <w:r>
              <w:rPr>
                <w:color w:val="000000" w:themeColor="text1"/>
                <w:sz w:val="24"/>
                <w:szCs w:val="24"/>
              </w:rPr>
              <w:t>24</w:t>
            </w:r>
          </w:p>
          <w:p w:rsidR="00C5440D" w:rsidRDefault="00030AAF">
            <w:pPr>
              <w:jc w:val="center"/>
              <w:rPr>
                <w:color w:val="000000" w:themeColor="text1"/>
                <w:sz w:val="24"/>
                <w:szCs w:val="24"/>
              </w:rPr>
            </w:pPr>
            <w:r>
              <w:rPr>
                <w:color w:val="000000" w:themeColor="text1"/>
                <w:sz w:val="24"/>
                <w:szCs w:val="24"/>
              </w:rPr>
              <w:t>24</w:t>
            </w:r>
          </w:p>
          <w:p w:rsidR="00C5440D" w:rsidRDefault="00030AAF">
            <w:pPr>
              <w:jc w:val="center"/>
              <w:rPr>
                <w:color w:val="000000" w:themeColor="text1"/>
                <w:sz w:val="24"/>
                <w:szCs w:val="24"/>
              </w:rPr>
            </w:pPr>
            <w:r>
              <w:rPr>
                <w:color w:val="000000" w:themeColor="text1"/>
                <w:sz w:val="24"/>
                <w:szCs w:val="24"/>
              </w:rPr>
              <w:t>24</w:t>
            </w:r>
          </w:p>
        </w:tc>
      </w:tr>
      <w:tr w:rsidR="00C54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0"/>
        </w:trPr>
        <w:tc>
          <w:tcPr>
            <w:tcW w:w="9640" w:type="dxa"/>
            <w:gridSpan w:val="5"/>
          </w:tcPr>
          <w:p w:rsidR="00C5440D" w:rsidRDefault="00030AAF">
            <w:pPr>
              <w:tabs>
                <w:tab w:val="left" w:pos="4809"/>
              </w:tabs>
              <w:rPr>
                <w:color w:val="000000" w:themeColor="text1"/>
                <w:sz w:val="24"/>
                <w:szCs w:val="24"/>
              </w:rPr>
            </w:pPr>
            <w:r>
              <w:rPr>
                <w:color w:val="000000" w:themeColor="text1"/>
                <w:sz w:val="24"/>
                <w:szCs w:val="24"/>
              </w:rPr>
              <w:t xml:space="preserve"> Итого задач                                                                                                                               594 </w:t>
            </w:r>
          </w:p>
        </w:tc>
      </w:tr>
    </w:tbl>
    <w:p w:rsidR="00C5440D" w:rsidRDefault="00C5440D">
      <w:pPr>
        <w:shd w:val="clear" w:color="auto" w:fill="FFFFFF"/>
        <w:ind w:left="1069" w:hanging="360"/>
        <w:contextualSpacing/>
        <w:jc w:val="both"/>
        <w:rPr>
          <w:b/>
          <w:i/>
          <w:color w:val="000000" w:themeColor="text1"/>
          <w:spacing w:val="-1"/>
          <w:sz w:val="24"/>
          <w:szCs w:val="24"/>
        </w:rPr>
      </w:pPr>
    </w:p>
    <w:p w:rsidR="00C5440D" w:rsidRDefault="00C5440D">
      <w:pPr>
        <w:shd w:val="clear" w:color="auto" w:fill="FFFFFF"/>
        <w:jc w:val="both"/>
        <w:rPr>
          <w:b/>
          <w:i/>
          <w:color w:val="000000" w:themeColor="text1"/>
          <w:spacing w:val="-1"/>
          <w:sz w:val="24"/>
          <w:szCs w:val="24"/>
        </w:rPr>
      </w:pPr>
    </w:p>
    <w:p w:rsidR="00C5440D" w:rsidRDefault="00C5440D">
      <w:pPr>
        <w:shd w:val="clear" w:color="auto" w:fill="FFFFFF"/>
        <w:jc w:val="both"/>
        <w:rPr>
          <w:b/>
          <w:i/>
          <w:color w:val="000000" w:themeColor="text1"/>
          <w:spacing w:val="-1"/>
          <w:sz w:val="24"/>
          <w:szCs w:val="24"/>
        </w:rPr>
      </w:pPr>
    </w:p>
    <w:p w:rsidR="00C5440D" w:rsidRDefault="00C5440D">
      <w:pPr>
        <w:shd w:val="clear" w:color="auto" w:fill="FFFFFF"/>
        <w:jc w:val="center"/>
        <w:rPr>
          <w:b/>
          <w:color w:val="000000" w:themeColor="text1"/>
          <w:spacing w:val="-1"/>
          <w:sz w:val="24"/>
          <w:szCs w:val="24"/>
        </w:rPr>
      </w:pPr>
    </w:p>
    <w:p w:rsidR="00C5440D" w:rsidRDefault="00C5440D">
      <w:pPr>
        <w:shd w:val="clear" w:color="auto" w:fill="FFFFFF"/>
        <w:jc w:val="center"/>
        <w:rPr>
          <w:b/>
          <w:color w:val="000000" w:themeColor="text1"/>
          <w:spacing w:val="-1"/>
          <w:sz w:val="24"/>
          <w:szCs w:val="24"/>
        </w:rPr>
        <w:sectPr w:rsidR="00C5440D">
          <w:pgSz w:w="11906" w:h="16838"/>
          <w:pgMar w:top="1134" w:right="1134" w:bottom="851" w:left="1701" w:header="709" w:footer="709" w:gutter="0"/>
          <w:cols w:space="708"/>
        </w:sectPr>
      </w:pPr>
    </w:p>
    <w:p w:rsidR="00C5440D" w:rsidRDefault="00030AAF">
      <w:pPr>
        <w:shd w:val="clear" w:color="auto" w:fill="FFFFFF"/>
        <w:jc w:val="center"/>
        <w:rPr>
          <w:b/>
          <w:color w:val="000000" w:themeColor="text1"/>
          <w:spacing w:val="-1"/>
          <w:sz w:val="24"/>
          <w:szCs w:val="24"/>
        </w:rPr>
      </w:pPr>
      <w:r>
        <w:rPr>
          <w:b/>
          <w:color w:val="000000" w:themeColor="text1"/>
          <w:spacing w:val="-1"/>
          <w:sz w:val="24"/>
          <w:szCs w:val="24"/>
        </w:rPr>
        <w:lastRenderedPageBreak/>
        <w:t>Часть 2</w:t>
      </w:r>
    </w:p>
    <w:p w:rsidR="00C5440D" w:rsidRDefault="00030AAF">
      <w:pPr>
        <w:framePr w:hSpace="180" w:wrap="around" w:vAnchor="text" w:hAnchor="text" w:y="1"/>
        <w:ind w:firstLine="720"/>
        <w:rPr>
          <w:b/>
          <w:color w:val="000000" w:themeColor="text1"/>
          <w:sz w:val="24"/>
          <w:szCs w:val="24"/>
        </w:rPr>
      </w:pPr>
      <w:r>
        <w:rPr>
          <w:b/>
          <w:color w:val="000000" w:themeColor="text1"/>
          <w:sz w:val="24"/>
          <w:szCs w:val="24"/>
        </w:rPr>
        <w:t>Раздел 3.</w:t>
      </w:r>
      <w:r>
        <w:rPr>
          <w:rFonts w:eastAsia="Calibri"/>
          <w:b/>
          <w:color w:val="000000" w:themeColor="text1"/>
          <w:sz w:val="24"/>
          <w:szCs w:val="24"/>
        </w:rPr>
        <w:t xml:space="preserve"> </w:t>
      </w:r>
      <w:r>
        <w:rPr>
          <w:b/>
          <w:color w:val="000000" w:themeColor="text1"/>
          <w:sz w:val="24"/>
          <w:szCs w:val="24"/>
        </w:rPr>
        <w:t>Основы теории комплексного контроля в ФКиС</w:t>
      </w:r>
    </w:p>
    <w:p w:rsidR="00C5440D" w:rsidRDefault="00030AAF">
      <w:pPr>
        <w:framePr w:hSpace="180" w:wrap="around" w:vAnchor="text" w:hAnchor="text" w:y="1"/>
        <w:jc w:val="center"/>
        <w:rPr>
          <w:b/>
          <w:color w:val="000000" w:themeColor="text1"/>
          <w:sz w:val="24"/>
          <w:szCs w:val="24"/>
        </w:rPr>
      </w:pPr>
      <w:r>
        <w:rPr>
          <w:b/>
          <w:color w:val="000000" w:themeColor="text1"/>
          <w:sz w:val="24"/>
          <w:szCs w:val="24"/>
        </w:rPr>
        <w:t>Тема: Теоретические основы спортивной метрологии.</w:t>
      </w:r>
    </w:p>
    <w:p w:rsidR="00C5440D" w:rsidRDefault="00030AAF">
      <w:pPr>
        <w:framePr w:hSpace="180" w:wrap="around" w:vAnchor="text" w:hAnchor="text" w:y="1"/>
        <w:numPr>
          <w:ilvl w:val="0"/>
          <w:numId w:val="29"/>
        </w:numPr>
        <w:ind w:left="0"/>
        <w:rPr>
          <w:b/>
          <w:i/>
          <w:color w:val="000000" w:themeColor="text1"/>
          <w:sz w:val="24"/>
          <w:szCs w:val="24"/>
        </w:rPr>
      </w:pPr>
      <w:r>
        <w:rPr>
          <w:b/>
          <w:color w:val="000000" w:themeColor="text1"/>
          <w:sz w:val="24"/>
          <w:szCs w:val="24"/>
        </w:rPr>
        <w:t xml:space="preserve">Спортивная метрология – это: </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1. Наука об измерениях, а так же методах и средствах, которые обеспечивают их точность и единство.</w:t>
      </w:r>
    </w:p>
    <w:p w:rsidR="00C5440D" w:rsidRDefault="00030AAF">
      <w:pPr>
        <w:tabs>
          <w:tab w:val="left" w:pos="-54"/>
          <w:tab w:val="left" w:pos="1055"/>
        </w:tabs>
        <w:rPr>
          <w:color w:val="000000" w:themeColor="text1"/>
          <w:sz w:val="24"/>
          <w:szCs w:val="24"/>
        </w:rPr>
      </w:pPr>
      <w:r>
        <w:rPr>
          <w:color w:val="000000" w:themeColor="text1"/>
          <w:sz w:val="24"/>
          <w:szCs w:val="24"/>
        </w:rPr>
        <w:t>2. Наука об измерениях в физической культуре и спорте.</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3. Наука о сборе, обработке и анализе информации об исследуемых объектах.</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4. Наука о законах механического движения в живых системах.</w:t>
      </w:r>
    </w:p>
    <w:p w:rsidR="00C5440D" w:rsidRDefault="00C5440D">
      <w:pPr>
        <w:framePr w:hSpace="180" w:wrap="around" w:vAnchor="text" w:hAnchor="text" w:y="1"/>
        <w:tabs>
          <w:tab w:val="left" w:pos="-54"/>
          <w:tab w:val="left" w:pos="1055"/>
        </w:tabs>
        <w:rPr>
          <w:color w:val="000000" w:themeColor="text1"/>
          <w:sz w:val="24"/>
          <w:szCs w:val="24"/>
        </w:rPr>
      </w:pPr>
    </w:p>
    <w:p w:rsidR="00C5440D" w:rsidRDefault="00030AAF">
      <w:pPr>
        <w:framePr w:hSpace="180" w:wrap="around" w:vAnchor="text" w:hAnchor="text" w:y="1"/>
        <w:numPr>
          <w:ilvl w:val="0"/>
          <w:numId w:val="29"/>
        </w:numPr>
        <w:tabs>
          <w:tab w:val="left" w:pos="-54"/>
          <w:tab w:val="left" w:pos="1055"/>
        </w:tabs>
        <w:ind w:left="0"/>
        <w:rPr>
          <w:b/>
          <w:color w:val="000000" w:themeColor="text1"/>
          <w:sz w:val="24"/>
          <w:szCs w:val="24"/>
        </w:rPr>
      </w:pPr>
      <w:r>
        <w:rPr>
          <w:b/>
          <w:color w:val="000000" w:themeColor="text1"/>
          <w:sz w:val="24"/>
          <w:szCs w:val="24"/>
        </w:rPr>
        <w:t>Что такое измерение ?</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1. Это нахождение физической величины.</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2. Это познавательный процесс, заключающийся в сравнении опытным путем изучаемой величины с величиной, принятой за единицу сравнения.</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3. Это процесс, содержание которого – получение информации о количественном значении интересующей нас физической величины.</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4. Это нахождение соотношения физических величин, показывающее, как изменяется единица какой-либо физической величины по отношению к основным единицам измерения.</w:t>
      </w:r>
    </w:p>
    <w:p w:rsidR="00C5440D" w:rsidRDefault="00C5440D">
      <w:pPr>
        <w:framePr w:hSpace="180" w:wrap="around" w:vAnchor="text" w:hAnchor="text" w:y="1"/>
        <w:tabs>
          <w:tab w:val="left" w:pos="-54"/>
          <w:tab w:val="left" w:pos="1055"/>
        </w:tabs>
        <w:rPr>
          <w:color w:val="000000" w:themeColor="text1"/>
          <w:sz w:val="24"/>
          <w:szCs w:val="24"/>
        </w:rPr>
      </w:pPr>
    </w:p>
    <w:p w:rsidR="00C5440D" w:rsidRDefault="00030AAF">
      <w:pPr>
        <w:framePr w:hSpace="180" w:wrap="around" w:vAnchor="text" w:hAnchor="text" w:y="1"/>
        <w:numPr>
          <w:ilvl w:val="0"/>
          <w:numId w:val="29"/>
        </w:numPr>
        <w:tabs>
          <w:tab w:val="left" w:pos="-54"/>
          <w:tab w:val="left" w:pos="1055"/>
        </w:tabs>
        <w:ind w:left="0"/>
        <w:rPr>
          <w:b/>
          <w:color w:val="000000" w:themeColor="text1"/>
          <w:sz w:val="24"/>
          <w:szCs w:val="24"/>
        </w:rPr>
      </w:pPr>
      <w:r>
        <w:rPr>
          <w:b/>
          <w:color w:val="000000" w:themeColor="text1"/>
          <w:sz w:val="24"/>
          <w:szCs w:val="24"/>
        </w:rPr>
        <w:t>В каком году была принята международная система единиц («СИ») на Международной генеральной конференции по мерам и весам?</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1. 1900</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2. 1865</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3. 1960</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4. 1878</w:t>
      </w:r>
    </w:p>
    <w:p w:rsidR="00C5440D" w:rsidRDefault="00C5440D">
      <w:pPr>
        <w:framePr w:hSpace="180" w:wrap="around" w:vAnchor="text" w:hAnchor="text" w:y="1"/>
        <w:tabs>
          <w:tab w:val="left" w:pos="-54"/>
          <w:tab w:val="left" w:pos="1055"/>
        </w:tabs>
        <w:rPr>
          <w:color w:val="000000" w:themeColor="text1"/>
          <w:sz w:val="24"/>
          <w:szCs w:val="24"/>
        </w:rPr>
      </w:pPr>
    </w:p>
    <w:p w:rsidR="00C5440D" w:rsidRDefault="00030AAF">
      <w:pPr>
        <w:framePr w:hSpace="180" w:wrap="around" w:vAnchor="text" w:hAnchor="text" w:y="1"/>
        <w:numPr>
          <w:ilvl w:val="0"/>
          <w:numId w:val="29"/>
        </w:numPr>
        <w:tabs>
          <w:tab w:val="left" w:pos="-54"/>
          <w:tab w:val="left" w:pos="1055"/>
        </w:tabs>
        <w:ind w:left="0"/>
        <w:rPr>
          <w:b/>
          <w:color w:val="000000" w:themeColor="text1"/>
          <w:sz w:val="24"/>
          <w:szCs w:val="24"/>
        </w:rPr>
      </w:pPr>
      <w:r>
        <w:rPr>
          <w:b/>
          <w:color w:val="000000" w:themeColor="text1"/>
          <w:sz w:val="24"/>
          <w:szCs w:val="24"/>
        </w:rPr>
        <w:t xml:space="preserve">Какие семь независимых друг от друга основных единиц  включает международная система единиц (СИ)? </w:t>
      </w:r>
    </w:p>
    <w:p w:rsidR="00C5440D" w:rsidRDefault="00030AAF">
      <w:pPr>
        <w:pStyle w:val="af4"/>
        <w:framePr w:hSpace="180" w:wrap="around" w:vAnchor="text" w:hAnchor="text" w:y="1"/>
        <w:numPr>
          <w:ilvl w:val="0"/>
          <w:numId w:val="32"/>
        </w:numPr>
        <w:tabs>
          <w:tab w:val="left" w:pos="-54"/>
          <w:tab w:val="left" w:pos="284"/>
        </w:tabs>
        <w:ind w:left="0" w:firstLine="0"/>
        <w:rPr>
          <w:color w:val="000000" w:themeColor="text1"/>
          <w:sz w:val="24"/>
          <w:szCs w:val="24"/>
        </w:rPr>
      </w:pPr>
      <w:r>
        <w:rPr>
          <w:color w:val="000000" w:themeColor="text1"/>
          <w:sz w:val="24"/>
          <w:szCs w:val="24"/>
        </w:rPr>
        <w:t>Метр, килограмм, секунда, ампер, кельвин, моль, кандела</w:t>
      </w:r>
    </w:p>
    <w:p w:rsidR="00C5440D" w:rsidRDefault="00030AAF">
      <w:pPr>
        <w:pStyle w:val="af4"/>
        <w:framePr w:hSpace="180" w:wrap="around" w:vAnchor="text" w:hAnchor="text" w:y="1"/>
        <w:numPr>
          <w:ilvl w:val="0"/>
          <w:numId w:val="32"/>
        </w:numPr>
        <w:tabs>
          <w:tab w:val="left" w:pos="-54"/>
          <w:tab w:val="left" w:pos="284"/>
        </w:tabs>
        <w:ind w:left="0" w:firstLine="0"/>
        <w:rPr>
          <w:color w:val="000000" w:themeColor="text1"/>
          <w:sz w:val="24"/>
          <w:szCs w:val="24"/>
        </w:rPr>
      </w:pPr>
      <w:r>
        <w:rPr>
          <w:color w:val="000000" w:themeColor="text1"/>
          <w:sz w:val="24"/>
          <w:szCs w:val="24"/>
        </w:rPr>
        <w:t>метр, килограмм, секунда, ньютон, ампер, кельвин, моль</w:t>
      </w:r>
    </w:p>
    <w:p w:rsidR="00C5440D" w:rsidRDefault="00030AAF">
      <w:pPr>
        <w:pStyle w:val="af4"/>
        <w:framePr w:hSpace="180" w:wrap="around" w:vAnchor="text" w:hAnchor="text" w:y="1"/>
        <w:numPr>
          <w:ilvl w:val="0"/>
          <w:numId w:val="32"/>
        </w:numPr>
        <w:tabs>
          <w:tab w:val="left" w:pos="-54"/>
          <w:tab w:val="left" w:pos="284"/>
        </w:tabs>
        <w:ind w:left="0" w:firstLine="0"/>
        <w:rPr>
          <w:color w:val="000000" w:themeColor="text1"/>
          <w:sz w:val="24"/>
          <w:szCs w:val="24"/>
        </w:rPr>
      </w:pPr>
      <w:r>
        <w:rPr>
          <w:color w:val="000000" w:themeColor="text1"/>
          <w:sz w:val="24"/>
          <w:szCs w:val="24"/>
        </w:rPr>
        <w:t>метр, килограмм, литр, паскаль, герц, ньютон, ват</w:t>
      </w:r>
    </w:p>
    <w:p w:rsidR="00C5440D" w:rsidRDefault="00030AAF">
      <w:pPr>
        <w:pStyle w:val="af4"/>
        <w:framePr w:hSpace="180" w:wrap="around" w:vAnchor="text" w:hAnchor="text" w:y="1"/>
        <w:numPr>
          <w:ilvl w:val="0"/>
          <w:numId w:val="32"/>
        </w:numPr>
        <w:tabs>
          <w:tab w:val="left" w:pos="-54"/>
          <w:tab w:val="left" w:pos="284"/>
        </w:tabs>
        <w:ind w:left="0" w:firstLine="0"/>
        <w:rPr>
          <w:color w:val="000000" w:themeColor="text1"/>
          <w:sz w:val="24"/>
          <w:szCs w:val="24"/>
        </w:rPr>
      </w:pPr>
      <w:r>
        <w:rPr>
          <w:color w:val="000000" w:themeColor="text1"/>
          <w:sz w:val="24"/>
          <w:szCs w:val="24"/>
        </w:rPr>
        <w:t>метр, кельвин, ампер, литр, моль, паскаль, ньютон</w:t>
      </w:r>
    </w:p>
    <w:p w:rsidR="00C5440D" w:rsidRDefault="00C5440D">
      <w:pPr>
        <w:framePr w:hSpace="180" w:wrap="around" w:vAnchor="text" w:hAnchor="text" w:y="1"/>
        <w:tabs>
          <w:tab w:val="left" w:pos="-54"/>
          <w:tab w:val="left" w:pos="1055"/>
        </w:tabs>
        <w:rPr>
          <w:color w:val="000000" w:themeColor="text1"/>
          <w:sz w:val="24"/>
          <w:szCs w:val="24"/>
        </w:rPr>
      </w:pPr>
    </w:p>
    <w:p w:rsidR="00C5440D" w:rsidRDefault="00030AAF">
      <w:pPr>
        <w:framePr w:hSpace="180" w:wrap="around" w:vAnchor="text" w:hAnchor="text" w:y="1"/>
        <w:numPr>
          <w:ilvl w:val="0"/>
          <w:numId w:val="7"/>
        </w:numPr>
        <w:tabs>
          <w:tab w:val="left" w:pos="-54"/>
          <w:tab w:val="left" w:pos="1055"/>
        </w:tabs>
        <w:ind w:left="0"/>
        <w:rPr>
          <w:b/>
          <w:color w:val="000000" w:themeColor="text1"/>
          <w:sz w:val="24"/>
          <w:szCs w:val="24"/>
        </w:rPr>
      </w:pPr>
      <w:r>
        <w:rPr>
          <w:b/>
          <w:color w:val="000000" w:themeColor="text1"/>
          <w:sz w:val="24"/>
          <w:szCs w:val="24"/>
        </w:rPr>
        <w:t>Где проводилась  Международная генеральная конференции по мерам и весам?</w:t>
      </w:r>
    </w:p>
    <w:p w:rsidR="00C5440D" w:rsidRDefault="00030AAF">
      <w:pPr>
        <w:framePr w:hSpace="180" w:wrap="around" w:vAnchor="text" w:hAnchor="text" w:y="1"/>
        <w:numPr>
          <w:ilvl w:val="0"/>
          <w:numId w:val="8"/>
        </w:numPr>
        <w:tabs>
          <w:tab w:val="clear" w:pos="720"/>
          <w:tab w:val="left" w:pos="-54"/>
          <w:tab w:val="num" w:pos="284"/>
          <w:tab w:val="left" w:pos="1055"/>
        </w:tabs>
        <w:ind w:left="0" w:firstLine="0"/>
        <w:rPr>
          <w:color w:val="000000" w:themeColor="text1"/>
          <w:sz w:val="24"/>
          <w:szCs w:val="24"/>
        </w:rPr>
      </w:pPr>
      <w:r>
        <w:rPr>
          <w:color w:val="000000" w:themeColor="text1"/>
          <w:sz w:val="24"/>
          <w:szCs w:val="24"/>
        </w:rPr>
        <w:t>в Англии</w:t>
      </w:r>
    </w:p>
    <w:p w:rsidR="00C5440D" w:rsidRDefault="00030AAF">
      <w:pPr>
        <w:framePr w:hSpace="180" w:wrap="around" w:vAnchor="text" w:hAnchor="text" w:y="1"/>
        <w:numPr>
          <w:ilvl w:val="0"/>
          <w:numId w:val="8"/>
        </w:numPr>
        <w:tabs>
          <w:tab w:val="clear" w:pos="720"/>
          <w:tab w:val="left" w:pos="-54"/>
          <w:tab w:val="num" w:pos="284"/>
          <w:tab w:val="left" w:pos="1055"/>
        </w:tabs>
        <w:ind w:left="0" w:firstLine="0"/>
        <w:rPr>
          <w:color w:val="000000" w:themeColor="text1"/>
          <w:sz w:val="24"/>
          <w:szCs w:val="24"/>
        </w:rPr>
      </w:pPr>
      <w:r>
        <w:rPr>
          <w:color w:val="000000" w:themeColor="text1"/>
          <w:sz w:val="24"/>
          <w:szCs w:val="24"/>
        </w:rPr>
        <w:t>в Швеции</w:t>
      </w:r>
    </w:p>
    <w:p w:rsidR="00C5440D" w:rsidRDefault="00030AAF">
      <w:pPr>
        <w:numPr>
          <w:ilvl w:val="0"/>
          <w:numId w:val="8"/>
        </w:numPr>
        <w:tabs>
          <w:tab w:val="clear" w:pos="720"/>
          <w:tab w:val="left" w:pos="-54"/>
          <w:tab w:val="num" w:pos="284"/>
          <w:tab w:val="left" w:pos="1055"/>
        </w:tabs>
        <w:ind w:left="0" w:firstLine="0"/>
        <w:rPr>
          <w:color w:val="000000" w:themeColor="text1"/>
          <w:sz w:val="24"/>
          <w:szCs w:val="24"/>
        </w:rPr>
      </w:pPr>
      <w:r>
        <w:rPr>
          <w:color w:val="000000" w:themeColor="text1"/>
          <w:sz w:val="24"/>
          <w:szCs w:val="24"/>
        </w:rPr>
        <w:t>в Париже</w:t>
      </w:r>
    </w:p>
    <w:p w:rsidR="00C5440D" w:rsidRDefault="00030AAF">
      <w:pPr>
        <w:numPr>
          <w:ilvl w:val="0"/>
          <w:numId w:val="8"/>
        </w:numPr>
        <w:tabs>
          <w:tab w:val="clear" w:pos="720"/>
          <w:tab w:val="left" w:pos="-54"/>
          <w:tab w:val="num" w:pos="284"/>
          <w:tab w:val="left" w:pos="1055"/>
        </w:tabs>
        <w:ind w:left="0" w:firstLine="0"/>
        <w:rPr>
          <w:color w:val="000000" w:themeColor="text1"/>
          <w:sz w:val="24"/>
          <w:szCs w:val="24"/>
        </w:rPr>
      </w:pPr>
      <w:r>
        <w:rPr>
          <w:color w:val="000000" w:themeColor="text1"/>
          <w:sz w:val="24"/>
          <w:szCs w:val="24"/>
        </w:rPr>
        <w:t>в России</w:t>
      </w:r>
    </w:p>
    <w:p w:rsidR="00C5440D" w:rsidRDefault="00030AAF">
      <w:pPr>
        <w:framePr w:hSpace="180" w:wrap="around" w:vAnchor="text" w:hAnchor="text" w:y="1"/>
        <w:numPr>
          <w:ilvl w:val="0"/>
          <w:numId w:val="7"/>
        </w:numPr>
        <w:ind w:left="0"/>
        <w:contextualSpacing/>
        <w:jc w:val="both"/>
        <w:rPr>
          <w:b/>
          <w:color w:val="000000" w:themeColor="text1"/>
          <w:sz w:val="24"/>
          <w:szCs w:val="24"/>
        </w:rPr>
      </w:pPr>
      <w:r>
        <w:rPr>
          <w:b/>
          <w:color w:val="000000" w:themeColor="text1"/>
          <w:sz w:val="24"/>
          <w:szCs w:val="24"/>
        </w:rPr>
        <w:lastRenderedPageBreak/>
        <w:t>Как называется прибор для измерения углов?</w:t>
      </w:r>
    </w:p>
    <w:p w:rsidR="00C5440D" w:rsidRDefault="00030AAF">
      <w:pPr>
        <w:framePr w:hSpace="180" w:wrap="around" w:vAnchor="text" w:hAnchor="text" w:y="1"/>
        <w:numPr>
          <w:ilvl w:val="0"/>
          <w:numId w:val="25"/>
        </w:numPr>
        <w:tabs>
          <w:tab w:val="clear" w:pos="1069"/>
          <w:tab w:val="num" w:pos="284"/>
        </w:tabs>
        <w:ind w:left="0" w:firstLine="0"/>
        <w:contextualSpacing/>
        <w:jc w:val="both"/>
        <w:rPr>
          <w:color w:val="000000" w:themeColor="text1"/>
          <w:sz w:val="24"/>
          <w:szCs w:val="24"/>
        </w:rPr>
      </w:pPr>
      <w:r>
        <w:rPr>
          <w:color w:val="000000" w:themeColor="text1"/>
          <w:sz w:val="24"/>
          <w:szCs w:val="24"/>
        </w:rPr>
        <w:t>Гониометр.</w:t>
      </w:r>
    </w:p>
    <w:p w:rsidR="00C5440D" w:rsidRDefault="00030AAF">
      <w:pPr>
        <w:framePr w:hSpace="180" w:wrap="around" w:vAnchor="text" w:hAnchor="text" w:y="1"/>
        <w:numPr>
          <w:ilvl w:val="0"/>
          <w:numId w:val="25"/>
        </w:numPr>
        <w:tabs>
          <w:tab w:val="clear" w:pos="1069"/>
          <w:tab w:val="num" w:pos="284"/>
        </w:tabs>
        <w:ind w:left="0" w:firstLine="0"/>
        <w:contextualSpacing/>
        <w:jc w:val="both"/>
        <w:rPr>
          <w:color w:val="000000" w:themeColor="text1"/>
          <w:sz w:val="24"/>
          <w:szCs w:val="24"/>
        </w:rPr>
      </w:pPr>
      <w:r>
        <w:rPr>
          <w:color w:val="000000" w:themeColor="text1"/>
          <w:sz w:val="24"/>
          <w:szCs w:val="24"/>
        </w:rPr>
        <w:t>Динамометр.</w:t>
      </w:r>
    </w:p>
    <w:p w:rsidR="00C5440D" w:rsidRDefault="00030AAF">
      <w:pPr>
        <w:framePr w:hSpace="180" w:wrap="around" w:vAnchor="text" w:hAnchor="text" w:y="1"/>
        <w:numPr>
          <w:ilvl w:val="0"/>
          <w:numId w:val="25"/>
        </w:numPr>
        <w:tabs>
          <w:tab w:val="clear" w:pos="1069"/>
          <w:tab w:val="num" w:pos="284"/>
        </w:tabs>
        <w:ind w:left="0" w:firstLine="0"/>
        <w:contextualSpacing/>
        <w:jc w:val="both"/>
        <w:rPr>
          <w:color w:val="000000" w:themeColor="text1"/>
          <w:sz w:val="24"/>
          <w:szCs w:val="24"/>
        </w:rPr>
      </w:pPr>
      <w:r>
        <w:rPr>
          <w:color w:val="000000" w:themeColor="text1"/>
          <w:sz w:val="24"/>
          <w:szCs w:val="24"/>
        </w:rPr>
        <w:t>Хронометр.</w:t>
      </w:r>
    </w:p>
    <w:p w:rsidR="00C5440D" w:rsidRDefault="00030AAF">
      <w:pPr>
        <w:framePr w:hSpace="180" w:wrap="around" w:vAnchor="text" w:hAnchor="text" w:y="1"/>
        <w:numPr>
          <w:ilvl w:val="0"/>
          <w:numId w:val="25"/>
        </w:numPr>
        <w:tabs>
          <w:tab w:val="clear" w:pos="1069"/>
          <w:tab w:val="num" w:pos="284"/>
        </w:tabs>
        <w:ind w:left="0" w:firstLine="0"/>
        <w:contextualSpacing/>
        <w:jc w:val="both"/>
        <w:rPr>
          <w:color w:val="000000" w:themeColor="text1"/>
          <w:sz w:val="24"/>
          <w:szCs w:val="24"/>
        </w:rPr>
      </w:pPr>
      <w:r>
        <w:rPr>
          <w:color w:val="000000" w:themeColor="text1"/>
          <w:sz w:val="24"/>
          <w:szCs w:val="24"/>
        </w:rPr>
        <w:t>Спидограф.</w:t>
      </w:r>
    </w:p>
    <w:p w:rsidR="00C5440D" w:rsidRDefault="00C5440D">
      <w:pPr>
        <w:framePr w:hSpace="180" w:wrap="around" w:vAnchor="text" w:hAnchor="text" w:y="1"/>
        <w:contextualSpacing/>
        <w:jc w:val="both"/>
        <w:rPr>
          <w:color w:val="000000" w:themeColor="text1"/>
          <w:sz w:val="24"/>
          <w:szCs w:val="24"/>
        </w:rPr>
      </w:pPr>
    </w:p>
    <w:p w:rsidR="00C5440D" w:rsidRDefault="00030AAF">
      <w:pPr>
        <w:framePr w:hSpace="180" w:wrap="around" w:vAnchor="text" w:hAnchor="text" w:y="1"/>
        <w:numPr>
          <w:ilvl w:val="0"/>
          <w:numId w:val="7"/>
        </w:numPr>
        <w:ind w:left="0"/>
        <w:contextualSpacing/>
        <w:jc w:val="both"/>
        <w:rPr>
          <w:b/>
          <w:color w:val="000000" w:themeColor="text1"/>
          <w:sz w:val="24"/>
          <w:szCs w:val="24"/>
        </w:rPr>
      </w:pPr>
      <w:r>
        <w:rPr>
          <w:b/>
          <w:color w:val="000000" w:themeColor="text1"/>
          <w:sz w:val="24"/>
          <w:szCs w:val="24"/>
        </w:rPr>
        <w:t>Как называется прибор, с помощью которого измеряют силу?</w:t>
      </w:r>
    </w:p>
    <w:p w:rsidR="00C5440D" w:rsidRDefault="00030AAF">
      <w:pPr>
        <w:framePr w:hSpace="180" w:wrap="around" w:vAnchor="text" w:hAnchor="text" w:y="1"/>
        <w:contextualSpacing/>
        <w:jc w:val="both"/>
        <w:rPr>
          <w:color w:val="000000" w:themeColor="text1"/>
          <w:sz w:val="24"/>
          <w:szCs w:val="24"/>
        </w:rPr>
      </w:pPr>
      <w:r>
        <w:rPr>
          <w:color w:val="000000" w:themeColor="text1"/>
          <w:sz w:val="24"/>
          <w:szCs w:val="24"/>
        </w:rPr>
        <w:t>1. Спидограф.</w:t>
      </w:r>
    </w:p>
    <w:p w:rsidR="00C5440D" w:rsidRDefault="00030AAF">
      <w:pPr>
        <w:framePr w:hSpace="180" w:wrap="around" w:vAnchor="text" w:hAnchor="text" w:y="1"/>
        <w:contextualSpacing/>
        <w:jc w:val="both"/>
        <w:rPr>
          <w:color w:val="000000" w:themeColor="text1"/>
          <w:sz w:val="24"/>
          <w:szCs w:val="24"/>
        </w:rPr>
      </w:pPr>
      <w:r>
        <w:rPr>
          <w:color w:val="000000" w:themeColor="text1"/>
          <w:sz w:val="24"/>
          <w:szCs w:val="24"/>
        </w:rPr>
        <w:t>2. Гониометр.</w:t>
      </w:r>
    </w:p>
    <w:p w:rsidR="00C5440D" w:rsidRDefault="00030AAF">
      <w:pPr>
        <w:framePr w:hSpace="180" w:wrap="around" w:vAnchor="text" w:hAnchor="text" w:y="1"/>
        <w:contextualSpacing/>
        <w:jc w:val="both"/>
        <w:rPr>
          <w:color w:val="000000" w:themeColor="text1"/>
          <w:sz w:val="24"/>
          <w:szCs w:val="24"/>
        </w:rPr>
      </w:pPr>
      <w:r>
        <w:rPr>
          <w:color w:val="000000" w:themeColor="text1"/>
          <w:sz w:val="24"/>
          <w:szCs w:val="24"/>
        </w:rPr>
        <w:t>3. Динамометр.</w:t>
      </w:r>
    </w:p>
    <w:p w:rsidR="00C5440D" w:rsidRDefault="00030AAF">
      <w:pPr>
        <w:framePr w:hSpace="180" w:wrap="around" w:vAnchor="text" w:hAnchor="text" w:y="1"/>
        <w:contextualSpacing/>
        <w:jc w:val="both"/>
        <w:rPr>
          <w:color w:val="000000" w:themeColor="text1"/>
          <w:sz w:val="24"/>
          <w:szCs w:val="24"/>
        </w:rPr>
      </w:pPr>
      <w:r>
        <w:rPr>
          <w:color w:val="000000" w:themeColor="text1"/>
          <w:sz w:val="24"/>
          <w:szCs w:val="24"/>
        </w:rPr>
        <w:t>4. Хронометр.</w:t>
      </w:r>
    </w:p>
    <w:p w:rsidR="00C5440D" w:rsidRDefault="00C5440D">
      <w:pPr>
        <w:framePr w:hSpace="180" w:wrap="around" w:vAnchor="text" w:hAnchor="text" w:y="1"/>
        <w:contextualSpacing/>
        <w:jc w:val="both"/>
        <w:rPr>
          <w:color w:val="000000" w:themeColor="text1"/>
          <w:sz w:val="24"/>
          <w:szCs w:val="24"/>
        </w:rPr>
      </w:pPr>
    </w:p>
    <w:p w:rsidR="00C5440D" w:rsidRDefault="00030AAF">
      <w:pPr>
        <w:framePr w:hSpace="180" w:wrap="around" w:vAnchor="text" w:hAnchor="text" w:y="1"/>
        <w:numPr>
          <w:ilvl w:val="0"/>
          <w:numId w:val="7"/>
        </w:numPr>
        <w:ind w:left="0"/>
        <w:contextualSpacing/>
        <w:jc w:val="both"/>
        <w:rPr>
          <w:b/>
          <w:color w:val="000000" w:themeColor="text1"/>
          <w:sz w:val="24"/>
          <w:szCs w:val="24"/>
        </w:rPr>
      </w:pPr>
      <w:r>
        <w:rPr>
          <w:b/>
          <w:color w:val="000000" w:themeColor="text1"/>
          <w:sz w:val="24"/>
          <w:szCs w:val="24"/>
        </w:rPr>
        <w:t>Как называются приборы – показатели времени?</w:t>
      </w:r>
    </w:p>
    <w:p w:rsidR="00C5440D" w:rsidRDefault="00030AAF">
      <w:pPr>
        <w:framePr w:hSpace="180" w:wrap="around" w:vAnchor="text" w:hAnchor="text" w:y="1"/>
        <w:contextualSpacing/>
        <w:jc w:val="both"/>
        <w:rPr>
          <w:color w:val="000000" w:themeColor="text1"/>
          <w:sz w:val="24"/>
          <w:szCs w:val="24"/>
        </w:rPr>
      </w:pPr>
      <w:r>
        <w:rPr>
          <w:color w:val="000000" w:themeColor="text1"/>
          <w:sz w:val="24"/>
          <w:szCs w:val="24"/>
        </w:rPr>
        <w:t>1. Гониометры.</w:t>
      </w:r>
    </w:p>
    <w:p w:rsidR="00C5440D" w:rsidRDefault="00030AAF">
      <w:pPr>
        <w:framePr w:hSpace="180" w:wrap="around" w:vAnchor="text" w:hAnchor="text" w:y="1"/>
        <w:contextualSpacing/>
        <w:jc w:val="both"/>
        <w:rPr>
          <w:color w:val="000000" w:themeColor="text1"/>
          <w:sz w:val="24"/>
          <w:szCs w:val="24"/>
        </w:rPr>
      </w:pPr>
      <w:r>
        <w:rPr>
          <w:color w:val="000000" w:themeColor="text1"/>
          <w:sz w:val="24"/>
          <w:szCs w:val="24"/>
        </w:rPr>
        <w:t>2. Динамометры.</w:t>
      </w:r>
    </w:p>
    <w:p w:rsidR="00C5440D" w:rsidRDefault="00030AAF">
      <w:pPr>
        <w:framePr w:hSpace="180" w:wrap="around" w:vAnchor="text" w:hAnchor="text" w:y="1"/>
        <w:contextualSpacing/>
        <w:jc w:val="both"/>
        <w:rPr>
          <w:color w:val="000000" w:themeColor="text1"/>
          <w:sz w:val="24"/>
          <w:szCs w:val="24"/>
        </w:rPr>
      </w:pPr>
      <w:r>
        <w:rPr>
          <w:color w:val="000000" w:themeColor="text1"/>
          <w:sz w:val="24"/>
          <w:szCs w:val="24"/>
        </w:rPr>
        <w:t>3. Спидографы.</w:t>
      </w:r>
    </w:p>
    <w:p w:rsidR="00C5440D" w:rsidRDefault="00030AAF">
      <w:pPr>
        <w:framePr w:hSpace="180" w:wrap="around" w:vAnchor="text" w:hAnchor="text" w:y="1"/>
        <w:contextualSpacing/>
        <w:jc w:val="both"/>
        <w:rPr>
          <w:color w:val="000000" w:themeColor="text1"/>
          <w:sz w:val="24"/>
          <w:szCs w:val="24"/>
        </w:rPr>
      </w:pPr>
      <w:r>
        <w:rPr>
          <w:color w:val="000000" w:themeColor="text1"/>
          <w:sz w:val="24"/>
          <w:szCs w:val="24"/>
        </w:rPr>
        <w:t>4. Хронометры.</w:t>
      </w:r>
    </w:p>
    <w:p w:rsidR="00C5440D" w:rsidRDefault="00C5440D">
      <w:pPr>
        <w:framePr w:hSpace="180" w:wrap="around" w:vAnchor="text" w:hAnchor="text" w:y="1"/>
        <w:contextualSpacing/>
        <w:jc w:val="both"/>
        <w:rPr>
          <w:color w:val="000000" w:themeColor="text1"/>
          <w:sz w:val="24"/>
          <w:szCs w:val="24"/>
        </w:rPr>
      </w:pPr>
    </w:p>
    <w:p w:rsidR="00C5440D" w:rsidRDefault="00030AAF">
      <w:pPr>
        <w:framePr w:hSpace="180" w:wrap="around" w:vAnchor="text" w:hAnchor="text" w:y="1"/>
        <w:numPr>
          <w:ilvl w:val="0"/>
          <w:numId w:val="7"/>
        </w:numPr>
        <w:ind w:left="0"/>
        <w:contextualSpacing/>
        <w:jc w:val="both"/>
        <w:rPr>
          <w:b/>
          <w:color w:val="000000" w:themeColor="text1"/>
          <w:sz w:val="24"/>
          <w:szCs w:val="24"/>
        </w:rPr>
      </w:pPr>
      <w:r>
        <w:rPr>
          <w:b/>
          <w:color w:val="000000" w:themeColor="text1"/>
          <w:sz w:val="24"/>
          <w:szCs w:val="24"/>
        </w:rPr>
        <w:t>Как называется прибор для измерения скорости передвижения спортсмена?</w:t>
      </w:r>
    </w:p>
    <w:p w:rsidR="00C5440D" w:rsidRDefault="00030AAF">
      <w:pPr>
        <w:framePr w:hSpace="180" w:wrap="around" w:vAnchor="text" w:hAnchor="text" w:y="1"/>
        <w:numPr>
          <w:ilvl w:val="0"/>
          <w:numId w:val="26"/>
        </w:numPr>
        <w:tabs>
          <w:tab w:val="clear" w:pos="720"/>
          <w:tab w:val="num" w:pos="284"/>
        </w:tabs>
        <w:ind w:left="0" w:firstLine="0"/>
        <w:contextualSpacing/>
        <w:jc w:val="both"/>
        <w:rPr>
          <w:color w:val="000000" w:themeColor="text1"/>
          <w:sz w:val="24"/>
          <w:szCs w:val="24"/>
        </w:rPr>
      </w:pPr>
      <w:r>
        <w:rPr>
          <w:color w:val="000000" w:themeColor="text1"/>
          <w:sz w:val="24"/>
          <w:szCs w:val="24"/>
        </w:rPr>
        <w:t>Спидограф.</w:t>
      </w:r>
    </w:p>
    <w:p w:rsidR="00C5440D" w:rsidRDefault="00030AAF">
      <w:pPr>
        <w:framePr w:hSpace="180" w:wrap="around" w:vAnchor="text" w:hAnchor="text" w:y="1"/>
        <w:numPr>
          <w:ilvl w:val="0"/>
          <w:numId w:val="26"/>
        </w:numPr>
        <w:tabs>
          <w:tab w:val="clear" w:pos="720"/>
          <w:tab w:val="num" w:pos="284"/>
        </w:tabs>
        <w:ind w:left="0" w:firstLine="0"/>
        <w:contextualSpacing/>
        <w:jc w:val="both"/>
        <w:rPr>
          <w:color w:val="000000" w:themeColor="text1"/>
          <w:sz w:val="24"/>
          <w:szCs w:val="24"/>
        </w:rPr>
      </w:pPr>
      <w:r>
        <w:rPr>
          <w:color w:val="000000" w:themeColor="text1"/>
          <w:sz w:val="24"/>
          <w:szCs w:val="24"/>
        </w:rPr>
        <w:t>Акселерометр.</w:t>
      </w:r>
    </w:p>
    <w:p w:rsidR="00C5440D" w:rsidRDefault="00030AAF">
      <w:pPr>
        <w:framePr w:hSpace="180" w:wrap="around" w:vAnchor="text" w:hAnchor="text" w:y="1"/>
        <w:numPr>
          <w:ilvl w:val="0"/>
          <w:numId w:val="26"/>
        </w:numPr>
        <w:tabs>
          <w:tab w:val="clear" w:pos="720"/>
          <w:tab w:val="num" w:pos="284"/>
        </w:tabs>
        <w:ind w:left="0" w:firstLine="0"/>
        <w:contextualSpacing/>
        <w:jc w:val="both"/>
        <w:rPr>
          <w:color w:val="000000" w:themeColor="text1"/>
          <w:sz w:val="24"/>
          <w:szCs w:val="24"/>
        </w:rPr>
      </w:pPr>
      <w:r>
        <w:rPr>
          <w:color w:val="000000" w:themeColor="text1"/>
          <w:sz w:val="24"/>
          <w:szCs w:val="24"/>
        </w:rPr>
        <w:t>Миограф.</w:t>
      </w:r>
    </w:p>
    <w:p w:rsidR="00C5440D" w:rsidRDefault="00030AAF">
      <w:pPr>
        <w:framePr w:hSpace="180" w:wrap="around" w:vAnchor="text" w:hAnchor="text" w:y="1"/>
        <w:numPr>
          <w:ilvl w:val="0"/>
          <w:numId w:val="26"/>
        </w:numPr>
        <w:tabs>
          <w:tab w:val="clear" w:pos="720"/>
          <w:tab w:val="num" w:pos="284"/>
        </w:tabs>
        <w:ind w:left="0" w:firstLine="0"/>
        <w:contextualSpacing/>
        <w:jc w:val="both"/>
        <w:rPr>
          <w:color w:val="000000" w:themeColor="text1"/>
          <w:sz w:val="24"/>
          <w:szCs w:val="24"/>
        </w:rPr>
      </w:pPr>
      <w:r>
        <w:rPr>
          <w:color w:val="000000" w:themeColor="text1"/>
          <w:sz w:val="24"/>
          <w:szCs w:val="24"/>
        </w:rPr>
        <w:t>Хронометр.</w:t>
      </w:r>
    </w:p>
    <w:p w:rsidR="00C5440D" w:rsidRDefault="00C5440D">
      <w:pPr>
        <w:framePr w:hSpace="180" w:wrap="around" w:vAnchor="text" w:hAnchor="text" w:y="1"/>
        <w:contextualSpacing/>
        <w:jc w:val="both"/>
        <w:rPr>
          <w:color w:val="000000" w:themeColor="text1"/>
          <w:sz w:val="24"/>
          <w:szCs w:val="24"/>
        </w:rPr>
      </w:pPr>
    </w:p>
    <w:p w:rsidR="00C5440D" w:rsidRDefault="00030AAF">
      <w:pPr>
        <w:framePr w:hSpace="180" w:wrap="around" w:vAnchor="text" w:hAnchor="text" w:y="1"/>
        <w:numPr>
          <w:ilvl w:val="0"/>
          <w:numId w:val="7"/>
        </w:numPr>
        <w:ind w:left="0"/>
        <w:contextualSpacing/>
        <w:jc w:val="both"/>
        <w:rPr>
          <w:b/>
          <w:color w:val="000000" w:themeColor="text1"/>
          <w:sz w:val="24"/>
          <w:szCs w:val="24"/>
        </w:rPr>
      </w:pPr>
      <w:r>
        <w:rPr>
          <w:b/>
          <w:color w:val="000000" w:themeColor="text1"/>
          <w:sz w:val="24"/>
          <w:szCs w:val="24"/>
        </w:rPr>
        <w:t>Как называется прибор для измерения ускорения?</w:t>
      </w:r>
    </w:p>
    <w:p w:rsidR="00C5440D" w:rsidRDefault="00030AAF">
      <w:pPr>
        <w:framePr w:hSpace="180" w:wrap="around" w:vAnchor="text" w:hAnchor="text" w:y="1"/>
        <w:numPr>
          <w:ilvl w:val="0"/>
          <w:numId w:val="27"/>
        </w:numPr>
        <w:tabs>
          <w:tab w:val="clear" w:pos="720"/>
          <w:tab w:val="num" w:pos="284"/>
        </w:tabs>
        <w:ind w:left="0" w:firstLine="0"/>
        <w:contextualSpacing/>
        <w:jc w:val="both"/>
        <w:rPr>
          <w:color w:val="000000" w:themeColor="text1"/>
          <w:sz w:val="24"/>
          <w:szCs w:val="24"/>
        </w:rPr>
      </w:pPr>
      <w:r>
        <w:rPr>
          <w:color w:val="000000" w:themeColor="text1"/>
          <w:sz w:val="24"/>
          <w:szCs w:val="24"/>
        </w:rPr>
        <w:t>Миограф.</w:t>
      </w:r>
    </w:p>
    <w:p w:rsidR="00C5440D" w:rsidRDefault="00030AAF">
      <w:pPr>
        <w:framePr w:hSpace="180" w:wrap="around" w:vAnchor="text" w:hAnchor="text" w:y="1"/>
        <w:numPr>
          <w:ilvl w:val="0"/>
          <w:numId w:val="27"/>
        </w:numPr>
        <w:tabs>
          <w:tab w:val="clear" w:pos="720"/>
          <w:tab w:val="num" w:pos="284"/>
        </w:tabs>
        <w:ind w:left="0" w:firstLine="0"/>
        <w:contextualSpacing/>
        <w:jc w:val="both"/>
        <w:rPr>
          <w:color w:val="000000" w:themeColor="text1"/>
          <w:sz w:val="24"/>
          <w:szCs w:val="24"/>
        </w:rPr>
      </w:pPr>
      <w:r>
        <w:rPr>
          <w:color w:val="000000" w:themeColor="text1"/>
          <w:sz w:val="24"/>
          <w:szCs w:val="24"/>
        </w:rPr>
        <w:t>Гониометр.</w:t>
      </w:r>
    </w:p>
    <w:p w:rsidR="00C5440D" w:rsidRDefault="00030AAF">
      <w:pPr>
        <w:framePr w:hSpace="180" w:wrap="around" w:vAnchor="text" w:hAnchor="text" w:y="1"/>
        <w:numPr>
          <w:ilvl w:val="0"/>
          <w:numId w:val="27"/>
        </w:numPr>
        <w:tabs>
          <w:tab w:val="clear" w:pos="720"/>
          <w:tab w:val="num" w:pos="284"/>
        </w:tabs>
        <w:ind w:left="0" w:firstLine="0"/>
        <w:contextualSpacing/>
        <w:jc w:val="both"/>
        <w:rPr>
          <w:color w:val="000000" w:themeColor="text1"/>
          <w:sz w:val="24"/>
          <w:szCs w:val="24"/>
        </w:rPr>
      </w:pPr>
      <w:r>
        <w:rPr>
          <w:color w:val="000000" w:themeColor="text1"/>
          <w:sz w:val="24"/>
          <w:szCs w:val="24"/>
        </w:rPr>
        <w:t>Акселерометр.</w:t>
      </w:r>
    </w:p>
    <w:p w:rsidR="00C5440D" w:rsidRDefault="00030AAF">
      <w:pPr>
        <w:framePr w:hSpace="180" w:wrap="around" w:vAnchor="text" w:hAnchor="text" w:y="1"/>
        <w:numPr>
          <w:ilvl w:val="0"/>
          <w:numId w:val="27"/>
        </w:numPr>
        <w:tabs>
          <w:tab w:val="clear" w:pos="720"/>
          <w:tab w:val="num" w:pos="284"/>
        </w:tabs>
        <w:ind w:left="0" w:firstLine="0"/>
        <w:contextualSpacing/>
        <w:jc w:val="both"/>
        <w:rPr>
          <w:color w:val="000000" w:themeColor="text1"/>
          <w:sz w:val="24"/>
          <w:szCs w:val="24"/>
        </w:rPr>
      </w:pPr>
      <w:r>
        <w:rPr>
          <w:color w:val="000000" w:themeColor="text1"/>
          <w:sz w:val="24"/>
          <w:szCs w:val="24"/>
        </w:rPr>
        <w:t>Динамометр.</w:t>
      </w:r>
    </w:p>
    <w:p w:rsidR="00C5440D" w:rsidRDefault="00C5440D">
      <w:pPr>
        <w:framePr w:hSpace="180" w:wrap="around" w:vAnchor="text" w:hAnchor="text" w:y="1"/>
        <w:contextualSpacing/>
        <w:jc w:val="both"/>
        <w:rPr>
          <w:color w:val="000000" w:themeColor="text1"/>
          <w:sz w:val="24"/>
          <w:szCs w:val="24"/>
        </w:rPr>
      </w:pPr>
    </w:p>
    <w:p w:rsidR="00C5440D" w:rsidRDefault="00030AAF">
      <w:pPr>
        <w:framePr w:hSpace="180" w:wrap="around" w:vAnchor="text" w:hAnchor="text" w:y="1"/>
        <w:numPr>
          <w:ilvl w:val="0"/>
          <w:numId w:val="7"/>
        </w:numPr>
        <w:ind w:left="0"/>
        <w:contextualSpacing/>
        <w:jc w:val="both"/>
        <w:rPr>
          <w:b/>
          <w:color w:val="000000" w:themeColor="text1"/>
          <w:sz w:val="24"/>
          <w:szCs w:val="24"/>
        </w:rPr>
      </w:pPr>
      <w:r>
        <w:rPr>
          <w:b/>
          <w:color w:val="000000" w:themeColor="text1"/>
          <w:sz w:val="24"/>
          <w:szCs w:val="24"/>
        </w:rPr>
        <w:t>Как называется прибор для измерения напряжения мышц?</w:t>
      </w:r>
    </w:p>
    <w:p w:rsidR="00C5440D" w:rsidRDefault="00030AAF">
      <w:pPr>
        <w:framePr w:hSpace="180" w:wrap="around" w:vAnchor="text" w:hAnchor="text" w:y="1"/>
        <w:numPr>
          <w:ilvl w:val="0"/>
          <w:numId w:val="28"/>
        </w:numPr>
        <w:tabs>
          <w:tab w:val="clear" w:pos="720"/>
          <w:tab w:val="num" w:pos="284"/>
        </w:tabs>
        <w:ind w:left="0" w:firstLine="0"/>
        <w:contextualSpacing/>
        <w:jc w:val="both"/>
        <w:rPr>
          <w:color w:val="000000" w:themeColor="text1"/>
          <w:sz w:val="24"/>
          <w:szCs w:val="24"/>
        </w:rPr>
      </w:pPr>
      <w:r>
        <w:rPr>
          <w:color w:val="000000" w:themeColor="text1"/>
          <w:sz w:val="24"/>
          <w:szCs w:val="24"/>
        </w:rPr>
        <w:t>Хронометр.</w:t>
      </w:r>
    </w:p>
    <w:p w:rsidR="00C5440D" w:rsidRDefault="00030AAF">
      <w:pPr>
        <w:framePr w:hSpace="180" w:wrap="around" w:vAnchor="text" w:hAnchor="text" w:y="1"/>
        <w:numPr>
          <w:ilvl w:val="0"/>
          <w:numId w:val="28"/>
        </w:numPr>
        <w:tabs>
          <w:tab w:val="clear" w:pos="720"/>
          <w:tab w:val="num" w:pos="284"/>
        </w:tabs>
        <w:ind w:left="0" w:firstLine="0"/>
        <w:contextualSpacing/>
        <w:jc w:val="both"/>
        <w:rPr>
          <w:color w:val="000000" w:themeColor="text1"/>
          <w:sz w:val="24"/>
          <w:szCs w:val="24"/>
        </w:rPr>
      </w:pPr>
      <w:r>
        <w:rPr>
          <w:color w:val="000000" w:themeColor="text1"/>
          <w:sz w:val="24"/>
          <w:szCs w:val="24"/>
        </w:rPr>
        <w:t>Акселерометр.</w:t>
      </w:r>
    </w:p>
    <w:p w:rsidR="00C5440D" w:rsidRDefault="00030AAF">
      <w:pPr>
        <w:framePr w:hSpace="180" w:wrap="around" w:vAnchor="text" w:hAnchor="text" w:y="1"/>
        <w:numPr>
          <w:ilvl w:val="0"/>
          <w:numId w:val="28"/>
        </w:numPr>
        <w:tabs>
          <w:tab w:val="clear" w:pos="720"/>
          <w:tab w:val="num" w:pos="284"/>
        </w:tabs>
        <w:ind w:left="0" w:firstLine="0"/>
        <w:contextualSpacing/>
        <w:jc w:val="both"/>
        <w:rPr>
          <w:color w:val="000000" w:themeColor="text1"/>
          <w:sz w:val="24"/>
          <w:szCs w:val="24"/>
        </w:rPr>
      </w:pPr>
      <w:r>
        <w:rPr>
          <w:color w:val="000000" w:themeColor="text1"/>
          <w:sz w:val="24"/>
          <w:szCs w:val="24"/>
        </w:rPr>
        <w:t>Спидограф.</w:t>
      </w:r>
    </w:p>
    <w:p w:rsidR="00C5440D" w:rsidRDefault="00030AAF">
      <w:pPr>
        <w:framePr w:hSpace="180" w:wrap="around" w:vAnchor="text" w:hAnchor="text" w:y="1"/>
        <w:numPr>
          <w:ilvl w:val="0"/>
          <w:numId w:val="28"/>
        </w:numPr>
        <w:tabs>
          <w:tab w:val="clear" w:pos="720"/>
          <w:tab w:val="num" w:pos="284"/>
        </w:tabs>
        <w:ind w:left="0" w:firstLine="0"/>
        <w:contextualSpacing/>
        <w:jc w:val="both"/>
        <w:rPr>
          <w:color w:val="000000" w:themeColor="text1"/>
          <w:sz w:val="24"/>
          <w:szCs w:val="24"/>
        </w:rPr>
      </w:pPr>
      <w:r>
        <w:rPr>
          <w:color w:val="000000" w:themeColor="text1"/>
          <w:sz w:val="24"/>
          <w:szCs w:val="24"/>
        </w:rPr>
        <w:t>Миограф.</w:t>
      </w:r>
    </w:p>
    <w:p w:rsidR="00C5440D" w:rsidRDefault="00C5440D">
      <w:pPr>
        <w:framePr w:hSpace="180" w:wrap="around" w:vAnchor="text" w:hAnchor="text" w:y="1"/>
        <w:tabs>
          <w:tab w:val="left" w:pos="-54"/>
          <w:tab w:val="left" w:pos="1055"/>
        </w:tabs>
        <w:rPr>
          <w:color w:val="000000" w:themeColor="text1"/>
          <w:sz w:val="24"/>
          <w:szCs w:val="24"/>
        </w:rPr>
      </w:pPr>
    </w:p>
    <w:p w:rsidR="00C5440D" w:rsidRDefault="00030AAF">
      <w:pPr>
        <w:framePr w:hSpace="180" w:wrap="around" w:vAnchor="text" w:hAnchor="text" w:y="1"/>
        <w:tabs>
          <w:tab w:val="left" w:pos="-54"/>
          <w:tab w:val="left" w:pos="1055"/>
        </w:tabs>
        <w:jc w:val="center"/>
        <w:rPr>
          <w:b/>
          <w:color w:val="000000" w:themeColor="text1"/>
          <w:sz w:val="24"/>
          <w:szCs w:val="24"/>
        </w:rPr>
      </w:pPr>
      <w:r>
        <w:rPr>
          <w:b/>
          <w:color w:val="000000" w:themeColor="text1"/>
          <w:sz w:val="24"/>
          <w:szCs w:val="24"/>
        </w:rPr>
        <w:t>Тема: Основы теории измерений</w:t>
      </w:r>
    </w:p>
    <w:p w:rsidR="00C5440D" w:rsidRDefault="00C5440D">
      <w:pPr>
        <w:framePr w:hSpace="180" w:wrap="around" w:vAnchor="text" w:hAnchor="text" w:y="1"/>
        <w:tabs>
          <w:tab w:val="left" w:pos="-54"/>
          <w:tab w:val="left" w:pos="1055"/>
        </w:tabs>
        <w:rPr>
          <w:b/>
          <w:color w:val="000000" w:themeColor="text1"/>
          <w:sz w:val="24"/>
          <w:szCs w:val="24"/>
        </w:rPr>
      </w:pPr>
    </w:p>
    <w:p w:rsidR="00C5440D" w:rsidRDefault="00030AAF">
      <w:pPr>
        <w:framePr w:hSpace="180" w:wrap="around" w:vAnchor="text" w:hAnchor="text" w:y="1"/>
        <w:numPr>
          <w:ilvl w:val="0"/>
          <w:numId w:val="9"/>
        </w:numPr>
        <w:tabs>
          <w:tab w:val="left" w:pos="-54"/>
          <w:tab w:val="left" w:pos="1055"/>
        </w:tabs>
        <w:ind w:left="0"/>
        <w:rPr>
          <w:b/>
          <w:color w:val="000000" w:themeColor="text1"/>
          <w:sz w:val="24"/>
          <w:szCs w:val="24"/>
        </w:rPr>
      </w:pPr>
      <w:r>
        <w:rPr>
          <w:b/>
          <w:color w:val="000000" w:themeColor="text1"/>
          <w:sz w:val="24"/>
          <w:szCs w:val="24"/>
        </w:rPr>
        <w:t>Результат измерения неизбежно содержит погрешность, величина которой тем меньше, чем точнее:</w:t>
      </w:r>
    </w:p>
    <w:p w:rsidR="00C5440D" w:rsidRDefault="00030AAF">
      <w:pPr>
        <w:framePr w:hSpace="180" w:wrap="around" w:vAnchor="text" w:hAnchor="text" w:y="1"/>
        <w:numPr>
          <w:ilvl w:val="0"/>
          <w:numId w:val="9"/>
        </w:numPr>
        <w:tabs>
          <w:tab w:val="clear" w:pos="720"/>
          <w:tab w:val="left" w:pos="-54"/>
          <w:tab w:val="num" w:pos="284"/>
          <w:tab w:val="left" w:pos="1055"/>
        </w:tabs>
        <w:ind w:left="0" w:firstLine="0"/>
        <w:rPr>
          <w:color w:val="000000" w:themeColor="text1"/>
          <w:sz w:val="24"/>
          <w:szCs w:val="24"/>
        </w:rPr>
      </w:pPr>
      <w:r>
        <w:rPr>
          <w:color w:val="000000" w:themeColor="text1"/>
          <w:sz w:val="24"/>
          <w:szCs w:val="24"/>
        </w:rPr>
        <w:t>метод измерения,</w:t>
      </w:r>
    </w:p>
    <w:p w:rsidR="00C5440D" w:rsidRDefault="00030AAF">
      <w:pPr>
        <w:framePr w:hSpace="180" w:wrap="around" w:vAnchor="text" w:hAnchor="text" w:y="1"/>
        <w:numPr>
          <w:ilvl w:val="0"/>
          <w:numId w:val="9"/>
        </w:numPr>
        <w:tabs>
          <w:tab w:val="clear" w:pos="720"/>
          <w:tab w:val="left" w:pos="-54"/>
          <w:tab w:val="num" w:pos="284"/>
          <w:tab w:val="left" w:pos="1055"/>
        </w:tabs>
        <w:ind w:left="0" w:firstLine="0"/>
        <w:rPr>
          <w:color w:val="000000" w:themeColor="text1"/>
          <w:sz w:val="24"/>
          <w:szCs w:val="24"/>
        </w:rPr>
      </w:pPr>
      <w:r>
        <w:rPr>
          <w:color w:val="000000" w:themeColor="text1"/>
          <w:sz w:val="24"/>
          <w:szCs w:val="24"/>
        </w:rPr>
        <w:t xml:space="preserve">измерительный прибор, </w:t>
      </w:r>
    </w:p>
    <w:p w:rsidR="00C5440D" w:rsidRDefault="00030AAF">
      <w:pPr>
        <w:framePr w:hSpace="180" w:wrap="around" w:vAnchor="text" w:hAnchor="text" w:y="1"/>
        <w:numPr>
          <w:ilvl w:val="0"/>
          <w:numId w:val="9"/>
        </w:numPr>
        <w:tabs>
          <w:tab w:val="clear" w:pos="720"/>
          <w:tab w:val="left" w:pos="-54"/>
          <w:tab w:val="num" w:pos="284"/>
          <w:tab w:val="left" w:pos="1055"/>
        </w:tabs>
        <w:ind w:left="0" w:firstLine="0"/>
        <w:rPr>
          <w:color w:val="000000" w:themeColor="text1"/>
          <w:sz w:val="24"/>
          <w:szCs w:val="24"/>
        </w:rPr>
      </w:pPr>
      <w:r>
        <w:rPr>
          <w:color w:val="000000" w:themeColor="text1"/>
          <w:sz w:val="24"/>
          <w:szCs w:val="24"/>
        </w:rPr>
        <w:t xml:space="preserve">метод измерения и измерительный прибор, </w:t>
      </w:r>
    </w:p>
    <w:p w:rsidR="00C5440D" w:rsidRDefault="00030AAF">
      <w:pPr>
        <w:framePr w:hSpace="180" w:wrap="around" w:vAnchor="text" w:hAnchor="text" w:y="1"/>
        <w:numPr>
          <w:ilvl w:val="0"/>
          <w:numId w:val="9"/>
        </w:numPr>
        <w:tabs>
          <w:tab w:val="clear" w:pos="720"/>
          <w:tab w:val="left" w:pos="-54"/>
          <w:tab w:val="num" w:pos="284"/>
          <w:tab w:val="left" w:pos="1055"/>
        </w:tabs>
        <w:ind w:left="0" w:firstLine="0"/>
        <w:rPr>
          <w:color w:val="000000" w:themeColor="text1"/>
          <w:sz w:val="24"/>
          <w:szCs w:val="24"/>
        </w:rPr>
      </w:pPr>
      <w:r>
        <w:rPr>
          <w:color w:val="000000" w:themeColor="text1"/>
          <w:sz w:val="24"/>
          <w:szCs w:val="24"/>
        </w:rPr>
        <w:t>методика подготовки к измерению</w:t>
      </w:r>
    </w:p>
    <w:p w:rsidR="00C5440D" w:rsidRDefault="00C5440D">
      <w:pPr>
        <w:framePr w:hSpace="180" w:wrap="around" w:vAnchor="text" w:hAnchor="text" w:y="1"/>
        <w:tabs>
          <w:tab w:val="left" w:pos="-54"/>
          <w:tab w:val="left" w:pos="1055"/>
        </w:tabs>
        <w:rPr>
          <w:color w:val="000000" w:themeColor="text1"/>
          <w:sz w:val="24"/>
          <w:szCs w:val="24"/>
        </w:rPr>
      </w:pPr>
    </w:p>
    <w:p w:rsidR="00C5440D" w:rsidRDefault="00030AAF">
      <w:pPr>
        <w:framePr w:hSpace="180" w:wrap="around" w:vAnchor="text" w:hAnchor="text" w:y="1"/>
        <w:tabs>
          <w:tab w:val="left" w:pos="-54"/>
          <w:tab w:val="left" w:pos="1055"/>
        </w:tabs>
        <w:rPr>
          <w:b/>
          <w:color w:val="000000" w:themeColor="text1"/>
          <w:sz w:val="24"/>
          <w:szCs w:val="24"/>
        </w:rPr>
      </w:pPr>
      <w:r>
        <w:rPr>
          <w:b/>
          <w:color w:val="000000" w:themeColor="text1"/>
          <w:sz w:val="24"/>
          <w:szCs w:val="24"/>
        </w:rPr>
        <w:t xml:space="preserve"> Погрешностью называют:</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1.Отклонение результата измерений от истинного значения измеряемой величины.</w:t>
      </w:r>
    </w:p>
    <w:p w:rsidR="00C5440D" w:rsidRDefault="00030AAF">
      <w:pPr>
        <w:tabs>
          <w:tab w:val="left" w:pos="-54"/>
          <w:tab w:val="left" w:pos="1055"/>
        </w:tabs>
        <w:rPr>
          <w:color w:val="000000" w:themeColor="text1"/>
          <w:sz w:val="24"/>
          <w:szCs w:val="24"/>
        </w:rPr>
      </w:pPr>
      <w:r>
        <w:rPr>
          <w:color w:val="000000" w:themeColor="text1"/>
          <w:sz w:val="24"/>
          <w:szCs w:val="24"/>
        </w:rPr>
        <w:t>2.Отклонение результата измерений от истинного значения шкалы прибора.</w:t>
      </w:r>
    </w:p>
    <w:p w:rsidR="00C5440D" w:rsidRDefault="00030AAF">
      <w:pPr>
        <w:tabs>
          <w:tab w:val="left" w:pos="-54"/>
          <w:tab w:val="left" w:pos="1055"/>
        </w:tabs>
        <w:rPr>
          <w:color w:val="000000" w:themeColor="text1"/>
          <w:sz w:val="24"/>
          <w:szCs w:val="24"/>
        </w:rPr>
      </w:pPr>
      <w:r>
        <w:rPr>
          <w:color w:val="000000" w:themeColor="text1"/>
          <w:sz w:val="24"/>
          <w:szCs w:val="24"/>
        </w:rPr>
        <w:t>3.Отклонение результата измерений от измеряемой величины.</w:t>
      </w:r>
    </w:p>
    <w:p w:rsidR="00C5440D" w:rsidRDefault="00030AAF">
      <w:pPr>
        <w:tabs>
          <w:tab w:val="left" w:pos="-54"/>
          <w:tab w:val="left" w:pos="1055"/>
        </w:tabs>
        <w:rPr>
          <w:color w:val="000000" w:themeColor="text1"/>
          <w:sz w:val="24"/>
          <w:szCs w:val="24"/>
        </w:rPr>
      </w:pPr>
      <w:r>
        <w:rPr>
          <w:color w:val="000000" w:themeColor="text1"/>
          <w:sz w:val="24"/>
          <w:szCs w:val="24"/>
        </w:rPr>
        <w:t xml:space="preserve">4. Отклонение результата измерений от истинного значения измеряемой величины, </w:t>
      </w:r>
      <w:r>
        <w:rPr>
          <w:bCs/>
          <w:color w:val="000000" w:themeColor="text1"/>
          <w:sz w:val="24"/>
          <w:szCs w:val="24"/>
        </w:rPr>
        <w:t>величина которой не изменяется от измерения к измерению.</w:t>
      </w:r>
    </w:p>
    <w:p w:rsidR="00C5440D" w:rsidRDefault="00C5440D">
      <w:pPr>
        <w:tabs>
          <w:tab w:val="left" w:pos="-54"/>
          <w:tab w:val="left" w:pos="1055"/>
        </w:tabs>
        <w:rPr>
          <w:color w:val="000000" w:themeColor="text1"/>
          <w:sz w:val="24"/>
          <w:szCs w:val="24"/>
        </w:rPr>
      </w:pPr>
    </w:p>
    <w:p w:rsidR="00C5440D" w:rsidRDefault="00030AAF">
      <w:pPr>
        <w:framePr w:hSpace="180" w:wrap="around" w:vAnchor="text" w:hAnchor="text" w:y="1"/>
        <w:tabs>
          <w:tab w:val="left" w:pos="-54"/>
          <w:tab w:val="left" w:pos="1055"/>
        </w:tabs>
        <w:rPr>
          <w:b/>
          <w:color w:val="000000" w:themeColor="text1"/>
          <w:sz w:val="24"/>
          <w:szCs w:val="24"/>
        </w:rPr>
      </w:pPr>
      <w:r>
        <w:rPr>
          <w:b/>
          <w:color w:val="000000" w:themeColor="text1"/>
          <w:sz w:val="24"/>
          <w:szCs w:val="24"/>
        </w:rPr>
        <w:lastRenderedPageBreak/>
        <w:t xml:space="preserve"> Перечислите виды погрешностей:</w:t>
      </w:r>
    </w:p>
    <w:p w:rsidR="00C5440D" w:rsidRDefault="00030AAF">
      <w:pPr>
        <w:framePr w:hSpace="180" w:wrap="around" w:vAnchor="text" w:hAnchor="text" w:y="1"/>
        <w:numPr>
          <w:ilvl w:val="0"/>
          <w:numId w:val="10"/>
        </w:numPr>
        <w:tabs>
          <w:tab w:val="left" w:pos="-54"/>
          <w:tab w:val="left" w:pos="284"/>
        </w:tabs>
        <w:ind w:left="0" w:firstLine="0"/>
        <w:rPr>
          <w:color w:val="000000" w:themeColor="text1"/>
          <w:sz w:val="24"/>
          <w:szCs w:val="24"/>
        </w:rPr>
      </w:pPr>
      <w:r>
        <w:rPr>
          <w:color w:val="000000" w:themeColor="text1"/>
          <w:sz w:val="24"/>
          <w:szCs w:val="24"/>
        </w:rPr>
        <w:t xml:space="preserve">Абсолютная погрешность, случайная погрешность; </w:t>
      </w:r>
    </w:p>
    <w:p w:rsidR="00C5440D" w:rsidRDefault="00030AAF">
      <w:pPr>
        <w:framePr w:hSpace="180" w:wrap="around" w:vAnchor="text" w:hAnchor="text" w:y="1"/>
        <w:numPr>
          <w:ilvl w:val="0"/>
          <w:numId w:val="10"/>
        </w:numPr>
        <w:tabs>
          <w:tab w:val="left" w:pos="-54"/>
          <w:tab w:val="left" w:pos="284"/>
        </w:tabs>
        <w:ind w:left="0" w:firstLine="0"/>
        <w:rPr>
          <w:color w:val="000000" w:themeColor="text1"/>
          <w:sz w:val="24"/>
          <w:szCs w:val="24"/>
        </w:rPr>
      </w:pPr>
      <w:r>
        <w:rPr>
          <w:color w:val="000000" w:themeColor="text1"/>
          <w:sz w:val="24"/>
          <w:szCs w:val="24"/>
        </w:rPr>
        <w:t>Систематическая погрешность, относительная погрешность;</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3. Действительная относительная погрешность, приведенная относительная погрешность;</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4. Абсолютная погрешность, относительная погрешность, систематическая и случайная.</w:t>
      </w:r>
    </w:p>
    <w:p w:rsidR="00C5440D" w:rsidRDefault="00C5440D">
      <w:pPr>
        <w:framePr w:hSpace="180" w:wrap="around" w:vAnchor="text" w:hAnchor="text" w:y="1"/>
        <w:tabs>
          <w:tab w:val="left" w:pos="-54"/>
          <w:tab w:val="left" w:pos="1055"/>
        </w:tabs>
        <w:rPr>
          <w:color w:val="000000" w:themeColor="text1"/>
          <w:sz w:val="24"/>
          <w:szCs w:val="24"/>
        </w:rPr>
      </w:pPr>
    </w:p>
    <w:p w:rsidR="00C5440D" w:rsidRDefault="00030AAF">
      <w:pPr>
        <w:framePr w:hSpace="180" w:wrap="around" w:vAnchor="text" w:hAnchor="text" w:y="1"/>
        <w:tabs>
          <w:tab w:val="left" w:pos="-54"/>
          <w:tab w:val="left" w:pos="1055"/>
        </w:tabs>
        <w:rPr>
          <w:b/>
          <w:color w:val="000000" w:themeColor="text1"/>
          <w:sz w:val="24"/>
          <w:szCs w:val="24"/>
        </w:rPr>
      </w:pPr>
      <w:r>
        <w:rPr>
          <w:b/>
          <w:color w:val="000000" w:themeColor="text1"/>
          <w:sz w:val="24"/>
          <w:szCs w:val="24"/>
        </w:rPr>
        <w:t xml:space="preserve"> Что называется калибровкой?</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1. Превращение систематической погрешности в случайную.</w:t>
      </w:r>
    </w:p>
    <w:p w:rsidR="00C5440D" w:rsidRDefault="00030AAF">
      <w:pPr>
        <w:tabs>
          <w:tab w:val="left" w:pos="-54"/>
          <w:tab w:val="left" w:pos="1055"/>
        </w:tabs>
        <w:rPr>
          <w:color w:val="000000" w:themeColor="text1"/>
          <w:sz w:val="24"/>
          <w:szCs w:val="24"/>
        </w:rPr>
      </w:pPr>
      <w:r>
        <w:rPr>
          <w:color w:val="000000" w:themeColor="text1"/>
          <w:sz w:val="24"/>
          <w:szCs w:val="24"/>
        </w:rPr>
        <w:t>2. Определение погрешностей и величины поправок показаний измерительных приборов.</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3. Проверка показаний измерительных приборов путем сравнения их с показаниями эталонов во всем диапазоне возможных значений измеряемой величины.</w:t>
      </w:r>
    </w:p>
    <w:p w:rsidR="00C5440D" w:rsidRDefault="00030AAF">
      <w:pPr>
        <w:framePr w:hSpace="180" w:wrap="around" w:vAnchor="text" w:hAnchor="text" w:y="1"/>
        <w:tabs>
          <w:tab w:val="left" w:pos="-54"/>
          <w:tab w:val="left" w:pos="1055"/>
        </w:tabs>
        <w:rPr>
          <w:color w:val="000000" w:themeColor="text1"/>
          <w:sz w:val="24"/>
          <w:szCs w:val="24"/>
        </w:rPr>
      </w:pPr>
      <w:r>
        <w:rPr>
          <w:color w:val="000000" w:themeColor="text1"/>
          <w:sz w:val="24"/>
          <w:szCs w:val="24"/>
        </w:rPr>
        <w:t>4. Определение погрешностей показаний измерительных приборов.</w:t>
      </w:r>
    </w:p>
    <w:p w:rsidR="00C5440D" w:rsidRDefault="00C5440D">
      <w:pPr>
        <w:framePr w:hSpace="180" w:wrap="around" w:vAnchor="text" w:hAnchor="text" w:y="1"/>
        <w:tabs>
          <w:tab w:val="left" w:pos="-54"/>
          <w:tab w:val="left" w:pos="1055"/>
        </w:tabs>
        <w:rPr>
          <w:color w:val="000000" w:themeColor="text1"/>
          <w:sz w:val="24"/>
          <w:szCs w:val="24"/>
        </w:rPr>
      </w:pPr>
    </w:p>
    <w:p w:rsidR="00C5440D" w:rsidRDefault="00C5440D">
      <w:pPr>
        <w:framePr w:hSpace="180" w:wrap="around" w:vAnchor="text" w:hAnchor="text" w:y="1"/>
        <w:tabs>
          <w:tab w:val="left" w:pos="-54"/>
          <w:tab w:val="left" w:pos="1055"/>
        </w:tabs>
        <w:rPr>
          <w:color w:val="000000" w:themeColor="text1"/>
          <w:sz w:val="24"/>
          <w:szCs w:val="24"/>
        </w:rPr>
      </w:pPr>
    </w:p>
    <w:p w:rsidR="00C5440D" w:rsidRDefault="00030AAF">
      <w:pPr>
        <w:rPr>
          <w:b/>
          <w:color w:val="000000" w:themeColor="text1"/>
          <w:sz w:val="24"/>
          <w:szCs w:val="24"/>
        </w:rPr>
      </w:pPr>
      <w:r>
        <w:rPr>
          <w:b/>
          <w:color w:val="000000" w:themeColor="text1"/>
          <w:sz w:val="24"/>
          <w:szCs w:val="24"/>
        </w:rPr>
        <w:t>Дорисуйте схему измерительной системы, соединив её элементы стрелками.</w:t>
      </w:r>
    </w:p>
    <w:p w:rsidR="00C5440D" w:rsidRDefault="00C5440D">
      <w:pPr>
        <w:rPr>
          <w:color w:val="000000" w:themeColor="text1"/>
          <w:sz w:val="24"/>
          <w:szCs w:val="24"/>
        </w:rPr>
      </w:pPr>
    </w:p>
    <w:p w:rsidR="00C5440D" w:rsidRDefault="00030AAF">
      <w:pPr>
        <w:rPr>
          <w:color w:val="000000" w:themeColor="text1"/>
          <w:sz w:val="24"/>
          <w:szCs w:val="24"/>
        </w:rPr>
      </w:pPr>
      <w:r>
        <w:rPr>
          <w:noProof/>
          <w:color w:val="000000" w:themeColor="text1"/>
          <w:sz w:val="24"/>
          <w:szCs w:val="24"/>
        </w:rPr>
        <w:drawing>
          <wp:inline distT="0" distB="0" distL="0" distR="0">
            <wp:extent cx="4089400" cy="1924050"/>
            <wp:effectExtent l="0" t="0" r="0" b="0"/>
            <wp:docPr id="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pic:cNvPicPr>
                      <a:picLocks noChangeAspect="1" noChangeArrowheads="1"/>
                    </pic:cNvPicPr>
                  </pic:nvPicPr>
                  <pic:blipFill>
                    <a:blip r:embed="rId35"/>
                    <a:srcRect/>
                    <a:stretch>
                      <a:fillRect/>
                    </a:stretch>
                  </pic:blipFill>
                  <pic:spPr>
                    <a:xfrm>
                      <a:off x="0" y="0"/>
                      <a:ext cx="4089400" cy="1924050"/>
                    </a:xfrm>
                    <a:prstGeom prst="rect">
                      <a:avLst/>
                    </a:prstGeom>
                    <a:noFill/>
                    <a:ln>
                      <a:noFill/>
                    </a:ln>
                  </pic:spPr>
                </pic:pic>
              </a:graphicData>
            </a:graphic>
          </wp:inline>
        </w:drawing>
      </w:r>
    </w:p>
    <w:p w:rsidR="00C5440D" w:rsidRDefault="00C5440D">
      <w:pPr>
        <w:rPr>
          <w:color w:val="000000" w:themeColor="text1"/>
          <w:sz w:val="24"/>
          <w:szCs w:val="24"/>
        </w:rPr>
      </w:pPr>
    </w:p>
    <w:p w:rsidR="00C5440D" w:rsidRDefault="00030AAF">
      <w:pPr>
        <w:rPr>
          <w:b/>
          <w:color w:val="000000" w:themeColor="text1"/>
          <w:sz w:val="24"/>
          <w:szCs w:val="24"/>
        </w:rPr>
      </w:pPr>
      <w:r>
        <w:rPr>
          <w:b/>
          <w:color w:val="000000" w:themeColor="text1"/>
          <w:sz w:val="24"/>
          <w:szCs w:val="24"/>
        </w:rPr>
        <w:t xml:space="preserve">Перечислите основные виды телеметрии применяемые в физическом воспитании и спорте. </w:t>
      </w:r>
    </w:p>
    <w:p w:rsidR="00C5440D" w:rsidRDefault="00030AAF">
      <w:pPr>
        <w:numPr>
          <w:ilvl w:val="0"/>
          <w:numId w:val="11"/>
        </w:numPr>
        <w:tabs>
          <w:tab w:val="clear" w:pos="720"/>
          <w:tab w:val="num" w:pos="284"/>
        </w:tabs>
        <w:ind w:left="0" w:firstLine="0"/>
        <w:rPr>
          <w:color w:val="000000" w:themeColor="text1"/>
          <w:sz w:val="24"/>
          <w:szCs w:val="24"/>
        </w:rPr>
      </w:pPr>
      <w:r>
        <w:rPr>
          <w:color w:val="000000" w:themeColor="text1"/>
          <w:sz w:val="24"/>
          <w:szCs w:val="24"/>
        </w:rPr>
        <w:t>Фототелеметрия, проводная телеметрия.</w:t>
      </w:r>
    </w:p>
    <w:p w:rsidR="00C5440D" w:rsidRDefault="00030AAF">
      <w:pPr>
        <w:numPr>
          <w:ilvl w:val="0"/>
          <w:numId w:val="11"/>
        </w:numPr>
        <w:tabs>
          <w:tab w:val="clear" w:pos="720"/>
          <w:tab w:val="num" w:pos="284"/>
        </w:tabs>
        <w:ind w:left="0" w:firstLine="0"/>
        <w:rPr>
          <w:color w:val="000000" w:themeColor="text1"/>
          <w:sz w:val="24"/>
          <w:szCs w:val="24"/>
        </w:rPr>
      </w:pPr>
      <w:r>
        <w:rPr>
          <w:color w:val="000000" w:themeColor="text1"/>
          <w:sz w:val="24"/>
          <w:szCs w:val="24"/>
        </w:rPr>
        <w:t>Акустическая телеметрия, проводная телеметрия, фототелеметрия.</w:t>
      </w:r>
    </w:p>
    <w:p w:rsidR="00C5440D" w:rsidRDefault="00030AAF">
      <w:pPr>
        <w:numPr>
          <w:ilvl w:val="0"/>
          <w:numId w:val="11"/>
        </w:numPr>
        <w:tabs>
          <w:tab w:val="clear" w:pos="720"/>
          <w:tab w:val="num" w:pos="284"/>
        </w:tabs>
        <w:ind w:left="0" w:firstLine="0"/>
        <w:rPr>
          <w:color w:val="000000" w:themeColor="text1"/>
          <w:sz w:val="24"/>
          <w:szCs w:val="24"/>
        </w:rPr>
      </w:pPr>
      <w:r>
        <w:rPr>
          <w:color w:val="000000" w:themeColor="text1"/>
          <w:sz w:val="24"/>
          <w:szCs w:val="24"/>
        </w:rPr>
        <w:t>Радиотелеметрия, фототелеметрия.</w:t>
      </w:r>
    </w:p>
    <w:p w:rsidR="00C5440D" w:rsidRDefault="00030AAF">
      <w:pPr>
        <w:numPr>
          <w:ilvl w:val="0"/>
          <w:numId w:val="11"/>
        </w:numPr>
        <w:tabs>
          <w:tab w:val="clear" w:pos="720"/>
          <w:tab w:val="num" w:pos="284"/>
        </w:tabs>
        <w:ind w:left="0" w:firstLine="0"/>
        <w:rPr>
          <w:color w:val="000000" w:themeColor="text1"/>
          <w:sz w:val="24"/>
          <w:szCs w:val="24"/>
        </w:rPr>
      </w:pPr>
      <w:r>
        <w:rPr>
          <w:color w:val="000000" w:themeColor="text1"/>
          <w:sz w:val="24"/>
          <w:szCs w:val="24"/>
        </w:rPr>
        <w:t>Фототелеметрия, акустическая телеметрия, проводная телеметрия, радиотелеметрия.</w:t>
      </w: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sectPr w:rsidR="00C5440D">
          <w:pgSz w:w="11906" w:h="16838"/>
          <w:pgMar w:top="1134" w:right="1134" w:bottom="851" w:left="1701" w:header="709" w:footer="709" w:gutter="0"/>
          <w:cols w:space="708"/>
        </w:sectPr>
      </w:pPr>
    </w:p>
    <w:p w:rsidR="00C5440D" w:rsidRDefault="00030AAF">
      <w:pPr>
        <w:jc w:val="center"/>
        <w:rPr>
          <w:b/>
          <w:color w:val="000000" w:themeColor="text1"/>
          <w:sz w:val="24"/>
          <w:szCs w:val="24"/>
        </w:rPr>
      </w:pPr>
      <w:r>
        <w:rPr>
          <w:b/>
          <w:color w:val="000000" w:themeColor="text1"/>
          <w:sz w:val="24"/>
          <w:szCs w:val="24"/>
        </w:rPr>
        <w:lastRenderedPageBreak/>
        <w:t>Тема: Основы теории тестов.</w:t>
      </w:r>
    </w:p>
    <w:p w:rsidR="00C5440D" w:rsidRDefault="00C5440D">
      <w:pPr>
        <w:rPr>
          <w:b/>
          <w:color w:val="000000" w:themeColor="text1"/>
          <w:sz w:val="24"/>
          <w:szCs w:val="24"/>
        </w:rPr>
      </w:pPr>
    </w:p>
    <w:p w:rsidR="00C5440D" w:rsidRDefault="00030AAF">
      <w:pPr>
        <w:framePr w:hSpace="180" w:wrap="around" w:vAnchor="text" w:hAnchor="text" w:y="1"/>
        <w:rPr>
          <w:b/>
          <w:color w:val="000000" w:themeColor="text1"/>
          <w:sz w:val="24"/>
          <w:szCs w:val="24"/>
        </w:rPr>
      </w:pPr>
      <w:r>
        <w:rPr>
          <w:b/>
          <w:color w:val="000000" w:themeColor="text1"/>
          <w:sz w:val="24"/>
          <w:szCs w:val="24"/>
        </w:rPr>
        <w:t>Что называется тестом в спортивной метрологии?</w:t>
      </w:r>
    </w:p>
    <w:p w:rsidR="00C5440D" w:rsidRDefault="00030AAF">
      <w:pPr>
        <w:framePr w:hSpace="180" w:wrap="around" w:vAnchor="text" w:hAnchor="text" w:y="1"/>
        <w:rPr>
          <w:color w:val="000000" w:themeColor="text1"/>
          <w:sz w:val="24"/>
          <w:szCs w:val="24"/>
        </w:rPr>
      </w:pPr>
      <w:r>
        <w:rPr>
          <w:color w:val="000000" w:themeColor="text1"/>
          <w:sz w:val="24"/>
          <w:szCs w:val="24"/>
        </w:rPr>
        <w:t>1. Это прямое измерение свойств (психофизиологических, физических и т.д.) спортсмена.</w:t>
      </w:r>
    </w:p>
    <w:p w:rsidR="00C5440D" w:rsidRDefault="00030AAF">
      <w:pPr>
        <w:framePr w:hSpace="180" w:wrap="around" w:vAnchor="text" w:hAnchor="text" w:y="1"/>
        <w:rPr>
          <w:color w:val="000000" w:themeColor="text1"/>
          <w:sz w:val="24"/>
          <w:szCs w:val="24"/>
        </w:rPr>
      </w:pPr>
      <w:r>
        <w:rPr>
          <w:color w:val="000000" w:themeColor="text1"/>
          <w:sz w:val="24"/>
          <w:szCs w:val="24"/>
        </w:rPr>
        <w:t>2. Это косвенное измерение свойств (психофизиологических, физических и т.д.) спортсмена, которые имеют числовое выражение.</w:t>
      </w:r>
    </w:p>
    <w:p w:rsidR="00C5440D" w:rsidRDefault="00030AAF">
      <w:pPr>
        <w:framePr w:hSpace="180" w:wrap="around" w:vAnchor="text" w:hAnchor="text" w:y="1"/>
        <w:rPr>
          <w:color w:val="000000" w:themeColor="text1"/>
          <w:sz w:val="24"/>
          <w:szCs w:val="24"/>
        </w:rPr>
      </w:pPr>
      <w:r>
        <w:rPr>
          <w:color w:val="000000" w:themeColor="text1"/>
          <w:sz w:val="24"/>
          <w:szCs w:val="24"/>
        </w:rPr>
        <w:t>3. Это измерение или испытание, проводимое с целью определения состояния или способностей спортсмена.</w:t>
      </w:r>
    </w:p>
    <w:p w:rsidR="00C5440D" w:rsidRDefault="00030AAF">
      <w:pPr>
        <w:framePr w:hSpace="180" w:wrap="around" w:vAnchor="text" w:hAnchor="text" w:y="1"/>
        <w:rPr>
          <w:color w:val="000000" w:themeColor="text1"/>
          <w:sz w:val="24"/>
          <w:szCs w:val="24"/>
        </w:rPr>
      </w:pPr>
      <w:r>
        <w:rPr>
          <w:color w:val="000000" w:themeColor="text1"/>
          <w:sz w:val="24"/>
          <w:szCs w:val="24"/>
        </w:rPr>
        <w:t>4. Это испытание спортсменов, используемое для оценки их физической подготовленности.</w:t>
      </w:r>
    </w:p>
    <w:p w:rsidR="00C5440D" w:rsidRDefault="00030AAF">
      <w:pPr>
        <w:framePr w:hSpace="180" w:wrap="around" w:vAnchor="text" w:hAnchor="text" w:y="1"/>
        <w:rPr>
          <w:b/>
          <w:color w:val="000000" w:themeColor="text1"/>
          <w:sz w:val="24"/>
          <w:szCs w:val="24"/>
        </w:rPr>
      </w:pPr>
      <w:r>
        <w:rPr>
          <w:color w:val="000000" w:themeColor="text1"/>
          <w:sz w:val="24"/>
          <w:szCs w:val="24"/>
        </w:rPr>
        <w:br/>
      </w:r>
      <w:r>
        <w:rPr>
          <w:b/>
          <w:color w:val="000000" w:themeColor="text1"/>
          <w:sz w:val="24"/>
          <w:szCs w:val="24"/>
        </w:rPr>
        <w:t xml:space="preserve">Какие требования предъявляются к тесту? </w:t>
      </w:r>
    </w:p>
    <w:p w:rsidR="00C5440D" w:rsidRDefault="00030AAF">
      <w:pPr>
        <w:framePr w:hSpace="180" w:wrap="around" w:vAnchor="text" w:hAnchor="text" w:y="1"/>
        <w:rPr>
          <w:color w:val="000000" w:themeColor="text1"/>
          <w:sz w:val="24"/>
          <w:szCs w:val="24"/>
        </w:rPr>
      </w:pPr>
      <w:r>
        <w:rPr>
          <w:color w:val="000000" w:themeColor="text1"/>
          <w:sz w:val="24"/>
          <w:szCs w:val="24"/>
        </w:rPr>
        <w:t>1. Тест должен точно измерять то, свойство (качество, способность, характеристику и т.п.), для оценки которого используется.</w:t>
      </w:r>
    </w:p>
    <w:p w:rsidR="00C5440D" w:rsidRDefault="00030AAF">
      <w:pPr>
        <w:framePr w:hSpace="180" w:wrap="around" w:vAnchor="text" w:hAnchor="text" w:y="1"/>
        <w:rPr>
          <w:color w:val="000000" w:themeColor="text1"/>
          <w:sz w:val="24"/>
          <w:szCs w:val="24"/>
        </w:rPr>
      </w:pPr>
      <w:r>
        <w:rPr>
          <w:color w:val="000000" w:themeColor="text1"/>
          <w:sz w:val="24"/>
          <w:szCs w:val="24"/>
        </w:rPr>
        <w:t>2. Тест должен  удовлетворять требованиям стабильности, согласованности, эквивалентности.</w:t>
      </w:r>
    </w:p>
    <w:p w:rsidR="00C5440D" w:rsidRDefault="00030AAF">
      <w:pPr>
        <w:framePr w:hSpace="180" w:wrap="around" w:vAnchor="text" w:hAnchor="text" w:y="1"/>
        <w:rPr>
          <w:color w:val="000000" w:themeColor="text1"/>
          <w:sz w:val="24"/>
          <w:szCs w:val="24"/>
        </w:rPr>
      </w:pPr>
      <w:r>
        <w:rPr>
          <w:color w:val="000000" w:themeColor="text1"/>
          <w:sz w:val="24"/>
          <w:szCs w:val="24"/>
        </w:rPr>
        <w:t xml:space="preserve">3. Тест должен удовлетворять требованиям надежности и информативности. </w:t>
      </w:r>
    </w:p>
    <w:p w:rsidR="00C5440D" w:rsidRDefault="00030AAF">
      <w:pPr>
        <w:framePr w:hSpace="180" w:wrap="around" w:vAnchor="text" w:hAnchor="text" w:y="1"/>
        <w:rPr>
          <w:color w:val="000000" w:themeColor="text1"/>
          <w:sz w:val="24"/>
          <w:szCs w:val="24"/>
        </w:rPr>
      </w:pPr>
      <w:r>
        <w:rPr>
          <w:color w:val="000000" w:themeColor="text1"/>
          <w:sz w:val="24"/>
          <w:szCs w:val="24"/>
        </w:rPr>
        <w:t>4. Тест должен независимо от срока давности проведения тестирования и от пользователя гарантировать один и тот же результат.</w:t>
      </w:r>
    </w:p>
    <w:p w:rsidR="00C5440D" w:rsidRDefault="00C5440D">
      <w:pPr>
        <w:framePr w:hSpace="180" w:wrap="around" w:vAnchor="text" w:hAnchor="text" w:y="1"/>
        <w:rPr>
          <w:color w:val="000000" w:themeColor="text1"/>
          <w:sz w:val="24"/>
          <w:szCs w:val="24"/>
        </w:rPr>
      </w:pPr>
    </w:p>
    <w:p w:rsidR="00C5440D" w:rsidRDefault="00030AAF">
      <w:pPr>
        <w:framePr w:hSpace="180" w:wrap="around" w:vAnchor="text" w:hAnchor="text" w:y="1"/>
        <w:rPr>
          <w:b/>
          <w:color w:val="000000" w:themeColor="text1"/>
          <w:sz w:val="24"/>
          <w:szCs w:val="24"/>
        </w:rPr>
      </w:pPr>
      <w:r>
        <w:rPr>
          <w:b/>
          <w:color w:val="000000" w:themeColor="text1"/>
          <w:sz w:val="24"/>
          <w:szCs w:val="24"/>
        </w:rPr>
        <w:t>Какие тесты называются аутентичными?</w:t>
      </w:r>
    </w:p>
    <w:p w:rsidR="00C5440D" w:rsidRDefault="00030AAF">
      <w:pPr>
        <w:framePr w:hSpace="180" w:wrap="around" w:vAnchor="text" w:hAnchor="text" w:y="1"/>
        <w:numPr>
          <w:ilvl w:val="0"/>
          <w:numId w:val="12"/>
        </w:numPr>
        <w:tabs>
          <w:tab w:val="clear" w:pos="720"/>
          <w:tab w:val="num" w:pos="284"/>
        </w:tabs>
        <w:ind w:left="0" w:firstLine="0"/>
        <w:rPr>
          <w:color w:val="000000" w:themeColor="text1"/>
          <w:sz w:val="24"/>
          <w:szCs w:val="24"/>
        </w:rPr>
      </w:pPr>
      <w:r>
        <w:rPr>
          <w:color w:val="000000" w:themeColor="text1"/>
          <w:sz w:val="24"/>
          <w:szCs w:val="24"/>
        </w:rPr>
        <w:t>Тесты, удовлетворяющие  требованиям надежности и информативности.</w:t>
      </w:r>
    </w:p>
    <w:p w:rsidR="00C5440D" w:rsidRDefault="00030AAF">
      <w:pPr>
        <w:framePr w:hSpace="180" w:wrap="around" w:vAnchor="text" w:hAnchor="text" w:y="1"/>
        <w:numPr>
          <w:ilvl w:val="0"/>
          <w:numId w:val="12"/>
        </w:numPr>
        <w:tabs>
          <w:tab w:val="clear" w:pos="720"/>
          <w:tab w:val="num" w:pos="284"/>
        </w:tabs>
        <w:ind w:left="0" w:firstLine="0"/>
        <w:rPr>
          <w:color w:val="000000" w:themeColor="text1"/>
          <w:sz w:val="24"/>
          <w:szCs w:val="24"/>
        </w:rPr>
      </w:pPr>
      <w:r>
        <w:rPr>
          <w:color w:val="000000" w:themeColor="text1"/>
          <w:sz w:val="24"/>
          <w:szCs w:val="24"/>
        </w:rPr>
        <w:t>Тесты, удовлетворяющие требованиям стабильности, согласованности, эквивалентности.</w:t>
      </w:r>
    </w:p>
    <w:p w:rsidR="00C5440D" w:rsidRDefault="00030AAF">
      <w:pPr>
        <w:rPr>
          <w:color w:val="000000" w:themeColor="text1"/>
          <w:sz w:val="24"/>
          <w:szCs w:val="24"/>
        </w:rPr>
      </w:pPr>
      <w:r>
        <w:rPr>
          <w:color w:val="000000" w:themeColor="text1"/>
          <w:sz w:val="24"/>
          <w:szCs w:val="24"/>
        </w:rPr>
        <w:t>3. Тесты, которые независимо от срока давности проведения тестирования и от пользователя дают гарантию одного и того же результата.</w:t>
      </w:r>
    </w:p>
    <w:p w:rsidR="00C5440D" w:rsidRDefault="00030AAF">
      <w:pPr>
        <w:rPr>
          <w:color w:val="000000" w:themeColor="text1"/>
          <w:sz w:val="24"/>
          <w:szCs w:val="24"/>
        </w:rPr>
      </w:pPr>
      <w:r>
        <w:rPr>
          <w:color w:val="000000" w:themeColor="text1"/>
          <w:sz w:val="24"/>
          <w:szCs w:val="24"/>
        </w:rPr>
        <w:t>4. Тесты, которые способны точно измерять то, свойство (качество, способность, характеристику и т.п.), для оценки которого используются.</w:t>
      </w:r>
    </w:p>
    <w:p w:rsidR="00C5440D" w:rsidRDefault="00C5440D">
      <w:pPr>
        <w:framePr w:hSpace="180" w:wrap="around" w:vAnchor="text" w:hAnchor="text" w:y="1"/>
        <w:rPr>
          <w:color w:val="000000" w:themeColor="text1"/>
          <w:sz w:val="24"/>
          <w:szCs w:val="24"/>
        </w:rPr>
      </w:pPr>
    </w:p>
    <w:p w:rsidR="00C5440D" w:rsidRDefault="00030AAF">
      <w:pPr>
        <w:framePr w:hSpace="180" w:wrap="around" w:vAnchor="text" w:hAnchor="text" w:y="1"/>
        <w:rPr>
          <w:b/>
          <w:color w:val="000000" w:themeColor="text1"/>
          <w:sz w:val="24"/>
          <w:szCs w:val="24"/>
        </w:rPr>
      </w:pPr>
      <w:r>
        <w:rPr>
          <w:b/>
          <w:color w:val="000000" w:themeColor="text1"/>
          <w:sz w:val="24"/>
          <w:szCs w:val="24"/>
        </w:rPr>
        <w:t xml:space="preserve">Что называется надежностью теста? </w:t>
      </w:r>
    </w:p>
    <w:p w:rsidR="00C5440D" w:rsidRDefault="00030AAF">
      <w:pPr>
        <w:framePr w:hSpace="180" w:wrap="around" w:vAnchor="text" w:hAnchor="text" w:y="1"/>
        <w:rPr>
          <w:color w:val="000000" w:themeColor="text1"/>
          <w:sz w:val="24"/>
          <w:szCs w:val="24"/>
        </w:rPr>
      </w:pPr>
      <w:r>
        <w:rPr>
          <w:color w:val="000000" w:themeColor="text1"/>
          <w:sz w:val="24"/>
          <w:szCs w:val="24"/>
        </w:rPr>
        <w:t>1. Называется независимость результатов тестирования от личных качеств лица, проводящего или оценивающего тест.</w:t>
      </w:r>
    </w:p>
    <w:p w:rsidR="00C5440D" w:rsidRDefault="00030AAF">
      <w:pPr>
        <w:jc w:val="both"/>
        <w:rPr>
          <w:color w:val="000000" w:themeColor="text1"/>
          <w:sz w:val="24"/>
          <w:szCs w:val="24"/>
        </w:rPr>
      </w:pPr>
      <w:r>
        <w:rPr>
          <w:color w:val="000000" w:themeColor="text1"/>
          <w:sz w:val="24"/>
          <w:szCs w:val="24"/>
        </w:rPr>
        <w:t xml:space="preserve">2. Называется степень совпадения результатов при повторном тестировании одних и тех же людей (или других объектов) в одинаковых условиях. </w:t>
      </w:r>
    </w:p>
    <w:p w:rsidR="00C5440D" w:rsidRDefault="00030AAF">
      <w:pPr>
        <w:framePr w:hSpace="180" w:wrap="around" w:vAnchor="text" w:hAnchor="text" w:y="1"/>
        <w:rPr>
          <w:color w:val="000000" w:themeColor="text1"/>
          <w:sz w:val="24"/>
          <w:szCs w:val="24"/>
        </w:rPr>
      </w:pPr>
      <w:r>
        <w:rPr>
          <w:color w:val="000000" w:themeColor="text1"/>
          <w:sz w:val="24"/>
          <w:szCs w:val="24"/>
        </w:rPr>
        <w:t>3. Способность теста показывать практически один и тот же результат при использовании нескольких тестовых заданий.</w:t>
      </w:r>
    </w:p>
    <w:p w:rsidR="00C5440D" w:rsidRDefault="00030AAF">
      <w:pPr>
        <w:framePr w:hSpace="180" w:wrap="around" w:vAnchor="text" w:hAnchor="text" w:y="1"/>
        <w:rPr>
          <w:color w:val="000000" w:themeColor="text1"/>
          <w:sz w:val="24"/>
          <w:szCs w:val="24"/>
        </w:rPr>
      </w:pPr>
      <w:r>
        <w:rPr>
          <w:color w:val="000000" w:themeColor="text1"/>
          <w:sz w:val="24"/>
          <w:szCs w:val="24"/>
        </w:rPr>
        <w:t>4. Это степень точности, с какой он измеряет свойство (качество, способность, характеристику и т.п.), для оценки которого используется.</w:t>
      </w:r>
    </w:p>
    <w:p w:rsidR="00C5440D" w:rsidRDefault="00C5440D">
      <w:pPr>
        <w:framePr w:hSpace="180" w:wrap="around" w:vAnchor="text" w:hAnchor="text" w:y="1"/>
        <w:rPr>
          <w:color w:val="000000" w:themeColor="text1"/>
          <w:sz w:val="24"/>
          <w:szCs w:val="24"/>
        </w:rPr>
      </w:pPr>
    </w:p>
    <w:p w:rsidR="00C5440D" w:rsidRDefault="00030AAF">
      <w:pPr>
        <w:framePr w:hSpace="180" w:wrap="around" w:vAnchor="text" w:hAnchor="text" w:y="1"/>
        <w:rPr>
          <w:b/>
          <w:color w:val="000000" w:themeColor="text1"/>
          <w:sz w:val="24"/>
          <w:szCs w:val="24"/>
        </w:rPr>
      </w:pPr>
      <w:r>
        <w:rPr>
          <w:b/>
          <w:color w:val="000000" w:themeColor="text1"/>
          <w:sz w:val="24"/>
          <w:szCs w:val="24"/>
        </w:rPr>
        <w:t>Перечислить причины, вызывающие вариацию результатов при повторном тестировании.</w:t>
      </w:r>
    </w:p>
    <w:p w:rsidR="00C5440D" w:rsidRDefault="00030AAF">
      <w:pPr>
        <w:framePr w:hSpace="180" w:wrap="around" w:vAnchor="text" w:hAnchor="text" w:y="1"/>
        <w:rPr>
          <w:color w:val="000000" w:themeColor="text1"/>
          <w:sz w:val="24"/>
          <w:szCs w:val="24"/>
        </w:rPr>
      </w:pPr>
      <w:r>
        <w:rPr>
          <w:color w:val="000000" w:themeColor="text1"/>
          <w:sz w:val="24"/>
          <w:szCs w:val="24"/>
        </w:rPr>
        <w:t>1. Неконтролируемые изменения внешних условий и аппаратуры.</w:t>
      </w:r>
    </w:p>
    <w:p w:rsidR="00C5440D" w:rsidRDefault="00030AAF">
      <w:pPr>
        <w:rPr>
          <w:color w:val="000000" w:themeColor="text1"/>
          <w:sz w:val="24"/>
          <w:szCs w:val="24"/>
        </w:rPr>
      </w:pPr>
      <w:r>
        <w:rPr>
          <w:color w:val="000000" w:themeColor="text1"/>
          <w:sz w:val="24"/>
          <w:szCs w:val="24"/>
        </w:rPr>
        <w:t>2.  Несовершенство теста. Неконтролируемые изменения внешних условий и аппаратуры.</w:t>
      </w:r>
    </w:p>
    <w:p w:rsidR="00C5440D" w:rsidRDefault="00030AAF">
      <w:pPr>
        <w:framePr w:hSpace="180" w:wrap="around" w:vAnchor="text" w:hAnchor="text" w:y="1"/>
        <w:rPr>
          <w:color w:val="000000" w:themeColor="text1"/>
          <w:sz w:val="24"/>
          <w:szCs w:val="24"/>
        </w:rPr>
      </w:pPr>
      <w:r>
        <w:rPr>
          <w:color w:val="000000" w:themeColor="text1"/>
          <w:sz w:val="24"/>
          <w:szCs w:val="24"/>
        </w:rPr>
        <w:lastRenderedPageBreak/>
        <w:t>3.  Изменение состояния человека, проводящего или оценивающего тест.</w:t>
      </w:r>
      <w:r>
        <w:rPr>
          <w:color w:val="000000" w:themeColor="text1"/>
          <w:sz w:val="24"/>
          <w:szCs w:val="24"/>
        </w:rPr>
        <w:br/>
        <w:t xml:space="preserve">4. Изменение состояния исследуемых. Неконтролируемые изменения внешних условий и аппаратуры. Изменение состояния человека, проводящего или оценивающего тест. Несовершенство теста. </w:t>
      </w:r>
    </w:p>
    <w:p w:rsidR="00C5440D" w:rsidRDefault="00C5440D">
      <w:pPr>
        <w:framePr w:hSpace="180" w:wrap="around" w:vAnchor="text" w:hAnchor="text" w:y="1"/>
        <w:rPr>
          <w:color w:val="000000" w:themeColor="text1"/>
          <w:sz w:val="24"/>
          <w:szCs w:val="24"/>
        </w:rPr>
      </w:pPr>
    </w:p>
    <w:p w:rsidR="00C5440D" w:rsidRDefault="00030AAF">
      <w:pPr>
        <w:framePr w:hSpace="180" w:wrap="around" w:vAnchor="text" w:hAnchor="text" w:y="1"/>
        <w:rPr>
          <w:b/>
          <w:color w:val="000000" w:themeColor="text1"/>
          <w:sz w:val="24"/>
          <w:szCs w:val="24"/>
        </w:rPr>
      </w:pPr>
      <w:r>
        <w:rPr>
          <w:b/>
          <w:color w:val="000000" w:themeColor="text1"/>
          <w:sz w:val="24"/>
          <w:szCs w:val="24"/>
        </w:rPr>
        <w:t xml:space="preserve">Что такое гомогенный комплекс тестов? </w:t>
      </w:r>
    </w:p>
    <w:p w:rsidR="00C5440D" w:rsidRDefault="00030AAF">
      <w:pPr>
        <w:framePr w:hSpace="180" w:wrap="around" w:vAnchor="text" w:hAnchor="text" w:y="1"/>
        <w:rPr>
          <w:color w:val="000000" w:themeColor="text1"/>
          <w:sz w:val="24"/>
          <w:szCs w:val="24"/>
        </w:rPr>
      </w:pPr>
      <w:r>
        <w:rPr>
          <w:color w:val="000000" w:themeColor="text1"/>
          <w:sz w:val="24"/>
          <w:szCs w:val="24"/>
        </w:rPr>
        <w:t>1. Это комплекс, удовлетворяющий требованиям добротности.</w:t>
      </w:r>
    </w:p>
    <w:p w:rsidR="00C5440D" w:rsidRDefault="00030AAF">
      <w:pPr>
        <w:framePr w:hSpace="180" w:wrap="around" w:vAnchor="text" w:hAnchor="text" w:y="1"/>
        <w:rPr>
          <w:color w:val="000000" w:themeColor="text1"/>
          <w:sz w:val="24"/>
          <w:szCs w:val="24"/>
        </w:rPr>
      </w:pPr>
      <w:r>
        <w:rPr>
          <w:color w:val="000000" w:themeColor="text1"/>
          <w:sz w:val="24"/>
          <w:szCs w:val="24"/>
        </w:rPr>
        <w:t>2. Это комплекс, который измеряет одно какое-то свойство моторики человека (например, комплекс, состоящий из прыжков с места в длину, вверх и тройного прыжка оценивает уровень развития скоростно-силовых качеств).</w:t>
      </w:r>
    </w:p>
    <w:p w:rsidR="00C5440D" w:rsidRDefault="00030AAF">
      <w:pPr>
        <w:framePr w:hSpace="180" w:wrap="around" w:vAnchor="text" w:hAnchor="text" w:y="1"/>
        <w:rPr>
          <w:color w:val="000000" w:themeColor="text1"/>
          <w:sz w:val="24"/>
          <w:szCs w:val="24"/>
        </w:rPr>
      </w:pPr>
      <w:r>
        <w:rPr>
          <w:color w:val="000000" w:themeColor="text1"/>
          <w:sz w:val="24"/>
          <w:szCs w:val="24"/>
        </w:rPr>
        <w:t>3. Это комплекс, который измеряет разные свойства, (например, комплекс, состоящий из становой динамометрии, прыжка вверх по Абалакову, бега на 100 м).</w:t>
      </w:r>
    </w:p>
    <w:p w:rsidR="00C5440D" w:rsidRDefault="00030AAF">
      <w:pPr>
        <w:framePr w:hSpace="180" w:wrap="around" w:vAnchor="text" w:hAnchor="text" w:y="1"/>
        <w:rPr>
          <w:color w:val="000000" w:themeColor="text1"/>
          <w:sz w:val="24"/>
          <w:szCs w:val="24"/>
        </w:rPr>
      </w:pPr>
      <w:r>
        <w:rPr>
          <w:color w:val="000000" w:themeColor="text1"/>
          <w:sz w:val="24"/>
          <w:szCs w:val="24"/>
        </w:rPr>
        <w:t xml:space="preserve">4.  Это комплекс, информативности и надежности, которого определяется с помощью корреляционного анализа </w:t>
      </w:r>
    </w:p>
    <w:p w:rsidR="00C5440D" w:rsidRDefault="00030AAF">
      <w:pPr>
        <w:framePr w:hSpace="180" w:wrap="around" w:vAnchor="text" w:hAnchor="text" w:y="1"/>
        <w:rPr>
          <w:b/>
          <w:color w:val="000000" w:themeColor="text1"/>
          <w:sz w:val="24"/>
          <w:szCs w:val="24"/>
        </w:rPr>
      </w:pPr>
      <w:r>
        <w:rPr>
          <w:color w:val="000000" w:themeColor="text1"/>
          <w:sz w:val="24"/>
          <w:szCs w:val="24"/>
        </w:rPr>
        <w:br/>
      </w:r>
      <w:r>
        <w:rPr>
          <w:b/>
          <w:color w:val="000000" w:themeColor="text1"/>
          <w:sz w:val="24"/>
          <w:szCs w:val="24"/>
        </w:rPr>
        <w:t>Что такое гетерогенный комплекс тестов?</w:t>
      </w:r>
    </w:p>
    <w:p w:rsidR="00C5440D" w:rsidRDefault="00030AAF">
      <w:pPr>
        <w:framePr w:hSpace="180" w:wrap="around" w:vAnchor="text" w:hAnchor="text" w:y="1"/>
        <w:rPr>
          <w:color w:val="000000" w:themeColor="text1"/>
          <w:sz w:val="24"/>
          <w:szCs w:val="24"/>
        </w:rPr>
      </w:pPr>
      <w:r>
        <w:rPr>
          <w:color w:val="000000" w:themeColor="text1"/>
          <w:sz w:val="24"/>
          <w:szCs w:val="24"/>
        </w:rPr>
        <w:t>1. Это способность тестов показывать один и тот же результат при их повторении через определенное время в одинаковых условиях.</w:t>
      </w:r>
    </w:p>
    <w:p w:rsidR="00C5440D" w:rsidRDefault="00030AAF">
      <w:pPr>
        <w:rPr>
          <w:color w:val="000000" w:themeColor="text1"/>
          <w:sz w:val="24"/>
          <w:szCs w:val="24"/>
        </w:rPr>
      </w:pPr>
      <w:r>
        <w:rPr>
          <w:color w:val="000000" w:themeColor="text1"/>
          <w:sz w:val="24"/>
          <w:szCs w:val="24"/>
        </w:rPr>
        <w:t>2. Это комплекс, который измеряет одно какое-то свойство моторики человека (например, комплекс, состоящий из прыжков с места в длину, вверх и тройного прыжка оценивает уровень развития скоростно-силовых качеств).</w:t>
      </w:r>
    </w:p>
    <w:p w:rsidR="00C5440D" w:rsidRDefault="00030AAF">
      <w:pPr>
        <w:framePr w:hSpace="180" w:wrap="around" w:vAnchor="text" w:hAnchor="text" w:y="1"/>
        <w:rPr>
          <w:color w:val="000000" w:themeColor="text1"/>
          <w:sz w:val="24"/>
          <w:szCs w:val="24"/>
        </w:rPr>
      </w:pPr>
      <w:r>
        <w:rPr>
          <w:color w:val="000000" w:themeColor="text1"/>
          <w:sz w:val="24"/>
          <w:szCs w:val="24"/>
        </w:rPr>
        <w:t>3.  Это тесты, показывающие практически один и тот же результат при использовании нескольких тестовых заданий.</w:t>
      </w:r>
    </w:p>
    <w:p w:rsidR="00C5440D" w:rsidRDefault="00030AAF">
      <w:pPr>
        <w:rPr>
          <w:color w:val="000000" w:themeColor="text1"/>
          <w:sz w:val="24"/>
          <w:szCs w:val="24"/>
        </w:rPr>
      </w:pPr>
      <w:r>
        <w:rPr>
          <w:color w:val="000000" w:themeColor="text1"/>
          <w:sz w:val="24"/>
          <w:szCs w:val="24"/>
        </w:rPr>
        <w:t>4. Это комплекс, который измеряет разные свойства, (например, комплекс, состоящий из становой динамометрии, прыжка вверх по Абалакову, бега на 100 м).</w:t>
      </w:r>
    </w:p>
    <w:p w:rsidR="00C5440D" w:rsidRDefault="00030AAF">
      <w:pPr>
        <w:framePr w:hSpace="180" w:wrap="around" w:vAnchor="text" w:hAnchor="text" w:y="1"/>
        <w:rPr>
          <w:b/>
          <w:color w:val="000000" w:themeColor="text1"/>
          <w:sz w:val="24"/>
          <w:szCs w:val="24"/>
        </w:rPr>
      </w:pPr>
      <w:r>
        <w:rPr>
          <w:color w:val="000000" w:themeColor="text1"/>
          <w:sz w:val="24"/>
          <w:szCs w:val="24"/>
        </w:rPr>
        <w:br/>
      </w:r>
      <w:r>
        <w:rPr>
          <w:b/>
          <w:color w:val="000000" w:themeColor="text1"/>
          <w:sz w:val="24"/>
          <w:szCs w:val="24"/>
        </w:rPr>
        <w:t xml:space="preserve">Каким образом может быть повышена надежность тестов? </w:t>
      </w:r>
    </w:p>
    <w:p w:rsidR="00C5440D" w:rsidRDefault="00030AAF">
      <w:pPr>
        <w:jc w:val="both"/>
        <w:rPr>
          <w:color w:val="000000" w:themeColor="text1"/>
          <w:sz w:val="24"/>
          <w:szCs w:val="24"/>
        </w:rPr>
      </w:pPr>
      <w:r>
        <w:rPr>
          <w:color w:val="000000" w:themeColor="text1"/>
          <w:sz w:val="24"/>
          <w:szCs w:val="24"/>
        </w:rPr>
        <w:t xml:space="preserve">1. Путем более строгой стандартизации тестирования. </w:t>
      </w:r>
    </w:p>
    <w:p w:rsidR="00C5440D" w:rsidRDefault="00030AAF">
      <w:pPr>
        <w:jc w:val="both"/>
        <w:rPr>
          <w:color w:val="000000" w:themeColor="text1"/>
          <w:sz w:val="24"/>
          <w:szCs w:val="24"/>
        </w:rPr>
      </w:pPr>
      <w:r>
        <w:rPr>
          <w:color w:val="000000" w:themeColor="text1"/>
          <w:sz w:val="24"/>
          <w:szCs w:val="24"/>
        </w:rPr>
        <w:t xml:space="preserve">2. Путем увеличения числа попыток; увеличения числа оценщиков (судей, экспериментов) и повышения согласованности их мнений; </w:t>
      </w:r>
    </w:p>
    <w:p w:rsidR="00C5440D" w:rsidRDefault="00030AAF">
      <w:pPr>
        <w:jc w:val="both"/>
        <w:rPr>
          <w:color w:val="000000" w:themeColor="text1"/>
          <w:sz w:val="24"/>
          <w:szCs w:val="24"/>
        </w:rPr>
      </w:pPr>
      <w:r>
        <w:rPr>
          <w:color w:val="000000" w:themeColor="text1"/>
          <w:sz w:val="24"/>
          <w:szCs w:val="24"/>
        </w:rPr>
        <w:t xml:space="preserve">3. Путем увеличения числа эквивалентных тестов и лучшей мотивацией исследуемых. </w:t>
      </w:r>
    </w:p>
    <w:p w:rsidR="00C5440D" w:rsidRDefault="00030AAF">
      <w:pPr>
        <w:jc w:val="both"/>
        <w:rPr>
          <w:color w:val="000000" w:themeColor="text1"/>
          <w:sz w:val="24"/>
          <w:szCs w:val="24"/>
        </w:rPr>
      </w:pPr>
      <w:r>
        <w:rPr>
          <w:color w:val="000000" w:themeColor="text1"/>
          <w:sz w:val="24"/>
          <w:szCs w:val="24"/>
        </w:rPr>
        <w:t>4. Надежность тестов может быть повышена до определенной степени всеми выше перечисленными путями.</w:t>
      </w:r>
    </w:p>
    <w:p w:rsidR="00C5440D" w:rsidRDefault="00C5440D">
      <w:pPr>
        <w:framePr w:hSpace="180" w:wrap="around" w:vAnchor="text" w:hAnchor="text" w:y="1"/>
        <w:rPr>
          <w:color w:val="000000" w:themeColor="text1"/>
          <w:sz w:val="24"/>
          <w:szCs w:val="24"/>
        </w:rPr>
      </w:pPr>
    </w:p>
    <w:p w:rsidR="00C5440D" w:rsidRDefault="00030AAF">
      <w:pPr>
        <w:framePr w:hSpace="180" w:wrap="around" w:vAnchor="text" w:hAnchor="text" w:y="1"/>
        <w:tabs>
          <w:tab w:val="left" w:pos="3612"/>
          <w:tab w:val="left" w:pos="9285"/>
        </w:tabs>
        <w:rPr>
          <w:b/>
          <w:color w:val="000000" w:themeColor="text1"/>
          <w:sz w:val="24"/>
          <w:szCs w:val="24"/>
        </w:rPr>
      </w:pPr>
      <w:r>
        <w:rPr>
          <w:b/>
          <w:color w:val="000000" w:themeColor="text1"/>
          <w:sz w:val="24"/>
          <w:szCs w:val="24"/>
        </w:rPr>
        <w:t>Что называется информативностью теста?</w:t>
      </w:r>
    </w:p>
    <w:p w:rsidR="00C5440D" w:rsidRDefault="00030AAF">
      <w:pPr>
        <w:framePr w:hSpace="180" w:wrap="around" w:vAnchor="text" w:hAnchor="text" w:y="1"/>
        <w:numPr>
          <w:ilvl w:val="0"/>
          <w:numId w:val="13"/>
        </w:numPr>
        <w:tabs>
          <w:tab w:val="clear" w:pos="720"/>
          <w:tab w:val="num" w:pos="284"/>
          <w:tab w:val="left" w:pos="3612"/>
          <w:tab w:val="left" w:pos="9285"/>
        </w:tabs>
        <w:ind w:left="0" w:firstLine="0"/>
        <w:rPr>
          <w:color w:val="000000" w:themeColor="text1"/>
          <w:sz w:val="24"/>
          <w:szCs w:val="24"/>
        </w:rPr>
      </w:pPr>
      <w:r>
        <w:rPr>
          <w:color w:val="000000" w:themeColor="text1"/>
          <w:sz w:val="24"/>
          <w:szCs w:val="24"/>
        </w:rPr>
        <w:t>Это степень точности, с какой тест измеряет свойство (качество, способность, характеристику и т.п.), для оценки которого используется.</w:t>
      </w:r>
    </w:p>
    <w:p w:rsidR="00C5440D" w:rsidRDefault="00030AAF">
      <w:pPr>
        <w:framePr w:hSpace="180" w:wrap="around" w:vAnchor="text" w:hAnchor="text" w:y="1"/>
        <w:numPr>
          <w:ilvl w:val="0"/>
          <w:numId w:val="13"/>
        </w:numPr>
        <w:tabs>
          <w:tab w:val="clear" w:pos="720"/>
          <w:tab w:val="num" w:pos="284"/>
          <w:tab w:val="left" w:pos="3612"/>
          <w:tab w:val="left" w:pos="9285"/>
        </w:tabs>
        <w:ind w:left="0" w:firstLine="0"/>
        <w:rPr>
          <w:color w:val="000000" w:themeColor="text1"/>
          <w:sz w:val="24"/>
          <w:szCs w:val="24"/>
        </w:rPr>
      </w:pPr>
      <w:r>
        <w:rPr>
          <w:color w:val="000000" w:themeColor="text1"/>
          <w:sz w:val="24"/>
          <w:szCs w:val="24"/>
        </w:rPr>
        <w:t>Это способность теста давать информацию об исследуемом объекте.</w:t>
      </w:r>
    </w:p>
    <w:p w:rsidR="00C5440D" w:rsidRDefault="00030AAF">
      <w:pPr>
        <w:framePr w:hSpace="180" w:wrap="around" w:vAnchor="text" w:hAnchor="text" w:y="1"/>
        <w:numPr>
          <w:ilvl w:val="0"/>
          <w:numId w:val="13"/>
        </w:numPr>
        <w:tabs>
          <w:tab w:val="clear" w:pos="720"/>
          <w:tab w:val="num" w:pos="284"/>
          <w:tab w:val="left" w:pos="3612"/>
          <w:tab w:val="left" w:pos="9285"/>
        </w:tabs>
        <w:ind w:left="0" w:firstLine="0"/>
        <w:rPr>
          <w:color w:val="000000" w:themeColor="text1"/>
          <w:sz w:val="24"/>
          <w:szCs w:val="24"/>
        </w:rPr>
      </w:pPr>
      <w:r>
        <w:rPr>
          <w:color w:val="000000" w:themeColor="text1"/>
          <w:sz w:val="24"/>
          <w:szCs w:val="24"/>
        </w:rPr>
        <w:t>Это способность теста определять состояние спортсмена в момент обследования.</w:t>
      </w:r>
    </w:p>
    <w:p w:rsidR="00C5440D" w:rsidRDefault="00030AAF">
      <w:pPr>
        <w:framePr w:hSpace="180" w:wrap="around" w:vAnchor="text" w:hAnchor="text" w:y="1"/>
        <w:numPr>
          <w:ilvl w:val="0"/>
          <w:numId w:val="13"/>
        </w:numPr>
        <w:tabs>
          <w:tab w:val="clear" w:pos="720"/>
          <w:tab w:val="num" w:pos="284"/>
          <w:tab w:val="left" w:pos="3612"/>
          <w:tab w:val="left" w:pos="9285"/>
        </w:tabs>
        <w:ind w:left="0" w:firstLine="0"/>
        <w:rPr>
          <w:color w:val="000000" w:themeColor="text1"/>
          <w:sz w:val="24"/>
          <w:szCs w:val="24"/>
        </w:rPr>
      </w:pPr>
      <w:r>
        <w:rPr>
          <w:color w:val="000000" w:themeColor="text1"/>
          <w:sz w:val="24"/>
          <w:szCs w:val="24"/>
        </w:rPr>
        <w:t xml:space="preserve">Это степень совпадения результатов при повторном тестировании одних и тех же людей (или других объектов) в одинаковых условиях. </w:t>
      </w:r>
    </w:p>
    <w:p w:rsidR="00C5440D" w:rsidRDefault="00C5440D">
      <w:pPr>
        <w:framePr w:hSpace="180" w:wrap="around" w:vAnchor="text" w:hAnchor="text" w:y="1"/>
        <w:tabs>
          <w:tab w:val="left" w:pos="3612"/>
          <w:tab w:val="left" w:pos="9285"/>
        </w:tabs>
        <w:rPr>
          <w:color w:val="000000" w:themeColor="text1"/>
          <w:sz w:val="24"/>
          <w:szCs w:val="24"/>
        </w:rPr>
      </w:pPr>
    </w:p>
    <w:p w:rsidR="00C5440D" w:rsidRDefault="00030AAF">
      <w:pPr>
        <w:framePr w:hSpace="180" w:wrap="around" w:vAnchor="text" w:hAnchor="text" w:y="1"/>
        <w:tabs>
          <w:tab w:val="left" w:pos="3612"/>
          <w:tab w:val="left" w:pos="9285"/>
        </w:tabs>
        <w:rPr>
          <w:b/>
          <w:color w:val="000000" w:themeColor="text1"/>
          <w:sz w:val="24"/>
          <w:szCs w:val="24"/>
        </w:rPr>
      </w:pPr>
      <w:r>
        <w:rPr>
          <w:b/>
          <w:color w:val="000000" w:themeColor="text1"/>
          <w:sz w:val="24"/>
          <w:szCs w:val="24"/>
        </w:rPr>
        <w:t>Какой тест считается добротным?</w:t>
      </w:r>
    </w:p>
    <w:p w:rsidR="00C5440D" w:rsidRDefault="00030AAF">
      <w:pPr>
        <w:framePr w:hSpace="180" w:wrap="around" w:vAnchor="text" w:hAnchor="text" w:y="1"/>
        <w:tabs>
          <w:tab w:val="left" w:pos="3612"/>
          <w:tab w:val="left" w:pos="9285"/>
        </w:tabs>
        <w:rPr>
          <w:color w:val="000000" w:themeColor="text1"/>
          <w:sz w:val="24"/>
          <w:szCs w:val="24"/>
        </w:rPr>
      </w:pPr>
      <w:r>
        <w:rPr>
          <w:color w:val="000000" w:themeColor="text1"/>
          <w:sz w:val="24"/>
          <w:szCs w:val="24"/>
        </w:rPr>
        <w:t>1. Если тест стабилен, согласован и эквивалентен, то он считается добротным.</w:t>
      </w:r>
    </w:p>
    <w:p w:rsidR="00C5440D" w:rsidRDefault="00030AAF">
      <w:pPr>
        <w:framePr w:hSpace="180" w:wrap="around" w:vAnchor="text" w:hAnchor="text" w:y="1"/>
        <w:tabs>
          <w:tab w:val="left" w:pos="3612"/>
          <w:tab w:val="left" w:pos="9285"/>
        </w:tabs>
        <w:rPr>
          <w:color w:val="000000" w:themeColor="text1"/>
          <w:sz w:val="24"/>
          <w:szCs w:val="24"/>
        </w:rPr>
      </w:pPr>
      <w:r>
        <w:rPr>
          <w:color w:val="000000" w:themeColor="text1"/>
          <w:sz w:val="24"/>
          <w:szCs w:val="24"/>
        </w:rPr>
        <w:t>2. Если тест информативен, то он считается добротным.</w:t>
      </w:r>
    </w:p>
    <w:p w:rsidR="00C5440D" w:rsidRDefault="00030AAF">
      <w:pPr>
        <w:framePr w:hSpace="180" w:wrap="around" w:vAnchor="text" w:hAnchor="text" w:y="1"/>
        <w:tabs>
          <w:tab w:val="left" w:pos="3612"/>
          <w:tab w:val="left" w:pos="9285"/>
        </w:tabs>
        <w:rPr>
          <w:color w:val="000000" w:themeColor="text1"/>
          <w:sz w:val="24"/>
          <w:szCs w:val="24"/>
        </w:rPr>
      </w:pPr>
      <w:r>
        <w:rPr>
          <w:color w:val="000000" w:themeColor="text1"/>
          <w:sz w:val="24"/>
          <w:szCs w:val="24"/>
        </w:rPr>
        <w:t>3. Если тест информативен и надёжен, то он считается добротным.</w:t>
      </w:r>
    </w:p>
    <w:p w:rsidR="00C5440D" w:rsidRDefault="00030AAF">
      <w:pPr>
        <w:rPr>
          <w:color w:val="000000" w:themeColor="text1"/>
          <w:sz w:val="24"/>
          <w:szCs w:val="24"/>
        </w:rPr>
      </w:pPr>
      <w:r>
        <w:rPr>
          <w:color w:val="000000" w:themeColor="text1"/>
          <w:sz w:val="24"/>
          <w:szCs w:val="24"/>
        </w:rPr>
        <w:t>4. Если тест имеет диагностическую и прогностическую информативность.</w:t>
      </w:r>
    </w:p>
    <w:p w:rsidR="00C5440D" w:rsidRDefault="00C5440D">
      <w:pPr>
        <w:rPr>
          <w:color w:val="000000" w:themeColor="text1"/>
          <w:sz w:val="24"/>
          <w:szCs w:val="24"/>
        </w:rPr>
      </w:pPr>
    </w:p>
    <w:p w:rsidR="00C5440D" w:rsidRDefault="00030AAF">
      <w:pPr>
        <w:rPr>
          <w:b/>
          <w:bCs/>
          <w:color w:val="000000" w:themeColor="text1"/>
          <w:sz w:val="24"/>
          <w:szCs w:val="24"/>
        </w:rPr>
      </w:pPr>
      <w:r>
        <w:rPr>
          <w:b/>
          <w:color w:val="000000" w:themeColor="text1"/>
          <w:sz w:val="24"/>
          <w:szCs w:val="24"/>
        </w:rPr>
        <w:t xml:space="preserve">Что измеряется тестом </w:t>
      </w:r>
      <w:r>
        <w:rPr>
          <w:b/>
          <w:bCs/>
          <w:color w:val="000000" w:themeColor="text1"/>
          <w:sz w:val="24"/>
          <w:szCs w:val="24"/>
        </w:rPr>
        <w:t>бег на короткие дистанции (30-60м) с высокого старта?</w:t>
      </w:r>
    </w:p>
    <w:p w:rsidR="00C5440D" w:rsidRDefault="00030AAF">
      <w:pPr>
        <w:numPr>
          <w:ilvl w:val="0"/>
          <w:numId w:val="16"/>
        </w:numPr>
        <w:tabs>
          <w:tab w:val="clear" w:pos="720"/>
          <w:tab w:val="num" w:pos="284"/>
        </w:tabs>
        <w:ind w:left="0" w:firstLine="0"/>
        <w:rPr>
          <w:bCs/>
          <w:color w:val="000000" w:themeColor="text1"/>
          <w:sz w:val="24"/>
          <w:szCs w:val="24"/>
        </w:rPr>
      </w:pPr>
      <w:r>
        <w:rPr>
          <w:bCs/>
          <w:color w:val="000000" w:themeColor="text1"/>
          <w:sz w:val="24"/>
          <w:szCs w:val="24"/>
        </w:rPr>
        <w:t>Выносливость</w:t>
      </w:r>
    </w:p>
    <w:p w:rsidR="00C5440D" w:rsidRDefault="00030AAF">
      <w:pPr>
        <w:numPr>
          <w:ilvl w:val="0"/>
          <w:numId w:val="16"/>
        </w:numPr>
        <w:tabs>
          <w:tab w:val="clear" w:pos="720"/>
          <w:tab w:val="num" w:pos="284"/>
        </w:tabs>
        <w:ind w:left="0" w:firstLine="0"/>
        <w:rPr>
          <w:bCs/>
          <w:color w:val="000000" w:themeColor="text1"/>
          <w:sz w:val="24"/>
          <w:szCs w:val="24"/>
        </w:rPr>
      </w:pPr>
      <w:r>
        <w:rPr>
          <w:bCs/>
          <w:color w:val="000000" w:themeColor="text1"/>
          <w:sz w:val="24"/>
          <w:szCs w:val="24"/>
        </w:rPr>
        <w:t>Гибклсть</w:t>
      </w:r>
    </w:p>
    <w:p w:rsidR="00C5440D" w:rsidRDefault="00030AAF">
      <w:pPr>
        <w:numPr>
          <w:ilvl w:val="0"/>
          <w:numId w:val="16"/>
        </w:numPr>
        <w:tabs>
          <w:tab w:val="clear" w:pos="720"/>
          <w:tab w:val="num" w:pos="284"/>
        </w:tabs>
        <w:ind w:left="0" w:firstLine="0"/>
        <w:rPr>
          <w:bCs/>
          <w:color w:val="000000" w:themeColor="text1"/>
          <w:sz w:val="24"/>
          <w:szCs w:val="24"/>
        </w:rPr>
      </w:pPr>
      <w:r>
        <w:rPr>
          <w:bCs/>
          <w:color w:val="000000" w:themeColor="text1"/>
          <w:sz w:val="24"/>
          <w:szCs w:val="24"/>
        </w:rPr>
        <w:t>Быстрота</w:t>
      </w:r>
    </w:p>
    <w:p w:rsidR="00C5440D" w:rsidRDefault="00030AAF">
      <w:pPr>
        <w:numPr>
          <w:ilvl w:val="0"/>
          <w:numId w:val="16"/>
        </w:numPr>
        <w:tabs>
          <w:tab w:val="clear" w:pos="720"/>
          <w:tab w:val="num" w:pos="284"/>
        </w:tabs>
        <w:ind w:left="0" w:firstLine="0"/>
        <w:rPr>
          <w:bCs/>
          <w:color w:val="000000" w:themeColor="text1"/>
          <w:sz w:val="24"/>
          <w:szCs w:val="24"/>
        </w:rPr>
      </w:pPr>
      <w:r>
        <w:rPr>
          <w:bCs/>
          <w:color w:val="000000" w:themeColor="text1"/>
          <w:sz w:val="24"/>
          <w:szCs w:val="24"/>
        </w:rPr>
        <w:t>Координация</w:t>
      </w:r>
    </w:p>
    <w:p w:rsidR="00C5440D" w:rsidRDefault="00C5440D">
      <w:pPr>
        <w:rPr>
          <w:bCs/>
          <w:color w:val="000000" w:themeColor="text1"/>
          <w:sz w:val="24"/>
          <w:szCs w:val="24"/>
        </w:rPr>
      </w:pPr>
    </w:p>
    <w:p w:rsidR="00C5440D" w:rsidRDefault="00030AAF">
      <w:pPr>
        <w:rPr>
          <w:b/>
          <w:bCs/>
          <w:color w:val="000000" w:themeColor="text1"/>
          <w:sz w:val="24"/>
          <w:szCs w:val="24"/>
        </w:rPr>
      </w:pPr>
      <w:r>
        <w:rPr>
          <w:b/>
          <w:color w:val="000000" w:themeColor="text1"/>
          <w:sz w:val="24"/>
          <w:szCs w:val="24"/>
        </w:rPr>
        <w:t xml:space="preserve">Что измеряется тестом </w:t>
      </w:r>
      <w:r>
        <w:rPr>
          <w:b/>
          <w:bCs/>
          <w:color w:val="000000" w:themeColor="text1"/>
          <w:sz w:val="24"/>
          <w:szCs w:val="24"/>
        </w:rPr>
        <w:t>бег на длинные дистанции?</w:t>
      </w:r>
    </w:p>
    <w:p w:rsidR="00C5440D" w:rsidRDefault="00030AAF">
      <w:pPr>
        <w:numPr>
          <w:ilvl w:val="0"/>
          <w:numId w:val="17"/>
        </w:numPr>
        <w:tabs>
          <w:tab w:val="clear" w:pos="720"/>
          <w:tab w:val="num" w:pos="284"/>
        </w:tabs>
        <w:ind w:left="0" w:firstLine="0"/>
        <w:rPr>
          <w:bCs/>
          <w:color w:val="000000" w:themeColor="text1"/>
          <w:sz w:val="24"/>
          <w:szCs w:val="24"/>
        </w:rPr>
      </w:pPr>
      <w:r>
        <w:rPr>
          <w:bCs/>
          <w:color w:val="000000" w:themeColor="text1"/>
          <w:sz w:val="24"/>
          <w:szCs w:val="24"/>
        </w:rPr>
        <w:t>Координация</w:t>
      </w:r>
    </w:p>
    <w:p w:rsidR="00C5440D" w:rsidRDefault="00030AAF">
      <w:pPr>
        <w:numPr>
          <w:ilvl w:val="0"/>
          <w:numId w:val="17"/>
        </w:numPr>
        <w:tabs>
          <w:tab w:val="clear" w:pos="720"/>
          <w:tab w:val="num" w:pos="284"/>
        </w:tabs>
        <w:ind w:left="0" w:firstLine="0"/>
        <w:rPr>
          <w:bCs/>
          <w:color w:val="000000" w:themeColor="text1"/>
          <w:sz w:val="24"/>
          <w:szCs w:val="24"/>
        </w:rPr>
      </w:pPr>
      <w:r>
        <w:rPr>
          <w:bCs/>
          <w:color w:val="000000" w:themeColor="text1"/>
          <w:sz w:val="24"/>
          <w:szCs w:val="24"/>
        </w:rPr>
        <w:t>Выносливость</w:t>
      </w:r>
    </w:p>
    <w:p w:rsidR="00C5440D" w:rsidRDefault="00030AAF">
      <w:pPr>
        <w:numPr>
          <w:ilvl w:val="0"/>
          <w:numId w:val="17"/>
        </w:numPr>
        <w:tabs>
          <w:tab w:val="clear" w:pos="720"/>
          <w:tab w:val="num" w:pos="284"/>
        </w:tabs>
        <w:ind w:left="0" w:firstLine="0"/>
        <w:rPr>
          <w:bCs/>
          <w:color w:val="000000" w:themeColor="text1"/>
          <w:sz w:val="24"/>
          <w:szCs w:val="24"/>
        </w:rPr>
      </w:pPr>
      <w:r>
        <w:rPr>
          <w:bCs/>
          <w:color w:val="000000" w:themeColor="text1"/>
          <w:sz w:val="24"/>
          <w:szCs w:val="24"/>
        </w:rPr>
        <w:t>Скоростно-силовые качества</w:t>
      </w:r>
    </w:p>
    <w:p w:rsidR="00C5440D" w:rsidRDefault="00030AAF">
      <w:pPr>
        <w:numPr>
          <w:ilvl w:val="0"/>
          <w:numId w:val="17"/>
        </w:numPr>
        <w:tabs>
          <w:tab w:val="clear" w:pos="720"/>
          <w:tab w:val="num" w:pos="284"/>
        </w:tabs>
        <w:ind w:left="0" w:firstLine="0"/>
        <w:rPr>
          <w:bCs/>
          <w:color w:val="000000" w:themeColor="text1"/>
          <w:sz w:val="24"/>
          <w:szCs w:val="24"/>
        </w:rPr>
      </w:pPr>
      <w:r>
        <w:rPr>
          <w:bCs/>
          <w:color w:val="000000" w:themeColor="text1"/>
          <w:sz w:val="24"/>
          <w:szCs w:val="24"/>
        </w:rPr>
        <w:t>Восстановление</w:t>
      </w:r>
    </w:p>
    <w:p w:rsidR="00C5440D" w:rsidRDefault="00C5440D">
      <w:pPr>
        <w:rPr>
          <w:bCs/>
          <w:color w:val="000000" w:themeColor="text1"/>
          <w:sz w:val="24"/>
          <w:szCs w:val="24"/>
        </w:rPr>
      </w:pPr>
    </w:p>
    <w:p w:rsidR="00C5440D" w:rsidRDefault="00030AAF">
      <w:pPr>
        <w:rPr>
          <w:b/>
          <w:bCs/>
          <w:color w:val="000000" w:themeColor="text1"/>
          <w:sz w:val="24"/>
          <w:szCs w:val="24"/>
        </w:rPr>
      </w:pPr>
      <w:r>
        <w:rPr>
          <w:b/>
          <w:color w:val="000000" w:themeColor="text1"/>
          <w:sz w:val="24"/>
          <w:szCs w:val="24"/>
        </w:rPr>
        <w:t>Что измеряется тестом</w:t>
      </w:r>
      <w:r>
        <w:rPr>
          <w:b/>
          <w:bCs/>
          <w:color w:val="000000" w:themeColor="text1"/>
          <w:sz w:val="24"/>
          <w:szCs w:val="24"/>
        </w:rPr>
        <w:t xml:space="preserve"> челночный бег с указанием прямых участков и количества поворотов?</w:t>
      </w:r>
    </w:p>
    <w:p w:rsidR="00C5440D" w:rsidRDefault="00030AAF">
      <w:pPr>
        <w:numPr>
          <w:ilvl w:val="0"/>
          <w:numId w:val="18"/>
        </w:numPr>
        <w:tabs>
          <w:tab w:val="clear" w:pos="720"/>
          <w:tab w:val="num" w:pos="284"/>
        </w:tabs>
        <w:ind w:left="0" w:firstLine="0"/>
        <w:rPr>
          <w:bCs/>
          <w:color w:val="000000" w:themeColor="text1"/>
          <w:sz w:val="24"/>
          <w:szCs w:val="24"/>
        </w:rPr>
      </w:pPr>
      <w:r>
        <w:rPr>
          <w:bCs/>
          <w:color w:val="000000" w:themeColor="text1"/>
          <w:sz w:val="24"/>
          <w:szCs w:val="24"/>
        </w:rPr>
        <w:t>Гибкость</w:t>
      </w:r>
    </w:p>
    <w:p w:rsidR="00C5440D" w:rsidRDefault="00030AAF">
      <w:pPr>
        <w:numPr>
          <w:ilvl w:val="0"/>
          <w:numId w:val="18"/>
        </w:numPr>
        <w:tabs>
          <w:tab w:val="clear" w:pos="720"/>
          <w:tab w:val="num" w:pos="284"/>
        </w:tabs>
        <w:ind w:left="0" w:firstLine="0"/>
        <w:rPr>
          <w:bCs/>
          <w:color w:val="000000" w:themeColor="text1"/>
          <w:sz w:val="24"/>
          <w:szCs w:val="24"/>
        </w:rPr>
      </w:pPr>
      <w:r>
        <w:rPr>
          <w:bCs/>
          <w:color w:val="000000" w:themeColor="text1"/>
          <w:sz w:val="24"/>
          <w:szCs w:val="24"/>
        </w:rPr>
        <w:t xml:space="preserve">Сила </w:t>
      </w:r>
    </w:p>
    <w:p w:rsidR="00C5440D" w:rsidRDefault="00030AAF">
      <w:pPr>
        <w:numPr>
          <w:ilvl w:val="0"/>
          <w:numId w:val="18"/>
        </w:numPr>
        <w:tabs>
          <w:tab w:val="clear" w:pos="720"/>
          <w:tab w:val="num" w:pos="284"/>
        </w:tabs>
        <w:ind w:left="0" w:firstLine="0"/>
        <w:rPr>
          <w:bCs/>
          <w:color w:val="000000" w:themeColor="text1"/>
          <w:sz w:val="24"/>
          <w:szCs w:val="24"/>
        </w:rPr>
      </w:pPr>
      <w:r>
        <w:rPr>
          <w:bCs/>
          <w:color w:val="000000" w:themeColor="text1"/>
          <w:sz w:val="24"/>
          <w:szCs w:val="24"/>
        </w:rPr>
        <w:t>Быстрота</w:t>
      </w:r>
    </w:p>
    <w:p w:rsidR="00C5440D" w:rsidRDefault="00030AAF">
      <w:pPr>
        <w:numPr>
          <w:ilvl w:val="0"/>
          <w:numId w:val="18"/>
        </w:numPr>
        <w:tabs>
          <w:tab w:val="clear" w:pos="720"/>
          <w:tab w:val="num" w:pos="284"/>
        </w:tabs>
        <w:ind w:left="0" w:firstLine="0"/>
        <w:rPr>
          <w:bCs/>
          <w:color w:val="000000" w:themeColor="text1"/>
          <w:sz w:val="24"/>
          <w:szCs w:val="24"/>
        </w:rPr>
      </w:pPr>
      <w:r>
        <w:rPr>
          <w:bCs/>
          <w:color w:val="000000" w:themeColor="text1"/>
          <w:sz w:val="24"/>
          <w:szCs w:val="24"/>
        </w:rPr>
        <w:t>Координация</w:t>
      </w:r>
    </w:p>
    <w:p w:rsidR="00C5440D" w:rsidRDefault="00C5440D">
      <w:pPr>
        <w:rPr>
          <w:bCs/>
          <w:color w:val="000000" w:themeColor="text1"/>
          <w:sz w:val="24"/>
          <w:szCs w:val="24"/>
        </w:rPr>
      </w:pPr>
    </w:p>
    <w:p w:rsidR="00C5440D" w:rsidRDefault="00030AAF">
      <w:pPr>
        <w:rPr>
          <w:b/>
          <w:bCs/>
          <w:color w:val="000000" w:themeColor="text1"/>
          <w:sz w:val="24"/>
          <w:szCs w:val="24"/>
        </w:rPr>
      </w:pPr>
      <w:r>
        <w:rPr>
          <w:b/>
          <w:color w:val="000000" w:themeColor="text1"/>
          <w:sz w:val="24"/>
          <w:szCs w:val="24"/>
        </w:rPr>
        <w:t>Что измеряется тестом</w:t>
      </w:r>
      <w:r>
        <w:rPr>
          <w:b/>
          <w:bCs/>
          <w:color w:val="000000" w:themeColor="text1"/>
          <w:sz w:val="24"/>
          <w:szCs w:val="24"/>
        </w:rPr>
        <w:t xml:space="preserve"> подъем туловища из положения сидя или лежа?</w:t>
      </w:r>
    </w:p>
    <w:p w:rsidR="00C5440D" w:rsidRDefault="00030AAF">
      <w:pPr>
        <w:numPr>
          <w:ilvl w:val="0"/>
          <w:numId w:val="19"/>
        </w:numPr>
        <w:tabs>
          <w:tab w:val="clear" w:pos="720"/>
          <w:tab w:val="num" w:pos="284"/>
        </w:tabs>
        <w:ind w:left="0" w:firstLine="0"/>
        <w:rPr>
          <w:bCs/>
          <w:color w:val="000000" w:themeColor="text1"/>
          <w:sz w:val="24"/>
          <w:szCs w:val="24"/>
        </w:rPr>
      </w:pPr>
      <w:r>
        <w:rPr>
          <w:bCs/>
          <w:color w:val="000000" w:themeColor="text1"/>
          <w:sz w:val="24"/>
          <w:szCs w:val="24"/>
        </w:rPr>
        <w:t>Восстановление</w:t>
      </w:r>
    </w:p>
    <w:p w:rsidR="00C5440D" w:rsidRDefault="00030AAF">
      <w:pPr>
        <w:numPr>
          <w:ilvl w:val="0"/>
          <w:numId w:val="19"/>
        </w:numPr>
        <w:tabs>
          <w:tab w:val="clear" w:pos="720"/>
          <w:tab w:val="num" w:pos="284"/>
        </w:tabs>
        <w:ind w:left="0" w:firstLine="0"/>
        <w:rPr>
          <w:bCs/>
          <w:color w:val="000000" w:themeColor="text1"/>
          <w:sz w:val="24"/>
          <w:szCs w:val="24"/>
        </w:rPr>
      </w:pPr>
      <w:r>
        <w:rPr>
          <w:bCs/>
          <w:color w:val="000000" w:themeColor="text1"/>
          <w:sz w:val="24"/>
          <w:szCs w:val="24"/>
        </w:rPr>
        <w:t>Физическая работоспособность</w:t>
      </w:r>
    </w:p>
    <w:p w:rsidR="00C5440D" w:rsidRDefault="00030AAF">
      <w:pPr>
        <w:numPr>
          <w:ilvl w:val="0"/>
          <w:numId w:val="19"/>
        </w:numPr>
        <w:tabs>
          <w:tab w:val="clear" w:pos="720"/>
          <w:tab w:val="num" w:pos="284"/>
        </w:tabs>
        <w:ind w:left="0" w:firstLine="0"/>
        <w:rPr>
          <w:bCs/>
          <w:color w:val="000000" w:themeColor="text1"/>
          <w:sz w:val="24"/>
          <w:szCs w:val="24"/>
        </w:rPr>
      </w:pPr>
      <w:r>
        <w:rPr>
          <w:bCs/>
          <w:color w:val="000000" w:themeColor="text1"/>
          <w:sz w:val="24"/>
          <w:szCs w:val="24"/>
        </w:rPr>
        <w:t>Сила</w:t>
      </w:r>
    </w:p>
    <w:p w:rsidR="00C5440D" w:rsidRDefault="00030AAF">
      <w:pPr>
        <w:numPr>
          <w:ilvl w:val="0"/>
          <w:numId w:val="19"/>
        </w:numPr>
        <w:tabs>
          <w:tab w:val="clear" w:pos="720"/>
          <w:tab w:val="num" w:pos="284"/>
        </w:tabs>
        <w:ind w:left="0" w:firstLine="0"/>
        <w:rPr>
          <w:bCs/>
          <w:color w:val="000000" w:themeColor="text1"/>
          <w:sz w:val="24"/>
          <w:szCs w:val="24"/>
        </w:rPr>
      </w:pPr>
      <w:r>
        <w:rPr>
          <w:bCs/>
          <w:color w:val="000000" w:themeColor="text1"/>
          <w:sz w:val="24"/>
          <w:szCs w:val="24"/>
        </w:rPr>
        <w:t>Координация</w:t>
      </w:r>
    </w:p>
    <w:p w:rsidR="00C5440D" w:rsidRDefault="00C5440D">
      <w:pPr>
        <w:rPr>
          <w:bCs/>
          <w:color w:val="000000" w:themeColor="text1"/>
          <w:sz w:val="24"/>
          <w:szCs w:val="24"/>
        </w:rPr>
      </w:pPr>
    </w:p>
    <w:p w:rsidR="00C5440D" w:rsidRDefault="00030AAF">
      <w:pPr>
        <w:rPr>
          <w:b/>
          <w:bCs/>
          <w:color w:val="000000" w:themeColor="text1"/>
          <w:sz w:val="24"/>
          <w:szCs w:val="24"/>
        </w:rPr>
      </w:pPr>
      <w:r>
        <w:rPr>
          <w:b/>
          <w:color w:val="000000" w:themeColor="text1"/>
          <w:sz w:val="24"/>
          <w:szCs w:val="24"/>
        </w:rPr>
        <w:t xml:space="preserve">Что измеряется тестом </w:t>
      </w:r>
      <w:r>
        <w:rPr>
          <w:b/>
          <w:bCs/>
          <w:color w:val="000000" w:themeColor="text1"/>
          <w:sz w:val="24"/>
          <w:szCs w:val="24"/>
        </w:rPr>
        <w:t>наклон вперед из положения сидя или стоя на скамейке и др.?</w:t>
      </w:r>
    </w:p>
    <w:p w:rsidR="00C5440D" w:rsidRDefault="00030AAF">
      <w:pPr>
        <w:numPr>
          <w:ilvl w:val="0"/>
          <w:numId w:val="20"/>
        </w:numPr>
        <w:tabs>
          <w:tab w:val="clear" w:pos="720"/>
          <w:tab w:val="num" w:pos="284"/>
        </w:tabs>
        <w:ind w:left="0" w:firstLine="0"/>
        <w:rPr>
          <w:bCs/>
          <w:color w:val="000000" w:themeColor="text1"/>
          <w:sz w:val="24"/>
          <w:szCs w:val="24"/>
        </w:rPr>
      </w:pPr>
      <w:r>
        <w:rPr>
          <w:bCs/>
          <w:color w:val="000000" w:themeColor="text1"/>
          <w:sz w:val="24"/>
          <w:szCs w:val="24"/>
        </w:rPr>
        <w:t>Физическая работоспособность</w:t>
      </w:r>
    </w:p>
    <w:p w:rsidR="00C5440D" w:rsidRDefault="00030AAF">
      <w:pPr>
        <w:numPr>
          <w:ilvl w:val="0"/>
          <w:numId w:val="20"/>
        </w:numPr>
        <w:tabs>
          <w:tab w:val="clear" w:pos="720"/>
          <w:tab w:val="num" w:pos="284"/>
        </w:tabs>
        <w:ind w:left="0" w:firstLine="0"/>
        <w:rPr>
          <w:bCs/>
          <w:color w:val="000000" w:themeColor="text1"/>
          <w:sz w:val="24"/>
          <w:szCs w:val="24"/>
        </w:rPr>
      </w:pPr>
      <w:r>
        <w:rPr>
          <w:bCs/>
          <w:color w:val="000000" w:themeColor="text1"/>
          <w:sz w:val="24"/>
          <w:szCs w:val="24"/>
        </w:rPr>
        <w:t>Гибкость</w:t>
      </w:r>
    </w:p>
    <w:p w:rsidR="00C5440D" w:rsidRDefault="00030AAF">
      <w:pPr>
        <w:numPr>
          <w:ilvl w:val="0"/>
          <w:numId w:val="20"/>
        </w:numPr>
        <w:tabs>
          <w:tab w:val="clear" w:pos="720"/>
          <w:tab w:val="num" w:pos="284"/>
        </w:tabs>
        <w:ind w:left="0" w:firstLine="0"/>
        <w:rPr>
          <w:bCs/>
          <w:color w:val="000000" w:themeColor="text1"/>
          <w:sz w:val="24"/>
          <w:szCs w:val="24"/>
        </w:rPr>
      </w:pPr>
      <w:r>
        <w:rPr>
          <w:bCs/>
          <w:color w:val="000000" w:themeColor="text1"/>
          <w:sz w:val="24"/>
          <w:szCs w:val="24"/>
        </w:rPr>
        <w:t>Восстановление</w:t>
      </w:r>
    </w:p>
    <w:p w:rsidR="00C5440D" w:rsidRDefault="00030AAF">
      <w:pPr>
        <w:numPr>
          <w:ilvl w:val="0"/>
          <w:numId w:val="20"/>
        </w:numPr>
        <w:tabs>
          <w:tab w:val="clear" w:pos="720"/>
          <w:tab w:val="num" w:pos="284"/>
        </w:tabs>
        <w:ind w:left="0" w:firstLine="0"/>
        <w:rPr>
          <w:bCs/>
          <w:color w:val="000000" w:themeColor="text1"/>
          <w:sz w:val="24"/>
          <w:szCs w:val="24"/>
        </w:rPr>
      </w:pPr>
      <w:r>
        <w:rPr>
          <w:bCs/>
          <w:color w:val="000000" w:themeColor="text1"/>
          <w:sz w:val="24"/>
          <w:szCs w:val="24"/>
        </w:rPr>
        <w:t>Скоростно-силовые качества</w:t>
      </w:r>
    </w:p>
    <w:p w:rsidR="00C5440D" w:rsidRDefault="00C5440D">
      <w:pPr>
        <w:rPr>
          <w:bCs/>
          <w:color w:val="000000" w:themeColor="text1"/>
          <w:sz w:val="24"/>
          <w:szCs w:val="24"/>
        </w:rPr>
      </w:pPr>
    </w:p>
    <w:p w:rsidR="00C5440D" w:rsidRDefault="00030AAF">
      <w:pPr>
        <w:rPr>
          <w:b/>
          <w:bCs/>
          <w:color w:val="000000" w:themeColor="text1"/>
          <w:sz w:val="24"/>
          <w:szCs w:val="24"/>
        </w:rPr>
      </w:pPr>
      <w:r>
        <w:rPr>
          <w:b/>
          <w:color w:val="000000" w:themeColor="text1"/>
          <w:sz w:val="24"/>
          <w:szCs w:val="24"/>
        </w:rPr>
        <w:t xml:space="preserve">Что измеряется тестом </w:t>
      </w:r>
      <w:r>
        <w:rPr>
          <w:b/>
          <w:bCs/>
          <w:color w:val="000000" w:themeColor="text1"/>
          <w:sz w:val="24"/>
          <w:szCs w:val="24"/>
        </w:rPr>
        <w:t>прыжок в длину с места или с разбега?</w:t>
      </w:r>
    </w:p>
    <w:p w:rsidR="00C5440D" w:rsidRDefault="00030AAF">
      <w:pPr>
        <w:numPr>
          <w:ilvl w:val="0"/>
          <w:numId w:val="21"/>
        </w:numPr>
        <w:tabs>
          <w:tab w:val="clear" w:pos="720"/>
          <w:tab w:val="num" w:pos="284"/>
        </w:tabs>
        <w:ind w:left="0" w:firstLine="0"/>
        <w:rPr>
          <w:bCs/>
          <w:color w:val="000000" w:themeColor="text1"/>
          <w:sz w:val="24"/>
          <w:szCs w:val="24"/>
        </w:rPr>
      </w:pPr>
      <w:r>
        <w:rPr>
          <w:bCs/>
          <w:color w:val="000000" w:themeColor="text1"/>
          <w:sz w:val="24"/>
          <w:szCs w:val="24"/>
        </w:rPr>
        <w:t>Быстрота</w:t>
      </w:r>
    </w:p>
    <w:p w:rsidR="00C5440D" w:rsidRDefault="00030AAF">
      <w:pPr>
        <w:numPr>
          <w:ilvl w:val="0"/>
          <w:numId w:val="21"/>
        </w:numPr>
        <w:tabs>
          <w:tab w:val="clear" w:pos="720"/>
          <w:tab w:val="num" w:pos="284"/>
        </w:tabs>
        <w:ind w:left="0" w:firstLine="0"/>
        <w:rPr>
          <w:bCs/>
          <w:color w:val="000000" w:themeColor="text1"/>
          <w:sz w:val="24"/>
          <w:szCs w:val="24"/>
        </w:rPr>
      </w:pPr>
      <w:r>
        <w:rPr>
          <w:bCs/>
          <w:color w:val="000000" w:themeColor="text1"/>
          <w:sz w:val="24"/>
          <w:szCs w:val="24"/>
        </w:rPr>
        <w:t>Координация</w:t>
      </w:r>
    </w:p>
    <w:p w:rsidR="00C5440D" w:rsidRDefault="00030AAF">
      <w:pPr>
        <w:numPr>
          <w:ilvl w:val="0"/>
          <w:numId w:val="21"/>
        </w:numPr>
        <w:tabs>
          <w:tab w:val="clear" w:pos="720"/>
          <w:tab w:val="num" w:pos="284"/>
        </w:tabs>
        <w:ind w:left="0" w:firstLine="0"/>
        <w:rPr>
          <w:bCs/>
          <w:color w:val="000000" w:themeColor="text1"/>
          <w:sz w:val="24"/>
          <w:szCs w:val="24"/>
        </w:rPr>
      </w:pPr>
      <w:r>
        <w:rPr>
          <w:bCs/>
          <w:color w:val="000000" w:themeColor="text1"/>
          <w:sz w:val="24"/>
          <w:szCs w:val="24"/>
        </w:rPr>
        <w:t>Скоростно-силовые качества</w:t>
      </w:r>
    </w:p>
    <w:p w:rsidR="00C5440D" w:rsidRDefault="00030AAF">
      <w:pPr>
        <w:numPr>
          <w:ilvl w:val="0"/>
          <w:numId w:val="21"/>
        </w:numPr>
        <w:tabs>
          <w:tab w:val="clear" w:pos="720"/>
          <w:tab w:val="num" w:pos="284"/>
        </w:tabs>
        <w:ind w:left="0" w:firstLine="0"/>
        <w:rPr>
          <w:bCs/>
          <w:color w:val="000000" w:themeColor="text1"/>
          <w:sz w:val="24"/>
          <w:szCs w:val="24"/>
        </w:rPr>
      </w:pPr>
      <w:r>
        <w:rPr>
          <w:bCs/>
          <w:color w:val="000000" w:themeColor="text1"/>
          <w:sz w:val="24"/>
          <w:szCs w:val="24"/>
        </w:rPr>
        <w:t>Сила</w:t>
      </w:r>
    </w:p>
    <w:p w:rsidR="00C5440D" w:rsidRDefault="00C5440D">
      <w:pPr>
        <w:rPr>
          <w:bCs/>
          <w:color w:val="000000" w:themeColor="text1"/>
          <w:sz w:val="24"/>
          <w:szCs w:val="24"/>
        </w:rPr>
      </w:pPr>
    </w:p>
    <w:p w:rsidR="00C5440D" w:rsidRDefault="00030AAF">
      <w:pPr>
        <w:rPr>
          <w:b/>
          <w:bCs/>
          <w:color w:val="000000" w:themeColor="text1"/>
          <w:sz w:val="24"/>
          <w:szCs w:val="24"/>
        </w:rPr>
      </w:pPr>
      <w:r>
        <w:rPr>
          <w:b/>
          <w:color w:val="000000" w:themeColor="text1"/>
          <w:sz w:val="24"/>
          <w:szCs w:val="24"/>
        </w:rPr>
        <w:t xml:space="preserve">Что измеряется </w:t>
      </w:r>
      <w:r>
        <w:rPr>
          <w:b/>
          <w:bCs/>
          <w:color w:val="000000" w:themeColor="text1"/>
          <w:sz w:val="24"/>
          <w:szCs w:val="24"/>
        </w:rPr>
        <w:t>Гарвардским степ-тестом?</w:t>
      </w:r>
    </w:p>
    <w:p w:rsidR="00C5440D" w:rsidRDefault="00030AAF">
      <w:pPr>
        <w:numPr>
          <w:ilvl w:val="0"/>
          <w:numId w:val="22"/>
        </w:numPr>
        <w:tabs>
          <w:tab w:val="clear" w:pos="720"/>
          <w:tab w:val="num" w:pos="284"/>
        </w:tabs>
        <w:ind w:left="0" w:firstLine="0"/>
        <w:rPr>
          <w:bCs/>
          <w:color w:val="000000" w:themeColor="text1"/>
          <w:sz w:val="24"/>
          <w:szCs w:val="24"/>
        </w:rPr>
      </w:pPr>
      <w:r>
        <w:rPr>
          <w:bCs/>
          <w:color w:val="000000" w:themeColor="text1"/>
          <w:sz w:val="24"/>
          <w:szCs w:val="24"/>
        </w:rPr>
        <w:t>Выносливость</w:t>
      </w:r>
    </w:p>
    <w:p w:rsidR="00C5440D" w:rsidRDefault="00030AAF">
      <w:pPr>
        <w:numPr>
          <w:ilvl w:val="0"/>
          <w:numId w:val="22"/>
        </w:numPr>
        <w:tabs>
          <w:tab w:val="clear" w:pos="720"/>
          <w:tab w:val="num" w:pos="284"/>
        </w:tabs>
        <w:ind w:left="0" w:firstLine="0"/>
        <w:rPr>
          <w:bCs/>
          <w:color w:val="000000" w:themeColor="text1"/>
          <w:sz w:val="24"/>
          <w:szCs w:val="24"/>
        </w:rPr>
      </w:pPr>
      <w:r>
        <w:rPr>
          <w:bCs/>
          <w:color w:val="000000" w:themeColor="text1"/>
          <w:sz w:val="24"/>
          <w:szCs w:val="24"/>
        </w:rPr>
        <w:t>Скоростно-силовые качества</w:t>
      </w:r>
    </w:p>
    <w:p w:rsidR="00C5440D" w:rsidRDefault="00030AAF">
      <w:pPr>
        <w:numPr>
          <w:ilvl w:val="0"/>
          <w:numId w:val="22"/>
        </w:numPr>
        <w:tabs>
          <w:tab w:val="clear" w:pos="720"/>
          <w:tab w:val="num" w:pos="284"/>
        </w:tabs>
        <w:ind w:left="0" w:firstLine="0"/>
        <w:rPr>
          <w:bCs/>
          <w:color w:val="000000" w:themeColor="text1"/>
          <w:sz w:val="24"/>
          <w:szCs w:val="24"/>
        </w:rPr>
      </w:pPr>
      <w:r>
        <w:rPr>
          <w:bCs/>
          <w:color w:val="000000" w:themeColor="text1"/>
          <w:sz w:val="24"/>
          <w:szCs w:val="24"/>
        </w:rPr>
        <w:t>Восстановление</w:t>
      </w:r>
    </w:p>
    <w:p w:rsidR="00C5440D" w:rsidRDefault="00030AAF">
      <w:pPr>
        <w:numPr>
          <w:ilvl w:val="0"/>
          <w:numId w:val="22"/>
        </w:numPr>
        <w:tabs>
          <w:tab w:val="clear" w:pos="720"/>
          <w:tab w:val="num" w:pos="284"/>
        </w:tabs>
        <w:ind w:left="0" w:firstLine="0"/>
        <w:rPr>
          <w:bCs/>
          <w:color w:val="000000" w:themeColor="text1"/>
          <w:sz w:val="24"/>
          <w:szCs w:val="24"/>
        </w:rPr>
      </w:pPr>
      <w:r>
        <w:rPr>
          <w:bCs/>
          <w:color w:val="000000" w:themeColor="text1"/>
          <w:sz w:val="24"/>
          <w:szCs w:val="24"/>
        </w:rPr>
        <w:t>Физическая работоспособность</w:t>
      </w:r>
    </w:p>
    <w:p w:rsidR="00C5440D" w:rsidRDefault="00C5440D">
      <w:pPr>
        <w:rPr>
          <w:bCs/>
          <w:color w:val="000000" w:themeColor="text1"/>
          <w:sz w:val="24"/>
          <w:szCs w:val="24"/>
        </w:rPr>
      </w:pPr>
    </w:p>
    <w:p w:rsidR="00C5440D" w:rsidRDefault="00030AAF">
      <w:pPr>
        <w:rPr>
          <w:b/>
          <w:bCs/>
          <w:color w:val="000000" w:themeColor="text1"/>
          <w:sz w:val="24"/>
          <w:szCs w:val="24"/>
        </w:rPr>
      </w:pPr>
      <w:r>
        <w:rPr>
          <w:b/>
          <w:color w:val="000000" w:themeColor="text1"/>
          <w:sz w:val="24"/>
          <w:szCs w:val="24"/>
        </w:rPr>
        <w:t>Что измеряется т</w:t>
      </w:r>
      <w:r>
        <w:rPr>
          <w:b/>
          <w:bCs/>
          <w:color w:val="000000" w:themeColor="text1"/>
          <w:sz w:val="24"/>
          <w:szCs w:val="24"/>
        </w:rPr>
        <w:t xml:space="preserve">естом </w:t>
      </w:r>
      <w:r>
        <w:rPr>
          <w:b/>
          <w:bCs/>
          <w:color w:val="000000" w:themeColor="text1"/>
          <w:sz w:val="24"/>
          <w:szCs w:val="24"/>
          <w:lang w:val="en-US"/>
        </w:rPr>
        <w:t>PWC</w:t>
      </w:r>
      <w:r>
        <w:rPr>
          <w:b/>
          <w:bCs/>
          <w:color w:val="000000" w:themeColor="text1"/>
          <w:sz w:val="24"/>
          <w:szCs w:val="24"/>
          <w:vertAlign w:val="subscript"/>
        </w:rPr>
        <w:t>170</w:t>
      </w:r>
      <w:r>
        <w:rPr>
          <w:b/>
          <w:bCs/>
          <w:color w:val="000000" w:themeColor="text1"/>
          <w:sz w:val="24"/>
          <w:szCs w:val="24"/>
        </w:rPr>
        <w:t>?</w:t>
      </w:r>
    </w:p>
    <w:p w:rsidR="00C5440D" w:rsidRDefault="00030AAF">
      <w:pPr>
        <w:numPr>
          <w:ilvl w:val="0"/>
          <w:numId w:val="23"/>
        </w:numPr>
        <w:tabs>
          <w:tab w:val="clear" w:pos="720"/>
          <w:tab w:val="num" w:pos="284"/>
        </w:tabs>
        <w:ind w:left="0" w:firstLine="0"/>
        <w:rPr>
          <w:bCs/>
          <w:color w:val="000000" w:themeColor="text1"/>
          <w:sz w:val="24"/>
          <w:szCs w:val="24"/>
        </w:rPr>
      </w:pPr>
      <w:r>
        <w:rPr>
          <w:bCs/>
          <w:color w:val="000000" w:themeColor="text1"/>
          <w:sz w:val="24"/>
          <w:szCs w:val="24"/>
        </w:rPr>
        <w:t>Координация</w:t>
      </w:r>
    </w:p>
    <w:p w:rsidR="00C5440D" w:rsidRDefault="00030AAF">
      <w:pPr>
        <w:numPr>
          <w:ilvl w:val="0"/>
          <w:numId w:val="23"/>
        </w:numPr>
        <w:tabs>
          <w:tab w:val="clear" w:pos="720"/>
          <w:tab w:val="num" w:pos="284"/>
        </w:tabs>
        <w:ind w:left="0" w:firstLine="0"/>
        <w:rPr>
          <w:bCs/>
          <w:color w:val="000000" w:themeColor="text1"/>
          <w:sz w:val="24"/>
          <w:szCs w:val="24"/>
        </w:rPr>
      </w:pPr>
      <w:r>
        <w:rPr>
          <w:bCs/>
          <w:color w:val="000000" w:themeColor="text1"/>
          <w:sz w:val="24"/>
          <w:szCs w:val="24"/>
        </w:rPr>
        <w:t>Физическая работоспособность</w:t>
      </w:r>
    </w:p>
    <w:p w:rsidR="00C5440D" w:rsidRDefault="00030AAF">
      <w:pPr>
        <w:numPr>
          <w:ilvl w:val="0"/>
          <w:numId w:val="23"/>
        </w:numPr>
        <w:tabs>
          <w:tab w:val="clear" w:pos="720"/>
          <w:tab w:val="num" w:pos="284"/>
        </w:tabs>
        <w:ind w:left="0" w:firstLine="0"/>
        <w:rPr>
          <w:bCs/>
          <w:color w:val="000000" w:themeColor="text1"/>
          <w:sz w:val="24"/>
          <w:szCs w:val="24"/>
        </w:rPr>
      </w:pPr>
      <w:r>
        <w:rPr>
          <w:bCs/>
          <w:color w:val="000000" w:themeColor="text1"/>
          <w:sz w:val="24"/>
          <w:szCs w:val="24"/>
        </w:rPr>
        <w:t>Скоростно-силовые качества</w:t>
      </w:r>
    </w:p>
    <w:p w:rsidR="00C5440D" w:rsidRDefault="00030AAF">
      <w:pPr>
        <w:numPr>
          <w:ilvl w:val="0"/>
          <w:numId w:val="23"/>
        </w:numPr>
        <w:tabs>
          <w:tab w:val="clear" w:pos="720"/>
          <w:tab w:val="num" w:pos="284"/>
        </w:tabs>
        <w:ind w:left="0" w:firstLine="0"/>
        <w:rPr>
          <w:b/>
          <w:color w:val="000000" w:themeColor="text1"/>
          <w:sz w:val="24"/>
          <w:szCs w:val="24"/>
        </w:rPr>
        <w:sectPr w:rsidR="00C5440D">
          <w:pgSz w:w="11906" w:h="16838"/>
          <w:pgMar w:top="1134" w:right="1134" w:bottom="851" w:left="1701" w:header="709" w:footer="709" w:gutter="0"/>
          <w:cols w:space="708"/>
        </w:sectPr>
      </w:pPr>
      <w:r>
        <w:rPr>
          <w:bCs/>
          <w:color w:val="000000" w:themeColor="text1"/>
          <w:sz w:val="24"/>
          <w:szCs w:val="24"/>
        </w:rPr>
        <w:t>Выносливость</w:t>
      </w:r>
    </w:p>
    <w:p w:rsidR="00C5440D" w:rsidRDefault="00030AAF">
      <w:pPr>
        <w:jc w:val="center"/>
        <w:rPr>
          <w:b/>
          <w:color w:val="000000" w:themeColor="text1"/>
          <w:sz w:val="24"/>
          <w:szCs w:val="24"/>
        </w:rPr>
      </w:pPr>
      <w:r>
        <w:rPr>
          <w:b/>
          <w:color w:val="000000" w:themeColor="text1"/>
          <w:sz w:val="24"/>
          <w:szCs w:val="24"/>
        </w:rPr>
        <w:lastRenderedPageBreak/>
        <w:t>Тема: Основы теории оценок.</w:t>
      </w:r>
    </w:p>
    <w:p w:rsidR="00C5440D" w:rsidRDefault="00C5440D">
      <w:pPr>
        <w:rPr>
          <w:b/>
          <w:color w:val="000000" w:themeColor="text1"/>
          <w:sz w:val="24"/>
          <w:szCs w:val="24"/>
        </w:rPr>
      </w:pPr>
    </w:p>
    <w:p w:rsidR="00C5440D" w:rsidRDefault="00030AAF">
      <w:pPr>
        <w:rPr>
          <w:b/>
          <w:color w:val="000000" w:themeColor="text1"/>
          <w:sz w:val="24"/>
          <w:szCs w:val="24"/>
        </w:rPr>
      </w:pPr>
      <w:r>
        <w:rPr>
          <w:b/>
          <w:color w:val="000000" w:themeColor="text1"/>
          <w:sz w:val="24"/>
          <w:szCs w:val="24"/>
        </w:rPr>
        <w:t>Для чего используются шкалы оценок?</w:t>
      </w:r>
    </w:p>
    <w:p w:rsidR="00C5440D" w:rsidRDefault="00030AAF">
      <w:pPr>
        <w:pStyle w:val="af4"/>
        <w:numPr>
          <w:ilvl w:val="0"/>
          <w:numId w:val="15"/>
        </w:numPr>
        <w:tabs>
          <w:tab w:val="clear" w:pos="720"/>
          <w:tab w:val="num" w:pos="0"/>
          <w:tab w:val="left" w:pos="142"/>
          <w:tab w:val="left" w:pos="284"/>
        </w:tabs>
        <w:ind w:left="0" w:hanging="11"/>
        <w:rPr>
          <w:color w:val="000000" w:themeColor="text1"/>
          <w:sz w:val="24"/>
          <w:szCs w:val="24"/>
        </w:rPr>
      </w:pPr>
      <w:r>
        <w:rPr>
          <w:color w:val="000000" w:themeColor="text1"/>
          <w:sz w:val="24"/>
          <w:szCs w:val="24"/>
        </w:rPr>
        <w:t>Чтобы педагог смог использовать результаты тестирования в своей практической деятельности.</w:t>
      </w:r>
    </w:p>
    <w:p w:rsidR="00C5440D" w:rsidRDefault="00030AAF">
      <w:pPr>
        <w:pStyle w:val="af4"/>
        <w:numPr>
          <w:ilvl w:val="0"/>
          <w:numId w:val="15"/>
        </w:numPr>
        <w:tabs>
          <w:tab w:val="clear" w:pos="720"/>
          <w:tab w:val="num" w:pos="0"/>
          <w:tab w:val="left" w:pos="142"/>
          <w:tab w:val="left" w:pos="284"/>
        </w:tabs>
        <w:ind w:left="0" w:hanging="11"/>
        <w:rPr>
          <w:color w:val="000000" w:themeColor="text1"/>
          <w:sz w:val="24"/>
          <w:szCs w:val="24"/>
        </w:rPr>
      </w:pPr>
      <w:r>
        <w:rPr>
          <w:color w:val="000000" w:themeColor="text1"/>
          <w:sz w:val="24"/>
          <w:szCs w:val="24"/>
        </w:rPr>
        <w:t>Чтобы спортсмен знал результаты тестирования своей практической деятельности.</w:t>
      </w:r>
    </w:p>
    <w:p w:rsidR="00C5440D" w:rsidRDefault="00030AAF">
      <w:pPr>
        <w:pStyle w:val="af4"/>
        <w:numPr>
          <w:ilvl w:val="0"/>
          <w:numId w:val="15"/>
        </w:numPr>
        <w:tabs>
          <w:tab w:val="clear" w:pos="720"/>
          <w:tab w:val="num" w:pos="0"/>
          <w:tab w:val="left" w:pos="142"/>
          <w:tab w:val="left" w:pos="284"/>
        </w:tabs>
        <w:ind w:left="0" w:hanging="11"/>
        <w:rPr>
          <w:color w:val="000000" w:themeColor="text1"/>
          <w:sz w:val="24"/>
          <w:szCs w:val="24"/>
        </w:rPr>
      </w:pPr>
      <w:r>
        <w:rPr>
          <w:color w:val="000000" w:themeColor="text1"/>
          <w:sz w:val="24"/>
          <w:szCs w:val="24"/>
        </w:rPr>
        <w:t>Чтобы специалисты могли использовать результаты тестирования для анализа практической деятельности спортсмена.</w:t>
      </w:r>
    </w:p>
    <w:p w:rsidR="00C5440D" w:rsidRDefault="00030AAF">
      <w:pPr>
        <w:pStyle w:val="af4"/>
        <w:numPr>
          <w:ilvl w:val="0"/>
          <w:numId w:val="15"/>
        </w:numPr>
        <w:tabs>
          <w:tab w:val="clear" w:pos="720"/>
          <w:tab w:val="num" w:pos="0"/>
          <w:tab w:val="left" w:pos="142"/>
          <w:tab w:val="left" w:pos="284"/>
        </w:tabs>
        <w:ind w:left="0" w:hanging="11"/>
        <w:rPr>
          <w:color w:val="000000" w:themeColor="text1"/>
          <w:sz w:val="24"/>
          <w:szCs w:val="24"/>
        </w:rPr>
      </w:pPr>
      <w:r>
        <w:rPr>
          <w:color w:val="000000" w:themeColor="text1"/>
          <w:sz w:val="24"/>
          <w:szCs w:val="24"/>
        </w:rPr>
        <w:t>Чтобы соперники могли использовать результаты тестирования в дальнейшем в своей подготовке к соревнованиям.</w:t>
      </w:r>
    </w:p>
    <w:p w:rsidR="00C5440D" w:rsidRDefault="00030AAF">
      <w:pPr>
        <w:rPr>
          <w:b/>
          <w:color w:val="000000" w:themeColor="text1"/>
          <w:sz w:val="24"/>
          <w:szCs w:val="24"/>
        </w:rPr>
      </w:pPr>
      <w:r>
        <w:rPr>
          <w:color w:val="000000" w:themeColor="text1"/>
          <w:sz w:val="24"/>
          <w:szCs w:val="24"/>
        </w:rPr>
        <w:br/>
      </w:r>
      <w:r>
        <w:rPr>
          <w:b/>
          <w:color w:val="000000" w:themeColor="text1"/>
          <w:sz w:val="24"/>
          <w:szCs w:val="24"/>
        </w:rPr>
        <w:t>Перечислите четыре основных типа шкал оценок:</w:t>
      </w:r>
    </w:p>
    <w:p w:rsidR="00C5440D" w:rsidRDefault="00030AAF">
      <w:pPr>
        <w:numPr>
          <w:ilvl w:val="0"/>
          <w:numId w:val="14"/>
        </w:numPr>
        <w:tabs>
          <w:tab w:val="clear" w:pos="720"/>
          <w:tab w:val="num" w:pos="284"/>
        </w:tabs>
        <w:ind w:left="0" w:firstLine="0"/>
        <w:rPr>
          <w:color w:val="000000" w:themeColor="text1"/>
          <w:sz w:val="24"/>
          <w:szCs w:val="24"/>
        </w:rPr>
      </w:pPr>
      <w:r>
        <w:rPr>
          <w:color w:val="000000" w:themeColor="text1"/>
          <w:sz w:val="24"/>
          <w:szCs w:val="24"/>
        </w:rPr>
        <w:t>наименований, рангов, интервалов, отношений;</w:t>
      </w:r>
    </w:p>
    <w:p w:rsidR="00C5440D" w:rsidRDefault="00030AAF">
      <w:pPr>
        <w:numPr>
          <w:ilvl w:val="0"/>
          <w:numId w:val="14"/>
        </w:numPr>
        <w:tabs>
          <w:tab w:val="clear" w:pos="720"/>
          <w:tab w:val="num" w:pos="284"/>
        </w:tabs>
        <w:ind w:left="0" w:firstLine="0"/>
        <w:rPr>
          <w:color w:val="000000" w:themeColor="text1"/>
          <w:sz w:val="24"/>
          <w:szCs w:val="24"/>
        </w:rPr>
      </w:pPr>
      <w:r>
        <w:rPr>
          <w:color w:val="000000" w:themeColor="text1"/>
          <w:sz w:val="24"/>
          <w:szCs w:val="24"/>
        </w:rPr>
        <w:t>перцентильная шкала, Т-шкала, шкала выбранных точек, шкала ГЦОЛИФК;</w:t>
      </w:r>
    </w:p>
    <w:p w:rsidR="00C5440D" w:rsidRDefault="00030AAF">
      <w:pPr>
        <w:numPr>
          <w:ilvl w:val="0"/>
          <w:numId w:val="14"/>
        </w:numPr>
        <w:tabs>
          <w:tab w:val="clear" w:pos="720"/>
          <w:tab w:val="num" w:pos="284"/>
        </w:tabs>
        <w:ind w:left="0" w:firstLine="0"/>
        <w:rPr>
          <w:color w:val="000000" w:themeColor="text1"/>
          <w:sz w:val="24"/>
          <w:szCs w:val="24"/>
        </w:rPr>
      </w:pPr>
      <w:r>
        <w:rPr>
          <w:color w:val="000000" w:themeColor="text1"/>
          <w:sz w:val="24"/>
          <w:szCs w:val="24"/>
        </w:rPr>
        <w:t>С-шкала, Т- шкала, перцентильная шкала, шкала выбранных точек.</w:t>
      </w:r>
    </w:p>
    <w:p w:rsidR="00C5440D" w:rsidRDefault="00030AAF">
      <w:pPr>
        <w:numPr>
          <w:ilvl w:val="0"/>
          <w:numId w:val="14"/>
        </w:numPr>
        <w:tabs>
          <w:tab w:val="clear" w:pos="720"/>
          <w:tab w:val="num" w:pos="284"/>
        </w:tabs>
        <w:ind w:left="0" w:firstLine="0"/>
        <w:rPr>
          <w:color w:val="000000" w:themeColor="text1"/>
          <w:sz w:val="24"/>
          <w:szCs w:val="24"/>
        </w:rPr>
      </w:pPr>
      <w:r>
        <w:rPr>
          <w:color w:val="000000" w:themeColor="text1"/>
          <w:sz w:val="24"/>
          <w:szCs w:val="24"/>
        </w:rPr>
        <w:t xml:space="preserve">пропорциональная, прогрессирующая, регрессирующая, сигмовидная. </w:t>
      </w:r>
    </w:p>
    <w:p w:rsidR="00C5440D" w:rsidRDefault="00030AAF">
      <w:pPr>
        <w:rPr>
          <w:color w:val="000000" w:themeColor="text1"/>
          <w:sz w:val="24"/>
          <w:szCs w:val="24"/>
        </w:rPr>
      </w:pPr>
      <w:r>
        <w:rPr>
          <w:color w:val="000000" w:themeColor="text1"/>
          <w:sz w:val="24"/>
          <w:szCs w:val="24"/>
        </w:rPr>
        <w:br/>
      </w:r>
      <w:r>
        <w:rPr>
          <w:b/>
          <w:color w:val="000000" w:themeColor="text1"/>
          <w:sz w:val="24"/>
          <w:szCs w:val="24"/>
        </w:rPr>
        <w:t>Какие виды норм различают в физическом воспитании и спорте?</w:t>
      </w:r>
      <w:r>
        <w:rPr>
          <w:color w:val="000000" w:themeColor="text1"/>
          <w:sz w:val="24"/>
          <w:szCs w:val="24"/>
        </w:rPr>
        <w:br/>
        <w:t>1. Сопоставительные, индивидуальные, должные.</w:t>
      </w:r>
    </w:p>
    <w:p w:rsidR="00C5440D" w:rsidRDefault="00030AAF">
      <w:pPr>
        <w:contextualSpacing/>
        <w:jc w:val="both"/>
        <w:rPr>
          <w:color w:val="000000" w:themeColor="text1"/>
          <w:sz w:val="24"/>
          <w:szCs w:val="24"/>
        </w:rPr>
      </w:pPr>
      <w:r>
        <w:rPr>
          <w:color w:val="000000" w:themeColor="text1"/>
          <w:sz w:val="24"/>
          <w:szCs w:val="24"/>
        </w:rPr>
        <w:t>2. Сопоставительные, индивидуальные, должные, возрастные.</w:t>
      </w:r>
    </w:p>
    <w:p w:rsidR="00C5440D" w:rsidRDefault="00030AAF">
      <w:pPr>
        <w:contextualSpacing/>
        <w:jc w:val="both"/>
        <w:rPr>
          <w:color w:val="000000" w:themeColor="text1"/>
          <w:sz w:val="24"/>
          <w:szCs w:val="24"/>
        </w:rPr>
      </w:pPr>
      <w:r>
        <w:rPr>
          <w:color w:val="000000" w:themeColor="text1"/>
          <w:sz w:val="24"/>
          <w:szCs w:val="24"/>
        </w:rPr>
        <w:t>3. Индивидуальные, возрастные, должные.</w:t>
      </w:r>
    </w:p>
    <w:p w:rsidR="00C5440D" w:rsidRDefault="00030AAF">
      <w:pPr>
        <w:rPr>
          <w:color w:val="000000" w:themeColor="text1"/>
          <w:sz w:val="24"/>
          <w:szCs w:val="24"/>
        </w:rPr>
      </w:pPr>
      <w:r>
        <w:rPr>
          <w:color w:val="000000" w:themeColor="text1"/>
          <w:sz w:val="24"/>
          <w:szCs w:val="24"/>
        </w:rPr>
        <w:t>4. Школьные, вузовские, трудовые.</w:t>
      </w:r>
    </w:p>
    <w:p w:rsidR="00C5440D" w:rsidRDefault="00C5440D">
      <w:pPr>
        <w:rPr>
          <w:color w:val="000000" w:themeColor="text1"/>
          <w:sz w:val="24"/>
          <w:szCs w:val="24"/>
        </w:rPr>
      </w:pPr>
    </w:p>
    <w:p w:rsidR="00C5440D" w:rsidRDefault="00C5440D">
      <w:pPr>
        <w:rPr>
          <w:bCs/>
          <w:color w:val="000000" w:themeColor="text1"/>
          <w:sz w:val="24"/>
          <w:szCs w:val="24"/>
        </w:rPr>
      </w:pPr>
    </w:p>
    <w:p w:rsidR="00C5440D" w:rsidRDefault="00030AAF">
      <w:pPr>
        <w:contextualSpacing/>
        <w:jc w:val="both"/>
        <w:rPr>
          <w:b/>
          <w:color w:val="000000" w:themeColor="text1"/>
          <w:sz w:val="24"/>
          <w:szCs w:val="24"/>
        </w:rPr>
      </w:pPr>
      <w:r>
        <w:rPr>
          <w:b/>
          <w:bCs/>
          <w:color w:val="000000" w:themeColor="text1"/>
          <w:sz w:val="24"/>
          <w:szCs w:val="24"/>
        </w:rPr>
        <w:t xml:space="preserve">Как называется раздел метрологии, изучающий вопросы </w:t>
      </w:r>
      <w:r>
        <w:rPr>
          <w:b/>
          <w:color w:val="000000" w:themeColor="text1"/>
          <w:sz w:val="24"/>
          <w:szCs w:val="24"/>
        </w:rPr>
        <w:t>измерения и количественной оценки качественных показателей?</w:t>
      </w:r>
    </w:p>
    <w:p w:rsidR="00C5440D" w:rsidRDefault="00030AAF">
      <w:pPr>
        <w:numPr>
          <w:ilvl w:val="0"/>
          <w:numId w:val="24"/>
        </w:numPr>
        <w:tabs>
          <w:tab w:val="clear" w:pos="1069"/>
          <w:tab w:val="num" w:pos="284"/>
        </w:tabs>
        <w:ind w:left="0" w:firstLine="0"/>
        <w:contextualSpacing/>
        <w:jc w:val="both"/>
        <w:rPr>
          <w:color w:val="000000" w:themeColor="text1"/>
          <w:sz w:val="24"/>
          <w:szCs w:val="24"/>
        </w:rPr>
      </w:pPr>
      <w:r>
        <w:rPr>
          <w:color w:val="000000" w:themeColor="text1"/>
          <w:sz w:val="24"/>
          <w:szCs w:val="24"/>
        </w:rPr>
        <w:t>Теория тестов</w:t>
      </w:r>
    </w:p>
    <w:p w:rsidR="00C5440D" w:rsidRDefault="00030AAF">
      <w:pPr>
        <w:numPr>
          <w:ilvl w:val="0"/>
          <w:numId w:val="24"/>
        </w:numPr>
        <w:tabs>
          <w:tab w:val="clear" w:pos="1069"/>
          <w:tab w:val="num" w:pos="284"/>
        </w:tabs>
        <w:ind w:left="0" w:firstLine="0"/>
        <w:contextualSpacing/>
        <w:jc w:val="both"/>
        <w:rPr>
          <w:color w:val="000000" w:themeColor="text1"/>
          <w:sz w:val="24"/>
          <w:szCs w:val="24"/>
        </w:rPr>
      </w:pPr>
      <w:r>
        <w:rPr>
          <w:color w:val="000000" w:themeColor="text1"/>
          <w:sz w:val="24"/>
          <w:szCs w:val="24"/>
        </w:rPr>
        <w:t>Статистика</w:t>
      </w:r>
    </w:p>
    <w:p w:rsidR="00C5440D" w:rsidRDefault="00030AAF">
      <w:pPr>
        <w:numPr>
          <w:ilvl w:val="0"/>
          <w:numId w:val="24"/>
        </w:numPr>
        <w:tabs>
          <w:tab w:val="clear" w:pos="1069"/>
          <w:tab w:val="num" w:pos="284"/>
        </w:tabs>
        <w:ind w:left="0" w:firstLine="0"/>
        <w:contextualSpacing/>
        <w:jc w:val="both"/>
        <w:rPr>
          <w:color w:val="000000" w:themeColor="text1"/>
          <w:sz w:val="24"/>
          <w:szCs w:val="24"/>
        </w:rPr>
      </w:pPr>
      <w:r>
        <w:rPr>
          <w:color w:val="000000" w:themeColor="text1"/>
          <w:sz w:val="24"/>
          <w:szCs w:val="24"/>
        </w:rPr>
        <w:t>Квалиметрия</w:t>
      </w:r>
    </w:p>
    <w:p w:rsidR="00C5440D" w:rsidRDefault="00030AAF">
      <w:pPr>
        <w:numPr>
          <w:ilvl w:val="0"/>
          <w:numId w:val="24"/>
        </w:numPr>
        <w:tabs>
          <w:tab w:val="clear" w:pos="1069"/>
          <w:tab w:val="num" w:pos="284"/>
        </w:tabs>
        <w:ind w:left="0" w:firstLine="0"/>
        <w:contextualSpacing/>
        <w:jc w:val="both"/>
        <w:rPr>
          <w:rFonts w:eastAsia="Calibri"/>
          <w:b/>
          <w:color w:val="000000" w:themeColor="text1"/>
          <w:sz w:val="24"/>
          <w:szCs w:val="24"/>
          <w:lang w:eastAsia="en-US"/>
        </w:rPr>
        <w:sectPr w:rsidR="00C5440D">
          <w:pgSz w:w="11906" w:h="16838"/>
          <w:pgMar w:top="1134" w:right="1134" w:bottom="851" w:left="1701" w:header="709" w:footer="709" w:gutter="0"/>
          <w:cols w:space="708"/>
        </w:sectPr>
      </w:pPr>
      <w:r>
        <w:rPr>
          <w:color w:val="000000" w:themeColor="text1"/>
          <w:sz w:val="24"/>
          <w:szCs w:val="24"/>
        </w:rPr>
        <w:t>Моделирование</w:t>
      </w:r>
    </w:p>
    <w:p w:rsidR="00C5440D" w:rsidRDefault="00030AAF">
      <w:pPr>
        <w:tabs>
          <w:tab w:val="left" w:pos="1470"/>
        </w:tabs>
        <w:jc w:val="center"/>
        <w:rPr>
          <w:rFonts w:eastAsia="Calibri"/>
          <w:b/>
          <w:color w:val="000000" w:themeColor="text1"/>
          <w:sz w:val="24"/>
          <w:szCs w:val="24"/>
          <w:lang w:eastAsia="en-US"/>
        </w:rPr>
      </w:pPr>
      <w:r>
        <w:rPr>
          <w:rFonts w:eastAsia="Calibri"/>
          <w:b/>
          <w:color w:val="000000" w:themeColor="text1"/>
          <w:sz w:val="24"/>
          <w:szCs w:val="24"/>
          <w:lang w:eastAsia="en-US"/>
        </w:rPr>
        <w:lastRenderedPageBreak/>
        <w:t>Тема: Методы математической статистики для обработки и анализа материалов комплексного контроля.</w:t>
      </w:r>
    </w:p>
    <w:p w:rsidR="00C5440D" w:rsidRDefault="00C5440D">
      <w:pPr>
        <w:contextualSpacing/>
        <w:jc w:val="both"/>
        <w:rPr>
          <w:color w:val="000000" w:themeColor="text1"/>
          <w:sz w:val="24"/>
          <w:szCs w:val="24"/>
          <w:u w:val="single"/>
        </w:rPr>
      </w:pPr>
    </w:p>
    <w:p w:rsidR="00C5440D" w:rsidRDefault="00030AAF">
      <w:pPr>
        <w:contextualSpacing/>
        <w:jc w:val="both"/>
        <w:rPr>
          <w:b/>
          <w:color w:val="000000" w:themeColor="text1"/>
          <w:sz w:val="24"/>
          <w:szCs w:val="24"/>
        </w:rPr>
      </w:pPr>
      <w:r>
        <w:rPr>
          <w:b/>
          <w:color w:val="000000" w:themeColor="text1"/>
          <w:sz w:val="24"/>
          <w:szCs w:val="24"/>
        </w:rPr>
        <w:t>Основные понятия статистики. Элементы описательной статистики.</w:t>
      </w:r>
    </w:p>
    <w:p w:rsidR="00C5440D" w:rsidRDefault="00030AAF">
      <w:pPr>
        <w:rPr>
          <w:rFonts w:eastAsia="MS Mincho"/>
          <w:b/>
          <w:bCs/>
          <w:color w:val="000000" w:themeColor="text1"/>
          <w:sz w:val="24"/>
          <w:szCs w:val="24"/>
        </w:rPr>
      </w:pPr>
      <w:r>
        <w:rPr>
          <w:rFonts w:eastAsia="MS Mincho"/>
          <w:b/>
          <w:bCs/>
          <w:color w:val="000000" w:themeColor="text1"/>
          <w:sz w:val="24"/>
          <w:szCs w:val="24"/>
        </w:rPr>
        <w:t>1. ГЕНЕРАЛЬНАЯ СОВОКУПНОСТЬ ЭТО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большая выборка,     </w:t>
      </w:r>
      <w:r>
        <w:rPr>
          <w:rFonts w:eastAsia="MS Mincho"/>
          <w:b/>
          <w:bCs/>
          <w:color w:val="000000" w:themeColor="text1"/>
          <w:sz w:val="24"/>
          <w:szCs w:val="24"/>
        </w:rPr>
        <w:t>2)</w:t>
      </w:r>
      <w:r>
        <w:rPr>
          <w:rFonts w:eastAsia="MS Mincho"/>
          <w:color w:val="000000" w:themeColor="text1"/>
          <w:sz w:val="24"/>
          <w:szCs w:val="24"/>
        </w:rPr>
        <w:t xml:space="preserve"> вся теоретически возможная для исследования совокупность,     </w:t>
      </w:r>
      <w:r>
        <w:rPr>
          <w:rFonts w:eastAsia="MS Mincho"/>
          <w:b/>
          <w:bCs/>
          <w:color w:val="000000" w:themeColor="text1"/>
          <w:sz w:val="24"/>
          <w:szCs w:val="24"/>
        </w:rPr>
        <w:t>3)</w:t>
      </w:r>
      <w:r>
        <w:rPr>
          <w:rFonts w:eastAsia="MS Mincho"/>
          <w:color w:val="000000" w:themeColor="text1"/>
          <w:sz w:val="24"/>
          <w:szCs w:val="24"/>
        </w:rPr>
        <w:t xml:space="preserve"> совокупность, используемая для исследования,     </w:t>
      </w:r>
      <w:r>
        <w:rPr>
          <w:rFonts w:eastAsia="MS Mincho"/>
          <w:b/>
          <w:bCs/>
          <w:color w:val="000000" w:themeColor="text1"/>
          <w:sz w:val="24"/>
          <w:szCs w:val="24"/>
        </w:rPr>
        <w:t>4)</w:t>
      </w:r>
      <w:r>
        <w:rPr>
          <w:rFonts w:eastAsia="MS Mincho"/>
          <w:color w:val="000000" w:themeColor="text1"/>
          <w:sz w:val="24"/>
          <w:szCs w:val="24"/>
        </w:rPr>
        <w:t xml:space="preserve"> все не использованные в исследовании данные совокупности.</w:t>
      </w:r>
    </w:p>
    <w:p w:rsidR="00C5440D" w:rsidRDefault="00C5440D">
      <w:pPr>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2.ВЫБОРКА  ЭТО :</w:t>
      </w:r>
    </w:p>
    <w:p w:rsidR="00C5440D" w:rsidRDefault="00030AAF">
      <w:pPr>
        <w:jc w:val="both"/>
        <w:rPr>
          <w:rFonts w:eastAsia="MS Mincho"/>
          <w:color w:val="000000" w:themeColor="text1"/>
          <w:spacing w:val="-4"/>
          <w:sz w:val="24"/>
          <w:szCs w:val="24"/>
        </w:rPr>
      </w:pPr>
      <w:r>
        <w:rPr>
          <w:rFonts w:eastAsia="MS Mincho"/>
          <w:b/>
          <w:bCs/>
          <w:color w:val="000000" w:themeColor="text1"/>
          <w:spacing w:val="-4"/>
          <w:sz w:val="24"/>
          <w:szCs w:val="24"/>
        </w:rPr>
        <w:t>1)</w:t>
      </w:r>
      <w:r>
        <w:rPr>
          <w:rFonts w:eastAsia="MS Mincho"/>
          <w:color w:val="000000" w:themeColor="text1"/>
          <w:spacing w:val="-4"/>
          <w:sz w:val="24"/>
          <w:szCs w:val="24"/>
        </w:rPr>
        <w:t xml:space="preserve"> часть генеральной совокупности,   </w:t>
      </w:r>
      <w:r>
        <w:rPr>
          <w:rFonts w:eastAsia="MS Mincho"/>
          <w:b/>
          <w:bCs/>
          <w:color w:val="000000" w:themeColor="text1"/>
          <w:spacing w:val="-4"/>
          <w:sz w:val="24"/>
          <w:szCs w:val="24"/>
        </w:rPr>
        <w:t>2)</w:t>
      </w:r>
      <w:r>
        <w:rPr>
          <w:rFonts w:eastAsia="MS Mincho"/>
          <w:color w:val="000000" w:themeColor="text1"/>
          <w:spacing w:val="-4"/>
          <w:sz w:val="24"/>
          <w:szCs w:val="24"/>
        </w:rPr>
        <w:t xml:space="preserve"> теоретически доступная часть генеральной совокупности,   </w:t>
      </w:r>
      <w:r>
        <w:rPr>
          <w:rFonts w:eastAsia="MS Mincho"/>
          <w:b/>
          <w:bCs/>
          <w:color w:val="000000" w:themeColor="text1"/>
          <w:spacing w:val="-4"/>
          <w:sz w:val="24"/>
          <w:szCs w:val="24"/>
        </w:rPr>
        <w:t>3)</w:t>
      </w:r>
      <w:r>
        <w:rPr>
          <w:rFonts w:eastAsia="MS Mincho"/>
          <w:color w:val="000000" w:themeColor="text1"/>
          <w:spacing w:val="-4"/>
          <w:sz w:val="24"/>
          <w:szCs w:val="24"/>
        </w:rPr>
        <w:t xml:space="preserve"> не используемая в исследовании часть генеральной совокупности,   </w:t>
      </w:r>
      <w:r>
        <w:rPr>
          <w:rFonts w:eastAsia="MS Mincho"/>
          <w:b/>
          <w:bCs/>
          <w:color w:val="000000" w:themeColor="text1"/>
          <w:spacing w:val="-4"/>
          <w:sz w:val="24"/>
          <w:szCs w:val="24"/>
        </w:rPr>
        <w:t>4)</w:t>
      </w:r>
      <w:r>
        <w:rPr>
          <w:rFonts w:eastAsia="MS Mincho"/>
          <w:color w:val="000000" w:themeColor="text1"/>
          <w:spacing w:val="-4"/>
          <w:sz w:val="24"/>
          <w:szCs w:val="24"/>
        </w:rPr>
        <w:t xml:space="preserve"> данные, относящиеся к определенному фактору.</w:t>
      </w:r>
    </w:p>
    <w:p w:rsidR="00C5440D" w:rsidRDefault="00C5440D">
      <w:pPr>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3.СТАТИСТИЧЕСКИЕ ПРИЗНАКИ ДЕЛЯТ НА :</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Классифицирующие и варьирующие.   </w:t>
      </w:r>
      <w:r>
        <w:rPr>
          <w:rFonts w:eastAsia="MS Mincho"/>
          <w:b/>
          <w:bCs/>
          <w:color w:val="000000" w:themeColor="text1"/>
          <w:sz w:val="24"/>
          <w:szCs w:val="24"/>
        </w:rPr>
        <w:t>2)</w:t>
      </w:r>
      <w:r>
        <w:rPr>
          <w:rFonts w:eastAsia="MS Mincho"/>
          <w:color w:val="000000" w:themeColor="text1"/>
          <w:sz w:val="24"/>
          <w:szCs w:val="24"/>
        </w:rPr>
        <w:t xml:space="preserve"> Классифицирующие и количественные.   </w:t>
      </w:r>
      <w:r>
        <w:rPr>
          <w:rFonts w:eastAsia="MS Mincho"/>
          <w:b/>
          <w:bCs/>
          <w:color w:val="000000" w:themeColor="text1"/>
          <w:sz w:val="24"/>
          <w:szCs w:val="24"/>
        </w:rPr>
        <w:t>3)</w:t>
      </w:r>
      <w:r>
        <w:rPr>
          <w:rFonts w:eastAsia="MS Mincho"/>
          <w:color w:val="000000" w:themeColor="text1"/>
          <w:sz w:val="24"/>
          <w:szCs w:val="24"/>
        </w:rPr>
        <w:t xml:space="preserve"> Варьирующие и количественные.   </w:t>
      </w:r>
      <w:r>
        <w:rPr>
          <w:rFonts w:eastAsia="MS Mincho"/>
          <w:b/>
          <w:bCs/>
          <w:color w:val="000000" w:themeColor="text1"/>
          <w:sz w:val="24"/>
          <w:szCs w:val="24"/>
        </w:rPr>
        <w:t>4)</w:t>
      </w:r>
      <w:r>
        <w:rPr>
          <w:rFonts w:eastAsia="MS Mincho"/>
          <w:color w:val="000000" w:themeColor="text1"/>
          <w:sz w:val="24"/>
          <w:szCs w:val="24"/>
        </w:rPr>
        <w:t xml:space="preserve"> Классифицирующие и качественные   </w:t>
      </w:r>
      <w:r>
        <w:rPr>
          <w:rFonts w:eastAsia="MS Mincho"/>
          <w:b/>
          <w:bCs/>
          <w:color w:val="000000" w:themeColor="text1"/>
          <w:sz w:val="24"/>
          <w:szCs w:val="24"/>
        </w:rPr>
        <w:t>5)</w:t>
      </w:r>
      <w:r>
        <w:rPr>
          <w:rFonts w:eastAsia="MS Mincho"/>
          <w:color w:val="000000" w:themeColor="text1"/>
          <w:sz w:val="24"/>
          <w:szCs w:val="24"/>
        </w:rPr>
        <w:t xml:space="preserve"> Стабильные и нестабильные.</w:t>
      </w:r>
    </w:p>
    <w:p w:rsidR="00C5440D" w:rsidRDefault="00C5440D">
      <w:pPr>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4.СТАТИСТИЧЕСКИЕ ПРИЗНАКИ ДЕЛЯТ НА :</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качественные и непрерывные,      </w:t>
      </w:r>
      <w:r>
        <w:rPr>
          <w:rFonts w:eastAsia="MS Mincho"/>
          <w:b/>
          <w:bCs/>
          <w:color w:val="000000" w:themeColor="text1"/>
          <w:sz w:val="24"/>
          <w:szCs w:val="24"/>
        </w:rPr>
        <w:t>2)</w:t>
      </w:r>
      <w:r>
        <w:rPr>
          <w:rFonts w:eastAsia="MS Mincho"/>
          <w:color w:val="000000" w:themeColor="text1"/>
          <w:sz w:val="24"/>
          <w:szCs w:val="24"/>
        </w:rPr>
        <w:t xml:space="preserve"> количественные и дискретные,      </w:t>
      </w:r>
      <w:r>
        <w:rPr>
          <w:rFonts w:eastAsia="MS Mincho"/>
          <w:b/>
          <w:bCs/>
          <w:color w:val="000000" w:themeColor="text1"/>
          <w:sz w:val="24"/>
          <w:szCs w:val="24"/>
        </w:rPr>
        <w:t>3)</w:t>
      </w:r>
      <w:r>
        <w:rPr>
          <w:rFonts w:eastAsia="MS Mincho"/>
          <w:color w:val="000000" w:themeColor="text1"/>
          <w:sz w:val="24"/>
          <w:szCs w:val="24"/>
        </w:rPr>
        <w:t xml:space="preserve"> качественные и количественные, </w:t>
      </w:r>
      <w:r>
        <w:rPr>
          <w:rFonts w:eastAsia="MS Mincho"/>
          <w:b/>
          <w:bCs/>
          <w:color w:val="000000" w:themeColor="text1"/>
          <w:sz w:val="24"/>
          <w:szCs w:val="24"/>
        </w:rPr>
        <w:t>4)</w:t>
      </w:r>
      <w:r>
        <w:rPr>
          <w:rFonts w:eastAsia="MS Mincho"/>
          <w:color w:val="000000" w:themeColor="text1"/>
          <w:sz w:val="24"/>
          <w:szCs w:val="24"/>
        </w:rPr>
        <w:t xml:space="preserve"> сплошные и варьирующие,      </w:t>
      </w:r>
      <w:r>
        <w:rPr>
          <w:rFonts w:eastAsia="MS Mincho"/>
          <w:b/>
          <w:bCs/>
          <w:color w:val="000000" w:themeColor="text1"/>
          <w:sz w:val="24"/>
          <w:szCs w:val="24"/>
        </w:rPr>
        <w:t>5)</w:t>
      </w:r>
      <w:r>
        <w:rPr>
          <w:rFonts w:eastAsia="MS Mincho"/>
          <w:color w:val="000000" w:themeColor="text1"/>
          <w:sz w:val="24"/>
          <w:szCs w:val="24"/>
        </w:rPr>
        <w:t xml:space="preserve"> качественные, количественные и сплошные.</w:t>
      </w:r>
    </w:p>
    <w:p w:rsidR="00C5440D" w:rsidRDefault="00030AAF">
      <w:pPr>
        <w:rPr>
          <w:rFonts w:eastAsia="MS Mincho"/>
          <w:color w:val="000000" w:themeColor="text1"/>
          <w:sz w:val="24"/>
          <w:szCs w:val="24"/>
        </w:rPr>
      </w:pPr>
      <w:r>
        <w:rPr>
          <w:rFonts w:eastAsia="MS Mincho"/>
          <w:color w:val="000000" w:themeColor="text1"/>
          <w:sz w:val="24"/>
          <w:szCs w:val="24"/>
        </w:rPr>
        <w:t xml:space="preserve">                  </w:t>
      </w:r>
    </w:p>
    <w:p w:rsidR="00C5440D" w:rsidRDefault="00030AAF">
      <w:pPr>
        <w:rPr>
          <w:rFonts w:eastAsia="MS Mincho"/>
          <w:b/>
          <w:bCs/>
          <w:color w:val="000000" w:themeColor="text1"/>
          <w:sz w:val="24"/>
          <w:szCs w:val="24"/>
        </w:rPr>
      </w:pPr>
      <w:r>
        <w:rPr>
          <w:rFonts w:eastAsia="MS Mincho"/>
          <w:b/>
          <w:bCs/>
          <w:color w:val="000000" w:themeColor="text1"/>
          <w:sz w:val="24"/>
          <w:szCs w:val="24"/>
        </w:rPr>
        <w:t xml:space="preserve">5.ВЫБЕРИТЕ КАЧЕСТВЕННЫЙ ПРИЗНАК : </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спортивная специализаия,   </w:t>
      </w:r>
      <w:r>
        <w:rPr>
          <w:rFonts w:eastAsia="MS Mincho"/>
          <w:b/>
          <w:bCs/>
          <w:color w:val="000000" w:themeColor="text1"/>
          <w:sz w:val="24"/>
          <w:szCs w:val="24"/>
        </w:rPr>
        <w:t>2)</w:t>
      </w:r>
      <w:r>
        <w:rPr>
          <w:rFonts w:eastAsia="MS Mincho"/>
          <w:color w:val="000000" w:themeColor="text1"/>
          <w:sz w:val="24"/>
          <w:szCs w:val="24"/>
        </w:rPr>
        <w:t xml:space="preserve"> время бега,   </w:t>
      </w:r>
      <w:r>
        <w:rPr>
          <w:rFonts w:eastAsia="MS Mincho"/>
          <w:b/>
          <w:bCs/>
          <w:color w:val="000000" w:themeColor="text1"/>
          <w:sz w:val="24"/>
          <w:szCs w:val="24"/>
        </w:rPr>
        <w:t>3)</w:t>
      </w:r>
      <w:r>
        <w:rPr>
          <w:rFonts w:eastAsia="MS Mincho"/>
          <w:color w:val="000000" w:themeColor="text1"/>
          <w:sz w:val="24"/>
          <w:szCs w:val="24"/>
        </w:rPr>
        <w:t xml:space="preserve"> число спортсменов,   </w:t>
      </w:r>
      <w:r>
        <w:rPr>
          <w:rFonts w:eastAsia="MS Mincho"/>
          <w:b/>
          <w:bCs/>
          <w:color w:val="000000" w:themeColor="text1"/>
          <w:sz w:val="24"/>
          <w:szCs w:val="24"/>
        </w:rPr>
        <w:t>4)</w:t>
      </w:r>
      <w:r>
        <w:rPr>
          <w:rFonts w:eastAsia="MS Mincho"/>
          <w:color w:val="000000" w:themeColor="text1"/>
          <w:sz w:val="24"/>
          <w:szCs w:val="24"/>
        </w:rPr>
        <w:t xml:space="preserve"> количество ударов сердца в минуту.</w:t>
      </w:r>
    </w:p>
    <w:p w:rsidR="00C5440D" w:rsidRDefault="00C5440D">
      <w:pPr>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6.ВЫБЕРИТЕ КОЛИЧЕСТВЕННЫЙ ПРИЗНАК</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национальность,        </w:t>
      </w:r>
      <w:r>
        <w:rPr>
          <w:rFonts w:eastAsia="MS Mincho"/>
          <w:b/>
          <w:bCs/>
          <w:color w:val="000000" w:themeColor="text1"/>
          <w:sz w:val="24"/>
          <w:szCs w:val="24"/>
        </w:rPr>
        <w:t>2)</w:t>
      </w:r>
      <w:r>
        <w:rPr>
          <w:rFonts w:eastAsia="MS Mincho"/>
          <w:color w:val="000000" w:themeColor="text1"/>
          <w:sz w:val="24"/>
          <w:szCs w:val="24"/>
        </w:rPr>
        <w:t xml:space="preserve"> вес атлета,        </w:t>
      </w:r>
      <w:r>
        <w:rPr>
          <w:rFonts w:eastAsia="MS Mincho"/>
          <w:b/>
          <w:bCs/>
          <w:color w:val="000000" w:themeColor="text1"/>
          <w:sz w:val="24"/>
          <w:szCs w:val="24"/>
        </w:rPr>
        <w:t>3)</w:t>
      </w:r>
      <w:r>
        <w:rPr>
          <w:rFonts w:eastAsia="MS Mincho"/>
          <w:color w:val="000000" w:themeColor="text1"/>
          <w:sz w:val="24"/>
          <w:szCs w:val="24"/>
        </w:rPr>
        <w:t xml:space="preserve"> здоровье человека,        </w:t>
      </w:r>
      <w:r>
        <w:rPr>
          <w:rFonts w:eastAsia="MS Mincho"/>
          <w:b/>
          <w:bCs/>
          <w:color w:val="000000" w:themeColor="text1"/>
          <w:sz w:val="24"/>
          <w:szCs w:val="24"/>
        </w:rPr>
        <w:t>4)</w:t>
      </w:r>
      <w:r>
        <w:rPr>
          <w:rFonts w:eastAsia="MS Mincho"/>
          <w:color w:val="000000" w:themeColor="text1"/>
          <w:sz w:val="24"/>
          <w:szCs w:val="24"/>
        </w:rPr>
        <w:t xml:space="preserve"> квалификация.</w:t>
      </w:r>
    </w:p>
    <w:p w:rsidR="00C5440D" w:rsidRDefault="00C5440D">
      <w:pPr>
        <w:rPr>
          <w:rFonts w:eastAsia="MS Mincho"/>
          <w:color w:val="000000" w:themeColor="text1"/>
          <w:sz w:val="24"/>
          <w:szCs w:val="24"/>
        </w:rPr>
      </w:pPr>
    </w:p>
    <w:p w:rsidR="00C5440D" w:rsidRDefault="00030AAF">
      <w:pPr>
        <w:rPr>
          <w:rFonts w:eastAsia="MS Mincho"/>
          <w:color w:val="000000" w:themeColor="text1"/>
          <w:sz w:val="24"/>
          <w:szCs w:val="24"/>
        </w:rPr>
      </w:pPr>
      <w:r>
        <w:rPr>
          <w:rFonts w:eastAsia="MS Mincho"/>
          <w:b/>
          <w:bCs/>
          <w:color w:val="000000" w:themeColor="text1"/>
          <w:sz w:val="24"/>
          <w:szCs w:val="24"/>
        </w:rPr>
        <w:t>7.СРЕДНЕЕ ЗНАЧЕНИЕ СОВОКУПНОСТИ ЧИСЕЛ   1, 3, 2, 4, 5</w:t>
      </w:r>
      <w:r>
        <w:rPr>
          <w:rFonts w:eastAsia="MS Mincho"/>
          <w:color w:val="000000" w:themeColor="text1"/>
          <w:sz w:val="24"/>
          <w:szCs w:val="24"/>
        </w:rPr>
        <w:t xml:space="preserve"> :</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5 ,                       </w:t>
      </w:r>
      <w:r>
        <w:rPr>
          <w:rFonts w:eastAsia="MS Mincho"/>
          <w:b/>
          <w:bCs/>
          <w:color w:val="000000" w:themeColor="text1"/>
          <w:sz w:val="24"/>
          <w:szCs w:val="24"/>
        </w:rPr>
        <w:t>2)</w:t>
      </w:r>
      <w:r>
        <w:rPr>
          <w:rFonts w:eastAsia="MS Mincho"/>
          <w:color w:val="000000" w:themeColor="text1"/>
          <w:sz w:val="24"/>
          <w:szCs w:val="24"/>
        </w:rPr>
        <w:t xml:space="preserve">   3 ,                        </w:t>
      </w:r>
      <w:r>
        <w:rPr>
          <w:rFonts w:eastAsia="MS Mincho"/>
          <w:b/>
          <w:bCs/>
          <w:color w:val="000000" w:themeColor="text1"/>
          <w:sz w:val="24"/>
          <w:szCs w:val="24"/>
        </w:rPr>
        <w:t>3)</w:t>
      </w:r>
      <w:r>
        <w:rPr>
          <w:rFonts w:eastAsia="MS Mincho"/>
          <w:color w:val="000000" w:themeColor="text1"/>
          <w:sz w:val="24"/>
          <w:szCs w:val="24"/>
        </w:rPr>
        <w:t xml:space="preserve">   2,5 ,                      </w:t>
      </w:r>
      <w:r>
        <w:rPr>
          <w:rFonts w:eastAsia="MS Mincho"/>
          <w:b/>
          <w:bCs/>
          <w:color w:val="000000" w:themeColor="text1"/>
          <w:sz w:val="24"/>
          <w:szCs w:val="24"/>
        </w:rPr>
        <w:t>4)</w:t>
      </w:r>
      <w:r>
        <w:rPr>
          <w:rFonts w:eastAsia="MS Mincho"/>
          <w:color w:val="000000" w:themeColor="text1"/>
          <w:sz w:val="24"/>
          <w:szCs w:val="24"/>
        </w:rPr>
        <w:t xml:space="preserve">   4 .</w:t>
      </w:r>
    </w:p>
    <w:p w:rsidR="00C5440D" w:rsidRDefault="00030AAF">
      <w:pPr>
        <w:rPr>
          <w:rFonts w:eastAsia="MS Mincho"/>
          <w:color w:val="000000" w:themeColor="text1"/>
          <w:sz w:val="24"/>
          <w:szCs w:val="24"/>
        </w:rPr>
      </w:pPr>
      <w:r>
        <w:rPr>
          <w:rFonts w:eastAsia="MS Mincho"/>
          <w:color w:val="000000" w:themeColor="text1"/>
          <w:sz w:val="24"/>
          <w:szCs w:val="24"/>
        </w:rPr>
        <w:t xml:space="preserve">                  </w:t>
      </w:r>
    </w:p>
    <w:p w:rsidR="00C5440D" w:rsidRDefault="00030AAF">
      <w:pPr>
        <w:rPr>
          <w:rFonts w:eastAsia="MS Mincho"/>
          <w:b/>
          <w:bCs/>
          <w:color w:val="000000" w:themeColor="text1"/>
          <w:sz w:val="24"/>
          <w:szCs w:val="24"/>
        </w:rPr>
      </w:pPr>
      <w:r>
        <w:rPr>
          <w:rFonts w:eastAsia="MS Mincho"/>
          <w:b/>
          <w:bCs/>
          <w:color w:val="000000" w:themeColor="text1"/>
          <w:sz w:val="24"/>
          <w:szCs w:val="24"/>
        </w:rPr>
        <w:t>8.МОДА СОВОКУПНОСТИ</w:t>
      </w:r>
      <w:r>
        <w:rPr>
          <w:rFonts w:eastAsia="MS Mincho"/>
          <w:color w:val="000000" w:themeColor="text1"/>
          <w:sz w:val="24"/>
          <w:szCs w:val="24"/>
        </w:rPr>
        <w:t xml:space="preserve">  </w:t>
      </w:r>
      <w:r>
        <w:rPr>
          <w:rFonts w:eastAsia="MS Mincho"/>
          <w:b/>
          <w:bCs/>
          <w:color w:val="000000" w:themeColor="text1"/>
          <w:sz w:val="24"/>
          <w:szCs w:val="24"/>
        </w:rPr>
        <w:t>2, 2, 3, 3, 3, 4, 4, 5, 5, 5, 5 :</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2 ,              </w:t>
      </w:r>
      <w:r>
        <w:rPr>
          <w:rFonts w:eastAsia="MS Mincho"/>
          <w:b/>
          <w:bCs/>
          <w:color w:val="000000" w:themeColor="text1"/>
          <w:sz w:val="24"/>
          <w:szCs w:val="24"/>
        </w:rPr>
        <w:t>2)</w:t>
      </w:r>
      <w:r>
        <w:rPr>
          <w:rFonts w:eastAsia="MS Mincho"/>
          <w:color w:val="000000" w:themeColor="text1"/>
          <w:sz w:val="24"/>
          <w:szCs w:val="24"/>
        </w:rPr>
        <w:t xml:space="preserve">   3 ,                   </w:t>
      </w:r>
      <w:r>
        <w:rPr>
          <w:rFonts w:eastAsia="MS Mincho"/>
          <w:b/>
          <w:bCs/>
          <w:color w:val="000000" w:themeColor="text1"/>
          <w:sz w:val="24"/>
          <w:szCs w:val="24"/>
        </w:rPr>
        <w:t>3)</w:t>
      </w:r>
      <w:r>
        <w:rPr>
          <w:rFonts w:eastAsia="MS Mincho"/>
          <w:color w:val="000000" w:themeColor="text1"/>
          <w:sz w:val="24"/>
          <w:szCs w:val="24"/>
        </w:rPr>
        <w:t xml:space="preserve">   4 ,                         </w:t>
      </w:r>
      <w:r>
        <w:rPr>
          <w:rFonts w:eastAsia="MS Mincho"/>
          <w:b/>
          <w:bCs/>
          <w:color w:val="000000" w:themeColor="text1"/>
          <w:sz w:val="24"/>
          <w:szCs w:val="24"/>
        </w:rPr>
        <w:t>4)</w:t>
      </w:r>
      <w:r>
        <w:rPr>
          <w:rFonts w:eastAsia="MS Mincho"/>
          <w:color w:val="000000" w:themeColor="text1"/>
          <w:sz w:val="24"/>
          <w:szCs w:val="24"/>
        </w:rPr>
        <w:t xml:space="preserve">   5 .</w:t>
      </w:r>
    </w:p>
    <w:p w:rsidR="00C5440D" w:rsidRDefault="00C5440D">
      <w:pPr>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9.МЕДИАНА СОВОКУПНОСТИ  2, 2, 3, 3, 4, 5, 6, 7, 10 :</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2 ,                   </w:t>
      </w:r>
      <w:r>
        <w:rPr>
          <w:rFonts w:eastAsia="MS Mincho"/>
          <w:b/>
          <w:bCs/>
          <w:color w:val="000000" w:themeColor="text1"/>
          <w:sz w:val="24"/>
          <w:szCs w:val="24"/>
        </w:rPr>
        <w:t>2)</w:t>
      </w:r>
      <w:r>
        <w:rPr>
          <w:rFonts w:eastAsia="MS Mincho"/>
          <w:color w:val="000000" w:themeColor="text1"/>
          <w:sz w:val="24"/>
          <w:szCs w:val="24"/>
        </w:rPr>
        <w:t xml:space="preserve">   3 ,                    </w:t>
      </w:r>
      <w:r>
        <w:rPr>
          <w:rFonts w:eastAsia="MS Mincho"/>
          <w:b/>
          <w:bCs/>
          <w:color w:val="000000" w:themeColor="text1"/>
          <w:sz w:val="24"/>
          <w:szCs w:val="24"/>
        </w:rPr>
        <w:t>3)</w:t>
      </w:r>
      <w:r>
        <w:rPr>
          <w:rFonts w:eastAsia="MS Mincho"/>
          <w:color w:val="000000" w:themeColor="text1"/>
          <w:sz w:val="24"/>
          <w:szCs w:val="24"/>
        </w:rPr>
        <w:t xml:space="preserve">   4 ,                     </w:t>
      </w:r>
      <w:r>
        <w:rPr>
          <w:rFonts w:eastAsia="MS Mincho"/>
          <w:b/>
          <w:bCs/>
          <w:color w:val="000000" w:themeColor="text1"/>
          <w:sz w:val="24"/>
          <w:szCs w:val="24"/>
        </w:rPr>
        <w:t>4)</w:t>
      </w:r>
      <w:r>
        <w:rPr>
          <w:rFonts w:eastAsia="MS Mincho"/>
          <w:color w:val="000000" w:themeColor="text1"/>
          <w:sz w:val="24"/>
          <w:szCs w:val="24"/>
        </w:rPr>
        <w:t xml:space="preserve">   5 ,                   </w:t>
      </w:r>
      <w:r>
        <w:rPr>
          <w:rFonts w:eastAsia="MS Mincho"/>
          <w:b/>
          <w:bCs/>
          <w:color w:val="000000" w:themeColor="text1"/>
          <w:sz w:val="24"/>
          <w:szCs w:val="24"/>
        </w:rPr>
        <w:t>5)</w:t>
      </w:r>
      <w:r>
        <w:rPr>
          <w:rFonts w:eastAsia="MS Mincho"/>
          <w:color w:val="000000" w:themeColor="text1"/>
          <w:sz w:val="24"/>
          <w:szCs w:val="24"/>
        </w:rPr>
        <w:t xml:space="preserve">   6 ,                           </w:t>
      </w:r>
      <w:r>
        <w:rPr>
          <w:rFonts w:eastAsia="MS Mincho"/>
          <w:b/>
          <w:bCs/>
          <w:color w:val="000000" w:themeColor="text1"/>
          <w:sz w:val="24"/>
          <w:szCs w:val="24"/>
        </w:rPr>
        <w:t>6)</w:t>
      </w:r>
      <w:r>
        <w:rPr>
          <w:rFonts w:eastAsia="MS Mincho"/>
          <w:color w:val="000000" w:themeColor="text1"/>
          <w:sz w:val="24"/>
          <w:szCs w:val="24"/>
        </w:rPr>
        <w:t xml:space="preserve">   7 .</w:t>
      </w:r>
    </w:p>
    <w:p w:rsidR="00C5440D" w:rsidRDefault="00C5440D">
      <w:pPr>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10.ИМЕЕТСЯ РЯД ЧИСЕЛ</w:t>
      </w:r>
      <w:r>
        <w:rPr>
          <w:rFonts w:eastAsia="MS Mincho"/>
          <w:color w:val="000000" w:themeColor="text1"/>
          <w:sz w:val="24"/>
          <w:szCs w:val="24"/>
        </w:rPr>
        <w:t xml:space="preserve">  </w:t>
      </w:r>
      <w:r>
        <w:rPr>
          <w:rFonts w:eastAsia="MS Mincho"/>
          <w:b/>
          <w:bCs/>
          <w:color w:val="000000" w:themeColor="text1"/>
          <w:sz w:val="24"/>
          <w:szCs w:val="24"/>
        </w:rPr>
        <w:t>1, 7, 8, 4, 9, 5 —</w:t>
      </w:r>
      <w:r>
        <w:rPr>
          <w:rFonts w:eastAsia="MS Mincho"/>
          <w:color w:val="000000" w:themeColor="text1"/>
          <w:sz w:val="24"/>
          <w:szCs w:val="24"/>
        </w:rPr>
        <w:t xml:space="preserve"> </w:t>
      </w:r>
      <w:r>
        <w:rPr>
          <w:rFonts w:eastAsia="MS Mincho"/>
          <w:b/>
          <w:bCs/>
          <w:color w:val="000000" w:themeColor="text1"/>
          <w:sz w:val="24"/>
          <w:szCs w:val="24"/>
        </w:rPr>
        <w:t>ОПРЕДЕЛИТЕ РАЗМАХ ВЫБОРКИ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5 ,                   </w:t>
      </w:r>
      <w:r>
        <w:rPr>
          <w:rFonts w:eastAsia="MS Mincho"/>
          <w:b/>
          <w:bCs/>
          <w:color w:val="000000" w:themeColor="text1"/>
          <w:sz w:val="24"/>
          <w:szCs w:val="24"/>
        </w:rPr>
        <w:t>2)</w:t>
      </w:r>
      <w:r>
        <w:rPr>
          <w:rFonts w:eastAsia="MS Mincho"/>
          <w:color w:val="000000" w:themeColor="text1"/>
          <w:sz w:val="24"/>
          <w:szCs w:val="24"/>
        </w:rPr>
        <w:t xml:space="preserve">    6 ,                       </w:t>
      </w:r>
      <w:r>
        <w:rPr>
          <w:rFonts w:eastAsia="MS Mincho"/>
          <w:b/>
          <w:bCs/>
          <w:color w:val="000000" w:themeColor="text1"/>
          <w:sz w:val="24"/>
          <w:szCs w:val="24"/>
        </w:rPr>
        <w:t>3)</w:t>
      </w:r>
      <w:r>
        <w:rPr>
          <w:rFonts w:eastAsia="MS Mincho"/>
          <w:color w:val="000000" w:themeColor="text1"/>
          <w:sz w:val="24"/>
          <w:szCs w:val="24"/>
        </w:rPr>
        <w:t xml:space="preserve">    7 ,                         </w:t>
      </w:r>
      <w:r>
        <w:rPr>
          <w:rFonts w:eastAsia="MS Mincho"/>
          <w:b/>
          <w:bCs/>
          <w:color w:val="000000" w:themeColor="text1"/>
          <w:sz w:val="24"/>
          <w:szCs w:val="24"/>
        </w:rPr>
        <w:t>4)</w:t>
      </w:r>
      <w:r>
        <w:rPr>
          <w:rFonts w:eastAsia="MS Mincho"/>
          <w:color w:val="000000" w:themeColor="text1"/>
          <w:sz w:val="24"/>
          <w:szCs w:val="24"/>
        </w:rPr>
        <w:t xml:space="preserve">    8 ,                           </w:t>
      </w:r>
      <w:r>
        <w:rPr>
          <w:rFonts w:eastAsia="MS Mincho"/>
          <w:b/>
          <w:bCs/>
          <w:color w:val="000000" w:themeColor="text1"/>
          <w:sz w:val="24"/>
          <w:szCs w:val="24"/>
        </w:rPr>
        <w:t>5)</w:t>
      </w:r>
      <w:r>
        <w:rPr>
          <w:rFonts w:eastAsia="MS Mincho"/>
          <w:color w:val="000000" w:themeColor="text1"/>
          <w:sz w:val="24"/>
          <w:szCs w:val="24"/>
        </w:rPr>
        <w:t xml:space="preserve">    9 .</w:t>
      </w:r>
    </w:p>
    <w:p w:rsidR="00C5440D" w:rsidRDefault="00C5440D">
      <w:pPr>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 xml:space="preserve">11. ВЫБЕРИТЕ ИЗ ЭТИХ СОВОКУПНОСТЕЙ РАНЖИРОВАННЫЙ РЯД : </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5, 3, 2, 4, 6,         </w:t>
      </w:r>
      <w:r>
        <w:rPr>
          <w:rFonts w:eastAsia="MS Mincho"/>
          <w:b/>
          <w:bCs/>
          <w:color w:val="000000" w:themeColor="text1"/>
          <w:sz w:val="24"/>
          <w:szCs w:val="24"/>
        </w:rPr>
        <w:t>2)</w:t>
      </w:r>
      <w:r>
        <w:rPr>
          <w:rFonts w:eastAsia="MS Mincho"/>
          <w:color w:val="000000" w:themeColor="text1"/>
          <w:sz w:val="24"/>
          <w:szCs w:val="24"/>
        </w:rPr>
        <w:t xml:space="preserve">   2, 3, 2, 3, 2,         </w:t>
      </w:r>
      <w:r>
        <w:rPr>
          <w:rFonts w:eastAsia="MS Mincho"/>
          <w:b/>
          <w:bCs/>
          <w:color w:val="000000" w:themeColor="text1"/>
          <w:sz w:val="24"/>
          <w:szCs w:val="24"/>
        </w:rPr>
        <w:t>3)</w:t>
      </w:r>
      <w:r>
        <w:rPr>
          <w:rFonts w:eastAsia="MS Mincho"/>
          <w:color w:val="000000" w:themeColor="text1"/>
          <w:sz w:val="24"/>
          <w:szCs w:val="24"/>
        </w:rPr>
        <w:t xml:space="preserve">   5, 4, 3, 2, 1,               </w:t>
      </w:r>
      <w:r>
        <w:rPr>
          <w:rFonts w:eastAsia="MS Mincho"/>
          <w:b/>
          <w:bCs/>
          <w:color w:val="000000" w:themeColor="text1"/>
          <w:sz w:val="24"/>
          <w:szCs w:val="24"/>
        </w:rPr>
        <w:t>4)</w:t>
      </w:r>
      <w:r>
        <w:rPr>
          <w:rFonts w:eastAsia="MS Mincho"/>
          <w:color w:val="000000" w:themeColor="text1"/>
          <w:sz w:val="24"/>
          <w:szCs w:val="24"/>
        </w:rPr>
        <w:t xml:space="preserve">   1, 2, 3, 2, 1 .</w:t>
      </w:r>
    </w:p>
    <w:p w:rsidR="00C5440D" w:rsidRDefault="00030AAF">
      <w:pPr>
        <w:rPr>
          <w:rFonts w:eastAsia="MS Mincho"/>
          <w:color w:val="000000" w:themeColor="text1"/>
          <w:sz w:val="24"/>
          <w:szCs w:val="24"/>
        </w:rPr>
      </w:pPr>
      <w:r>
        <w:rPr>
          <w:rFonts w:eastAsia="MS Mincho"/>
          <w:color w:val="000000" w:themeColor="text1"/>
          <w:sz w:val="24"/>
          <w:szCs w:val="24"/>
        </w:rPr>
        <w:t xml:space="preserve">                    </w:t>
      </w:r>
    </w:p>
    <w:p w:rsidR="00C5440D" w:rsidRDefault="00030AAF">
      <w:pPr>
        <w:rPr>
          <w:rFonts w:eastAsia="MS Mincho"/>
          <w:b/>
          <w:bCs/>
          <w:color w:val="000000" w:themeColor="text1"/>
          <w:sz w:val="24"/>
          <w:szCs w:val="24"/>
        </w:rPr>
      </w:pPr>
      <w:r>
        <w:rPr>
          <w:rFonts w:eastAsia="MS Mincho"/>
          <w:b/>
          <w:bCs/>
          <w:color w:val="000000" w:themeColor="text1"/>
          <w:sz w:val="24"/>
          <w:szCs w:val="24"/>
        </w:rPr>
        <w:t>12.ПОЛОЖЕНИЕ ЦЕНТРА ЭМПИРИЧЕСКОГО РАСПРЕДЕЛЕНИЯ ХАРАКТЕРИЗУЕТСЯ :</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средним (средним арифметическим) и средним квадратическим отклонением,          </w:t>
      </w:r>
      <w:r>
        <w:rPr>
          <w:rFonts w:eastAsia="MS Mincho"/>
          <w:b/>
          <w:bCs/>
          <w:color w:val="000000" w:themeColor="text1"/>
          <w:sz w:val="24"/>
          <w:szCs w:val="24"/>
        </w:rPr>
        <w:t>2)</w:t>
      </w:r>
      <w:r>
        <w:rPr>
          <w:rFonts w:eastAsia="MS Mincho"/>
          <w:color w:val="000000" w:themeColor="text1"/>
          <w:sz w:val="24"/>
          <w:szCs w:val="24"/>
        </w:rPr>
        <w:t xml:space="preserve"> средним, медианой и корреляцией,         </w:t>
      </w:r>
      <w:r>
        <w:rPr>
          <w:rFonts w:eastAsia="MS Mincho"/>
          <w:b/>
          <w:bCs/>
          <w:color w:val="000000" w:themeColor="text1"/>
          <w:sz w:val="24"/>
          <w:szCs w:val="24"/>
        </w:rPr>
        <w:t>3)</w:t>
      </w:r>
      <w:r>
        <w:rPr>
          <w:rFonts w:eastAsia="MS Mincho"/>
          <w:color w:val="000000" w:themeColor="text1"/>
          <w:sz w:val="24"/>
          <w:szCs w:val="24"/>
        </w:rPr>
        <w:t xml:space="preserve"> средним, медианой и модой,         </w:t>
      </w:r>
      <w:r>
        <w:rPr>
          <w:rFonts w:eastAsia="MS Mincho"/>
          <w:b/>
          <w:bCs/>
          <w:color w:val="000000" w:themeColor="text1"/>
          <w:sz w:val="24"/>
          <w:szCs w:val="24"/>
        </w:rPr>
        <w:t>4)</w:t>
      </w:r>
      <w:r>
        <w:rPr>
          <w:rFonts w:eastAsia="MS Mincho"/>
          <w:color w:val="000000" w:themeColor="text1"/>
          <w:sz w:val="24"/>
          <w:szCs w:val="24"/>
        </w:rPr>
        <w:t xml:space="preserve"> средним, медианой, модой и дисперсией</w:t>
      </w:r>
    </w:p>
    <w:p w:rsidR="00C5440D" w:rsidRDefault="00030AAF">
      <w:pPr>
        <w:rPr>
          <w:rFonts w:eastAsia="MS Mincho"/>
          <w:color w:val="000000" w:themeColor="text1"/>
          <w:sz w:val="24"/>
          <w:szCs w:val="24"/>
        </w:rPr>
      </w:pPr>
      <w:r>
        <w:rPr>
          <w:rFonts w:eastAsia="MS Mincho"/>
          <w:color w:val="000000" w:themeColor="text1"/>
          <w:sz w:val="24"/>
          <w:szCs w:val="24"/>
        </w:rPr>
        <w:t xml:space="preserve">                 </w:t>
      </w:r>
    </w:p>
    <w:p w:rsidR="00C5440D" w:rsidRDefault="00030AAF">
      <w:pPr>
        <w:rPr>
          <w:rFonts w:eastAsia="MS Mincho"/>
          <w:b/>
          <w:bCs/>
          <w:color w:val="000000" w:themeColor="text1"/>
          <w:sz w:val="24"/>
          <w:szCs w:val="24"/>
        </w:rPr>
      </w:pPr>
      <w:r>
        <w:rPr>
          <w:rFonts w:eastAsia="MS Mincho"/>
          <w:b/>
          <w:bCs/>
          <w:color w:val="000000" w:themeColor="text1"/>
          <w:sz w:val="24"/>
          <w:szCs w:val="24"/>
        </w:rPr>
        <w:lastRenderedPageBreak/>
        <w:t xml:space="preserve">13.СРЕДНЕЕ АРИФМЕТИЧЕСКОЕ (СРЕДНЕЕ) СОВОКУПНОСТИ ЧИСЕЛ </w:t>
      </w:r>
    </w:p>
    <w:p w:rsidR="00C5440D" w:rsidRDefault="00030AAF">
      <w:pPr>
        <w:rPr>
          <w:rFonts w:eastAsia="MS Mincho"/>
          <w:b/>
          <w:bCs/>
          <w:color w:val="000000" w:themeColor="text1"/>
          <w:sz w:val="24"/>
          <w:szCs w:val="24"/>
        </w:rPr>
      </w:pPr>
      <w:r>
        <w:rPr>
          <w:rFonts w:eastAsia="MS Mincho"/>
          <w:b/>
          <w:bCs/>
          <w:color w:val="000000" w:themeColor="text1"/>
          <w:sz w:val="24"/>
          <w:szCs w:val="24"/>
        </w:rPr>
        <w:t>(ЧЛЕНОВ СТАТИСТИЧЕСКОГО РЯДА) ОПРЕДЕЛЯЕТСЯ КАК :</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сумма всех чисел,         </w:t>
      </w:r>
      <w:r>
        <w:rPr>
          <w:rFonts w:eastAsia="MS Mincho"/>
          <w:b/>
          <w:bCs/>
          <w:color w:val="000000" w:themeColor="text1"/>
          <w:sz w:val="24"/>
          <w:szCs w:val="24"/>
        </w:rPr>
        <w:t>2)</w:t>
      </w:r>
      <w:r>
        <w:rPr>
          <w:rFonts w:eastAsia="MS Mincho"/>
          <w:color w:val="000000" w:themeColor="text1"/>
          <w:sz w:val="24"/>
          <w:szCs w:val="24"/>
        </w:rPr>
        <w:t xml:space="preserve"> сумма квадратов всех чисел,         </w:t>
      </w:r>
      <w:r>
        <w:rPr>
          <w:rFonts w:eastAsia="MS Mincho"/>
          <w:b/>
          <w:bCs/>
          <w:color w:val="000000" w:themeColor="text1"/>
          <w:sz w:val="24"/>
          <w:szCs w:val="24"/>
        </w:rPr>
        <w:t>3)</w:t>
      </w:r>
      <w:r>
        <w:rPr>
          <w:rFonts w:eastAsia="MS Mincho"/>
          <w:color w:val="000000" w:themeColor="text1"/>
          <w:sz w:val="24"/>
          <w:szCs w:val="24"/>
        </w:rPr>
        <w:t xml:space="preserve"> сумма квадратов всех чисел, деленная на объем выборки,       </w:t>
      </w:r>
      <w:r>
        <w:rPr>
          <w:rFonts w:eastAsia="MS Mincho"/>
          <w:b/>
          <w:bCs/>
          <w:color w:val="000000" w:themeColor="text1"/>
          <w:sz w:val="24"/>
          <w:szCs w:val="24"/>
        </w:rPr>
        <w:t>4)</w:t>
      </w:r>
      <w:r>
        <w:rPr>
          <w:rFonts w:eastAsia="MS Mincho"/>
          <w:color w:val="000000" w:themeColor="text1"/>
          <w:sz w:val="24"/>
          <w:szCs w:val="24"/>
        </w:rPr>
        <w:t xml:space="preserve"> сумма всех чисел, деленная на объем выборки.</w:t>
      </w:r>
    </w:p>
    <w:p w:rsidR="00C5440D" w:rsidRDefault="00C5440D">
      <w:pPr>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 xml:space="preserve">14.СУММА ОТКЛОНЕНИЙ ( </w:t>
      </w:r>
      <w:r>
        <w:rPr>
          <w:rFonts w:eastAsia="MS Mincho"/>
          <w:b/>
          <w:bCs/>
          <w:color w:val="000000" w:themeColor="text1"/>
          <w:sz w:val="24"/>
          <w:szCs w:val="24"/>
          <w:lang w:val="en-US"/>
        </w:rPr>
        <w:t>X</w:t>
      </w:r>
      <w:r>
        <w:rPr>
          <w:rFonts w:eastAsia="MS Mincho"/>
          <w:b/>
          <w:bCs/>
          <w:color w:val="000000" w:themeColor="text1"/>
          <w:sz w:val="24"/>
          <w:szCs w:val="24"/>
          <w:vertAlign w:val="subscript"/>
          <w:lang w:val="en-US"/>
        </w:rPr>
        <w:t>i</w:t>
      </w:r>
      <w:r>
        <w:rPr>
          <w:rFonts w:eastAsia="MS Mincho"/>
          <w:b/>
          <w:bCs/>
          <w:color w:val="000000" w:themeColor="text1"/>
          <w:sz w:val="24"/>
          <w:szCs w:val="24"/>
        </w:rPr>
        <w:t xml:space="preserve"> –</w:t>
      </w:r>
      <w:r>
        <w:rPr>
          <w:rFonts w:eastAsia="MS Mincho"/>
          <w:b/>
          <w:bCs/>
          <w:color w:val="000000" w:themeColor="text1"/>
          <w:sz w:val="24"/>
          <w:szCs w:val="24"/>
          <w:lang w:val="en-US"/>
        </w:rPr>
        <w:t>X</w:t>
      </w:r>
      <w:r>
        <w:rPr>
          <w:rFonts w:eastAsia="MS Mincho"/>
          <w:b/>
          <w:bCs/>
          <w:color w:val="000000" w:themeColor="text1"/>
          <w:sz w:val="24"/>
          <w:szCs w:val="24"/>
        </w:rPr>
        <w:t>) ВСЕХ ЗНАЧЕНИЙ ВЫБОРКИ ОТ ИХ СРЕДНЕГО РАВНА :</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размаху выборки,      </w:t>
      </w:r>
      <w:r>
        <w:rPr>
          <w:rFonts w:eastAsia="MS Mincho"/>
          <w:b/>
          <w:bCs/>
          <w:color w:val="000000" w:themeColor="text1"/>
          <w:sz w:val="24"/>
          <w:szCs w:val="24"/>
        </w:rPr>
        <w:t>2)</w:t>
      </w:r>
      <w:r>
        <w:rPr>
          <w:rFonts w:eastAsia="MS Mincho"/>
          <w:color w:val="000000" w:themeColor="text1"/>
          <w:sz w:val="24"/>
          <w:szCs w:val="24"/>
        </w:rPr>
        <w:t xml:space="preserve"> 0 ,    </w:t>
      </w:r>
      <w:r>
        <w:rPr>
          <w:rFonts w:eastAsia="MS Mincho"/>
          <w:b/>
          <w:bCs/>
          <w:color w:val="000000" w:themeColor="text1"/>
          <w:sz w:val="24"/>
          <w:szCs w:val="24"/>
        </w:rPr>
        <w:t>3)</w:t>
      </w:r>
      <w:r>
        <w:rPr>
          <w:rFonts w:eastAsia="MS Mincho"/>
          <w:color w:val="000000" w:themeColor="text1"/>
          <w:sz w:val="24"/>
          <w:szCs w:val="24"/>
        </w:rPr>
        <w:t xml:space="preserve"> наибольшему значению в выборке,     </w:t>
      </w:r>
      <w:r>
        <w:rPr>
          <w:rFonts w:eastAsia="MS Mincho"/>
          <w:b/>
          <w:bCs/>
          <w:color w:val="000000" w:themeColor="text1"/>
          <w:sz w:val="24"/>
          <w:szCs w:val="24"/>
        </w:rPr>
        <w:t>4)</w:t>
      </w:r>
      <w:r>
        <w:rPr>
          <w:rFonts w:eastAsia="MS Mincho"/>
          <w:color w:val="000000" w:themeColor="text1"/>
          <w:sz w:val="24"/>
          <w:szCs w:val="24"/>
        </w:rPr>
        <w:t xml:space="preserve"> наименьшему значению в выборке.</w:t>
      </w:r>
    </w:p>
    <w:p w:rsidR="00C5440D" w:rsidRDefault="00C5440D">
      <w:pPr>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15.К ХАРАКТЕРИСТИКАМ ВАРИАТИВНОСТИ ПРИЗНАКА ОТНОСЯТСЯ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среднее квадратическое отклонение,        </w:t>
      </w:r>
      <w:r>
        <w:rPr>
          <w:rFonts w:eastAsia="MS Mincho"/>
          <w:b/>
          <w:bCs/>
          <w:color w:val="000000" w:themeColor="text1"/>
          <w:sz w:val="24"/>
          <w:szCs w:val="24"/>
        </w:rPr>
        <w:t>2)</w:t>
      </w:r>
      <w:r>
        <w:rPr>
          <w:rFonts w:eastAsia="MS Mincho"/>
          <w:color w:val="000000" w:themeColor="text1"/>
          <w:sz w:val="24"/>
          <w:szCs w:val="24"/>
        </w:rPr>
        <w:t xml:space="preserve"> коэффициент корреляции,         </w:t>
      </w:r>
      <w:r>
        <w:rPr>
          <w:rFonts w:eastAsia="MS Mincho"/>
          <w:b/>
          <w:bCs/>
          <w:color w:val="000000" w:themeColor="text1"/>
          <w:sz w:val="24"/>
          <w:szCs w:val="24"/>
        </w:rPr>
        <w:t>3)</w:t>
      </w:r>
      <w:r>
        <w:rPr>
          <w:rFonts w:eastAsia="MS Mincho"/>
          <w:color w:val="000000" w:themeColor="text1"/>
          <w:sz w:val="24"/>
          <w:szCs w:val="24"/>
        </w:rPr>
        <w:t xml:space="preserve"> размах, дисперсия, среднее квадратическое отклонение, коэффициент вариации,      </w:t>
      </w:r>
      <w:r>
        <w:rPr>
          <w:rFonts w:eastAsia="MS Mincho"/>
          <w:b/>
          <w:bCs/>
          <w:color w:val="000000" w:themeColor="text1"/>
          <w:sz w:val="24"/>
          <w:szCs w:val="24"/>
        </w:rPr>
        <w:t>4)</w:t>
      </w:r>
      <w:r>
        <w:rPr>
          <w:rFonts w:eastAsia="MS Mincho"/>
          <w:color w:val="000000" w:themeColor="text1"/>
          <w:sz w:val="24"/>
          <w:szCs w:val="24"/>
        </w:rPr>
        <w:t xml:space="preserve"> размах, дисперсия, среднее квадратическое откло-</w:t>
      </w:r>
    </w:p>
    <w:p w:rsidR="00C5440D" w:rsidRDefault="00030AAF">
      <w:pPr>
        <w:rPr>
          <w:rFonts w:eastAsia="MS Mincho"/>
          <w:color w:val="000000" w:themeColor="text1"/>
          <w:sz w:val="24"/>
          <w:szCs w:val="24"/>
        </w:rPr>
      </w:pPr>
      <w:r>
        <w:rPr>
          <w:rFonts w:eastAsia="MS Mincho"/>
          <w:color w:val="000000" w:themeColor="text1"/>
          <w:sz w:val="24"/>
          <w:szCs w:val="24"/>
        </w:rPr>
        <w:t>нение, коэффициенты вариации и корреляции</w:t>
      </w:r>
    </w:p>
    <w:p w:rsidR="00C5440D" w:rsidRDefault="00C5440D">
      <w:pPr>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16.РАЗМАХ ВЫЧИСЛЯЕТСЯ КАК :</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w:t>
      </w:r>
      <w:r>
        <w:rPr>
          <w:rFonts w:eastAsia="MS Mincho"/>
          <w:color w:val="000000" w:themeColor="text1"/>
          <w:sz w:val="24"/>
          <w:szCs w:val="24"/>
          <w:lang w:val="en-US"/>
        </w:rPr>
        <w:t>X</w:t>
      </w:r>
      <w:r>
        <w:rPr>
          <w:rFonts w:eastAsia="MS Mincho"/>
          <w:color w:val="000000" w:themeColor="text1"/>
          <w:sz w:val="24"/>
          <w:szCs w:val="24"/>
          <w:vertAlign w:val="subscript"/>
          <w:lang w:val="en-US"/>
        </w:rPr>
        <w:t>max</w:t>
      </w:r>
      <w:r>
        <w:rPr>
          <w:rFonts w:eastAsia="MS Mincho"/>
          <w:color w:val="000000" w:themeColor="text1"/>
          <w:sz w:val="24"/>
          <w:szCs w:val="24"/>
        </w:rPr>
        <w:t xml:space="preserve"> – </w:t>
      </w:r>
      <w:r>
        <w:rPr>
          <w:rFonts w:eastAsia="MS Mincho"/>
          <w:color w:val="000000" w:themeColor="text1"/>
          <w:sz w:val="24"/>
          <w:szCs w:val="24"/>
          <w:lang w:val="en-US"/>
        </w:rPr>
        <w:t>X</w:t>
      </w:r>
      <w:r>
        <w:rPr>
          <w:rFonts w:eastAsia="MS Mincho"/>
          <w:color w:val="000000" w:themeColor="text1"/>
          <w:sz w:val="24"/>
          <w:szCs w:val="24"/>
          <w:vertAlign w:val="subscript"/>
          <w:lang w:val="en-US"/>
        </w:rPr>
        <w:t>min</w:t>
      </w:r>
      <w:r>
        <w:rPr>
          <w:rFonts w:eastAsia="MS Mincho"/>
          <w:color w:val="000000" w:themeColor="text1"/>
          <w:sz w:val="24"/>
          <w:szCs w:val="24"/>
          <w:vertAlign w:val="subscript"/>
        </w:rPr>
        <w:t xml:space="preserve">  </w:t>
      </w:r>
      <w:r>
        <w:rPr>
          <w:rFonts w:eastAsia="MS Mincho"/>
          <w:color w:val="000000" w:themeColor="text1"/>
          <w:sz w:val="24"/>
          <w:szCs w:val="24"/>
        </w:rPr>
        <w:t xml:space="preserve">,    </w:t>
      </w:r>
      <w:r>
        <w:rPr>
          <w:rFonts w:eastAsia="MS Mincho"/>
          <w:b/>
          <w:bCs/>
          <w:color w:val="000000" w:themeColor="text1"/>
          <w:sz w:val="24"/>
          <w:szCs w:val="24"/>
        </w:rPr>
        <w:t>2)</w:t>
      </w:r>
      <w:r>
        <w:rPr>
          <w:rFonts w:eastAsia="MS Mincho"/>
          <w:color w:val="000000" w:themeColor="text1"/>
          <w:sz w:val="24"/>
          <w:szCs w:val="24"/>
        </w:rPr>
        <w:t xml:space="preserve">  сумма всех X ,     </w:t>
      </w:r>
      <w:r>
        <w:rPr>
          <w:rFonts w:eastAsia="MS Mincho"/>
          <w:b/>
          <w:bCs/>
          <w:color w:val="000000" w:themeColor="text1"/>
          <w:sz w:val="24"/>
          <w:szCs w:val="24"/>
        </w:rPr>
        <w:t>3)</w:t>
      </w:r>
      <w:r>
        <w:rPr>
          <w:rFonts w:eastAsia="MS Mincho"/>
          <w:color w:val="000000" w:themeColor="text1"/>
          <w:sz w:val="24"/>
          <w:szCs w:val="24"/>
        </w:rPr>
        <w:t xml:space="preserve">  произведение всех X ,     </w:t>
      </w:r>
      <w:r>
        <w:rPr>
          <w:rFonts w:eastAsia="MS Mincho"/>
          <w:b/>
          <w:bCs/>
          <w:color w:val="000000" w:themeColor="text1"/>
          <w:sz w:val="24"/>
          <w:szCs w:val="24"/>
        </w:rPr>
        <w:t>4)</w:t>
      </w:r>
      <w:r>
        <w:rPr>
          <w:rFonts w:eastAsia="MS Mincho"/>
          <w:color w:val="000000" w:themeColor="text1"/>
          <w:sz w:val="24"/>
          <w:szCs w:val="24"/>
        </w:rPr>
        <w:t xml:space="preserve">  (</w:t>
      </w:r>
      <w:r>
        <w:rPr>
          <w:rFonts w:eastAsia="MS Mincho"/>
          <w:color w:val="000000" w:themeColor="text1"/>
          <w:sz w:val="24"/>
          <w:szCs w:val="24"/>
          <w:lang w:val="en-US"/>
        </w:rPr>
        <w:t>X</w:t>
      </w:r>
      <w:r>
        <w:rPr>
          <w:rFonts w:eastAsia="MS Mincho"/>
          <w:color w:val="000000" w:themeColor="text1"/>
          <w:sz w:val="24"/>
          <w:szCs w:val="24"/>
          <w:vertAlign w:val="subscript"/>
          <w:lang w:val="en-US"/>
        </w:rPr>
        <w:t>max</w:t>
      </w:r>
      <w:r>
        <w:rPr>
          <w:rFonts w:eastAsia="MS Mincho"/>
          <w:color w:val="000000" w:themeColor="text1"/>
          <w:sz w:val="24"/>
          <w:szCs w:val="24"/>
        </w:rPr>
        <w:t>–</w:t>
      </w:r>
      <w:r>
        <w:rPr>
          <w:rFonts w:eastAsia="MS Mincho"/>
          <w:color w:val="000000" w:themeColor="text1"/>
          <w:sz w:val="24"/>
          <w:szCs w:val="24"/>
          <w:lang w:val="en-US"/>
        </w:rPr>
        <w:t>X</w:t>
      </w:r>
      <w:r>
        <w:rPr>
          <w:rFonts w:eastAsia="MS Mincho"/>
          <w:color w:val="000000" w:themeColor="text1"/>
          <w:sz w:val="24"/>
          <w:szCs w:val="24"/>
          <w:vertAlign w:val="subscript"/>
          <w:lang w:val="en-US"/>
        </w:rPr>
        <w:t>min</w:t>
      </w:r>
      <w:r>
        <w:rPr>
          <w:rFonts w:eastAsia="MS Mincho"/>
          <w:color w:val="000000" w:themeColor="text1"/>
          <w:sz w:val="24"/>
          <w:szCs w:val="24"/>
        </w:rPr>
        <w:t>)</w:t>
      </w:r>
      <w:r>
        <w:rPr>
          <w:rFonts w:eastAsia="MS Mincho"/>
          <w:i/>
          <w:iCs/>
          <w:color w:val="000000" w:themeColor="text1"/>
          <w:sz w:val="24"/>
          <w:szCs w:val="24"/>
        </w:rPr>
        <w:t>½</w:t>
      </w:r>
      <w:r>
        <w:rPr>
          <w:rFonts w:eastAsia="MS Mincho"/>
          <w:color w:val="000000" w:themeColor="text1"/>
          <w:sz w:val="24"/>
          <w:szCs w:val="24"/>
          <w:lang w:val="en-US"/>
        </w:rPr>
        <w:t>N</w:t>
      </w:r>
      <w:r>
        <w:rPr>
          <w:rFonts w:eastAsia="MS Mincho"/>
          <w:color w:val="000000" w:themeColor="text1"/>
          <w:sz w:val="24"/>
          <w:szCs w:val="24"/>
        </w:rPr>
        <w:t xml:space="preserve"> .</w:t>
      </w:r>
    </w:p>
    <w:p w:rsidR="00C5440D" w:rsidRDefault="00C5440D">
      <w:pPr>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17.СРЕДНЕЕ КВАДРАТИЧЕСКОЕ ОТКЛОНЕНИЕ ЭТО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сумма всех отклонений от среднего,               </w:t>
      </w:r>
      <w:r>
        <w:rPr>
          <w:rFonts w:eastAsia="MS Mincho"/>
          <w:b/>
          <w:bCs/>
          <w:color w:val="000000" w:themeColor="text1"/>
          <w:sz w:val="24"/>
          <w:szCs w:val="24"/>
        </w:rPr>
        <w:t>2)</w:t>
      </w:r>
      <w:r>
        <w:rPr>
          <w:rFonts w:eastAsia="MS Mincho"/>
          <w:color w:val="000000" w:themeColor="text1"/>
          <w:sz w:val="24"/>
          <w:szCs w:val="24"/>
        </w:rPr>
        <w:t xml:space="preserve"> квадратный корень из дисперсии,</w:t>
      </w:r>
    </w:p>
    <w:p w:rsidR="00C5440D" w:rsidRDefault="00030AAF">
      <w:pPr>
        <w:jc w:val="both"/>
        <w:rPr>
          <w:rFonts w:eastAsia="MS Mincho"/>
          <w:color w:val="000000" w:themeColor="text1"/>
          <w:sz w:val="24"/>
          <w:szCs w:val="24"/>
        </w:rPr>
      </w:pPr>
      <w:r>
        <w:rPr>
          <w:rFonts w:eastAsia="MS Mincho"/>
          <w:b/>
          <w:bCs/>
          <w:color w:val="000000" w:themeColor="text1"/>
          <w:sz w:val="24"/>
          <w:szCs w:val="24"/>
        </w:rPr>
        <w:t>3)</w:t>
      </w:r>
      <w:r>
        <w:rPr>
          <w:rFonts w:eastAsia="MS Mincho"/>
          <w:color w:val="000000" w:themeColor="text1"/>
          <w:sz w:val="24"/>
          <w:szCs w:val="24"/>
        </w:rPr>
        <w:t xml:space="preserve"> квадрат суммы всех чисел,                               </w:t>
      </w:r>
      <w:r>
        <w:rPr>
          <w:rFonts w:eastAsia="MS Mincho"/>
          <w:b/>
          <w:bCs/>
          <w:color w:val="000000" w:themeColor="text1"/>
          <w:sz w:val="24"/>
          <w:szCs w:val="24"/>
        </w:rPr>
        <w:t>4)</w:t>
      </w:r>
      <w:r>
        <w:rPr>
          <w:rFonts w:eastAsia="MS Mincho"/>
          <w:color w:val="000000" w:themeColor="text1"/>
          <w:sz w:val="24"/>
          <w:szCs w:val="24"/>
        </w:rPr>
        <w:t xml:space="preserve"> квадратный корень из размаха выборки.</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 xml:space="preserve">18.ПРИ РАСЧЕТЕ ДИСПЕРСИИ ОЦЕНИВАЕТСЯ ОТКЛОНЕНИЕ </w:t>
      </w: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ЗНАЧЕНИЙ СТАТИСТИЧЕСКОГО РЯДА ОТНОСИТЕЛЬНО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среднего арифметического,         </w:t>
      </w:r>
      <w:r>
        <w:rPr>
          <w:rFonts w:eastAsia="MS Mincho"/>
          <w:b/>
          <w:bCs/>
          <w:color w:val="000000" w:themeColor="text1"/>
          <w:sz w:val="24"/>
          <w:szCs w:val="24"/>
        </w:rPr>
        <w:t>2)</w:t>
      </w:r>
      <w:r>
        <w:rPr>
          <w:rFonts w:eastAsia="MS Mincho"/>
          <w:color w:val="000000" w:themeColor="text1"/>
          <w:sz w:val="24"/>
          <w:szCs w:val="24"/>
        </w:rPr>
        <w:t xml:space="preserve"> минимального значения,         </w:t>
      </w:r>
      <w:r>
        <w:rPr>
          <w:rFonts w:eastAsia="MS Mincho"/>
          <w:b/>
          <w:bCs/>
          <w:color w:val="000000" w:themeColor="text1"/>
          <w:sz w:val="24"/>
          <w:szCs w:val="24"/>
        </w:rPr>
        <w:t>3)</w:t>
      </w:r>
      <w:r>
        <w:rPr>
          <w:rFonts w:eastAsia="MS Mincho"/>
          <w:color w:val="000000" w:themeColor="text1"/>
          <w:sz w:val="24"/>
          <w:szCs w:val="24"/>
        </w:rPr>
        <w:t xml:space="preserve"> максимального значения,    </w:t>
      </w:r>
    </w:p>
    <w:p w:rsidR="00C5440D" w:rsidRDefault="00030AAF">
      <w:pPr>
        <w:jc w:val="both"/>
        <w:rPr>
          <w:rFonts w:eastAsia="MS Mincho"/>
          <w:color w:val="000000" w:themeColor="text1"/>
          <w:sz w:val="24"/>
          <w:szCs w:val="24"/>
        </w:rPr>
      </w:pPr>
      <w:r>
        <w:rPr>
          <w:rFonts w:eastAsia="MS Mincho"/>
          <w:b/>
          <w:bCs/>
          <w:color w:val="000000" w:themeColor="text1"/>
          <w:sz w:val="24"/>
          <w:szCs w:val="24"/>
        </w:rPr>
        <w:t>4)</w:t>
      </w:r>
      <w:r>
        <w:rPr>
          <w:rFonts w:eastAsia="MS Mincho"/>
          <w:color w:val="000000" w:themeColor="text1"/>
          <w:sz w:val="24"/>
          <w:szCs w:val="24"/>
        </w:rPr>
        <w:t xml:space="preserve"> дисперсии,          </w:t>
      </w:r>
      <w:r>
        <w:rPr>
          <w:rFonts w:eastAsia="MS Mincho"/>
          <w:b/>
          <w:bCs/>
          <w:color w:val="000000" w:themeColor="text1"/>
          <w:sz w:val="24"/>
          <w:szCs w:val="24"/>
        </w:rPr>
        <w:t>5)</w:t>
      </w:r>
      <w:r>
        <w:rPr>
          <w:rFonts w:eastAsia="MS Mincho"/>
          <w:color w:val="000000" w:themeColor="text1"/>
          <w:sz w:val="24"/>
          <w:szCs w:val="24"/>
        </w:rPr>
        <w:t xml:space="preserve"> среднего геометрического</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19.ЕДИНИЦА ИЗМЕРЕНИЯ ДИСПЕРСИИ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та же, что измеряемого признака,        </w:t>
      </w:r>
      <w:r>
        <w:rPr>
          <w:rFonts w:eastAsia="MS Mincho"/>
          <w:b/>
          <w:bCs/>
          <w:color w:val="000000" w:themeColor="text1"/>
          <w:sz w:val="24"/>
          <w:szCs w:val="24"/>
        </w:rPr>
        <w:t>2)</w:t>
      </w:r>
      <w:r>
        <w:rPr>
          <w:rFonts w:eastAsia="MS Mincho"/>
          <w:color w:val="000000" w:themeColor="text1"/>
          <w:sz w:val="24"/>
          <w:szCs w:val="24"/>
        </w:rPr>
        <w:t xml:space="preserve"> квадрат измеряемого признака,       </w:t>
      </w:r>
      <w:r>
        <w:rPr>
          <w:rFonts w:eastAsia="MS Mincho"/>
          <w:b/>
          <w:bCs/>
          <w:color w:val="000000" w:themeColor="text1"/>
          <w:sz w:val="24"/>
          <w:szCs w:val="24"/>
        </w:rPr>
        <w:t>3)</w:t>
      </w:r>
      <w:r>
        <w:rPr>
          <w:rFonts w:eastAsia="MS Mincho"/>
          <w:color w:val="000000" w:themeColor="text1"/>
          <w:sz w:val="24"/>
          <w:szCs w:val="24"/>
        </w:rPr>
        <w:t xml:space="preserve"> %,        </w:t>
      </w:r>
      <w:r>
        <w:rPr>
          <w:rFonts w:eastAsia="MS Mincho"/>
          <w:b/>
          <w:bCs/>
          <w:color w:val="000000" w:themeColor="text1"/>
          <w:sz w:val="24"/>
          <w:szCs w:val="24"/>
        </w:rPr>
        <w:t>4)</w:t>
      </w:r>
      <w:r>
        <w:rPr>
          <w:rFonts w:eastAsia="MS Mincho"/>
          <w:color w:val="000000" w:themeColor="text1"/>
          <w:sz w:val="24"/>
          <w:szCs w:val="24"/>
        </w:rPr>
        <w:t xml:space="preserve"> безразмерная.</w:t>
      </w:r>
    </w:p>
    <w:p w:rsidR="00C5440D" w:rsidRDefault="00030AAF">
      <w:pPr>
        <w:jc w:val="both"/>
        <w:rPr>
          <w:rFonts w:eastAsia="MS Mincho"/>
          <w:color w:val="000000" w:themeColor="text1"/>
          <w:sz w:val="24"/>
          <w:szCs w:val="24"/>
        </w:rPr>
      </w:pPr>
      <w:r>
        <w:rPr>
          <w:rFonts w:eastAsia="MS Mincho"/>
          <w:color w:val="000000" w:themeColor="text1"/>
          <w:sz w:val="24"/>
          <w:szCs w:val="24"/>
        </w:rPr>
        <w:t xml:space="preserve">                   </w:t>
      </w: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20.ЕДИНИЦА ИЗМЕРЕНИЯ СРЕДНЕГО КВАДРАТИЧЕСКОГО ОТКЛОНЕНИЯ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 ,      </w:t>
      </w:r>
      <w:r>
        <w:rPr>
          <w:rFonts w:eastAsia="MS Mincho"/>
          <w:b/>
          <w:bCs/>
          <w:color w:val="000000" w:themeColor="text1"/>
          <w:sz w:val="24"/>
          <w:szCs w:val="24"/>
        </w:rPr>
        <w:t>2)</w:t>
      </w:r>
      <w:r>
        <w:rPr>
          <w:rFonts w:eastAsia="MS Mincho"/>
          <w:color w:val="000000" w:themeColor="text1"/>
          <w:sz w:val="24"/>
          <w:szCs w:val="24"/>
        </w:rPr>
        <w:t xml:space="preserve">  квадрат измеряемого признака,       </w:t>
      </w:r>
      <w:r>
        <w:rPr>
          <w:rFonts w:eastAsia="MS Mincho"/>
          <w:b/>
          <w:bCs/>
          <w:color w:val="000000" w:themeColor="text1"/>
          <w:sz w:val="24"/>
          <w:szCs w:val="24"/>
        </w:rPr>
        <w:t>3)</w:t>
      </w:r>
      <w:r>
        <w:rPr>
          <w:rFonts w:eastAsia="MS Mincho"/>
          <w:color w:val="000000" w:themeColor="text1"/>
          <w:sz w:val="24"/>
          <w:szCs w:val="24"/>
        </w:rPr>
        <w:t xml:space="preserve">  та же, что измеряемого признака,       </w:t>
      </w:r>
      <w:r>
        <w:rPr>
          <w:rFonts w:eastAsia="MS Mincho"/>
          <w:b/>
          <w:bCs/>
          <w:color w:val="000000" w:themeColor="text1"/>
          <w:sz w:val="24"/>
          <w:szCs w:val="24"/>
        </w:rPr>
        <w:t>4)</w:t>
      </w:r>
      <w:r>
        <w:rPr>
          <w:rFonts w:eastAsia="MS Mincho"/>
          <w:color w:val="000000" w:themeColor="text1"/>
          <w:sz w:val="24"/>
          <w:szCs w:val="24"/>
        </w:rPr>
        <w:t xml:space="preserve">  безразмерная.</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21. КОЭФФИЦИЕНТ ВАРИАЦИИ  (V)  ПОЗВОЛЯЕТ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сравнить вариативность значений признаков в разных выборках, невзирая на различие выборочных средних» и на то, варианты выражены в разных единицах измерения;         </w:t>
      </w:r>
      <w:r>
        <w:rPr>
          <w:rFonts w:eastAsia="MS Mincho"/>
          <w:b/>
          <w:bCs/>
          <w:color w:val="000000" w:themeColor="text1"/>
          <w:sz w:val="24"/>
          <w:szCs w:val="24"/>
        </w:rPr>
        <w:t>2)</w:t>
      </w:r>
      <w:r>
        <w:rPr>
          <w:rFonts w:eastAsia="MS Mincho"/>
          <w:color w:val="000000" w:themeColor="text1"/>
          <w:sz w:val="24"/>
          <w:szCs w:val="24"/>
        </w:rPr>
        <w:t xml:space="preserve"> определить абсолютное отклонение значений вариант от выборочного среднего,       </w:t>
      </w:r>
      <w:r>
        <w:rPr>
          <w:rFonts w:eastAsia="MS Mincho"/>
          <w:b/>
          <w:bCs/>
          <w:color w:val="000000" w:themeColor="text1"/>
          <w:sz w:val="24"/>
          <w:szCs w:val="24"/>
        </w:rPr>
        <w:t>3)</w:t>
      </w:r>
      <w:r>
        <w:rPr>
          <w:rFonts w:eastAsia="MS Mincho"/>
          <w:color w:val="000000" w:themeColor="text1"/>
          <w:sz w:val="24"/>
          <w:szCs w:val="24"/>
        </w:rPr>
        <w:t xml:space="preserve"> определить размах в каждой из сравниваемых выборок,    </w:t>
      </w:r>
      <w:r>
        <w:rPr>
          <w:rFonts w:eastAsia="MS Mincho"/>
          <w:b/>
          <w:bCs/>
          <w:color w:val="000000" w:themeColor="text1"/>
          <w:sz w:val="24"/>
          <w:szCs w:val="24"/>
        </w:rPr>
        <w:t>4)</w:t>
      </w:r>
      <w:r>
        <w:rPr>
          <w:rFonts w:eastAsia="MS Mincho"/>
          <w:color w:val="000000" w:themeColor="text1"/>
          <w:sz w:val="24"/>
          <w:szCs w:val="24"/>
        </w:rPr>
        <w:t xml:space="preserve"> выявить частоту наблюдения средних значений в выборке и их отличие от генерального среднего.</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22. КАКИЕ БЫВАЮТ ШКАЛЫ ИЗМЕРЕНИЙ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Номинальная (наименований), параметрическая, синовиальная, отношений.       </w:t>
      </w:r>
      <w:r>
        <w:rPr>
          <w:rFonts w:eastAsia="MS Mincho"/>
          <w:b/>
          <w:bCs/>
          <w:color w:val="000000" w:themeColor="text1"/>
          <w:sz w:val="24"/>
          <w:szCs w:val="24"/>
        </w:rPr>
        <w:t>2)</w:t>
      </w:r>
      <w:r>
        <w:rPr>
          <w:rFonts w:eastAsia="MS Mincho"/>
          <w:color w:val="000000" w:themeColor="text1"/>
          <w:sz w:val="24"/>
          <w:szCs w:val="24"/>
        </w:rPr>
        <w:t xml:space="preserve"> Миллиметровая, круговая, рангов (порядка), интервальная (интервалов).         </w:t>
      </w:r>
      <w:r>
        <w:rPr>
          <w:rFonts w:eastAsia="MS Mincho"/>
          <w:b/>
          <w:bCs/>
          <w:color w:val="000000" w:themeColor="text1"/>
          <w:sz w:val="24"/>
          <w:szCs w:val="24"/>
        </w:rPr>
        <w:t>3)</w:t>
      </w:r>
      <w:r>
        <w:rPr>
          <w:rFonts w:eastAsia="MS Mincho"/>
          <w:color w:val="000000" w:themeColor="text1"/>
          <w:sz w:val="24"/>
          <w:szCs w:val="24"/>
        </w:rPr>
        <w:t xml:space="preserve"> Линейная, круговая, интервальная, отношений.       </w:t>
      </w:r>
      <w:r>
        <w:rPr>
          <w:rFonts w:eastAsia="MS Mincho"/>
          <w:b/>
          <w:bCs/>
          <w:color w:val="000000" w:themeColor="text1"/>
          <w:sz w:val="24"/>
          <w:szCs w:val="24"/>
        </w:rPr>
        <w:t>4)</w:t>
      </w:r>
      <w:r>
        <w:rPr>
          <w:rFonts w:eastAsia="MS Mincho"/>
          <w:color w:val="000000" w:themeColor="text1"/>
          <w:sz w:val="24"/>
          <w:szCs w:val="24"/>
        </w:rPr>
        <w:t xml:space="preserve"> Номинальная (наименований), рангов(порядка), интервалов, отношений.</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lastRenderedPageBreak/>
        <w:t>23.НОМИНАЛЬНОЙ ШКАЛЕ ИЗМЕРЕНИЙ СООТВЕТСТВУЕТ:</w:t>
      </w:r>
    </w:p>
    <w:p w:rsidR="00C5440D" w:rsidRDefault="00030AAF">
      <w:pPr>
        <w:jc w:val="both"/>
        <w:rPr>
          <w:rFonts w:eastAsia="MS Mincho"/>
          <w:color w:val="000000" w:themeColor="text1"/>
          <w:spacing w:val="-4"/>
          <w:sz w:val="24"/>
          <w:szCs w:val="24"/>
        </w:rPr>
      </w:pPr>
      <w:r>
        <w:rPr>
          <w:rFonts w:eastAsia="MS Mincho"/>
          <w:b/>
          <w:bCs/>
          <w:color w:val="000000" w:themeColor="text1"/>
          <w:spacing w:val="-4"/>
          <w:sz w:val="24"/>
          <w:szCs w:val="24"/>
        </w:rPr>
        <w:t>1)</w:t>
      </w:r>
      <w:r>
        <w:rPr>
          <w:rFonts w:eastAsia="MS Mincho"/>
          <w:color w:val="000000" w:themeColor="text1"/>
          <w:spacing w:val="-4"/>
          <w:sz w:val="24"/>
          <w:szCs w:val="24"/>
        </w:rPr>
        <w:t xml:space="preserve"> номер игрока в команде,   </w:t>
      </w:r>
      <w:r>
        <w:rPr>
          <w:rFonts w:eastAsia="MS Mincho"/>
          <w:b/>
          <w:bCs/>
          <w:color w:val="000000" w:themeColor="text1"/>
          <w:spacing w:val="-4"/>
          <w:sz w:val="24"/>
          <w:szCs w:val="24"/>
        </w:rPr>
        <w:t>2)</w:t>
      </w:r>
      <w:r>
        <w:rPr>
          <w:rFonts w:eastAsia="MS Mincho"/>
          <w:color w:val="000000" w:themeColor="text1"/>
          <w:spacing w:val="-4"/>
          <w:sz w:val="24"/>
          <w:szCs w:val="24"/>
        </w:rPr>
        <w:t xml:space="preserve"> вес спортсмена,   </w:t>
      </w:r>
      <w:r>
        <w:rPr>
          <w:rFonts w:eastAsia="MS Mincho"/>
          <w:b/>
          <w:bCs/>
          <w:color w:val="000000" w:themeColor="text1"/>
          <w:spacing w:val="-4"/>
          <w:sz w:val="24"/>
          <w:szCs w:val="24"/>
        </w:rPr>
        <w:t>3)</w:t>
      </w:r>
      <w:r>
        <w:rPr>
          <w:rFonts w:eastAsia="MS Mincho"/>
          <w:color w:val="000000" w:themeColor="text1"/>
          <w:spacing w:val="-4"/>
          <w:sz w:val="24"/>
          <w:szCs w:val="24"/>
        </w:rPr>
        <w:t xml:space="preserve"> число штрафных бросков,   </w:t>
      </w:r>
      <w:r>
        <w:rPr>
          <w:rFonts w:eastAsia="MS Mincho"/>
          <w:b/>
          <w:bCs/>
          <w:color w:val="000000" w:themeColor="text1"/>
          <w:spacing w:val="-4"/>
          <w:sz w:val="24"/>
          <w:szCs w:val="24"/>
        </w:rPr>
        <w:t>4)</w:t>
      </w:r>
      <w:r>
        <w:rPr>
          <w:rFonts w:eastAsia="MS Mincho"/>
          <w:color w:val="000000" w:themeColor="text1"/>
          <w:spacing w:val="-4"/>
          <w:sz w:val="24"/>
          <w:szCs w:val="24"/>
        </w:rPr>
        <w:t xml:space="preserve"> место занятое на соревновании.</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24. РАНГОВОЙ ШКАЛЕ ИЗМЕРЕНИЙ СООТВЕТСТВУЕТ:</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цвет волос,     </w:t>
      </w:r>
      <w:r>
        <w:rPr>
          <w:rFonts w:eastAsia="MS Mincho"/>
          <w:b/>
          <w:bCs/>
          <w:color w:val="000000" w:themeColor="text1"/>
          <w:sz w:val="24"/>
          <w:szCs w:val="24"/>
        </w:rPr>
        <w:t>2)</w:t>
      </w:r>
      <w:r>
        <w:rPr>
          <w:rFonts w:eastAsia="MS Mincho"/>
          <w:color w:val="000000" w:themeColor="text1"/>
          <w:sz w:val="24"/>
          <w:szCs w:val="24"/>
        </w:rPr>
        <w:t xml:space="preserve"> место команды в турнире,     </w:t>
      </w:r>
      <w:r>
        <w:rPr>
          <w:rFonts w:eastAsia="MS Mincho"/>
          <w:b/>
          <w:bCs/>
          <w:color w:val="000000" w:themeColor="text1"/>
          <w:sz w:val="24"/>
          <w:szCs w:val="24"/>
        </w:rPr>
        <w:t>3)</w:t>
      </w:r>
      <w:r>
        <w:rPr>
          <w:rFonts w:eastAsia="MS Mincho"/>
          <w:color w:val="000000" w:themeColor="text1"/>
          <w:sz w:val="24"/>
          <w:szCs w:val="24"/>
        </w:rPr>
        <w:t xml:space="preserve"> показатели артериального давления,     </w:t>
      </w:r>
    </w:p>
    <w:p w:rsidR="00C5440D" w:rsidRDefault="00030AAF">
      <w:pPr>
        <w:jc w:val="both"/>
        <w:rPr>
          <w:rFonts w:eastAsia="MS Mincho"/>
          <w:color w:val="000000" w:themeColor="text1"/>
          <w:sz w:val="24"/>
          <w:szCs w:val="24"/>
        </w:rPr>
      </w:pPr>
      <w:r>
        <w:rPr>
          <w:rFonts w:eastAsia="MS Mincho"/>
          <w:b/>
          <w:bCs/>
          <w:color w:val="000000" w:themeColor="text1"/>
          <w:sz w:val="24"/>
          <w:szCs w:val="24"/>
        </w:rPr>
        <w:t>4)</w:t>
      </w:r>
      <w:r>
        <w:rPr>
          <w:rFonts w:eastAsia="MS Mincho"/>
          <w:color w:val="000000" w:themeColor="text1"/>
          <w:sz w:val="24"/>
          <w:szCs w:val="24"/>
        </w:rPr>
        <w:t xml:space="preserve"> число подтягиваний на перекладине.</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 xml:space="preserve">25.ИНТЕРВАЛЬНОЙ ШКАЛЕ ИЗМЕРЕНИЙ СООТВЕТСТВУЕТ: </w:t>
      </w:r>
    </w:p>
    <w:p w:rsidR="00C5440D" w:rsidRDefault="00030AAF">
      <w:pPr>
        <w:jc w:val="both"/>
        <w:rPr>
          <w:rFonts w:eastAsia="MS Mincho"/>
          <w:color w:val="000000" w:themeColor="text1"/>
          <w:spacing w:val="-2"/>
          <w:sz w:val="24"/>
          <w:szCs w:val="24"/>
        </w:rPr>
      </w:pPr>
      <w:r>
        <w:rPr>
          <w:rFonts w:eastAsia="MS Mincho"/>
          <w:b/>
          <w:bCs/>
          <w:color w:val="000000" w:themeColor="text1"/>
          <w:spacing w:val="-2"/>
          <w:sz w:val="24"/>
          <w:szCs w:val="24"/>
        </w:rPr>
        <w:t>1)</w:t>
      </w:r>
      <w:r>
        <w:rPr>
          <w:rFonts w:eastAsia="MS Mincho"/>
          <w:color w:val="000000" w:themeColor="text1"/>
          <w:spacing w:val="-2"/>
          <w:sz w:val="24"/>
          <w:szCs w:val="24"/>
        </w:rPr>
        <w:t xml:space="preserve"> температура тела по Цельсию,   </w:t>
      </w:r>
      <w:r>
        <w:rPr>
          <w:rFonts w:eastAsia="MS Mincho"/>
          <w:b/>
          <w:bCs/>
          <w:color w:val="000000" w:themeColor="text1"/>
          <w:spacing w:val="-2"/>
          <w:sz w:val="24"/>
          <w:szCs w:val="24"/>
        </w:rPr>
        <w:t>2)</w:t>
      </w:r>
      <w:r>
        <w:rPr>
          <w:rFonts w:eastAsia="MS Mincho"/>
          <w:color w:val="000000" w:themeColor="text1"/>
          <w:spacing w:val="-2"/>
          <w:sz w:val="24"/>
          <w:szCs w:val="24"/>
        </w:rPr>
        <w:t xml:space="preserve"> время пробегания дистанции 100 м,   </w:t>
      </w:r>
      <w:r>
        <w:rPr>
          <w:rFonts w:eastAsia="MS Mincho"/>
          <w:b/>
          <w:bCs/>
          <w:color w:val="000000" w:themeColor="text1"/>
          <w:spacing w:val="-2"/>
          <w:sz w:val="24"/>
          <w:szCs w:val="24"/>
        </w:rPr>
        <w:t>3)</w:t>
      </w:r>
      <w:r>
        <w:rPr>
          <w:rFonts w:eastAsia="MS Mincho"/>
          <w:color w:val="000000" w:themeColor="text1"/>
          <w:spacing w:val="-2"/>
          <w:sz w:val="24"/>
          <w:szCs w:val="24"/>
        </w:rPr>
        <w:t xml:space="preserve"> число зрителей на соревнованиях,</w:t>
      </w:r>
    </w:p>
    <w:p w:rsidR="00C5440D" w:rsidRDefault="00030AAF">
      <w:pPr>
        <w:jc w:val="both"/>
        <w:rPr>
          <w:rFonts w:eastAsia="MS Mincho"/>
          <w:color w:val="000000" w:themeColor="text1"/>
          <w:sz w:val="24"/>
          <w:szCs w:val="24"/>
        </w:rPr>
      </w:pPr>
      <w:r>
        <w:rPr>
          <w:rFonts w:eastAsia="MS Mincho"/>
          <w:b/>
          <w:bCs/>
          <w:color w:val="000000" w:themeColor="text1"/>
          <w:sz w:val="24"/>
          <w:szCs w:val="24"/>
        </w:rPr>
        <w:t>4)</w:t>
      </w:r>
      <w:r>
        <w:rPr>
          <w:rFonts w:eastAsia="MS Mincho"/>
          <w:color w:val="000000" w:themeColor="text1"/>
          <w:sz w:val="24"/>
          <w:szCs w:val="24"/>
        </w:rPr>
        <w:t xml:space="preserve"> стаж занятий спортом.</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26.ШКАЛЕ ОТНОШЕНИЙ СООТВЕТСТВУЮТ:</w:t>
      </w:r>
    </w:p>
    <w:p w:rsidR="00C5440D" w:rsidRDefault="00030AAF">
      <w:pPr>
        <w:jc w:val="both"/>
        <w:rPr>
          <w:rFonts w:eastAsia="MS Mincho"/>
          <w:color w:val="000000" w:themeColor="text1"/>
          <w:spacing w:val="-2"/>
          <w:sz w:val="24"/>
          <w:szCs w:val="24"/>
        </w:rPr>
      </w:pPr>
      <w:r>
        <w:rPr>
          <w:rFonts w:eastAsia="MS Mincho"/>
          <w:b/>
          <w:bCs/>
          <w:color w:val="000000" w:themeColor="text1"/>
          <w:spacing w:val="-2"/>
          <w:sz w:val="24"/>
          <w:szCs w:val="24"/>
        </w:rPr>
        <w:t>1)</w:t>
      </w:r>
      <w:r>
        <w:rPr>
          <w:rFonts w:eastAsia="MS Mincho"/>
          <w:color w:val="000000" w:themeColor="text1"/>
          <w:spacing w:val="-2"/>
          <w:sz w:val="24"/>
          <w:szCs w:val="24"/>
        </w:rPr>
        <w:t xml:space="preserve"> спортивная квалификация, номер футболиста,     </w:t>
      </w:r>
      <w:r>
        <w:rPr>
          <w:rFonts w:eastAsia="MS Mincho"/>
          <w:b/>
          <w:bCs/>
          <w:color w:val="000000" w:themeColor="text1"/>
          <w:spacing w:val="-2"/>
          <w:sz w:val="24"/>
          <w:szCs w:val="24"/>
        </w:rPr>
        <w:t>2)</w:t>
      </w:r>
      <w:r>
        <w:rPr>
          <w:rFonts w:eastAsia="MS Mincho"/>
          <w:color w:val="000000" w:themeColor="text1"/>
          <w:spacing w:val="-2"/>
          <w:sz w:val="24"/>
          <w:szCs w:val="24"/>
        </w:rPr>
        <w:t xml:space="preserve"> отметки по итогам сдачи экзамена, места, занятые на соревнованиях, </w:t>
      </w:r>
    </w:p>
    <w:p w:rsidR="00C5440D" w:rsidRDefault="00030AAF">
      <w:pPr>
        <w:jc w:val="both"/>
        <w:rPr>
          <w:rFonts w:eastAsia="MS Mincho"/>
          <w:color w:val="000000" w:themeColor="text1"/>
          <w:sz w:val="24"/>
          <w:szCs w:val="24"/>
        </w:rPr>
      </w:pPr>
      <w:r>
        <w:rPr>
          <w:rFonts w:eastAsia="MS Mincho"/>
          <w:b/>
          <w:bCs/>
          <w:color w:val="000000" w:themeColor="text1"/>
          <w:sz w:val="24"/>
          <w:szCs w:val="24"/>
        </w:rPr>
        <w:t>3)</w:t>
      </w:r>
      <w:r>
        <w:rPr>
          <w:rFonts w:eastAsia="MS Mincho"/>
          <w:color w:val="000000" w:themeColor="text1"/>
          <w:sz w:val="24"/>
          <w:szCs w:val="24"/>
        </w:rPr>
        <w:t xml:space="preserve"> максимальный вес, поднятый штангистом, температура тела по Кельвину,   </w:t>
      </w:r>
    </w:p>
    <w:p w:rsidR="00C5440D" w:rsidRDefault="00030AAF">
      <w:pPr>
        <w:jc w:val="both"/>
        <w:rPr>
          <w:rFonts w:eastAsia="MS Mincho"/>
          <w:color w:val="000000" w:themeColor="text1"/>
          <w:sz w:val="24"/>
          <w:szCs w:val="24"/>
        </w:rPr>
      </w:pPr>
      <w:r>
        <w:rPr>
          <w:rFonts w:eastAsia="MS Mincho"/>
          <w:b/>
          <w:bCs/>
          <w:color w:val="000000" w:themeColor="text1"/>
          <w:sz w:val="24"/>
          <w:szCs w:val="24"/>
        </w:rPr>
        <w:t>4)</w:t>
      </w:r>
      <w:r>
        <w:rPr>
          <w:rFonts w:eastAsia="MS Mincho"/>
          <w:color w:val="000000" w:themeColor="text1"/>
          <w:sz w:val="24"/>
          <w:szCs w:val="24"/>
        </w:rPr>
        <w:t xml:space="preserve"> величина угла в локтевом суставе, потенциальная энергия тела.</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27.КОЭФФИЦИЕНТ ВАРИАЦИИ ПОЗВОЛЯЕТ:</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сравнить между собой рассеяние признаков, измеряемых в разных единицах, и при разных выборочных средних,     </w:t>
      </w:r>
      <w:r>
        <w:rPr>
          <w:rFonts w:eastAsia="MS Mincho"/>
          <w:b/>
          <w:bCs/>
          <w:color w:val="000000" w:themeColor="text1"/>
          <w:sz w:val="24"/>
          <w:szCs w:val="24"/>
        </w:rPr>
        <w:t>2)</w:t>
      </w:r>
      <w:r>
        <w:rPr>
          <w:rFonts w:eastAsia="MS Mincho"/>
          <w:color w:val="000000" w:themeColor="text1"/>
          <w:sz w:val="24"/>
          <w:szCs w:val="24"/>
        </w:rPr>
        <w:t xml:space="preserve"> определить абсолютное отклонение значений от среднего при разных единицах измерения,</w:t>
      </w:r>
    </w:p>
    <w:p w:rsidR="00C5440D" w:rsidRDefault="00030AAF">
      <w:pPr>
        <w:jc w:val="both"/>
        <w:rPr>
          <w:rFonts w:eastAsia="MS Mincho"/>
          <w:color w:val="000000" w:themeColor="text1"/>
          <w:sz w:val="24"/>
          <w:szCs w:val="24"/>
        </w:rPr>
      </w:pPr>
      <w:r>
        <w:rPr>
          <w:rFonts w:eastAsia="MS Mincho"/>
          <w:b/>
          <w:bCs/>
          <w:color w:val="000000" w:themeColor="text1"/>
          <w:sz w:val="24"/>
          <w:szCs w:val="24"/>
        </w:rPr>
        <w:t>3)</w:t>
      </w:r>
      <w:r>
        <w:rPr>
          <w:rFonts w:eastAsia="MS Mincho"/>
          <w:color w:val="000000" w:themeColor="text1"/>
          <w:sz w:val="24"/>
          <w:szCs w:val="24"/>
        </w:rPr>
        <w:t xml:space="preserve"> определить размах в выборке при разных единицах измерения и разных выборочных средних,</w:t>
      </w:r>
    </w:p>
    <w:p w:rsidR="00C5440D" w:rsidRDefault="00030AAF">
      <w:pPr>
        <w:jc w:val="both"/>
        <w:rPr>
          <w:rFonts w:eastAsia="MS Mincho"/>
          <w:color w:val="000000" w:themeColor="text1"/>
          <w:sz w:val="24"/>
          <w:szCs w:val="24"/>
        </w:rPr>
      </w:pPr>
      <w:r>
        <w:rPr>
          <w:rFonts w:eastAsia="MS Mincho"/>
          <w:b/>
          <w:bCs/>
          <w:color w:val="000000" w:themeColor="text1"/>
          <w:sz w:val="24"/>
          <w:szCs w:val="24"/>
        </w:rPr>
        <w:t>4)</w:t>
      </w:r>
      <w:r>
        <w:rPr>
          <w:rFonts w:eastAsia="MS Mincho"/>
          <w:color w:val="000000" w:themeColor="text1"/>
          <w:sz w:val="24"/>
          <w:szCs w:val="24"/>
        </w:rPr>
        <w:t xml:space="preserve"> выявить частоту наблюдения средних значений в выборке.</w:t>
      </w:r>
    </w:p>
    <w:p w:rsidR="00C5440D" w:rsidRDefault="00C5440D">
      <w:pPr>
        <w:jc w:val="both"/>
        <w:rPr>
          <w:rFonts w:eastAsia="MS Mincho"/>
          <w:b/>
          <w:bCs/>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28.ОПРЕДЕЛЕННЫЕ ЧИСЛОВЫЕ ЗНАЧЕНИЯ ВАРЬИРУЮЩЕГО ПРИЗНАКА НАЗЫВАЮТСЯ:</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факторами,         </w:t>
      </w:r>
      <w:r>
        <w:rPr>
          <w:rFonts w:eastAsia="MS Mincho"/>
          <w:b/>
          <w:bCs/>
          <w:color w:val="000000" w:themeColor="text1"/>
          <w:sz w:val="24"/>
          <w:szCs w:val="24"/>
        </w:rPr>
        <w:t>2)</w:t>
      </w:r>
      <w:r>
        <w:rPr>
          <w:rFonts w:eastAsia="MS Mincho"/>
          <w:color w:val="000000" w:themeColor="text1"/>
          <w:sz w:val="24"/>
          <w:szCs w:val="24"/>
        </w:rPr>
        <w:t xml:space="preserve"> переменными,        </w:t>
      </w:r>
      <w:r>
        <w:rPr>
          <w:rFonts w:eastAsia="MS Mincho"/>
          <w:b/>
          <w:bCs/>
          <w:color w:val="000000" w:themeColor="text1"/>
          <w:sz w:val="24"/>
          <w:szCs w:val="24"/>
        </w:rPr>
        <w:t>3)</w:t>
      </w:r>
      <w:r>
        <w:rPr>
          <w:rFonts w:eastAsia="MS Mincho"/>
          <w:color w:val="000000" w:themeColor="text1"/>
          <w:sz w:val="24"/>
          <w:szCs w:val="24"/>
        </w:rPr>
        <w:t xml:space="preserve"> вариантами,         </w:t>
      </w:r>
      <w:r>
        <w:rPr>
          <w:rFonts w:eastAsia="MS Mincho"/>
          <w:b/>
          <w:bCs/>
          <w:color w:val="000000" w:themeColor="text1"/>
          <w:sz w:val="24"/>
          <w:szCs w:val="24"/>
        </w:rPr>
        <w:t>4)</w:t>
      </w:r>
      <w:r>
        <w:rPr>
          <w:rFonts w:eastAsia="MS Mincho"/>
          <w:color w:val="000000" w:themeColor="text1"/>
          <w:sz w:val="24"/>
          <w:szCs w:val="24"/>
        </w:rPr>
        <w:t xml:space="preserve"> интервалами.</w:t>
      </w:r>
    </w:p>
    <w:p w:rsidR="00C5440D" w:rsidRDefault="00030AAF">
      <w:pPr>
        <w:jc w:val="both"/>
        <w:rPr>
          <w:rFonts w:eastAsia="MS Mincho"/>
          <w:color w:val="000000" w:themeColor="text1"/>
          <w:sz w:val="24"/>
          <w:szCs w:val="24"/>
        </w:rPr>
      </w:pPr>
      <w:r>
        <w:rPr>
          <w:rFonts w:eastAsia="MS Mincho"/>
          <w:color w:val="000000" w:themeColor="text1"/>
          <w:sz w:val="24"/>
          <w:szCs w:val="24"/>
        </w:rPr>
        <w:t xml:space="preserve">                   </w:t>
      </w: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29. МАТЕМАТИЧЕСКАЯ СТАТИСТИКА ИЗУЧАЕТ ОБЪЕКТЫ ИЛИ ЯВЛЕНИЯ:</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единичные,           </w:t>
      </w:r>
      <w:r>
        <w:rPr>
          <w:rFonts w:eastAsia="MS Mincho"/>
          <w:b/>
          <w:bCs/>
          <w:color w:val="000000" w:themeColor="text1"/>
          <w:sz w:val="24"/>
          <w:szCs w:val="24"/>
        </w:rPr>
        <w:t>2)</w:t>
      </w:r>
      <w:r>
        <w:rPr>
          <w:rFonts w:eastAsia="MS Mincho"/>
          <w:color w:val="000000" w:themeColor="text1"/>
          <w:sz w:val="24"/>
          <w:szCs w:val="24"/>
        </w:rPr>
        <w:t xml:space="preserve"> массовые,           </w:t>
      </w:r>
      <w:r>
        <w:rPr>
          <w:rFonts w:eastAsia="MS Mincho"/>
          <w:b/>
          <w:bCs/>
          <w:color w:val="000000" w:themeColor="text1"/>
          <w:sz w:val="24"/>
          <w:szCs w:val="24"/>
        </w:rPr>
        <w:t>3)</w:t>
      </w:r>
      <w:r>
        <w:rPr>
          <w:rFonts w:eastAsia="MS Mincho"/>
          <w:color w:val="000000" w:themeColor="text1"/>
          <w:sz w:val="24"/>
          <w:szCs w:val="24"/>
        </w:rPr>
        <w:t xml:space="preserve"> регулярные,           </w:t>
      </w:r>
      <w:r>
        <w:rPr>
          <w:rFonts w:eastAsia="MS Mincho"/>
          <w:b/>
          <w:bCs/>
          <w:color w:val="000000" w:themeColor="text1"/>
          <w:sz w:val="24"/>
          <w:szCs w:val="24"/>
        </w:rPr>
        <w:t>4)</w:t>
      </w:r>
      <w:r>
        <w:rPr>
          <w:rFonts w:eastAsia="MS Mincho"/>
          <w:color w:val="000000" w:themeColor="text1"/>
          <w:sz w:val="24"/>
          <w:szCs w:val="24"/>
        </w:rPr>
        <w:t xml:space="preserve"> измеряемые.</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 xml:space="preserve">30.СТЕПЕНЬ ОТКЛОНЕНИЯ ВЫБОРОЧНЫХ ХАРАКТЕРИСТИК ОТ СООТВЕТСТВУЮЩИХ </w:t>
      </w: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ГЕНЕРАЛЬНЫХ ВЫРАЖАЕТСЯ (ХАРАКТЕРИЗУЕТСЯ):</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размахом,          </w:t>
      </w:r>
      <w:r>
        <w:rPr>
          <w:rFonts w:eastAsia="MS Mincho"/>
          <w:b/>
          <w:bCs/>
          <w:color w:val="000000" w:themeColor="text1"/>
          <w:sz w:val="24"/>
          <w:szCs w:val="24"/>
        </w:rPr>
        <w:t>2)</w:t>
      </w:r>
      <w:r>
        <w:rPr>
          <w:rFonts w:eastAsia="MS Mincho"/>
          <w:color w:val="000000" w:themeColor="text1"/>
          <w:sz w:val="24"/>
          <w:szCs w:val="24"/>
        </w:rPr>
        <w:t xml:space="preserve"> оценкой,          </w:t>
      </w:r>
      <w:r>
        <w:rPr>
          <w:rFonts w:eastAsia="MS Mincho"/>
          <w:b/>
          <w:bCs/>
          <w:color w:val="000000" w:themeColor="text1"/>
          <w:sz w:val="24"/>
          <w:szCs w:val="24"/>
        </w:rPr>
        <w:t>3)</w:t>
      </w:r>
      <w:r>
        <w:rPr>
          <w:rFonts w:eastAsia="MS Mincho"/>
          <w:color w:val="000000" w:themeColor="text1"/>
          <w:sz w:val="24"/>
          <w:szCs w:val="24"/>
        </w:rPr>
        <w:t xml:space="preserve"> ошибкой критерия,          </w:t>
      </w:r>
      <w:r>
        <w:rPr>
          <w:rFonts w:eastAsia="MS Mincho"/>
          <w:b/>
          <w:bCs/>
          <w:color w:val="000000" w:themeColor="text1"/>
          <w:sz w:val="24"/>
          <w:szCs w:val="24"/>
        </w:rPr>
        <w:t>4)</w:t>
      </w:r>
      <w:r>
        <w:rPr>
          <w:rFonts w:eastAsia="MS Mincho"/>
          <w:color w:val="000000" w:themeColor="text1"/>
          <w:sz w:val="24"/>
          <w:szCs w:val="24"/>
        </w:rPr>
        <w:t xml:space="preserve"> ошибкой репрезентативности.</w:t>
      </w:r>
    </w:p>
    <w:p w:rsidR="00C5440D" w:rsidRDefault="00C5440D">
      <w:pPr>
        <w:jc w:val="both"/>
        <w:rPr>
          <w:rFonts w:eastAsia="MS Mincho"/>
          <w:color w:val="000000" w:themeColor="text1"/>
          <w:sz w:val="24"/>
          <w:szCs w:val="24"/>
        </w:rPr>
      </w:pPr>
    </w:p>
    <w:p w:rsidR="00C5440D" w:rsidRDefault="00030AAF">
      <w:pPr>
        <w:jc w:val="both"/>
        <w:rPr>
          <w:rFonts w:eastAsia="MS Mincho"/>
          <w:b/>
          <w:color w:val="000000" w:themeColor="text1"/>
          <w:sz w:val="24"/>
          <w:szCs w:val="24"/>
        </w:rPr>
      </w:pPr>
      <w:r>
        <w:rPr>
          <w:rFonts w:eastAsia="MS Mincho"/>
          <w:b/>
          <w:color w:val="000000" w:themeColor="text1"/>
          <w:sz w:val="24"/>
          <w:szCs w:val="24"/>
        </w:rPr>
        <w:t>Раздел: Критерии значимости</w:t>
      </w: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 xml:space="preserve">1.СРАВНЕНИЕ ДВУХ НЕСВЯЗАННЫХ ВЫБОРОК С ПРИМЕНЕНИЕМ  </w:t>
      </w: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t-КРИТЕРИЯ СТЬЮДЕНТА ОСНОВАНО НА РАЗЛИЧИИ ИХ:</w:t>
      </w:r>
    </w:p>
    <w:p w:rsidR="00C5440D" w:rsidRDefault="00030AAF">
      <w:pPr>
        <w:jc w:val="both"/>
        <w:rPr>
          <w:rFonts w:eastAsia="MS Mincho"/>
          <w:color w:val="000000" w:themeColor="text1"/>
          <w:spacing w:val="-2"/>
          <w:sz w:val="24"/>
          <w:szCs w:val="24"/>
        </w:rPr>
      </w:pPr>
      <w:r>
        <w:rPr>
          <w:rFonts w:eastAsia="MS Mincho"/>
          <w:b/>
          <w:bCs/>
          <w:color w:val="000000" w:themeColor="text1"/>
          <w:spacing w:val="-2"/>
          <w:sz w:val="24"/>
          <w:szCs w:val="24"/>
        </w:rPr>
        <w:t>1)</w:t>
      </w:r>
      <w:r>
        <w:rPr>
          <w:rFonts w:eastAsia="MS Mincho"/>
          <w:color w:val="000000" w:themeColor="text1"/>
          <w:spacing w:val="-2"/>
          <w:sz w:val="24"/>
          <w:szCs w:val="24"/>
        </w:rPr>
        <w:t xml:space="preserve"> генеральных совокупностей,   </w:t>
      </w:r>
      <w:r>
        <w:rPr>
          <w:rFonts w:eastAsia="MS Mincho"/>
          <w:b/>
          <w:bCs/>
          <w:color w:val="000000" w:themeColor="text1"/>
          <w:spacing w:val="-2"/>
          <w:sz w:val="24"/>
          <w:szCs w:val="24"/>
        </w:rPr>
        <w:t>2)</w:t>
      </w:r>
      <w:r>
        <w:rPr>
          <w:rFonts w:eastAsia="MS Mincho"/>
          <w:color w:val="000000" w:themeColor="text1"/>
          <w:spacing w:val="-2"/>
          <w:sz w:val="24"/>
          <w:szCs w:val="24"/>
        </w:rPr>
        <w:t xml:space="preserve"> средних арифметических,   </w:t>
      </w:r>
      <w:r>
        <w:rPr>
          <w:rFonts w:eastAsia="MS Mincho"/>
          <w:b/>
          <w:bCs/>
          <w:color w:val="000000" w:themeColor="text1"/>
          <w:spacing w:val="-2"/>
          <w:sz w:val="24"/>
          <w:szCs w:val="24"/>
        </w:rPr>
        <w:t>3)</w:t>
      </w:r>
      <w:r>
        <w:rPr>
          <w:rFonts w:eastAsia="MS Mincho"/>
          <w:color w:val="000000" w:themeColor="text1"/>
          <w:spacing w:val="-2"/>
          <w:sz w:val="24"/>
          <w:szCs w:val="24"/>
        </w:rPr>
        <w:t xml:space="preserve"> дисперсий,   </w:t>
      </w:r>
      <w:r>
        <w:rPr>
          <w:rFonts w:eastAsia="MS Mincho"/>
          <w:b/>
          <w:bCs/>
          <w:color w:val="000000" w:themeColor="text1"/>
          <w:spacing w:val="-2"/>
          <w:sz w:val="24"/>
          <w:szCs w:val="24"/>
        </w:rPr>
        <w:t>4)</w:t>
      </w:r>
      <w:r>
        <w:rPr>
          <w:rFonts w:eastAsia="MS Mincho"/>
          <w:color w:val="000000" w:themeColor="text1"/>
          <w:spacing w:val="-2"/>
          <w:sz w:val="24"/>
          <w:szCs w:val="24"/>
        </w:rPr>
        <w:t xml:space="preserve"> степени репрезентативности.</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2.НУЛЕВАЯ ГИПОТЕЗА (НУЛЬ-ГИПОТЕЗА, О-ГИПОТЕЗА)  ФОРМУЛИРУЕТСЯ КАК ПРЕДПОЛОЖЕНИЕ:</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о возможном равенстве генеральных средних, соответствующих рассматриваемым выборкам,</w:t>
      </w:r>
    </w:p>
    <w:p w:rsidR="00C5440D" w:rsidRDefault="00030AAF">
      <w:pPr>
        <w:jc w:val="both"/>
        <w:rPr>
          <w:rFonts w:eastAsia="MS Mincho"/>
          <w:color w:val="000000" w:themeColor="text1"/>
          <w:sz w:val="24"/>
          <w:szCs w:val="24"/>
        </w:rPr>
      </w:pPr>
      <w:r>
        <w:rPr>
          <w:rFonts w:eastAsia="MS Mincho"/>
          <w:b/>
          <w:bCs/>
          <w:color w:val="000000" w:themeColor="text1"/>
          <w:sz w:val="24"/>
          <w:szCs w:val="24"/>
        </w:rPr>
        <w:lastRenderedPageBreak/>
        <w:t>2)</w:t>
      </w:r>
      <w:r>
        <w:rPr>
          <w:rFonts w:eastAsia="MS Mincho"/>
          <w:color w:val="000000" w:themeColor="text1"/>
          <w:sz w:val="24"/>
          <w:szCs w:val="24"/>
        </w:rPr>
        <w:t xml:space="preserve"> о неравенство средних арифметических рассматриваемых выборок,         </w:t>
      </w:r>
      <w:r>
        <w:rPr>
          <w:rFonts w:eastAsia="MS Mincho"/>
          <w:b/>
          <w:bCs/>
          <w:color w:val="000000" w:themeColor="text1"/>
          <w:sz w:val="24"/>
          <w:szCs w:val="24"/>
        </w:rPr>
        <w:t>3)</w:t>
      </w:r>
      <w:r>
        <w:rPr>
          <w:rFonts w:eastAsia="MS Mincho"/>
          <w:color w:val="000000" w:themeColor="text1"/>
          <w:sz w:val="24"/>
          <w:szCs w:val="24"/>
        </w:rPr>
        <w:t xml:space="preserve"> об одинаковости характера распределения в рассматриваемых выборках,              </w:t>
      </w:r>
      <w:r>
        <w:rPr>
          <w:rFonts w:eastAsia="MS Mincho"/>
          <w:b/>
          <w:bCs/>
          <w:color w:val="000000" w:themeColor="text1"/>
          <w:sz w:val="24"/>
          <w:szCs w:val="24"/>
        </w:rPr>
        <w:t>4)</w:t>
      </w:r>
      <w:r>
        <w:rPr>
          <w:rFonts w:eastAsia="MS Mincho"/>
          <w:color w:val="000000" w:themeColor="text1"/>
          <w:sz w:val="24"/>
          <w:szCs w:val="24"/>
        </w:rPr>
        <w:t xml:space="preserve"> о взаимосвязи двух выборок.</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3.НУЛЕВАЯ ГИПОТЕЗА ПРИНИМАЕТСЯ, ЕСЛИ РАСЧЕТНОЕ ЗНАЧЕНИЕ t-КРИТЕРИЯ СТЬЮДЕНТА:</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равно или больше граничного,        </w:t>
      </w:r>
      <w:r>
        <w:rPr>
          <w:rFonts w:eastAsia="MS Mincho"/>
          <w:b/>
          <w:bCs/>
          <w:color w:val="000000" w:themeColor="text1"/>
          <w:sz w:val="24"/>
          <w:szCs w:val="24"/>
        </w:rPr>
        <w:t>2)</w:t>
      </w:r>
      <w:r>
        <w:rPr>
          <w:rFonts w:eastAsia="MS Mincho"/>
          <w:color w:val="000000" w:themeColor="text1"/>
          <w:sz w:val="24"/>
          <w:szCs w:val="24"/>
        </w:rPr>
        <w:t xml:space="preserve"> меньше граничного,        </w:t>
      </w:r>
      <w:r>
        <w:rPr>
          <w:rFonts w:eastAsia="MS Mincho"/>
          <w:b/>
          <w:bCs/>
          <w:color w:val="000000" w:themeColor="text1"/>
          <w:sz w:val="24"/>
          <w:szCs w:val="24"/>
        </w:rPr>
        <w:t>3)</w:t>
      </w:r>
      <w:r>
        <w:rPr>
          <w:rFonts w:eastAsia="MS Mincho"/>
          <w:color w:val="000000" w:themeColor="text1"/>
          <w:sz w:val="24"/>
          <w:szCs w:val="24"/>
        </w:rPr>
        <w:t xml:space="preserve"> меньше альтернативной гипотезы,</w:t>
      </w:r>
    </w:p>
    <w:p w:rsidR="00C5440D" w:rsidRDefault="00030AAF">
      <w:pPr>
        <w:jc w:val="both"/>
        <w:rPr>
          <w:rFonts w:eastAsia="MS Mincho"/>
          <w:color w:val="000000" w:themeColor="text1"/>
          <w:sz w:val="24"/>
          <w:szCs w:val="24"/>
        </w:rPr>
      </w:pPr>
      <w:r>
        <w:rPr>
          <w:rFonts w:eastAsia="MS Mincho"/>
          <w:b/>
          <w:bCs/>
          <w:color w:val="000000" w:themeColor="text1"/>
          <w:sz w:val="24"/>
          <w:szCs w:val="24"/>
        </w:rPr>
        <w:t>4)</w:t>
      </w:r>
      <w:r>
        <w:rPr>
          <w:rFonts w:eastAsia="MS Mincho"/>
          <w:color w:val="000000" w:themeColor="text1"/>
          <w:sz w:val="24"/>
          <w:szCs w:val="24"/>
        </w:rPr>
        <w:t xml:space="preserve"> достигает уровня альтернативной гипотезы.</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4.НУЛЕВАЯ ГИПОТЕЗА ОТВЕРГАЕТСЯ, ЕСЛИ РАСЧЕТНОЕ ЗНАЧЕНИЕ t-КРИТЕРИЯ СТЬЮДЕНТА:</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равно или больше граничного,   </w:t>
      </w:r>
      <w:r>
        <w:rPr>
          <w:rFonts w:eastAsia="MS Mincho"/>
          <w:b/>
          <w:bCs/>
          <w:color w:val="000000" w:themeColor="text1"/>
          <w:sz w:val="24"/>
          <w:szCs w:val="24"/>
        </w:rPr>
        <w:t>2)</w:t>
      </w:r>
      <w:r>
        <w:rPr>
          <w:rFonts w:eastAsia="MS Mincho"/>
          <w:color w:val="000000" w:themeColor="text1"/>
          <w:sz w:val="24"/>
          <w:szCs w:val="24"/>
        </w:rPr>
        <w:t xml:space="preserve"> меньше граничного,   </w:t>
      </w:r>
      <w:r>
        <w:rPr>
          <w:rFonts w:eastAsia="MS Mincho"/>
          <w:b/>
          <w:bCs/>
          <w:color w:val="000000" w:themeColor="text1"/>
          <w:sz w:val="24"/>
          <w:szCs w:val="24"/>
        </w:rPr>
        <w:t>3)</w:t>
      </w:r>
      <w:r>
        <w:rPr>
          <w:rFonts w:eastAsia="MS Mincho"/>
          <w:color w:val="000000" w:themeColor="text1"/>
          <w:sz w:val="24"/>
          <w:szCs w:val="24"/>
        </w:rPr>
        <w:t xml:space="preserve"> меньше альтернативной гипотезы,</w:t>
      </w:r>
    </w:p>
    <w:p w:rsidR="00C5440D" w:rsidRDefault="00030AAF">
      <w:pPr>
        <w:jc w:val="both"/>
        <w:rPr>
          <w:rFonts w:eastAsia="MS Mincho"/>
          <w:color w:val="000000" w:themeColor="text1"/>
          <w:sz w:val="24"/>
          <w:szCs w:val="24"/>
        </w:rPr>
      </w:pPr>
      <w:r>
        <w:rPr>
          <w:rFonts w:eastAsia="MS Mincho"/>
          <w:b/>
          <w:bCs/>
          <w:color w:val="000000" w:themeColor="text1"/>
          <w:sz w:val="24"/>
          <w:szCs w:val="24"/>
        </w:rPr>
        <w:t>4)</w:t>
      </w:r>
      <w:r>
        <w:rPr>
          <w:rFonts w:eastAsia="MS Mincho"/>
          <w:color w:val="000000" w:themeColor="text1"/>
          <w:sz w:val="24"/>
          <w:szCs w:val="24"/>
        </w:rPr>
        <w:t xml:space="preserve"> достигает уровня альтернативной гипотезы.</w:t>
      </w:r>
    </w:p>
    <w:p w:rsidR="00C5440D" w:rsidRDefault="00C5440D">
      <w:pPr>
        <w:jc w:val="both"/>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 xml:space="preserve">5.ДЛЯ ПРИМЕНЕНИЯ t-КРИТЕРИЯ СТЬЮДЕНТА НЕОБХОДИМО, ЧТОБЫ </w:t>
      </w:r>
    </w:p>
    <w:p w:rsidR="00C5440D" w:rsidRDefault="00030AAF">
      <w:pPr>
        <w:rPr>
          <w:rFonts w:eastAsia="MS Mincho"/>
          <w:b/>
          <w:bCs/>
          <w:color w:val="000000" w:themeColor="text1"/>
          <w:sz w:val="24"/>
          <w:szCs w:val="24"/>
        </w:rPr>
      </w:pPr>
      <w:r>
        <w:rPr>
          <w:rFonts w:eastAsia="MS Mincho"/>
          <w:b/>
          <w:bCs/>
          <w:color w:val="000000" w:themeColor="text1"/>
          <w:sz w:val="24"/>
          <w:szCs w:val="24"/>
        </w:rPr>
        <w:t>У СРАВНИВАЕМЫХ ВЫБОРОК РАСПРЕДЕЛЕНИЕ БЫЛО БЛИЗКИМ:</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к нормальному,     </w:t>
      </w:r>
      <w:r>
        <w:rPr>
          <w:rFonts w:eastAsia="MS Mincho"/>
          <w:b/>
          <w:bCs/>
          <w:color w:val="000000" w:themeColor="text1"/>
          <w:sz w:val="24"/>
          <w:szCs w:val="24"/>
        </w:rPr>
        <w:t>2)</w:t>
      </w:r>
      <w:r>
        <w:rPr>
          <w:rFonts w:eastAsia="MS Mincho"/>
          <w:color w:val="000000" w:themeColor="text1"/>
          <w:sz w:val="24"/>
          <w:szCs w:val="24"/>
        </w:rPr>
        <w:t xml:space="preserve"> к параметрическому,      </w:t>
      </w:r>
      <w:r>
        <w:rPr>
          <w:rFonts w:eastAsia="MS Mincho"/>
          <w:b/>
          <w:bCs/>
          <w:color w:val="000000" w:themeColor="text1"/>
          <w:sz w:val="24"/>
          <w:szCs w:val="24"/>
        </w:rPr>
        <w:t>3)</w:t>
      </w:r>
      <w:r>
        <w:rPr>
          <w:rFonts w:eastAsia="MS Mincho"/>
          <w:color w:val="000000" w:themeColor="text1"/>
          <w:sz w:val="24"/>
          <w:szCs w:val="24"/>
        </w:rPr>
        <w:t xml:space="preserve"> к непараметрическому,      </w:t>
      </w:r>
      <w:r>
        <w:rPr>
          <w:rFonts w:eastAsia="MS Mincho"/>
          <w:b/>
          <w:bCs/>
          <w:color w:val="000000" w:themeColor="text1"/>
          <w:sz w:val="24"/>
          <w:szCs w:val="24"/>
        </w:rPr>
        <w:t>4)</w:t>
      </w:r>
      <w:r>
        <w:rPr>
          <w:rFonts w:eastAsia="MS Mincho"/>
          <w:color w:val="000000" w:themeColor="text1"/>
          <w:sz w:val="24"/>
          <w:szCs w:val="24"/>
        </w:rPr>
        <w:t xml:space="preserve"> к альтернативному.</w:t>
      </w:r>
    </w:p>
    <w:p w:rsidR="00C5440D" w:rsidRDefault="00C5440D">
      <w:pPr>
        <w:rPr>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6.КРИТЕРИЙ ВИЛКОКСОНА БОЛЕЕ МОЩНЫЙ, ЧЕМ КРИТЕРИЙ ЗНАКОВ, ПОТОМУ ЧТО:</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в критерии Вилкоксона лучше подсчитываются знаки разностей попарно связанных вариант,</w:t>
      </w:r>
    </w:p>
    <w:p w:rsidR="00C5440D" w:rsidRDefault="00030AAF">
      <w:pPr>
        <w:jc w:val="both"/>
        <w:rPr>
          <w:rFonts w:eastAsia="MS Mincho"/>
          <w:color w:val="000000" w:themeColor="text1"/>
          <w:sz w:val="24"/>
          <w:szCs w:val="24"/>
        </w:rPr>
      </w:pPr>
      <w:r>
        <w:rPr>
          <w:rFonts w:eastAsia="MS Mincho"/>
          <w:b/>
          <w:bCs/>
          <w:color w:val="000000" w:themeColor="text1"/>
          <w:sz w:val="24"/>
          <w:szCs w:val="24"/>
        </w:rPr>
        <w:t>2)</w:t>
      </w:r>
      <w:r>
        <w:rPr>
          <w:rFonts w:eastAsia="MS Mincho"/>
          <w:color w:val="000000" w:themeColor="text1"/>
          <w:sz w:val="24"/>
          <w:szCs w:val="24"/>
        </w:rPr>
        <w:t xml:space="preserve"> в критерии Вилкоксона благодаря учету ранга разностей попарно связанных вариант учитываются</w:t>
      </w:r>
    </w:p>
    <w:p w:rsidR="00C5440D" w:rsidRDefault="00030AAF">
      <w:pPr>
        <w:rPr>
          <w:color w:val="000000" w:themeColor="text1"/>
          <w:sz w:val="24"/>
          <w:szCs w:val="24"/>
        </w:rPr>
      </w:pPr>
      <w:r>
        <w:rPr>
          <w:rFonts w:eastAsia="MS Mincho"/>
          <w:b/>
          <w:bCs/>
          <w:color w:val="000000" w:themeColor="text1"/>
          <w:sz w:val="24"/>
          <w:szCs w:val="24"/>
        </w:rPr>
        <w:t>величины</w:t>
      </w:r>
      <w:r>
        <w:rPr>
          <w:rFonts w:eastAsia="MS Mincho"/>
          <w:color w:val="000000" w:themeColor="text1"/>
          <w:sz w:val="24"/>
          <w:szCs w:val="24"/>
        </w:rPr>
        <w:t xml:space="preserve"> этих разностей,       </w:t>
      </w:r>
      <w:r>
        <w:rPr>
          <w:rFonts w:eastAsia="MS Mincho"/>
          <w:b/>
          <w:bCs/>
          <w:color w:val="000000" w:themeColor="text1"/>
          <w:sz w:val="24"/>
          <w:szCs w:val="24"/>
        </w:rPr>
        <w:t>3)</w:t>
      </w:r>
      <w:r>
        <w:rPr>
          <w:rFonts w:eastAsia="MS Mincho"/>
          <w:color w:val="000000" w:themeColor="text1"/>
          <w:sz w:val="24"/>
          <w:szCs w:val="24"/>
        </w:rPr>
        <w:t xml:space="preserve"> применение критерия Вилкоксона более трудоемко. </w:t>
      </w:r>
    </w:p>
    <w:p w:rsidR="00C5440D" w:rsidRDefault="00030AAF">
      <w:pPr>
        <w:rPr>
          <w:rFonts w:eastAsia="MS Mincho"/>
          <w:color w:val="000000" w:themeColor="text1"/>
          <w:sz w:val="24"/>
          <w:szCs w:val="24"/>
        </w:rPr>
      </w:pPr>
      <w:r>
        <w:rPr>
          <w:rFonts w:eastAsia="MS Mincho"/>
          <w:b/>
          <w:bCs/>
          <w:color w:val="000000" w:themeColor="text1"/>
          <w:sz w:val="24"/>
          <w:szCs w:val="24"/>
        </w:rPr>
        <w:t>4)</w:t>
      </w:r>
      <w:r>
        <w:rPr>
          <w:rFonts w:eastAsia="MS Mincho"/>
          <w:color w:val="000000" w:themeColor="text1"/>
          <w:sz w:val="24"/>
          <w:szCs w:val="24"/>
        </w:rPr>
        <w:t xml:space="preserve"> таблицы критических значений критерия Вилкоксона составлены с большей точностью,</w:t>
      </w:r>
    </w:p>
    <w:p w:rsidR="00C5440D" w:rsidRDefault="00C5440D">
      <w:pPr>
        <w:rPr>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7.ДОВЕРИТЕЛЬНЫЙ ИНТЕРВАЛ НУЖЕН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для оценки генеральной характеристики по известному значению соответствующей выборочной характеристики,    </w:t>
      </w:r>
      <w:r>
        <w:rPr>
          <w:rFonts w:eastAsia="MS Mincho"/>
          <w:b/>
          <w:bCs/>
          <w:color w:val="000000" w:themeColor="text1"/>
          <w:sz w:val="24"/>
          <w:szCs w:val="24"/>
        </w:rPr>
        <w:t>2)</w:t>
      </w:r>
      <w:r>
        <w:rPr>
          <w:rFonts w:eastAsia="MS Mincho"/>
          <w:color w:val="000000" w:themeColor="text1"/>
          <w:sz w:val="24"/>
          <w:szCs w:val="24"/>
        </w:rPr>
        <w:t xml:space="preserve"> для определения области, в границах которой расположены значения всех вариант выборки,   </w:t>
      </w:r>
      <w:r>
        <w:rPr>
          <w:rFonts w:eastAsia="MS Mincho"/>
          <w:b/>
          <w:bCs/>
          <w:color w:val="000000" w:themeColor="text1"/>
          <w:sz w:val="24"/>
          <w:szCs w:val="24"/>
        </w:rPr>
        <w:t>3)</w:t>
      </w:r>
      <w:r>
        <w:rPr>
          <w:rFonts w:eastAsia="MS Mincho"/>
          <w:color w:val="000000" w:themeColor="text1"/>
          <w:sz w:val="24"/>
          <w:szCs w:val="24"/>
        </w:rPr>
        <w:t xml:space="preserve"> для определения дисперсии выборки,    </w:t>
      </w:r>
      <w:r>
        <w:rPr>
          <w:rFonts w:eastAsia="MS Mincho"/>
          <w:b/>
          <w:bCs/>
          <w:color w:val="000000" w:themeColor="text1"/>
          <w:sz w:val="24"/>
          <w:szCs w:val="24"/>
        </w:rPr>
        <w:t>4)</w:t>
      </w:r>
      <w:r>
        <w:rPr>
          <w:rFonts w:eastAsia="MS Mincho"/>
          <w:color w:val="000000" w:themeColor="text1"/>
          <w:sz w:val="24"/>
          <w:szCs w:val="24"/>
        </w:rPr>
        <w:t xml:space="preserve"> для определения области значений, в границах которой расположены значения 68% всех вариант выборки.</w:t>
      </w:r>
    </w:p>
    <w:p w:rsidR="00C5440D" w:rsidRDefault="00C5440D">
      <w:pPr>
        <w:rPr>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8.ДЛЯ РАСЧЕТА КОЭФФИЦИЕНТА ВАРИАЦИИ НЕОБХОДИМО ЗНАТЬ:</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среднее квадратическое отклонение и среднее арифметическое выборки,       </w:t>
      </w:r>
      <w:r>
        <w:rPr>
          <w:rFonts w:eastAsia="MS Mincho"/>
          <w:b/>
          <w:bCs/>
          <w:color w:val="000000" w:themeColor="text1"/>
          <w:sz w:val="24"/>
          <w:szCs w:val="24"/>
        </w:rPr>
        <w:t>2)</w:t>
      </w:r>
      <w:r>
        <w:rPr>
          <w:rFonts w:eastAsia="MS Mincho"/>
          <w:color w:val="000000" w:themeColor="text1"/>
          <w:sz w:val="24"/>
          <w:szCs w:val="24"/>
        </w:rPr>
        <w:t xml:space="preserve"> среднее арифмети</w:t>
      </w:r>
      <w:r>
        <w:rPr>
          <w:rFonts w:eastAsia="MS Mincho"/>
          <w:color w:val="000000" w:themeColor="text1"/>
          <w:spacing w:val="2"/>
          <w:sz w:val="24"/>
          <w:szCs w:val="24"/>
        </w:rPr>
        <w:t xml:space="preserve">ческое выборки и коэффициент корреляции,        </w:t>
      </w:r>
      <w:r>
        <w:rPr>
          <w:rFonts w:eastAsia="MS Mincho"/>
          <w:b/>
          <w:bCs/>
          <w:color w:val="000000" w:themeColor="text1"/>
          <w:spacing w:val="2"/>
          <w:sz w:val="24"/>
          <w:szCs w:val="24"/>
        </w:rPr>
        <w:t>3)</w:t>
      </w:r>
      <w:r>
        <w:rPr>
          <w:rFonts w:eastAsia="MS Mincho"/>
          <w:color w:val="000000" w:themeColor="text1"/>
          <w:spacing w:val="2"/>
          <w:sz w:val="24"/>
          <w:szCs w:val="24"/>
        </w:rPr>
        <w:t xml:space="preserve"> среднее квадратическое отклонение и объем вы</w:t>
      </w:r>
      <w:r>
        <w:rPr>
          <w:rFonts w:eastAsia="MS Mincho"/>
          <w:color w:val="000000" w:themeColor="text1"/>
          <w:sz w:val="24"/>
          <w:szCs w:val="24"/>
        </w:rPr>
        <w:t xml:space="preserve">борки.                </w:t>
      </w:r>
      <w:r>
        <w:rPr>
          <w:rFonts w:eastAsia="MS Mincho"/>
          <w:b/>
          <w:bCs/>
          <w:color w:val="000000" w:themeColor="text1"/>
          <w:sz w:val="24"/>
          <w:szCs w:val="24"/>
        </w:rPr>
        <w:t>4)</w:t>
      </w:r>
      <w:r>
        <w:rPr>
          <w:rFonts w:eastAsia="MS Mincho"/>
          <w:color w:val="000000" w:themeColor="text1"/>
          <w:sz w:val="24"/>
          <w:szCs w:val="24"/>
        </w:rPr>
        <w:t xml:space="preserve"> дисперсию и объем выборки.</w:t>
      </w:r>
    </w:p>
    <w:p w:rsidR="00C5440D" w:rsidRDefault="00C5440D">
      <w:pPr>
        <w:rPr>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9.ВЕЛИЧИНА ДОВЕРИТЕЛЬНОГО ИНТЕРВАЛА ЗАВИСИТ ОТ:</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средней арифметической, моды и медианы выборки,    </w:t>
      </w:r>
      <w:r>
        <w:rPr>
          <w:rFonts w:eastAsia="MS Mincho"/>
          <w:b/>
          <w:bCs/>
          <w:color w:val="000000" w:themeColor="text1"/>
          <w:sz w:val="24"/>
          <w:szCs w:val="24"/>
        </w:rPr>
        <w:t>2)</w:t>
      </w:r>
      <w:r>
        <w:rPr>
          <w:rFonts w:eastAsia="MS Mincho"/>
          <w:color w:val="000000" w:themeColor="text1"/>
          <w:sz w:val="24"/>
          <w:szCs w:val="24"/>
        </w:rPr>
        <w:t xml:space="preserve"> числа степеней свободы, от размаха и репрезентативности выборки,   </w:t>
      </w:r>
      <w:r>
        <w:rPr>
          <w:rFonts w:eastAsia="MS Mincho"/>
          <w:b/>
          <w:bCs/>
          <w:color w:val="000000" w:themeColor="text1"/>
          <w:sz w:val="24"/>
          <w:szCs w:val="24"/>
        </w:rPr>
        <w:t>3)</w:t>
      </w:r>
      <w:r>
        <w:rPr>
          <w:rFonts w:eastAsia="MS Mincho"/>
          <w:color w:val="000000" w:themeColor="text1"/>
          <w:sz w:val="24"/>
          <w:szCs w:val="24"/>
        </w:rPr>
        <w:t xml:space="preserve"> принятой доверительной вероятности, объема выборки, ее вариативности,   </w:t>
      </w:r>
      <w:r>
        <w:rPr>
          <w:rFonts w:eastAsia="MS Mincho"/>
          <w:b/>
          <w:bCs/>
          <w:color w:val="000000" w:themeColor="text1"/>
          <w:sz w:val="24"/>
          <w:szCs w:val="24"/>
        </w:rPr>
        <w:t>4)</w:t>
      </w:r>
      <w:r>
        <w:rPr>
          <w:rFonts w:eastAsia="MS Mincho"/>
          <w:color w:val="000000" w:themeColor="text1"/>
          <w:sz w:val="24"/>
          <w:szCs w:val="24"/>
        </w:rPr>
        <w:t xml:space="preserve"> объема генеральной совокупности, ее медианы и характера распределения вариант.</w:t>
      </w:r>
    </w:p>
    <w:p w:rsidR="00C5440D" w:rsidRDefault="00C5440D">
      <w:pPr>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10.ЧТО ТАКОЕ «ЗНАЧИМОЕ РАЗЛИЧИЕ ВЫБОРОК»?</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Значительное различие их объемов.    </w:t>
      </w:r>
      <w:r>
        <w:rPr>
          <w:rFonts w:eastAsia="MS Mincho"/>
          <w:b/>
          <w:bCs/>
          <w:color w:val="000000" w:themeColor="text1"/>
          <w:sz w:val="24"/>
          <w:szCs w:val="24"/>
        </w:rPr>
        <w:t>2)</w:t>
      </w:r>
      <w:r>
        <w:rPr>
          <w:rFonts w:eastAsia="MS Mincho"/>
          <w:color w:val="000000" w:themeColor="text1"/>
          <w:sz w:val="24"/>
          <w:szCs w:val="24"/>
        </w:rPr>
        <w:t xml:space="preserve"> Их принадлежность (с принятой нами доверительной вероятностью) к одной и той же генеральной совокупности.    </w:t>
      </w:r>
      <w:r>
        <w:rPr>
          <w:rFonts w:eastAsia="MS Mincho"/>
          <w:b/>
          <w:bCs/>
          <w:color w:val="000000" w:themeColor="text1"/>
          <w:sz w:val="24"/>
          <w:szCs w:val="24"/>
        </w:rPr>
        <w:t>3</w:t>
      </w:r>
      <w:r>
        <w:rPr>
          <w:rFonts w:eastAsia="MS Mincho"/>
          <w:color w:val="000000" w:themeColor="text1"/>
          <w:sz w:val="24"/>
          <w:szCs w:val="24"/>
        </w:rPr>
        <w:t>) Их принадлежность (с принятой нами доверительной вероятностью) к разным генеральным сово</w:t>
      </w:r>
      <w:r>
        <w:rPr>
          <w:rFonts w:eastAsia="MS Mincho"/>
          <w:color w:val="000000" w:themeColor="text1"/>
          <w:sz w:val="24"/>
          <w:szCs w:val="24"/>
        </w:rPr>
        <w:lastRenderedPageBreak/>
        <w:t xml:space="preserve">купностям.     </w:t>
      </w:r>
      <w:r>
        <w:rPr>
          <w:rFonts w:eastAsia="MS Mincho"/>
          <w:b/>
          <w:bCs/>
          <w:color w:val="000000" w:themeColor="text1"/>
          <w:sz w:val="24"/>
          <w:szCs w:val="24"/>
        </w:rPr>
        <w:t>4)</w:t>
      </w:r>
      <w:r>
        <w:rPr>
          <w:rFonts w:eastAsia="MS Mincho"/>
          <w:color w:val="000000" w:themeColor="text1"/>
          <w:sz w:val="24"/>
          <w:szCs w:val="24"/>
        </w:rPr>
        <w:t xml:space="preserve"> Несовпадение их средних арифметических с предполагаемыми значениями соответствующих генеральных средних.</w:t>
      </w:r>
    </w:p>
    <w:p w:rsidR="00C5440D" w:rsidRDefault="00C5440D">
      <w:pPr>
        <w:rPr>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11.СВЯЗАННЫЕ (ПОПАРНО СВЯЗАННЫЕ) ВЫБОРКИ ЭТО:</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2 выборки, удовлетворяющие условию: каждой варианте одной выборки соответствует одна связанная с ней варианта другой выборки,    </w:t>
      </w:r>
      <w:r>
        <w:rPr>
          <w:rFonts w:eastAsia="MS Mincho"/>
          <w:b/>
          <w:bCs/>
          <w:color w:val="000000" w:themeColor="text1"/>
          <w:sz w:val="24"/>
          <w:szCs w:val="24"/>
        </w:rPr>
        <w:t>2)</w:t>
      </w:r>
      <w:r>
        <w:rPr>
          <w:rFonts w:eastAsia="MS Mincho"/>
          <w:color w:val="000000" w:themeColor="text1"/>
          <w:sz w:val="24"/>
          <w:szCs w:val="24"/>
        </w:rPr>
        <w:t xml:space="preserve"> 2 выборки, в каждой из которых содержатся пары взаимозависимых вариант,    </w:t>
      </w:r>
      <w:r>
        <w:rPr>
          <w:rFonts w:eastAsia="MS Mincho"/>
          <w:b/>
          <w:bCs/>
          <w:color w:val="000000" w:themeColor="text1"/>
          <w:sz w:val="24"/>
          <w:szCs w:val="24"/>
        </w:rPr>
        <w:t>3)</w:t>
      </w:r>
      <w:r>
        <w:rPr>
          <w:rFonts w:eastAsia="MS Mincho"/>
          <w:color w:val="000000" w:themeColor="text1"/>
          <w:sz w:val="24"/>
          <w:szCs w:val="24"/>
        </w:rPr>
        <w:t xml:space="preserve"> 2 выборки, удовлетворяющих условию: каждой паре вариант одной выборки соответствует связанная с ней пара вариант другой выборки.    </w:t>
      </w:r>
      <w:r>
        <w:rPr>
          <w:rFonts w:eastAsia="MS Mincho"/>
          <w:b/>
          <w:bCs/>
          <w:color w:val="000000" w:themeColor="text1"/>
          <w:sz w:val="24"/>
          <w:szCs w:val="24"/>
        </w:rPr>
        <w:t>4)</w:t>
      </w:r>
      <w:r>
        <w:rPr>
          <w:rFonts w:eastAsia="MS Mincho"/>
          <w:color w:val="000000" w:themeColor="text1"/>
          <w:sz w:val="24"/>
          <w:szCs w:val="24"/>
        </w:rPr>
        <w:t xml:space="preserve"> Выборки, связанные бщностью измеряемого признака.</w:t>
      </w:r>
    </w:p>
    <w:p w:rsidR="00C5440D" w:rsidRDefault="00C5440D">
      <w:pPr>
        <w:rPr>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12.ДОВЕРИТЕЛЬНАЯ ВЕРОЯТНОСТЬ ЭТО:</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степень доверия к оценке вероятности статистического события,     </w:t>
      </w:r>
      <w:r>
        <w:rPr>
          <w:rFonts w:eastAsia="MS Mincho"/>
          <w:b/>
          <w:bCs/>
          <w:color w:val="000000" w:themeColor="text1"/>
          <w:sz w:val="24"/>
          <w:szCs w:val="24"/>
        </w:rPr>
        <w:t>2)</w:t>
      </w:r>
      <w:r>
        <w:rPr>
          <w:rFonts w:eastAsia="MS Mincho"/>
          <w:color w:val="000000" w:themeColor="text1"/>
          <w:sz w:val="24"/>
          <w:szCs w:val="24"/>
        </w:rPr>
        <w:t xml:space="preserve"> вероятность того, что выдвинутая статистическая гипотеза в результате правильного проведения статистической процедуры, подтвердится,    </w:t>
      </w:r>
      <w:r>
        <w:rPr>
          <w:rFonts w:eastAsia="MS Mincho"/>
          <w:b/>
          <w:bCs/>
          <w:color w:val="000000" w:themeColor="text1"/>
          <w:sz w:val="24"/>
          <w:szCs w:val="24"/>
        </w:rPr>
        <w:t>3)</w:t>
      </w:r>
      <w:r>
        <w:rPr>
          <w:rFonts w:eastAsia="MS Mincho"/>
          <w:color w:val="000000" w:themeColor="text1"/>
          <w:sz w:val="24"/>
          <w:szCs w:val="24"/>
        </w:rPr>
        <w:t xml:space="preserve"> вероятность того, что выборка репрезентативна,     </w:t>
      </w:r>
      <w:r>
        <w:rPr>
          <w:rFonts w:eastAsia="MS Mincho"/>
          <w:b/>
          <w:bCs/>
          <w:color w:val="000000" w:themeColor="text1"/>
          <w:sz w:val="24"/>
          <w:szCs w:val="24"/>
        </w:rPr>
        <w:t>4)</w:t>
      </w:r>
      <w:r>
        <w:rPr>
          <w:rFonts w:eastAsia="MS Mincho"/>
          <w:color w:val="000000" w:themeColor="text1"/>
          <w:sz w:val="24"/>
          <w:szCs w:val="24"/>
        </w:rPr>
        <w:t xml:space="preserve"> вероятность того, что наше утверждение, обоснованное правильно проведенной статистической процедурой, верно.</w:t>
      </w:r>
    </w:p>
    <w:p w:rsidR="00C5440D" w:rsidRDefault="00C5440D">
      <w:pPr>
        <w:rPr>
          <w:color w:val="000000" w:themeColor="text1"/>
          <w:sz w:val="24"/>
          <w:szCs w:val="24"/>
        </w:rPr>
      </w:pPr>
    </w:p>
    <w:p w:rsidR="00C5440D" w:rsidRDefault="00030AAF">
      <w:pPr>
        <w:jc w:val="both"/>
        <w:rPr>
          <w:b/>
          <w:bCs/>
          <w:color w:val="000000" w:themeColor="text1"/>
          <w:spacing w:val="-10"/>
          <w:sz w:val="24"/>
          <w:szCs w:val="24"/>
        </w:rPr>
      </w:pPr>
      <w:r>
        <w:rPr>
          <w:rFonts w:eastAsia="MS Mincho"/>
          <w:b/>
          <w:bCs/>
          <w:color w:val="000000" w:themeColor="text1"/>
          <w:spacing w:val="-10"/>
          <w:sz w:val="24"/>
          <w:szCs w:val="24"/>
        </w:rPr>
        <w:t>13.КАК ВЗАИМОСВЯЗАНЫ ДОВЕРИТЕЛЬНАЯ ВЕРОЯТНОСТЬ И УРОВЕНЬ ЗНАЧИМОСТИ ?</w:t>
      </w:r>
    </w:p>
    <w:p w:rsidR="00C5440D" w:rsidRDefault="00030AAF">
      <w:pPr>
        <w:jc w:val="both"/>
        <w:rPr>
          <w:rFonts w:eastAsia="MS Mincho"/>
          <w:color w:val="000000" w:themeColor="text1"/>
          <w:sz w:val="24"/>
          <w:szCs w:val="24"/>
        </w:rPr>
      </w:pPr>
      <w:r>
        <w:rPr>
          <w:rFonts w:eastAsia="MS Mincho"/>
          <w:b/>
          <w:bCs/>
          <w:color w:val="000000" w:themeColor="text1"/>
          <w:spacing w:val="6"/>
          <w:sz w:val="24"/>
          <w:szCs w:val="24"/>
        </w:rPr>
        <w:t>1)</w:t>
      </w:r>
      <w:r>
        <w:rPr>
          <w:rFonts w:eastAsia="MS Mincho"/>
          <w:color w:val="000000" w:themeColor="text1"/>
          <w:spacing w:val="6"/>
          <w:sz w:val="24"/>
          <w:szCs w:val="24"/>
        </w:rPr>
        <w:t xml:space="preserve"> Значение доверительной вероятности в 10 раз больше значения уровня значимости:  P = 10p</w:t>
      </w:r>
      <w:r>
        <w:rPr>
          <w:rFonts w:eastAsia="MS Mincho"/>
          <w:color w:val="000000" w:themeColor="text1"/>
          <w:spacing w:val="6"/>
          <w:sz w:val="24"/>
          <w:szCs w:val="24"/>
          <w:vertAlign w:val="superscript"/>
        </w:rPr>
        <w:t xml:space="preserve"> </w:t>
      </w:r>
      <w:r>
        <w:rPr>
          <w:rFonts w:eastAsia="MS Mincho"/>
          <w:color w:val="000000" w:themeColor="text1"/>
          <w:spacing w:val="4"/>
          <w:sz w:val="24"/>
          <w:szCs w:val="24"/>
        </w:rPr>
        <w:t xml:space="preserve">.          </w:t>
      </w:r>
      <w:r>
        <w:rPr>
          <w:rFonts w:eastAsia="MS Mincho"/>
          <w:b/>
          <w:bCs/>
          <w:color w:val="000000" w:themeColor="text1"/>
          <w:spacing w:val="4"/>
          <w:sz w:val="24"/>
          <w:szCs w:val="24"/>
        </w:rPr>
        <w:t>2)</w:t>
      </w:r>
      <w:r>
        <w:rPr>
          <w:rFonts w:eastAsia="MS Mincho"/>
          <w:color w:val="000000" w:themeColor="text1"/>
          <w:spacing w:val="4"/>
          <w:sz w:val="24"/>
          <w:szCs w:val="24"/>
        </w:rPr>
        <w:t xml:space="preserve"> Разность значений доверительной вероятности и уровня значимости равна единице:  P - p = 1</w:t>
      </w:r>
      <w:r>
        <w:rPr>
          <w:rFonts w:eastAsia="MS Mincho"/>
          <w:color w:val="000000" w:themeColor="text1"/>
          <w:spacing w:val="4"/>
          <w:sz w:val="24"/>
          <w:szCs w:val="24"/>
          <w:vertAlign w:val="superscript"/>
        </w:rPr>
        <w:t xml:space="preserve"> </w:t>
      </w:r>
      <w:r>
        <w:rPr>
          <w:rFonts w:eastAsia="MS Mincho"/>
          <w:color w:val="000000" w:themeColor="text1"/>
          <w:spacing w:val="4"/>
          <w:sz w:val="24"/>
          <w:szCs w:val="24"/>
        </w:rPr>
        <w:t xml:space="preserve">.        </w:t>
      </w:r>
      <w:r>
        <w:rPr>
          <w:rFonts w:eastAsia="MS Mincho"/>
          <w:color w:val="000000" w:themeColor="text1"/>
          <w:sz w:val="24"/>
          <w:szCs w:val="24"/>
        </w:rPr>
        <w:t xml:space="preserve">    </w:t>
      </w:r>
      <w:r>
        <w:rPr>
          <w:rFonts w:eastAsia="MS Mincho"/>
          <w:b/>
          <w:bCs/>
          <w:color w:val="000000" w:themeColor="text1"/>
          <w:spacing w:val="4"/>
          <w:sz w:val="24"/>
          <w:szCs w:val="24"/>
        </w:rPr>
        <w:t>3)</w:t>
      </w:r>
      <w:r>
        <w:rPr>
          <w:rFonts w:eastAsia="MS Mincho"/>
          <w:color w:val="000000" w:themeColor="text1"/>
          <w:spacing w:val="4"/>
          <w:sz w:val="24"/>
          <w:szCs w:val="24"/>
        </w:rPr>
        <w:t xml:space="preserve"> Сумма значений доверительной вероятности и уровня значимости равна единице:  P + p = 1 .              </w:t>
      </w:r>
      <w:r>
        <w:rPr>
          <w:rFonts w:eastAsia="MS Mincho"/>
          <w:b/>
          <w:bCs/>
          <w:color w:val="000000" w:themeColor="text1"/>
          <w:spacing w:val="4"/>
          <w:sz w:val="24"/>
          <w:szCs w:val="24"/>
        </w:rPr>
        <w:t>4)</w:t>
      </w:r>
      <w:r>
        <w:rPr>
          <w:rFonts w:eastAsia="MS Mincho"/>
          <w:color w:val="000000" w:themeColor="text1"/>
          <w:sz w:val="24"/>
          <w:szCs w:val="24"/>
        </w:rPr>
        <w:t xml:space="preserve"> Произведение значений доверительной вероятности и уровня значимости равно единице:  P </w:t>
      </w:r>
      <w:r>
        <w:rPr>
          <w:color w:val="000000" w:themeColor="text1"/>
          <w:sz w:val="24"/>
          <w:szCs w:val="24"/>
        </w:rPr>
        <w:t>´</w:t>
      </w:r>
      <w:r>
        <w:rPr>
          <w:rFonts w:eastAsia="MS Mincho"/>
          <w:color w:val="000000" w:themeColor="text1"/>
          <w:sz w:val="24"/>
          <w:szCs w:val="24"/>
        </w:rPr>
        <w:t xml:space="preserve"> p = 1 .</w:t>
      </w:r>
    </w:p>
    <w:p w:rsidR="00C5440D" w:rsidRDefault="00C5440D">
      <w:pPr>
        <w:rPr>
          <w:color w:val="000000" w:themeColor="text1"/>
          <w:sz w:val="24"/>
          <w:szCs w:val="24"/>
        </w:rPr>
      </w:pPr>
    </w:p>
    <w:p w:rsidR="00C5440D" w:rsidRDefault="00030AAF">
      <w:pPr>
        <w:jc w:val="both"/>
        <w:rPr>
          <w:color w:val="000000" w:themeColor="text1"/>
          <w:sz w:val="24"/>
          <w:szCs w:val="24"/>
        </w:rPr>
      </w:pPr>
      <w:r>
        <w:rPr>
          <w:rFonts w:eastAsia="MS Mincho"/>
          <w:b/>
          <w:bCs/>
          <w:color w:val="000000" w:themeColor="text1"/>
          <w:sz w:val="24"/>
          <w:szCs w:val="24"/>
        </w:rPr>
        <w:t xml:space="preserve">14.СРАВНИВАЯ 2 ПОПАРНО СВЯЗАННЫХ ВЫБОРКИ, ЧИСЛО СТЕПЕНЕЙ СВОБОДЫ ПРИНИМАЮТ РАВНЫМ  </w:t>
      </w:r>
      <w:r>
        <w:rPr>
          <w:rFonts w:eastAsia="MS Mincho"/>
          <w:color w:val="000000" w:themeColor="text1"/>
          <w:sz w:val="24"/>
          <w:szCs w:val="24"/>
        </w:rPr>
        <w:t>(n - объем каждой из сравниваемых выборок)</w:t>
      </w:r>
      <w:r>
        <w:rPr>
          <w:rFonts w:eastAsia="MS Mincho"/>
          <w:b/>
          <w:bCs/>
          <w:color w:val="000000" w:themeColor="text1"/>
          <w:sz w:val="24"/>
          <w:szCs w:val="24"/>
        </w:rPr>
        <w:t>:</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w:t>
      </w:r>
      <w:r>
        <w:rPr>
          <w:rFonts w:eastAsia="MS Mincho"/>
          <w:color w:val="000000" w:themeColor="text1"/>
          <w:sz w:val="24"/>
          <w:szCs w:val="24"/>
          <w:lang w:val="en-US"/>
        </w:rPr>
        <w:t>n</w:t>
      </w:r>
      <w:r>
        <w:rPr>
          <w:rFonts w:eastAsia="MS Mincho"/>
          <w:color w:val="000000" w:themeColor="text1"/>
          <w:sz w:val="24"/>
          <w:szCs w:val="24"/>
        </w:rPr>
        <w:t xml:space="preserve"> ,        </w:t>
      </w:r>
      <w:r>
        <w:rPr>
          <w:rFonts w:eastAsia="MS Mincho"/>
          <w:b/>
          <w:bCs/>
          <w:color w:val="000000" w:themeColor="text1"/>
          <w:sz w:val="24"/>
          <w:szCs w:val="24"/>
        </w:rPr>
        <w:t>2)</w:t>
      </w:r>
      <w:r>
        <w:rPr>
          <w:rFonts w:eastAsia="MS Mincho"/>
          <w:color w:val="000000" w:themeColor="text1"/>
          <w:sz w:val="24"/>
          <w:szCs w:val="24"/>
        </w:rPr>
        <w:t xml:space="preserve">  2</w:t>
      </w:r>
      <w:r>
        <w:rPr>
          <w:rFonts w:eastAsia="MS Mincho"/>
          <w:color w:val="000000" w:themeColor="text1"/>
          <w:sz w:val="24"/>
          <w:szCs w:val="24"/>
          <w:lang w:val="en-US"/>
        </w:rPr>
        <w:t>n</w:t>
      </w:r>
      <w:r>
        <w:rPr>
          <w:rFonts w:eastAsia="MS Mincho"/>
          <w:color w:val="000000" w:themeColor="text1"/>
          <w:sz w:val="24"/>
          <w:szCs w:val="24"/>
        </w:rPr>
        <w:t xml:space="preserve"> ,        </w:t>
      </w:r>
      <w:r>
        <w:rPr>
          <w:rFonts w:eastAsia="MS Mincho"/>
          <w:b/>
          <w:bCs/>
          <w:color w:val="000000" w:themeColor="text1"/>
          <w:sz w:val="24"/>
          <w:szCs w:val="24"/>
        </w:rPr>
        <w:t>3)</w:t>
      </w:r>
      <w:r>
        <w:rPr>
          <w:rFonts w:eastAsia="MS Mincho"/>
          <w:color w:val="000000" w:themeColor="text1"/>
          <w:sz w:val="24"/>
          <w:szCs w:val="24"/>
        </w:rPr>
        <w:t xml:space="preserve">  </w:t>
      </w:r>
      <w:r>
        <w:rPr>
          <w:rFonts w:eastAsia="MS Mincho"/>
          <w:color w:val="000000" w:themeColor="text1"/>
          <w:sz w:val="24"/>
          <w:szCs w:val="24"/>
          <w:lang w:val="en-US"/>
        </w:rPr>
        <w:t>n</w:t>
      </w:r>
      <w:r>
        <w:rPr>
          <w:rFonts w:eastAsia="MS Mincho"/>
          <w:color w:val="000000" w:themeColor="text1"/>
          <w:sz w:val="24"/>
          <w:szCs w:val="24"/>
        </w:rPr>
        <w:t xml:space="preserve"> – 1 ,        </w:t>
      </w:r>
      <w:r>
        <w:rPr>
          <w:rFonts w:eastAsia="MS Mincho"/>
          <w:b/>
          <w:bCs/>
          <w:color w:val="000000" w:themeColor="text1"/>
          <w:sz w:val="24"/>
          <w:szCs w:val="24"/>
        </w:rPr>
        <w:t>4)</w:t>
      </w:r>
      <w:r>
        <w:rPr>
          <w:rFonts w:eastAsia="MS Mincho"/>
          <w:color w:val="000000" w:themeColor="text1"/>
          <w:sz w:val="24"/>
          <w:szCs w:val="24"/>
        </w:rPr>
        <w:t xml:space="preserve">  2</w:t>
      </w:r>
      <w:r>
        <w:rPr>
          <w:rFonts w:eastAsia="MS Mincho"/>
          <w:color w:val="000000" w:themeColor="text1"/>
          <w:sz w:val="24"/>
          <w:szCs w:val="24"/>
          <w:lang w:val="en-US"/>
        </w:rPr>
        <w:t>n</w:t>
      </w:r>
      <w:r>
        <w:rPr>
          <w:rFonts w:eastAsia="MS Mincho"/>
          <w:color w:val="000000" w:themeColor="text1"/>
          <w:sz w:val="24"/>
          <w:szCs w:val="24"/>
        </w:rPr>
        <w:t xml:space="preserve"> – 2 ,          </w:t>
      </w:r>
    </w:p>
    <w:p w:rsidR="00C5440D" w:rsidRDefault="00C5440D">
      <w:pPr>
        <w:rPr>
          <w:color w:val="000000" w:themeColor="text1"/>
          <w:sz w:val="24"/>
          <w:szCs w:val="24"/>
        </w:rPr>
      </w:pPr>
    </w:p>
    <w:p w:rsidR="00C5440D" w:rsidRDefault="00030AAF">
      <w:pPr>
        <w:rPr>
          <w:color w:val="000000" w:themeColor="text1"/>
          <w:sz w:val="24"/>
          <w:szCs w:val="24"/>
        </w:rPr>
      </w:pPr>
      <w:r>
        <w:rPr>
          <w:rFonts w:eastAsia="MS Mincho"/>
          <w:b/>
          <w:bCs/>
          <w:color w:val="000000" w:themeColor="text1"/>
          <w:spacing w:val="-4"/>
          <w:sz w:val="24"/>
          <w:szCs w:val="24"/>
        </w:rPr>
        <w:t xml:space="preserve">15.СРАВНИВАЯ 2 НЕСВЯЗАННЫХ ВЫБОРКИ, ЧИСЛО СТЕПЕНЕЙ СВОБОДЫ ПРИНИМАЮТ </w:t>
      </w:r>
      <w:r>
        <w:rPr>
          <w:rFonts w:eastAsia="MS Mincho"/>
          <w:color w:val="000000" w:themeColor="text1"/>
          <w:sz w:val="24"/>
          <w:szCs w:val="24"/>
        </w:rPr>
        <w:t>( n</w:t>
      </w:r>
      <w:r>
        <w:rPr>
          <w:rFonts w:eastAsia="MS Mincho"/>
          <w:color w:val="000000" w:themeColor="text1"/>
          <w:sz w:val="24"/>
          <w:szCs w:val="24"/>
          <w:vertAlign w:val="subscript"/>
        </w:rPr>
        <w:t>1</w:t>
      </w:r>
      <w:r>
        <w:rPr>
          <w:rFonts w:eastAsia="MS Mincho"/>
          <w:color w:val="000000" w:themeColor="text1"/>
          <w:sz w:val="24"/>
          <w:szCs w:val="24"/>
        </w:rPr>
        <w:t xml:space="preserve"> и n</w:t>
      </w:r>
      <w:r>
        <w:rPr>
          <w:rFonts w:eastAsia="MS Mincho"/>
          <w:color w:val="000000" w:themeColor="text1"/>
          <w:sz w:val="24"/>
          <w:szCs w:val="24"/>
          <w:vertAlign w:val="subscript"/>
        </w:rPr>
        <w:t xml:space="preserve">2 </w:t>
      </w:r>
      <w:r>
        <w:rPr>
          <w:color w:val="000000" w:themeColor="text1"/>
          <w:sz w:val="24"/>
          <w:szCs w:val="24"/>
        </w:rPr>
        <w:t>—</w:t>
      </w:r>
      <w:r>
        <w:rPr>
          <w:rFonts w:eastAsia="MS Mincho"/>
          <w:color w:val="000000" w:themeColor="text1"/>
          <w:sz w:val="24"/>
          <w:szCs w:val="24"/>
        </w:rPr>
        <w:t xml:space="preserve"> объемы соответственно 1-й и 2-й выборок) </w:t>
      </w:r>
      <w:r>
        <w:rPr>
          <w:rFonts w:eastAsia="MS Mincho"/>
          <w:b/>
          <w:bCs/>
          <w:color w:val="000000" w:themeColor="text1"/>
          <w:sz w:val="24"/>
          <w:szCs w:val="24"/>
        </w:rPr>
        <w:t>РАВНЫМ:</w:t>
      </w:r>
    </w:p>
    <w:p w:rsidR="00C5440D" w:rsidRDefault="00030AAF">
      <w:pPr>
        <w:rPr>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w:t>
      </w:r>
      <w:r>
        <w:rPr>
          <w:rFonts w:eastAsia="MS Mincho"/>
          <w:color w:val="000000" w:themeColor="text1"/>
          <w:sz w:val="24"/>
          <w:szCs w:val="24"/>
          <w:lang w:val="en-US"/>
        </w:rPr>
        <w:t>n</w:t>
      </w:r>
      <w:r>
        <w:rPr>
          <w:rFonts w:eastAsia="MS Mincho"/>
          <w:color w:val="000000" w:themeColor="text1"/>
          <w:sz w:val="24"/>
          <w:szCs w:val="24"/>
          <w:vertAlign w:val="subscript"/>
        </w:rPr>
        <w:t>1</w:t>
      </w:r>
      <w:r>
        <w:rPr>
          <w:rFonts w:eastAsia="MS Mincho"/>
          <w:color w:val="000000" w:themeColor="text1"/>
          <w:sz w:val="24"/>
          <w:szCs w:val="24"/>
        </w:rPr>
        <w:t xml:space="preserve"> + </w:t>
      </w:r>
      <w:r>
        <w:rPr>
          <w:rFonts w:eastAsia="MS Mincho"/>
          <w:color w:val="000000" w:themeColor="text1"/>
          <w:sz w:val="24"/>
          <w:szCs w:val="24"/>
          <w:lang w:val="en-US"/>
        </w:rPr>
        <w:t>n</w:t>
      </w:r>
      <w:r>
        <w:rPr>
          <w:rFonts w:eastAsia="MS Mincho"/>
          <w:color w:val="000000" w:themeColor="text1"/>
          <w:sz w:val="24"/>
          <w:szCs w:val="24"/>
          <w:vertAlign w:val="subscript"/>
        </w:rPr>
        <w:t>2</w:t>
      </w:r>
      <w:r>
        <w:rPr>
          <w:rFonts w:eastAsia="MS Mincho"/>
          <w:color w:val="000000" w:themeColor="text1"/>
          <w:sz w:val="24"/>
          <w:szCs w:val="24"/>
        </w:rPr>
        <w:t xml:space="preserve"> – 2 ,     </w:t>
      </w:r>
      <w:r>
        <w:rPr>
          <w:rFonts w:eastAsia="MS Mincho"/>
          <w:b/>
          <w:bCs/>
          <w:color w:val="000000" w:themeColor="text1"/>
          <w:sz w:val="24"/>
          <w:szCs w:val="24"/>
        </w:rPr>
        <w:t>2)</w:t>
      </w:r>
      <w:r>
        <w:rPr>
          <w:rFonts w:eastAsia="MS Mincho"/>
          <w:color w:val="000000" w:themeColor="text1"/>
          <w:sz w:val="24"/>
          <w:szCs w:val="24"/>
        </w:rPr>
        <w:t xml:space="preserve">  </w:t>
      </w:r>
      <w:r>
        <w:rPr>
          <w:rFonts w:eastAsia="MS Mincho"/>
          <w:color w:val="000000" w:themeColor="text1"/>
          <w:sz w:val="24"/>
          <w:szCs w:val="24"/>
          <w:lang w:val="en-US"/>
        </w:rPr>
        <w:t>n</w:t>
      </w:r>
      <w:r>
        <w:rPr>
          <w:rFonts w:eastAsia="MS Mincho"/>
          <w:color w:val="000000" w:themeColor="text1"/>
          <w:sz w:val="24"/>
          <w:szCs w:val="24"/>
          <w:vertAlign w:val="subscript"/>
        </w:rPr>
        <w:t>1</w:t>
      </w:r>
      <w:r>
        <w:rPr>
          <w:rFonts w:eastAsia="MS Mincho"/>
          <w:color w:val="000000" w:themeColor="text1"/>
          <w:sz w:val="24"/>
          <w:szCs w:val="24"/>
        </w:rPr>
        <w:t xml:space="preserve"> + </w:t>
      </w:r>
      <w:r>
        <w:rPr>
          <w:rFonts w:eastAsia="MS Mincho"/>
          <w:color w:val="000000" w:themeColor="text1"/>
          <w:sz w:val="24"/>
          <w:szCs w:val="24"/>
          <w:lang w:val="en-US"/>
        </w:rPr>
        <w:t>n</w:t>
      </w:r>
      <w:r>
        <w:rPr>
          <w:rFonts w:eastAsia="MS Mincho"/>
          <w:color w:val="000000" w:themeColor="text1"/>
          <w:sz w:val="24"/>
          <w:szCs w:val="24"/>
          <w:vertAlign w:val="subscript"/>
        </w:rPr>
        <w:t>2</w:t>
      </w:r>
      <w:r>
        <w:rPr>
          <w:rFonts w:eastAsia="MS Mincho"/>
          <w:color w:val="000000" w:themeColor="text1"/>
          <w:sz w:val="24"/>
          <w:szCs w:val="24"/>
        </w:rPr>
        <w:t xml:space="preserve"> – 1 ,     </w:t>
      </w:r>
      <w:r>
        <w:rPr>
          <w:rFonts w:eastAsia="MS Mincho"/>
          <w:b/>
          <w:bCs/>
          <w:color w:val="000000" w:themeColor="text1"/>
          <w:sz w:val="24"/>
          <w:szCs w:val="24"/>
        </w:rPr>
        <w:t>3)</w:t>
      </w:r>
      <w:r>
        <w:rPr>
          <w:rFonts w:eastAsia="MS Mincho"/>
          <w:color w:val="000000" w:themeColor="text1"/>
          <w:sz w:val="24"/>
          <w:szCs w:val="24"/>
        </w:rPr>
        <w:t xml:space="preserve">  </w:t>
      </w:r>
      <w:r>
        <w:rPr>
          <w:rFonts w:eastAsia="MS Mincho"/>
          <w:color w:val="000000" w:themeColor="text1"/>
          <w:sz w:val="24"/>
          <w:szCs w:val="24"/>
          <w:lang w:val="en-US"/>
        </w:rPr>
        <w:t>n</w:t>
      </w:r>
      <w:r>
        <w:rPr>
          <w:rFonts w:eastAsia="MS Mincho"/>
          <w:color w:val="000000" w:themeColor="text1"/>
          <w:sz w:val="24"/>
          <w:szCs w:val="24"/>
          <w:vertAlign w:val="subscript"/>
        </w:rPr>
        <w:t>1</w:t>
      </w:r>
      <w:r>
        <w:rPr>
          <w:rFonts w:eastAsia="MS Mincho"/>
          <w:color w:val="000000" w:themeColor="text1"/>
          <w:sz w:val="24"/>
          <w:szCs w:val="24"/>
        </w:rPr>
        <w:t xml:space="preserve"> </w:t>
      </w:r>
      <w:r w:rsidRPr="00030AAF">
        <w:rPr>
          <w:color w:val="000000" w:themeColor="text1"/>
          <w:sz w:val="24"/>
          <w:szCs w:val="24"/>
        </w:rPr>
        <w:t>´</w:t>
      </w:r>
      <w:r>
        <w:rPr>
          <w:rFonts w:eastAsia="MS Mincho"/>
          <w:color w:val="000000" w:themeColor="text1"/>
          <w:sz w:val="24"/>
          <w:szCs w:val="24"/>
        </w:rPr>
        <w:t xml:space="preserve"> </w:t>
      </w:r>
      <w:r>
        <w:rPr>
          <w:rFonts w:eastAsia="MS Mincho"/>
          <w:color w:val="000000" w:themeColor="text1"/>
          <w:sz w:val="24"/>
          <w:szCs w:val="24"/>
          <w:lang w:val="en-US"/>
        </w:rPr>
        <w:t>n</w:t>
      </w:r>
      <w:r>
        <w:rPr>
          <w:rFonts w:eastAsia="MS Mincho"/>
          <w:color w:val="000000" w:themeColor="text1"/>
          <w:sz w:val="24"/>
          <w:szCs w:val="24"/>
          <w:vertAlign w:val="subscript"/>
        </w:rPr>
        <w:t xml:space="preserve">2 ,      </w:t>
      </w:r>
      <w:r>
        <w:rPr>
          <w:rFonts w:eastAsia="MS Mincho"/>
          <w:b/>
          <w:bCs/>
          <w:color w:val="000000" w:themeColor="text1"/>
          <w:sz w:val="24"/>
          <w:szCs w:val="24"/>
        </w:rPr>
        <w:t>4)</w:t>
      </w:r>
      <w:r>
        <w:rPr>
          <w:rFonts w:eastAsia="MS Mincho"/>
          <w:color w:val="000000" w:themeColor="text1"/>
          <w:sz w:val="24"/>
          <w:szCs w:val="24"/>
        </w:rPr>
        <w:t xml:space="preserve">  </w:t>
      </w:r>
      <w:r>
        <w:rPr>
          <w:rFonts w:eastAsia="MS Mincho"/>
          <w:color w:val="000000" w:themeColor="text1"/>
          <w:sz w:val="24"/>
          <w:szCs w:val="24"/>
          <w:lang w:val="en-US"/>
        </w:rPr>
        <w:t>n</w:t>
      </w:r>
      <w:r>
        <w:rPr>
          <w:rFonts w:eastAsia="MS Mincho"/>
          <w:color w:val="000000" w:themeColor="text1"/>
          <w:sz w:val="24"/>
          <w:szCs w:val="24"/>
          <w:vertAlign w:val="subscript"/>
        </w:rPr>
        <w:t>1</w:t>
      </w:r>
      <w:r>
        <w:rPr>
          <w:rFonts w:eastAsia="MS Mincho"/>
          <w:color w:val="000000" w:themeColor="text1"/>
          <w:sz w:val="24"/>
          <w:szCs w:val="24"/>
        </w:rPr>
        <w:t xml:space="preserve"> </w:t>
      </w:r>
      <w:r w:rsidRPr="00030AAF">
        <w:rPr>
          <w:color w:val="000000" w:themeColor="text1"/>
          <w:sz w:val="24"/>
          <w:szCs w:val="24"/>
        </w:rPr>
        <w:t>´</w:t>
      </w:r>
      <w:r>
        <w:rPr>
          <w:rFonts w:eastAsia="MS Mincho"/>
          <w:color w:val="000000" w:themeColor="text1"/>
          <w:sz w:val="24"/>
          <w:szCs w:val="24"/>
        </w:rPr>
        <w:t xml:space="preserve"> </w:t>
      </w:r>
      <w:r>
        <w:rPr>
          <w:rFonts w:eastAsia="MS Mincho"/>
          <w:color w:val="000000" w:themeColor="text1"/>
          <w:sz w:val="24"/>
          <w:szCs w:val="24"/>
          <w:lang w:val="en-US"/>
        </w:rPr>
        <w:t>n</w:t>
      </w:r>
      <w:r>
        <w:rPr>
          <w:rFonts w:eastAsia="MS Mincho"/>
          <w:color w:val="000000" w:themeColor="text1"/>
          <w:sz w:val="24"/>
          <w:szCs w:val="24"/>
          <w:vertAlign w:val="subscript"/>
        </w:rPr>
        <w:t>2</w:t>
      </w:r>
      <w:r>
        <w:rPr>
          <w:rFonts w:eastAsia="MS Mincho"/>
          <w:color w:val="000000" w:themeColor="text1"/>
          <w:sz w:val="24"/>
          <w:szCs w:val="24"/>
        </w:rPr>
        <w:t xml:space="preserve"> – 2 .</w:t>
      </w:r>
    </w:p>
    <w:p w:rsidR="00C5440D" w:rsidRDefault="00C5440D">
      <w:pPr>
        <w:rPr>
          <w:rFonts w:eastAsia="MS Mincho"/>
          <w:b/>
          <w:bCs/>
          <w:color w:val="000000" w:themeColor="text1"/>
          <w:spacing w:val="-8"/>
          <w:sz w:val="24"/>
          <w:szCs w:val="24"/>
        </w:rPr>
        <w:sectPr w:rsidR="00C5440D">
          <w:pgSz w:w="11906" w:h="16838"/>
          <w:pgMar w:top="1134" w:right="1134" w:bottom="851" w:left="1701" w:header="709" w:footer="709" w:gutter="0"/>
          <w:cols w:space="708"/>
        </w:sectPr>
      </w:pPr>
    </w:p>
    <w:p w:rsidR="00C5440D" w:rsidRDefault="00030AAF">
      <w:pPr>
        <w:jc w:val="center"/>
        <w:rPr>
          <w:b/>
          <w:color w:val="000000" w:themeColor="text1"/>
        </w:rPr>
      </w:pPr>
      <w:r>
        <w:rPr>
          <w:rFonts w:eastAsia="MS Mincho"/>
          <w:b/>
          <w:bCs/>
          <w:color w:val="000000" w:themeColor="text1"/>
          <w:spacing w:val="-8"/>
          <w:sz w:val="24"/>
          <w:szCs w:val="24"/>
        </w:rPr>
        <w:lastRenderedPageBreak/>
        <w:t xml:space="preserve">Раздел 4:  </w:t>
      </w:r>
      <w:r>
        <w:rPr>
          <w:b/>
          <w:color w:val="000000" w:themeColor="text1"/>
          <w:sz w:val="24"/>
          <w:szCs w:val="24"/>
        </w:rPr>
        <w:t>Метрологические основы комплексного контроля в ФКиС.</w:t>
      </w:r>
    </w:p>
    <w:p w:rsidR="00C5440D" w:rsidRDefault="00030AAF">
      <w:pPr>
        <w:jc w:val="center"/>
        <w:rPr>
          <w:rFonts w:eastAsia="MS Mincho"/>
          <w:b/>
          <w:bCs/>
          <w:color w:val="000000" w:themeColor="text1"/>
          <w:spacing w:val="-8"/>
          <w:sz w:val="24"/>
          <w:szCs w:val="24"/>
        </w:rPr>
      </w:pPr>
      <w:r>
        <w:rPr>
          <w:rFonts w:eastAsia="MS Mincho"/>
          <w:b/>
          <w:bCs/>
          <w:color w:val="000000" w:themeColor="text1"/>
          <w:spacing w:val="-8"/>
          <w:sz w:val="24"/>
          <w:szCs w:val="24"/>
        </w:rPr>
        <w:t>Тема: Корреляционный анализ</w:t>
      </w:r>
    </w:p>
    <w:p w:rsidR="00C5440D" w:rsidRDefault="00C5440D">
      <w:pPr>
        <w:jc w:val="both"/>
        <w:rPr>
          <w:rFonts w:eastAsia="MS Mincho"/>
          <w:b/>
          <w:bCs/>
          <w:color w:val="000000" w:themeColor="text1"/>
          <w:spacing w:val="-8"/>
          <w:sz w:val="24"/>
          <w:szCs w:val="24"/>
        </w:rPr>
      </w:pPr>
    </w:p>
    <w:p w:rsidR="00C5440D" w:rsidRDefault="00030AAF">
      <w:pPr>
        <w:jc w:val="both"/>
        <w:rPr>
          <w:rFonts w:eastAsia="MS Mincho"/>
          <w:b/>
          <w:bCs/>
          <w:color w:val="000000" w:themeColor="text1"/>
          <w:spacing w:val="-8"/>
          <w:sz w:val="24"/>
          <w:szCs w:val="24"/>
        </w:rPr>
      </w:pPr>
      <w:r>
        <w:rPr>
          <w:rFonts w:eastAsia="MS Mincho"/>
          <w:b/>
          <w:bCs/>
          <w:color w:val="000000" w:themeColor="text1"/>
          <w:spacing w:val="-8"/>
          <w:sz w:val="24"/>
          <w:szCs w:val="24"/>
        </w:rPr>
        <w:t>1.ФУНКЦИОНАЛЬНАЯ ЗАВИСИМОСТЬ (СВЯЗЬ) МЕЖДУ ФАКТОРАМИ X и Y  ИМЕЕТ МЕСТО В СЛУЧАЕ, ЕСЛИ:</w:t>
      </w:r>
    </w:p>
    <w:p w:rsidR="00C5440D" w:rsidRDefault="00030AAF">
      <w:pPr>
        <w:jc w:val="both"/>
        <w:rPr>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каждому конкретному значению фактора X соответствует неопределенное количество значений фактора Y, из которых предопределить один принципиально невозможно;     </w:t>
      </w:r>
      <w:r>
        <w:rPr>
          <w:rFonts w:eastAsia="MS Mincho"/>
          <w:b/>
          <w:bCs/>
          <w:color w:val="000000" w:themeColor="text1"/>
          <w:sz w:val="24"/>
          <w:szCs w:val="24"/>
        </w:rPr>
        <w:t>2)</w:t>
      </w:r>
      <w:r>
        <w:rPr>
          <w:rFonts w:eastAsia="MS Mincho"/>
          <w:color w:val="000000" w:themeColor="text1"/>
          <w:sz w:val="24"/>
          <w:szCs w:val="24"/>
        </w:rPr>
        <w:t xml:space="preserve"> каждому конкретному значению фактора X соответствует одно значение фактора Y (или несколько разных, среди которых можно определить единственное по дополнительным условиям;     </w:t>
      </w:r>
      <w:r>
        <w:rPr>
          <w:rFonts w:eastAsia="MS Mincho"/>
          <w:b/>
          <w:bCs/>
          <w:color w:val="000000" w:themeColor="text1"/>
          <w:sz w:val="24"/>
          <w:szCs w:val="24"/>
        </w:rPr>
        <w:t>3)</w:t>
      </w:r>
      <w:r>
        <w:rPr>
          <w:rFonts w:eastAsia="MS Mincho"/>
          <w:color w:val="000000" w:themeColor="text1"/>
          <w:sz w:val="24"/>
          <w:szCs w:val="24"/>
        </w:rPr>
        <w:t xml:space="preserve"> конкретному значению фактора X соответствует область </w:t>
      </w:r>
      <w:r>
        <w:rPr>
          <w:rFonts w:eastAsia="MS Mincho"/>
          <w:color w:val="000000" w:themeColor="text1"/>
          <w:spacing w:val="-2"/>
          <w:sz w:val="24"/>
          <w:szCs w:val="24"/>
        </w:rPr>
        <w:t xml:space="preserve">значений фактора Y с некоторым распределением их вероятностей.     </w:t>
      </w:r>
      <w:r>
        <w:rPr>
          <w:rFonts w:eastAsia="MS Mincho"/>
          <w:b/>
          <w:bCs/>
          <w:color w:val="000000" w:themeColor="text1"/>
          <w:spacing w:val="-2"/>
          <w:sz w:val="24"/>
          <w:szCs w:val="24"/>
        </w:rPr>
        <w:t>4)</w:t>
      </w:r>
      <w:r>
        <w:rPr>
          <w:rFonts w:eastAsia="MS Mincho"/>
          <w:color w:val="000000" w:themeColor="text1"/>
          <w:spacing w:val="-2"/>
          <w:sz w:val="24"/>
          <w:szCs w:val="24"/>
        </w:rPr>
        <w:t xml:space="preserve"> Функции факторов Х и </w:t>
      </w:r>
      <w:r>
        <w:rPr>
          <w:rFonts w:eastAsia="MS Mincho"/>
          <w:color w:val="000000" w:themeColor="text1"/>
          <w:spacing w:val="-2"/>
          <w:sz w:val="24"/>
          <w:szCs w:val="24"/>
          <w:lang w:val="en-US"/>
        </w:rPr>
        <w:t>Y</w:t>
      </w:r>
      <w:r>
        <w:rPr>
          <w:rFonts w:eastAsia="MS Mincho"/>
          <w:color w:val="000000" w:themeColor="text1"/>
          <w:spacing w:val="-2"/>
          <w:sz w:val="24"/>
          <w:szCs w:val="24"/>
        </w:rPr>
        <w:t xml:space="preserve"> одинаковы.</w:t>
      </w:r>
    </w:p>
    <w:p w:rsidR="00C5440D" w:rsidRDefault="00C5440D">
      <w:pPr>
        <w:rPr>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2.СТАТИСТИЧЕСКАЯ ЗАВИСИМОСТЬ (СВЯЗЬ) МЕЖДУ ФАКТОРАМИ X  и  Y   ИМЕЕТ МЕСТО, ЕСЛИ:</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каждому значению фактора X соответствует некоторое количество значений фактора Y, из них по дополнительным условиям можно определить одно единственное;    </w:t>
      </w:r>
      <w:r>
        <w:rPr>
          <w:rFonts w:eastAsia="MS Mincho"/>
          <w:b/>
          <w:bCs/>
          <w:color w:val="000000" w:themeColor="text1"/>
          <w:sz w:val="24"/>
          <w:szCs w:val="24"/>
        </w:rPr>
        <w:t>2)</w:t>
      </w:r>
      <w:r>
        <w:rPr>
          <w:rFonts w:eastAsia="MS Mincho"/>
          <w:color w:val="000000" w:themeColor="text1"/>
          <w:sz w:val="24"/>
          <w:szCs w:val="24"/>
        </w:rPr>
        <w:t xml:space="preserve"> конкретные значения фактора Y прямо пропорционально зависят от конкретных значений фактора X;    </w:t>
      </w:r>
      <w:r>
        <w:rPr>
          <w:rFonts w:eastAsia="MS Mincho"/>
          <w:b/>
          <w:bCs/>
          <w:color w:val="000000" w:themeColor="text1"/>
          <w:sz w:val="24"/>
          <w:szCs w:val="24"/>
        </w:rPr>
        <w:t>3)</w:t>
      </w:r>
      <w:r>
        <w:rPr>
          <w:rFonts w:eastAsia="MS Mincho"/>
          <w:color w:val="000000" w:themeColor="text1"/>
          <w:sz w:val="24"/>
          <w:szCs w:val="24"/>
        </w:rPr>
        <w:t xml:space="preserve"> конкретные значения факторов Х и Y находятся в обратно пропорциональной зависимости;    </w:t>
      </w:r>
      <w:r>
        <w:rPr>
          <w:rFonts w:eastAsia="MS Mincho"/>
          <w:b/>
          <w:bCs/>
          <w:color w:val="000000" w:themeColor="text1"/>
          <w:sz w:val="24"/>
          <w:szCs w:val="24"/>
        </w:rPr>
        <w:t>4)</w:t>
      </w:r>
      <w:r>
        <w:rPr>
          <w:rFonts w:eastAsia="MS Mincho"/>
          <w:color w:val="000000" w:themeColor="text1"/>
          <w:sz w:val="24"/>
          <w:szCs w:val="24"/>
        </w:rPr>
        <w:t xml:space="preserve"> каждому конкретному значению фактора X соответствует область значений фактора Y с некоторым распределением их вероятностей.</w:t>
      </w:r>
    </w:p>
    <w:p w:rsidR="00C5440D" w:rsidRDefault="00C5440D">
      <w:pPr>
        <w:rPr>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3.КОЭФФИЦИЕНТ ДЕТЕРМИНАЦИИ ЭТО ОЦЕНКА (ХАРАКТЕРИСТИКА):</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вклада фактора X (и его изменений) в фактор Y ,    </w:t>
      </w:r>
      <w:r>
        <w:rPr>
          <w:rFonts w:eastAsia="MS Mincho"/>
          <w:b/>
          <w:bCs/>
          <w:color w:val="000000" w:themeColor="text1"/>
          <w:sz w:val="24"/>
          <w:szCs w:val="24"/>
        </w:rPr>
        <w:t>2)</w:t>
      </w:r>
      <w:r>
        <w:rPr>
          <w:rFonts w:eastAsia="MS Mincho"/>
          <w:color w:val="000000" w:themeColor="text1"/>
          <w:sz w:val="24"/>
          <w:szCs w:val="24"/>
        </w:rPr>
        <w:t xml:space="preserve"> степень достоверности взаимосвязи факторов X и Y (или их изменений) ,        </w:t>
      </w:r>
      <w:r>
        <w:rPr>
          <w:rFonts w:eastAsia="MS Mincho"/>
          <w:b/>
          <w:bCs/>
          <w:color w:val="000000" w:themeColor="text1"/>
          <w:sz w:val="24"/>
          <w:szCs w:val="24"/>
        </w:rPr>
        <w:t>3)</w:t>
      </w:r>
      <w:r>
        <w:rPr>
          <w:rFonts w:eastAsia="MS Mincho"/>
          <w:color w:val="000000" w:themeColor="text1"/>
          <w:sz w:val="24"/>
          <w:szCs w:val="24"/>
        </w:rPr>
        <w:t xml:space="preserve"> достоверности коэффициента парной линейной корреляции факторов X и Y ,     </w:t>
      </w:r>
      <w:r>
        <w:rPr>
          <w:rFonts w:eastAsia="MS Mincho"/>
          <w:b/>
          <w:bCs/>
          <w:color w:val="000000" w:themeColor="text1"/>
          <w:sz w:val="24"/>
          <w:szCs w:val="24"/>
        </w:rPr>
        <w:t>4)</w:t>
      </w:r>
      <w:r>
        <w:rPr>
          <w:rFonts w:eastAsia="MS Mincho"/>
          <w:color w:val="000000" w:themeColor="text1"/>
          <w:sz w:val="24"/>
          <w:szCs w:val="24"/>
        </w:rPr>
        <w:t xml:space="preserve"> процентного соотношения эмпирических средних значений факторов X и Y .</w:t>
      </w:r>
    </w:p>
    <w:p w:rsidR="00C5440D" w:rsidRDefault="00C5440D">
      <w:pPr>
        <w:rPr>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4.КОРРЕЛЯЦИОННОЕ ПОЛЕ ЭТО:</w:t>
      </w:r>
    </w:p>
    <w:p w:rsidR="00C5440D" w:rsidRDefault="00030AAF">
      <w:pPr>
        <w:jc w:val="both"/>
        <w:rPr>
          <w:rFonts w:eastAsia="MS Mincho"/>
          <w:color w:val="000000" w:themeColor="text1"/>
          <w:sz w:val="24"/>
          <w:szCs w:val="24"/>
        </w:rPr>
      </w:pPr>
      <w:r>
        <w:rPr>
          <w:rFonts w:eastAsia="MS Mincho"/>
          <w:color w:val="000000" w:themeColor="text1"/>
          <w:sz w:val="24"/>
          <w:szCs w:val="24"/>
        </w:rPr>
        <w:t xml:space="preserve">1) способ сравнения эмпирических данных по 2 факторам;      </w:t>
      </w:r>
      <w:r>
        <w:rPr>
          <w:rFonts w:eastAsia="MS Mincho"/>
          <w:b/>
          <w:bCs/>
          <w:color w:val="000000" w:themeColor="text1"/>
          <w:sz w:val="24"/>
          <w:szCs w:val="24"/>
        </w:rPr>
        <w:t>2)</w:t>
      </w:r>
      <w:r>
        <w:rPr>
          <w:rFonts w:eastAsia="MS Mincho"/>
          <w:color w:val="000000" w:themeColor="text1"/>
          <w:sz w:val="24"/>
          <w:szCs w:val="24"/>
        </w:rPr>
        <w:t xml:space="preserve"> графическое отображение взаимосвязи 2 факторов — совокупность репрезентативных точек в прямоугольной системе координат;     </w:t>
      </w:r>
      <w:r>
        <w:rPr>
          <w:rFonts w:eastAsia="MS Mincho"/>
          <w:b/>
          <w:bCs/>
          <w:color w:val="000000" w:themeColor="text1"/>
          <w:sz w:val="24"/>
          <w:szCs w:val="24"/>
        </w:rPr>
        <w:t>3)</w:t>
      </w:r>
      <w:r>
        <w:rPr>
          <w:rFonts w:eastAsia="MS Mincho"/>
          <w:color w:val="000000" w:themeColor="text1"/>
          <w:sz w:val="24"/>
          <w:szCs w:val="24"/>
        </w:rPr>
        <w:t xml:space="preserve"> графический способ определения значимости различия 2 выборок, представляющих факторы X и Y ,     </w:t>
      </w:r>
      <w:r>
        <w:rPr>
          <w:rFonts w:eastAsia="MS Mincho"/>
          <w:b/>
          <w:bCs/>
          <w:color w:val="000000" w:themeColor="text1"/>
          <w:sz w:val="24"/>
          <w:szCs w:val="24"/>
        </w:rPr>
        <w:t>4)</w:t>
      </w:r>
      <w:r>
        <w:rPr>
          <w:rFonts w:eastAsia="MS Mincho"/>
          <w:color w:val="000000" w:themeColor="text1"/>
          <w:sz w:val="24"/>
          <w:szCs w:val="24"/>
        </w:rPr>
        <w:t xml:space="preserve"> графическая иллюстрация величины зависимости внутри каждой пары взаимосвязанных показателей 2 факторов.</w:t>
      </w:r>
    </w:p>
    <w:p w:rsidR="00C5440D" w:rsidRDefault="00C5440D">
      <w:pPr>
        <w:rPr>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 xml:space="preserve">5.У  6  ЧЕЛОВЕК ИЗМЕРЕНЫ  2  ПОКАЗАТЕЛЯ (Х и Y): </w:t>
      </w:r>
    </w:p>
    <w:p w:rsidR="00C5440D" w:rsidRDefault="00030AAF">
      <w:pPr>
        <w:rPr>
          <w:rFonts w:eastAsia="MS Mincho"/>
          <w:color w:val="000000" w:themeColor="text1"/>
          <w:sz w:val="24"/>
          <w:szCs w:val="24"/>
        </w:rPr>
      </w:pPr>
      <w:r>
        <w:rPr>
          <w:rFonts w:eastAsia="MS Mincho"/>
          <w:b/>
          <w:bCs/>
          <w:color w:val="000000" w:themeColor="text1"/>
          <w:sz w:val="24"/>
          <w:szCs w:val="24"/>
        </w:rPr>
        <w:t xml:space="preserve"> X :</w:t>
      </w:r>
      <w:r>
        <w:rPr>
          <w:rFonts w:eastAsia="MS Mincho"/>
          <w:color w:val="000000" w:themeColor="text1"/>
          <w:sz w:val="24"/>
          <w:szCs w:val="24"/>
        </w:rPr>
        <w:t xml:space="preserve">│  5      7      8      9      11     14 </w:t>
      </w:r>
    </w:p>
    <w:p w:rsidR="00C5440D" w:rsidRDefault="00030AAF">
      <w:pPr>
        <w:rPr>
          <w:rFonts w:eastAsia="MS Mincho"/>
          <w:color w:val="000000" w:themeColor="text1"/>
          <w:sz w:val="24"/>
          <w:szCs w:val="24"/>
        </w:rPr>
      </w:pPr>
      <w:r>
        <w:rPr>
          <w:rFonts w:eastAsia="MS Mincho"/>
          <w:color w:val="000000" w:themeColor="text1"/>
          <w:sz w:val="24"/>
          <w:szCs w:val="24"/>
        </w:rPr>
        <w:t xml:space="preserve"> </w:t>
      </w:r>
      <w:r>
        <w:rPr>
          <w:rFonts w:eastAsia="MS Mincho"/>
          <w:b/>
          <w:bCs/>
          <w:color w:val="000000" w:themeColor="text1"/>
          <w:sz w:val="24"/>
          <w:szCs w:val="24"/>
        </w:rPr>
        <w:t>Y :</w:t>
      </w:r>
      <w:r>
        <w:rPr>
          <w:rFonts w:eastAsia="MS Mincho"/>
          <w:color w:val="000000" w:themeColor="text1"/>
          <w:sz w:val="24"/>
          <w:szCs w:val="24"/>
        </w:rPr>
        <w:t>│ 58    59    63    65     66     70 .</w:t>
      </w:r>
    </w:p>
    <w:p w:rsidR="00C5440D" w:rsidRDefault="00C5440D">
      <w:pPr>
        <w:rPr>
          <w:rFonts w:eastAsia="MS Mincho"/>
          <w:color w:val="000000" w:themeColor="text1"/>
          <w:sz w:val="24"/>
          <w:szCs w:val="24"/>
        </w:rPr>
      </w:pPr>
    </w:p>
    <w:p w:rsidR="00C5440D" w:rsidRDefault="00030AAF">
      <w:pPr>
        <w:rPr>
          <w:b/>
          <w:bCs/>
          <w:color w:val="000000" w:themeColor="text1"/>
          <w:sz w:val="24"/>
          <w:szCs w:val="24"/>
        </w:rPr>
      </w:pPr>
      <w:r>
        <w:rPr>
          <w:rFonts w:eastAsia="MS Mincho"/>
          <w:b/>
          <w:bCs/>
          <w:color w:val="000000" w:themeColor="text1"/>
          <w:sz w:val="24"/>
          <w:szCs w:val="24"/>
        </w:rPr>
        <w:t>КАКУЮ ВЗАИМОСВЯЗЬ МОЖНО ПРЕДПОЛОЖИТЬ МЕЖДУ ФАКТОРАМИ  Х  и  У ?</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прямую (положительную),       </w:t>
      </w:r>
      <w:r>
        <w:rPr>
          <w:rFonts w:eastAsia="MS Mincho"/>
          <w:b/>
          <w:bCs/>
          <w:color w:val="000000" w:themeColor="text1"/>
          <w:sz w:val="24"/>
          <w:szCs w:val="24"/>
        </w:rPr>
        <w:t>2)</w:t>
      </w:r>
      <w:r>
        <w:rPr>
          <w:rFonts w:eastAsia="MS Mincho"/>
          <w:color w:val="000000" w:themeColor="text1"/>
          <w:sz w:val="24"/>
          <w:szCs w:val="24"/>
        </w:rPr>
        <w:t xml:space="preserve"> обратную (отрицательную),       </w:t>
      </w:r>
      <w:r>
        <w:rPr>
          <w:rFonts w:eastAsia="MS Mincho"/>
          <w:b/>
          <w:bCs/>
          <w:color w:val="000000" w:themeColor="text1"/>
          <w:sz w:val="24"/>
          <w:szCs w:val="24"/>
        </w:rPr>
        <w:t>3)</w:t>
      </w:r>
      <w:r>
        <w:rPr>
          <w:rFonts w:eastAsia="MS Mincho"/>
          <w:color w:val="000000" w:themeColor="text1"/>
          <w:sz w:val="24"/>
          <w:szCs w:val="24"/>
        </w:rPr>
        <w:t xml:space="preserve"> функциональную,      </w:t>
      </w:r>
      <w:r>
        <w:rPr>
          <w:rFonts w:eastAsia="MS Mincho"/>
          <w:b/>
          <w:bCs/>
          <w:color w:val="000000" w:themeColor="text1"/>
          <w:sz w:val="24"/>
          <w:szCs w:val="24"/>
        </w:rPr>
        <w:t>4)</w:t>
      </w:r>
      <w:r>
        <w:rPr>
          <w:rFonts w:eastAsia="MS Mincho"/>
          <w:color w:val="000000" w:themeColor="text1"/>
          <w:sz w:val="24"/>
          <w:szCs w:val="24"/>
        </w:rPr>
        <w:t xml:space="preserve"> нормальную</w:t>
      </w:r>
    </w:p>
    <w:p w:rsidR="00C5440D" w:rsidRDefault="00C5440D">
      <w:pPr>
        <w:rPr>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 xml:space="preserve">6. КОЭФФИЦИЕНТ КОРРЕЛЯЦИИ ПО БРАВЭ-ПИРСОНУ ( r ) ОЦЕНИВАЕТ ВЗАИМОСВЯЗЬ:  </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любую,       </w:t>
      </w:r>
      <w:r>
        <w:rPr>
          <w:rFonts w:eastAsia="MS Mincho"/>
          <w:b/>
          <w:bCs/>
          <w:color w:val="000000" w:themeColor="text1"/>
          <w:sz w:val="24"/>
          <w:szCs w:val="24"/>
        </w:rPr>
        <w:t>2)</w:t>
      </w:r>
      <w:r>
        <w:rPr>
          <w:rFonts w:eastAsia="MS Mincho"/>
          <w:color w:val="000000" w:themeColor="text1"/>
          <w:sz w:val="24"/>
          <w:szCs w:val="24"/>
        </w:rPr>
        <w:t xml:space="preserve"> линейную,        </w:t>
      </w:r>
      <w:r>
        <w:rPr>
          <w:rFonts w:eastAsia="MS Mincho"/>
          <w:b/>
          <w:bCs/>
          <w:color w:val="000000" w:themeColor="text1"/>
          <w:sz w:val="24"/>
          <w:szCs w:val="24"/>
        </w:rPr>
        <w:t>3)</w:t>
      </w:r>
      <w:r>
        <w:rPr>
          <w:rFonts w:eastAsia="MS Mincho"/>
          <w:color w:val="000000" w:themeColor="text1"/>
          <w:sz w:val="24"/>
          <w:szCs w:val="24"/>
        </w:rPr>
        <w:t xml:space="preserve"> нелинейную,        </w:t>
      </w:r>
      <w:r>
        <w:rPr>
          <w:rFonts w:eastAsia="MS Mincho"/>
          <w:b/>
          <w:bCs/>
          <w:color w:val="000000" w:themeColor="text1"/>
          <w:sz w:val="24"/>
          <w:szCs w:val="24"/>
        </w:rPr>
        <w:t>4)</w:t>
      </w:r>
      <w:r>
        <w:rPr>
          <w:rFonts w:eastAsia="MS Mincho"/>
          <w:color w:val="000000" w:themeColor="text1"/>
          <w:sz w:val="24"/>
          <w:szCs w:val="24"/>
        </w:rPr>
        <w:t xml:space="preserve"> множественную,       </w:t>
      </w:r>
      <w:r>
        <w:rPr>
          <w:rFonts w:eastAsia="MS Mincho"/>
          <w:b/>
          <w:bCs/>
          <w:color w:val="000000" w:themeColor="text1"/>
          <w:sz w:val="24"/>
          <w:szCs w:val="24"/>
        </w:rPr>
        <w:t>5)</w:t>
      </w:r>
      <w:r>
        <w:rPr>
          <w:rFonts w:eastAsia="MS Mincho"/>
          <w:color w:val="000000" w:themeColor="text1"/>
          <w:sz w:val="24"/>
          <w:szCs w:val="24"/>
        </w:rPr>
        <w:t xml:space="preserve"> предосудительную.</w:t>
      </w:r>
    </w:p>
    <w:p w:rsidR="00C5440D" w:rsidRDefault="00C5440D">
      <w:pPr>
        <w:rPr>
          <w:rFonts w:eastAsia="MS Mincho"/>
          <w:color w:val="000000" w:themeColor="text1"/>
          <w:sz w:val="24"/>
          <w:szCs w:val="24"/>
        </w:rPr>
      </w:pPr>
    </w:p>
    <w:p w:rsidR="00C5440D" w:rsidRDefault="00C5440D">
      <w:pPr>
        <w:rPr>
          <w:rFonts w:eastAsia="MS Mincho"/>
          <w:color w:val="000000" w:themeColor="text1"/>
          <w:sz w:val="24"/>
          <w:szCs w:val="24"/>
        </w:rPr>
      </w:pPr>
    </w:p>
    <w:p w:rsidR="00C5440D" w:rsidRDefault="00C5440D">
      <w:pPr>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lastRenderedPageBreak/>
        <w:t>7.КОЭФФИЦИЕНТ КОРРЕЛЯЦИИ ПО БРАВЭ-ПИРСОНУ ( r ) МОЖНО ВЫЧИСЛЯТЬ ТОЛЬКО В ТОМ СЛУЧАЕ, ЕСЛИ ИЗМЕРЕНИЯ ПРОВЕДЕНЫ В ШКАЛАХ:</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номинальной (наименований) или ранговой (порядка),      </w:t>
      </w:r>
      <w:r>
        <w:rPr>
          <w:rFonts w:eastAsia="MS Mincho"/>
          <w:b/>
          <w:bCs/>
          <w:color w:val="000000" w:themeColor="text1"/>
          <w:sz w:val="24"/>
          <w:szCs w:val="24"/>
        </w:rPr>
        <w:t>2)</w:t>
      </w:r>
      <w:r>
        <w:rPr>
          <w:rFonts w:eastAsia="MS Mincho"/>
          <w:color w:val="000000" w:themeColor="text1"/>
          <w:sz w:val="24"/>
          <w:szCs w:val="24"/>
        </w:rPr>
        <w:t xml:space="preserve"> интервалов или отношений,      </w:t>
      </w:r>
      <w:r>
        <w:rPr>
          <w:rFonts w:eastAsia="MS Mincho"/>
          <w:b/>
          <w:bCs/>
          <w:color w:val="000000" w:themeColor="text1"/>
          <w:sz w:val="24"/>
          <w:szCs w:val="24"/>
        </w:rPr>
        <w:t>3)</w:t>
      </w:r>
      <w:r>
        <w:rPr>
          <w:rFonts w:eastAsia="MS Mincho"/>
          <w:color w:val="000000" w:themeColor="text1"/>
          <w:sz w:val="24"/>
          <w:szCs w:val="24"/>
        </w:rPr>
        <w:t xml:space="preserve"> номинальной или отношений,     </w:t>
      </w:r>
      <w:r>
        <w:rPr>
          <w:rFonts w:eastAsia="MS Mincho"/>
          <w:b/>
          <w:bCs/>
          <w:color w:val="000000" w:themeColor="text1"/>
          <w:sz w:val="24"/>
          <w:szCs w:val="24"/>
        </w:rPr>
        <w:t>4)</w:t>
      </w:r>
      <w:r>
        <w:rPr>
          <w:rFonts w:eastAsia="MS Mincho"/>
          <w:color w:val="000000" w:themeColor="text1"/>
          <w:sz w:val="24"/>
          <w:szCs w:val="24"/>
        </w:rPr>
        <w:t xml:space="preserve"> рангов или интервалов.</w:t>
      </w:r>
    </w:p>
    <w:p w:rsidR="00C5440D" w:rsidRDefault="00C5440D">
      <w:pPr>
        <w:rPr>
          <w:rFonts w:eastAsia="MS Mincho"/>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8.В УРАВНЕНИИ ЛИНЕЙНОЙ РЕГРЕССИИ ВИДА  y = a + bх  НЕЗАВИСИМОЙ ПЕРЕМЕННОЙ (АРГУМЕНТОМ) ЯВЛЯЕТСЯ:</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w:t>
      </w:r>
      <w:r>
        <w:rPr>
          <w:rFonts w:eastAsia="MS Mincho"/>
          <w:color w:val="000000" w:themeColor="text1"/>
          <w:sz w:val="24"/>
          <w:szCs w:val="24"/>
          <w:lang w:val="en-US"/>
        </w:rPr>
        <w:t>a</w:t>
      </w:r>
      <w:r>
        <w:rPr>
          <w:rFonts w:eastAsia="MS Mincho"/>
          <w:color w:val="000000" w:themeColor="text1"/>
          <w:sz w:val="24"/>
          <w:szCs w:val="24"/>
        </w:rPr>
        <w:t xml:space="preserve"> ,         </w:t>
      </w:r>
      <w:r>
        <w:rPr>
          <w:rFonts w:eastAsia="MS Mincho"/>
          <w:b/>
          <w:bCs/>
          <w:color w:val="000000" w:themeColor="text1"/>
          <w:sz w:val="24"/>
          <w:szCs w:val="24"/>
        </w:rPr>
        <w:t>2)</w:t>
      </w:r>
      <w:r>
        <w:rPr>
          <w:rFonts w:eastAsia="MS Mincho"/>
          <w:color w:val="000000" w:themeColor="text1"/>
          <w:sz w:val="24"/>
          <w:szCs w:val="24"/>
        </w:rPr>
        <w:t xml:space="preserve">  </w:t>
      </w:r>
      <w:r>
        <w:rPr>
          <w:rFonts w:eastAsia="MS Mincho"/>
          <w:color w:val="000000" w:themeColor="text1"/>
          <w:sz w:val="24"/>
          <w:szCs w:val="24"/>
          <w:lang w:val="en-US"/>
        </w:rPr>
        <w:t>b</w:t>
      </w:r>
      <w:r>
        <w:rPr>
          <w:rFonts w:eastAsia="MS Mincho"/>
          <w:color w:val="000000" w:themeColor="text1"/>
          <w:sz w:val="24"/>
          <w:szCs w:val="24"/>
        </w:rPr>
        <w:t xml:space="preserve"> ,          </w:t>
      </w:r>
      <w:r>
        <w:rPr>
          <w:rFonts w:eastAsia="MS Mincho"/>
          <w:b/>
          <w:bCs/>
          <w:color w:val="000000" w:themeColor="text1"/>
          <w:sz w:val="24"/>
          <w:szCs w:val="24"/>
        </w:rPr>
        <w:t>3)</w:t>
      </w:r>
      <w:r>
        <w:rPr>
          <w:rFonts w:eastAsia="MS Mincho"/>
          <w:color w:val="000000" w:themeColor="text1"/>
          <w:sz w:val="24"/>
          <w:szCs w:val="24"/>
        </w:rPr>
        <w:t xml:space="preserve">  </w:t>
      </w:r>
      <w:r>
        <w:rPr>
          <w:rFonts w:eastAsia="MS Mincho"/>
          <w:color w:val="000000" w:themeColor="text1"/>
          <w:sz w:val="24"/>
          <w:szCs w:val="24"/>
          <w:lang w:val="en-US"/>
        </w:rPr>
        <w:t>y</w:t>
      </w:r>
      <w:r>
        <w:rPr>
          <w:rFonts w:eastAsia="MS Mincho"/>
          <w:color w:val="000000" w:themeColor="text1"/>
          <w:sz w:val="24"/>
          <w:szCs w:val="24"/>
        </w:rPr>
        <w:t xml:space="preserve"> ,           </w:t>
      </w:r>
      <w:r>
        <w:rPr>
          <w:rFonts w:eastAsia="MS Mincho"/>
          <w:b/>
          <w:bCs/>
          <w:color w:val="000000" w:themeColor="text1"/>
          <w:sz w:val="24"/>
          <w:szCs w:val="24"/>
        </w:rPr>
        <w:t>4)</w:t>
      </w:r>
      <w:r>
        <w:rPr>
          <w:rFonts w:eastAsia="MS Mincho"/>
          <w:color w:val="000000" w:themeColor="text1"/>
          <w:sz w:val="24"/>
          <w:szCs w:val="24"/>
        </w:rPr>
        <w:t xml:space="preserve">  </w:t>
      </w:r>
      <w:r>
        <w:rPr>
          <w:rFonts w:eastAsia="MS Mincho"/>
          <w:color w:val="000000" w:themeColor="text1"/>
          <w:sz w:val="24"/>
          <w:szCs w:val="24"/>
          <w:lang w:val="en-US"/>
        </w:rPr>
        <w:t>x</w:t>
      </w:r>
      <w:r>
        <w:rPr>
          <w:rFonts w:eastAsia="MS Mincho"/>
          <w:color w:val="000000" w:themeColor="text1"/>
          <w:sz w:val="24"/>
          <w:szCs w:val="24"/>
        </w:rPr>
        <w:t xml:space="preserve"> .</w:t>
      </w:r>
    </w:p>
    <w:p w:rsidR="00C5440D" w:rsidRDefault="00C5440D">
      <w:pPr>
        <w:rPr>
          <w:color w:val="000000" w:themeColor="text1"/>
          <w:sz w:val="24"/>
          <w:szCs w:val="24"/>
        </w:rPr>
      </w:pPr>
    </w:p>
    <w:p w:rsidR="00C5440D" w:rsidRDefault="00030AAF">
      <w:pPr>
        <w:rPr>
          <w:rFonts w:eastAsia="MS Mincho"/>
          <w:b/>
          <w:bCs/>
          <w:color w:val="000000" w:themeColor="text1"/>
          <w:sz w:val="24"/>
          <w:szCs w:val="24"/>
        </w:rPr>
      </w:pPr>
      <w:r>
        <w:rPr>
          <w:rFonts w:eastAsia="MS Mincho"/>
          <w:b/>
          <w:bCs/>
          <w:color w:val="000000" w:themeColor="text1"/>
          <w:sz w:val="24"/>
          <w:szCs w:val="24"/>
        </w:rPr>
        <w:t>9.КРИТИЧЕСКОЕ ЗНАЧЕНИЕ УРОВНЯ ЗНАЧИМОСТИ В СПОРТЕ ОБЫЧНО ВЫБИРАЮТ РАВНЫМ:</w:t>
      </w:r>
    </w:p>
    <w:p w:rsidR="00C5440D" w:rsidRDefault="00030AAF">
      <w:pPr>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5,0 ;         </w:t>
      </w:r>
      <w:r>
        <w:rPr>
          <w:rFonts w:eastAsia="MS Mincho"/>
          <w:b/>
          <w:bCs/>
          <w:color w:val="000000" w:themeColor="text1"/>
          <w:sz w:val="24"/>
          <w:szCs w:val="24"/>
        </w:rPr>
        <w:t>2)</w:t>
      </w:r>
      <w:r>
        <w:rPr>
          <w:rFonts w:eastAsia="MS Mincho"/>
          <w:color w:val="000000" w:themeColor="text1"/>
          <w:sz w:val="24"/>
          <w:szCs w:val="24"/>
        </w:rPr>
        <w:t xml:space="preserve">  1,0 ;         </w:t>
      </w:r>
      <w:r>
        <w:rPr>
          <w:rFonts w:eastAsia="MS Mincho"/>
          <w:b/>
          <w:bCs/>
          <w:color w:val="000000" w:themeColor="text1"/>
          <w:sz w:val="24"/>
          <w:szCs w:val="24"/>
        </w:rPr>
        <w:t>3)</w:t>
      </w:r>
      <w:r>
        <w:rPr>
          <w:rFonts w:eastAsia="MS Mincho"/>
          <w:color w:val="000000" w:themeColor="text1"/>
          <w:sz w:val="24"/>
          <w:szCs w:val="24"/>
        </w:rPr>
        <w:t xml:space="preserve">  0,5 ;        </w:t>
      </w:r>
      <w:r>
        <w:rPr>
          <w:rFonts w:eastAsia="MS Mincho"/>
          <w:b/>
          <w:bCs/>
          <w:color w:val="000000" w:themeColor="text1"/>
          <w:sz w:val="24"/>
          <w:szCs w:val="24"/>
        </w:rPr>
        <w:t>4)</w:t>
      </w:r>
      <w:r>
        <w:rPr>
          <w:rFonts w:eastAsia="MS Mincho"/>
          <w:color w:val="000000" w:themeColor="text1"/>
          <w:sz w:val="24"/>
          <w:szCs w:val="24"/>
        </w:rPr>
        <w:t xml:space="preserve">  0,1 ;         </w:t>
      </w:r>
      <w:r>
        <w:rPr>
          <w:rFonts w:eastAsia="MS Mincho"/>
          <w:b/>
          <w:bCs/>
          <w:color w:val="000000" w:themeColor="text1"/>
          <w:sz w:val="24"/>
          <w:szCs w:val="24"/>
        </w:rPr>
        <w:t>5)</w:t>
      </w:r>
      <w:r>
        <w:rPr>
          <w:rFonts w:eastAsia="MS Mincho"/>
          <w:color w:val="000000" w:themeColor="text1"/>
          <w:sz w:val="24"/>
          <w:szCs w:val="24"/>
        </w:rPr>
        <w:t xml:space="preserve">  0.05 ;        </w:t>
      </w:r>
      <w:r>
        <w:rPr>
          <w:rFonts w:eastAsia="MS Mincho"/>
          <w:b/>
          <w:bCs/>
          <w:color w:val="000000" w:themeColor="text1"/>
          <w:sz w:val="24"/>
          <w:szCs w:val="24"/>
        </w:rPr>
        <w:t>6)</w:t>
      </w:r>
      <w:r>
        <w:rPr>
          <w:rFonts w:eastAsia="MS Mincho"/>
          <w:color w:val="000000" w:themeColor="text1"/>
          <w:sz w:val="24"/>
          <w:szCs w:val="24"/>
        </w:rPr>
        <w:t xml:space="preserve">  0,01 ;       </w:t>
      </w:r>
      <w:r>
        <w:rPr>
          <w:rFonts w:eastAsia="MS Mincho"/>
          <w:b/>
          <w:bCs/>
          <w:color w:val="000000" w:themeColor="text1"/>
          <w:sz w:val="24"/>
          <w:szCs w:val="24"/>
        </w:rPr>
        <w:t>7)</w:t>
      </w:r>
      <w:r>
        <w:rPr>
          <w:rFonts w:eastAsia="MS Mincho"/>
          <w:color w:val="000000" w:themeColor="text1"/>
          <w:sz w:val="24"/>
          <w:szCs w:val="24"/>
        </w:rPr>
        <w:t xml:space="preserve">  0,005 ;        8)  0,001 ;        </w:t>
      </w:r>
      <w:r>
        <w:rPr>
          <w:rFonts w:eastAsia="MS Mincho"/>
          <w:b/>
          <w:bCs/>
          <w:color w:val="000000" w:themeColor="text1"/>
          <w:sz w:val="24"/>
          <w:szCs w:val="24"/>
        </w:rPr>
        <w:t>9)</w:t>
      </w:r>
      <w:r>
        <w:rPr>
          <w:rFonts w:eastAsia="MS Mincho"/>
          <w:color w:val="000000" w:themeColor="text1"/>
          <w:sz w:val="24"/>
          <w:szCs w:val="24"/>
        </w:rPr>
        <w:t xml:space="preserve">  0,0005 .</w:t>
      </w:r>
    </w:p>
    <w:p w:rsidR="00C5440D" w:rsidRDefault="00C5440D">
      <w:pPr>
        <w:jc w:val="both"/>
        <w:rPr>
          <w:rFonts w:eastAsia="MS Mincho"/>
          <w:color w:val="000000" w:themeColor="text1"/>
          <w:sz w:val="24"/>
          <w:szCs w:val="24"/>
        </w:rPr>
      </w:pPr>
    </w:p>
    <w:p w:rsidR="00C5440D" w:rsidRDefault="00030AAF">
      <w:pPr>
        <w:jc w:val="both"/>
        <w:rPr>
          <w:rFonts w:eastAsia="MS Mincho"/>
          <w:color w:val="000000" w:themeColor="text1"/>
          <w:sz w:val="24"/>
          <w:szCs w:val="24"/>
        </w:rPr>
      </w:pPr>
      <w:r>
        <w:rPr>
          <w:rFonts w:eastAsia="MS Mincho"/>
          <w:b/>
          <w:bCs/>
          <w:color w:val="000000" w:themeColor="text1"/>
          <w:sz w:val="24"/>
          <w:szCs w:val="24"/>
        </w:rPr>
        <w:t>10.В УРАВНЕНИИ ЛИНЕЙНОЙ РЕГРЕССИИ ВИДА  Y = a + bx  ЗАВИСИМАЯ ПЕРЕМЕННАЯ (ФУНКЦИЯ) :</w:t>
      </w:r>
      <w:r>
        <w:rPr>
          <w:rFonts w:eastAsia="MS Mincho"/>
          <w:color w:val="000000" w:themeColor="text1"/>
          <w:sz w:val="24"/>
          <w:szCs w:val="24"/>
        </w:rPr>
        <w:t xml:space="preserve">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w:t>
      </w:r>
      <w:r>
        <w:rPr>
          <w:rFonts w:eastAsia="MS Mincho"/>
          <w:color w:val="000000" w:themeColor="text1"/>
          <w:sz w:val="24"/>
          <w:szCs w:val="24"/>
          <w:lang w:val="en-US"/>
        </w:rPr>
        <w:t>a</w:t>
      </w:r>
      <w:r>
        <w:rPr>
          <w:rFonts w:eastAsia="MS Mincho"/>
          <w:color w:val="000000" w:themeColor="text1"/>
          <w:sz w:val="24"/>
          <w:szCs w:val="24"/>
        </w:rPr>
        <w:t xml:space="preserve">  ,                </w:t>
      </w:r>
      <w:r>
        <w:rPr>
          <w:rFonts w:eastAsia="MS Mincho"/>
          <w:b/>
          <w:bCs/>
          <w:color w:val="000000" w:themeColor="text1"/>
          <w:sz w:val="24"/>
          <w:szCs w:val="24"/>
        </w:rPr>
        <w:t>2)</w:t>
      </w:r>
      <w:r>
        <w:rPr>
          <w:rFonts w:eastAsia="MS Mincho"/>
          <w:color w:val="000000" w:themeColor="text1"/>
          <w:sz w:val="24"/>
          <w:szCs w:val="24"/>
        </w:rPr>
        <w:t xml:space="preserve">  </w:t>
      </w:r>
      <w:r>
        <w:rPr>
          <w:rFonts w:eastAsia="MS Mincho"/>
          <w:color w:val="000000" w:themeColor="text1"/>
          <w:sz w:val="24"/>
          <w:szCs w:val="24"/>
          <w:lang w:val="en-US"/>
        </w:rPr>
        <w:t>b</w:t>
      </w:r>
      <w:r>
        <w:rPr>
          <w:rFonts w:eastAsia="MS Mincho"/>
          <w:color w:val="000000" w:themeColor="text1"/>
          <w:sz w:val="24"/>
          <w:szCs w:val="24"/>
        </w:rPr>
        <w:t xml:space="preserve">  ,               </w:t>
      </w:r>
      <w:r>
        <w:rPr>
          <w:rFonts w:eastAsia="MS Mincho"/>
          <w:b/>
          <w:bCs/>
          <w:color w:val="000000" w:themeColor="text1"/>
          <w:sz w:val="24"/>
          <w:szCs w:val="24"/>
        </w:rPr>
        <w:t>3)</w:t>
      </w:r>
      <w:r>
        <w:rPr>
          <w:rFonts w:eastAsia="MS Mincho"/>
          <w:color w:val="000000" w:themeColor="text1"/>
          <w:sz w:val="24"/>
          <w:szCs w:val="24"/>
        </w:rPr>
        <w:t xml:space="preserve">  </w:t>
      </w:r>
      <w:r>
        <w:rPr>
          <w:rFonts w:eastAsia="MS Mincho"/>
          <w:color w:val="000000" w:themeColor="text1"/>
          <w:sz w:val="24"/>
          <w:szCs w:val="24"/>
          <w:lang w:val="en-US"/>
        </w:rPr>
        <w:t>y</w:t>
      </w:r>
      <w:r>
        <w:rPr>
          <w:rFonts w:eastAsia="MS Mincho"/>
          <w:color w:val="000000" w:themeColor="text1"/>
          <w:sz w:val="24"/>
          <w:szCs w:val="24"/>
        </w:rPr>
        <w:t xml:space="preserve"> ,                </w:t>
      </w:r>
      <w:r>
        <w:rPr>
          <w:rFonts w:eastAsia="MS Mincho"/>
          <w:b/>
          <w:bCs/>
          <w:color w:val="000000" w:themeColor="text1"/>
          <w:sz w:val="24"/>
          <w:szCs w:val="24"/>
        </w:rPr>
        <w:t>4)</w:t>
      </w:r>
      <w:r>
        <w:rPr>
          <w:rFonts w:eastAsia="MS Mincho"/>
          <w:color w:val="000000" w:themeColor="text1"/>
          <w:sz w:val="24"/>
          <w:szCs w:val="24"/>
        </w:rPr>
        <w:t xml:space="preserve">  </w:t>
      </w:r>
      <w:r>
        <w:rPr>
          <w:rFonts w:eastAsia="MS Mincho"/>
          <w:color w:val="000000" w:themeColor="text1"/>
          <w:sz w:val="24"/>
          <w:szCs w:val="24"/>
          <w:lang w:val="en-US"/>
        </w:rPr>
        <w:t>x</w:t>
      </w:r>
      <w:r>
        <w:rPr>
          <w:rFonts w:eastAsia="MS Mincho"/>
          <w:color w:val="000000" w:themeColor="text1"/>
          <w:sz w:val="24"/>
          <w:szCs w:val="24"/>
        </w:rPr>
        <w:t xml:space="preserve"> .     </w:t>
      </w:r>
    </w:p>
    <w:p w:rsidR="00C5440D" w:rsidRDefault="00C5440D">
      <w:pPr>
        <w:jc w:val="both"/>
        <w:rPr>
          <w:rFonts w:eastAsia="MS Mincho"/>
          <w:color w:val="000000" w:themeColor="text1"/>
          <w:sz w:val="24"/>
          <w:szCs w:val="24"/>
        </w:rPr>
      </w:pPr>
    </w:p>
    <w:p w:rsidR="00C5440D" w:rsidRDefault="00030AAF">
      <w:pPr>
        <w:jc w:val="both"/>
        <w:rPr>
          <w:rFonts w:eastAsia="MS Mincho"/>
          <w:color w:val="000000" w:themeColor="text1"/>
          <w:spacing w:val="-6"/>
          <w:sz w:val="24"/>
          <w:szCs w:val="24"/>
        </w:rPr>
      </w:pPr>
      <w:r>
        <w:rPr>
          <w:rFonts w:eastAsia="MS Mincho"/>
          <w:b/>
          <w:bCs/>
          <w:color w:val="000000" w:themeColor="text1"/>
          <w:spacing w:val="-6"/>
          <w:sz w:val="24"/>
          <w:szCs w:val="24"/>
        </w:rPr>
        <w:t>11.КАК ОПРЕДЕЛИТЬ НА ГРАФИКЕ ЛИНЕЙНОЙ РЕГРЕССИИ КОЭФФИЦИЕНТ  a  ЕЕ УРАВНЕНИЯ  y</w:t>
      </w:r>
      <w:r>
        <w:rPr>
          <w:rFonts w:eastAsia="MS Mincho"/>
          <w:b/>
          <w:bCs/>
          <w:color w:val="000000" w:themeColor="text1"/>
          <w:spacing w:val="-6"/>
          <w:sz w:val="24"/>
          <w:szCs w:val="24"/>
          <w:vertAlign w:val="subscript"/>
        </w:rPr>
        <w:t xml:space="preserve"> </w:t>
      </w:r>
      <w:r>
        <w:rPr>
          <w:rFonts w:eastAsia="MS Mincho"/>
          <w:b/>
          <w:bCs/>
          <w:color w:val="000000" w:themeColor="text1"/>
          <w:spacing w:val="-6"/>
          <w:sz w:val="24"/>
          <w:szCs w:val="24"/>
        </w:rPr>
        <w:t>=</w:t>
      </w:r>
      <w:r>
        <w:rPr>
          <w:rFonts w:eastAsia="MS Mincho"/>
          <w:b/>
          <w:bCs/>
          <w:color w:val="000000" w:themeColor="text1"/>
          <w:spacing w:val="-6"/>
          <w:sz w:val="24"/>
          <w:szCs w:val="24"/>
          <w:vertAlign w:val="subscript"/>
        </w:rPr>
        <w:t xml:space="preserve"> </w:t>
      </w:r>
      <w:r>
        <w:rPr>
          <w:rFonts w:eastAsia="MS Mincho"/>
          <w:b/>
          <w:bCs/>
          <w:color w:val="000000" w:themeColor="text1"/>
          <w:spacing w:val="-6"/>
          <w:sz w:val="24"/>
          <w:szCs w:val="24"/>
        </w:rPr>
        <w:t>a +</w:t>
      </w:r>
      <w:r>
        <w:rPr>
          <w:rFonts w:eastAsia="MS Mincho"/>
          <w:b/>
          <w:bCs/>
          <w:color w:val="000000" w:themeColor="text1"/>
          <w:spacing w:val="-6"/>
          <w:sz w:val="24"/>
          <w:szCs w:val="24"/>
          <w:vertAlign w:val="subscript"/>
        </w:rPr>
        <w:t xml:space="preserve"> </w:t>
      </w:r>
      <w:r>
        <w:rPr>
          <w:rFonts w:eastAsia="MS Mincho"/>
          <w:b/>
          <w:bCs/>
          <w:color w:val="000000" w:themeColor="text1"/>
          <w:spacing w:val="-6"/>
          <w:sz w:val="24"/>
          <w:szCs w:val="24"/>
        </w:rPr>
        <w:t>bx</w:t>
      </w:r>
      <w:r>
        <w:rPr>
          <w:rFonts w:eastAsia="MS Mincho"/>
          <w:b/>
          <w:bCs/>
          <w:color w:val="000000" w:themeColor="text1"/>
          <w:spacing w:val="-6"/>
          <w:sz w:val="24"/>
          <w:szCs w:val="24"/>
          <w:vertAlign w:val="subscript"/>
        </w:rPr>
        <w:t xml:space="preserve"> </w:t>
      </w:r>
      <w:r>
        <w:rPr>
          <w:rFonts w:eastAsia="MS Mincho"/>
          <w:b/>
          <w:bCs/>
          <w:color w:val="000000" w:themeColor="text1"/>
          <w:spacing w:val="-6"/>
          <w:sz w:val="24"/>
          <w:szCs w:val="24"/>
        </w:rPr>
        <w:t>?</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Это угол наклона линии регрессии к оси абсцисс.     </w:t>
      </w:r>
      <w:r>
        <w:rPr>
          <w:rFonts w:eastAsia="MS Mincho"/>
          <w:b/>
          <w:bCs/>
          <w:color w:val="000000" w:themeColor="text1"/>
          <w:sz w:val="24"/>
          <w:szCs w:val="24"/>
        </w:rPr>
        <w:t>2)</w:t>
      </w:r>
      <w:r>
        <w:rPr>
          <w:rFonts w:eastAsia="MS Mincho"/>
          <w:color w:val="000000" w:themeColor="text1"/>
          <w:sz w:val="24"/>
          <w:szCs w:val="24"/>
        </w:rPr>
        <w:t xml:space="preserve"> Это длина отрезка оси ординат, "отсекаемого" линией регрессии.     </w:t>
      </w:r>
      <w:r>
        <w:rPr>
          <w:rFonts w:eastAsia="MS Mincho"/>
          <w:b/>
          <w:bCs/>
          <w:color w:val="000000" w:themeColor="text1"/>
          <w:sz w:val="24"/>
          <w:szCs w:val="24"/>
        </w:rPr>
        <w:t>3)</w:t>
      </w:r>
      <w:r>
        <w:rPr>
          <w:rFonts w:eastAsia="MS Mincho"/>
          <w:color w:val="000000" w:themeColor="text1"/>
          <w:sz w:val="24"/>
          <w:szCs w:val="24"/>
        </w:rPr>
        <w:t xml:space="preserve"> Это тангенс угла между линией регрессии и осью абсцисс, т.е. отношения приращения ординаты к приращению абсциссы.     </w:t>
      </w:r>
      <w:r>
        <w:rPr>
          <w:rFonts w:eastAsia="MS Mincho"/>
          <w:b/>
          <w:bCs/>
          <w:color w:val="000000" w:themeColor="text1"/>
          <w:sz w:val="24"/>
          <w:szCs w:val="24"/>
        </w:rPr>
        <w:t>4)</w:t>
      </w:r>
      <w:r>
        <w:rPr>
          <w:rFonts w:eastAsia="MS Mincho"/>
          <w:color w:val="000000" w:themeColor="text1"/>
          <w:sz w:val="24"/>
          <w:szCs w:val="24"/>
        </w:rPr>
        <w:t xml:space="preserve"> Это длина отрезка оси абсцисс, "отсекаемого" линией регрессии.</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 xml:space="preserve">12.КАК ОПРЕДЕЛИТЬ НА ГРАФИКЕ КОЭФФИЦИЕНТ  b  </w:t>
      </w: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УРАВНЕНИЯ ЛИНЕЙНОЙ РЕГРЕСИИ ВИДА  y = a + bx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Это длина отрезка оси ординат, "отсекаемого" линией регрессии.    </w:t>
      </w:r>
      <w:r>
        <w:rPr>
          <w:rFonts w:eastAsia="MS Mincho"/>
          <w:b/>
          <w:bCs/>
          <w:color w:val="000000" w:themeColor="text1"/>
          <w:sz w:val="24"/>
          <w:szCs w:val="24"/>
        </w:rPr>
        <w:t>2)</w:t>
      </w:r>
      <w:r>
        <w:rPr>
          <w:rFonts w:eastAsia="MS Mincho"/>
          <w:color w:val="000000" w:themeColor="text1"/>
          <w:sz w:val="24"/>
          <w:szCs w:val="24"/>
        </w:rPr>
        <w:t xml:space="preserve"> Это длина отрезка оси абсцисс, "отсекаемого" линией регрессии.    </w:t>
      </w:r>
      <w:r>
        <w:rPr>
          <w:rFonts w:eastAsia="MS Mincho"/>
          <w:b/>
          <w:bCs/>
          <w:color w:val="000000" w:themeColor="text1"/>
          <w:sz w:val="24"/>
          <w:szCs w:val="24"/>
        </w:rPr>
        <w:t>3)</w:t>
      </w:r>
      <w:r>
        <w:rPr>
          <w:rFonts w:eastAsia="MS Mincho"/>
          <w:color w:val="000000" w:themeColor="text1"/>
          <w:sz w:val="24"/>
          <w:szCs w:val="24"/>
        </w:rPr>
        <w:t xml:space="preserve"> Это угол между линией регрессии и осью абсцисс или любой параллельной ей прямой.    4) Это тангенс угла между линией регрессии и осью абсцисс, т. е. отношения приращения ординаты к приращению абсциссы.</w:t>
      </w:r>
    </w:p>
    <w:p w:rsidR="00C5440D" w:rsidRDefault="00030AAF">
      <w:pPr>
        <w:jc w:val="both"/>
        <w:rPr>
          <w:rFonts w:eastAsia="MS Mincho"/>
          <w:color w:val="000000" w:themeColor="text1"/>
          <w:sz w:val="24"/>
          <w:szCs w:val="24"/>
        </w:rPr>
      </w:pPr>
      <w:r>
        <w:rPr>
          <w:rFonts w:eastAsia="MS Mincho"/>
          <w:color w:val="000000" w:themeColor="text1"/>
          <w:sz w:val="24"/>
          <w:szCs w:val="24"/>
        </w:rPr>
        <w:t xml:space="preserve">           </w:t>
      </w:r>
    </w:p>
    <w:p w:rsidR="00C5440D" w:rsidRDefault="00030AAF">
      <w:pPr>
        <w:jc w:val="both"/>
        <w:rPr>
          <w:rFonts w:eastAsia="MS Mincho"/>
          <w:b/>
          <w:bCs/>
          <w:color w:val="000000" w:themeColor="text1"/>
          <w:sz w:val="24"/>
          <w:szCs w:val="24"/>
        </w:rPr>
      </w:pPr>
      <w:r>
        <w:rPr>
          <w:rFonts w:eastAsia="MS Mincho"/>
          <w:b/>
          <w:bCs/>
          <w:color w:val="000000" w:themeColor="text1"/>
          <w:spacing w:val="-4"/>
          <w:sz w:val="24"/>
          <w:szCs w:val="24"/>
        </w:rPr>
        <w:t>13.УРАВНЕНИЕ ЛИНЕЙНОЙ РЕГРЕССИИ ИМЕЕТ ВИД</w:t>
      </w:r>
      <w:r>
        <w:rPr>
          <w:rFonts w:eastAsia="MS Mincho"/>
          <w:b/>
          <w:bCs/>
          <w:color w:val="000000" w:themeColor="text1"/>
          <w:sz w:val="24"/>
          <w:szCs w:val="24"/>
        </w:rPr>
        <w:t xml:space="preserve"> ( x, y — переменные, a, b — коэффициенты уравнения) :  </w:t>
      </w:r>
    </w:p>
    <w:p w:rsidR="00C5440D" w:rsidRDefault="00030AAF">
      <w:pPr>
        <w:jc w:val="both"/>
        <w:rPr>
          <w:rFonts w:eastAsia="MS Mincho"/>
          <w:color w:val="000000" w:themeColor="text1"/>
          <w:sz w:val="24"/>
          <w:szCs w:val="24"/>
          <w:lang w:val="en-US"/>
        </w:rPr>
      </w:pPr>
      <w:r>
        <w:rPr>
          <w:rFonts w:eastAsia="MS Mincho"/>
          <w:b/>
          <w:bCs/>
          <w:color w:val="000000" w:themeColor="text1"/>
          <w:sz w:val="24"/>
          <w:szCs w:val="24"/>
          <w:lang w:val="en-US"/>
        </w:rPr>
        <w:t>1)</w:t>
      </w:r>
      <w:r>
        <w:rPr>
          <w:rFonts w:eastAsia="MS Mincho"/>
          <w:color w:val="000000" w:themeColor="text1"/>
          <w:sz w:val="24"/>
          <w:szCs w:val="24"/>
          <w:lang w:val="en-US"/>
        </w:rPr>
        <w:t xml:space="preserve">  y = a + b  </w:t>
      </w:r>
      <w:r>
        <w:rPr>
          <w:rFonts w:eastAsia="MS Mincho"/>
          <w:color w:val="000000" w:themeColor="text1"/>
          <w:sz w:val="24"/>
          <w:szCs w:val="24"/>
        </w:rPr>
        <w:t>либо</w:t>
      </w:r>
      <w:r>
        <w:rPr>
          <w:rFonts w:eastAsia="MS Mincho"/>
          <w:color w:val="000000" w:themeColor="text1"/>
          <w:sz w:val="24"/>
          <w:szCs w:val="24"/>
          <w:lang w:val="en-US"/>
        </w:rPr>
        <w:t xml:space="preserve">  y = a - b ;                                </w:t>
      </w:r>
      <w:r>
        <w:rPr>
          <w:rFonts w:eastAsia="MS Mincho"/>
          <w:b/>
          <w:bCs/>
          <w:color w:val="000000" w:themeColor="text1"/>
          <w:sz w:val="24"/>
          <w:szCs w:val="24"/>
          <w:lang w:val="en-US"/>
        </w:rPr>
        <w:t>2)</w:t>
      </w:r>
      <w:r>
        <w:rPr>
          <w:rFonts w:eastAsia="MS Mincho"/>
          <w:color w:val="000000" w:themeColor="text1"/>
          <w:sz w:val="24"/>
          <w:szCs w:val="24"/>
          <w:lang w:val="en-US"/>
        </w:rPr>
        <w:t xml:space="preserve">  y = ax + b  </w:t>
      </w:r>
      <w:r>
        <w:rPr>
          <w:rFonts w:eastAsia="MS Mincho"/>
          <w:color w:val="000000" w:themeColor="text1"/>
          <w:sz w:val="24"/>
          <w:szCs w:val="24"/>
        </w:rPr>
        <w:t>либо</w:t>
      </w:r>
      <w:r>
        <w:rPr>
          <w:rFonts w:eastAsia="MS Mincho"/>
          <w:color w:val="000000" w:themeColor="text1"/>
          <w:sz w:val="24"/>
          <w:szCs w:val="24"/>
          <w:lang w:val="en-US"/>
        </w:rPr>
        <w:t xml:space="preserve">  y = a + bx ;       </w:t>
      </w:r>
    </w:p>
    <w:p w:rsidR="00C5440D" w:rsidRDefault="00030AAF">
      <w:pPr>
        <w:jc w:val="both"/>
        <w:rPr>
          <w:rFonts w:eastAsia="MS Mincho"/>
          <w:color w:val="000000" w:themeColor="text1"/>
          <w:sz w:val="24"/>
          <w:szCs w:val="24"/>
          <w:lang w:val="en-US"/>
        </w:rPr>
      </w:pPr>
      <w:r>
        <w:rPr>
          <w:rFonts w:eastAsia="MS Mincho"/>
          <w:b/>
          <w:bCs/>
          <w:color w:val="000000" w:themeColor="text1"/>
          <w:sz w:val="24"/>
          <w:szCs w:val="24"/>
          <w:lang w:val="en-US"/>
        </w:rPr>
        <w:t>3)</w:t>
      </w:r>
      <w:r>
        <w:rPr>
          <w:rFonts w:eastAsia="MS Mincho"/>
          <w:color w:val="000000" w:themeColor="text1"/>
          <w:sz w:val="24"/>
          <w:szCs w:val="24"/>
          <w:lang w:val="en-US"/>
        </w:rPr>
        <w:t xml:space="preserve">  y = a:x + b  </w:t>
      </w:r>
      <w:r>
        <w:rPr>
          <w:rFonts w:eastAsia="MS Mincho"/>
          <w:color w:val="000000" w:themeColor="text1"/>
          <w:sz w:val="24"/>
          <w:szCs w:val="24"/>
        </w:rPr>
        <w:t>либо</w:t>
      </w:r>
      <w:r>
        <w:rPr>
          <w:rFonts w:eastAsia="MS Mincho"/>
          <w:color w:val="000000" w:themeColor="text1"/>
          <w:sz w:val="24"/>
          <w:szCs w:val="24"/>
          <w:lang w:val="en-US"/>
        </w:rPr>
        <w:t xml:space="preserve">  y = a + b:x;                          </w:t>
      </w:r>
      <w:r>
        <w:rPr>
          <w:rFonts w:eastAsia="MS Mincho"/>
          <w:b/>
          <w:bCs/>
          <w:color w:val="000000" w:themeColor="text1"/>
          <w:sz w:val="24"/>
          <w:szCs w:val="24"/>
          <w:lang w:val="en-US"/>
        </w:rPr>
        <w:t>4)</w:t>
      </w:r>
      <w:r>
        <w:rPr>
          <w:rFonts w:eastAsia="MS Mincho"/>
          <w:color w:val="000000" w:themeColor="text1"/>
          <w:sz w:val="24"/>
          <w:szCs w:val="24"/>
          <w:lang w:val="en-US"/>
        </w:rPr>
        <w:t xml:space="preserve">  y = (ab)</w:t>
      </w:r>
      <w:r>
        <w:rPr>
          <w:rFonts w:eastAsia="MS Mincho"/>
          <w:i/>
          <w:iCs/>
          <w:color w:val="000000" w:themeColor="text1"/>
          <w:sz w:val="24"/>
          <w:szCs w:val="24"/>
          <w:lang w:val="en-US"/>
        </w:rPr>
        <w:t>½</w:t>
      </w:r>
      <w:r>
        <w:rPr>
          <w:rFonts w:eastAsia="MS Mincho"/>
          <w:color w:val="000000" w:themeColor="text1"/>
          <w:sz w:val="24"/>
          <w:szCs w:val="24"/>
          <w:lang w:val="en-US"/>
        </w:rPr>
        <w:t xml:space="preserve">x  </w:t>
      </w:r>
      <w:r>
        <w:rPr>
          <w:rFonts w:eastAsia="MS Mincho"/>
          <w:color w:val="000000" w:themeColor="text1"/>
          <w:sz w:val="24"/>
          <w:szCs w:val="24"/>
        </w:rPr>
        <w:t>либо</w:t>
      </w:r>
      <w:r>
        <w:rPr>
          <w:rFonts w:eastAsia="MS Mincho"/>
          <w:color w:val="000000" w:themeColor="text1"/>
          <w:sz w:val="24"/>
          <w:szCs w:val="24"/>
          <w:lang w:val="en-US"/>
        </w:rPr>
        <w:t xml:space="preserve">  y = (a</w:t>
      </w:r>
      <w:r>
        <w:rPr>
          <w:rFonts w:eastAsia="MS Mincho"/>
          <w:i/>
          <w:iCs/>
          <w:color w:val="000000" w:themeColor="text1"/>
          <w:sz w:val="24"/>
          <w:szCs w:val="24"/>
          <w:lang w:val="en-US"/>
        </w:rPr>
        <w:t>½</w:t>
      </w:r>
      <w:r>
        <w:rPr>
          <w:rFonts w:eastAsia="MS Mincho"/>
          <w:color w:val="000000" w:themeColor="text1"/>
          <w:sz w:val="24"/>
          <w:szCs w:val="24"/>
          <w:lang w:val="en-US"/>
        </w:rPr>
        <w:t xml:space="preserve">b)x ; </w:t>
      </w:r>
    </w:p>
    <w:p w:rsidR="00C5440D" w:rsidRDefault="00C5440D">
      <w:pPr>
        <w:jc w:val="both"/>
        <w:rPr>
          <w:rFonts w:eastAsia="MS Mincho"/>
          <w:color w:val="000000" w:themeColor="text1"/>
          <w:sz w:val="24"/>
          <w:szCs w:val="24"/>
          <w:lang w:val="en-US"/>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14.ТАКУЮ СВЯЗЬ МЕЖДУ ДВУМЯ СТАТИСТИЧЕСКИМИ СОБЫТИЯМИ (ПОКАЗАТЕЛЯМИ СТАТИСТИЧЕСКИХ ПРИЗНАКОВ), КОГДА ВЕЛИЧИНА ОДНОГО ИЗ НИХ ОДНОЗНАЧНО ОПРЕДЕЛЯЕТ ВЕЛИЧИНУ ДРУГОГО, НАЗЫВАЮТ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функциональной,         </w:t>
      </w:r>
      <w:r>
        <w:rPr>
          <w:rFonts w:eastAsia="MS Mincho"/>
          <w:b/>
          <w:bCs/>
          <w:color w:val="000000" w:themeColor="text1"/>
          <w:sz w:val="24"/>
          <w:szCs w:val="24"/>
        </w:rPr>
        <w:t>2)</w:t>
      </w:r>
      <w:r>
        <w:rPr>
          <w:rFonts w:eastAsia="MS Mincho"/>
          <w:color w:val="000000" w:themeColor="text1"/>
          <w:sz w:val="24"/>
          <w:szCs w:val="24"/>
        </w:rPr>
        <w:t xml:space="preserve"> статистической,         </w:t>
      </w:r>
      <w:r>
        <w:rPr>
          <w:rFonts w:eastAsia="MS Mincho"/>
          <w:b/>
          <w:bCs/>
          <w:color w:val="000000" w:themeColor="text1"/>
          <w:sz w:val="24"/>
          <w:szCs w:val="24"/>
        </w:rPr>
        <w:t>3)</w:t>
      </w:r>
      <w:r>
        <w:rPr>
          <w:rFonts w:eastAsia="MS Mincho"/>
          <w:color w:val="000000" w:themeColor="text1"/>
          <w:sz w:val="24"/>
          <w:szCs w:val="24"/>
        </w:rPr>
        <w:t xml:space="preserve"> вероятностной,         </w:t>
      </w:r>
      <w:r>
        <w:rPr>
          <w:rFonts w:eastAsia="MS Mincho"/>
          <w:b/>
          <w:bCs/>
          <w:color w:val="000000" w:themeColor="text1"/>
          <w:sz w:val="24"/>
          <w:szCs w:val="24"/>
        </w:rPr>
        <w:t>4)</w:t>
      </w:r>
      <w:r>
        <w:rPr>
          <w:rFonts w:eastAsia="MS Mincho"/>
          <w:color w:val="000000" w:themeColor="text1"/>
          <w:sz w:val="24"/>
          <w:szCs w:val="24"/>
        </w:rPr>
        <w:t xml:space="preserve"> ситуационной.</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15.СВЯЗЬ МЕЖДУ ДВУМЯ СТАТИСТИЧЕСКИМИ ПОКАЗАТЕЛЯМИ, ПРИ КОТОРОЙ КОНКРЕТНОМУ ЗНАЧЕНИЮ ОДНОГО ИЗ НИХ СООТВЕТСТВУЕТ НЕКОТОРАЯ ОБЛАСТЬ НЕ ОПРЕДЕЛИМЫХ ЗАРАНЕЕ (СЛУЧАЙНЫХ) ЗНАЧЕНИЙ ДРУГОГО, НАЗЫВАЮТ:</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функциональной,     </w:t>
      </w:r>
      <w:r>
        <w:rPr>
          <w:rFonts w:eastAsia="MS Mincho"/>
          <w:b/>
          <w:bCs/>
          <w:color w:val="000000" w:themeColor="text1"/>
          <w:sz w:val="24"/>
          <w:szCs w:val="24"/>
        </w:rPr>
        <w:t>2)</w:t>
      </w:r>
      <w:r>
        <w:rPr>
          <w:rFonts w:eastAsia="MS Mincho"/>
          <w:color w:val="000000" w:themeColor="text1"/>
          <w:sz w:val="24"/>
          <w:szCs w:val="24"/>
        </w:rPr>
        <w:t xml:space="preserve"> cтатистической,     </w:t>
      </w:r>
      <w:r>
        <w:rPr>
          <w:rFonts w:eastAsia="MS Mincho"/>
          <w:b/>
          <w:bCs/>
          <w:color w:val="000000" w:themeColor="text1"/>
          <w:sz w:val="24"/>
          <w:szCs w:val="24"/>
        </w:rPr>
        <w:t>3)</w:t>
      </w:r>
      <w:r>
        <w:rPr>
          <w:rFonts w:eastAsia="MS Mincho"/>
          <w:color w:val="000000" w:themeColor="text1"/>
          <w:sz w:val="24"/>
          <w:szCs w:val="24"/>
        </w:rPr>
        <w:t xml:space="preserve"> нормированной,     </w:t>
      </w:r>
      <w:r>
        <w:rPr>
          <w:rFonts w:eastAsia="MS Mincho"/>
          <w:b/>
          <w:bCs/>
          <w:color w:val="000000" w:themeColor="text1"/>
          <w:sz w:val="24"/>
          <w:szCs w:val="24"/>
        </w:rPr>
        <w:t>4)</w:t>
      </w:r>
      <w:r>
        <w:rPr>
          <w:rFonts w:eastAsia="MS Mincho"/>
          <w:color w:val="000000" w:themeColor="text1"/>
          <w:sz w:val="24"/>
          <w:szCs w:val="24"/>
        </w:rPr>
        <w:t xml:space="preserve"> oднозначной.</w:t>
      </w:r>
    </w:p>
    <w:p w:rsidR="00C5440D" w:rsidRDefault="00C5440D">
      <w:pPr>
        <w:jc w:val="both"/>
        <w:rPr>
          <w:rFonts w:eastAsia="MS Mincho"/>
          <w:color w:val="000000" w:themeColor="text1"/>
          <w:sz w:val="24"/>
          <w:szCs w:val="24"/>
        </w:rPr>
      </w:pP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lastRenderedPageBreak/>
        <w:t xml:space="preserve">16.ЗАВИСИМОСТЬ СРЕДНЕГО ЗНАЧЕНИЯ ПЕРЕМЕННОЙ (y) ФАКТОРА  Y  </w:t>
      </w:r>
    </w:p>
    <w:p w:rsidR="00C5440D" w:rsidRDefault="00030AAF">
      <w:pPr>
        <w:jc w:val="both"/>
        <w:rPr>
          <w:rFonts w:eastAsia="MS Mincho"/>
          <w:color w:val="000000" w:themeColor="text1"/>
          <w:sz w:val="24"/>
          <w:szCs w:val="24"/>
        </w:rPr>
      </w:pPr>
      <w:r>
        <w:rPr>
          <w:rFonts w:eastAsia="MS Mincho"/>
          <w:b/>
          <w:bCs/>
          <w:color w:val="000000" w:themeColor="text1"/>
          <w:sz w:val="24"/>
          <w:szCs w:val="24"/>
        </w:rPr>
        <w:t>ОТ ПЕРЕМЕННОЙ (x) ФАКТОРА  X  НАЗЫВАЮТ :</w:t>
      </w:r>
      <w:r>
        <w:rPr>
          <w:rFonts w:eastAsia="MS Mincho"/>
          <w:color w:val="000000" w:themeColor="text1"/>
          <w:sz w:val="24"/>
          <w:szCs w:val="24"/>
        </w:rPr>
        <w:t xml:space="preserve">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корреляцией,         </w:t>
      </w:r>
      <w:r>
        <w:rPr>
          <w:rFonts w:eastAsia="MS Mincho"/>
          <w:b/>
          <w:bCs/>
          <w:color w:val="000000" w:themeColor="text1"/>
          <w:sz w:val="24"/>
          <w:szCs w:val="24"/>
        </w:rPr>
        <w:t>2)</w:t>
      </w:r>
      <w:r>
        <w:rPr>
          <w:rFonts w:eastAsia="MS Mincho"/>
          <w:color w:val="000000" w:themeColor="text1"/>
          <w:sz w:val="24"/>
          <w:szCs w:val="24"/>
        </w:rPr>
        <w:t xml:space="preserve"> регрессией,         </w:t>
      </w:r>
      <w:r>
        <w:rPr>
          <w:rFonts w:eastAsia="MS Mincho"/>
          <w:b/>
          <w:bCs/>
          <w:color w:val="000000" w:themeColor="text1"/>
          <w:sz w:val="24"/>
          <w:szCs w:val="24"/>
        </w:rPr>
        <w:t>3)</w:t>
      </w:r>
      <w:r>
        <w:rPr>
          <w:rFonts w:eastAsia="MS Mincho"/>
          <w:color w:val="000000" w:themeColor="text1"/>
          <w:sz w:val="24"/>
          <w:szCs w:val="24"/>
        </w:rPr>
        <w:t xml:space="preserve"> дисперсией,         </w:t>
      </w:r>
      <w:r>
        <w:rPr>
          <w:rFonts w:eastAsia="MS Mincho"/>
          <w:b/>
          <w:bCs/>
          <w:color w:val="000000" w:themeColor="text1"/>
          <w:sz w:val="24"/>
          <w:szCs w:val="24"/>
        </w:rPr>
        <w:t>4)</w:t>
      </w:r>
      <w:r>
        <w:rPr>
          <w:rFonts w:eastAsia="MS Mincho"/>
          <w:color w:val="000000" w:themeColor="text1"/>
          <w:sz w:val="24"/>
          <w:szCs w:val="24"/>
        </w:rPr>
        <w:t xml:space="preserve"> моделью.</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17.ПОЛНАЯ КОРРЕЛЯЦИЯ (r = 1) СООТВЕТСТВУЕТ СВЯЗИ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cтатистической,       </w:t>
      </w:r>
      <w:r>
        <w:rPr>
          <w:rFonts w:eastAsia="MS Mincho"/>
          <w:b/>
          <w:bCs/>
          <w:color w:val="000000" w:themeColor="text1"/>
          <w:sz w:val="24"/>
          <w:szCs w:val="24"/>
        </w:rPr>
        <w:t>2)</w:t>
      </w:r>
      <w:r>
        <w:rPr>
          <w:rFonts w:eastAsia="MS Mincho"/>
          <w:color w:val="000000" w:themeColor="text1"/>
          <w:sz w:val="24"/>
          <w:szCs w:val="24"/>
        </w:rPr>
        <w:t xml:space="preserve"> функциональной,         </w:t>
      </w:r>
      <w:r>
        <w:rPr>
          <w:rFonts w:eastAsia="MS Mincho"/>
          <w:b/>
          <w:bCs/>
          <w:color w:val="000000" w:themeColor="text1"/>
          <w:sz w:val="24"/>
          <w:szCs w:val="24"/>
        </w:rPr>
        <w:t>3)</w:t>
      </w:r>
      <w:r>
        <w:rPr>
          <w:rFonts w:eastAsia="MS Mincho"/>
          <w:color w:val="000000" w:themeColor="text1"/>
          <w:sz w:val="24"/>
          <w:szCs w:val="24"/>
        </w:rPr>
        <w:t xml:space="preserve"> вероятностной,          </w:t>
      </w:r>
      <w:r>
        <w:rPr>
          <w:rFonts w:eastAsia="MS Mincho"/>
          <w:b/>
          <w:bCs/>
          <w:color w:val="000000" w:themeColor="text1"/>
          <w:sz w:val="24"/>
          <w:szCs w:val="24"/>
        </w:rPr>
        <w:t>4)</w:t>
      </w:r>
      <w:r>
        <w:rPr>
          <w:rFonts w:eastAsia="MS Mincho"/>
          <w:color w:val="000000" w:themeColor="text1"/>
          <w:sz w:val="24"/>
          <w:szCs w:val="24"/>
        </w:rPr>
        <w:t xml:space="preserve"> отсутствию связи.</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18.ВЕЛИЧИНА КОЭФФИЦИЕНТА КОРРЕЛЯЦИИ ЛЕЖИТ В ДИАПАЗОНЕ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oт 0 до 1,0 ,         </w:t>
      </w:r>
      <w:r>
        <w:rPr>
          <w:rFonts w:eastAsia="MS Mincho"/>
          <w:b/>
          <w:bCs/>
          <w:color w:val="000000" w:themeColor="text1"/>
          <w:sz w:val="24"/>
          <w:szCs w:val="24"/>
        </w:rPr>
        <w:t>2)</w:t>
      </w:r>
      <w:r>
        <w:rPr>
          <w:rFonts w:eastAsia="MS Mincho"/>
          <w:color w:val="000000" w:themeColor="text1"/>
          <w:sz w:val="24"/>
          <w:szCs w:val="24"/>
        </w:rPr>
        <w:t xml:space="preserve">  от 0 до 100 ,      </w:t>
      </w:r>
      <w:r>
        <w:rPr>
          <w:rFonts w:eastAsia="MS Mincho"/>
          <w:b/>
          <w:bCs/>
          <w:color w:val="000000" w:themeColor="text1"/>
          <w:sz w:val="24"/>
          <w:szCs w:val="24"/>
        </w:rPr>
        <w:t>3)</w:t>
      </w:r>
      <w:r>
        <w:rPr>
          <w:rFonts w:eastAsia="MS Mincho"/>
          <w:color w:val="000000" w:themeColor="text1"/>
          <w:sz w:val="24"/>
          <w:szCs w:val="24"/>
        </w:rPr>
        <w:t xml:space="preserve">  от  –1,0 до 0 ,       </w:t>
      </w:r>
      <w:r>
        <w:rPr>
          <w:rFonts w:eastAsia="MS Mincho"/>
          <w:b/>
          <w:bCs/>
          <w:color w:val="000000" w:themeColor="text1"/>
          <w:sz w:val="24"/>
          <w:szCs w:val="24"/>
        </w:rPr>
        <w:t>4)</w:t>
      </w:r>
      <w:r>
        <w:rPr>
          <w:rFonts w:eastAsia="MS Mincho"/>
          <w:color w:val="000000" w:themeColor="text1"/>
          <w:sz w:val="24"/>
          <w:szCs w:val="24"/>
        </w:rPr>
        <w:t xml:space="preserve">  от –1,0 до 1,0 .</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19.СВЯЗЬ МЕЖДУ ФАКТОРАМИ ХАРАКТЕРИЗУЮТ КАК ТЕСНУЮ (СИЛЬНУЮ), ЕСЛИ МОДУЛЬ КОЭФФИЦИЕНТА КОРРЕЛЯЦИИ ЛЕЖИТ В ДИАПАЗОНЕ:</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0 –0,3 ;       </w:t>
      </w:r>
      <w:r>
        <w:rPr>
          <w:rFonts w:eastAsia="MS Mincho"/>
          <w:b/>
          <w:bCs/>
          <w:color w:val="000000" w:themeColor="text1"/>
          <w:sz w:val="24"/>
          <w:szCs w:val="24"/>
        </w:rPr>
        <w:t>2)</w:t>
      </w:r>
      <w:r>
        <w:rPr>
          <w:rFonts w:eastAsia="MS Mincho"/>
          <w:color w:val="000000" w:themeColor="text1"/>
          <w:sz w:val="24"/>
          <w:szCs w:val="24"/>
        </w:rPr>
        <w:t xml:space="preserve">  0,3–0,5 ;      </w:t>
      </w:r>
      <w:r>
        <w:rPr>
          <w:rFonts w:eastAsia="MS Mincho"/>
          <w:b/>
          <w:bCs/>
          <w:color w:val="000000" w:themeColor="text1"/>
          <w:sz w:val="24"/>
          <w:szCs w:val="24"/>
        </w:rPr>
        <w:t>3)</w:t>
      </w:r>
      <w:r>
        <w:rPr>
          <w:rFonts w:eastAsia="MS Mincho"/>
          <w:color w:val="000000" w:themeColor="text1"/>
          <w:sz w:val="24"/>
          <w:szCs w:val="24"/>
        </w:rPr>
        <w:t xml:space="preserve">  0,5–0,7 ;      </w:t>
      </w:r>
      <w:r>
        <w:rPr>
          <w:rFonts w:eastAsia="MS Mincho"/>
          <w:b/>
          <w:bCs/>
          <w:color w:val="000000" w:themeColor="text1"/>
          <w:sz w:val="24"/>
          <w:szCs w:val="24"/>
        </w:rPr>
        <w:t>4)</w:t>
      </w:r>
      <w:r>
        <w:rPr>
          <w:rFonts w:eastAsia="MS Mincho"/>
          <w:color w:val="000000" w:themeColor="text1"/>
          <w:sz w:val="24"/>
          <w:szCs w:val="24"/>
        </w:rPr>
        <w:t xml:space="preserve">  0,7–1,0 ;       </w:t>
      </w:r>
      <w:r>
        <w:rPr>
          <w:rFonts w:eastAsia="MS Mincho"/>
          <w:b/>
          <w:bCs/>
          <w:color w:val="000000" w:themeColor="text1"/>
          <w:sz w:val="24"/>
          <w:szCs w:val="24"/>
        </w:rPr>
        <w:t>5)</w:t>
      </w:r>
      <w:r>
        <w:rPr>
          <w:rFonts w:eastAsia="MS Mincho"/>
          <w:color w:val="000000" w:themeColor="text1"/>
          <w:sz w:val="24"/>
          <w:szCs w:val="24"/>
        </w:rPr>
        <w:t xml:space="preserve">  1,0–2,0.</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 xml:space="preserve">20.МОЖНО ГОВОРИТЬ ОБ ОТСУТСТВИИ СВЯЗИ МЕЖДУ ФАКТОРАМИ, </w:t>
      </w: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ЕСЛИ КОЭФФИЦИЕНТ КОРРЕЛЯЦИИ БЛИЗОК К:</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1,0 ,              </w:t>
      </w:r>
      <w:r>
        <w:rPr>
          <w:rFonts w:eastAsia="MS Mincho"/>
          <w:b/>
          <w:bCs/>
          <w:color w:val="000000" w:themeColor="text1"/>
          <w:sz w:val="24"/>
          <w:szCs w:val="24"/>
        </w:rPr>
        <w:t>2)</w:t>
      </w:r>
      <w:r>
        <w:rPr>
          <w:rFonts w:eastAsia="MS Mincho"/>
          <w:color w:val="000000" w:themeColor="text1"/>
          <w:sz w:val="24"/>
          <w:szCs w:val="24"/>
        </w:rPr>
        <w:t xml:space="preserve">  –1,0 ,                  </w:t>
      </w:r>
      <w:r>
        <w:rPr>
          <w:rFonts w:eastAsia="MS Mincho"/>
          <w:b/>
          <w:bCs/>
          <w:color w:val="000000" w:themeColor="text1"/>
          <w:sz w:val="24"/>
          <w:szCs w:val="24"/>
        </w:rPr>
        <w:t>3)</w:t>
      </w:r>
      <w:r>
        <w:rPr>
          <w:rFonts w:eastAsia="MS Mincho"/>
          <w:color w:val="000000" w:themeColor="text1"/>
          <w:sz w:val="24"/>
          <w:szCs w:val="24"/>
        </w:rPr>
        <w:t xml:space="preserve">   0 ,                  </w:t>
      </w:r>
      <w:r>
        <w:rPr>
          <w:rFonts w:eastAsia="MS Mincho"/>
          <w:b/>
          <w:bCs/>
          <w:color w:val="000000" w:themeColor="text1"/>
          <w:sz w:val="24"/>
          <w:szCs w:val="24"/>
        </w:rPr>
        <w:t>4)</w:t>
      </w:r>
      <w:r>
        <w:rPr>
          <w:rFonts w:eastAsia="MS Mincho"/>
          <w:color w:val="000000" w:themeColor="text1"/>
          <w:sz w:val="24"/>
          <w:szCs w:val="24"/>
        </w:rPr>
        <w:t xml:space="preserve">   0,5 ,                </w:t>
      </w:r>
      <w:r>
        <w:rPr>
          <w:rFonts w:eastAsia="MS Mincho"/>
          <w:b/>
          <w:bCs/>
          <w:color w:val="000000" w:themeColor="text1"/>
          <w:sz w:val="24"/>
          <w:szCs w:val="24"/>
        </w:rPr>
        <w:t>5)</w:t>
      </w:r>
      <w:r>
        <w:rPr>
          <w:rFonts w:eastAsia="MS Mincho"/>
          <w:color w:val="000000" w:themeColor="text1"/>
          <w:sz w:val="24"/>
          <w:szCs w:val="24"/>
        </w:rPr>
        <w:t xml:space="preserve">  –0,5 .</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 xml:space="preserve">21.ИЗ УКАЗАННЫХ ЗНАЧЕНИЙ КОЭФФИЦИЕНТОВ КОРРЕЛЯЦИИ </w:t>
      </w: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НАИБОЛЕЕ ТЕСНУЮ СВЯЗЬ ХАРАКТЕРИЗУЕТ:</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0 ,                 </w:t>
      </w:r>
      <w:r>
        <w:rPr>
          <w:rFonts w:eastAsia="MS Mincho"/>
          <w:b/>
          <w:bCs/>
          <w:color w:val="000000" w:themeColor="text1"/>
          <w:sz w:val="24"/>
          <w:szCs w:val="24"/>
        </w:rPr>
        <w:t>2)</w:t>
      </w:r>
      <w:r>
        <w:rPr>
          <w:rFonts w:eastAsia="MS Mincho"/>
          <w:color w:val="000000" w:themeColor="text1"/>
          <w:sz w:val="24"/>
          <w:szCs w:val="24"/>
        </w:rPr>
        <w:t xml:space="preserve">  0,6 ,                   </w:t>
      </w:r>
      <w:r>
        <w:rPr>
          <w:rFonts w:eastAsia="MS Mincho"/>
          <w:b/>
          <w:bCs/>
          <w:color w:val="000000" w:themeColor="text1"/>
          <w:sz w:val="24"/>
          <w:szCs w:val="24"/>
        </w:rPr>
        <w:t>3)</w:t>
      </w:r>
      <w:r>
        <w:rPr>
          <w:rFonts w:eastAsia="MS Mincho"/>
          <w:color w:val="000000" w:themeColor="text1"/>
          <w:sz w:val="24"/>
          <w:szCs w:val="24"/>
        </w:rPr>
        <w:t xml:space="preserve"> –0,5 ,                   </w:t>
      </w:r>
      <w:r>
        <w:rPr>
          <w:rFonts w:eastAsia="MS Mincho"/>
          <w:b/>
          <w:bCs/>
          <w:color w:val="000000" w:themeColor="text1"/>
          <w:sz w:val="24"/>
          <w:szCs w:val="24"/>
        </w:rPr>
        <w:t>4)</w:t>
      </w:r>
      <w:r>
        <w:rPr>
          <w:rFonts w:eastAsia="MS Mincho"/>
          <w:color w:val="000000" w:themeColor="text1"/>
          <w:sz w:val="24"/>
          <w:szCs w:val="24"/>
        </w:rPr>
        <w:t xml:space="preserve">  0,8 ,                    </w:t>
      </w:r>
      <w:r>
        <w:rPr>
          <w:rFonts w:eastAsia="MS Mincho"/>
          <w:b/>
          <w:bCs/>
          <w:color w:val="000000" w:themeColor="text1"/>
          <w:sz w:val="24"/>
          <w:szCs w:val="24"/>
        </w:rPr>
        <w:t>5)</w:t>
      </w:r>
      <w:r>
        <w:rPr>
          <w:rFonts w:eastAsia="MS Mincho"/>
          <w:color w:val="000000" w:themeColor="text1"/>
          <w:sz w:val="24"/>
          <w:szCs w:val="24"/>
        </w:rPr>
        <w:t xml:space="preserve"> –0,9 .</w:t>
      </w:r>
    </w:p>
    <w:p w:rsidR="00C5440D" w:rsidRDefault="00C5440D">
      <w:pPr>
        <w:jc w:val="both"/>
        <w:rPr>
          <w:rFonts w:eastAsia="MS Mincho"/>
          <w:color w:val="000000" w:themeColor="text1"/>
          <w:sz w:val="24"/>
          <w:szCs w:val="24"/>
        </w:rPr>
      </w:pPr>
    </w:p>
    <w:p w:rsidR="00C5440D" w:rsidRDefault="00030AAF">
      <w:pPr>
        <w:jc w:val="both"/>
        <w:rPr>
          <w:rFonts w:eastAsia="MS Mincho"/>
          <w:b/>
          <w:bCs/>
          <w:color w:val="000000" w:themeColor="text1"/>
          <w:sz w:val="24"/>
          <w:szCs w:val="24"/>
        </w:rPr>
      </w:pPr>
      <w:r>
        <w:rPr>
          <w:rFonts w:eastAsia="MS Mincho"/>
          <w:b/>
          <w:bCs/>
          <w:color w:val="000000" w:themeColor="text1"/>
          <w:sz w:val="24"/>
          <w:szCs w:val="24"/>
        </w:rPr>
        <w:t xml:space="preserve">22.В УРАВНЕНИИ ЛИНЕЙНОЙ РЕГРЕССИИ ВИДА  y = a + bх СВОБОДНЫМ ЧЛЕНОМ ЯВЛЯЕТСЯ :  </w:t>
      </w:r>
    </w:p>
    <w:p w:rsidR="00C5440D" w:rsidRDefault="00030AAF">
      <w:pPr>
        <w:jc w:val="both"/>
        <w:rPr>
          <w:rFonts w:eastAsia="MS Mincho"/>
          <w:color w:val="000000" w:themeColor="text1"/>
          <w:sz w:val="24"/>
          <w:szCs w:val="24"/>
        </w:rPr>
      </w:pPr>
      <w:r>
        <w:rPr>
          <w:rFonts w:eastAsia="MS Mincho"/>
          <w:b/>
          <w:bCs/>
          <w:color w:val="000000" w:themeColor="text1"/>
          <w:sz w:val="24"/>
          <w:szCs w:val="24"/>
        </w:rPr>
        <w:t>1)</w:t>
      </w:r>
      <w:r>
        <w:rPr>
          <w:rFonts w:eastAsia="MS Mincho"/>
          <w:color w:val="000000" w:themeColor="text1"/>
          <w:sz w:val="24"/>
          <w:szCs w:val="24"/>
        </w:rPr>
        <w:t xml:space="preserve">  </w:t>
      </w:r>
      <w:r>
        <w:rPr>
          <w:rFonts w:eastAsia="MS Mincho"/>
          <w:color w:val="000000" w:themeColor="text1"/>
          <w:sz w:val="24"/>
          <w:szCs w:val="24"/>
          <w:lang w:val="en-US"/>
        </w:rPr>
        <w:t>a</w:t>
      </w:r>
      <w:r>
        <w:rPr>
          <w:rFonts w:eastAsia="MS Mincho"/>
          <w:color w:val="000000" w:themeColor="text1"/>
          <w:sz w:val="24"/>
          <w:szCs w:val="24"/>
        </w:rPr>
        <w:t xml:space="preserve"> ,                  </w:t>
      </w:r>
      <w:r>
        <w:rPr>
          <w:rFonts w:eastAsia="MS Mincho"/>
          <w:b/>
          <w:bCs/>
          <w:color w:val="000000" w:themeColor="text1"/>
          <w:sz w:val="24"/>
          <w:szCs w:val="24"/>
        </w:rPr>
        <w:t>2)</w:t>
      </w:r>
      <w:r>
        <w:rPr>
          <w:rFonts w:eastAsia="MS Mincho"/>
          <w:color w:val="000000" w:themeColor="text1"/>
          <w:sz w:val="24"/>
          <w:szCs w:val="24"/>
        </w:rPr>
        <w:t xml:space="preserve">  </w:t>
      </w:r>
      <w:r>
        <w:rPr>
          <w:rFonts w:eastAsia="MS Mincho"/>
          <w:color w:val="000000" w:themeColor="text1"/>
          <w:sz w:val="24"/>
          <w:szCs w:val="24"/>
          <w:lang w:val="en-US"/>
        </w:rPr>
        <w:t>b</w:t>
      </w:r>
      <w:r>
        <w:rPr>
          <w:rFonts w:eastAsia="MS Mincho"/>
          <w:color w:val="000000" w:themeColor="text1"/>
          <w:sz w:val="24"/>
          <w:szCs w:val="24"/>
        </w:rPr>
        <w:t xml:space="preserve"> ,                   </w:t>
      </w:r>
      <w:r>
        <w:rPr>
          <w:rFonts w:eastAsia="MS Mincho"/>
          <w:b/>
          <w:bCs/>
          <w:color w:val="000000" w:themeColor="text1"/>
          <w:sz w:val="24"/>
          <w:szCs w:val="24"/>
        </w:rPr>
        <w:t>3)</w:t>
      </w:r>
      <w:r>
        <w:rPr>
          <w:rFonts w:eastAsia="MS Mincho"/>
          <w:color w:val="000000" w:themeColor="text1"/>
          <w:sz w:val="24"/>
          <w:szCs w:val="24"/>
        </w:rPr>
        <w:t xml:space="preserve">  </w:t>
      </w:r>
      <w:r>
        <w:rPr>
          <w:rFonts w:eastAsia="MS Mincho"/>
          <w:color w:val="000000" w:themeColor="text1"/>
          <w:sz w:val="24"/>
          <w:szCs w:val="24"/>
          <w:lang w:val="en-US"/>
        </w:rPr>
        <w:t>y</w:t>
      </w:r>
      <w:r>
        <w:rPr>
          <w:rFonts w:eastAsia="MS Mincho"/>
          <w:color w:val="000000" w:themeColor="text1"/>
          <w:sz w:val="24"/>
          <w:szCs w:val="24"/>
        </w:rPr>
        <w:t xml:space="preserve"> ,                     </w:t>
      </w:r>
      <w:r>
        <w:rPr>
          <w:rFonts w:eastAsia="MS Mincho"/>
          <w:b/>
          <w:bCs/>
          <w:color w:val="000000" w:themeColor="text1"/>
          <w:sz w:val="24"/>
          <w:szCs w:val="24"/>
        </w:rPr>
        <w:t>4)</w:t>
      </w:r>
      <w:r>
        <w:rPr>
          <w:rFonts w:eastAsia="MS Mincho"/>
          <w:color w:val="000000" w:themeColor="text1"/>
          <w:sz w:val="24"/>
          <w:szCs w:val="24"/>
        </w:rPr>
        <w:t xml:space="preserve">  </w:t>
      </w:r>
      <w:r>
        <w:rPr>
          <w:rFonts w:eastAsia="MS Mincho"/>
          <w:color w:val="000000" w:themeColor="text1"/>
          <w:sz w:val="24"/>
          <w:szCs w:val="24"/>
          <w:lang w:val="en-US"/>
        </w:rPr>
        <w:t>x</w:t>
      </w:r>
      <w:r>
        <w:rPr>
          <w:rFonts w:eastAsia="MS Mincho"/>
          <w:color w:val="000000" w:themeColor="text1"/>
          <w:sz w:val="24"/>
          <w:szCs w:val="24"/>
        </w:rPr>
        <w:t xml:space="preserve"> . </w:t>
      </w:r>
    </w:p>
    <w:p w:rsidR="00C5440D" w:rsidRDefault="00C5440D">
      <w:pPr>
        <w:rPr>
          <w:b/>
          <w:bCs/>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t xml:space="preserve">23.В УРАВНЕНИИ ЛИНЕЙНОЙ РЕГРЕССИИ ВИДА  y = a + bх  КОЭФФИЦИЕНТОМ РЕГРЕССИИ ЯВЛЯЕТСЯ : </w:t>
      </w:r>
    </w:p>
    <w:p w:rsidR="00C5440D" w:rsidRDefault="00030AAF">
      <w:pPr>
        <w:rPr>
          <w:color w:val="000000" w:themeColor="text1"/>
          <w:sz w:val="24"/>
          <w:szCs w:val="24"/>
        </w:rPr>
      </w:pPr>
      <w:r>
        <w:rPr>
          <w:b/>
          <w:bCs/>
          <w:color w:val="000000" w:themeColor="text1"/>
          <w:sz w:val="24"/>
          <w:szCs w:val="24"/>
        </w:rPr>
        <w:t>1)</w:t>
      </w:r>
      <w:r>
        <w:rPr>
          <w:color w:val="000000" w:themeColor="text1"/>
          <w:sz w:val="24"/>
          <w:szCs w:val="24"/>
        </w:rPr>
        <w:t xml:space="preserve">  </w:t>
      </w:r>
      <w:r>
        <w:rPr>
          <w:color w:val="000000" w:themeColor="text1"/>
          <w:sz w:val="24"/>
          <w:szCs w:val="24"/>
          <w:lang w:val="en-US"/>
        </w:rPr>
        <w:t>a</w:t>
      </w:r>
      <w:r>
        <w:rPr>
          <w:color w:val="000000" w:themeColor="text1"/>
          <w:sz w:val="24"/>
          <w:szCs w:val="24"/>
        </w:rPr>
        <w:t xml:space="preserve">              </w:t>
      </w:r>
      <w:r>
        <w:rPr>
          <w:b/>
          <w:bCs/>
          <w:color w:val="000000" w:themeColor="text1"/>
          <w:sz w:val="24"/>
          <w:szCs w:val="24"/>
        </w:rPr>
        <w:t xml:space="preserve">2)   </w:t>
      </w:r>
      <w:r>
        <w:rPr>
          <w:color w:val="000000" w:themeColor="text1"/>
          <w:sz w:val="24"/>
          <w:szCs w:val="24"/>
          <w:lang w:val="en-US"/>
        </w:rPr>
        <w:t>b</w:t>
      </w:r>
      <w:r>
        <w:rPr>
          <w:color w:val="000000" w:themeColor="text1"/>
          <w:sz w:val="24"/>
          <w:szCs w:val="24"/>
        </w:rPr>
        <w:t xml:space="preserve">             </w:t>
      </w:r>
      <w:r>
        <w:rPr>
          <w:b/>
          <w:bCs/>
          <w:color w:val="000000" w:themeColor="text1"/>
          <w:sz w:val="24"/>
          <w:szCs w:val="24"/>
        </w:rPr>
        <w:t>3)</w:t>
      </w:r>
      <w:r>
        <w:rPr>
          <w:color w:val="000000" w:themeColor="text1"/>
          <w:sz w:val="24"/>
          <w:szCs w:val="24"/>
        </w:rPr>
        <w:t xml:space="preserve">   </w:t>
      </w:r>
      <w:r>
        <w:rPr>
          <w:color w:val="000000" w:themeColor="text1"/>
          <w:sz w:val="24"/>
          <w:szCs w:val="24"/>
          <w:lang w:val="en-US"/>
        </w:rPr>
        <w:t>y</w:t>
      </w:r>
      <w:r>
        <w:rPr>
          <w:color w:val="000000" w:themeColor="text1"/>
          <w:sz w:val="24"/>
          <w:szCs w:val="24"/>
        </w:rPr>
        <w:t xml:space="preserve">            </w:t>
      </w:r>
      <w:r>
        <w:rPr>
          <w:b/>
          <w:bCs/>
          <w:color w:val="000000" w:themeColor="text1"/>
          <w:sz w:val="24"/>
          <w:szCs w:val="24"/>
        </w:rPr>
        <w:t>4)</w:t>
      </w:r>
      <w:r>
        <w:rPr>
          <w:color w:val="000000" w:themeColor="text1"/>
          <w:sz w:val="24"/>
          <w:szCs w:val="24"/>
        </w:rPr>
        <w:t xml:space="preserve">   </w:t>
      </w:r>
      <w:r>
        <w:rPr>
          <w:color w:val="000000" w:themeColor="text1"/>
          <w:sz w:val="24"/>
          <w:szCs w:val="24"/>
          <w:lang w:val="en-US"/>
        </w:rPr>
        <w:t>x</w:t>
      </w:r>
      <w:r>
        <w:rPr>
          <w:color w:val="000000" w:themeColor="text1"/>
          <w:sz w:val="24"/>
          <w:szCs w:val="24"/>
        </w:rPr>
        <w:t xml:space="preserve">            </w:t>
      </w:r>
    </w:p>
    <w:p w:rsidR="00C5440D" w:rsidRDefault="00C5440D">
      <w:pPr>
        <w:rPr>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t>24.КОЭФФИЦИЕНТОМ КОРРЕЛЯЦИИ ХАРАКТЕРИЗУЮТ (ОЦЕНИВАЮТ):</w:t>
      </w:r>
    </w:p>
    <w:p w:rsidR="00C5440D" w:rsidRDefault="00030AAF">
      <w:pPr>
        <w:rPr>
          <w:color w:val="000000" w:themeColor="text1"/>
          <w:sz w:val="24"/>
          <w:szCs w:val="24"/>
        </w:rPr>
      </w:pPr>
      <w:r>
        <w:rPr>
          <w:b/>
          <w:bCs/>
          <w:color w:val="000000" w:themeColor="text1"/>
          <w:sz w:val="24"/>
          <w:szCs w:val="24"/>
        </w:rPr>
        <w:t>1)</w:t>
      </w:r>
      <w:r>
        <w:rPr>
          <w:color w:val="000000" w:themeColor="text1"/>
          <w:sz w:val="24"/>
          <w:szCs w:val="24"/>
        </w:rPr>
        <w:t xml:space="preserve"> различие между двумя показателями,    </w:t>
      </w:r>
      <w:r>
        <w:rPr>
          <w:b/>
          <w:bCs/>
          <w:color w:val="000000" w:themeColor="text1"/>
          <w:sz w:val="24"/>
          <w:szCs w:val="24"/>
        </w:rPr>
        <w:t>2)</w:t>
      </w:r>
      <w:r>
        <w:rPr>
          <w:color w:val="000000" w:themeColor="text1"/>
          <w:sz w:val="24"/>
          <w:szCs w:val="24"/>
        </w:rPr>
        <w:t xml:space="preserve"> вариативность двух показателей,</w:t>
      </w:r>
    </w:p>
    <w:p w:rsidR="00C5440D" w:rsidRDefault="00030AAF">
      <w:pPr>
        <w:rPr>
          <w:color w:val="000000" w:themeColor="text1"/>
          <w:sz w:val="24"/>
          <w:szCs w:val="24"/>
        </w:rPr>
      </w:pPr>
      <w:r>
        <w:rPr>
          <w:b/>
          <w:bCs/>
          <w:color w:val="000000" w:themeColor="text1"/>
          <w:sz w:val="24"/>
          <w:szCs w:val="24"/>
        </w:rPr>
        <w:t>3)</w:t>
      </w:r>
      <w:r>
        <w:rPr>
          <w:color w:val="000000" w:themeColor="text1"/>
          <w:sz w:val="24"/>
          <w:szCs w:val="24"/>
        </w:rPr>
        <w:t xml:space="preserve"> связь между двумя показателями,          </w:t>
      </w:r>
      <w:r>
        <w:rPr>
          <w:b/>
          <w:bCs/>
          <w:color w:val="000000" w:themeColor="text1"/>
          <w:sz w:val="24"/>
          <w:szCs w:val="24"/>
        </w:rPr>
        <w:t>4)</w:t>
      </w:r>
      <w:r>
        <w:rPr>
          <w:color w:val="000000" w:themeColor="text1"/>
          <w:sz w:val="24"/>
          <w:szCs w:val="24"/>
        </w:rPr>
        <w:t xml:space="preserve"> совместное отклонение двух показателей.</w:t>
      </w:r>
    </w:p>
    <w:p w:rsidR="00C5440D" w:rsidRDefault="00C5440D">
      <w:pPr>
        <w:rPr>
          <w:color w:val="000000" w:themeColor="text1"/>
          <w:sz w:val="24"/>
          <w:szCs w:val="24"/>
        </w:rPr>
      </w:pPr>
    </w:p>
    <w:p w:rsidR="00C5440D" w:rsidRDefault="00030AAF">
      <w:pPr>
        <w:pBdr>
          <w:bottom w:val="single" w:sz="6" w:space="0" w:color="000000"/>
        </w:pBdr>
        <w:jc w:val="both"/>
        <w:rPr>
          <w:b/>
          <w:bCs/>
          <w:color w:val="000000" w:themeColor="text1"/>
          <w:sz w:val="24"/>
          <w:szCs w:val="24"/>
        </w:rPr>
      </w:pPr>
      <w:r>
        <w:rPr>
          <w:b/>
          <w:bCs/>
          <w:color w:val="000000" w:themeColor="text1"/>
          <w:sz w:val="24"/>
          <w:szCs w:val="24"/>
        </w:rPr>
        <w:t xml:space="preserve">25.РЕКОМЕНДУЕТСЯ ПРОВОДИТЬ КОРРЕЛЯЦИОННЫЙ АНАЛИЗ, ЕСЛИ КОЛИЧЕСТВО ПАР </w:t>
      </w:r>
      <w:r>
        <w:rPr>
          <w:b/>
          <w:color w:val="000000" w:themeColor="text1"/>
          <w:sz w:val="24"/>
          <w:szCs w:val="24"/>
        </w:rPr>
        <w:t xml:space="preserve">ЧИСЛОВЫХ ЗНАЧЕНИЙ ПОКАЗАТЕЛЕЙ ФАКТОРОВ  X и Y  НЕ МЕНЕЕ: </w:t>
      </w:r>
    </w:p>
    <w:p w:rsidR="00C5440D" w:rsidRDefault="00030AAF">
      <w:pPr>
        <w:tabs>
          <w:tab w:val="left" w:pos="1870"/>
          <w:tab w:val="left" w:pos="3430"/>
          <w:tab w:val="left" w:pos="4990"/>
          <w:tab w:val="left" w:pos="6670"/>
        </w:tabs>
        <w:rPr>
          <w:color w:val="000000" w:themeColor="text1"/>
          <w:sz w:val="24"/>
          <w:szCs w:val="24"/>
        </w:rPr>
      </w:pPr>
      <w:r>
        <w:rPr>
          <w:b/>
          <w:bCs/>
          <w:color w:val="000000" w:themeColor="text1"/>
          <w:sz w:val="24"/>
          <w:szCs w:val="24"/>
        </w:rPr>
        <w:t>1)</w:t>
      </w:r>
      <w:r>
        <w:rPr>
          <w:color w:val="000000" w:themeColor="text1"/>
          <w:sz w:val="24"/>
          <w:szCs w:val="24"/>
        </w:rPr>
        <w:t xml:space="preserve"> 5 ,               </w:t>
      </w:r>
      <w:r>
        <w:rPr>
          <w:b/>
          <w:bCs/>
          <w:color w:val="000000" w:themeColor="text1"/>
          <w:sz w:val="24"/>
          <w:szCs w:val="24"/>
        </w:rPr>
        <w:t>2)</w:t>
      </w:r>
      <w:r>
        <w:rPr>
          <w:color w:val="000000" w:themeColor="text1"/>
          <w:sz w:val="24"/>
          <w:szCs w:val="24"/>
        </w:rPr>
        <w:t xml:space="preserve"> 20 ,                 </w:t>
      </w:r>
      <w:r>
        <w:rPr>
          <w:b/>
          <w:bCs/>
          <w:color w:val="000000" w:themeColor="text1"/>
          <w:sz w:val="24"/>
          <w:szCs w:val="24"/>
        </w:rPr>
        <w:t>3)</w:t>
      </w:r>
      <w:r>
        <w:rPr>
          <w:color w:val="000000" w:themeColor="text1"/>
          <w:sz w:val="24"/>
          <w:szCs w:val="24"/>
        </w:rPr>
        <w:t xml:space="preserve"> 50 ,                  </w:t>
      </w:r>
      <w:r>
        <w:rPr>
          <w:b/>
          <w:bCs/>
          <w:color w:val="000000" w:themeColor="text1"/>
          <w:sz w:val="24"/>
          <w:szCs w:val="24"/>
        </w:rPr>
        <w:t>4)</w:t>
      </w:r>
      <w:r>
        <w:rPr>
          <w:color w:val="000000" w:themeColor="text1"/>
          <w:sz w:val="24"/>
          <w:szCs w:val="24"/>
        </w:rPr>
        <w:t xml:space="preserve"> 200 ,                    </w:t>
      </w:r>
      <w:r>
        <w:rPr>
          <w:b/>
          <w:bCs/>
          <w:color w:val="000000" w:themeColor="text1"/>
          <w:sz w:val="24"/>
          <w:szCs w:val="24"/>
        </w:rPr>
        <w:t>5)</w:t>
      </w:r>
      <w:r>
        <w:rPr>
          <w:color w:val="000000" w:themeColor="text1"/>
          <w:sz w:val="24"/>
          <w:szCs w:val="24"/>
        </w:rPr>
        <w:t xml:space="preserve"> 1000 .</w:t>
      </w:r>
    </w:p>
    <w:p w:rsidR="00C5440D" w:rsidRDefault="00C5440D">
      <w:pPr>
        <w:rPr>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t>26.КОЭФФИЦИЕНТ ДЕТЕРМИНАЦИИ  D  ВЫЧИСЛЯЮТ КАК :</w:t>
      </w:r>
    </w:p>
    <w:p w:rsidR="00C5440D" w:rsidRDefault="00030AAF">
      <w:pPr>
        <w:rPr>
          <w:color w:val="000000" w:themeColor="text1"/>
          <w:sz w:val="24"/>
          <w:szCs w:val="24"/>
        </w:rPr>
      </w:pPr>
      <w:r>
        <w:rPr>
          <w:b/>
          <w:bCs/>
          <w:color w:val="000000" w:themeColor="text1"/>
          <w:sz w:val="24"/>
          <w:szCs w:val="24"/>
        </w:rPr>
        <w:t>1)</w:t>
      </w:r>
      <w:r>
        <w:rPr>
          <w:color w:val="000000" w:themeColor="text1"/>
          <w:sz w:val="24"/>
          <w:szCs w:val="24"/>
        </w:rPr>
        <w:t xml:space="preserve">  </w:t>
      </w:r>
      <w:r>
        <w:rPr>
          <w:color w:val="000000" w:themeColor="text1"/>
          <w:sz w:val="24"/>
          <w:szCs w:val="24"/>
          <w:lang w:val="en-US"/>
        </w:rPr>
        <w:t>r</w:t>
      </w:r>
      <w:r w:rsidRPr="00030AAF">
        <w:rPr>
          <w:color w:val="000000" w:themeColor="text1"/>
          <w:sz w:val="24"/>
          <w:szCs w:val="24"/>
        </w:rPr>
        <w:t>´</w:t>
      </w:r>
      <w:r>
        <w:rPr>
          <w:color w:val="000000" w:themeColor="text1"/>
          <w:sz w:val="24"/>
          <w:szCs w:val="24"/>
          <w:lang w:val="en-US"/>
        </w:rPr>
        <w:t>s</w:t>
      </w:r>
      <w:r>
        <w:rPr>
          <w:color w:val="000000" w:themeColor="text1"/>
          <w:sz w:val="24"/>
          <w:szCs w:val="24"/>
        </w:rPr>
        <w:t xml:space="preserve"> </w:t>
      </w:r>
      <w:r w:rsidRPr="00030AAF">
        <w:rPr>
          <w:color w:val="000000" w:themeColor="text1"/>
          <w:sz w:val="24"/>
          <w:szCs w:val="24"/>
        </w:rPr>
        <w:t>´</w:t>
      </w:r>
      <w:r>
        <w:rPr>
          <w:color w:val="000000" w:themeColor="text1"/>
          <w:sz w:val="24"/>
          <w:szCs w:val="24"/>
        </w:rPr>
        <w:t xml:space="preserve">100 %,       </w:t>
      </w:r>
      <w:r>
        <w:rPr>
          <w:b/>
          <w:bCs/>
          <w:color w:val="000000" w:themeColor="text1"/>
          <w:sz w:val="24"/>
          <w:szCs w:val="24"/>
        </w:rPr>
        <w:t>2)</w:t>
      </w:r>
      <w:r>
        <w:rPr>
          <w:color w:val="000000" w:themeColor="text1"/>
          <w:sz w:val="24"/>
          <w:szCs w:val="24"/>
        </w:rPr>
        <w:t xml:space="preserve">  </w:t>
      </w:r>
      <w:r>
        <w:rPr>
          <w:color w:val="000000" w:themeColor="text1"/>
          <w:sz w:val="24"/>
          <w:szCs w:val="24"/>
          <w:lang w:val="en-US"/>
        </w:rPr>
        <w:t>r</w:t>
      </w:r>
      <w:r>
        <w:rPr>
          <w:color w:val="000000" w:themeColor="text1"/>
          <w:sz w:val="24"/>
          <w:szCs w:val="24"/>
          <w:vertAlign w:val="superscript"/>
        </w:rPr>
        <w:t>2</w:t>
      </w:r>
      <w:r w:rsidRPr="00030AAF">
        <w:rPr>
          <w:color w:val="000000" w:themeColor="text1"/>
          <w:sz w:val="24"/>
          <w:szCs w:val="24"/>
        </w:rPr>
        <w:t>´</w:t>
      </w:r>
      <w:r>
        <w:rPr>
          <w:color w:val="000000" w:themeColor="text1"/>
          <w:sz w:val="24"/>
          <w:szCs w:val="24"/>
        </w:rPr>
        <w:t xml:space="preserve">100 %,        </w:t>
      </w:r>
      <w:r>
        <w:rPr>
          <w:b/>
          <w:bCs/>
          <w:color w:val="000000" w:themeColor="text1"/>
          <w:sz w:val="24"/>
          <w:szCs w:val="24"/>
        </w:rPr>
        <w:t>3)</w:t>
      </w:r>
      <w:r>
        <w:rPr>
          <w:color w:val="000000" w:themeColor="text1"/>
          <w:sz w:val="24"/>
          <w:szCs w:val="24"/>
        </w:rPr>
        <w:t xml:space="preserve">  </w:t>
      </w:r>
      <w:r>
        <w:rPr>
          <w:color w:val="000000" w:themeColor="text1"/>
          <w:sz w:val="24"/>
          <w:szCs w:val="24"/>
          <w:lang w:val="en-US"/>
        </w:rPr>
        <w:t>V</w:t>
      </w:r>
      <w:r w:rsidRPr="00030AAF">
        <w:rPr>
          <w:color w:val="000000" w:themeColor="text1"/>
          <w:sz w:val="24"/>
          <w:szCs w:val="24"/>
        </w:rPr>
        <w:t>´</w:t>
      </w:r>
      <w:r>
        <w:rPr>
          <w:color w:val="000000" w:themeColor="text1"/>
          <w:sz w:val="24"/>
          <w:szCs w:val="24"/>
          <w:lang w:val="en-US"/>
        </w:rPr>
        <w:t>r</w:t>
      </w:r>
      <w:r w:rsidRPr="00030AAF">
        <w:rPr>
          <w:color w:val="000000" w:themeColor="text1"/>
          <w:sz w:val="24"/>
          <w:szCs w:val="24"/>
        </w:rPr>
        <w:t>´</w:t>
      </w:r>
      <w:r>
        <w:rPr>
          <w:color w:val="000000" w:themeColor="text1"/>
          <w:sz w:val="24"/>
          <w:szCs w:val="24"/>
        </w:rPr>
        <w:t xml:space="preserve">100 %,        </w:t>
      </w:r>
      <w:r>
        <w:rPr>
          <w:b/>
          <w:bCs/>
          <w:color w:val="000000" w:themeColor="text1"/>
          <w:sz w:val="24"/>
          <w:szCs w:val="24"/>
        </w:rPr>
        <w:t>4)</w:t>
      </w:r>
      <w:r>
        <w:rPr>
          <w:color w:val="000000" w:themeColor="text1"/>
          <w:sz w:val="24"/>
          <w:szCs w:val="24"/>
        </w:rPr>
        <w:t xml:space="preserve">  </w:t>
      </w:r>
      <w:r>
        <w:rPr>
          <w:color w:val="000000" w:themeColor="text1"/>
          <w:sz w:val="24"/>
          <w:szCs w:val="24"/>
          <w:lang w:val="en-US"/>
        </w:rPr>
        <w:t>V</w:t>
      </w:r>
      <w:r w:rsidRPr="00030AAF">
        <w:rPr>
          <w:color w:val="000000" w:themeColor="text1"/>
          <w:sz w:val="24"/>
          <w:szCs w:val="24"/>
        </w:rPr>
        <w:t>´</w:t>
      </w:r>
      <w:r>
        <w:rPr>
          <w:color w:val="000000" w:themeColor="text1"/>
          <w:sz w:val="24"/>
          <w:szCs w:val="24"/>
          <w:lang w:val="en-US"/>
        </w:rPr>
        <w:t>s</w:t>
      </w:r>
      <w:r w:rsidRPr="00030AAF">
        <w:rPr>
          <w:color w:val="000000" w:themeColor="text1"/>
          <w:sz w:val="24"/>
          <w:szCs w:val="24"/>
        </w:rPr>
        <w:t>´</w:t>
      </w:r>
      <w:r>
        <w:rPr>
          <w:color w:val="000000" w:themeColor="text1"/>
          <w:sz w:val="24"/>
          <w:szCs w:val="24"/>
          <w:lang w:val="en-US"/>
        </w:rPr>
        <w:t>r</w:t>
      </w:r>
      <w:r w:rsidRPr="00030AAF">
        <w:rPr>
          <w:color w:val="000000" w:themeColor="text1"/>
          <w:sz w:val="24"/>
          <w:szCs w:val="24"/>
        </w:rPr>
        <w:t>´</w:t>
      </w:r>
      <w:r>
        <w:rPr>
          <w:color w:val="000000" w:themeColor="text1"/>
          <w:sz w:val="24"/>
          <w:szCs w:val="24"/>
        </w:rPr>
        <w:t>100 %.</w:t>
      </w:r>
    </w:p>
    <w:p w:rsidR="00C5440D" w:rsidRDefault="00C5440D">
      <w:pPr>
        <w:rPr>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t>27.ЧТО ОПРЕДЕЛЯЕТ КОЭФФИЦИЕНТ ДЕТЕРМИНАЦИИ  D ?</w:t>
      </w:r>
    </w:p>
    <w:p w:rsidR="00C5440D" w:rsidRDefault="00030AAF">
      <w:pPr>
        <w:rPr>
          <w:color w:val="000000" w:themeColor="text1"/>
          <w:sz w:val="24"/>
          <w:szCs w:val="24"/>
        </w:rPr>
      </w:pPr>
      <w:r>
        <w:rPr>
          <w:b/>
          <w:bCs/>
          <w:color w:val="000000" w:themeColor="text1"/>
          <w:sz w:val="24"/>
          <w:szCs w:val="24"/>
        </w:rPr>
        <w:t>1)</w:t>
      </w:r>
      <w:r>
        <w:rPr>
          <w:color w:val="000000" w:themeColor="text1"/>
          <w:sz w:val="24"/>
          <w:szCs w:val="24"/>
        </w:rPr>
        <w:t xml:space="preserve"> возможности спортсмена,           </w:t>
      </w:r>
      <w:r>
        <w:rPr>
          <w:b/>
          <w:bCs/>
          <w:color w:val="000000" w:themeColor="text1"/>
          <w:sz w:val="24"/>
          <w:szCs w:val="24"/>
        </w:rPr>
        <w:t>2)</w:t>
      </w:r>
      <w:r>
        <w:rPr>
          <w:color w:val="000000" w:themeColor="text1"/>
          <w:sz w:val="24"/>
          <w:szCs w:val="24"/>
        </w:rPr>
        <w:t xml:space="preserve"> достоверность коэффициента корреляции,</w:t>
      </w:r>
    </w:p>
    <w:p w:rsidR="00C5440D" w:rsidRDefault="00030AAF">
      <w:pPr>
        <w:pBdr>
          <w:bottom w:val="single" w:sz="6" w:space="1" w:color="auto"/>
        </w:pBdr>
        <w:rPr>
          <w:color w:val="000000" w:themeColor="text1"/>
          <w:sz w:val="24"/>
          <w:szCs w:val="24"/>
        </w:rPr>
      </w:pPr>
      <w:r>
        <w:rPr>
          <w:b/>
          <w:bCs/>
          <w:color w:val="000000" w:themeColor="text1"/>
          <w:sz w:val="24"/>
          <w:szCs w:val="24"/>
        </w:rPr>
        <w:t>3)</w:t>
      </w:r>
      <w:r>
        <w:rPr>
          <w:color w:val="000000" w:themeColor="text1"/>
          <w:sz w:val="24"/>
          <w:szCs w:val="24"/>
        </w:rPr>
        <w:t xml:space="preserve"> направленность взаимосвязи факторов,         </w:t>
      </w:r>
      <w:r>
        <w:rPr>
          <w:b/>
          <w:bCs/>
          <w:color w:val="000000" w:themeColor="text1"/>
          <w:sz w:val="24"/>
          <w:szCs w:val="24"/>
        </w:rPr>
        <w:t>4)</w:t>
      </w:r>
      <w:r>
        <w:rPr>
          <w:color w:val="000000" w:themeColor="text1"/>
          <w:sz w:val="24"/>
          <w:szCs w:val="24"/>
        </w:rPr>
        <w:t xml:space="preserve"> вклад уровня одного фактора в уровень другого.</w:t>
      </w:r>
    </w:p>
    <w:p w:rsidR="00C5440D" w:rsidRDefault="00C5440D">
      <w:pPr>
        <w:rPr>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t>28.В ЧЕМ СМЫСЛ ОПРЕДЕЛЕНИЯ РЕГРЕССИИ ?</w:t>
      </w:r>
    </w:p>
    <w:p w:rsidR="00C5440D" w:rsidRDefault="00030AAF">
      <w:pPr>
        <w:rPr>
          <w:color w:val="000000" w:themeColor="text1"/>
          <w:sz w:val="24"/>
          <w:szCs w:val="24"/>
        </w:rPr>
      </w:pPr>
      <w:r>
        <w:rPr>
          <w:b/>
          <w:bCs/>
          <w:color w:val="000000" w:themeColor="text1"/>
          <w:sz w:val="24"/>
          <w:szCs w:val="24"/>
        </w:rPr>
        <w:t>1)</w:t>
      </w:r>
      <w:r>
        <w:rPr>
          <w:color w:val="000000" w:themeColor="text1"/>
          <w:sz w:val="24"/>
          <w:szCs w:val="24"/>
        </w:rPr>
        <w:t xml:space="preserve"> в простоте ее графического представления,   </w:t>
      </w:r>
    </w:p>
    <w:p w:rsidR="00C5440D" w:rsidRDefault="00030AAF">
      <w:pPr>
        <w:rPr>
          <w:color w:val="000000" w:themeColor="text1"/>
          <w:sz w:val="24"/>
          <w:szCs w:val="24"/>
        </w:rPr>
      </w:pPr>
      <w:r>
        <w:rPr>
          <w:color w:val="000000" w:themeColor="text1"/>
          <w:sz w:val="24"/>
          <w:szCs w:val="24"/>
        </w:rPr>
        <w:t xml:space="preserve">  </w:t>
      </w:r>
      <w:r>
        <w:rPr>
          <w:b/>
          <w:bCs/>
          <w:color w:val="000000" w:themeColor="text1"/>
          <w:sz w:val="24"/>
          <w:szCs w:val="24"/>
        </w:rPr>
        <w:t>2)</w:t>
      </w:r>
      <w:r>
        <w:rPr>
          <w:color w:val="000000" w:themeColor="text1"/>
          <w:sz w:val="24"/>
          <w:szCs w:val="24"/>
        </w:rPr>
        <w:t xml:space="preserve"> в превращении нелинейной зависимости в линейную, </w:t>
      </w:r>
    </w:p>
    <w:p w:rsidR="00C5440D" w:rsidRDefault="00030AAF">
      <w:pPr>
        <w:rPr>
          <w:color w:val="000000" w:themeColor="text1"/>
          <w:sz w:val="24"/>
          <w:szCs w:val="24"/>
        </w:rPr>
      </w:pPr>
      <w:r>
        <w:rPr>
          <w:b/>
          <w:bCs/>
          <w:color w:val="000000" w:themeColor="text1"/>
          <w:sz w:val="24"/>
          <w:szCs w:val="24"/>
        </w:rPr>
        <w:lastRenderedPageBreak/>
        <w:t>3)</w:t>
      </w:r>
      <w:r>
        <w:rPr>
          <w:color w:val="000000" w:themeColor="text1"/>
          <w:sz w:val="24"/>
          <w:szCs w:val="24"/>
        </w:rPr>
        <w:t xml:space="preserve"> в замене статистической связи между факторами функциональной связью между их средними,</w:t>
      </w:r>
    </w:p>
    <w:p w:rsidR="00C5440D" w:rsidRDefault="00030AAF">
      <w:pPr>
        <w:pBdr>
          <w:bottom w:val="single" w:sz="6" w:space="1" w:color="auto"/>
        </w:pBdr>
        <w:rPr>
          <w:color w:val="000000" w:themeColor="text1"/>
          <w:sz w:val="24"/>
          <w:szCs w:val="24"/>
        </w:rPr>
      </w:pPr>
      <w:r>
        <w:rPr>
          <w:b/>
          <w:bCs/>
          <w:color w:val="000000" w:themeColor="text1"/>
          <w:sz w:val="24"/>
          <w:szCs w:val="24"/>
        </w:rPr>
        <w:t>4)</w:t>
      </w:r>
      <w:r>
        <w:rPr>
          <w:color w:val="000000" w:themeColor="text1"/>
          <w:sz w:val="24"/>
          <w:szCs w:val="24"/>
        </w:rPr>
        <w:t xml:space="preserve"> в уточнении взаимосвязи факторов, неточно представляемой коэффициентом корреляции.</w:t>
      </w:r>
    </w:p>
    <w:p w:rsidR="00C5440D" w:rsidRDefault="00C5440D">
      <w:pPr>
        <w:rPr>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t>29ЛИНЕЙНАЯ ЗАВИСИМОСТЬ ЭТО :</w:t>
      </w:r>
    </w:p>
    <w:p w:rsidR="00C5440D" w:rsidRDefault="00030AAF">
      <w:pPr>
        <w:rPr>
          <w:color w:val="000000" w:themeColor="text1"/>
          <w:sz w:val="24"/>
          <w:szCs w:val="24"/>
        </w:rPr>
      </w:pPr>
      <w:r>
        <w:rPr>
          <w:b/>
          <w:bCs/>
          <w:color w:val="000000" w:themeColor="text1"/>
          <w:sz w:val="24"/>
          <w:szCs w:val="24"/>
        </w:rPr>
        <w:t>1)</w:t>
      </w:r>
      <w:r>
        <w:rPr>
          <w:color w:val="000000" w:themeColor="text1"/>
          <w:sz w:val="24"/>
          <w:szCs w:val="24"/>
        </w:rPr>
        <w:t xml:space="preserve"> зависимость, связывающая между собой 2 постоянные величины,  </w:t>
      </w:r>
    </w:p>
    <w:p w:rsidR="00C5440D" w:rsidRDefault="00030AAF">
      <w:pPr>
        <w:rPr>
          <w:color w:val="000000" w:themeColor="text1"/>
          <w:sz w:val="24"/>
          <w:szCs w:val="24"/>
        </w:rPr>
      </w:pPr>
      <w:r>
        <w:rPr>
          <w:b/>
          <w:bCs/>
          <w:color w:val="000000" w:themeColor="text1"/>
          <w:sz w:val="24"/>
          <w:szCs w:val="24"/>
        </w:rPr>
        <w:t>2)</w:t>
      </w:r>
      <w:r>
        <w:rPr>
          <w:color w:val="000000" w:themeColor="text1"/>
          <w:sz w:val="24"/>
          <w:szCs w:val="24"/>
        </w:rPr>
        <w:t xml:space="preserve"> зависимость, выраженная уравнением, содержащим переменные только первой степени,</w:t>
      </w:r>
    </w:p>
    <w:p w:rsidR="00C5440D" w:rsidRDefault="00030AAF">
      <w:pPr>
        <w:rPr>
          <w:color w:val="000000" w:themeColor="text1"/>
          <w:sz w:val="24"/>
          <w:szCs w:val="24"/>
        </w:rPr>
      </w:pPr>
      <w:r>
        <w:rPr>
          <w:b/>
          <w:bCs/>
          <w:color w:val="000000" w:themeColor="text1"/>
          <w:sz w:val="24"/>
          <w:szCs w:val="24"/>
        </w:rPr>
        <w:t>3)</w:t>
      </w:r>
      <w:r>
        <w:rPr>
          <w:color w:val="000000" w:themeColor="text1"/>
          <w:sz w:val="24"/>
          <w:szCs w:val="24"/>
        </w:rPr>
        <w:t xml:space="preserve"> зависимость между 2 переменными, степень одной их которых на единицу больше,</w:t>
      </w:r>
    </w:p>
    <w:p w:rsidR="00C5440D" w:rsidRDefault="00030AAF">
      <w:pPr>
        <w:pBdr>
          <w:bottom w:val="single" w:sz="6" w:space="1" w:color="auto"/>
        </w:pBdr>
        <w:rPr>
          <w:color w:val="000000" w:themeColor="text1"/>
          <w:sz w:val="24"/>
          <w:szCs w:val="24"/>
        </w:rPr>
      </w:pPr>
      <w:r>
        <w:rPr>
          <w:b/>
          <w:bCs/>
          <w:color w:val="000000" w:themeColor="text1"/>
          <w:sz w:val="24"/>
          <w:szCs w:val="24"/>
        </w:rPr>
        <w:t>4)</w:t>
      </w:r>
      <w:r>
        <w:rPr>
          <w:color w:val="000000" w:themeColor="text1"/>
          <w:sz w:val="24"/>
          <w:szCs w:val="24"/>
        </w:rPr>
        <w:t xml:space="preserve"> зависимость между переменной и постоянными, расположенными на одной плавной кривой.</w:t>
      </w:r>
    </w:p>
    <w:p w:rsidR="00C5440D" w:rsidRDefault="00C5440D">
      <w:pPr>
        <w:rPr>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t>30.МАТЕМАТИКО-СТАТИСТИЧЕСКАЯ ОБРАБОТКА ДАННЫХ ДАЕТ :</w:t>
      </w:r>
    </w:p>
    <w:p w:rsidR="00C5440D" w:rsidRDefault="00030AAF">
      <w:pPr>
        <w:rPr>
          <w:color w:val="000000" w:themeColor="text1"/>
          <w:sz w:val="24"/>
          <w:szCs w:val="24"/>
        </w:rPr>
      </w:pPr>
      <w:r>
        <w:rPr>
          <w:b/>
          <w:bCs/>
          <w:color w:val="000000" w:themeColor="text1"/>
          <w:sz w:val="24"/>
          <w:szCs w:val="24"/>
        </w:rPr>
        <w:t>1)</w:t>
      </w:r>
      <w:r>
        <w:rPr>
          <w:color w:val="000000" w:themeColor="text1"/>
          <w:sz w:val="24"/>
          <w:szCs w:val="24"/>
        </w:rPr>
        <w:t xml:space="preserve"> полную уверенность в правильности полученных выводов, сформированой на основе этой обработки точки зрения,    </w:t>
      </w:r>
      <w:r>
        <w:rPr>
          <w:b/>
          <w:bCs/>
          <w:color w:val="000000" w:themeColor="text1"/>
          <w:sz w:val="24"/>
          <w:szCs w:val="24"/>
        </w:rPr>
        <w:t>2)</w:t>
      </w:r>
      <w:r>
        <w:rPr>
          <w:color w:val="000000" w:themeColor="text1"/>
          <w:sz w:val="24"/>
          <w:szCs w:val="24"/>
        </w:rPr>
        <w:t xml:space="preserve"> уверенность в правильности исходной количественной информации, подвергнутой этой обработке,</w:t>
      </w:r>
    </w:p>
    <w:p w:rsidR="00C5440D" w:rsidRDefault="00030AAF">
      <w:pPr>
        <w:pBdr>
          <w:bottom w:val="single" w:sz="6" w:space="1" w:color="auto"/>
        </w:pBdr>
        <w:jc w:val="both"/>
        <w:rPr>
          <w:color w:val="000000" w:themeColor="text1"/>
          <w:sz w:val="24"/>
          <w:szCs w:val="24"/>
        </w:rPr>
      </w:pPr>
      <w:r>
        <w:rPr>
          <w:color w:val="000000" w:themeColor="text1"/>
          <w:sz w:val="24"/>
          <w:szCs w:val="24"/>
        </w:rPr>
        <w:t xml:space="preserve">3) никак не подкрепляет сформированную точку зрения,     </w:t>
      </w:r>
      <w:r>
        <w:rPr>
          <w:b/>
          <w:bCs/>
          <w:color w:val="000000" w:themeColor="text1"/>
          <w:sz w:val="24"/>
          <w:szCs w:val="24"/>
        </w:rPr>
        <w:t>4)</w:t>
      </w:r>
      <w:r>
        <w:rPr>
          <w:color w:val="000000" w:themeColor="text1"/>
          <w:sz w:val="24"/>
          <w:szCs w:val="24"/>
        </w:rPr>
        <w:t xml:space="preserve"> с заданной мерой вероятности подкрепленные доводы в пользу точки зрения, соответствующей результатам этой обработки</w:t>
      </w:r>
    </w:p>
    <w:p w:rsidR="00C5440D" w:rsidRDefault="00C5440D">
      <w:pPr>
        <w:rPr>
          <w:color w:val="000000" w:themeColor="text1"/>
          <w:sz w:val="24"/>
          <w:szCs w:val="24"/>
        </w:rPr>
      </w:pPr>
    </w:p>
    <w:p w:rsidR="00C5440D" w:rsidRDefault="00030AAF">
      <w:pPr>
        <w:rPr>
          <w:b/>
          <w:color w:val="000000" w:themeColor="text1"/>
          <w:sz w:val="24"/>
          <w:szCs w:val="24"/>
        </w:rPr>
      </w:pPr>
      <w:r>
        <w:rPr>
          <w:b/>
          <w:bCs/>
          <w:color w:val="000000" w:themeColor="text1"/>
          <w:sz w:val="24"/>
          <w:szCs w:val="24"/>
        </w:rPr>
        <w:t xml:space="preserve">31.СУММА ПЕРВЫХ СТЕПЕНЕЙ ОТКЛОНЕНИЙ ВАРИАНТ ОТ СРЕДНЕЙ </w:t>
      </w:r>
      <w:r>
        <w:rPr>
          <w:b/>
          <w:color w:val="000000" w:themeColor="text1"/>
          <w:sz w:val="24"/>
          <w:szCs w:val="24"/>
        </w:rPr>
        <w:t xml:space="preserve">НЕ МОЖЕТ СЛУЖИТЬ </w:t>
      </w:r>
      <w:r>
        <w:rPr>
          <w:b/>
          <w:bCs/>
          <w:color w:val="000000" w:themeColor="text1"/>
          <w:sz w:val="24"/>
          <w:szCs w:val="24"/>
        </w:rPr>
        <w:t>МЕРОЙ ВАРИАТИВНОСТИ ВЫБОРКИ, ПОСКОЛЬКУ :</w:t>
      </w:r>
    </w:p>
    <w:p w:rsidR="00C5440D" w:rsidRDefault="00030AAF">
      <w:pPr>
        <w:rPr>
          <w:b/>
          <w:bCs/>
          <w:color w:val="000000" w:themeColor="text1"/>
          <w:sz w:val="24"/>
          <w:szCs w:val="24"/>
        </w:rPr>
      </w:pPr>
      <w:r>
        <w:rPr>
          <w:b/>
          <w:bCs/>
          <w:color w:val="000000" w:themeColor="text1"/>
          <w:sz w:val="24"/>
          <w:szCs w:val="24"/>
        </w:rPr>
        <w:t>1)</w:t>
      </w:r>
      <w:r>
        <w:rPr>
          <w:color w:val="000000" w:themeColor="text1"/>
          <w:sz w:val="24"/>
          <w:szCs w:val="24"/>
        </w:rPr>
        <w:t xml:space="preserve"> она слишком мала,            </w:t>
      </w:r>
      <w:r>
        <w:rPr>
          <w:b/>
          <w:bCs/>
          <w:color w:val="000000" w:themeColor="text1"/>
          <w:sz w:val="24"/>
          <w:szCs w:val="24"/>
        </w:rPr>
        <w:t>2)</w:t>
      </w:r>
      <w:r>
        <w:rPr>
          <w:color w:val="000000" w:themeColor="text1"/>
          <w:sz w:val="24"/>
          <w:szCs w:val="24"/>
        </w:rPr>
        <w:t xml:space="preserve"> всегда равна нулю,            </w:t>
      </w:r>
      <w:r>
        <w:rPr>
          <w:b/>
          <w:bCs/>
          <w:color w:val="000000" w:themeColor="text1"/>
          <w:sz w:val="24"/>
          <w:szCs w:val="24"/>
        </w:rPr>
        <w:t>3)</w:t>
      </w:r>
      <w:r>
        <w:rPr>
          <w:color w:val="000000" w:themeColor="text1"/>
          <w:sz w:val="24"/>
          <w:szCs w:val="24"/>
        </w:rPr>
        <w:t xml:space="preserve"> она слишком велика,</w:t>
      </w:r>
      <w:r>
        <w:rPr>
          <w:b/>
          <w:bCs/>
          <w:color w:val="000000" w:themeColor="text1"/>
          <w:sz w:val="24"/>
          <w:szCs w:val="24"/>
        </w:rPr>
        <w:t xml:space="preserve">      </w:t>
      </w:r>
    </w:p>
    <w:p w:rsidR="00C5440D" w:rsidRDefault="00030AAF">
      <w:pPr>
        <w:rPr>
          <w:color w:val="000000" w:themeColor="text1"/>
          <w:sz w:val="24"/>
          <w:szCs w:val="24"/>
        </w:rPr>
      </w:pPr>
      <w:r>
        <w:rPr>
          <w:b/>
          <w:bCs/>
          <w:color w:val="000000" w:themeColor="text1"/>
          <w:sz w:val="24"/>
          <w:szCs w:val="24"/>
        </w:rPr>
        <w:t>4)</w:t>
      </w:r>
      <w:r>
        <w:rPr>
          <w:color w:val="000000" w:themeColor="text1"/>
          <w:sz w:val="24"/>
          <w:szCs w:val="24"/>
        </w:rPr>
        <w:t xml:space="preserve"> не позволяет определить дисперсию выборки.</w:t>
      </w:r>
    </w:p>
    <w:p w:rsidR="00C5440D" w:rsidRDefault="00C5440D">
      <w:pPr>
        <w:rPr>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t>32.ПРИ ДОВЕРИТЕЛЬНОЙ ВЕРОЯТНОСТИ  0,9  УРОВЕНЬ ЗНАЧИМОСТИ РАВЕН :</w:t>
      </w:r>
    </w:p>
    <w:p w:rsidR="00C5440D" w:rsidRDefault="00030AAF">
      <w:pPr>
        <w:rPr>
          <w:color w:val="000000" w:themeColor="text1"/>
          <w:sz w:val="24"/>
          <w:szCs w:val="24"/>
        </w:rPr>
      </w:pPr>
      <w:r>
        <w:rPr>
          <w:b/>
          <w:bCs/>
          <w:color w:val="000000" w:themeColor="text1"/>
          <w:sz w:val="24"/>
          <w:szCs w:val="24"/>
        </w:rPr>
        <w:t>1)</w:t>
      </w:r>
      <w:r>
        <w:rPr>
          <w:color w:val="000000" w:themeColor="text1"/>
          <w:sz w:val="24"/>
          <w:szCs w:val="24"/>
        </w:rPr>
        <w:t xml:space="preserve"> 0,1 ,                    </w:t>
      </w:r>
      <w:r>
        <w:rPr>
          <w:b/>
          <w:bCs/>
          <w:color w:val="000000" w:themeColor="text1"/>
          <w:sz w:val="24"/>
          <w:szCs w:val="24"/>
        </w:rPr>
        <w:t>2)</w:t>
      </w:r>
      <w:r>
        <w:rPr>
          <w:color w:val="000000" w:themeColor="text1"/>
          <w:sz w:val="24"/>
          <w:szCs w:val="24"/>
        </w:rPr>
        <w:t xml:space="preserve"> 0,5 ,                     </w:t>
      </w:r>
      <w:r>
        <w:rPr>
          <w:b/>
          <w:bCs/>
          <w:color w:val="000000" w:themeColor="text1"/>
          <w:sz w:val="24"/>
          <w:szCs w:val="24"/>
        </w:rPr>
        <w:t>3)</w:t>
      </w:r>
      <w:r>
        <w:rPr>
          <w:color w:val="000000" w:themeColor="text1"/>
          <w:sz w:val="24"/>
          <w:szCs w:val="24"/>
        </w:rPr>
        <w:t xml:space="preserve"> 0,9 ,                      </w:t>
      </w:r>
      <w:r>
        <w:rPr>
          <w:b/>
          <w:bCs/>
          <w:color w:val="000000" w:themeColor="text1"/>
          <w:sz w:val="24"/>
          <w:szCs w:val="24"/>
        </w:rPr>
        <w:t>4)</w:t>
      </w:r>
      <w:r>
        <w:rPr>
          <w:color w:val="000000" w:themeColor="text1"/>
          <w:sz w:val="24"/>
          <w:szCs w:val="24"/>
        </w:rPr>
        <w:t xml:space="preserve"> 0,05 .</w:t>
      </w:r>
    </w:p>
    <w:p w:rsidR="00C5440D" w:rsidRDefault="00030AAF">
      <w:pPr>
        <w:rPr>
          <w:color w:val="000000" w:themeColor="text1"/>
          <w:sz w:val="24"/>
          <w:szCs w:val="24"/>
        </w:rPr>
      </w:pPr>
      <w:r>
        <w:rPr>
          <w:color w:val="000000" w:themeColor="text1"/>
          <w:sz w:val="24"/>
          <w:szCs w:val="24"/>
        </w:rPr>
        <w:t>#конец задания (1)</w:t>
      </w:r>
    </w:p>
    <w:p w:rsidR="00C5440D" w:rsidRDefault="00030AAF">
      <w:pPr>
        <w:rPr>
          <w:b/>
          <w:bCs/>
          <w:color w:val="000000" w:themeColor="text1"/>
          <w:sz w:val="24"/>
          <w:szCs w:val="24"/>
        </w:rPr>
      </w:pPr>
      <w:r>
        <w:rPr>
          <w:b/>
          <w:bCs/>
          <w:color w:val="000000" w:themeColor="text1"/>
          <w:sz w:val="24"/>
          <w:szCs w:val="24"/>
        </w:rPr>
        <w:t>33.ВЫРАЖЕНИЕ "РАЗЛИЧИЕ СТАТИСТИЧЕСКИ ДОСТОВЕРНО" ОЗНАЧАЕТ, ЧТО РАЗЛИЧИЕ :</w:t>
      </w:r>
    </w:p>
    <w:p w:rsidR="00C5440D" w:rsidRDefault="00030AAF">
      <w:pPr>
        <w:jc w:val="both"/>
        <w:rPr>
          <w:color w:val="000000" w:themeColor="text1"/>
          <w:spacing w:val="-6"/>
          <w:sz w:val="24"/>
          <w:szCs w:val="24"/>
        </w:rPr>
      </w:pPr>
      <w:r>
        <w:rPr>
          <w:b/>
          <w:bCs/>
          <w:color w:val="000000" w:themeColor="text1"/>
          <w:spacing w:val="-6"/>
          <w:sz w:val="24"/>
          <w:szCs w:val="24"/>
        </w:rPr>
        <w:t>1)</w:t>
      </w:r>
      <w:r>
        <w:rPr>
          <w:color w:val="000000" w:themeColor="text1"/>
          <w:spacing w:val="-6"/>
          <w:sz w:val="24"/>
          <w:szCs w:val="24"/>
        </w:rPr>
        <w:t xml:space="preserve"> между двумя выборками несущественно, они, возможно, принадлежат к одной и той же генеральной совокупности,</w:t>
      </w:r>
    </w:p>
    <w:p w:rsidR="00C5440D" w:rsidRDefault="00030AAF">
      <w:pPr>
        <w:rPr>
          <w:color w:val="000000" w:themeColor="text1"/>
          <w:sz w:val="24"/>
          <w:szCs w:val="24"/>
        </w:rPr>
      </w:pPr>
      <w:r>
        <w:rPr>
          <w:b/>
          <w:bCs/>
          <w:color w:val="000000" w:themeColor="text1"/>
          <w:sz w:val="24"/>
          <w:szCs w:val="24"/>
        </w:rPr>
        <w:t>2)</w:t>
      </w:r>
      <w:r>
        <w:rPr>
          <w:color w:val="000000" w:themeColor="text1"/>
          <w:sz w:val="24"/>
          <w:szCs w:val="24"/>
        </w:rPr>
        <w:t xml:space="preserve"> между двумя генеральными совокупностями несущественно, определяется случайными факторами,</w:t>
      </w:r>
    </w:p>
    <w:p w:rsidR="00C5440D" w:rsidRDefault="00030AAF">
      <w:pPr>
        <w:rPr>
          <w:color w:val="000000" w:themeColor="text1"/>
          <w:sz w:val="24"/>
          <w:szCs w:val="24"/>
        </w:rPr>
      </w:pPr>
      <w:r>
        <w:rPr>
          <w:b/>
          <w:bCs/>
          <w:color w:val="000000" w:themeColor="text1"/>
          <w:sz w:val="24"/>
          <w:szCs w:val="24"/>
        </w:rPr>
        <w:t>3)</w:t>
      </w:r>
      <w:r>
        <w:rPr>
          <w:color w:val="000000" w:themeColor="text1"/>
          <w:sz w:val="24"/>
          <w:szCs w:val="24"/>
        </w:rPr>
        <w:t xml:space="preserve"> между двумя генеральными совокупностями существенно, определяется не случайными факторами,</w:t>
      </w:r>
    </w:p>
    <w:p w:rsidR="00C5440D" w:rsidRDefault="00030AAF">
      <w:pPr>
        <w:rPr>
          <w:color w:val="000000" w:themeColor="text1"/>
          <w:sz w:val="24"/>
          <w:szCs w:val="24"/>
        </w:rPr>
      </w:pPr>
      <w:r>
        <w:rPr>
          <w:b/>
          <w:bCs/>
          <w:color w:val="000000" w:themeColor="text1"/>
          <w:sz w:val="24"/>
          <w:szCs w:val="24"/>
        </w:rPr>
        <w:t>4)</w:t>
      </w:r>
      <w:r>
        <w:rPr>
          <w:color w:val="000000" w:themeColor="text1"/>
          <w:sz w:val="24"/>
          <w:szCs w:val="24"/>
        </w:rPr>
        <w:t xml:space="preserve"> между двумя выборками существенно, они принадлежат к разным генеральным совокупностям.</w:t>
      </w:r>
    </w:p>
    <w:p w:rsidR="00C5440D" w:rsidRDefault="00C5440D">
      <w:pPr>
        <w:rPr>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t>34.ВЫРАЖЕНИЕ "РАЗЛИЧИЕ СТАТИСТИЧЕСКИ НЕДОСТОВЕРНО" ОЗНАЧАЕТ, ЧТО РАЗЛИЧИЕ :</w:t>
      </w:r>
    </w:p>
    <w:p w:rsidR="00C5440D" w:rsidRDefault="00030AAF">
      <w:pPr>
        <w:rPr>
          <w:color w:val="000000" w:themeColor="text1"/>
          <w:sz w:val="24"/>
          <w:szCs w:val="24"/>
        </w:rPr>
      </w:pPr>
      <w:r>
        <w:rPr>
          <w:b/>
          <w:bCs/>
          <w:color w:val="000000" w:themeColor="text1"/>
          <w:sz w:val="24"/>
          <w:szCs w:val="24"/>
        </w:rPr>
        <w:t>1)</w:t>
      </w:r>
      <w:r>
        <w:rPr>
          <w:color w:val="000000" w:themeColor="text1"/>
          <w:sz w:val="24"/>
          <w:szCs w:val="24"/>
        </w:rPr>
        <w:t xml:space="preserve"> между двумя выборками существенно, они принадлежат к разным генеральным совокупностям</w:t>
      </w:r>
    </w:p>
    <w:p w:rsidR="00C5440D" w:rsidRDefault="00030AAF">
      <w:pPr>
        <w:rPr>
          <w:color w:val="000000" w:themeColor="text1"/>
          <w:sz w:val="24"/>
          <w:szCs w:val="24"/>
        </w:rPr>
      </w:pPr>
      <w:r>
        <w:rPr>
          <w:b/>
          <w:bCs/>
          <w:color w:val="000000" w:themeColor="text1"/>
          <w:sz w:val="24"/>
          <w:szCs w:val="24"/>
        </w:rPr>
        <w:t>2)</w:t>
      </w:r>
      <w:r>
        <w:rPr>
          <w:color w:val="000000" w:themeColor="text1"/>
          <w:sz w:val="24"/>
          <w:szCs w:val="24"/>
        </w:rPr>
        <w:t xml:space="preserve"> между двумя генеральными совокупностями несущественно, оно определяется случайными факторами</w:t>
      </w:r>
    </w:p>
    <w:p w:rsidR="00C5440D" w:rsidRDefault="00030AAF">
      <w:pPr>
        <w:rPr>
          <w:color w:val="000000" w:themeColor="text1"/>
          <w:sz w:val="24"/>
          <w:szCs w:val="24"/>
        </w:rPr>
      </w:pPr>
      <w:r>
        <w:rPr>
          <w:b/>
          <w:bCs/>
          <w:color w:val="000000" w:themeColor="text1"/>
          <w:sz w:val="24"/>
          <w:szCs w:val="24"/>
        </w:rPr>
        <w:t>3)</w:t>
      </w:r>
      <w:r>
        <w:rPr>
          <w:color w:val="000000" w:themeColor="text1"/>
          <w:sz w:val="24"/>
          <w:szCs w:val="24"/>
        </w:rPr>
        <w:t xml:space="preserve"> между двумя выборками несущественно, оно объясняется влиянием случайных факторов</w:t>
      </w:r>
    </w:p>
    <w:p w:rsidR="00C5440D" w:rsidRDefault="00030AAF">
      <w:pPr>
        <w:rPr>
          <w:color w:val="000000" w:themeColor="text1"/>
          <w:sz w:val="24"/>
          <w:szCs w:val="24"/>
        </w:rPr>
      </w:pPr>
      <w:r>
        <w:rPr>
          <w:b/>
          <w:bCs/>
          <w:color w:val="000000" w:themeColor="text1"/>
          <w:sz w:val="24"/>
          <w:szCs w:val="24"/>
        </w:rPr>
        <w:t>4)</w:t>
      </w:r>
      <w:r>
        <w:rPr>
          <w:color w:val="000000" w:themeColor="text1"/>
          <w:sz w:val="24"/>
          <w:szCs w:val="24"/>
        </w:rPr>
        <w:t xml:space="preserve"> между двумя генеральными совокупностями существенно, его нельзя приписать случайным факторам</w:t>
      </w:r>
    </w:p>
    <w:p w:rsidR="00C5440D" w:rsidRDefault="00C5440D">
      <w:pPr>
        <w:rPr>
          <w:b/>
          <w:bCs/>
          <w:color w:val="000000" w:themeColor="text1"/>
          <w:sz w:val="24"/>
          <w:szCs w:val="24"/>
        </w:rPr>
      </w:pPr>
    </w:p>
    <w:p w:rsidR="00C5440D" w:rsidRDefault="00C5440D">
      <w:pPr>
        <w:rPr>
          <w:b/>
          <w:bCs/>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lastRenderedPageBreak/>
        <w:t>35.ВЕРОЯТНОСТЬ ЛЮБОГО СОБЫТИЯ ЗАКЛЮЧЕНА В ИНТЕРВАЛЕ :</w:t>
      </w:r>
    </w:p>
    <w:p w:rsidR="00C5440D" w:rsidRDefault="00030AAF">
      <w:pPr>
        <w:pBdr>
          <w:bottom w:val="single" w:sz="6" w:space="1" w:color="auto"/>
        </w:pBdr>
        <w:rPr>
          <w:color w:val="000000" w:themeColor="text1"/>
          <w:sz w:val="24"/>
          <w:szCs w:val="24"/>
        </w:rPr>
      </w:pPr>
      <w:r>
        <w:rPr>
          <w:b/>
          <w:bCs/>
          <w:color w:val="000000" w:themeColor="text1"/>
          <w:sz w:val="24"/>
          <w:szCs w:val="24"/>
        </w:rPr>
        <w:t>1)</w:t>
      </w:r>
      <w:r>
        <w:rPr>
          <w:color w:val="000000" w:themeColor="text1"/>
          <w:sz w:val="24"/>
          <w:szCs w:val="24"/>
        </w:rPr>
        <w:t xml:space="preserve">. от -1 до +1,        </w:t>
      </w:r>
      <w:r>
        <w:rPr>
          <w:b/>
          <w:bCs/>
          <w:color w:val="000000" w:themeColor="text1"/>
          <w:sz w:val="24"/>
          <w:szCs w:val="24"/>
        </w:rPr>
        <w:t>2)</w:t>
      </w:r>
      <w:r>
        <w:rPr>
          <w:color w:val="000000" w:themeColor="text1"/>
          <w:sz w:val="24"/>
          <w:szCs w:val="24"/>
        </w:rPr>
        <w:t xml:space="preserve"> от 0 до 1000,        </w:t>
      </w:r>
      <w:r>
        <w:rPr>
          <w:b/>
          <w:bCs/>
          <w:color w:val="000000" w:themeColor="text1"/>
          <w:sz w:val="24"/>
          <w:szCs w:val="24"/>
        </w:rPr>
        <w:t>3)</w:t>
      </w:r>
      <w:r>
        <w:rPr>
          <w:color w:val="000000" w:themeColor="text1"/>
          <w:sz w:val="24"/>
          <w:szCs w:val="24"/>
        </w:rPr>
        <w:t xml:space="preserve"> от 0 до 1,         </w:t>
      </w:r>
      <w:r>
        <w:rPr>
          <w:b/>
          <w:bCs/>
          <w:color w:val="000000" w:themeColor="text1"/>
          <w:sz w:val="24"/>
          <w:szCs w:val="24"/>
        </w:rPr>
        <w:t>4)</w:t>
      </w:r>
      <w:r>
        <w:rPr>
          <w:color w:val="000000" w:themeColor="text1"/>
          <w:sz w:val="24"/>
          <w:szCs w:val="24"/>
        </w:rPr>
        <w:t xml:space="preserve"> интервал не ограничен.</w:t>
      </w:r>
    </w:p>
    <w:p w:rsidR="00C5440D" w:rsidRDefault="00C5440D">
      <w:pPr>
        <w:rPr>
          <w:color w:val="000000" w:themeColor="text1"/>
          <w:sz w:val="24"/>
          <w:szCs w:val="24"/>
        </w:rPr>
      </w:pPr>
    </w:p>
    <w:p w:rsidR="00C5440D" w:rsidRDefault="00030AAF">
      <w:pPr>
        <w:pBdr>
          <w:bottom w:val="single" w:sz="6" w:space="0" w:color="000000"/>
        </w:pBdr>
        <w:jc w:val="both"/>
        <w:rPr>
          <w:b/>
          <w:bCs/>
          <w:color w:val="000000" w:themeColor="text1"/>
          <w:sz w:val="24"/>
          <w:szCs w:val="24"/>
        </w:rPr>
      </w:pPr>
      <w:r>
        <w:rPr>
          <w:b/>
          <w:bCs/>
          <w:color w:val="000000" w:themeColor="text1"/>
          <w:sz w:val="24"/>
          <w:szCs w:val="24"/>
        </w:rPr>
        <w:t xml:space="preserve">36.ДОСТОВЕРНЫМ НАЗЫВАЮТ СОБЫТИЕ, КОТОРОЕ В РЕЗУЛЬТАТЕ ИСПЫТАНИЙ : </w:t>
      </w:r>
    </w:p>
    <w:p w:rsidR="00C5440D" w:rsidRDefault="00030AAF">
      <w:pPr>
        <w:pBdr>
          <w:bottom w:val="single" w:sz="6" w:space="1" w:color="auto"/>
        </w:pBdr>
        <w:jc w:val="both"/>
        <w:rPr>
          <w:color w:val="000000" w:themeColor="text1"/>
          <w:spacing w:val="4"/>
          <w:sz w:val="24"/>
          <w:szCs w:val="24"/>
        </w:rPr>
      </w:pPr>
      <w:r>
        <w:rPr>
          <w:b/>
          <w:bCs/>
          <w:color w:val="000000" w:themeColor="text1"/>
          <w:spacing w:val="4"/>
          <w:sz w:val="24"/>
          <w:szCs w:val="24"/>
        </w:rPr>
        <w:t>1)</w:t>
      </w:r>
      <w:r>
        <w:rPr>
          <w:color w:val="000000" w:themeColor="text1"/>
          <w:spacing w:val="4"/>
          <w:sz w:val="24"/>
          <w:szCs w:val="24"/>
        </w:rPr>
        <w:t xml:space="preserve"> обязательно происходит,    </w:t>
      </w:r>
      <w:r>
        <w:rPr>
          <w:b/>
          <w:bCs/>
          <w:color w:val="000000" w:themeColor="text1"/>
          <w:spacing w:val="4"/>
          <w:sz w:val="24"/>
          <w:szCs w:val="24"/>
        </w:rPr>
        <w:t>2)</w:t>
      </w:r>
      <w:r>
        <w:rPr>
          <w:color w:val="000000" w:themeColor="text1"/>
          <w:spacing w:val="4"/>
          <w:sz w:val="24"/>
          <w:szCs w:val="24"/>
        </w:rPr>
        <w:t xml:space="preserve"> может произойти или не произойти,    </w:t>
      </w:r>
      <w:r>
        <w:rPr>
          <w:b/>
          <w:bCs/>
          <w:color w:val="000000" w:themeColor="text1"/>
          <w:spacing w:val="4"/>
          <w:sz w:val="24"/>
          <w:szCs w:val="24"/>
        </w:rPr>
        <w:t>3)</w:t>
      </w:r>
      <w:r>
        <w:rPr>
          <w:color w:val="000000" w:themeColor="text1"/>
          <w:spacing w:val="4"/>
          <w:sz w:val="24"/>
          <w:szCs w:val="24"/>
        </w:rPr>
        <w:t xml:space="preserve"> произойдет при некоторых дополнительных условиях,    </w:t>
      </w:r>
      <w:r>
        <w:rPr>
          <w:b/>
          <w:bCs/>
          <w:color w:val="000000" w:themeColor="text1"/>
          <w:spacing w:val="4"/>
          <w:sz w:val="24"/>
          <w:szCs w:val="24"/>
        </w:rPr>
        <w:t>4)</w:t>
      </w:r>
      <w:r>
        <w:rPr>
          <w:color w:val="000000" w:themeColor="text1"/>
          <w:spacing w:val="4"/>
          <w:sz w:val="24"/>
          <w:szCs w:val="24"/>
        </w:rPr>
        <w:t xml:space="preserve"> предшествует проведению испытаний</w:t>
      </w:r>
    </w:p>
    <w:p w:rsidR="00C5440D" w:rsidRDefault="00C5440D">
      <w:pPr>
        <w:rPr>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t>37.ВЕРОЯТНОСТЬ НАБЛЮДЕНИЯ НЕВОЗМОЖНОГО СОБЫТИЯ РАВНА :</w:t>
      </w:r>
    </w:p>
    <w:p w:rsidR="00C5440D" w:rsidRDefault="00030AAF">
      <w:pPr>
        <w:rPr>
          <w:color w:val="000000" w:themeColor="text1"/>
          <w:sz w:val="24"/>
          <w:szCs w:val="24"/>
        </w:rPr>
      </w:pPr>
      <w:r>
        <w:rPr>
          <w:b/>
          <w:bCs/>
          <w:color w:val="000000" w:themeColor="text1"/>
          <w:sz w:val="24"/>
          <w:szCs w:val="24"/>
        </w:rPr>
        <w:t>1)</w:t>
      </w:r>
      <w:r>
        <w:rPr>
          <w:color w:val="000000" w:themeColor="text1"/>
          <w:sz w:val="24"/>
          <w:szCs w:val="24"/>
        </w:rPr>
        <w:t xml:space="preserve">   1 ,      </w:t>
      </w:r>
      <w:r>
        <w:rPr>
          <w:b/>
          <w:bCs/>
          <w:color w:val="000000" w:themeColor="text1"/>
          <w:sz w:val="24"/>
          <w:szCs w:val="24"/>
        </w:rPr>
        <w:t>2)</w:t>
      </w:r>
      <w:r>
        <w:rPr>
          <w:color w:val="000000" w:themeColor="text1"/>
          <w:sz w:val="24"/>
          <w:szCs w:val="24"/>
        </w:rPr>
        <w:t xml:space="preserve">   0 ,      </w:t>
      </w:r>
      <w:r>
        <w:rPr>
          <w:b/>
          <w:bCs/>
          <w:color w:val="000000" w:themeColor="text1"/>
          <w:sz w:val="24"/>
          <w:szCs w:val="24"/>
        </w:rPr>
        <w:t>3)</w:t>
      </w:r>
      <w:r>
        <w:rPr>
          <w:color w:val="000000" w:themeColor="text1"/>
          <w:sz w:val="24"/>
          <w:szCs w:val="24"/>
        </w:rPr>
        <w:t xml:space="preserve">   100% ,      </w:t>
      </w:r>
      <w:r>
        <w:rPr>
          <w:b/>
          <w:bCs/>
          <w:color w:val="000000" w:themeColor="text1"/>
          <w:sz w:val="24"/>
          <w:szCs w:val="24"/>
        </w:rPr>
        <w:t>4)</w:t>
      </w:r>
      <w:r>
        <w:rPr>
          <w:color w:val="000000" w:themeColor="text1"/>
          <w:sz w:val="24"/>
          <w:szCs w:val="24"/>
        </w:rPr>
        <w:t xml:space="preserve">   заранее не определена.</w:t>
      </w:r>
    </w:p>
    <w:p w:rsidR="00C5440D" w:rsidRDefault="00C5440D">
      <w:pPr>
        <w:rPr>
          <w:color w:val="000000" w:themeColor="text1"/>
          <w:sz w:val="24"/>
          <w:szCs w:val="24"/>
        </w:rPr>
      </w:pPr>
    </w:p>
    <w:p w:rsidR="00C5440D" w:rsidRDefault="00030AAF">
      <w:pPr>
        <w:jc w:val="both"/>
        <w:rPr>
          <w:b/>
          <w:bCs/>
          <w:color w:val="000000" w:themeColor="text1"/>
          <w:sz w:val="24"/>
          <w:szCs w:val="24"/>
        </w:rPr>
      </w:pPr>
      <w:r>
        <w:rPr>
          <w:b/>
          <w:bCs/>
          <w:color w:val="000000" w:themeColor="text1"/>
          <w:sz w:val="24"/>
          <w:szCs w:val="24"/>
        </w:rPr>
        <w:t>38.У ИГРАЛЬНОЙ КОСТИ ГРАНИ ПРОНУМЕРОВАНЫ ОТ  1  ДО  6 . ЧЕМУ РАВНА ВЕРОЯТНОСТЬ ВЫПАДЕНИЯ ЧИСЕЛ  1  ИЛИ  2 ?</w:t>
      </w:r>
    </w:p>
    <w:p w:rsidR="00C5440D" w:rsidRDefault="00030AAF">
      <w:pPr>
        <w:pBdr>
          <w:bottom w:val="single" w:sz="6" w:space="1" w:color="auto"/>
        </w:pBdr>
        <w:rPr>
          <w:color w:val="000000" w:themeColor="text1"/>
          <w:sz w:val="24"/>
          <w:szCs w:val="24"/>
        </w:rPr>
      </w:pPr>
      <w:r>
        <w:rPr>
          <w:b/>
          <w:bCs/>
          <w:color w:val="000000" w:themeColor="text1"/>
          <w:sz w:val="24"/>
          <w:szCs w:val="24"/>
        </w:rPr>
        <w:t>1)</w:t>
      </w:r>
      <w:r>
        <w:rPr>
          <w:color w:val="000000" w:themeColor="text1"/>
          <w:sz w:val="24"/>
          <w:szCs w:val="24"/>
        </w:rPr>
        <w:t xml:space="preserve">  1</w:t>
      </w:r>
      <w:r>
        <w:rPr>
          <w:i/>
          <w:iCs/>
          <w:color w:val="000000" w:themeColor="text1"/>
          <w:sz w:val="24"/>
          <w:szCs w:val="24"/>
        </w:rPr>
        <w:t>½</w:t>
      </w:r>
      <w:r>
        <w:rPr>
          <w:color w:val="000000" w:themeColor="text1"/>
          <w:sz w:val="24"/>
          <w:szCs w:val="24"/>
        </w:rPr>
        <w:t xml:space="preserve">2 ,                   </w:t>
      </w:r>
      <w:r>
        <w:rPr>
          <w:b/>
          <w:bCs/>
          <w:color w:val="000000" w:themeColor="text1"/>
          <w:sz w:val="24"/>
          <w:szCs w:val="24"/>
        </w:rPr>
        <w:t>2)</w:t>
      </w:r>
      <w:r>
        <w:rPr>
          <w:color w:val="000000" w:themeColor="text1"/>
          <w:sz w:val="24"/>
          <w:szCs w:val="24"/>
        </w:rPr>
        <w:t xml:space="preserve">   1</w:t>
      </w:r>
      <w:r>
        <w:rPr>
          <w:i/>
          <w:iCs/>
          <w:color w:val="000000" w:themeColor="text1"/>
          <w:sz w:val="24"/>
          <w:szCs w:val="24"/>
        </w:rPr>
        <w:t>½</w:t>
      </w:r>
      <w:r>
        <w:rPr>
          <w:color w:val="000000" w:themeColor="text1"/>
          <w:sz w:val="24"/>
          <w:szCs w:val="24"/>
        </w:rPr>
        <w:t xml:space="preserve">3 ,                      </w:t>
      </w:r>
      <w:r>
        <w:rPr>
          <w:b/>
          <w:bCs/>
          <w:color w:val="000000" w:themeColor="text1"/>
          <w:sz w:val="24"/>
          <w:szCs w:val="24"/>
        </w:rPr>
        <w:t>3)</w:t>
      </w:r>
      <w:r>
        <w:rPr>
          <w:color w:val="000000" w:themeColor="text1"/>
          <w:sz w:val="24"/>
          <w:szCs w:val="24"/>
        </w:rPr>
        <w:t xml:space="preserve">   2</w:t>
      </w:r>
      <w:r>
        <w:rPr>
          <w:i/>
          <w:iCs/>
          <w:color w:val="000000" w:themeColor="text1"/>
          <w:sz w:val="24"/>
          <w:szCs w:val="24"/>
        </w:rPr>
        <w:t>½</w:t>
      </w:r>
      <w:r>
        <w:rPr>
          <w:color w:val="000000" w:themeColor="text1"/>
          <w:sz w:val="24"/>
          <w:szCs w:val="24"/>
        </w:rPr>
        <w:t xml:space="preserve">3 ,                        </w:t>
      </w:r>
      <w:r>
        <w:rPr>
          <w:b/>
          <w:bCs/>
          <w:color w:val="000000" w:themeColor="text1"/>
          <w:sz w:val="24"/>
          <w:szCs w:val="24"/>
        </w:rPr>
        <w:t>4)</w:t>
      </w:r>
      <w:r>
        <w:rPr>
          <w:color w:val="000000" w:themeColor="text1"/>
          <w:sz w:val="24"/>
          <w:szCs w:val="24"/>
        </w:rPr>
        <w:t xml:space="preserve">   3</w:t>
      </w:r>
      <w:r>
        <w:rPr>
          <w:i/>
          <w:iCs/>
          <w:color w:val="000000" w:themeColor="text1"/>
          <w:sz w:val="24"/>
          <w:szCs w:val="24"/>
        </w:rPr>
        <w:t>½</w:t>
      </w:r>
      <w:r>
        <w:rPr>
          <w:color w:val="000000" w:themeColor="text1"/>
          <w:sz w:val="24"/>
          <w:szCs w:val="24"/>
        </w:rPr>
        <w:t>4 .</w:t>
      </w:r>
    </w:p>
    <w:p w:rsidR="00C5440D" w:rsidRDefault="00C5440D">
      <w:pPr>
        <w:rPr>
          <w:color w:val="000000" w:themeColor="text1"/>
          <w:sz w:val="24"/>
          <w:szCs w:val="24"/>
        </w:rPr>
      </w:pPr>
    </w:p>
    <w:p w:rsidR="00C5440D" w:rsidRDefault="00030AAF">
      <w:pPr>
        <w:keepNext/>
        <w:jc w:val="both"/>
        <w:rPr>
          <w:b/>
          <w:color w:val="000000" w:themeColor="text1"/>
          <w:sz w:val="24"/>
          <w:szCs w:val="24"/>
        </w:rPr>
      </w:pPr>
      <w:r>
        <w:rPr>
          <w:b/>
          <w:color w:val="000000" w:themeColor="text1"/>
          <w:sz w:val="24"/>
          <w:szCs w:val="24"/>
        </w:rPr>
        <w:t xml:space="preserve">39.КАКИЕ РАНГИ В ВЫБОРКЕ  4, 5, 5, 5, 7, 7, 7, 7, 8  ДОЛЖНЫ БЫТЬ ПРИСВОЕНЫ </w:t>
      </w:r>
      <w:r>
        <w:rPr>
          <w:b/>
          <w:bCs/>
          <w:color w:val="000000" w:themeColor="text1"/>
          <w:spacing w:val="-4"/>
          <w:sz w:val="24"/>
          <w:szCs w:val="24"/>
        </w:rPr>
        <w:t xml:space="preserve">ВАРИАНТАМ СО ЗНАЧЕНИЯМИ  5 и 7 ? </w:t>
      </w:r>
    </w:p>
    <w:p w:rsidR="00C5440D" w:rsidRDefault="00030AAF">
      <w:pPr>
        <w:tabs>
          <w:tab w:val="left" w:pos="4840"/>
        </w:tabs>
        <w:rPr>
          <w:color w:val="000000" w:themeColor="text1"/>
          <w:sz w:val="24"/>
          <w:szCs w:val="24"/>
        </w:rPr>
      </w:pPr>
      <w:r>
        <w:rPr>
          <w:b/>
          <w:bCs/>
          <w:color w:val="000000" w:themeColor="text1"/>
          <w:sz w:val="24"/>
          <w:szCs w:val="24"/>
        </w:rPr>
        <w:t>1)</w:t>
      </w:r>
      <w:r>
        <w:rPr>
          <w:color w:val="000000" w:themeColor="text1"/>
          <w:sz w:val="24"/>
          <w:szCs w:val="24"/>
        </w:rPr>
        <w:t xml:space="preserve">  Соответственно 2 и 5.</w:t>
      </w:r>
      <w:r>
        <w:rPr>
          <w:color w:val="000000" w:themeColor="text1"/>
          <w:sz w:val="24"/>
          <w:szCs w:val="24"/>
        </w:rPr>
        <w:tab/>
      </w:r>
      <w:r>
        <w:rPr>
          <w:b/>
          <w:bCs/>
          <w:color w:val="000000" w:themeColor="text1"/>
          <w:sz w:val="24"/>
          <w:szCs w:val="24"/>
        </w:rPr>
        <w:t>2)</w:t>
      </w:r>
      <w:r>
        <w:rPr>
          <w:color w:val="000000" w:themeColor="text1"/>
          <w:sz w:val="24"/>
          <w:szCs w:val="24"/>
        </w:rPr>
        <w:t xml:space="preserve">  Соответственно  4 и 8.</w:t>
      </w:r>
    </w:p>
    <w:p w:rsidR="00C5440D" w:rsidRDefault="00030AAF">
      <w:pPr>
        <w:pBdr>
          <w:bottom w:val="single" w:sz="6" w:space="1" w:color="auto"/>
        </w:pBdr>
        <w:tabs>
          <w:tab w:val="left" w:pos="4840"/>
        </w:tabs>
        <w:rPr>
          <w:color w:val="000000" w:themeColor="text1"/>
          <w:sz w:val="24"/>
          <w:szCs w:val="24"/>
        </w:rPr>
      </w:pPr>
      <w:r>
        <w:rPr>
          <w:b/>
          <w:bCs/>
          <w:color w:val="000000" w:themeColor="text1"/>
          <w:sz w:val="24"/>
          <w:szCs w:val="24"/>
        </w:rPr>
        <w:t>3)</w:t>
      </w:r>
      <w:r>
        <w:rPr>
          <w:color w:val="000000" w:themeColor="text1"/>
          <w:sz w:val="24"/>
          <w:szCs w:val="24"/>
        </w:rPr>
        <w:t xml:space="preserve">  Соответственно 3 и 6,5.</w:t>
      </w:r>
      <w:r>
        <w:rPr>
          <w:color w:val="000000" w:themeColor="text1"/>
          <w:sz w:val="24"/>
          <w:szCs w:val="24"/>
        </w:rPr>
        <w:tab/>
      </w:r>
      <w:r>
        <w:rPr>
          <w:b/>
          <w:bCs/>
          <w:color w:val="000000" w:themeColor="text1"/>
          <w:sz w:val="24"/>
          <w:szCs w:val="24"/>
        </w:rPr>
        <w:t>4)</w:t>
      </w:r>
      <w:r>
        <w:rPr>
          <w:color w:val="000000" w:themeColor="text1"/>
          <w:sz w:val="24"/>
          <w:szCs w:val="24"/>
        </w:rPr>
        <w:t xml:space="preserve">  Соответственно  3,5 и 7.</w:t>
      </w:r>
    </w:p>
    <w:p w:rsidR="00C5440D" w:rsidRDefault="00C5440D">
      <w:pPr>
        <w:rPr>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t xml:space="preserve">40.ВЫБОРКУ, ХОРОШО ПРЕДСТАВЛЯЮЩУЮ ГЕНЕРАЛЬНУЮ СОВОКУПНОСТЬ, НАЗЫВАЮТ : </w:t>
      </w:r>
    </w:p>
    <w:p w:rsidR="00C5440D" w:rsidRDefault="00030AAF">
      <w:pPr>
        <w:pBdr>
          <w:bottom w:val="single" w:sz="6" w:space="1" w:color="auto"/>
        </w:pBdr>
        <w:rPr>
          <w:color w:val="000000" w:themeColor="text1"/>
          <w:sz w:val="24"/>
          <w:szCs w:val="24"/>
        </w:rPr>
      </w:pPr>
      <w:r>
        <w:rPr>
          <w:b/>
          <w:bCs/>
          <w:color w:val="000000" w:themeColor="text1"/>
          <w:sz w:val="24"/>
          <w:szCs w:val="24"/>
        </w:rPr>
        <w:t>1)</w:t>
      </w:r>
      <w:r>
        <w:rPr>
          <w:color w:val="000000" w:themeColor="text1"/>
          <w:sz w:val="24"/>
          <w:szCs w:val="24"/>
        </w:rPr>
        <w:t xml:space="preserve"> релевантной,        </w:t>
      </w:r>
      <w:r>
        <w:rPr>
          <w:b/>
          <w:bCs/>
          <w:color w:val="000000" w:themeColor="text1"/>
          <w:sz w:val="24"/>
          <w:szCs w:val="24"/>
        </w:rPr>
        <w:t>2)</w:t>
      </w:r>
      <w:r>
        <w:rPr>
          <w:color w:val="000000" w:themeColor="text1"/>
          <w:sz w:val="24"/>
          <w:szCs w:val="24"/>
        </w:rPr>
        <w:t xml:space="preserve"> валидной,          </w:t>
      </w:r>
      <w:r>
        <w:rPr>
          <w:b/>
          <w:bCs/>
          <w:color w:val="000000" w:themeColor="text1"/>
          <w:sz w:val="24"/>
          <w:szCs w:val="24"/>
        </w:rPr>
        <w:t>3)</w:t>
      </w:r>
      <w:r>
        <w:rPr>
          <w:color w:val="000000" w:themeColor="text1"/>
          <w:sz w:val="24"/>
          <w:szCs w:val="24"/>
        </w:rPr>
        <w:t xml:space="preserve"> перманентной,           </w:t>
      </w:r>
      <w:r>
        <w:rPr>
          <w:b/>
          <w:bCs/>
          <w:color w:val="000000" w:themeColor="text1"/>
          <w:sz w:val="24"/>
          <w:szCs w:val="24"/>
        </w:rPr>
        <w:t>4)</w:t>
      </w:r>
      <w:r>
        <w:rPr>
          <w:color w:val="000000" w:themeColor="text1"/>
          <w:sz w:val="24"/>
          <w:szCs w:val="24"/>
        </w:rPr>
        <w:t xml:space="preserve"> репрезентативной,</w:t>
      </w:r>
    </w:p>
    <w:p w:rsidR="00C5440D" w:rsidRDefault="00C5440D">
      <w:pPr>
        <w:rPr>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t>41.ОБЪЕМ ВЫБОРКИ  ЭТО :</w:t>
      </w:r>
    </w:p>
    <w:p w:rsidR="00C5440D" w:rsidRDefault="00030AAF">
      <w:pPr>
        <w:pBdr>
          <w:bottom w:val="single" w:sz="6" w:space="1" w:color="auto"/>
        </w:pBdr>
        <w:jc w:val="both"/>
        <w:rPr>
          <w:color w:val="000000" w:themeColor="text1"/>
          <w:spacing w:val="-2"/>
          <w:sz w:val="24"/>
          <w:szCs w:val="24"/>
        </w:rPr>
      </w:pPr>
      <w:r>
        <w:rPr>
          <w:b/>
          <w:bCs/>
          <w:color w:val="000000" w:themeColor="text1"/>
          <w:spacing w:val="2"/>
          <w:sz w:val="24"/>
          <w:szCs w:val="24"/>
        </w:rPr>
        <w:t>1)</w:t>
      </w:r>
      <w:r>
        <w:rPr>
          <w:color w:val="000000" w:themeColor="text1"/>
          <w:spacing w:val="2"/>
          <w:sz w:val="24"/>
          <w:szCs w:val="24"/>
        </w:rPr>
        <w:t xml:space="preserve"> место, занимаемое на листе бумаги,  </w:t>
      </w:r>
      <w:r>
        <w:rPr>
          <w:b/>
          <w:bCs/>
          <w:color w:val="000000" w:themeColor="text1"/>
          <w:spacing w:val="2"/>
          <w:sz w:val="24"/>
          <w:szCs w:val="24"/>
        </w:rPr>
        <w:t>2)</w:t>
      </w:r>
      <w:r>
        <w:rPr>
          <w:color w:val="000000" w:themeColor="text1"/>
          <w:spacing w:val="2"/>
          <w:sz w:val="24"/>
          <w:szCs w:val="24"/>
        </w:rPr>
        <w:t xml:space="preserve"> общее количество цифр, составляющих числа (варианты) выборки,  </w:t>
      </w:r>
      <w:r>
        <w:rPr>
          <w:b/>
          <w:bCs/>
          <w:color w:val="000000" w:themeColor="text1"/>
          <w:spacing w:val="-2"/>
          <w:sz w:val="24"/>
          <w:szCs w:val="24"/>
        </w:rPr>
        <w:t>3)</w:t>
      </w:r>
      <w:r>
        <w:rPr>
          <w:color w:val="000000" w:themeColor="text1"/>
          <w:spacing w:val="-2"/>
          <w:sz w:val="24"/>
          <w:szCs w:val="24"/>
        </w:rPr>
        <w:t xml:space="preserve"> общее количество чисел (вариант) в выборке,  </w:t>
      </w:r>
      <w:r>
        <w:rPr>
          <w:b/>
          <w:bCs/>
          <w:color w:val="000000" w:themeColor="text1"/>
          <w:spacing w:val="-2"/>
          <w:sz w:val="24"/>
          <w:szCs w:val="24"/>
        </w:rPr>
        <w:t>4)</w:t>
      </w:r>
      <w:r>
        <w:rPr>
          <w:color w:val="000000" w:themeColor="text1"/>
          <w:spacing w:val="-2"/>
          <w:sz w:val="24"/>
          <w:szCs w:val="24"/>
        </w:rPr>
        <w:t xml:space="preserve"> разность между наибольшим и наименьшим числами выборки.</w:t>
      </w:r>
    </w:p>
    <w:p w:rsidR="00C5440D" w:rsidRDefault="00C5440D">
      <w:pPr>
        <w:rPr>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t xml:space="preserve">42.КРИТЕРИЙ ВИЛКОКСОНА СЛУЖИТ КРИТЕРИЕМ ЗНАЧИМОСТИ ПРИ СРАВНЕНИИ ВЫБОРОК : </w:t>
      </w:r>
    </w:p>
    <w:p w:rsidR="00C5440D" w:rsidRDefault="00030AAF">
      <w:pPr>
        <w:rPr>
          <w:color w:val="000000" w:themeColor="text1"/>
          <w:sz w:val="24"/>
          <w:szCs w:val="24"/>
        </w:rPr>
      </w:pPr>
      <w:r>
        <w:rPr>
          <w:b/>
          <w:bCs/>
          <w:color w:val="000000" w:themeColor="text1"/>
          <w:sz w:val="24"/>
          <w:szCs w:val="24"/>
        </w:rPr>
        <w:t>1)</w:t>
      </w:r>
      <w:r>
        <w:rPr>
          <w:color w:val="000000" w:themeColor="text1"/>
          <w:sz w:val="24"/>
          <w:szCs w:val="24"/>
        </w:rPr>
        <w:t xml:space="preserve"> связанных,        </w:t>
      </w:r>
      <w:r>
        <w:rPr>
          <w:b/>
          <w:bCs/>
          <w:color w:val="000000" w:themeColor="text1"/>
          <w:sz w:val="24"/>
          <w:szCs w:val="24"/>
        </w:rPr>
        <w:t>2)</w:t>
      </w:r>
      <w:r>
        <w:rPr>
          <w:color w:val="000000" w:themeColor="text1"/>
          <w:sz w:val="24"/>
          <w:szCs w:val="24"/>
        </w:rPr>
        <w:t xml:space="preserve"> попарно связанных,        </w:t>
      </w:r>
      <w:r>
        <w:rPr>
          <w:b/>
          <w:bCs/>
          <w:color w:val="000000" w:themeColor="text1"/>
          <w:sz w:val="24"/>
          <w:szCs w:val="24"/>
        </w:rPr>
        <w:t>3)</w:t>
      </w:r>
      <w:r>
        <w:rPr>
          <w:color w:val="000000" w:themeColor="text1"/>
          <w:sz w:val="24"/>
          <w:szCs w:val="24"/>
        </w:rPr>
        <w:t xml:space="preserve"> несвязанных,        </w:t>
      </w:r>
      <w:r>
        <w:rPr>
          <w:b/>
          <w:bCs/>
          <w:color w:val="000000" w:themeColor="text1"/>
          <w:sz w:val="24"/>
          <w:szCs w:val="24"/>
        </w:rPr>
        <w:t>4)</w:t>
      </w:r>
      <w:r>
        <w:rPr>
          <w:color w:val="000000" w:themeColor="text1"/>
          <w:sz w:val="24"/>
          <w:szCs w:val="24"/>
        </w:rPr>
        <w:t xml:space="preserve"> равных по объему.</w:t>
      </w:r>
    </w:p>
    <w:p w:rsidR="00C5440D" w:rsidRDefault="00C5440D">
      <w:pPr>
        <w:pStyle w:val="af4"/>
        <w:shd w:val="clear" w:color="auto" w:fill="FFFFFF"/>
        <w:ind w:left="1069" w:hanging="360"/>
        <w:jc w:val="both"/>
        <w:rPr>
          <w:color w:val="000000" w:themeColor="text1"/>
          <w:spacing w:val="-1"/>
          <w:sz w:val="24"/>
          <w:szCs w:val="24"/>
        </w:rPr>
      </w:pPr>
    </w:p>
    <w:p w:rsidR="00C5440D" w:rsidRDefault="00C5440D">
      <w:pPr>
        <w:pStyle w:val="af4"/>
        <w:shd w:val="clear" w:color="auto" w:fill="FFFFFF"/>
        <w:ind w:left="1069" w:hanging="360"/>
        <w:jc w:val="both"/>
        <w:rPr>
          <w:b/>
          <w:i/>
          <w:color w:val="000000" w:themeColor="text1"/>
          <w:spacing w:val="-1"/>
          <w:sz w:val="24"/>
          <w:szCs w:val="24"/>
        </w:rPr>
      </w:pPr>
    </w:p>
    <w:p w:rsidR="00C5440D" w:rsidRDefault="00C5440D">
      <w:pPr>
        <w:pStyle w:val="af4"/>
        <w:shd w:val="clear" w:color="auto" w:fill="FFFFFF"/>
        <w:ind w:left="1069" w:hanging="360"/>
        <w:jc w:val="both"/>
        <w:rPr>
          <w:b/>
          <w:i/>
          <w:color w:val="000000" w:themeColor="text1"/>
          <w:spacing w:val="-1"/>
          <w:sz w:val="24"/>
          <w:szCs w:val="24"/>
        </w:rPr>
      </w:pPr>
    </w:p>
    <w:p w:rsidR="00C5440D" w:rsidRDefault="00030AAF">
      <w:pPr>
        <w:rPr>
          <w:bCs/>
          <w:color w:val="000000" w:themeColor="text1"/>
          <w:sz w:val="24"/>
          <w:szCs w:val="24"/>
        </w:rPr>
      </w:pPr>
      <w:r>
        <w:rPr>
          <w:bCs/>
          <w:color w:val="000000" w:themeColor="text1"/>
          <w:sz w:val="24"/>
          <w:szCs w:val="24"/>
        </w:rPr>
        <w:t>КРИТЕРИИ ОЦЕНКИ:</w:t>
      </w:r>
    </w:p>
    <w:p w:rsidR="00C5440D" w:rsidRDefault="00C5440D">
      <w:pPr>
        <w:rPr>
          <w:bCs/>
          <w:color w:val="000000" w:themeColor="text1"/>
          <w:sz w:val="24"/>
          <w:szCs w:val="24"/>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5"/>
        <w:gridCol w:w="827"/>
        <w:gridCol w:w="827"/>
        <w:gridCol w:w="827"/>
        <w:gridCol w:w="827"/>
        <w:gridCol w:w="827"/>
        <w:gridCol w:w="827"/>
      </w:tblGrid>
      <w:tr w:rsidR="00C5440D">
        <w:tc>
          <w:tcPr>
            <w:tcW w:w="3935" w:type="dxa"/>
            <w:vAlign w:val="center"/>
          </w:tcPr>
          <w:p w:rsidR="00C5440D" w:rsidRDefault="00030AAF">
            <w:pPr>
              <w:spacing w:line="360" w:lineRule="auto"/>
              <w:jc w:val="center"/>
              <w:rPr>
                <w:bCs/>
                <w:color w:val="000000" w:themeColor="text1"/>
                <w:sz w:val="24"/>
                <w:szCs w:val="24"/>
              </w:rPr>
            </w:pPr>
            <w:r>
              <w:rPr>
                <w:bCs/>
                <w:color w:val="000000" w:themeColor="text1"/>
                <w:sz w:val="24"/>
                <w:szCs w:val="24"/>
              </w:rPr>
              <w:t>Уровень выполнения теста, %</w:t>
            </w:r>
          </w:p>
        </w:tc>
        <w:tc>
          <w:tcPr>
            <w:tcW w:w="827" w:type="dxa"/>
            <w:vAlign w:val="center"/>
          </w:tcPr>
          <w:p w:rsidR="00C5440D" w:rsidRDefault="00030AAF">
            <w:pPr>
              <w:spacing w:line="360" w:lineRule="auto"/>
              <w:jc w:val="center"/>
              <w:rPr>
                <w:bCs/>
                <w:color w:val="000000" w:themeColor="text1"/>
                <w:sz w:val="24"/>
                <w:szCs w:val="24"/>
              </w:rPr>
            </w:pPr>
            <w:r>
              <w:rPr>
                <w:bCs/>
                <w:color w:val="000000" w:themeColor="text1"/>
                <w:sz w:val="24"/>
                <w:szCs w:val="24"/>
              </w:rPr>
              <w:t>0-10</w:t>
            </w:r>
          </w:p>
        </w:tc>
        <w:tc>
          <w:tcPr>
            <w:tcW w:w="827" w:type="dxa"/>
            <w:vAlign w:val="center"/>
          </w:tcPr>
          <w:p w:rsidR="00C5440D" w:rsidRDefault="00030AAF">
            <w:pPr>
              <w:spacing w:line="360" w:lineRule="auto"/>
              <w:jc w:val="center"/>
              <w:rPr>
                <w:bCs/>
                <w:color w:val="000000" w:themeColor="text1"/>
                <w:sz w:val="24"/>
                <w:szCs w:val="24"/>
              </w:rPr>
            </w:pPr>
            <w:r>
              <w:rPr>
                <w:bCs/>
                <w:color w:val="000000" w:themeColor="text1"/>
                <w:sz w:val="24"/>
                <w:szCs w:val="24"/>
              </w:rPr>
              <w:t>10-20</w:t>
            </w:r>
          </w:p>
        </w:tc>
        <w:tc>
          <w:tcPr>
            <w:tcW w:w="827" w:type="dxa"/>
            <w:vAlign w:val="center"/>
          </w:tcPr>
          <w:p w:rsidR="00C5440D" w:rsidRDefault="00030AAF">
            <w:pPr>
              <w:spacing w:line="360" w:lineRule="auto"/>
              <w:jc w:val="center"/>
              <w:rPr>
                <w:bCs/>
                <w:color w:val="000000" w:themeColor="text1"/>
                <w:sz w:val="24"/>
                <w:szCs w:val="24"/>
              </w:rPr>
            </w:pPr>
            <w:r>
              <w:rPr>
                <w:bCs/>
                <w:color w:val="000000" w:themeColor="text1"/>
                <w:sz w:val="24"/>
                <w:szCs w:val="24"/>
              </w:rPr>
              <w:t>20-50</w:t>
            </w:r>
          </w:p>
        </w:tc>
        <w:tc>
          <w:tcPr>
            <w:tcW w:w="827" w:type="dxa"/>
            <w:vAlign w:val="center"/>
          </w:tcPr>
          <w:p w:rsidR="00C5440D" w:rsidRDefault="00030AAF">
            <w:pPr>
              <w:spacing w:line="360" w:lineRule="auto"/>
              <w:jc w:val="center"/>
              <w:rPr>
                <w:bCs/>
                <w:color w:val="000000" w:themeColor="text1"/>
                <w:sz w:val="24"/>
                <w:szCs w:val="24"/>
              </w:rPr>
            </w:pPr>
            <w:r>
              <w:rPr>
                <w:bCs/>
                <w:color w:val="000000" w:themeColor="text1"/>
                <w:sz w:val="24"/>
                <w:szCs w:val="24"/>
              </w:rPr>
              <w:t>50-65</w:t>
            </w:r>
          </w:p>
        </w:tc>
        <w:tc>
          <w:tcPr>
            <w:tcW w:w="827" w:type="dxa"/>
            <w:vAlign w:val="center"/>
          </w:tcPr>
          <w:p w:rsidR="00C5440D" w:rsidRDefault="00030AAF">
            <w:pPr>
              <w:spacing w:line="360" w:lineRule="auto"/>
              <w:jc w:val="center"/>
              <w:rPr>
                <w:bCs/>
                <w:color w:val="000000" w:themeColor="text1"/>
                <w:sz w:val="24"/>
                <w:szCs w:val="24"/>
              </w:rPr>
            </w:pPr>
            <w:r>
              <w:rPr>
                <w:bCs/>
                <w:color w:val="000000" w:themeColor="text1"/>
                <w:sz w:val="24"/>
                <w:szCs w:val="24"/>
              </w:rPr>
              <w:t>65-85</w:t>
            </w:r>
          </w:p>
        </w:tc>
        <w:tc>
          <w:tcPr>
            <w:tcW w:w="827" w:type="dxa"/>
            <w:vAlign w:val="center"/>
          </w:tcPr>
          <w:p w:rsidR="00C5440D" w:rsidRDefault="00030AAF">
            <w:pPr>
              <w:spacing w:line="360" w:lineRule="auto"/>
              <w:jc w:val="center"/>
              <w:rPr>
                <w:bCs/>
                <w:color w:val="000000" w:themeColor="text1"/>
                <w:sz w:val="24"/>
                <w:szCs w:val="24"/>
              </w:rPr>
            </w:pPr>
            <w:r>
              <w:rPr>
                <w:bCs/>
                <w:color w:val="000000" w:themeColor="text1"/>
                <w:sz w:val="24"/>
                <w:szCs w:val="24"/>
              </w:rPr>
              <w:t>&gt;85</w:t>
            </w:r>
          </w:p>
        </w:tc>
      </w:tr>
      <w:tr w:rsidR="00C5440D">
        <w:tc>
          <w:tcPr>
            <w:tcW w:w="3935" w:type="dxa"/>
            <w:vAlign w:val="center"/>
          </w:tcPr>
          <w:p w:rsidR="00C5440D" w:rsidRDefault="00030AAF">
            <w:pPr>
              <w:spacing w:line="360" w:lineRule="auto"/>
              <w:jc w:val="center"/>
              <w:rPr>
                <w:bCs/>
                <w:color w:val="000000" w:themeColor="text1"/>
                <w:sz w:val="24"/>
                <w:szCs w:val="24"/>
              </w:rPr>
            </w:pPr>
            <w:r>
              <w:rPr>
                <w:bCs/>
                <w:color w:val="000000" w:themeColor="text1"/>
                <w:sz w:val="24"/>
                <w:szCs w:val="24"/>
              </w:rPr>
              <w:t>Балльная оценка</w:t>
            </w:r>
          </w:p>
        </w:tc>
        <w:tc>
          <w:tcPr>
            <w:tcW w:w="827" w:type="dxa"/>
            <w:vAlign w:val="center"/>
          </w:tcPr>
          <w:p w:rsidR="00C5440D" w:rsidRDefault="00030AAF">
            <w:pPr>
              <w:spacing w:line="360" w:lineRule="auto"/>
              <w:jc w:val="center"/>
              <w:rPr>
                <w:bCs/>
                <w:color w:val="000000" w:themeColor="text1"/>
                <w:sz w:val="24"/>
                <w:szCs w:val="24"/>
              </w:rPr>
            </w:pPr>
            <w:r>
              <w:rPr>
                <w:bCs/>
                <w:color w:val="000000" w:themeColor="text1"/>
                <w:sz w:val="24"/>
                <w:szCs w:val="24"/>
              </w:rPr>
              <w:t>0</w:t>
            </w:r>
          </w:p>
        </w:tc>
        <w:tc>
          <w:tcPr>
            <w:tcW w:w="827" w:type="dxa"/>
            <w:vAlign w:val="center"/>
          </w:tcPr>
          <w:p w:rsidR="00C5440D" w:rsidRDefault="00030AAF">
            <w:pPr>
              <w:spacing w:line="360" w:lineRule="auto"/>
              <w:jc w:val="center"/>
              <w:rPr>
                <w:bCs/>
                <w:color w:val="000000" w:themeColor="text1"/>
                <w:sz w:val="24"/>
                <w:szCs w:val="24"/>
              </w:rPr>
            </w:pPr>
            <w:r>
              <w:rPr>
                <w:bCs/>
                <w:color w:val="000000" w:themeColor="text1"/>
                <w:sz w:val="24"/>
                <w:szCs w:val="24"/>
              </w:rPr>
              <w:t>1</w:t>
            </w:r>
          </w:p>
        </w:tc>
        <w:tc>
          <w:tcPr>
            <w:tcW w:w="827" w:type="dxa"/>
            <w:vAlign w:val="center"/>
          </w:tcPr>
          <w:p w:rsidR="00C5440D" w:rsidRDefault="00030AAF">
            <w:pPr>
              <w:spacing w:line="360" w:lineRule="auto"/>
              <w:jc w:val="center"/>
              <w:rPr>
                <w:bCs/>
                <w:color w:val="000000" w:themeColor="text1"/>
                <w:sz w:val="24"/>
                <w:szCs w:val="24"/>
              </w:rPr>
            </w:pPr>
            <w:r>
              <w:rPr>
                <w:bCs/>
                <w:color w:val="000000" w:themeColor="text1"/>
                <w:sz w:val="24"/>
                <w:szCs w:val="24"/>
              </w:rPr>
              <w:t>2</w:t>
            </w:r>
          </w:p>
        </w:tc>
        <w:tc>
          <w:tcPr>
            <w:tcW w:w="827" w:type="dxa"/>
            <w:vAlign w:val="center"/>
          </w:tcPr>
          <w:p w:rsidR="00C5440D" w:rsidRDefault="00030AAF">
            <w:pPr>
              <w:spacing w:line="360" w:lineRule="auto"/>
              <w:jc w:val="center"/>
              <w:rPr>
                <w:bCs/>
                <w:color w:val="000000" w:themeColor="text1"/>
                <w:sz w:val="24"/>
                <w:szCs w:val="24"/>
              </w:rPr>
            </w:pPr>
            <w:r>
              <w:rPr>
                <w:bCs/>
                <w:color w:val="000000" w:themeColor="text1"/>
                <w:sz w:val="24"/>
                <w:szCs w:val="24"/>
              </w:rPr>
              <w:t>3</w:t>
            </w:r>
          </w:p>
        </w:tc>
        <w:tc>
          <w:tcPr>
            <w:tcW w:w="827" w:type="dxa"/>
            <w:vAlign w:val="center"/>
          </w:tcPr>
          <w:p w:rsidR="00C5440D" w:rsidRDefault="00030AAF">
            <w:pPr>
              <w:spacing w:line="360" w:lineRule="auto"/>
              <w:jc w:val="center"/>
              <w:rPr>
                <w:bCs/>
                <w:color w:val="000000" w:themeColor="text1"/>
                <w:sz w:val="24"/>
                <w:szCs w:val="24"/>
              </w:rPr>
            </w:pPr>
            <w:r>
              <w:rPr>
                <w:bCs/>
                <w:color w:val="000000" w:themeColor="text1"/>
                <w:sz w:val="24"/>
                <w:szCs w:val="24"/>
              </w:rPr>
              <w:t>4</w:t>
            </w:r>
          </w:p>
        </w:tc>
        <w:tc>
          <w:tcPr>
            <w:tcW w:w="827" w:type="dxa"/>
            <w:vAlign w:val="center"/>
          </w:tcPr>
          <w:p w:rsidR="00C5440D" w:rsidRDefault="00030AAF">
            <w:pPr>
              <w:spacing w:line="360" w:lineRule="auto"/>
              <w:jc w:val="center"/>
              <w:rPr>
                <w:bCs/>
                <w:color w:val="000000" w:themeColor="text1"/>
                <w:sz w:val="24"/>
                <w:szCs w:val="24"/>
              </w:rPr>
            </w:pPr>
            <w:r>
              <w:rPr>
                <w:bCs/>
                <w:color w:val="000000" w:themeColor="text1"/>
                <w:sz w:val="24"/>
                <w:szCs w:val="24"/>
              </w:rPr>
              <w:t>5</w:t>
            </w:r>
          </w:p>
        </w:tc>
      </w:tr>
    </w:tbl>
    <w:p w:rsidR="00C5440D" w:rsidRDefault="00C5440D">
      <w:pPr>
        <w:pStyle w:val="af4"/>
        <w:shd w:val="clear" w:color="auto" w:fill="FFFFFF"/>
        <w:ind w:left="1069" w:hanging="360"/>
        <w:jc w:val="both"/>
        <w:rPr>
          <w:color w:val="000000" w:themeColor="text1"/>
          <w:spacing w:val="-1"/>
          <w:sz w:val="24"/>
          <w:szCs w:val="24"/>
        </w:rPr>
      </w:pPr>
    </w:p>
    <w:p w:rsidR="00C5440D" w:rsidRDefault="00C5440D">
      <w:pPr>
        <w:pStyle w:val="af4"/>
        <w:shd w:val="clear" w:color="auto" w:fill="FFFFFF"/>
        <w:ind w:left="1069" w:hanging="360"/>
        <w:jc w:val="both"/>
        <w:rPr>
          <w:b/>
          <w:i/>
          <w:color w:val="000000" w:themeColor="text1"/>
          <w:spacing w:val="-1"/>
          <w:sz w:val="24"/>
          <w:szCs w:val="24"/>
        </w:rPr>
      </w:pPr>
    </w:p>
    <w:p w:rsidR="00C5440D" w:rsidRDefault="00C5440D">
      <w:pPr>
        <w:pStyle w:val="af4"/>
        <w:shd w:val="clear" w:color="auto" w:fill="FFFFFF"/>
        <w:ind w:left="1069" w:hanging="360"/>
        <w:jc w:val="both"/>
        <w:rPr>
          <w:b/>
          <w:i/>
          <w:color w:val="000000" w:themeColor="text1"/>
          <w:spacing w:val="-1"/>
          <w:sz w:val="24"/>
          <w:szCs w:val="24"/>
        </w:rPr>
      </w:pPr>
    </w:p>
    <w:p w:rsidR="00C5440D" w:rsidRDefault="00C5440D">
      <w:pPr>
        <w:pStyle w:val="af4"/>
        <w:shd w:val="clear" w:color="auto" w:fill="FFFFFF"/>
        <w:ind w:left="1069" w:hanging="360"/>
        <w:jc w:val="both"/>
        <w:rPr>
          <w:b/>
          <w:i/>
          <w:color w:val="000000" w:themeColor="text1"/>
          <w:spacing w:val="-1"/>
          <w:sz w:val="24"/>
          <w:szCs w:val="24"/>
        </w:rPr>
      </w:pPr>
    </w:p>
    <w:p w:rsidR="00C5440D" w:rsidRDefault="00C5440D">
      <w:pPr>
        <w:pStyle w:val="af4"/>
        <w:shd w:val="clear" w:color="auto" w:fill="FFFFFF"/>
        <w:ind w:left="1069" w:hanging="360"/>
        <w:jc w:val="both"/>
        <w:rPr>
          <w:b/>
          <w:i/>
          <w:color w:val="000000" w:themeColor="text1"/>
          <w:spacing w:val="-1"/>
          <w:sz w:val="24"/>
          <w:szCs w:val="24"/>
        </w:rPr>
      </w:pPr>
    </w:p>
    <w:p w:rsidR="00C5440D" w:rsidRDefault="00C5440D">
      <w:pPr>
        <w:pStyle w:val="af4"/>
        <w:shd w:val="clear" w:color="auto" w:fill="FFFFFF"/>
        <w:ind w:left="1069" w:hanging="360"/>
        <w:jc w:val="both"/>
        <w:rPr>
          <w:b/>
          <w:i/>
          <w:color w:val="000000" w:themeColor="text1"/>
          <w:spacing w:val="-1"/>
          <w:sz w:val="24"/>
          <w:szCs w:val="24"/>
        </w:rPr>
      </w:pPr>
    </w:p>
    <w:p w:rsidR="00C5440D" w:rsidRDefault="00C5440D">
      <w:pPr>
        <w:pStyle w:val="af4"/>
        <w:shd w:val="clear" w:color="auto" w:fill="FFFFFF"/>
        <w:ind w:left="1069" w:hanging="360"/>
        <w:jc w:val="both"/>
        <w:rPr>
          <w:b/>
          <w:i/>
          <w:color w:val="000000" w:themeColor="text1"/>
          <w:spacing w:val="-1"/>
          <w:sz w:val="24"/>
          <w:szCs w:val="24"/>
        </w:rPr>
      </w:pPr>
    </w:p>
    <w:p w:rsidR="00C5440D" w:rsidRDefault="00C5440D">
      <w:pPr>
        <w:pStyle w:val="af4"/>
        <w:shd w:val="clear" w:color="auto" w:fill="FFFFFF"/>
        <w:ind w:left="1069" w:hanging="360"/>
        <w:jc w:val="both"/>
        <w:rPr>
          <w:b/>
          <w:i/>
          <w:color w:val="000000" w:themeColor="text1"/>
          <w:spacing w:val="-1"/>
          <w:sz w:val="24"/>
          <w:szCs w:val="24"/>
        </w:rPr>
      </w:pPr>
    </w:p>
    <w:p w:rsidR="00C5440D" w:rsidRDefault="00C5440D">
      <w:pPr>
        <w:pStyle w:val="af4"/>
        <w:shd w:val="clear" w:color="auto" w:fill="FFFFFF"/>
        <w:ind w:left="1069" w:hanging="360"/>
        <w:jc w:val="both"/>
        <w:rPr>
          <w:b/>
          <w:i/>
          <w:color w:val="000000" w:themeColor="text1"/>
          <w:spacing w:val="-1"/>
          <w:sz w:val="24"/>
          <w:szCs w:val="24"/>
        </w:rPr>
      </w:pPr>
    </w:p>
    <w:p w:rsidR="00C5440D" w:rsidRDefault="00C5440D">
      <w:pPr>
        <w:pStyle w:val="af4"/>
        <w:shd w:val="clear" w:color="auto" w:fill="FFFFFF"/>
        <w:ind w:left="1069" w:hanging="360"/>
        <w:jc w:val="both"/>
        <w:rPr>
          <w:b/>
          <w:i/>
          <w:color w:val="000000" w:themeColor="text1"/>
          <w:spacing w:val="-1"/>
          <w:sz w:val="24"/>
          <w:szCs w:val="24"/>
        </w:rPr>
        <w:sectPr w:rsidR="00C5440D">
          <w:pgSz w:w="11906" w:h="16838"/>
          <w:pgMar w:top="1134" w:right="1134" w:bottom="851" w:left="1701" w:header="709" w:footer="709" w:gutter="0"/>
          <w:cols w:space="708"/>
        </w:sectPr>
      </w:pPr>
    </w:p>
    <w:p w:rsidR="00C5440D" w:rsidRDefault="00030AAF">
      <w:pPr>
        <w:pStyle w:val="af4"/>
        <w:numPr>
          <w:ilvl w:val="1"/>
          <w:numId w:val="12"/>
        </w:numPr>
        <w:shd w:val="clear" w:color="auto" w:fill="FFFFFF"/>
        <w:jc w:val="both"/>
        <w:rPr>
          <w:b/>
          <w:i/>
          <w:color w:val="000000" w:themeColor="text1"/>
          <w:spacing w:val="-1"/>
          <w:sz w:val="24"/>
          <w:szCs w:val="24"/>
        </w:rPr>
      </w:pPr>
      <w:r>
        <w:rPr>
          <w:b/>
          <w:i/>
          <w:color w:val="000000" w:themeColor="text1"/>
          <w:spacing w:val="-1"/>
          <w:sz w:val="24"/>
          <w:szCs w:val="24"/>
        </w:rPr>
        <w:lastRenderedPageBreak/>
        <w:t xml:space="preserve"> Кейсы, ситуационные задачи, практические задания.</w:t>
      </w:r>
    </w:p>
    <w:p w:rsidR="00C5440D" w:rsidRDefault="00C5440D">
      <w:pPr>
        <w:pStyle w:val="af4"/>
        <w:shd w:val="clear" w:color="auto" w:fill="FFFFFF"/>
        <w:ind w:left="1069" w:hanging="360"/>
        <w:jc w:val="both"/>
        <w:rPr>
          <w:b/>
          <w:color w:val="000000" w:themeColor="text1"/>
          <w:spacing w:val="-1"/>
          <w:sz w:val="24"/>
          <w:szCs w:val="24"/>
        </w:rPr>
      </w:pPr>
    </w:p>
    <w:p w:rsidR="00C5440D" w:rsidRDefault="00030AAF">
      <w:pPr>
        <w:pStyle w:val="af4"/>
        <w:shd w:val="clear" w:color="auto" w:fill="FFFFFF"/>
        <w:ind w:left="1069" w:hanging="360"/>
        <w:jc w:val="both"/>
        <w:rPr>
          <w:b/>
          <w:color w:val="000000" w:themeColor="text1"/>
          <w:spacing w:val="-1"/>
          <w:sz w:val="24"/>
          <w:szCs w:val="24"/>
        </w:rPr>
      </w:pPr>
      <w:r>
        <w:rPr>
          <w:b/>
          <w:color w:val="000000" w:themeColor="text1"/>
          <w:spacing w:val="-1"/>
          <w:sz w:val="24"/>
          <w:szCs w:val="24"/>
        </w:rPr>
        <w:t>Раздел 1. Математические методы оценок в ФКиС</w:t>
      </w:r>
    </w:p>
    <w:p w:rsidR="00C5440D" w:rsidRDefault="00C5440D">
      <w:pPr>
        <w:ind w:firstLine="720"/>
        <w:jc w:val="both"/>
        <w:rPr>
          <w:bCs/>
          <w:color w:val="000000" w:themeColor="text1"/>
          <w:sz w:val="24"/>
          <w:szCs w:val="24"/>
        </w:rPr>
      </w:pPr>
    </w:p>
    <w:p w:rsidR="00C5440D" w:rsidRDefault="00030AAF">
      <w:pPr>
        <w:ind w:firstLine="720"/>
        <w:jc w:val="both"/>
        <w:rPr>
          <w:bCs/>
          <w:color w:val="000000" w:themeColor="text1"/>
          <w:sz w:val="24"/>
          <w:szCs w:val="24"/>
        </w:rPr>
      </w:pPr>
      <w:r>
        <w:rPr>
          <w:bCs/>
          <w:color w:val="000000" w:themeColor="text1"/>
          <w:sz w:val="24"/>
          <w:szCs w:val="24"/>
        </w:rPr>
        <w:t>В сборнике ТР:</w:t>
      </w:r>
      <w:r>
        <w:rPr>
          <w:b/>
          <w:bCs/>
          <w:color w:val="000000" w:themeColor="text1"/>
          <w:sz w:val="24"/>
          <w:szCs w:val="24"/>
        </w:rPr>
        <w:t xml:space="preserve"> </w:t>
      </w:r>
      <w:r>
        <w:rPr>
          <w:b/>
          <w:bCs/>
          <w:color w:val="000000" w:themeColor="text1"/>
          <w:sz w:val="24"/>
          <w:szCs w:val="24"/>
          <w:lang w:val="en-US"/>
        </w:rPr>
        <w:t>n</w:t>
      </w:r>
      <w:r>
        <w:rPr>
          <w:b/>
          <w:bCs/>
          <w:color w:val="000000" w:themeColor="text1"/>
          <w:sz w:val="24"/>
          <w:szCs w:val="24"/>
        </w:rPr>
        <w:t xml:space="preserve"> – </w:t>
      </w:r>
      <w:r>
        <w:rPr>
          <w:bCs/>
          <w:color w:val="000000" w:themeColor="text1"/>
          <w:sz w:val="24"/>
          <w:szCs w:val="24"/>
        </w:rPr>
        <w:t>номер студента по журналу;</w:t>
      </w:r>
      <w:r>
        <w:rPr>
          <w:b/>
          <w:bCs/>
          <w:color w:val="000000" w:themeColor="text1"/>
          <w:sz w:val="24"/>
          <w:szCs w:val="24"/>
        </w:rPr>
        <w:t xml:space="preserve"> </w:t>
      </w:r>
      <w:r>
        <w:rPr>
          <w:b/>
          <w:bCs/>
          <w:color w:val="000000" w:themeColor="text1"/>
          <w:sz w:val="24"/>
          <w:szCs w:val="24"/>
          <w:lang w:val="en-US"/>
        </w:rPr>
        <w:t>m</w:t>
      </w:r>
      <w:r>
        <w:rPr>
          <w:b/>
          <w:bCs/>
          <w:color w:val="000000" w:themeColor="text1"/>
          <w:sz w:val="24"/>
          <w:szCs w:val="24"/>
        </w:rPr>
        <w:t xml:space="preserve"> </w:t>
      </w:r>
      <w:r>
        <w:rPr>
          <w:bCs/>
          <w:color w:val="000000" w:themeColor="text1"/>
          <w:sz w:val="24"/>
          <w:szCs w:val="24"/>
        </w:rPr>
        <w:t>– номер группы на курсе.</w:t>
      </w:r>
    </w:p>
    <w:p w:rsidR="00C5440D" w:rsidRDefault="00C5440D">
      <w:pPr>
        <w:jc w:val="center"/>
        <w:rPr>
          <w:b/>
          <w:bCs/>
          <w:color w:val="000000" w:themeColor="text1"/>
          <w:sz w:val="24"/>
          <w:szCs w:val="24"/>
        </w:rPr>
      </w:pPr>
    </w:p>
    <w:p w:rsidR="00C5440D" w:rsidRDefault="00030AAF">
      <w:pPr>
        <w:jc w:val="center"/>
        <w:rPr>
          <w:color w:val="000000" w:themeColor="text1"/>
          <w:sz w:val="24"/>
          <w:szCs w:val="24"/>
        </w:rPr>
      </w:pPr>
      <w:r>
        <w:rPr>
          <w:b/>
          <w:color w:val="000000" w:themeColor="text1"/>
          <w:sz w:val="24"/>
          <w:szCs w:val="24"/>
        </w:rPr>
        <w:t>ТР 1. Линейная алгебра</w:t>
      </w:r>
    </w:p>
    <w:p w:rsidR="00C5440D" w:rsidRDefault="00C5440D">
      <w:pPr>
        <w:ind w:left="360" w:hanging="360"/>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1.</w:t>
      </w:r>
      <w:r>
        <w:rPr>
          <w:color w:val="000000" w:themeColor="text1"/>
          <w:sz w:val="24"/>
          <w:szCs w:val="24"/>
        </w:rPr>
        <w:t xml:space="preserve"> Даны матрицы:</w:t>
      </w:r>
    </w:p>
    <w:p w:rsidR="00C5440D" w:rsidRDefault="00C5440D">
      <w:pPr>
        <w:ind w:left="360" w:hanging="360"/>
        <w:rPr>
          <w:color w:val="000000" w:themeColor="text1"/>
          <w:sz w:val="24"/>
          <w:szCs w:val="24"/>
        </w:rPr>
      </w:pPr>
    </w:p>
    <w:p w:rsidR="00C5440D" w:rsidRDefault="00030AAF">
      <w:pPr>
        <w:jc w:val="center"/>
        <w:rPr>
          <w:color w:val="000000" w:themeColor="text1"/>
          <w:sz w:val="24"/>
          <w:szCs w:val="24"/>
        </w:rPr>
      </w:pPr>
      <w:r>
        <w:rPr>
          <w:noProof/>
          <w:color w:val="000000" w:themeColor="text1"/>
          <w:position w:val="-78"/>
          <w:sz w:val="24"/>
          <w:szCs w:val="24"/>
        </w:rPr>
        <w:drawing>
          <wp:inline distT="0" distB="0" distL="0" distR="0">
            <wp:extent cx="1583055" cy="1064260"/>
            <wp:effectExtent l="0" t="0" r="25400" b="25400"/>
            <wp:docPr id="9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36"/>
                    <a:srcRect/>
                    <a:stretch>
                      <a:fillRect/>
                    </a:stretch>
                  </pic:blipFill>
                  <pic:spPr>
                    <a:xfrm>
                      <a:off x="0" y="0"/>
                      <a:ext cx="1583055" cy="10642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r>
      <w:r>
        <w:rPr>
          <w:noProof/>
          <w:color w:val="000000" w:themeColor="text1"/>
          <w:position w:val="-78"/>
          <w:sz w:val="24"/>
          <w:szCs w:val="24"/>
        </w:rPr>
        <w:drawing>
          <wp:inline distT="0" distB="0" distL="0" distR="0">
            <wp:extent cx="1583055" cy="1064260"/>
            <wp:effectExtent l="0" t="0" r="25400" b="25400"/>
            <wp:docPr id="10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37"/>
                    <a:srcRect/>
                    <a:stretch>
                      <a:fillRect/>
                    </a:stretch>
                  </pic:blipFill>
                  <pic:spPr>
                    <a:xfrm>
                      <a:off x="0" y="0"/>
                      <a:ext cx="1583055" cy="10642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r>
      <w:r>
        <w:rPr>
          <w:noProof/>
          <w:color w:val="000000" w:themeColor="text1"/>
          <w:position w:val="-78"/>
          <w:sz w:val="24"/>
          <w:szCs w:val="24"/>
        </w:rPr>
        <w:drawing>
          <wp:inline distT="0" distB="0" distL="0" distR="0">
            <wp:extent cx="1569720" cy="1064260"/>
            <wp:effectExtent l="0" t="0" r="25400" b="25400"/>
            <wp:docPr id="10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38"/>
                    <a:srcRect/>
                    <a:stretch>
                      <a:fillRect/>
                    </a:stretch>
                  </pic:blipFill>
                  <pic:spPr>
                    <a:xfrm>
                      <a:off x="0" y="0"/>
                      <a:ext cx="1569720" cy="1064260"/>
                    </a:xfrm>
                    <a:prstGeom prst="rect">
                      <a:avLst/>
                    </a:prstGeom>
                    <a:solidFill>
                      <a:srgbClr val="FFFFFF"/>
                    </a:solidFill>
                    <a:ln w="12700">
                      <a:solidFill>
                        <a:srgbClr val="000000"/>
                      </a:solidFill>
                    </a:ln>
                    <a:effectLst/>
                  </pic:spPr>
                </pic:pic>
              </a:graphicData>
            </a:graphic>
          </wp:inline>
        </w:drawing>
      </w:r>
    </w:p>
    <w:p w:rsidR="00C5440D" w:rsidRDefault="00C5440D">
      <w:pPr>
        <w:ind w:firstLine="360"/>
        <w:rPr>
          <w:color w:val="000000" w:themeColor="text1"/>
          <w:sz w:val="24"/>
          <w:szCs w:val="24"/>
        </w:rPr>
      </w:pPr>
    </w:p>
    <w:p w:rsidR="00C5440D" w:rsidRDefault="00030AAF">
      <w:pPr>
        <w:ind w:firstLine="360"/>
        <w:jc w:val="both"/>
        <w:rPr>
          <w:color w:val="000000" w:themeColor="text1"/>
          <w:sz w:val="24"/>
          <w:szCs w:val="24"/>
        </w:rPr>
      </w:pPr>
      <w:r>
        <w:rPr>
          <w:color w:val="000000" w:themeColor="text1"/>
          <w:sz w:val="24"/>
          <w:szCs w:val="24"/>
        </w:rPr>
        <w:t xml:space="preserve">Найти матрицы: </w:t>
      </w:r>
    </w:p>
    <w:p w:rsidR="00C5440D" w:rsidRDefault="00030AAF">
      <w:pPr>
        <w:ind w:left="540"/>
        <w:rPr>
          <w:color w:val="000000" w:themeColor="text1"/>
          <w:sz w:val="24"/>
          <w:szCs w:val="24"/>
        </w:rPr>
      </w:pPr>
      <w:r>
        <w:rPr>
          <w:color w:val="000000" w:themeColor="text1"/>
          <w:sz w:val="24"/>
          <w:szCs w:val="24"/>
        </w:rPr>
        <w:t xml:space="preserve">а) </w:t>
      </w:r>
      <w:r>
        <w:rPr>
          <w:b/>
          <w:i/>
          <w:color w:val="000000" w:themeColor="text1"/>
          <w:sz w:val="24"/>
          <w:szCs w:val="24"/>
          <w:lang w:val="en-US"/>
        </w:rPr>
        <w:t>nB</w:t>
      </w:r>
      <w:r>
        <w:rPr>
          <w:color w:val="000000" w:themeColor="text1"/>
          <w:sz w:val="24"/>
          <w:szCs w:val="24"/>
        </w:rPr>
        <w:t xml:space="preserve">;  б) </w:t>
      </w:r>
      <w:r>
        <w:rPr>
          <w:b/>
          <w:i/>
          <w:color w:val="000000" w:themeColor="text1"/>
          <w:sz w:val="24"/>
          <w:szCs w:val="24"/>
          <w:lang w:val="en-US"/>
        </w:rPr>
        <w:t>A</w:t>
      </w:r>
      <w:r>
        <w:rPr>
          <w:b/>
          <w:i/>
          <w:color w:val="000000" w:themeColor="text1"/>
          <w:sz w:val="24"/>
          <w:szCs w:val="24"/>
        </w:rPr>
        <w:t>+</w:t>
      </w:r>
      <w:r>
        <w:rPr>
          <w:b/>
          <w:i/>
          <w:color w:val="000000" w:themeColor="text1"/>
          <w:sz w:val="24"/>
          <w:szCs w:val="24"/>
          <w:lang w:val="en-US"/>
        </w:rPr>
        <w:t>C</w:t>
      </w:r>
      <w:r>
        <w:rPr>
          <w:color w:val="000000" w:themeColor="text1"/>
          <w:sz w:val="24"/>
          <w:szCs w:val="24"/>
        </w:rPr>
        <w:t xml:space="preserve">;  в) </w:t>
      </w:r>
      <w:r>
        <w:rPr>
          <w:b/>
          <w:i/>
          <w:color w:val="000000" w:themeColor="text1"/>
          <w:sz w:val="24"/>
          <w:szCs w:val="24"/>
          <w:lang w:val="en-US"/>
        </w:rPr>
        <w:t>nA</w:t>
      </w:r>
      <w:r>
        <w:rPr>
          <w:b/>
          <w:i/>
          <w:color w:val="000000" w:themeColor="text1"/>
          <w:sz w:val="24"/>
          <w:szCs w:val="24"/>
        </w:rPr>
        <w:t>–</w:t>
      </w:r>
      <w:r>
        <w:rPr>
          <w:b/>
          <w:i/>
          <w:color w:val="000000" w:themeColor="text1"/>
          <w:sz w:val="24"/>
          <w:szCs w:val="24"/>
          <w:lang w:val="en-US"/>
        </w:rPr>
        <w:t>mB</w:t>
      </w:r>
      <w:r>
        <w:rPr>
          <w:color w:val="000000" w:themeColor="text1"/>
          <w:sz w:val="24"/>
          <w:szCs w:val="24"/>
        </w:rPr>
        <w:t xml:space="preserve">;  г) </w:t>
      </w:r>
      <w:r>
        <w:rPr>
          <w:b/>
          <w:i/>
          <w:color w:val="000000" w:themeColor="text1"/>
          <w:sz w:val="24"/>
          <w:szCs w:val="24"/>
          <w:lang w:val="en-US"/>
        </w:rPr>
        <w:t>AB</w:t>
      </w:r>
      <w:r>
        <w:rPr>
          <w:color w:val="000000" w:themeColor="text1"/>
          <w:sz w:val="24"/>
          <w:szCs w:val="24"/>
        </w:rPr>
        <w:t xml:space="preserve">;  д) </w:t>
      </w:r>
      <w:r>
        <w:rPr>
          <w:b/>
          <w:i/>
          <w:color w:val="000000" w:themeColor="text1"/>
          <w:sz w:val="24"/>
          <w:szCs w:val="24"/>
          <w:lang w:val="en-US"/>
        </w:rPr>
        <w:t>BA</w:t>
      </w:r>
      <w:r>
        <w:rPr>
          <w:color w:val="000000" w:themeColor="text1"/>
          <w:sz w:val="24"/>
          <w:szCs w:val="24"/>
        </w:rPr>
        <w:t xml:space="preserve">;  е) </w:t>
      </w:r>
      <w:r>
        <w:rPr>
          <w:b/>
          <w:i/>
          <w:color w:val="000000" w:themeColor="text1"/>
          <w:sz w:val="24"/>
          <w:szCs w:val="24"/>
          <w:lang w:val="en-US"/>
        </w:rPr>
        <w:t>C</w:t>
      </w:r>
      <w:r>
        <w:rPr>
          <w:b/>
          <w:i/>
          <w:color w:val="000000" w:themeColor="text1"/>
          <w:sz w:val="24"/>
          <w:szCs w:val="24"/>
          <w:vertAlign w:val="superscript"/>
          <w:lang w:val="en-US"/>
        </w:rPr>
        <w:t>m</w:t>
      </w:r>
      <w:r>
        <w:rPr>
          <w:color w:val="000000" w:themeColor="text1"/>
          <w:sz w:val="24"/>
          <w:szCs w:val="24"/>
        </w:rPr>
        <w:t xml:space="preserve">;   ж) </w:t>
      </w:r>
      <w:r>
        <w:rPr>
          <w:b/>
          <w:i/>
          <w:color w:val="000000" w:themeColor="text1"/>
          <w:sz w:val="24"/>
          <w:szCs w:val="24"/>
          <w:lang w:val="en-US"/>
        </w:rPr>
        <w:t>C</w:t>
      </w:r>
      <w:r>
        <w:rPr>
          <w:b/>
          <w:i/>
          <w:color w:val="000000" w:themeColor="text1"/>
          <w:sz w:val="24"/>
          <w:szCs w:val="24"/>
        </w:rPr>
        <w:t>Е</w:t>
      </w:r>
      <w:r>
        <w:rPr>
          <w:color w:val="000000" w:themeColor="text1"/>
          <w:sz w:val="24"/>
          <w:szCs w:val="24"/>
        </w:rPr>
        <w:t>.</w:t>
      </w:r>
    </w:p>
    <w:p w:rsidR="00C5440D" w:rsidRDefault="00C5440D">
      <w:pPr>
        <w:ind w:left="360" w:hanging="360"/>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2.</w:t>
      </w:r>
      <w:r>
        <w:rPr>
          <w:color w:val="000000" w:themeColor="text1"/>
          <w:sz w:val="24"/>
          <w:szCs w:val="24"/>
        </w:rPr>
        <w:t xml:space="preserve"> Найти определители матриц:</w:t>
      </w:r>
    </w:p>
    <w:p w:rsidR="00C5440D" w:rsidRDefault="00030AAF">
      <w:pPr>
        <w:ind w:left="540"/>
        <w:rPr>
          <w:color w:val="000000" w:themeColor="text1"/>
          <w:sz w:val="24"/>
          <w:szCs w:val="24"/>
        </w:rPr>
      </w:pPr>
      <w:r>
        <w:rPr>
          <w:color w:val="000000" w:themeColor="text1"/>
          <w:sz w:val="24"/>
          <w:szCs w:val="24"/>
        </w:rPr>
        <w:t xml:space="preserve">а) </w:t>
      </w:r>
      <w:r>
        <w:rPr>
          <w:noProof/>
          <w:color w:val="000000" w:themeColor="text1"/>
          <w:position w:val="-50"/>
          <w:sz w:val="24"/>
          <w:szCs w:val="24"/>
        </w:rPr>
        <w:drawing>
          <wp:inline distT="0" distB="0" distL="0" distR="0">
            <wp:extent cx="1160145" cy="716280"/>
            <wp:effectExtent l="0" t="0" r="25400" b="25400"/>
            <wp:docPr id="10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39"/>
                    <a:srcRect/>
                    <a:stretch>
                      <a:fillRect/>
                    </a:stretch>
                  </pic:blipFill>
                  <pic:spPr>
                    <a:xfrm>
                      <a:off x="0" y="0"/>
                      <a:ext cx="1160145" cy="71628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б) </w:t>
      </w:r>
      <w:r>
        <w:rPr>
          <w:b/>
          <w:i/>
          <w:color w:val="000000" w:themeColor="text1"/>
          <w:sz w:val="24"/>
          <w:szCs w:val="24"/>
          <w:lang w:val="en-US"/>
        </w:rPr>
        <w:t>A</w:t>
      </w:r>
      <w:r>
        <w:rPr>
          <w:b/>
          <w:color w:val="000000" w:themeColor="text1"/>
          <w:sz w:val="24"/>
          <w:szCs w:val="24"/>
        </w:rPr>
        <w:t xml:space="preserve">, </w:t>
      </w:r>
      <w:r>
        <w:rPr>
          <w:b/>
          <w:i/>
          <w:color w:val="000000" w:themeColor="text1"/>
          <w:sz w:val="24"/>
          <w:szCs w:val="24"/>
          <w:lang w:val="en-US"/>
        </w:rPr>
        <w:t>B</w:t>
      </w:r>
      <w:r>
        <w:rPr>
          <w:color w:val="000000" w:themeColor="text1"/>
          <w:sz w:val="24"/>
          <w:szCs w:val="24"/>
        </w:rPr>
        <w:t xml:space="preserve"> и </w:t>
      </w:r>
      <w:r>
        <w:rPr>
          <w:b/>
          <w:i/>
          <w:color w:val="000000" w:themeColor="text1"/>
          <w:sz w:val="24"/>
          <w:szCs w:val="24"/>
          <w:lang w:val="en-US"/>
        </w:rPr>
        <w:t>C</w:t>
      </w:r>
      <w:r>
        <w:rPr>
          <w:b/>
          <w:color w:val="000000" w:themeColor="text1"/>
          <w:sz w:val="24"/>
          <w:szCs w:val="24"/>
        </w:rPr>
        <w:t xml:space="preserve"> </w:t>
      </w:r>
      <w:r>
        <w:rPr>
          <w:color w:val="000000" w:themeColor="text1"/>
          <w:sz w:val="24"/>
          <w:szCs w:val="24"/>
        </w:rPr>
        <w:t>примера 1.</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3.</w:t>
      </w:r>
      <w:r>
        <w:rPr>
          <w:color w:val="000000" w:themeColor="text1"/>
          <w:sz w:val="24"/>
          <w:szCs w:val="24"/>
        </w:rPr>
        <w:t xml:space="preserve"> Решить систему уравнений по формулам Крамера:</w:t>
      </w:r>
    </w:p>
    <w:p w:rsidR="00C5440D" w:rsidRDefault="00030AAF">
      <w:pPr>
        <w:jc w:val="center"/>
        <w:rPr>
          <w:b/>
          <w:color w:val="000000" w:themeColor="text1"/>
          <w:sz w:val="24"/>
          <w:szCs w:val="24"/>
        </w:rPr>
      </w:pPr>
      <w:r>
        <w:rPr>
          <w:b/>
          <w:noProof/>
          <w:color w:val="000000" w:themeColor="text1"/>
          <w:position w:val="-56"/>
          <w:sz w:val="24"/>
          <w:szCs w:val="24"/>
        </w:rPr>
        <w:drawing>
          <wp:inline distT="0" distB="0" distL="0" distR="0">
            <wp:extent cx="2054225" cy="770890"/>
            <wp:effectExtent l="0" t="0" r="25400" b="25400"/>
            <wp:docPr id="10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40"/>
                    <a:srcRect/>
                    <a:stretch>
                      <a:fillRect/>
                    </a:stretch>
                  </pic:blipFill>
                  <pic:spPr>
                    <a:xfrm>
                      <a:off x="0" y="0"/>
                      <a:ext cx="2054225" cy="770890"/>
                    </a:xfrm>
                    <a:prstGeom prst="rect">
                      <a:avLst/>
                    </a:prstGeom>
                    <a:solidFill>
                      <a:srgbClr val="FFFFFF"/>
                    </a:solidFill>
                    <a:ln w="12700">
                      <a:solidFill>
                        <a:srgbClr val="000000"/>
                      </a:solidFill>
                    </a:ln>
                    <a:effectLst/>
                  </pic:spPr>
                </pic:pic>
              </a:graphicData>
            </a:graphic>
          </wp:inline>
        </w:drawing>
      </w:r>
    </w:p>
    <w:p w:rsidR="00C5440D" w:rsidRDefault="00C5440D">
      <w:pPr>
        <w:rPr>
          <w:b/>
          <w:color w:val="000000" w:themeColor="text1"/>
          <w:sz w:val="24"/>
          <w:szCs w:val="24"/>
        </w:rPr>
      </w:pPr>
    </w:p>
    <w:p w:rsidR="00C5440D" w:rsidRDefault="00030AAF">
      <w:pPr>
        <w:jc w:val="both"/>
        <w:rPr>
          <w:color w:val="000000" w:themeColor="text1"/>
          <w:sz w:val="24"/>
          <w:szCs w:val="24"/>
        </w:rPr>
      </w:pPr>
      <w:r>
        <w:rPr>
          <w:b/>
          <w:color w:val="000000" w:themeColor="text1"/>
          <w:sz w:val="24"/>
          <w:szCs w:val="24"/>
        </w:rPr>
        <w:t>4.</w:t>
      </w:r>
      <w:r>
        <w:rPr>
          <w:color w:val="000000" w:themeColor="text1"/>
          <w:sz w:val="24"/>
          <w:szCs w:val="24"/>
        </w:rPr>
        <w:t xml:space="preserve"> Решить систему уравнений методом Гаусса:</w:t>
      </w:r>
    </w:p>
    <w:p w:rsidR="00C5440D" w:rsidRDefault="00030AAF">
      <w:pPr>
        <w:jc w:val="center"/>
        <w:rPr>
          <w:color w:val="000000" w:themeColor="text1"/>
          <w:sz w:val="24"/>
          <w:szCs w:val="24"/>
        </w:rPr>
      </w:pPr>
      <w:r>
        <w:rPr>
          <w:noProof/>
          <w:color w:val="000000" w:themeColor="text1"/>
          <w:position w:val="-78"/>
          <w:sz w:val="24"/>
          <w:szCs w:val="24"/>
        </w:rPr>
        <w:drawing>
          <wp:inline distT="0" distB="0" distL="0" distR="0">
            <wp:extent cx="2593340" cy="1064260"/>
            <wp:effectExtent l="0" t="0" r="25400" b="25400"/>
            <wp:docPr id="10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41"/>
                    <a:srcRect/>
                    <a:stretch>
                      <a:fillRect/>
                    </a:stretch>
                  </pic:blipFill>
                  <pic:spPr>
                    <a:xfrm>
                      <a:off x="0" y="0"/>
                      <a:ext cx="2593340" cy="1064260"/>
                    </a:xfrm>
                    <a:prstGeom prst="rect">
                      <a:avLst/>
                    </a:prstGeom>
                    <a:solidFill>
                      <a:srgbClr val="FFFFFF"/>
                    </a:solidFill>
                    <a:ln w="12700">
                      <a:solidFill>
                        <a:srgbClr val="000000"/>
                      </a:solidFill>
                    </a:ln>
                    <a:effectLst/>
                  </pic:spPr>
                </pic:pic>
              </a:graphicData>
            </a:graphic>
          </wp:inline>
        </w:drawing>
      </w:r>
    </w:p>
    <w:p w:rsidR="00C5440D" w:rsidRDefault="00C5440D">
      <w:pPr>
        <w:rPr>
          <w:color w:val="000000" w:themeColor="text1"/>
          <w:sz w:val="24"/>
          <w:szCs w:val="24"/>
        </w:rPr>
      </w:pPr>
    </w:p>
    <w:p w:rsidR="00C5440D" w:rsidRDefault="00030AAF">
      <w:pPr>
        <w:jc w:val="both"/>
        <w:rPr>
          <w:color w:val="000000" w:themeColor="text1"/>
          <w:sz w:val="24"/>
          <w:szCs w:val="24"/>
        </w:rPr>
      </w:pPr>
      <w:r>
        <w:rPr>
          <w:b/>
          <w:color w:val="000000" w:themeColor="text1"/>
          <w:sz w:val="24"/>
          <w:szCs w:val="24"/>
        </w:rPr>
        <w:t>5.</w:t>
      </w:r>
      <w:r>
        <w:rPr>
          <w:color w:val="000000" w:themeColor="text1"/>
          <w:sz w:val="24"/>
          <w:szCs w:val="24"/>
        </w:rPr>
        <w:t xml:space="preserve"> Решить уравнение:</w:t>
      </w:r>
    </w:p>
    <w:p w:rsidR="00C5440D" w:rsidRDefault="00030AAF">
      <w:pPr>
        <w:jc w:val="center"/>
        <w:rPr>
          <w:color w:val="000000" w:themeColor="text1"/>
          <w:sz w:val="24"/>
          <w:szCs w:val="24"/>
        </w:rPr>
      </w:pPr>
      <w:r>
        <w:rPr>
          <w:noProof/>
          <w:color w:val="000000" w:themeColor="text1"/>
          <w:position w:val="-76"/>
          <w:sz w:val="24"/>
          <w:szCs w:val="24"/>
        </w:rPr>
        <w:drawing>
          <wp:inline distT="0" distB="0" distL="0" distR="0">
            <wp:extent cx="1644650" cy="1036955"/>
            <wp:effectExtent l="0" t="0" r="25400" b="25400"/>
            <wp:docPr id="10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42"/>
                    <a:srcRect/>
                    <a:stretch>
                      <a:fillRect/>
                    </a:stretch>
                  </pic:blipFill>
                  <pic:spPr>
                    <a:xfrm>
                      <a:off x="0" y="0"/>
                      <a:ext cx="1644650" cy="1036955"/>
                    </a:xfrm>
                    <a:prstGeom prst="rect">
                      <a:avLst/>
                    </a:prstGeom>
                    <a:solidFill>
                      <a:srgbClr val="FFFFFF"/>
                    </a:solidFill>
                    <a:ln w="12700">
                      <a:solidFill>
                        <a:srgbClr val="000000"/>
                      </a:solidFill>
                    </a:ln>
                    <a:effectLst/>
                  </pic:spPr>
                </pic:pic>
              </a:graphicData>
            </a:graphic>
          </wp:inline>
        </w:drawing>
      </w:r>
    </w:p>
    <w:p w:rsidR="00C5440D" w:rsidRDefault="00C5440D">
      <w:pPr>
        <w:rPr>
          <w:color w:val="000000" w:themeColor="text1"/>
          <w:sz w:val="24"/>
          <w:szCs w:val="24"/>
        </w:rPr>
      </w:pPr>
    </w:p>
    <w:p w:rsidR="00C5440D" w:rsidRDefault="00030AAF">
      <w:pPr>
        <w:ind w:left="360" w:hanging="360"/>
        <w:jc w:val="both"/>
        <w:rPr>
          <w:b/>
          <w:color w:val="000000" w:themeColor="text1"/>
          <w:sz w:val="24"/>
          <w:szCs w:val="24"/>
        </w:rPr>
      </w:pPr>
      <w:r>
        <w:rPr>
          <w:b/>
          <w:color w:val="000000" w:themeColor="text1"/>
          <w:sz w:val="24"/>
          <w:szCs w:val="24"/>
        </w:rPr>
        <w:t>6.</w:t>
      </w:r>
      <w:r>
        <w:rPr>
          <w:color w:val="000000" w:themeColor="text1"/>
          <w:sz w:val="24"/>
          <w:szCs w:val="24"/>
        </w:rPr>
        <w:t xml:space="preserve"> С помощью определителей найти точку пересечения прямых линий: </w:t>
      </w:r>
      <w:r>
        <w:rPr>
          <w:b/>
          <w:i/>
          <w:color w:val="000000" w:themeColor="text1"/>
          <w:sz w:val="24"/>
          <w:szCs w:val="24"/>
        </w:rPr>
        <w:t>5</w:t>
      </w:r>
      <w:r>
        <w:rPr>
          <w:b/>
          <w:i/>
          <w:color w:val="000000" w:themeColor="text1"/>
          <w:sz w:val="24"/>
          <w:szCs w:val="24"/>
          <w:lang w:val="en-US"/>
        </w:rPr>
        <w:t>x</w:t>
      </w:r>
      <w:r>
        <w:rPr>
          <w:b/>
          <w:i/>
          <w:color w:val="000000" w:themeColor="text1"/>
          <w:sz w:val="24"/>
          <w:szCs w:val="24"/>
        </w:rPr>
        <w:t>+</w:t>
      </w:r>
      <w:r>
        <w:rPr>
          <w:b/>
          <w:i/>
          <w:color w:val="000000" w:themeColor="text1"/>
          <w:sz w:val="24"/>
          <w:szCs w:val="24"/>
          <w:lang w:val="en-US"/>
        </w:rPr>
        <w:t>ny</w:t>
      </w:r>
      <w:r>
        <w:rPr>
          <w:b/>
          <w:i/>
          <w:color w:val="000000" w:themeColor="text1"/>
          <w:sz w:val="24"/>
          <w:szCs w:val="24"/>
        </w:rPr>
        <w:t>=5</w:t>
      </w:r>
      <w:r>
        <w:rPr>
          <w:b/>
          <w:i/>
          <w:color w:val="000000" w:themeColor="text1"/>
          <w:sz w:val="24"/>
          <w:szCs w:val="24"/>
          <w:lang w:val="en-US"/>
        </w:rPr>
        <w:t>m</w:t>
      </w:r>
      <w:r>
        <w:rPr>
          <w:b/>
          <w:i/>
          <w:color w:val="000000" w:themeColor="text1"/>
          <w:sz w:val="24"/>
          <w:szCs w:val="24"/>
        </w:rPr>
        <w:t>+</w:t>
      </w:r>
      <w:r>
        <w:rPr>
          <w:b/>
          <w:i/>
          <w:color w:val="000000" w:themeColor="text1"/>
          <w:sz w:val="24"/>
          <w:szCs w:val="24"/>
          <w:lang w:val="en-US"/>
        </w:rPr>
        <w:t>n</w:t>
      </w:r>
      <w:r>
        <w:rPr>
          <w:b/>
          <w:i/>
          <w:color w:val="000000" w:themeColor="text1"/>
          <w:sz w:val="24"/>
          <w:szCs w:val="24"/>
          <w:vertAlign w:val="superscript"/>
        </w:rPr>
        <w:t>2</w:t>
      </w:r>
      <w:r>
        <w:rPr>
          <w:b/>
          <w:color w:val="000000" w:themeColor="text1"/>
          <w:sz w:val="24"/>
          <w:szCs w:val="24"/>
        </w:rPr>
        <w:t xml:space="preserve"> и </w:t>
      </w:r>
      <w:r>
        <w:rPr>
          <w:b/>
          <w:i/>
          <w:color w:val="000000" w:themeColor="text1"/>
          <w:sz w:val="24"/>
          <w:szCs w:val="24"/>
          <w:lang w:val="en-US"/>
        </w:rPr>
        <w:t>x</w:t>
      </w:r>
      <w:r>
        <w:rPr>
          <w:b/>
          <w:i/>
          <w:color w:val="000000" w:themeColor="text1"/>
          <w:sz w:val="24"/>
          <w:szCs w:val="24"/>
        </w:rPr>
        <w:t>–5</w:t>
      </w:r>
      <w:r>
        <w:rPr>
          <w:b/>
          <w:i/>
          <w:color w:val="000000" w:themeColor="text1"/>
          <w:sz w:val="24"/>
          <w:szCs w:val="24"/>
          <w:lang w:val="en-US"/>
        </w:rPr>
        <w:t>y</w:t>
      </w:r>
      <w:r>
        <w:rPr>
          <w:b/>
          <w:i/>
          <w:color w:val="000000" w:themeColor="text1"/>
          <w:sz w:val="24"/>
          <w:szCs w:val="24"/>
        </w:rPr>
        <w:t>=</w:t>
      </w:r>
      <w:r>
        <w:rPr>
          <w:b/>
          <w:i/>
          <w:color w:val="000000" w:themeColor="text1"/>
          <w:sz w:val="24"/>
          <w:szCs w:val="24"/>
          <w:lang w:val="en-US"/>
        </w:rPr>
        <w:t>m</w:t>
      </w:r>
      <w:r>
        <w:rPr>
          <w:b/>
          <w:i/>
          <w:color w:val="000000" w:themeColor="text1"/>
          <w:sz w:val="24"/>
          <w:szCs w:val="24"/>
        </w:rPr>
        <w:t>–5</w:t>
      </w:r>
      <w:r>
        <w:rPr>
          <w:b/>
          <w:i/>
          <w:color w:val="000000" w:themeColor="text1"/>
          <w:sz w:val="24"/>
          <w:szCs w:val="24"/>
          <w:lang w:val="en-US"/>
        </w:rPr>
        <w:t>n</w:t>
      </w:r>
    </w:p>
    <w:p w:rsidR="00C5440D" w:rsidRDefault="00C5440D">
      <w:pPr>
        <w:ind w:left="360" w:hanging="360"/>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7.</w:t>
      </w:r>
      <w:r>
        <w:rPr>
          <w:color w:val="000000" w:themeColor="text1"/>
          <w:sz w:val="24"/>
          <w:szCs w:val="24"/>
        </w:rPr>
        <w:t xml:space="preserve"> Решить уравнение: </w:t>
      </w:r>
      <w:r>
        <w:rPr>
          <w:b/>
          <w:i/>
          <w:color w:val="000000" w:themeColor="text1"/>
          <w:sz w:val="24"/>
          <w:szCs w:val="24"/>
          <w:lang w:val="en-US"/>
        </w:rPr>
        <w:t>A</w:t>
      </w:r>
      <w:r>
        <w:rPr>
          <w:b/>
          <w:i/>
          <w:color w:val="000000" w:themeColor="text1"/>
          <w:sz w:val="24"/>
          <w:szCs w:val="24"/>
        </w:rPr>
        <w:t>·</w:t>
      </w:r>
      <w:r>
        <w:rPr>
          <w:b/>
          <w:i/>
          <w:color w:val="000000" w:themeColor="text1"/>
          <w:sz w:val="24"/>
          <w:szCs w:val="24"/>
          <w:lang w:val="en-US"/>
        </w:rPr>
        <w:t>X</w:t>
      </w:r>
      <w:r>
        <w:rPr>
          <w:b/>
          <w:i/>
          <w:color w:val="000000" w:themeColor="text1"/>
          <w:sz w:val="24"/>
          <w:szCs w:val="24"/>
        </w:rPr>
        <w:t>=</w:t>
      </w:r>
      <w:r>
        <w:rPr>
          <w:b/>
          <w:i/>
          <w:color w:val="000000" w:themeColor="text1"/>
          <w:sz w:val="24"/>
          <w:szCs w:val="24"/>
          <w:lang w:val="en-US"/>
        </w:rPr>
        <w:t>B</w:t>
      </w:r>
      <w:r>
        <w:rPr>
          <w:color w:val="000000" w:themeColor="text1"/>
          <w:sz w:val="24"/>
          <w:szCs w:val="24"/>
        </w:rPr>
        <w:t>, где матрицы коэффициентов</w:t>
      </w:r>
    </w:p>
    <w:p w:rsidR="00C5440D" w:rsidRDefault="00030AAF">
      <w:pPr>
        <w:ind w:left="360"/>
        <w:rPr>
          <w:color w:val="000000" w:themeColor="text1"/>
          <w:sz w:val="24"/>
          <w:szCs w:val="24"/>
        </w:rPr>
      </w:pPr>
      <w:r>
        <w:rPr>
          <w:b/>
          <w:noProof/>
          <w:color w:val="000000" w:themeColor="text1"/>
          <w:position w:val="-50"/>
          <w:sz w:val="24"/>
          <w:szCs w:val="24"/>
        </w:rPr>
        <w:lastRenderedPageBreak/>
        <w:drawing>
          <wp:inline distT="0" distB="0" distL="0" distR="0">
            <wp:extent cx="1160145" cy="716280"/>
            <wp:effectExtent l="0" t="0" r="25400" b="25400"/>
            <wp:docPr id="10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3"/>
                    <a:srcRect/>
                    <a:stretch>
                      <a:fillRect/>
                    </a:stretch>
                  </pic:blipFill>
                  <pic:spPr>
                    <a:xfrm>
                      <a:off x="0" y="0"/>
                      <a:ext cx="1160145" cy="71628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и свободных членов </w:t>
      </w:r>
      <w:r>
        <w:rPr>
          <w:noProof/>
          <w:color w:val="000000" w:themeColor="text1"/>
          <w:position w:val="-50"/>
          <w:sz w:val="24"/>
          <w:szCs w:val="24"/>
        </w:rPr>
        <w:drawing>
          <wp:inline distT="0" distB="0" distL="0" distR="0">
            <wp:extent cx="1583055" cy="716280"/>
            <wp:effectExtent l="0" t="0" r="25400" b="25400"/>
            <wp:docPr id="10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44"/>
                    <a:srcRect/>
                    <a:stretch>
                      <a:fillRect/>
                    </a:stretch>
                  </pic:blipFill>
                  <pic:spPr>
                    <a:xfrm>
                      <a:off x="0" y="0"/>
                      <a:ext cx="1583055" cy="71628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C5440D">
      <w:pPr>
        <w:ind w:left="360" w:hanging="360"/>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8.</w:t>
      </w:r>
      <w:r>
        <w:rPr>
          <w:color w:val="000000" w:themeColor="text1"/>
          <w:sz w:val="24"/>
          <w:szCs w:val="24"/>
        </w:rPr>
        <w:t xml:space="preserve"> Четыре города выставили на соревнование три команды: футболистов, лыжников и гимнастов. Состав команд задается таблицей:</w:t>
      </w:r>
    </w:p>
    <w:p w:rsidR="00C5440D" w:rsidRDefault="00C5440D">
      <w:pPr>
        <w:ind w:left="360" w:hanging="360"/>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20"/>
        <w:gridCol w:w="720"/>
        <w:gridCol w:w="900"/>
        <w:gridCol w:w="900"/>
        <w:gridCol w:w="4886"/>
      </w:tblGrid>
      <w:tr w:rsidR="00C5440D">
        <w:tc>
          <w:tcPr>
            <w:tcW w:w="1728" w:type="dxa"/>
            <w:tcBorders>
              <w:top w:val="nil"/>
              <w:left w:val="nil"/>
              <w:bottom w:val="nil"/>
              <w:right w:val="nil"/>
            </w:tcBorders>
          </w:tcPr>
          <w:p w:rsidR="00C5440D" w:rsidRDefault="00C5440D">
            <w:pPr>
              <w:rPr>
                <w:color w:val="000000" w:themeColor="text1"/>
                <w:sz w:val="24"/>
                <w:szCs w:val="24"/>
              </w:rPr>
            </w:pPr>
          </w:p>
        </w:tc>
        <w:tc>
          <w:tcPr>
            <w:tcW w:w="720" w:type="dxa"/>
            <w:tcBorders>
              <w:top w:val="nil"/>
              <w:left w:val="nil"/>
              <w:bottom w:val="nil"/>
              <w:right w:val="nil"/>
            </w:tcBorders>
          </w:tcPr>
          <w:p w:rsidR="00C5440D" w:rsidRDefault="00030AAF">
            <w:pPr>
              <w:jc w:val="center"/>
              <w:rPr>
                <w:b/>
                <w:i/>
                <w:color w:val="000000" w:themeColor="text1"/>
                <w:sz w:val="24"/>
                <w:szCs w:val="24"/>
              </w:rPr>
            </w:pPr>
            <w:r>
              <w:rPr>
                <w:b/>
                <w:i/>
                <w:color w:val="000000" w:themeColor="text1"/>
                <w:sz w:val="24"/>
                <w:szCs w:val="24"/>
              </w:rPr>
              <w:t>Г</w:t>
            </w:r>
            <w:r>
              <w:rPr>
                <w:b/>
                <w:i/>
                <w:color w:val="000000" w:themeColor="text1"/>
                <w:sz w:val="24"/>
                <w:szCs w:val="24"/>
                <w:vertAlign w:val="subscript"/>
              </w:rPr>
              <w:t>1</w:t>
            </w:r>
          </w:p>
        </w:tc>
        <w:tc>
          <w:tcPr>
            <w:tcW w:w="720" w:type="dxa"/>
            <w:tcBorders>
              <w:top w:val="nil"/>
              <w:left w:val="nil"/>
              <w:bottom w:val="nil"/>
              <w:right w:val="nil"/>
            </w:tcBorders>
          </w:tcPr>
          <w:p w:rsidR="00C5440D" w:rsidRDefault="00030AAF">
            <w:pPr>
              <w:jc w:val="center"/>
              <w:rPr>
                <w:b/>
                <w:i/>
                <w:color w:val="000000" w:themeColor="text1"/>
                <w:sz w:val="24"/>
                <w:szCs w:val="24"/>
              </w:rPr>
            </w:pPr>
            <w:r>
              <w:rPr>
                <w:b/>
                <w:i/>
                <w:color w:val="000000" w:themeColor="text1"/>
                <w:sz w:val="24"/>
                <w:szCs w:val="24"/>
              </w:rPr>
              <w:t>Г</w:t>
            </w:r>
            <w:r>
              <w:rPr>
                <w:b/>
                <w:i/>
                <w:color w:val="000000" w:themeColor="text1"/>
                <w:sz w:val="24"/>
                <w:szCs w:val="24"/>
                <w:vertAlign w:val="subscript"/>
              </w:rPr>
              <w:t>2</w:t>
            </w:r>
          </w:p>
        </w:tc>
        <w:tc>
          <w:tcPr>
            <w:tcW w:w="900" w:type="dxa"/>
            <w:tcBorders>
              <w:top w:val="nil"/>
              <w:left w:val="nil"/>
              <w:bottom w:val="nil"/>
              <w:right w:val="nil"/>
            </w:tcBorders>
          </w:tcPr>
          <w:p w:rsidR="00C5440D" w:rsidRDefault="00030AAF">
            <w:pPr>
              <w:jc w:val="center"/>
              <w:rPr>
                <w:b/>
                <w:i/>
                <w:color w:val="000000" w:themeColor="text1"/>
                <w:sz w:val="24"/>
                <w:szCs w:val="24"/>
              </w:rPr>
            </w:pPr>
            <w:r>
              <w:rPr>
                <w:b/>
                <w:i/>
                <w:color w:val="000000" w:themeColor="text1"/>
                <w:sz w:val="24"/>
                <w:szCs w:val="24"/>
              </w:rPr>
              <w:t>Г</w:t>
            </w:r>
            <w:r>
              <w:rPr>
                <w:b/>
                <w:i/>
                <w:color w:val="000000" w:themeColor="text1"/>
                <w:sz w:val="24"/>
                <w:szCs w:val="24"/>
                <w:vertAlign w:val="subscript"/>
              </w:rPr>
              <w:t>3</w:t>
            </w:r>
          </w:p>
        </w:tc>
        <w:tc>
          <w:tcPr>
            <w:tcW w:w="900" w:type="dxa"/>
            <w:tcBorders>
              <w:top w:val="nil"/>
              <w:left w:val="nil"/>
              <w:bottom w:val="nil"/>
              <w:right w:val="nil"/>
            </w:tcBorders>
          </w:tcPr>
          <w:p w:rsidR="00C5440D" w:rsidRDefault="00030AAF">
            <w:pPr>
              <w:jc w:val="center"/>
              <w:rPr>
                <w:b/>
                <w:i/>
                <w:color w:val="000000" w:themeColor="text1"/>
                <w:sz w:val="24"/>
                <w:szCs w:val="24"/>
              </w:rPr>
            </w:pPr>
            <w:r>
              <w:rPr>
                <w:b/>
                <w:i/>
                <w:color w:val="000000" w:themeColor="text1"/>
                <w:sz w:val="24"/>
                <w:szCs w:val="24"/>
              </w:rPr>
              <w:t>Г</w:t>
            </w:r>
            <w:r>
              <w:rPr>
                <w:b/>
                <w:i/>
                <w:color w:val="000000" w:themeColor="text1"/>
                <w:sz w:val="24"/>
                <w:szCs w:val="24"/>
                <w:vertAlign w:val="subscript"/>
              </w:rPr>
              <w:t>4</w:t>
            </w:r>
          </w:p>
        </w:tc>
        <w:tc>
          <w:tcPr>
            <w:tcW w:w="4886" w:type="dxa"/>
            <w:tcBorders>
              <w:top w:val="nil"/>
              <w:left w:val="nil"/>
              <w:bottom w:val="nil"/>
              <w:right w:val="nil"/>
            </w:tcBorders>
          </w:tcPr>
          <w:p w:rsidR="00C5440D" w:rsidRDefault="00C5440D">
            <w:pPr>
              <w:rPr>
                <w:color w:val="000000" w:themeColor="text1"/>
                <w:sz w:val="24"/>
                <w:szCs w:val="24"/>
              </w:rPr>
            </w:pPr>
          </w:p>
        </w:tc>
      </w:tr>
      <w:tr w:rsidR="00C5440D">
        <w:trPr>
          <w:trHeight w:val="503"/>
        </w:trPr>
        <w:tc>
          <w:tcPr>
            <w:tcW w:w="4968" w:type="dxa"/>
            <w:gridSpan w:val="5"/>
            <w:vMerge w:val="restart"/>
            <w:tcBorders>
              <w:top w:val="nil"/>
              <w:left w:val="nil"/>
              <w:bottom w:val="nil"/>
              <w:right w:val="nil"/>
            </w:tcBorders>
          </w:tcPr>
          <w:p w:rsidR="00C5440D" w:rsidRDefault="00030AAF">
            <w:pPr>
              <w:jc w:val="right"/>
              <w:rPr>
                <w:color w:val="000000" w:themeColor="text1"/>
                <w:sz w:val="24"/>
                <w:szCs w:val="24"/>
              </w:rPr>
            </w:pPr>
            <w:r>
              <w:rPr>
                <w:b/>
                <w:noProof/>
                <w:color w:val="000000" w:themeColor="text1"/>
                <w:position w:val="-78"/>
                <w:sz w:val="24"/>
                <w:szCs w:val="24"/>
              </w:rPr>
              <w:drawing>
                <wp:inline distT="0" distB="0" distL="0" distR="0">
                  <wp:extent cx="2408555" cy="1064260"/>
                  <wp:effectExtent l="0" t="0" r="25400" b="25400"/>
                  <wp:docPr id="10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45"/>
                          <a:srcRect/>
                          <a:stretch>
                            <a:fillRect/>
                          </a:stretch>
                        </pic:blipFill>
                        <pic:spPr>
                          <a:xfrm>
                            <a:off x="0" y="0"/>
                            <a:ext cx="2408555" cy="1064260"/>
                          </a:xfrm>
                          <a:prstGeom prst="rect">
                            <a:avLst/>
                          </a:prstGeom>
                          <a:solidFill>
                            <a:srgbClr val="FFFFFF"/>
                          </a:solidFill>
                          <a:ln w="12700">
                            <a:solidFill>
                              <a:srgbClr val="000000"/>
                            </a:solidFill>
                          </a:ln>
                          <a:effectLst/>
                        </pic:spPr>
                      </pic:pic>
                    </a:graphicData>
                  </a:graphic>
                </wp:inline>
              </w:drawing>
            </w:r>
          </w:p>
        </w:tc>
        <w:tc>
          <w:tcPr>
            <w:tcW w:w="4886" w:type="dxa"/>
            <w:tcBorders>
              <w:top w:val="nil"/>
              <w:left w:val="nil"/>
              <w:bottom w:val="nil"/>
              <w:right w:val="nil"/>
            </w:tcBorders>
            <w:vAlign w:val="center"/>
          </w:tcPr>
          <w:p w:rsidR="00C5440D" w:rsidRDefault="00030AAF">
            <w:pPr>
              <w:rPr>
                <w:color w:val="000000" w:themeColor="text1"/>
                <w:sz w:val="24"/>
                <w:szCs w:val="24"/>
              </w:rPr>
            </w:pPr>
            <w:r>
              <w:rPr>
                <w:color w:val="000000" w:themeColor="text1"/>
                <w:sz w:val="24"/>
                <w:szCs w:val="24"/>
              </w:rPr>
              <w:t>— футболисты</w:t>
            </w:r>
          </w:p>
        </w:tc>
      </w:tr>
      <w:tr w:rsidR="00C5440D">
        <w:trPr>
          <w:trHeight w:val="679"/>
        </w:trPr>
        <w:tc>
          <w:tcPr>
            <w:tcW w:w="4968" w:type="dxa"/>
            <w:gridSpan w:val="5"/>
            <w:vMerge/>
            <w:tcBorders>
              <w:top w:val="nil"/>
              <w:left w:val="nil"/>
              <w:bottom w:val="nil"/>
              <w:right w:val="nil"/>
            </w:tcBorders>
          </w:tcPr>
          <w:p w:rsidR="00C5440D" w:rsidRDefault="00C5440D">
            <w:pPr>
              <w:rPr>
                <w:color w:val="000000" w:themeColor="text1"/>
                <w:sz w:val="24"/>
                <w:szCs w:val="24"/>
              </w:rPr>
            </w:pPr>
          </w:p>
        </w:tc>
        <w:tc>
          <w:tcPr>
            <w:tcW w:w="4886" w:type="dxa"/>
            <w:tcBorders>
              <w:top w:val="nil"/>
              <w:left w:val="nil"/>
              <w:bottom w:val="nil"/>
              <w:right w:val="nil"/>
            </w:tcBorders>
            <w:vAlign w:val="center"/>
          </w:tcPr>
          <w:p w:rsidR="00C5440D" w:rsidRDefault="00030AAF">
            <w:pPr>
              <w:rPr>
                <w:color w:val="000000" w:themeColor="text1"/>
                <w:sz w:val="24"/>
                <w:szCs w:val="24"/>
              </w:rPr>
            </w:pPr>
            <w:r>
              <w:rPr>
                <w:color w:val="000000" w:themeColor="text1"/>
                <w:sz w:val="24"/>
                <w:szCs w:val="24"/>
              </w:rPr>
              <w:t>— лыжники</w:t>
            </w:r>
          </w:p>
        </w:tc>
      </w:tr>
      <w:tr w:rsidR="00C5440D">
        <w:tc>
          <w:tcPr>
            <w:tcW w:w="4968" w:type="dxa"/>
            <w:gridSpan w:val="5"/>
            <w:vMerge/>
            <w:tcBorders>
              <w:top w:val="nil"/>
              <w:left w:val="nil"/>
              <w:bottom w:val="nil"/>
              <w:right w:val="nil"/>
            </w:tcBorders>
          </w:tcPr>
          <w:p w:rsidR="00C5440D" w:rsidRDefault="00C5440D">
            <w:pPr>
              <w:rPr>
                <w:color w:val="000000" w:themeColor="text1"/>
                <w:sz w:val="24"/>
                <w:szCs w:val="24"/>
              </w:rPr>
            </w:pPr>
          </w:p>
        </w:tc>
        <w:tc>
          <w:tcPr>
            <w:tcW w:w="4886" w:type="dxa"/>
            <w:tcBorders>
              <w:top w:val="nil"/>
              <w:left w:val="nil"/>
              <w:bottom w:val="nil"/>
              <w:right w:val="nil"/>
            </w:tcBorders>
          </w:tcPr>
          <w:p w:rsidR="00C5440D" w:rsidRDefault="00030AAF">
            <w:pPr>
              <w:rPr>
                <w:color w:val="000000" w:themeColor="text1"/>
                <w:sz w:val="24"/>
                <w:szCs w:val="24"/>
              </w:rPr>
            </w:pPr>
            <w:r>
              <w:rPr>
                <w:color w:val="000000" w:themeColor="text1"/>
                <w:sz w:val="24"/>
                <w:szCs w:val="24"/>
              </w:rPr>
              <w:t>— гимнасты</w:t>
            </w:r>
          </w:p>
        </w:tc>
      </w:tr>
    </w:tbl>
    <w:p w:rsidR="00C5440D" w:rsidRDefault="00C5440D">
      <w:pPr>
        <w:ind w:left="360"/>
        <w:rPr>
          <w:color w:val="000000" w:themeColor="text1"/>
          <w:sz w:val="24"/>
          <w:szCs w:val="24"/>
        </w:rPr>
      </w:pPr>
    </w:p>
    <w:p w:rsidR="00C5440D" w:rsidRDefault="00030AAF">
      <w:pPr>
        <w:ind w:left="360"/>
        <w:jc w:val="both"/>
        <w:rPr>
          <w:color w:val="000000" w:themeColor="text1"/>
          <w:sz w:val="24"/>
          <w:szCs w:val="24"/>
        </w:rPr>
      </w:pPr>
      <w:r>
        <w:rPr>
          <w:color w:val="000000" w:themeColor="text1"/>
          <w:sz w:val="24"/>
          <w:szCs w:val="24"/>
        </w:rPr>
        <w:t xml:space="preserve">Суточное содержание спортсменов можно задать вектором </w:t>
      </w:r>
      <w:r>
        <w:rPr>
          <w:b/>
          <w:i/>
          <w:color w:val="000000" w:themeColor="text1"/>
          <w:sz w:val="24"/>
          <w:szCs w:val="24"/>
          <w:lang w:val="en-US"/>
        </w:rPr>
        <w:t>B</w:t>
      </w:r>
      <w:r>
        <w:rPr>
          <w:b/>
          <w:i/>
          <w:color w:val="000000" w:themeColor="text1"/>
          <w:sz w:val="24"/>
          <w:szCs w:val="24"/>
          <w:vertAlign w:val="superscript"/>
          <w:lang w:val="en-US"/>
        </w:rPr>
        <w:t>T</w:t>
      </w:r>
      <w:r>
        <w:rPr>
          <w:b/>
          <w:i/>
          <w:color w:val="000000" w:themeColor="text1"/>
          <w:sz w:val="24"/>
          <w:szCs w:val="24"/>
        </w:rPr>
        <w:t>=(100, 110, 80)</w:t>
      </w:r>
      <w:r>
        <w:rPr>
          <w:color w:val="000000" w:themeColor="text1"/>
          <w:sz w:val="24"/>
          <w:szCs w:val="24"/>
        </w:rPr>
        <w:t xml:space="preserve">. Определить смысл и вычислить матрицы: </w:t>
      </w:r>
      <w:r>
        <w:rPr>
          <w:b/>
          <w:i/>
          <w:color w:val="000000" w:themeColor="text1"/>
          <w:sz w:val="24"/>
          <w:szCs w:val="24"/>
          <w:lang w:val="en-US"/>
        </w:rPr>
        <w:t>B</w:t>
      </w:r>
      <w:r>
        <w:rPr>
          <w:b/>
          <w:i/>
          <w:color w:val="000000" w:themeColor="text1"/>
          <w:sz w:val="24"/>
          <w:szCs w:val="24"/>
          <w:vertAlign w:val="superscript"/>
          <w:lang w:val="en-US"/>
        </w:rPr>
        <w:t>T</w:t>
      </w:r>
      <w:r>
        <w:rPr>
          <w:b/>
          <w:i/>
          <w:color w:val="000000" w:themeColor="text1"/>
          <w:sz w:val="24"/>
          <w:szCs w:val="24"/>
          <w:lang w:val="en-US"/>
        </w:rPr>
        <w:t>A</w:t>
      </w:r>
      <w:r>
        <w:rPr>
          <w:color w:val="000000" w:themeColor="text1"/>
          <w:sz w:val="24"/>
          <w:szCs w:val="24"/>
        </w:rPr>
        <w:t xml:space="preserve">; </w:t>
      </w:r>
      <w:r>
        <w:rPr>
          <w:b/>
          <w:i/>
          <w:color w:val="000000" w:themeColor="text1"/>
          <w:sz w:val="24"/>
          <w:szCs w:val="24"/>
          <w:lang w:val="en-US"/>
        </w:rPr>
        <w:t>AC</w:t>
      </w:r>
      <w:r>
        <w:rPr>
          <w:color w:val="000000" w:themeColor="text1"/>
          <w:sz w:val="24"/>
          <w:szCs w:val="24"/>
        </w:rPr>
        <w:t xml:space="preserve">; </w:t>
      </w:r>
      <w:r>
        <w:rPr>
          <w:b/>
          <w:i/>
          <w:color w:val="000000" w:themeColor="text1"/>
          <w:sz w:val="24"/>
          <w:szCs w:val="24"/>
          <w:lang w:val="en-US"/>
        </w:rPr>
        <w:t>B</w:t>
      </w:r>
      <w:r>
        <w:rPr>
          <w:b/>
          <w:i/>
          <w:color w:val="000000" w:themeColor="text1"/>
          <w:sz w:val="24"/>
          <w:szCs w:val="24"/>
          <w:vertAlign w:val="superscript"/>
          <w:lang w:val="en-US"/>
        </w:rPr>
        <w:t>T</w:t>
      </w:r>
      <w:r>
        <w:rPr>
          <w:b/>
          <w:i/>
          <w:color w:val="000000" w:themeColor="text1"/>
          <w:sz w:val="24"/>
          <w:szCs w:val="24"/>
          <w:lang w:val="en-US"/>
        </w:rPr>
        <w:t>AC</w:t>
      </w:r>
      <w:r>
        <w:rPr>
          <w:color w:val="000000" w:themeColor="text1"/>
          <w:sz w:val="24"/>
          <w:szCs w:val="24"/>
        </w:rPr>
        <w:t xml:space="preserve">, если </w:t>
      </w:r>
      <w:r>
        <w:rPr>
          <w:b/>
          <w:i/>
          <w:color w:val="000000" w:themeColor="text1"/>
          <w:sz w:val="24"/>
          <w:szCs w:val="24"/>
          <w:lang w:val="en-US"/>
        </w:rPr>
        <w:t>C</w:t>
      </w:r>
      <w:r>
        <w:rPr>
          <w:b/>
          <w:i/>
          <w:color w:val="000000" w:themeColor="text1"/>
          <w:sz w:val="24"/>
          <w:szCs w:val="24"/>
          <w:vertAlign w:val="superscript"/>
          <w:lang w:val="en-US"/>
        </w:rPr>
        <w:t>T</w:t>
      </w:r>
      <w:r>
        <w:rPr>
          <w:b/>
          <w:i/>
          <w:color w:val="000000" w:themeColor="text1"/>
          <w:sz w:val="24"/>
          <w:szCs w:val="24"/>
        </w:rPr>
        <w:t>=(1, 1, 1, 1)</w:t>
      </w:r>
      <w:r>
        <w:rPr>
          <w:color w:val="000000" w:themeColor="text1"/>
          <w:sz w:val="24"/>
          <w:szCs w:val="24"/>
        </w:rPr>
        <w:t>.</w:t>
      </w:r>
    </w:p>
    <w:p w:rsidR="00C5440D" w:rsidRDefault="00C5440D">
      <w:pPr>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9.</w:t>
      </w:r>
      <w:r>
        <w:rPr>
          <w:color w:val="000000" w:themeColor="text1"/>
          <w:sz w:val="24"/>
          <w:szCs w:val="24"/>
        </w:rPr>
        <w:t xml:space="preserve"> Три лаборатории института приобрели оборудование: электроизмерительные приборы (вольтметры, амперметры, тестеры и компьютеры). Количество приборов, закупленных институтом, задается таблицей (матрицей):</w:t>
      </w:r>
    </w:p>
    <w:p w:rsidR="00C5440D" w:rsidRDefault="00C5440D">
      <w:pPr>
        <w:ind w:left="360" w:hanging="360"/>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20"/>
        <w:gridCol w:w="540"/>
        <w:gridCol w:w="1440"/>
        <w:gridCol w:w="4886"/>
      </w:tblGrid>
      <w:tr w:rsidR="00C5440D">
        <w:tc>
          <w:tcPr>
            <w:tcW w:w="2268" w:type="dxa"/>
            <w:tcBorders>
              <w:top w:val="nil"/>
              <w:left w:val="nil"/>
              <w:bottom w:val="nil"/>
              <w:right w:val="nil"/>
            </w:tcBorders>
          </w:tcPr>
          <w:p w:rsidR="00C5440D" w:rsidRDefault="00C5440D">
            <w:pPr>
              <w:rPr>
                <w:b/>
                <w:color w:val="000000" w:themeColor="text1"/>
                <w:sz w:val="24"/>
                <w:szCs w:val="24"/>
              </w:rPr>
            </w:pPr>
          </w:p>
        </w:tc>
        <w:tc>
          <w:tcPr>
            <w:tcW w:w="720" w:type="dxa"/>
            <w:tcBorders>
              <w:top w:val="nil"/>
              <w:left w:val="nil"/>
              <w:bottom w:val="nil"/>
              <w:right w:val="nil"/>
            </w:tcBorders>
          </w:tcPr>
          <w:p w:rsidR="00C5440D" w:rsidRDefault="00030AAF">
            <w:pPr>
              <w:jc w:val="center"/>
              <w:rPr>
                <w:b/>
                <w:i/>
                <w:color w:val="000000" w:themeColor="text1"/>
                <w:sz w:val="24"/>
                <w:szCs w:val="24"/>
                <w:lang w:val="en-US"/>
              </w:rPr>
            </w:pPr>
            <w:r>
              <w:rPr>
                <w:b/>
                <w:i/>
                <w:color w:val="000000" w:themeColor="text1"/>
                <w:sz w:val="24"/>
                <w:szCs w:val="24"/>
                <w:lang w:val="en-US"/>
              </w:rPr>
              <w:t>L</w:t>
            </w:r>
            <w:r>
              <w:rPr>
                <w:b/>
                <w:i/>
                <w:color w:val="000000" w:themeColor="text1"/>
                <w:sz w:val="24"/>
                <w:szCs w:val="24"/>
                <w:vertAlign w:val="subscript"/>
                <w:lang w:val="en-US"/>
              </w:rPr>
              <w:t>1</w:t>
            </w:r>
          </w:p>
        </w:tc>
        <w:tc>
          <w:tcPr>
            <w:tcW w:w="540" w:type="dxa"/>
            <w:tcBorders>
              <w:top w:val="nil"/>
              <w:left w:val="nil"/>
              <w:bottom w:val="nil"/>
              <w:right w:val="nil"/>
            </w:tcBorders>
          </w:tcPr>
          <w:p w:rsidR="00C5440D" w:rsidRDefault="00030AAF">
            <w:pPr>
              <w:jc w:val="center"/>
              <w:rPr>
                <w:b/>
                <w:i/>
                <w:color w:val="000000" w:themeColor="text1"/>
                <w:sz w:val="24"/>
                <w:szCs w:val="24"/>
                <w:lang w:val="en-US"/>
              </w:rPr>
            </w:pPr>
            <w:r>
              <w:rPr>
                <w:b/>
                <w:i/>
                <w:color w:val="000000" w:themeColor="text1"/>
                <w:sz w:val="24"/>
                <w:szCs w:val="24"/>
                <w:lang w:val="en-US"/>
              </w:rPr>
              <w:t>L</w:t>
            </w:r>
            <w:r>
              <w:rPr>
                <w:b/>
                <w:i/>
                <w:color w:val="000000" w:themeColor="text1"/>
                <w:sz w:val="24"/>
                <w:szCs w:val="24"/>
                <w:vertAlign w:val="subscript"/>
                <w:lang w:val="en-US"/>
              </w:rPr>
              <w:t>2</w:t>
            </w:r>
          </w:p>
        </w:tc>
        <w:tc>
          <w:tcPr>
            <w:tcW w:w="1440" w:type="dxa"/>
            <w:tcBorders>
              <w:top w:val="nil"/>
              <w:left w:val="nil"/>
              <w:bottom w:val="nil"/>
              <w:right w:val="nil"/>
            </w:tcBorders>
          </w:tcPr>
          <w:p w:rsidR="00C5440D" w:rsidRDefault="00030AAF">
            <w:pPr>
              <w:jc w:val="center"/>
              <w:rPr>
                <w:b/>
                <w:i/>
                <w:color w:val="000000" w:themeColor="text1"/>
                <w:sz w:val="24"/>
                <w:szCs w:val="24"/>
                <w:lang w:val="en-US"/>
              </w:rPr>
            </w:pPr>
            <w:r>
              <w:rPr>
                <w:b/>
                <w:i/>
                <w:color w:val="000000" w:themeColor="text1"/>
                <w:sz w:val="24"/>
                <w:szCs w:val="24"/>
                <w:lang w:val="en-US"/>
              </w:rPr>
              <w:t>L</w:t>
            </w:r>
            <w:r>
              <w:rPr>
                <w:b/>
                <w:i/>
                <w:color w:val="000000" w:themeColor="text1"/>
                <w:sz w:val="24"/>
                <w:szCs w:val="24"/>
                <w:vertAlign w:val="subscript"/>
                <w:lang w:val="en-US"/>
              </w:rPr>
              <w:t>3</w:t>
            </w:r>
          </w:p>
        </w:tc>
        <w:tc>
          <w:tcPr>
            <w:tcW w:w="4886" w:type="dxa"/>
            <w:tcBorders>
              <w:top w:val="nil"/>
              <w:left w:val="nil"/>
              <w:bottom w:val="nil"/>
              <w:right w:val="nil"/>
            </w:tcBorders>
          </w:tcPr>
          <w:p w:rsidR="00C5440D" w:rsidRDefault="00C5440D">
            <w:pPr>
              <w:rPr>
                <w:color w:val="000000" w:themeColor="text1"/>
                <w:sz w:val="24"/>
                <w:szCs w:val="24"/>
              </w:rPr>
            </w:pPr>
          </w:p>
        </w:tc>
      </w:tr>
      <w:tr w:rsidR="00C5440D">
        <w:trPr>
          <w:trHeight w:val="492"/>
        </w:trPr>
        <w:tc>
          <w:tcPr>
            <w:tcW w:w="4968" w:type="dxa"/>
            <w:gridSpan w:val="4"/>
            <w:vMerge w:val="restart"/>
            <w:tcBorders>
              <w:top w:val="nil"/>
              <w:left w:val="nil"/>
              <w:bottom w:val="nil"/>
              <w:right w:val="nil"/>
            </w:tcBorders>
          </w:tcPr>
          <w:p w:rsidR="00C5440D" w:rsidRDefault="00030AAF">
            <w:pPr>
              <w:jc w:val="right"/>
              <w:rPr>
                <w:color w:val="000000" w:themeColor="text1"/>
                <w:sz w:val="24"/>
                <w:szCs w:val="24"/>
              </w:rPr>
            </w:pPr>
            <w:r>
              <w:rPr>
                <w:noProof/>
                <w:color w:val="000000" w:themeColor="text1"/>
                <w:position w:val="-106"/>
                <w:sz w:val="24"/>
                <w:szCs w:val="24"/>
              </w:rPr>
              <w:drawing>
                <wp:inline distT="0" distB="0" distL="0" distR="0">
                  <wp:extent cx="2074545" cy="1439545"/>
                  <wp:effectExtent l="0" t="0" r="25400" b="25400"/>
                  <wp:docPr id="10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46"/>
                          <a:srcRect/>
                          <a:stretch>
                            <a:fillRect/>
                          </a:stretch>
                        </pic:blipFill>
                        <pic:spPr>
                          <a:xfrm>
                            <a:off x="0" y="0"/>
                            <a:ext cx="2074545" cy="1439545"/>
                          </a:xfrm>
                          <a:prstGeom prst="rect">
                            <a:avLst/>
                          </a:prstGeom>
                          <a:solidFill>
                            <a:srgbClr val="FFFFFF"/>
                          </a:solidFill>
                          <a:ln w="12700">
                            <a:solidFill>
                              <a:srgbClr val="000000"/>
                            </a:solidFill>
                          </a:ln>
                          <a:effectLst/>
                        </pic:spPr>
                      </pic:pic>
                    </a:graphicData>
                  </a:graphic>
                </wp:inline>
              </w:drawing>
            </w:r>
          </w:p>
        </w:tc>
        <w:tc>
          <w:tcPr>
            <w:tcW w:w="4886" w:type="dxa"/>
            <w:tcBorders>
              <w:top w:val="nil"/>
              <w:left w:val="nil"/>
              <w:bottom w:val="nil"/>
              <w:right w:val="nil"/>
            </w:tcBorders>
            <w:vAlign w:val="center"/>
          </w:tcPr>
          <w:p w:rsidR="00C5440D" w:rsidRDefault="00030AAF">
            <w:pPr>
              <w:rPr>
                <w:color w:val="000000" w:themeColor="text1"/>
                <w:sz w:val="24"/>
                <w:szCs w:val="24"/>
              </w:rPr>
            </w:pPr>
            <w:r>
              <w:rPr>
                <w:color w:val="000000" w:themeColor="text1"/>
                <w:sz w:val="24"/>
                <w:szCs w:val="24"/>
              </w:rPr>
              <w:t>— кол-во вольтметров</w:t>
            </w:r>
          </w:p>
        </w:tc>
      </w:tr>
      <w:tr w:rsidR="00C5440D">
        <w:trPr>
          <w:trHeight w:val="526"/>
        </w:trPr>
        <w:tc>
          <w:tcPr>
            <w:tcW w:w="4968" w:type="dxa"/>
            <w:gridSpan w:val="4"/>
            <w:vMerge/>
            <w:tcBorders>
              <w:top w:val="nil"/>
              <w:left w:val="nil"/>
              <w:bottom w:val="nil"/>
              <w:right w:val="nil"/>
            </w:tcBorders>
          </w:tcPr>
          <w:p w:rsidR="00C5440D" w:rsidRDefault="00C5440D">
            <w:pPr>
              <w:rPr>
                <w:color w:val="000000" w:themeColor="text1"/>
                <w:sz w:val="24"/>
                <w:szCs w:val="24"/>
              </w:rPr>
            </w:pPr>
          </w:p>
        </w:tc>
        <w:tc>
          <w:tcPr>
            <w:tcW w:w="4886" w:type="dxa"/>
            <w:tcBorders>
              <w:top w:val="nil"/>
              <w:left w:val="nil"/>
              <w:bottom w:val="nil"/>
              <w:right w:val="nil"/>
            </w:tcBorders>
            <w:vAlign w:val="center"/>
          </w:tcPr>
          <w:p w:rsidR="00C5440D" w:rsidRDefault="00030AAF">
            <w:pPr>
              <w:rPr>
                <w:color w:val="000000" w:themeColor="text1"/>
                <w:sz w:val="24"/>
                <w:szCs w:val="24"/>
              </w:rPr>
            </w:pPr>
            <w:r>
              <w:rPr>
                <w:color w:val="000000" w:themeColor="text1"/>
                <w:sz w:val="24"/>
                <w:szCs w:val="24"/>
              </w:rPr>
              <w:t>— кол-во амперметров</w:t>
            </w:r>
          </w:p>
        </w:tc>
      </w:tr>
      <w:tr w:rsidR="00C5440D">
        <w:trPr>
          <w:trHeight w:val="547"/>
        </w:trPr>
        <w:tc>
          <w:tcPr>
            <w:tcW w:w="4968" w:type="dxa"/>
            <w:gridSpan w:val="4"/>
            <w:vMerge/>
            <w:tcBorders>
              <w:top w:val="nil"/>
              <w:left w:val="nil"/>
              <w:bottom w:val="nil"/>
              <w:right w:val="nil"/>
            </w:tcBorders>
          </w:tcPr>
          <w:p w:rsidR="00C5440D" w:rsidRDefault="00C5440D">
            <w:pPr>
              <w:rPr>
                <w:color w:val="000000" w:themeColor="text1"/>
                <w:sz w:val="24"/>
                <w:szCs w:val="24"/>
              </w:rPr>
            </w:pPr>
          </w:p>
        </w:tc>
        <w:tc>
          <w:tcPr>
            <w:tcW w:w="4886" w:type="dxa"/>
            <w:tcBorders>
              <w:top w:val="nil"/>
              <w:left w:val="nil"/>
              <w:bottom w:val="nil"/>
              <w:right w:val="nil"/>
            </w:tcBorders>
            <w:vAlign w:val="center"/>
          </w:tcPr>
          <w:p w:rsidR="00C5440D" w:rsidRDefault="00030AAF">
            <w:pPr>
              <w:rPr>
                <w:color w:val="000000" w:themeColor="text1"/>
                <w:sz w:val="24"/>
                <w:szCs w:val="24"/>
              </w:rPr>
            </w:pPr>
            <w:r>
              <w:rPr>
                <w:color w:val="000000" w:themeColor="text1"/>
                <w:sz w:val="24"/>
                <w:szCs w:val="24"/>
              </w:rPr>
              <w:t>— кол-во тестеров</w:t>
            </w:r>
          </w:p>
        </w:tc>
      </w:tr>
      <w:tr w:rsidR="00C5440D">
        <w:tc>
          <w:tcPr>
            <w:tcW w:w="4968" w:type="dxa"/>
            <w:gridSpan w:val="4"/>
            <w:vMerge/>
            <w:tcBorders>
              <w:top w:val="nil"/>
              <w:left w:val="nil"/>
              <w:bottom w:val="nil"/>
              <w:right w:val="nil"/>
            </w:tcBorders>
          </w:tcPr>
          <w:p w:rsidR="00C5440D" w:rsidRDefault="00C5440D">
            <w:pPr>
              <w:rPr>
                <w:color w:val="000000" w:themeColor="text1"/>
                <w:sz w:val="24"/>
                <w:szCs w:val="24"/>
              </w:rPr>
            </w:pPr>
          </w:p>
        </w:tc>
        <w:tc>
          <w:tcPr>
            <w:tcW w:w="4886" w:type="dxa"/>
            <w:tcBorders>
              <w:top w:val="nil"/>
              <w:left w:val="nil"/>
              <w:bottom w:val="nil"/>
              <w:right w:val="nil"/>
            </w:tcBorders>
            <w:vAlign w:val="center"/>
          </w:tcPr>
          <w:p w:rsidR="00C5440D" w:rsidRDefault="00030AAF">
            <w:pPr>
              <w:rPr>
                <w:color w:val="000000" w:themeColor="text1"/>
                <w:sz w:val="24"/>
                <w:szCs w:val="24"/>
              </w:rPr>
            </w:pPr>
            <w:r>
              <w:rPr>
                <w:color w:val="000000" w:themeColor="text1"/>
                <w:sz w:val="24"/>
                <w:szCs w:val="24"/>
              </w:rPr>
              <w:t>— кол-во компьютеров</w:t>
            </w:r>
          </w:p>
        </w:tc>
      </w:tr>
    </w:tbl>
    <w:p w:rsidR="00C5440D" w:rsidRDefault="00C5440D">
      <w:pPr>
        <w:ind w:left="360"/>
        <w:rPr>
          <w:color w:val="000000" w:themeColor="text1"/>
          <w:sz w:val="24"/>
          <w:szCs w:val="24"/>
        </w:rPr>
      </w:pPr>
    </w:p>
    <w:p w:rsidR="00C5440D" w:rsidRDefault="00030AAF">
      <w:pPr>
        <w:ind w:left="360"/>
        <w:jc w:val="both"/>
        <w:rPr>
          <w:color w:val="000000" w:themeColor="text1"/>
          <w:sz w:val="24"/>
          <w:szCs w:val="24"/>
        </w:rPr>
      </w:pPr>
      <w:r>
        <w:rPr>
          <w:color w:val="000000" w:themeColor="text1"/>
          <w:sz w:val="24"/>
          <w:szCs w:val="24"/>
        </w:rPr>
        <w:t xml:space="preserve">Цены приборов в рублях определяются вектором </w:t>
      </w:r>
      <w:r>
        <w:rPr>
          <w:b/>
          <w:i/>
          <w:color w:val="000000" w:themeColor="text1"/>
          <w:sz w:val="24"/>
          <w:szCs w:val="24"/>
          <w:lang w:val="en-US"/>
        </w:rPr>
        <w:t>B</w:t>
      </w:r>
      <w:r>
        <w:rPr>
          <w:b/>
          <w:i/>
          <w:color w:val="000000" w:themeColor="text1"/>
          <w:sz w:val="24"/>
          <w:szCs w:val="24"/>
        </w:rPr>
        <w:t>=(100</w:t>
      </w:r>
      <w:r>
        <w:rPr>
          <w:i/>
          <w:color w:val="000000" w:themeColor="text1"/>
          <w:sz w:val="24"/>
          <w:szCs w:val="24"/>
        </w:rPr>
        <w:t xml:space="preserve">, </w:t>
      </w:r>
      <w:r>
        <w:rPr>
          <w:b/>
          <w:i/>
          <w:color w:val="000000" w:themeColor="text1"/>
          <w:sz w:val="24"/>
          <w:szCs w:val="24"/>
        </w:rPr>
        <w:t>80</w:t>
      </w:r>
      <w:r>
        <w:rPr>
          <w:i/>
          <w:color w:val="000000" w:themeColor="text1"/>
          <w:sz w:val="24"/>
          <w:szCs w:val="24"/>
        </w:rPr>
        <w:t>,</w:t>
      </w:r>
      <w:r>
        <w:rPr>
          <w:b/>
          <w:i/>
          <w:color w:val="000000" w:themeColor="text1"/>
          <w:sz w:val="24"/>
          <w:szCs w:val="24"/>
        </w:rPr>
        <w:t xml:space="preserve"> 200</w:t>
      </w:r>
      <w:r>
        <w:rPr>
          <w:i/>
          <w:color w:val="000000" w:themeColor="text1"/>
          <w:sz w:val="24"/>
          <w:szCs w:val="24"/>
        </w:rPr>
        <w:t>,</w:t>
      </w:r>
      <w:r>
        <w:rPr>
          <w:b/>
          <w:i/>
          <w:color w:val="000000" w:themeColor="text1"/>
          <w:sz w:val="24"/>
          <w:szCs w:val="24"/>
        </w:rPr>
        <w:t xml:space="preserve"> 5000)</w:t>
      </w:r>
      <w:r>
        <w:rPr>
          <w:i/>
          <w:color w:val="000000" w:themeColor="text1"/>
          <w:sz w:val="24"/>
          <w:szCs w:val="24"/>
        </w:rPr>
        <w:t xml:space="preserve">. </w:t>
      </w:r>
      <w:r>
        <w:rPr>
          <w:color w:val="000000" w:themeColor="text1"/>
          <w:sz w:val="24"/>
          <w:szCs w:val="24"/>
        </w:rPr>
        <w:t>Вычислить:</w:t>
      </w:r>
    </w:p>
    <w:p w:rsidR="00C5440D" w:rsidRDefault="00030AAF">
      <w:pPr>
        <w:ind w:left="900" w:hanging="360"/>
        <w:jc w:val="both"/>
        <w:rPr>
          <w:color w:val="000000" w:themeColor="text1"/>
          <w:sz w:val="24"/>
          <w:szCs w:val="24"/>
        </w:rPr>
      </w:pPr>
      <w:r>
        <w:rPr>
          <w:color w:val="000000" w:themeColor="text1"/>
          <w:sz w:val="24"/>
          <w:szCs w:val="24"/>
        </w:rPr>
        <w:t xml:space="preserve">1) </w:t>
      </w:r>
      <w:r>
        <w:rPr>
          <w:b/>
          <w:i/>
          <w:color w:val="000000" w:themeColor="text1"/>
          <w:sz w:val="24"/>
          <w:szCs w:val="24"/>
          <w:lang w:val="en-US"/>
        </w:rPr>
        <w:t>BA</w:t>
      </w:r>
      <w:r>
        <w:rPr>
          <w:color w:val="000000" w:themeColor="text1"/>
          <w:sz w:val="24"/>
          <w:szCs w:val="24"/>
        </w:rPr>
        <w:t xml:space="preserve"> – стоимость приборов, купленных каждой лабораторией;</w:t>
      </w:r>
    </w:p>
    <w:p w:rsidR="00C5440D" w:rsidRDefault="00030AAF">
      <w:pPr>
        <w:ind w:left="900" w:hanging="360"/>
        <w:jc w:val="both"/>
        <w:rPr>
          <w:color w:val="000000" w:themeColor="text1"/>
          <w:sz w:val="24"/>
          <w:szCs w:val="24"/>
        </w:rPr>
      </w:pPr>
      <w:r>
        <w:rPr>
          <w:color w:val="000000" w:themeColor="text1"/>
          <w:sz w:val="24"/>
          <w:szCs w:val="24"/>
        </w:rPr>
        <w:t xml:space="preserve">2) </w:t>
      </w:r>
      <w:r>
        <w:rPr>
          <w:b/>
          <w:i/>
          <w:color w:val="000000" w:themeColor="text1"/>
          <w:sz w:val="24"/>
          <w:szCs w:val="24"/>
          <w:lang w:val="en-US"/>
        </w:rPr>
        <w:t>AC</w:t>
      </w:r>
      <w:r>
        <w:rPr>
          <w:color w:val="000000" w:themeColor="text1"/>
          <w:sz w:val="24"/>
          <w:szCs w:val="24"/>
        </w:rPr>
        <w:t xml:space="preserve"> – общее количество приборов данного типа, закупленных институтом;</w:t>
      </w:r>
    </w:p>
    <w:p w:rsidR="00C5440D" w:rsidRDefault="00030AAF">
      <w:pPr>
        <w:ind w:left="900" w:hanging="360"/>
        <w:jc w:val="both"/>
        <w:rPr>
          <w:color w:val="000000" w:themeColor="text1"/>
          <w:sz w:val="24"/>
          <w:szCs w:val="24"/>
        </w:rPr>
      </w:pPr>
      <w:r>
        <w:rPr>
          <w:color w:val="000000" w:themeColor="text1"/>
          <w:sz w:val="24"/>
          <w:szCs w:val="24"/>
        </w:rPr>
        <w:t xml:space="preserve">3) </w:t>
      </w:r>
      <w:r>
        <w:rPr>
          <w:b/>
          <w:i/>
          <w:color w:val="000000" w:themeColor="text1"/>
          <w:sz w:val="24"/>
          <w:szCs w:val="24"/>
          <w:lang w:val="en-US"/>
        </w:rPr>
        <w:t>BAC</w:t>
      </w:r>
      <w:r>
        <w:rPr>
          <w:color w:val="000000" w:themeColor="text1"/>
          <w:sz w:val="24"/>
          <w:szCs w:val="24"/>
        </w:rPr>
        <w:t xml:space="preserve"> – общую стоимость всех приборов. Здесь </w:t>
      </w:r>
      <w:r>
        <w:rPr>
          <w:b/>
          <w:color w:val="000000" w:themeColor="text1"/>
          <w:sz w:val="24"/>
          <w:szCs w:val="24"/>
        </w:rPr>
        <w:t>С</w:t>
      </w:r>
      <w:r>
        <w:rPr>
          <w:b/>
          <w:color w:val="000000" w:themeColor="text1"/>
          <w:sz w:val="24"/>
          <w:szCs w:val="24"/>
          <w:vertAlign w:val="superscript"/>
        </w:rPr>
        <w:t>Т</w:t>
      </w:r>
      <w:r>
        <w:rPr>
          <w:b/>
          <w:color w:val="000000" w:themeColor="text1"/>
          <w:sz w:val="24"/>
          <w:szCs w:val="24"/>
        </w:rPr>
        <w:t>=(1  1  1).</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10.</w:t>
      </w:r>
      <w:r>
        <w:rPr>
          <w:color w:val="000000" w:themeColor="text1"/>
          <w:sz w:val="24"/>
          <w:szCs w:val="24"/>
        </w:rPr>
        <w:t xml:space="preserve"> Используя интегрированный пакет прикладных программ </w:t>
      </w:r>
      <w:r>
        <w:rPr>
          <w:color w:val="000000" w:themeColor="text1"/>
          <w:sz w:val="24"/>
          <w:szCs w:val="24"/>
          <w:lang w:val="en-US"/>
        </w:rPr>
        <w:t>MathCAD</w:t>
      </w:r>
      <w:r>
        <w:rPr>
          <w:color w:val="000000" w:themeColor="text1"/>
          <w:sz w:val="24"/>
          <w:szCs w:val="24"/>
        </w:rPr>
        <w:t xml:space="preserve">, проверить решение систем уравнений п. </w:t>
      </w:r>
      <w:r>
        <w:rPr>
          <w:i/>
          <w:color w:val="000000" w:themeColor="text1"/>
          <w:sz w:val="24"/>
          <w:szCs w:val="24"/>
        </w:rPr>
        <w:t>3</w:t>
      </w:r>
      <w:r>
        <w:rPr>
          <w:color w:val="000000" w:themeColor="text1"/>
          <w:sz w:val="24"/>
          <w:szCs w:val="24"/>
        </w:rPr>
        <w:t xml:space="preserve">, </w:t>
      </w:r>
      <w:r>
        <w:rPr>
          <w:i/>
          <w:color w:val="000000" w:themeColor="text1"/>
          <w:sz w:val="24"/>
          <w:szCs w:val="24"/>
        </w:rPr>
        <w:t>4</w:t>
      </w:r>
      <w:r>
        <w:rPr>
          <w:color w:val="000000" w:themeColor="text1"/>
          <w:sz w:val="24"/>
          <w:szCs w:val="24"/>
        </w:rPr>
        <w:t xml:space="preserve">, </w:t>
      </w:r>
      <w:r>
        <w:rPr>
          <w:i/>
          <w:color w:val="000000" w:themeColor="text1"/>
          <w:sz w:val="24"/>
          <w:szCs w:val="24"/>
        </w:rPr>
        <w:t>5</w:t>
      </w:r>
      <w:r>
        <w:rPr>
          <w:color w:val="000000" w:themeColor="text1"/>
          <w:sz w:val="24"/>
          <w:szCs w:val="24"/>
        </w:rPr>
        <w:t xml:space="preserve">, </w:t>
      </w:r>
      <w:r>
        <w:rPr>
          <w:i/>
          <w:color w:val="000000" w:themeColor="text1"/>
          <w:sz w:val="24"/>
          <w:szCs w:val="24"/>
        </w:rPr>
        <w:t>6</w:t>
      </w:r>
      <w:r>
        <w:rPr>
          <w:color w:val="000000" w:themeColor="text1"/>
          <w:sz w:val="24"/>
          <w:szCs w:val="24"/>
        </w:rPr>
        <w:t xml:space="preserve">, </w:t>
      </w:r>
      <w:r>
        <w:rPr>
          <w:i/>
          <w:color w:val="000000" w:themeColor="text1"/>
          <w:sz w:val="24"/>
          <w:szCs w:val="24"/>
        </w:rPr>
        <w:t>7</w:t>
      </w:r>
      <w:r>
        <w:rPr>
          <w:color w:val="000000" w:themeColor="text1"/>
          <w:sz w:val="24"/>
          <w:szCs w:val="24"/>
        </w:rPr>
        <w:t>.</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11.</w:t>
      </w:r>
      <w:r>
        <w:rPr>
          <w:color w:val="000000" w:themeColor="text1"/>
          <w:sz w:val="24"/>
          <w:szCs w:val="24"/>
        </w:rPr>
        <w:t xml:space="preserve">  В лаборатории имеется 20 л 10% раствора и 50 л 40% раствора. Сколько литров каждого раствора нужно взять, чтобы получить </w:t>
      </w:r>
      <w:r>
        <w:rPr>
          <w:b/>
          <w:color w:val="000000" w:themeColor="text1"/>
          <w:sz w:val="24"/>
          <w:szCs w:val="24"/>
        </w:rPr>
        <w:t>(</w:t>
      </w:r>
      <w:r>
        <w:rPr>
          <w:b/>
          <w:color w:val="000000" w:themeColor="text1"/>
          <w:sz w:val="24"/>
          <w:szCs w:val="24"/>
          <w:lang w:val="en-US"/>
        </w:rPr>
        <w:t>m</w:t>
      </w:r>
      <w:r>
        <w:rPr>
          <w:b/>
          <w:color w:val="000000" w:themeColor="text1"/>
          <w:sz w:val="24"/>
          <w:szCs w:val="24"/>
        </w:rPr>
        <w:t>+</w:t>
      </w:r>
      <w:r>
        <w:rPr>
          <w:b/>
          <w:color w:val="000000" w:themeColor="text1"/>
          <w:sz w:val="24"/>
          <w:szCs w:val="24"/>
          <w:lang w:val="en-US"/>
        </w:rPr>
        <w:t>n</w:t>
      </w:r>
      <w:r>
        <w:rPr>
          <w:b/>
          <w:color w:val="000000" w:themeColor="text1"/>
          <w:sz w:val="24"/>
          <w:szCs w:val="24"/>
        </w:rPr>
        <w:t>)</w:t>
      </w:r>
      <w:r>
        <w:rPr>
          <w:color w:val="000000" w:themeColor="text1"/>
          <w:sz w:val="24"/>
          <w:szCs w:val="24"/>
        </w:rPr>
        <w:t xml:space="preserve"> л 20% раствора. </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12.</w:t>
      </w:r>
      <w:r>
        <w:rPr>
          <w:color w:val="000000" w:themeColor="text1"/>
          <w:sz w:val="24"/>
          <w:szCs w:val="24"/>
        </w:rPr>
        <w:t xml:space="preserve"> В лаборатории есть растворы 50л 20% и 50л 5%. Сколько л того и другого раствора надо взять, что бы получить </w:t>
      </w:r>
      <w:r>
        <w:rPr>
          <w:b/>
          <w:color w:val="000000" w:themeColor="text1"/>
          <w:sz w:val="24"/>
          <w:szCs w:val="24"/>
          <w:lang w:val="en-US"/>
        </w:rPr>
        <w:t>n</w:t>
      </w:r>
      <w:r>
        <w:rPr>
          <w:color w:val="000000" w:themeColor="text1"/>
          <w:sz w:val="24"/>
          <w:szCs w:val="24"/>
        </w:rPr>
        <w:t xml:space="preserve"> л  10% раствора.</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 xml:space="preserve">13. </w:t>
      </w:r>
      <w:r>
        <w:rPr>
          <w:color w:val="000000" w:themeColor="text1"/>
          <w:sz w:val="24"/>
          <w:szCs w:val="24"/>
        </w:rPr>
        <w:t>Определить характер квадратичных форм 2-х переменных:</w:t>
      </w:r>
    </w:p>
    <w:p w:rsidR="00C5440D" w:rsidRDefault="00030AAF">
      <w:pPr>
        <w:numPr>
          <w:ilvl w:val="0"/>
          <w:numId w:val="38"/>
        </w:numPr>
        <w:spacing w:after="200" w:line="276" w:lineRule="auto"/>
        <w:jc w:val="both"/>
        <w:rPr>
          <w:b/>
          <w:i/>
          <w:color w:val="000000" w:themeColor="text1"/>
          <w:sz w:val="24"/>
          <w:szCs w:val="24"/>
        </w:rPr>
      </w:pPr>
      <w:r>
        <w:rPr>
          <w:b/>
          <w:i/>
          <w:color w:val="000000" w:themeColor="text1"/>
          <w:sz w:val="24"/>
          <w:szCs w:val="24"/>
          <w:lang w:val="en-US"/>
        </w:rPr>
        <w:t>n</w:t>
      </w:r>
      <w:r>
        <w:rPr>
          <w:b/>
          <w:i/>
          <w:color w:val="000000" w:themeColor="text1"/>
          <w:sz w:val="24"/>
          <w:szCs w:val="24"/>
          <w:vertAlign w:val="superscript"/>
          <w:lang w:val="en-US"/>
        </w:rPr>
        <w:t>2</w:t>
      </w:r>
      <w:r>
        <w:rPr>
          <w:b/>
          <w:i/>
          <w:color w:val="000000" w:themeColor="text1"/>
          <w:sz w:val="24"/>
          <w:szCs w:val="24"/>
          <w:lang w:val="en-US"/>
        </w:rPr>
        <w:t>x</w:t>
      </w:r>
      <w:r>
        <w:rPr>
          <w:b/>
          <w:i/>
          <w:color w:val="000000" w:themeColor="text1"/>
          <w:sz w:val="24"/>
          <w:szCs w:val="24"/>
          <w:vertAlign w:val="superscript"/>
          <w:lang w:val="en-US"/>
        </w:rPr>
        <w:t>2</w:t>
      </w:r>
      <w:r>
        <w:rPr>
          <w:b/>
          <w:i/>
          <w:color w:val="000000" w:themeColor="text1"/>
          <w:sz w:val="24"/>
          <w:szCs w:val="24"/>
          <w:lang w:val="en-US"/>
        </w:rPr>
        <w:t xml:space="preserve"> + 2mn xy – m</w:t>
      </w:r>
      <w:r>
        <w:rPr>
          <w:b/>
          <w:i/>
          <w:color w:val="000000" w:themeColor="text1"/>
          <w:sz w:val="24"/>
          <w:szCs w:val="24"/>
          <w:vertAlign w:val="superscript"/>
          <w:lang w:val="en-US"/>
        </w:rPr>
        <w:t>2</w:t>
      </w:r>
      <w:r>
        <w:rPr>
          <w:b/>
          <w:i/>
          <w:color w:val="000000" w:themeColor="text1"/>
          <w:sz w:val="24"/>
          <w:szCs w:val="24"/>
          <w:lang w:val="en-US"/>
        </w:rPr>
        <w:t>y</w:t>
      </w:r>
      <w:r>
        <w:rPr>
          <w:b/>
          <w:i/>
          <w:color w:val="000000" w:themeColor="text1"/>
          <w:sz w:val="24"/>
          <w:szCs w:val="24"/>
          <w:vertAlign w:val="superscript"/>
          <w:lang w:val="en-US"/>
        </w:rPr>
        <w:t>2</w:t>
      </w:r>
    </w:p>
    <w:p w:rsidR="00C5440D" w:rsidRDefault="00030AAF">
      <w:pPr>
        <w:numPr>
          <w:ilvl w:val="0"/>
          <w:numId w:val="38"/>
        </w:numPr>
        <w:spacing w:after="200" w:line="276" w:lineRule="auto"/>
        <w:jc w:val="both"/>
        <w:rPr>
          <w:b/>
          <w:i/>
          <w:color w:val="000000" w:themeColor="text1"/>
          <w:sz w:val="24"/>
          <w:szCs w:val="24"/>
        </w:rPr>
      </w:pPr>
      <w:r>
        <w:rPr>
          <w:b/>
          <w:i/>
          <w:color w:val="000000" w:themeColor="text1"/>
          <w:sz w:val="24"/>
          <w:szCs w:val="24"/>
          <w:lang w:val="en-US"/>
        </w:rPr>
        <w:t>m</w:t>
      </w:r>
      <w:r>
        <w:rPr>
          <w:b/>
          <w:i/>
          <w:color w:val="000000" w:themeColor="text1"/>
          <w:sz w:val="24"/>
          <w:szCs w:val="24"/>
          <w:vertAlign w:val="superscript"/>
          <w:lang w:val="en-US"/>
        </w:rPr>
        <w:t>2</w:t>
      </w:r>
      <w:r>
        <w:rPr>
          <w:b/>
          <w:i/>
          <w:color w:val="000000" w:themeColor="text1"/>
          <w:sz w:val="24"/>
          <w:szCs w:val="24"/>
          <w:lang w:val="en-US"/>
        </w:rPr>
        <w:t>x</w:t>
      </w:r>
      <w:r>
        <w:rPr>
          <w:b/>
          <w:i/>
          <w:color w:val="000000" w:themeColor="text1"/>
          <w:sz w:val="24"/>
          <w:szCs w:val="24"/>
          <w:vertAlign w:val="superscript"/>
          <w:lang w:val="en-US"/>
        </w:rPr>
        <w:t>2</w:t>
      </w:r>
      <w:r>
        <w:rPr>
          <w:b/>
          <w:i/>
          <w:color w:val="000000" w:themeColor="text1"/>
          <w:sz w:val="24"/>
          <w:szCs w:val="24"/>
          <w:lang w:val="en-US"/>
        </w:rPr>
        <w:t xml:space="preserve"> + 2mn xy – n</w:t>
      </w:r>
      <w:r>
        <w:rPr>
          <w:b/>
          <w:i/>
          <w:color w:val="000000" w:themeColor="text1"/>
          <w:sz w:val="24"/>
          <w:szCs w:val="24"/>
          <w:vertAlign w:val="superscript"/>
          <w:lang w:val="en-US"/>
        </w:rPr>
        <w:t>2</w:t>
      </w:r>
      <w:r>
        <w:rPr>
          <w:b/>
          <w:i/>
          <w:color w:val="000000" w:themeColor="text1"/>
          <w:sz w:val="24"/>
          <w:szCs w:val="24"/>
          <w:lang w:val="en-US"/>
        </w:rPr>
        <w:t>y</w:t>
      </w:r>
      <w:r>
        <w:rPr>
          <w:b/>
          <w:i/>
          <w:color w:val="000000" w:themeColor="text1"/>
          <w:sz w:val="24"/>
          <w:szCs w:val="24"/>
          <w:vertAlign w:val="superscript"/>
          <w:lang w:val="en-US"/>
        </w:rPr>
        <w:t>2</w:t>
      </w:r>
    </w:p>
    <w:p w:rsidR="00C5440D" w:rsidRDefault="00030AAF">
      <w:pPr>
        <w:numPr>
          <w:ilvl w:val="0"/>
          <w:numId w:val="38"/>
        </w:numPr>
        <w:spacing w:after="200" w:line="276" w:lineRule="auto"/>
        <w:jc w:val="both"/>
        <w:rPr>
          <w:b/>
          <w:i/>
          <w:color w:val="000000" w:themeColor="text1"/>
          <w:sz w:val="24"/>
          <w:szCs w:val="24"/>
        </w:rPr>
      </w:pPr>
      <w:r>
        <w:rPr>
          <w:b/>
          <w:i/>
          <w:color w:val="000000" w:themeColor="text1"/>
          <w:sz w:val="24"/>
          <w:szCs w:val="24"/>
          <w:lang w:val="en-US"/>
        </w:rPr>
        <w:t>m</w:t>
      </w:r>
      <w:r>
        <w:rPr>
          <w:b/>
          <w:i/>
          <w:color w:val="000000" w:themeColor="text1"/>
          <w:sz w:val="24"/>
          <w:szCs w:val="24"/>
          <w:vertAlign w:val="superscript"/>
          <w:lang w:val="en-US"/>
        </w:rPr>
        <w:t>2</w:t>
      </w:r>
      <w:r>
        <w:rPr>
          <w:b/>
          <w:i/>
          <w:color w:val="000000" w:themeColor="text1"/>
          <w:sz w:val="24"/>
          <w:szCs w:val="24"/>
          <w:lang w:val="en-US"/>
        </w:rPr>
        <w:t>x</w:t>
      </w:r>
      <w:r>
        <w:rPr>
          <w:b/>
          <w:i/>
          <w:color w:val="000000" w:themeColor="text1"/>
          <w:sz w:val="24"/>
          <w:szCs w:val="24"/>
          <w:vertAlign w:val="superscript"/>
          <w:lang w:val="en-US"/>
        </w:rPr>
        <w:t>2</w:t>
      </w:r>
      <w:r>
        <w:rPr>
          <w:b/>
          <w:i/>
          <w:color w:val="000000" w:themeColor="text1"/>
          <w:sz w:val="24"/>
          <w:szCs w:val="24"/>
          <w:lang w:val="en-US"/>
        </w:rPr>
        <w:t xml:space="preserve"> + 2mn xy + n</w:t>
      </w:r>
      <w:r>
        <w:rPr>
          <w:b/>
          <w:i/>
          <w:color w:val="000000" w:themeColor="text1"/>
          <w:sz w:val="24"/>
          <w:szCs w:val="24"/>
          <w:vertAlign w:val="superscript"/>
          <w:lang w:val="en-US"/>
        </w:rPr>
        <w:t>2</w:t>
      </w:r>
      <w:r>
        <w:rPr>
          <w:b/>
          <w:i/>
          <w:color w:val="000000" w:themeColor="text1"/>
          <w:sz w:val="24"/>
          <w:szCs w:val="24"/>
          <w:lang w:val="en-US"/>
        </w:rPr>
        <w:t>y</w:t>
      </w:r>
      <w:r>
        <w:rPr>
          <w:b/>
          <w:i/>
          <w:color w:val="000000" w:themeColor="text1"/>
          <w:sz w:val="24"/>
          <w:szCs w:val="24"/>
          <w:vertAlign w:val="superscript"/>
          <w:lang w:val="en-US"/>
        </w:rPr>
        <w:t>2</w:t>
      </w:r>
    </w:p>
    <w:p w:rsidR="00C5440D" w:rsidRDefault="00030AAF">
      <w:pPr>
        <w:numPr>
          <w:ilvl w:val="0"/>
          <w:numId w:val="38"/>
        </w:numPr>
        <w:spacing w:after="200" w:line="276" w:lineRule="auto"/>
        <w:jc w:val="both"/>
        <w:rPr>
          <w:b/>
          <w:i/>
          <w:color w:val="000000" w:themeColor="text1"/>
          <w:sz w:val="24"/>
          <w:szCs w:val="24"/>
        </w:rPr>
      </w:pPr>
      <w:r>
        <w:rPr>
          <w:b/>
          <w:i/>
          <w:color w:val="000000" w:themeColor="text1"/>
          <w:sz w:val="24"/>
          <w:szCs w:val="24"/>
          <w:lang w:val="en-US"/>
        </w:rPr>
        <w:lastRenderedPageBreak/>
        <w:t>–m</w:t>
      </w:r>
      <w:r>
        <w:rPr>
          <w:b/>
          <w:i/>
          <w:color w:val="000000" w:themeColor="text1"/>
          <w:sz w:val="24"/>
          <w:szCs w:val="24"/>
          <w:vertAlign w:val="superscript"/>
          <w:lang w:val="en-US"/>
        </w:rPr>
        <w:t>2</w:t>
      </w:r>
      <w:r>
        <w:rPr>
          <w:b/>
          <w:i/>
          <w:color w:val="000000" w:themeColor="text1"/>
          <w:sz w:val="24"/>
          <w:szCs w:val="24"/>
          <w:lang w:val="en-US"/>
        </w:rPr>
        <w:t>x</w:t>
      </w:r>
      <w:r>
        <w:rPr>
          <w:b/>
          <w:i/>
          <w:color w:val="000000" w:themeColor="text1"/>
          <w:sz w:val="24"/>
          <w:szCs w:val="24"/>
          <w:vertAlign w:val="superscript"/>
          <w:lang w:val="en-US"/>
        </w:rPr>
        <w:t>2</w:t>
      </w:r>
      <w:r>
        <w:rPr>
          <w:b/>
          <w:i/>
          <w:color w:val="000000" w:themeColor="text1"/>
          <w:sz w:val="24"/>
          <w:szCs w:val="24"/>
          <w:lang w:val="en-US"/>
        </w:rPr>
        <w:t xml:space="preserve"> + 2mn xy – n</w:t>
      </w:r>
      <w:r>
        <w:rPr>
          <w:b/>
          <w:i/>
          <w:color w:val="000000" w:themeColor="text1"/>
          <w:sz w:val="24"/>
          <w:szCs w:val="24"/>
          <w:vertAlign w:val="superscript"/>
          <w:lang w:val="en-US"/>
        </w:rPr>
        <w:t>2</w:t>
      </w:r>
      <w:r>
        <w:rPr>
          <w:b/>
          <w:i/>
          <w:color w:val="000000" w:themeColor="text1"/>
          <w:sz w:val="24"/>
          <w:szCs w:val="24"/>
          <w:lang w:val="en-US"/>
        </w:rPr>
        <w:t>y</w:t>
      </w:r>
      <w:r>
        <w:rPr>
          <w:b/>
          <w:i/>
          <w:color w:val="000000" w:themeColor="text1"/>
          <w:sz w:val="24"/>
          <w:szCs w:val="24"/>
          <w:vertAlign w:val="superscript"/>
          <w:lang w:val="en-US"/>
        </w:rPr>
        <w:t>2</w:t>
      </w:r>
    </w:p>
    <w:p w:rsidR="00C5440D" w:rsidRDefault="00C5440D">
      <w:pPr>
        <w:ind w:left="360" w:hanging="360"/>
        <w:rPr>
          <w:b/>
          <w:color w:val="000000" w:themeColor="text1"/>
          <w:sz w:val="24"/>
          <w:szCs w:val="24"/>
        </w:rPr>
      </w:pPr>
    </w:p>
    <w:p w:rsidR="00C5440D" w:rsidRDefault="00030AAF">
      <w:pPr>
        <w:ind w:left="360" w:hanging="360"/>
        <w:rPr>
          <w:color w:val="000000" w:themeColor="text1"/>
          <w:sz w:val="24"/>
          <w:szCs w:val="24"/>
        </w:rPr>
      </w:pPr>
      <w:r>
        <w:rPr>
          <w:b/>
          <w:color w:val="000000" w:themeColor="text1"/>
          <w:sz w:val="24"/>
          <w:szCs w:val="24"/>
        </w:rPr>
        <w:t xml:space="preserve">14. </w:t>
      </w:r>
      <w:r>
        <w:rPr>
          <w:color w:val="000000" w:themeColor="text1"/>
          <w:sz w:val="24"/>
          <w:szCs w:val="24"/>
        </w:rPr>
        <w:t xml:space="preserve">Вычислить обратные матрицы для </w:t>
      </w:r>
      <w:r>
        <w:rPr>
          <w:b/>
          <w:color w:val="000000" w:themeColor="text1"/>
          <w:sz w:val="24"/>
          <w:szCs w:val="24"/>
        </w:rPr>
        <w:t xml:space="preserve">А, В </w:t>
      </w:r>
      <w:r>
        <w:rPr>
          <w:color w:val="000000" w:themeColor="text1"/>
          <w:sz w:val="24"/>
          <w:szCs w:val="24"/>
        </w:rPr>
        <w:t xml:space="preserve">и </w:t>
      </w:r>
      <w:r>
        <w:rPr>
          <w:b/>
          <w:color w:val="000000" w:themeColor="text1"/>
          <w:sz w:val="24"/>
          <w:szCs w:val="24"/>
        </w:rPr>
        <w:t xml:space="preserve">С </w:t>
      </w:r>
      <w:r>
        <w:rPr>
          <w:color w:val="000000" w:themeColor="text1"/>
          <w:sz w:val="24"/>
          <w:szCs w:val="24"/>
        </w:rPr>
        <w:t xml:space="preserve">задачи 1 и для матрицы </w:t>
      </w:r>
      <w:r>
        <w:rPr>
          <w:b/>
          <w:color w:val="000000" w:themeColor="text1"/>
          <w:sz w:val="24"/>
          <w:szCs w:val="24"/>
        </w:rPr>
        <w:t xml:space="preserve">А </w:t>
      </w:r>
      <w:r>
        <w:rPr>
          <w:color w:val="000000" w:themeColor="text1"/>
          <w:sz w:val="24"/>
          <w:szCs w:val="24"/>
        </w:rPr>
        <w:t>задачи 2.</w:t>
      </w:r>
    </w:p>
    <w:p w:rsidR="00C5440D" w:rsidRDefault="00C5440D">
      <w:pPr>
        <w:ind w:left="360" w:hanging="360"/>
        <w:rPr>
          <w:b/>
          <w:color w:val="000000" w:themeColor="text1"/>
          <w:sz w:val="24"/>
          <w:szCs w:val="24"/>
        </w:rPr>
      </w:pPr>
    </w:p>
    <w:p w:rsidR="00C5440D" w:rsidRDefault="00030AAF">
      <w:pPr>
        <w:ind w:left="360" w:hanging="360"/>
        <w:rPr>
          <w:color w:val="000000" w:themeColor="text1"/>
          <w:sz w:val="24"/>
          <w:szCs w:val="24"/>
        </w:rPr>
      </w:pPr>
      <w:r>
        <w:rPr>
          <w:b/>
          <w:color w:val="000000" w:themeColor="text1"/>
          <w:sz w:val="24"/>
          <w:szCs w:val="24"/>
        </w:rPr>
        <w:t>15.</w:t>
      </w:r>
      <w:r>
        <w:rPr>
          <w:color w:val="000000" w:themeColor="text1"/>
          <w:sz w:val="24"/>
          <w:szCs w:val="24"/>
        </w:rPr>
        <w:t xml:space="preserve"> Определители матриц </w:t>
      </w:r>
      <w:r>
        <w:rPr>
          <w:b/>
          <w:color w:val="000000" w:themeColor="text1"/>
          <w:sz w:val="24"/>
          <w:szCs w:val="24"/>
        </w:rPr>
        <w:t xml:space="preserve">А, В </w:t>
      </w:r>
      <w:r>
        <w:rPr>
          <w:color w:val="000000" w:themeColor="text1"/>
          <w:sz w:val="24"/>
          <w:szCs w:val="24"/>
        </w:rPr>
        <w:t xml:space="preserve">и </w:t>
      </w:r>
      <w:r>
        <w:rPr>
          <w:b/>
          <w:color w:val="000000" w:themeColor="text1"/>
          <w:sz w:val="24"/>
          <w:szCs w:val="24"/>
        </w:rPr>
        <w:t xml:space="preserve">С </w:t>
      </w:r>
      <w:r>
        <w:rPr>
          <w:color w:val="000000" w:themeColor="text1"/>
          <w:sz w:val="24"/>
          <w:szCs w:val="24"/>
        </w:rPr>
        <w:t>задачи 1 привести к верхнетреугольному виду и вычислить их значения. Результаты сравнить с результатами задачи 2.</w:t>
      </w:r>
    </w:p>
    <w:p w:rsidR="00C5440D" w:rsidRDefault="00C5440D">
      <w:pPr>
        <w:ind w:left="360" w:hanging="360"/>
        <w:rPr>
          <w:b/>
          <w:color w:val="000000" w:themeColor="text1"/>
          <w:sz w:val="24"/>
          <w:szCs w:val="24"/>
        </w:rPr>
      </w:pPr>
    </w:p>
    <w:p w:rsidR="00C5440D" w:rsidRDefault="00030AAF">
      <w:pPr>
        <w:ind w:left="360" w:hanging="360"/>
        <w:rPr>
          <w:b/>
          <w:color w:val="000000" w:themeColor="text1"/>
          <w:sz w:val="24"/>
          <w:szCs w:val="24"/>
        </w:rPr>
      </w:pPr>
      <w:r>
        <w:rPr>
          <w:b/>
          <w:color w:val="000000" w:themeColor="text1"/>
          <w:sz w:val="24"/>
          <w:szCs w:val="24"/>
        </w:rPr>
        <w:t>16.</w:t>
      </w:r>
      <w:r>
        <w:rPr>
          <w:color w:val="000000" w:themeColor="text1"/>
          <w:sz w:val="24"/>
          <w:szCs w:val="24"/>
        </w:rPr>
        <w:t xml:space="preserve"> Вычислить произведения: </w:t>
      </w:r>
      <w:r>
        <w:rPr>
          <w:b/>
          <w:color w:val="000000" w:themeColor="text1"/>
          <w:sz w:val="24"/>
          <w:szCs w:val="24"/>
          <w:lang w:val="en-US"/>
        </w:rPr>
        <w:t>A</w:t>
      </w:r>
      <w:r>
        <w:rPr>
          <w:b/>
          <w:color w:val="000000" w:themeColor="text1"/>
          <w:sz w:val="24"/>
          <w:szCs w:val="24"/>
        </w:rPr>
        <w:t>·</w:t>
      </w:r>
      <w:r>
        <w:rPr>
          <w:b/>
          <w:color w:val="000000" w:themeColor="text1"/>
          <w:sz w:val="24"/>
          <w:szCs w:val="24"/>
          <w:lang w:val="en-US"/>
        </w:rPr>
        <w:t>A</w:t>
      </w:r>
      <w:r>
        <w:rPr>
          <w:b/>
          <w:color w:val="000000" w:themeColor="text1"/>
          <w:sz w:val="24"/>
          <w:szCs w:val="24"/>
          <w:vertAlign w:val="superscript"/>
        </w:rPr>
        <w:t>-1</w:t>
      </w:r>
      <w:r>
        <w:rPr>
          <w:color w:val="000000" w:themeColor="text1"/>
          <w:sz w:val="24"/>
          <w:szCs w:val="24"/>
        </w:rPr>
        <w:t xml:space="preserve">; </w:t>
      </w:r>
      <w:r>
        <w:rPr>
          <w:b/>
          <w:color w:val="000000" w:themeColor="text1"/>
          <w:sz w:val="24"/>
          <w:szCs w:val="24"/>
          <w:lang w:val="en-US"/>
        </w:rPr>
        <w:t>B</w:t>
      </w:r>
      <w:r>
        <w:rPr>
          <w:b/>
          <w:color w:val="000000" w:themeColor="text1"/>
          <w:sz w:val="24"/>
          <w:szCs w:val="24"/>
        </w:rPr>
        <w:t>·</w:t>
      </w:r>
      <w:r>
        <w:rPr>
          <w:b/>
          <w:color w:val="000000" w:themeColor="text1"/>
          <w:sz w:val="24"/>
          <w:szCs w:val="24"/>
          <w:lang w:val="en-US"/>
        </w:rPr>
        <w:t>B</w:t>
      </w:r>
      <w:r>
        <w:rPr>
          <w:b/>
          <w:color w:val="000000" w:themeColor="text1"/>
          <w:sz w:val="24"/>
          <w:szCs w:val="24"/>
          <w:vertAlign w:val="superscript"/>
        </w:rPr>
        <w:t>-1</w:t>
      </w:r>
      <w:r>
        <w:rPr>
          <w:color w:val="000000" w:themeColor="text1"/>
          <w:sz w:val="24"/>
          <w:szCs w:val="24"/>
        </w:rPr>
        <w:t xml:space="preserve">; </w:t>
      </w:r>
      <w:r>
        <w:rPr>
          <w:b/>
          <w:color w:val="000000" w:themeColor="text1"/>
          <w:sz w:val="24"/>
          <w:szCs w:val="24"/>
        </w:rPr>
        <w:t>Δ</w:t>
      </w:r>
      <w:r>
        <w:rPr>
          <w:b/>
          <w:color w:val="000000" w:themeColor="text1"/>
          <w:sz w:val="24"/>
          <w:szCs w:val="24"/>
          <w:vertAlign w:val="subscript"/>
          <w:lang w:val="en-US"/>
        </w:rPr>
        <w:t>A</w:t>
      </w:r>
      <w:r>
        <w:rPr>
          <w:b/>
          <w:color w:val="000000" w:themeColor="text1"/>
          <w:sz w:val="24"/>
          <w:szCs w:val="24"/>
        </w:rPr>
        <w:t>·Δ</w:t>
      </w:r>
      <w:r>
        <w:rPr>
          <w:b/>
          <w:color w:val="000000" w:themeColor="text1"/>
          <w:sz w:val="24"/>
          <w:szCs w:val="24"/>
          <w:vertAlign w:val="subscript"/>
          <w:lang w:val="en-US"/>
        </w:rPr>
        <w:t>A</w:t>
      </w:r>
      <w:r>
        <w:rPr>
          <w:b/>
          <w:color w:val="000000" w:themeColor="text1"/>
          <w:sz w:val="24"/>
          <w:szCs w:val="24"/>
          <w:vertAlign w:val="superscript"/>
        </w:rPr>
        <w:t>-1</w:t>
      </w:r>
      <w:r>
        <w:rPr>
          <w:color w:val="000000" w:themeColor="text1"/>
          <w:sz w:val="24"/>
          <w:szCs w:val="24"/>
        </w:rPr>
        <w:t xml:space="preserve">; </w:t>
      </w:r>
      <w:r>
        <w:rPr>
          <w:b/>
          <w:color w:val="000000" w:themeColor="text1"/>
          <w:sz w:val="24"/>
          <w:szCs w:val="24"/>
        </w:rPr>
        <w:t>Δ</w:t>
      </w:r>
      <w:r>
        <w:rPr>
          <w:b/>
          <w:color w:val="000000" w:themeColor="text1"/>
          <w:sz w:val="24"/>
          <w:szCs w:val="24"/>
          <w:vertAlign w:val="subscript"/>
          <w:lang w:val="en-US"/>
        </w:rPr>
        <w:t>B</w:t>
      </w:r>
      <w:r>
        <w:rPr>
          <w:b/>
          <w:color w:val="000000" w:themeColor="text1"/>
          <w:sz w:val="24"/>
          <w:szCs w:val="24"/>
        </w:rPr>
        <w:t>·Δ</w:t>
      </w:r>
      <w:r>
        <w:rPr>
          <w:b/>
          <w:color w:val="000000" w:themeColor="text1"/>
          <w:sz w:val="24"/>
          <w:szCs w:val="24"/>
          <w:vertAlign w:val="subscript"/>
          <w:lang w:val="en-US"/>
        </w:rPr>
        <w:t>B</w:t>
      </w:r>
      <w:r>
        <w:rPr>
          <w:b/>
          <w:color w:val="000000" w:themeColor="text1"/>
          <w:sz w:val="24"/>
          <w:szCs w:val="24"/>
          <w:vertAlign w:val="superscript"/>
        </w:rPr>
        <w:t>-1</w:t>
      </w:r>
      <w:r>
        <w:rPr>
          <w:b/>
          <w:color w:val="000000" w:themeColor="text1"/>
          <w:sz w:val="24"/>
          <w:szCs w:val="24"/>
        </w:rPr>
        <w:t>.</w:t>
      </w:r>
    </w:p>
    <w:p w:rsidR="00C5440D" w:rsidRDefault="00C5440D">
      <w:pPr>
        <w:ind w:left="360" w:hanging="360"/>
        <w:rPr>
          <w:b/>
          <w:color w:val="000000" w:themeColor="text1"/>
          <w:sz w:val="24"/>
          <w:szCs w:val="24"/>
        </w:rPr>
      </w:pPr>
    </w:p>
    <w:p w:rsidR="00C5440D" w:rsidRDefault="00030AAF">
      <w:pPr>
        <w:ind w:left="360" w:hanging="360"/>
        <w:rPr>
          <w:color w:val="000000" w:themeColor="text1"/>
          <w:sz w:val="24"/>
          <w:szCs w:val="24"/>
        </w:rPr>
      </w:pPr>
      <w:r>
        <w:rPr>
          <w:b/>
          <w:color w:val="000000" w:themeColor="text1"/>
          <w:sz w:val="24"/>
          <w:szCs w:val="24"/>
        </w:rPr>
        <w:t xml:space="preserve">17. </w:t>
      </w:r>
      <w:r>
        <w:rPr>
          <w:color w:val="000000" w:themeColor="text1"/>
          <w:sz w:val="24"/>
          <w:szCs w:val="24"/>
        </w:rPr>
        <w:t xml:space="preserve">Умножить элементы 2 строки матрицы </w:t>
      </w:r>
      <w:r>
        <w:rPr>
          <w:b/>
          <w:color w:val="000000" w:themeColor="text1"/>
          <w:sz w:val="24"/>
          <w:szCs w:val="24"/>
        </w:rPr>
        <w:t xml:space="preserve">А </w:t>
      </w:r>
      <w:r>
        <w:rPr>
          <w:color w:val="000000" w:themeColor="text1"/>
          <w:sz w:val="24"/>
          <w:szCs w:val="24"/>
        </w:rPr>
        <w:t xml:space="preserve">на </w:t>
      </w:r>
      <w:r>
        <w:rPr>
          <w:b/>
          <w:color w:val="000000" w:themeColor="text1"/>
          <w:sz w:val="24"/>
          <w:szCs w:val="24"/>
          <w:lang w:val="en-US"/>
        </w:rPr>
        <w:t>n</w:t>
      </w:r>
      <w:r>
        <w:rPr>
          <w:color w:val="000000" w:themeColor="text1"/>
          <w:sz w:val="24"/>
          <w:szCs w:val="24"/>
        </w:rPr>
        <w:t xml:space="preserve">, а элементы 3 – го столбца матрицы </w:t>
      </w:r>
      <w:r>
        <w:rPr>
          <w:b/>
          <w:color w:val="000000" w:themeColor="text1"/>
          <w:sz w:val="24"/>
          <w:szCs w:val="24"/>
        </w:rPr>
        <w:t xml:space="preserve">В </w:t>
      </w:r>
      <w:r>
        <w:rPr>
          <w:color w:val="000000" w:themeColor="text1"/>
          <w:sz w:val="24"/>
          <w:szCs w:val="24"/>
        </w:rPr>
        <w:t xml:space="preserve">на </w:t>
      </w:r>
      <w:r>
        <w:rPr>
          <w:b/>
          <w:color w:val="000000" w:themeColor="text1"/>
          <w:sz w:val="24"/>
          <w:szCs w:val="24"/>
          <w:lang w:val="en-US"/>
        </w:rPr>
        <w:t>m</w:t>
      </w:r>
      <w:r>
        <w:rPr>
          <w:color w:val="000000" w:themeColor="text1"/>
          <w:sz w:val="24"/>
          <w:szCs w:val="24"/>
        </w:rPr>
        <w:t xml:space="preserve"> и вычислить их определители. Результаты сравнить с результатами задачи 2.</w:t>
      </w:r>
    </w:p>
    <w:p w:rsidR="00C5440D" w:rsidRDefault="00C5440D">
      <w:pPr>
        <w:ind w:left="360" w:hanging="360"/>
        <w:rPr>
          <w:b/>
          <w:color w:val="000000" w:themeColor="text1"/>
          <w:sz w:val="24"/>
          <w:szCs w:val="24"/>
        </w:rPr>
      </w:pPr>
    </w:p>
    <w:p w:rsidR="00C5440D" w:rsidRDefault="00C5440D">
      <w:pPr>
        <w:ind w:left="360" w:hanging="360"/>
        <w:rPr>
          <w:b/>
          <w:color w:val="000000" w:themeColor="text1"/>
          <w:sz w:val="24"/>
          <w:szCs w:val="24"/>
        </w:rPr>
      </w:pPr>
    </w:p>
    <w:p w:rsidR="00C5440D" w:rsidRDefault="00030AAF">
      <w:pPr>
        <w:ind w:left="360" w:hanging="360"/>
        <w:rPr>
          <w:b/>
          <w:color w:val="000000" w:themeColor="text1"/>
          <w:sz w:val="24"/>
          <w:szCs w:val="24"/>
        </w:rPr>
      </w:pPr>
      <w:r>
        <w:rPr>
          <w:b/>
          <w:color w:val="000000" w:themeColor="text1"/>
          <w:sz w:val="24"/>
          <w:szCs w:val="24"/>
        </w:rPr>
        <w:t>18.</w:t>
      </w:r>
      <w:r>
        <w:rPr>
          <w:color w:val="000000" w:themeColor="text1"/>
          <w:sz w:val="24"/>
          <w:szCs w:val="24"/>
        </w:rPr>
        <w:t xml:space="preserve"> Вычислить определители </w:t>
      </w:r>
      <w:r>
        <w:rPr>
          <w:b/>
          <w:color w:val="000000" w:themeColor="text1"/>
          <w:sz w:val="24"/>
          <w:szCs w:val="24"/>
        </w:rPr>
        <w:t>А</w:t>
      </w:r>
      <w:r>
        <w:rPr>
          <w:b/>
          <w:color w:val="000000" w:themeColor="text1"/>
          <w:sz w:val="24"/>
          <w:szCs w:val="24"/>
          <w:vertAlign w:val="superscript"/>
        </w:rPr>
        <w:t xml:space="preserve">Т </w:t>
      </w:r>
      <w:r>
        <w:rPr>
          <w:color w:val="000000" w:themeColor="text1"/>
          <w:sz w:val="24"/>
          <w:szCs w:val="24"/>
        </w:rPr>
        <w:t xml:space="preserve">и </w:t>
      </w:r>
      <w:r>
        <w:rPr>
          <w:b/>
          <w:color w:val="000000" w:themeColor="text1"/>
          <w:sz w:val="24"/>
          <w:szCs w:val="24"/>
        </w:rPr>
        <w:t>В</w:t>
      </w:r>
      <w:r>
        <w:rPr>
          <w:b/>
          <w:color w:val="000000" w:themeColor="text1"/>
          <w:sz w:val="24"/>
          <w:szCs w:val="24"/>
          <w:vertAlign w:val="superscript"/>
        </w:rPr>
        <w:t xml:space="preserve">Т </w:t>
      </w:r>
      <w:r>
        <w:rPr>
          <w:color w:val="000000" w:themeColor="text1"/>
          <w:sz w:val="24"/>
          <w:szCs w:val="24"/>
        </w:rPr>
        <w:t>матриц задачи 1. Результаты сравнить с результатами задачи 2.</w:t>
      </w:r>
      <w:r>
        <w:rPr>
          <w:b/>
          <w:color w:val="000000" w:themeColor="text1"/>
          <w:sz w:val="24"/>
          <w:szCs w:val="24"/>
        </w:rPr>
        <w:t xml:space="preserve"> </w:t>
      </w:r>
    </w:p>
    <w:p w:rsidR="00C5440D" w:rsidRDefault="00C5440D">
      <w:pPr>
        <w:ind w:left="360" w:hanging="360"/>
        <w:rPr>
          <w:b/>
          <w:color w:val="000000" w:themeColor="text1"/>
          <w:sz w:val="24"/>
          <w:szCs w:val="24"/>
        </w:rPr>
      </w:pPr>
    </w:p>
    <w:p w:rsidR="00C5440D" w:rsidRDefault="00030AAF">
      <w:pPr>
        <w:ind w:left="360" w:hanging="360"/>
        <w:rPr>
          <w:color w:val="000000" w:themeColor="text1"/>
          <w:sz w:val="24"/>
          <w:szCs w:val="24"/>
        </w:rPr>
      </w:pPr>
      <w:r>
        <w:rPr>
          <w:b/>
          <w:color w:val="000000" w:themeColor="text1"/>
          <w:sz w:val="24"/>
          <w:szCs w:val="24"/>
        </w:rPr>
        <w:t xml:space="preserve">19. </w:t>
      </w:r>
      <w:r>
        <w:rPr>
          <w:color w:val="000000" w:themeColor="text1"/>
          <w:sz w:val="24"/>
          <w:szCs w:val="24"/>
        </w:rPr>
        <w:t>Определить ранги матриц:</w:t>
      </w:r>
    </w:p>
    <w:p w:rsidR="00C5440D" w:rsidRDefault="00030AAF">
      <w:pPr>
        <w:ind w:left="360" w:hanging="360"/>
        <w:rPr>
          <w:color w:val="000000" w:themeColor="text1"/>
          <w:sz w:val="24"/>
          <w:szCs w:val="24"/>
        </w:rPr>
      </w:pPr>
      <w:r>
        <w:rPr>
          <w:noProof/>
          <w:color w:val="000000" w:themeColor="text1"/>
          <w:position w:val="-86"/>
          <w:sz w:val="24"/>
          <w:szCs w:val="24"/>
        </w:rPr>
        <w:drawing>
          <wp:inline distT="0" distB="0" distL="0" distR="0">
            <wp:extent cx="6311900" cy="1316990"/>
            <wp:effectExtent l="0" t="0" r="25400" b="25400"/>
            <wp:docPr id="11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47"/>
                    <a:srcRect/>
                    <a:stretch>
                      <a:fillRect/>
                    </a:stretch>
                  </pic:blipFill>
                  <pic:spPr>
                    <a:xfrm>
                      <a:off x="0" y="0"/>
                      <a:ext cx="6311900" cy="1316990"/>
                    </a:xfrm>
                    <a:prstGeom prst="rect">
                      <a:avLst/>
                    </a:prstGeom>
                    <a:solidFill>
                      <a:srgbClr val="FFFFFF"/>
                    </a:solidFill>
                    <a:ln w="12700">
                      <a:solidFill>
                        <a:srgbClr val="000000"/>
                      </a:solidFill>
                    </a:ln>
                    <a:effectLst/>
                  </pic:spPr>
                </pic:pic>
              </a:graphicData>
            </a:graphic>
          </wp:inline>
        </w:drawing>
      </w:r>
    </w:p>
    <w:p w:rsidR="00C5440D" w:rsidRDefault="00C5440D">
      <w:pPr>
        <w:rPr>
          <w:b/>
          <w:color w:val="000000" w:themeColor="text1"/>
          <w:sz w:val="24"/>
          <w:szCs w:val="24"/>
        </w:rPr>
      </w:pPr>
    </w:p>
    <w:p w:rsidR="00C5440D" w:rsidRDefault="00C5440D">
      <w:pPr>
        <w:rPr>
          <w:color w:val="000000" w:themeColor="text1"/>
          <w:sz w:val="24"/>
          <w:szCs w:val="24"/>
          <w:lang w:val="en-US"/>
        </w:rPr>
      </w:pPr>
    </w:p>
    <w:p w:rsidR="00C5440D" w:rsidRDefault="00C5440D">
      <w:pPr>
        <w:ind w:left="360"/>
        <w:jc w:val="center"/>
        <w:rPr>
          <w:color w:val="000000" w:themeColor="text1"/>
          <w:sz w:val="24"/>
          <w:szCs w:val="24"/>
        </w:rPr>
      </w:pPr>
    </w:p>
    <w:p w:rsidR="00C5440D" w:rsidRDefault="00030AAF">
      <w:pPr>
        <w:ind w:left="360"/>
        <w:jc w:val="center"/>
        <w:rPr>
          <w:b/>
          <w:color w:val="000000" w:themeColor="text1"/>
          <w:sz w:val="24"/>
          <w:szCs w:val="24"/>
        </w:rPr>
      </w:pPr>
      <w:r>
        <w:rPr>
          <w:b/>
          <w:color w:val="000000" w:themeColor="text1"/>
          <w:sz w:val="24"/>
          <w:szCs w:val="24"/>
        </w:rPr>
        <w:t>ТР 2. Дифференциальное исчисление</w:t>
      </w:r>
    </w:p>
    <w:p w:rsidR="00C5440D" w:rsidRDefault="00030AAF">
      <w:pPr>
        <w:jc w:val="both"/>
        <w:rPr>
          <w:color w:val="000000" w:themeColor="text1"/>
          <w:sz w:val="24"/>
          <w:szCs w:val="24"/>
        </w:rPr>
      </w:pPr>
      <w:r>
        <w:rPr>
          <w:b/>
          <w:color w:val="000000" w:themeColor="text1"/>
          <w:sz w:val="24"/>
          <w:szCs w:val="24"/>
        </w:rPr>
        <w:t>1.</w:t>
      </w:r>
      <w:r>
        <w:rPr>
          <w:color w:val="000000" w:themeColor="text1"/>
          <w:sz w:val="24"/>
          <w:szCs w:val="24"/>
        </w:rPr>
        <w:t xml:space="preserve"> Вычислить производные функций:</w:t>
      </w:r>
    </w:p>
    <w:p w:rsidR="00C5440D" w:rsidRDefault="00030AAF">
      <w:pPr>
        <w:ind w:left="360" w:firstLine="708"/>
        <w:rPr>
          <w:color w:val="000000" w:themeColor="text1"/>
          <w:sz w:val="24"/>
          <w:szCs w:val="24"/>
        </w:rPr>
      </w:pPr>
      <w:r>
        <w:rPr>
          <w:color w:val="000000" w:themeColor="text1"/>
          <w:sz w:val="24"/>
          <w:szCs w:val="24"/>
        </w:rPr>
        <w:t xml:space="preserve">1. </w:t>
      </w:r>
      <w:r>
        <w:rPr>
          <w:noProof/>
          <w:color w:val="000000" w:themeColor="text1"/>
          <w:position w:val="-12"/>
          <w:sz w:val="24"/>
          <w:szCs w:val="24"/>
        </w:rPr>
        <w:drawing>
          <wp:inline distT="0" distB="0" distL="0" distR="0">
            <wp:extent cx="791845" cy="286385"/>
            <wp:effectExtent l="0" t="0" r="25400" b="25400"/>
            <wp:docPr id="11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48"/>
                    <a:srcRect/>
                    <a:stretch>
                      <a:fillRect/>
                    </a:stretch>
                  </pic:blipFill>
                  <pic:spPr>
                    <a:xfrm>
                      <a:off x="0" y="0"/>
                      <a:ext cx="791845" cy="286385"/>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8. </w:t>
      </w:r>
      <w:r>
        <w:rPr>
          <w:noProof/>
          <w:color w:val="000000" w:themeColor="text1"/>
          <w:position w:val="-38"/>
          <w:sz w:val="24"/>
          <w:szCs w:val="24"/>
        </w:rPr>
        <w:drawing>
          <wp:inline distT="0" distB="0" distL="0" distR="0">
            <wp:extent cx="846455" cy="559435"/>
            <wp:effectExtent l="0" t="0" r="25400" b="25400"/>
            <wp:docPr id="11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49"/>
                    <a:srcRect/>
                    <a:stretch>
                      <a:fillRect/>
                    </a:stretch>
                  </pic:blipFill>
                  <pic:spPr>
                    <a:xfrm>
                      <a:off x="0" y="0"/>
                      <a:ext cx="846455" cy="559435"/>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030AAF">
      <w:pPr>
        <w:ind w:left="720" w:firstLine="348"/>
        <w:rPr>
          <w:color w:val="000000" w:themeColor="text1"/>
          <w:sz w:val="24"/>
          <w:szCs w:val="24"/>
        </w:rPr>
      </w:pPr>
      <w:r>
        <w:rPr>
          <w:color w:val="000000" w:themeColor="text1"/>
          <w:sz w:val="24"/>
          <w:szCs w:val="24"/>
        </w:rPr>
        <w:t xml:space="preserve">2. </w:t>
      </w:r>
      <w:r>
        <w:rPr>
          <w:noProof/>
          <w:color w:val="000000" w:themeColor="text1"/>
          <w:position w:val="-12"/>
          <w:sz w:val="24"/>
          <w:szCs w:val="24"/>
        </w:rPr>
        <w:drawing>
          <wp:inline distT="0" distB="0" distL="0" distR="0">
            <wp:extent cx="791845" cy="334645"/>
            <wp:effectExtent l="0" t="0" r="25400" b="25400"/>
            <wp:docPr id="11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50"/>
                    <a:srcRect/>
                    <a:stretch>
                      <a:fillRect/>
                    </a:stretch>
                  </pic:blipFill>
                  <pic:spPr>
                    <a:xfrm>
                      <a:off x="0" y="0"/>
                      <a:ext cx="791845" cy="334645"/>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9. </w:t>
      </w:r>
      <w:r>
        <w:rPr>
          <w:noProof/>
          <w:color w:val="000000" w:themeColor="text1"/>
          <w:position w:val="-12"/>
          <w:sz w:val="24"/>
          <w:szCs w:val="24"/>
        </w:rPr>
        <w:drawing>
          <wp:inline distT="0" distB="0" distL="0" distR="0">
            <wp:extent cx="1112520" cy="286385"/>
            <wp:effectExtent l="0" t="0" r="25400" b="25400"/>
            <wp:docPr id="11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51"/>
                    <a:srcRect/>
                    <a:stretch>
                      <a:fillRect/>
                    </a:stretch>
                  </pic:blipFill>
                  <pic:spPr>
                    <a:xfrm>
                      <a:off x="0" y="0"/>
                      <a:ext cx="1112520" cy="286385"/>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030AAF">
      <w:pPr>
        <w:ind w:left="720" w:firstLine="348"/>
        <w:rPr>
          <w:color w:val="000000" w:themeColor="text1"/>
          <w:sz w:val="24"/>
          <w:szCs w:val="24"/>
        </w:rPr>
      </w:pPr>
      <w:r>
        <w:rPr>
          <w:color w:val="000000" w:themeColor="text1"/>
          <w:sz w:val="24"/>
          <w:szCs w:val="24"/>
        </w:rPr>
        <w:t xml:space="preserve">3. </w:t>
      </w:r>
      <w:r>
        <w:rPr>
          <w:noProof/>
          <w:color w:val="000000" w:themeColor="text1"/>
          <w:position w:val="-12"/>
          <w:sz w:val="24"/>
          <w:szCs w:val="24"/>
        </w:rPr>
        <w:drawing>
          <wp:inline distT="0" distB="0" distL="0" distR="0">
            <wp:extent cx="1112520" cy="259079"/>
            <wp:effectExtent l="0" t="0" r="25400" b="25400"/>
            <wp:docPr id="11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52"/>
                    <a:srcRect/>
                    <a:stretch>
                      <a:fillRect/>
                    </a:stretch>
                  </pic:blipFill>
                  <pic:spPr>
                    <a:xfrm>
                      <a:off x="0" y="0"/>
                      <a:ext cx="1112520" cy="259079"/>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r>
      <w:r>
        <w:rPr>
          <w:color w:val="000000" w:themeColor="text1"/>
          <w:sz w:val="24"/>
          <w:szCs w:val="24"/>
        </w:rPr>
        <w:tab/>
        <w:t xml:space="preserve">       10. </w:t>
      </w:r>
      <w:r>
        <w:rPr>
          <w:noProof/>
          <w:color w:val="000000" w:themeColor="text1"/>
          <w:position w:val="-12"/>
          <w:sz w:val="24"/>
          <w:szCs w:val="24"/>
        </w:rPr>
        <w:drawing>
          <wp:inline distT="0" distB="0" distL="0" distR="0">
            <wp:extent cx="1378585" cy="286385"/>
            <wp:effectExtent l="0" t="0" r="25400" b="25400"/>
            <wp:docPr id="11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53"/>
                    <a:srcRect/>
                    <a:stretch>
                      <a:fillRect/>
                    </a:stretch>
                  </pic:blipFill>
                  <pic:spPr>
                    <a:xfrm>
                      <a:off x="0" y="0"/>
                      <a:ext cx="1378585" cy="286385"/>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030AAF">
      <w:pPr>
        <w:ind w:left="360" w:firstLine="708"/>
        <w:rPr>
          <w:color w:val="000000" w:themeColor="text1"/>
          <w:sz w:val="24"/>
          <w:szCs w:val="24"/>
        </w:rPr>
      </w:pPr>
      <w:r>
        <w:rPr>
          <w:color w:val="000000" w:themeColor="text1"/>
          <w:sz w:val="24"/>
          <w:szCs w:val="24"/>
        </w:rPr>
        <w:t xml:space="preserve">4. </w:t>
      </w:r>
      <w:r>
        <w:rPr>
          <w:noProof/>
          <w:color w:val="000000" w:themeColor="text1"/>
          <w:position w:val="-38"/>
          <w:sz w:val="24"/>
          <w:szCs w:val="24"/>
        </w:rPr>
        <w:drawing>
          <wp:inline distT="0" distB="0" distL="0" distR="0">
            <wp:extent cx="1112520" cy="628015"/>
            <wp:effectExtent l="0" t="0" r="25400" b="25400"/>
            <wp:docPr id="11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54"/>
                    <a:srcRect/>
                    <a:stretch>
                      <a:fillRect/>
                    </a:stretch>
                  </pic:blipFill>
                  <pic:spPr>
                    <a:xfrm>
                      <a:off x="0" y="0"/>
                      <a:ext cx="1112520" cy="628015"/>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r>
      <w:r>
        <w:rPr>
          <w:color w:val="000000" w:themeColor="text1"/>
          <w:sz w:val="24"/>
          <w:szCs w:val="24"/>
        </w:rPr>
        <w:tab/>
        <w:t xml:space="preserve">       11. </w:t>
      </w:r>
      <w:r>
        <w:rPr>
          <w:noProof/>
          <w:color w:val="000000" w:themeColor="text1"/>
          <w:position w:val="-12"/>
          <w:sz w:val="24"/>
          <w:szCs w:val="24"/>
        </w:rPr>
        <w:drawing>
          <wp:inline distT="0" distB="0" distL="0" distR="0">
            <wp:extent cx="1276350" cy="286385"/>
            <wp:effectExtent l="0" t="0" r="25400" b="25400"/>
            <wp:docPr id="11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55"/>
                    <a:srcRect/>
                    <a:stretch>
                      <a:fillRect/>
                    </a:stretch>
                  </pic:blipFill>
                  <pic:spPr>
                    <a:xfrm>
                      <a:off x="0" y="0"/>
                      <a:ext cx="1276350" cy="286385"/>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030AAF">
      <w:pPr>
        <w:ind w:left="720" w:firstLine="348"/>
        <w:rPr>
          <w:color w:val="000000" w:themeColor="text1"/>
          <w:sz w:val="24"/>
          <w:szCs w:val="24"/>
        </w:rPr>
      </w:pPr>
      <w:r>
        <w:rPr>
          <w:color w:val="000000" w:themeColor="text1"/>
          <w:sz w:val="24"/>
          <w:szCs w:val="24"/>
        </w:rPr>
        <w:t xml:space="preserve">5. </w:t>
      </w:r>
      <w:r>
        <w:rPr>
          <w:noProof/>
          <w:color w:val="000000" w:themeColor="text1"/>
          <w:position w:val="-38"/>
          <w:sz w:val="24"/>
          <w:szCs w:val="24"/>
        </w:rPr>
        <w:drawing>
          <wp:inline distT="0" distB="0" distL="0" distR="0">
            <wp:extent cx="982344" cy="607060"/>
            <wp:effectExtent l="0" t="0" r="25400" b="25400"/>
            <wp:docPr id="11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56"/>
                    <a:srcRect/>
                    <a:stretch>
                      <a:fillRect/>
                    </a:stretch>
                  </pic:blipFill>
                  <pic:spPr>
                    <a:xfrm>
                      <a:off x="0" y="0"/>
                      <a:ext cx="982344"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r>
      <w:r>
        <w:rPr>
          <w:color w:val="000000" w:themeColor="text1"/>
          <w:sz w:val="24"/>
          <w:szCs w:val="24"/>
        </w:rPr>
        <w:tab/>
        <w:t xml:space="preserve">       12. </w:t>
      </w:r>
      <w:r>
        <w:rPr>
          <w:noProof/>
          <w:color w:val="000000" w:themeColor="text1"/>
          <w:position w:val="-16"/>
          <w:sz w:val="24"/>
          <w:szCs w:val="24"/>
        </w:rPr>
        <w:drawing>
          <wp:inline distT="0" distB="0" distL="0" distR="0">
            <wp:extent cx="1453515" cy="361950"/>
            <wp:effectExtent l="0" t="0" r="25400" b="25400"/>
            <wp:docPr id="12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57"/>
                    <a:srcRect/>
                    <a:stretch>
                      <a:fillRect/>
                    </a:stretch>
                  </pic:blipFill>
                  <pic:spPr>
                    <a:xfrm>
                      <a:off x="0" y="0"/>
                      <a:ext cx="1453515" cy="36195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030AAF">
      <w:pPr>
        <w:ind w:left="720" w:firstLine="348"/>
        <w:rPr>
          <w:color w:val="000000" w:themeColor="text1"/>
          <w:sz w:val="24"/>
          <w:szCs w:val="24"/>
        </w:rPr>
      </w:pPr>
      <w:r>
        <w:rPr>
          <w:color w:val="000000" w:themeColor="text1"/>
          <w:sz w:val="24"/>
          <w:szCs w:val="24"/>
        </w:rPr>
        <w:t xml:space="preserve">6. </w:t>
      </w:r>
      <w:r>
        <w:rPr>
          <w:noProof/>
          <w:color w:val="000000" w:themeColor="text1"/>
          <w:position w:val="-12"/>
          <w:sz w:val="24"/>
          <w:szCs w:val="24"/>
        </w:rPr>
        <w:drawing>
          <wp:inline distT="0" distB="0" distL="0" distR="0">
            <wp:extent cx="894080" cy="286385"/>
            <wp:effectExtent l="0" t="0" r="25400" b="25400"/>
            <wp:docPr id="12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58"/>
                    <a:srcRect/>
                    <a:stretch>
                      <a:fillRect/>
                    </a:stretch>
                  </pic:blipFill>
                  <pic:spPr>
                    <a:xfrm>
                      <a:off x="0" y="0"/>
                      <a:ext cx="894080" cy="286385"/>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r>
      <w:r>
        <w:rPr>
          <w:color w:val="000000" w:themeColor="text1"/>
          <w:sz w:val="24"/>
          <w:szCs w:val="24"/>
        </w:rPr>
        <w:tab/>
        <w:t xml:space="preserve">       13. </w:t>
      </w:r>
      <w:r>
        <w:rPr>
          <w:noProof/>
          <w:color w:val="000000" w:themeColor="text1"/>
          <w:position w:val="-14"/>
          <w:sz w:val="24"/>
          <w:szCs w:val="24"/>
        </w:rPr>
        <w:drawing>
          <wp:inline distT="0" distB="0" distL="0" distR="0">
            <wp:extent cx="1583055" cy="307340"/>
            <wp:effectExtent l="0" t="0" r="25400" b="25400"/>
            <wp:docPr id="12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59"/>
                    <a:srcRect/>
                    <a:stretch>
                      <a:fillRect/>
                    </a:stretch>
                  </pic:blipFill>
                  <pic:spPr>
                    <a:xfrm>
                      <a:off x="0" y="0"/>
                      <a:ext cx="1583055" cy="307340"/>
                    </a:xfrm>
                    <a:prstGeom prst="rect">
                      <a:avLst/>
                    </a:prstGeom>
                    <a:solidFill>
                      <a:srgbClr val="FFFFFF"/>
                    </a:solidFill>
                    <a:ln w="12700">
                      <a:solidFill>
                        <a:srgbClr val="000000"/>
                      </a:solidFill>
                    </a:ln>
                    <a:effectLst/>
                  </pic:spPr>
                </pic:pic>
              </a:graphicData>
            </a:graphic>
          </wp:inline>
        </w:drawing>
      </w:r>
    </w:p>
    <w:p w:rsidR="00C5440D" w:rsidRDefault="00030AAF">
      <w:pPr>
        <w:ind w:left="720" w:firstLine="348"/>
        <w:rPr>
          <w:color w:val="000000" w:themeColor="text1"/>
          <w:sz w:val="24"/>
          <w:szCs w:val="24"/>
        </w:rPr>
      </w:pPr>
      <w:r>
        <w:rPr>
          <w:color w:val="000000" w:themeColor="text1"/>
          <w:sz w:val="24"/>
          <w:szCs w:val="24"/>
        </w:rPr>
        <w:t xml:space="preserve">7. </w:t>
      </w:r>
      <w:r>
        <w:rPr>
          <w:b/>
          <w:noProof/>
          <w:color w:val="000000" w:themeColor="text1"/>
          <w:position w:val="-24"/>
          <w:sz w:val="24"/>
          <w:szCs w:val="24"/>
        </w:rPr>
        <w:drawing>
          <wp:inline distT="0" distB="0" distL="0" distR="0">
            <wp:extent cx="655320" cy="552450"/>
            <wp:effectExtent l="0" t="0" r="25400" b="25400"/>
            <wp:docPr id="12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60"/>
                    <a:srcRect/>
                    <a:stretch>
                      <a:fillRect/>
                    </a:stretch>
                  </pic:blipFill>
                  <pic:spPr>
                    <a:xfrm>
                      <a:off x="0" y="0"/>
                      <a:ext cx="655320" cy="552450"/>
                    </a:xfrm>
                    <a:prstGeom prst="rect">
                      <a:avLst/>
                    </a:prstGeom>
                    <a:solidFill>
                      <a:srgbClr val="FFFFFF"/>
                    </a:solidFill>
                    <a:ln w="12700">
                      <a:solidFill>
                        <a:srgbClr val="000000"/>
                      </a:solidFill>
                    </a:ln>
                    <a:effectLst/>
                  </pic:spPr>
                </pic:pic>
              </a:graphicData>
            </a:graphic>
          </wp:inline>
        </w:drawing>
      </w:r>
      <w:r>
        <w:rPr>
          <w:b/>
          <w:color w:val="000000" w:themeColor="text1"/>
          <w:sz w:val="24"/>
          <w:szCs w:val="24"/>
        </w:rPr>
        <w:t xml:space="preserve">                              </w:t>
      </w:r>
      <w:r>
        <w:rPr>
          <w:color w:val="000000" w:themeColor="text1"/>
          <w:sz w:val="24"/>
          <w:szCs w:val="24"/>
        </w:rPr>
        <w:t xml:space="preserve">14.  </w:t>
      </w:r>
      <w:r>
        <w:rPr>
          <w:noProof/>
          <w:color w:val="000000" w:themeColor="text1"/>
          <w:position w:val="-24"/>
          <w:sz w:val="24"/>
          <w:szCs w:val="24"/>
        </w:rPr>
        <w:drawing>
          <wp:inline distT="0" distB="0" distL="0" distR="0">
            <wp:extent cx="1494155" cy="354965"/>
            <wp:effectExtent l="0" t="0" r="25400" b="25400"/>
            <wp:docPr id="12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61"/>
                    <a:srcRect/>
                    <a:stretch>
                      <a:fillRect/>
                    </a:stretch>
                  </pic:blipFill>
                  <pic:spPr>
                    <a:xfrm>
                      <a:off x="0" y="0"/>
                      <a:ext cx="1494155" cy="354965"/>
                    </a:xfrm>
                    <a:prstGeom prst="rect">
                      <a:avLst/>
                    </a:prstGeom>
                    <a:solidFill>
                      <a:srgbClr val="FFFFFF"/>
                    </a:solidFill>
                    <a:ln w="12700">
                      <a:solidFill>
                        <a:srgbClr val="000000"/>
                      </a:solidFill>
                    </a:ln>
                    <a:effectLst/>
                  </pic:spPr>
                </pic:pic>
              </a:graphicData>
            </a:graphic>
          </wp:inline>
        </w:drawing>
      </w:r>
    </w:p>
    <w:p w:rsidR="00C5440D" w:rsidRDefault="00C5440D">
      <w:pPr>
        <w:ind w:left="360" w:hanging="360"/>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2.</w:t>
      </w:r>
      <w:r>
        <w:rPr>
          <w:color w:val="000000" w:themeColor="text1"/>
          <w:sz w:val="24"/>
          <w:szCs w:val="24"/>
        </w:rPr>
        <w:t xml:space="preserve"> Найти числовые значения производных функций из пункта </w:t>
      </w:r>
      <w:r>
        <w:rPr>
          <w:i/>
          <w:color w:val="000000" w:themeColor="text1"/>
          <w:sz w:val="24"/>
          <w:szCs w:val="24"/>
        </w:rPr>
        <w:t>1</w:t>
      </w:r>
      <w:r>
        <w:rPr>
          <w:color w:val="000000" w:themeColor="text1"/>
          <w:sz w:val="24"/>
          <w:szCs w:val="24"/>
        </w:rPr>
        <w:t xml:space="preserve"> в точках: </w:t>
      </w:r>
      <w:r>
        <w:rPr>
          <w:b/>
          <w:i/>
          <w:color w:val="000000" w:themeColor="text1"/>
          <w:sz w:val="24"/>
          <w:szCs w:val="24"/>
          <w:lang w:val="en-US"/>
        </w:rPr>
        <w:t>x</w:t>
      </w:r>
      <w:r>
        <w:rPr>
          <w:b/>
          <w:i/>
          <w:color w:val="000000" w:themeColor="text1"/>
          <w:sz w:val="24"/>
          <w:szCs w:val="24"/>
          <w:vertAlign w:val="subscript"/>
        </w:rPr>
        <w:t>1</w:t>
      </w:r>
      <w:r>
        <w:rPr>
          <w:b/>
          <w:i/>
          <w:color w:val="000000" w:themeColor="text1"/>
          <w:sz w:val="24"/>
          <w:szCs w:val="24"/>
        </w:rPr>
        <w:t>=0</w:t>
      </w:r>
      <w:r>
        <w:rPr>
          <w:color w:val="000000" w:themeColor="text1"/>
          <w:sz w:val="24"/>
          <w:szCs w:val="24"/>
        </w:rPr>
        <w:t xml:space="preserve">; </w:t>
      </w:r>
      <w:r>
        <w:rPr>
          <w:b/>
          <w:i/>
          <w:color w:val="000000" w:themeColor="text1"/>
          <w:sz w:val="24"/>
          <w:szCs w:val="24"/>
          <w:lang w:val="en-US"/>
        </w:rPr>
        <w:t>x</w:t>
      </w:r>
      <w:r>
        <w:rPr>
          <w:b/>
          <w:i/>
          <w:color w:val="000000" w:themeColor="text1"/>
          <w:sz w:val="24"/>
          <w:szCs w:val="24"/>
          <w:vertAlign w:val="subscript"/>
        </w:rPr>
        <w:t>2</w:t>
      </w:r>
      <w:r>
        <w:rPr>
          <w:b/>
          <w:i/>
          <w:color w:val="000000" w:themeColor="text1"/>
          <w:sz w:val="24"/>
          <w:szCs w:val="24"/>
        </w:rPr>
        <w:t>=1</w:t>
      </w:r>
      <w:r>
        <w:rPr>
          <w:color w:val="000000" w:themeColor="text1"/>
          <w:sz w:val="24"/>
          <w:szCs w:val="24"/>
        </w:rPr>
        <w:t xml:space="preserve">; </w:t>
      </w:r>
      <w:r>
        <w:rPr>
          <w:b/>
          <w:i/>
          <w:color w:val="000000" w:themeColor="text1"/>
          <w:sz w:val="24"/>
          <w:szCs w:val="24"/>
          <w:lang w:val="en-US"/>
        </w:rPr>
        <w:t>x</w:t>
      </w:r>
      <w:r>
        <w:rPr>
          <w:b/>
          <w:i/>
          <w:color w:val="000000" w:themeColor="text1"/>
          <w:sz w:val="24"/>
          <w:szCs w:val="24"/>
          <w:vertAlign w:val="subscript"/>
        </w:rPr>
        <w:t>3</w:t>
      </w:r>
      <w:r>
        <w:rPr>
          <w:b/>
          <w:i/>
          <w:color w:val="000000" w:themeColor="text1"/>
          <w:sz w:val="24"/>
          <w:szCs w:val="24"/>
        </w:rPr>
        <w:t>=</w:t>
      </w:r>
      <w:r>
        <w:rPr>
          <w:b/>
          <w:i/>
          <w:color w:val="000000" w:themeColor="text1"/>
          <w:sz w:val="24"/>
          <w:szCs w:val="24"/>
          <w:lang w:val="en-US"/>
        </w:rPr>
        <w:t>n</w:t>
      </w:r>
      <w:r>
        <w:rPr>
          <w:color w:val="000000" w:themeColor="text1"/>
          <w:sz w:val="24"/>
          <w:szCs w:val="24"/>
        </w:rPr>
        <w:t>.</w:t>
      </w:r>
    </w:p>
    <w:p w:rsidR="00C5440D" w:rsidRDefault="00C5440D">
      <w:pPr>
        <w:ind w:left="360" w:hanging="360"/>
        <w:jc w:val="both"/>
        <w:rPr>
          <w:b/>
          <w:color w:val="000000" w:themeColor="text1"/>
          <w:sz w:val="24"/>
          <w:szCs w:val="24"/>
        </w:rPr>
      </w:pPr>
    </w:p>
    <w:p w:rsidR="00C5440D" w:rsidRDefault="00030AAF">
      <w:pPr>
        <w:ind w:left="360" w:hanging="360"/>
        <w:jc w:val="both"/>
        <w:rPr>
          <w:b/>
          <w:color w:val="000000" w:themeColor="text1"/>
          <w:sz w:val="24"/>
          <w:szCs w:val="24"/>
        </w:rPr>
      </w:pPr>
      <w:r>
        <w:rPr>
          <w:b/>
          <w:color w:val="000000" w:themeColor="text1"/>
          <w:sz w:val="24"/>
          <w:szCs w:val="24"/>
        </w:rPr>
        <w:t>3.</w:t>
      </w:r>
      <w:r>
        <w:rPr>
          <w:color w:val="000000" w:themeColor="text1"/>
          <w:sz w:val="24"/>
          <w:szCs w:val="24"/>
        </w:rPr>
        <w:t xml:space="preserve"> Вычислить производные второго порядка функций из пункта </w:t>
      </w:r>
      <w:r>
        <w:rPr>
          <w:i/>
          <w:color w:val="000000" w:themeColor="text1"/>
          <w:sz w:val="24"/>
          <w:szCs w:val="24"/>
        </w:rPr>
        <w:t>1</w:t>
      </w:r>
      <w:r>
        <w:rPr>
          <w:color w:val="000000" w:themeColor="text1"/>
          <w:sz w:val="24"/>
          <w:szCs w:val="24"/>
        </w:rPr>
        <w:t xml:space="preserve"> для случаев: </w:t>
      </w:r>
      <w:r>
        <w:rPr>
          <w:b/>
          <w:i/>
          <w:color w:val="000000" w:themeColor="text1"/>
          <w:sz w:val="24"/>
          <w:szCs w:val="24"/>
        </w:rPr>
        <w:t>1,2,3,6,7,8,9</w:t>
      </w:r>
      <w:r>
        <w:rPr>
          <w:b/>
          <w:color w:val="000000" w:themeColor="text1"/>
          <w:sz w:val="24"/>
          <w:szCs w:val="24"/>
        </w:rPr>
        <w:t>.</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 xml:space="preserve">4. </w:t>
      </w:r>
      <w:r>
        <w:rPr>
          <w:color w:val="000000" w:themeColor="text1"/>
          <w:sz w:val="24"/>
          <w:szCs w:val="24"/>
        </w:rPr>
        <w:t>Вычислить дифференциалы функций задачи 1.</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5.</w:t>
      </w:r>
      <w:r>
        <w:rPr>
          <w:color w:val="000000" w:themeColor="text1"/>
          <w:sz w:val="24"/>
          <w:szCs w:val="24"/>
        </w:rPr>
        <w:t xml:space="preserve"> Исследовать функции из задания </w:t>
      </w:r>
      <w:r>
        <w:rPr>
          <w:i/>
          <w:color w:val="000000" w:themeColor="text1"/>
          <w:sz w:val="24"/>
          <w:szCs w:val="24"/>
        </w:rPr>
        <w:t xml:space="preserve">3 </w:t>
      </w:r>
      <w:r>
        <w:rPr>
          <w:color w:val="000000" w:themeColor="text1"/>
          <w:sz w:val="24"/>
          <w:szCs w:val="24"/>
        </w:rPr>
        <w:t xml:space="preserve"> ТР 4 и построить их графики.</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6.</w:t>
      </w:r>
      <w:r>
        <w:rPr>
          <w:color w:val="000000" w:themeColor="text1"/>
          <w:sz w:val="24"/>
          <w:szCs w:val="24"/>
        </w:rPr>
        <w:t xml:space="preserve"> Периметр </w:t>
      </w:r>
      <w:r>
        <w:rPr>
          <w:b/>
          <w:i/>
          <w:color w:val="000000" w:themeColor="text1"/>
          <w:sz w:val="24"/>
          <w:szCs w:val="24"/>
          <w:lang w:val="en-US"/>
        </w:rPr>
        <w:t>p</w:t>
      </w:r>
      <w:r>
        <w:rPr>
          <w:color w:val="000000" w:themeColor="text1"/>
          <w:sz w:val="24"/>
          <w:szCs w:val="24"/>
        </w:rPr>
        <w:t xml:space="preserve"> прямоугольника равен </w:t>
      </w:r>
      <w:r>
        <w:rPr>
          <w:b/>
          <w:i/>
          <w:color w:val="000000" w:themeColor="text1"/>
          <w:sz w:val="24"/>
          <w:szCs w:val="24"/>
          <w:lang w:val="en-US"/>
        </w:rPr>
        <w:t>p</w:t>
      </w:r>
      <w:r>
        <w:rPr>
          <w:b/>
          <w:i/>
          <w:color w:val="000000" w:themeColor="text1"/>
          <w:sz w:val="24"/>
          <w:szCs w:val="24"/>
        </w:rPr>
        <w:t>=2(</w:t>
      </w:r>
      <w:r>
        <w:rPr>
          <w:b/>
          <w:i/>
          <w:color w:val="000000" w:themeColor="text1"/>
          <w:sz w:val="24"/>
          <w:szCs w:val="24"/>
          <w:lang w:val="en-US"/>
        </w:rPr>
        <w:t>m</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color w:val="000000" w:themeColor="text1"/>
          <w:sz w:val="24"/>
          <w:szCs w:val="24"/>
        </w:rPr>
        <w:t>. Найти стороны прямоугольника наибольшей площади.</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7.</w:t>
      </w:r>
      <w:r>
        <w:rPr>
          <w:color w:val="000000" w:themeColor="text1"/>
          <w:sz w:val="24"/>
          <w:szCs w:val="24"/>
        </w:rPr>
        <w:t xml:space="preserve"> Закон движения материальной точки задается уравнениями: </w:t>
      </w:r>
      <w:r>
        <w:rPr>
          <w:b/>
          <w:i/>
          <w:color w:val="000000" w:themeColor="text1"/>
          <w:sz w:val="24"/>
          <w:szCs w:val="24"/>
          <w:lang w:val="en-US"/>
        </w:rPr>
        <w:t>x</w:t>
      </w:r>
      <w:r>
        <w:rPr>
          <w:b/>
          <w:i/>
          <w:color w:val="000000" w:themeColor="text1"/>
          <w:sz w:val="24"/>
          <w:szCs w:val="24"/>
        </w:rPr>
        <w:t>=</w:t>
      </w:r>
      <w:r>
        <w:rPr>
          <w:b/>
          <w:i/>
          <w:color w:val="000000" w:themeColor="text1"/>
          <w:sz w:val="24"/>
          <w:szCs w:val="24"/>
          <w:lang w:val="en-US"/>
        </w:rPr>
        <w:t>mt</w:t>
      </w:r>
      <w:r>
        <w:rPr>
          <w:b/>
          <w:i/>
          <w:color w:val="000000" w:themeColor="text1"/>
          <w:sz w:val="24"/>
          <w:szCs w:val="24"/>
        </w:rPr>
        <w:t>+6</w:t>
      </w:r>
      <w:r>
        <w:rPr>
          <w:color w:val="000000" w:themeColor="text1"/>
          <w:sz w:val="24"/>
          <w:szCs w:val="24"/>
        </w:rPr>
        <w:t xml:space="preserve">; </w:t>
      </w:r>
      <w:r>
        <w:rPr>
          <w:b/>
          <w:i/>
          <w:color w:val="000000" w:themeColor="text1"/>
          <w:sz w:val="24"/>
          <w:szCs w:val="24"/>
          <w:lang w:val="en-US"/>
        </w:rPr>
        <w:t>y</w:t>
      </w:r>
      <w:r>
        <w:rPr>
          <w:b/>
          <w:i/>
          <w:color w:val="000000" w:themeColor="text1"/>
          <w:sz w:val="24"/>
          <w:szCs w:val="24"/>
        </w:rPr>
        <w:t>=</w:t>
      </w:r>
      <w:r>
        <w:rPr>
          <w:b/>
          <w:i/>
          <w:color w:val="000000" w:themeColor="text1"/>
          <w:sz w:val="24"/>
          <w:szCs w:val="24"/>
          <w:lang w:val="en-US"/>
        </w:rPr>
        <w:t>nt</w:t>
      </w:r>
      <w:r>
        <w:rPr>
          <w:color w:val="000000" w:themeColor="text1"/>
          <w:sz w:val="24"/>
          <w:szCs w:val="24"/>
        </w:rPr>
        <w:t xml:space="preserve">. Найдите ее скорость, постройте траекторию движения и вычислите ее координаты через </w:t>
      </w:r>
      <w:r>
        <w:rPr>
          <w:b/>
          <w:i/>
          <w:color w:val="000000" w:themeColor="text1"/>
          <w:sz w:val="24"/>
          <w:szCs w:val="24"/>
        </w:rPr>
        <w:t>10 сек</w:t>
      </w:r>
      <w:r>
        <w:rPr>
          <w:color w:val="000000" w:themeColor="text1"/>
          <w:sz w:val="24"/>
          <w:szCs w:val="24"/>
        </w:rPr>
        <w:t>.</w:t>
      </w:r>
    </w:p>
    <w:p w:rsidR="00C5440D" w:rsidRDefault="00C5440D">
      <w:pPr>
        <w:ind w:left="360" w:hanging="360"/>
        <w:jc w:val="both"/>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8.</w:t>
      </w:r>
      <w:r>
        <w:rPr>
          <w:color w:val="000000" w:themeColor="text1"/>
          <w:sz w:val="24"/>
          <w:szCs w:val="24"/>
        </w:rPr>
        <w:t xml:space="preserve"> Тело движется прямолинейно по закону </w:t>
      </w:r>
      <w:r>
        <w:rPr>
          <w:b/>
          <w:i/>
          <w:color w:val="000000" w:themeColor="text1"/>
          <w:sz w:val="24"/>
          <w:szCs w:val="24"/>
          <w:lang w:val="en-US"/>
        </w:rPr>
        <w:t>S</w:t>
      </w:r>
      <w:r>
        <w:rPr>
          <w:b/>
          <w:i/>
          <w:color w:val="000000" w:themeColor="text1"/>
          <w:sz w:val="24"/>
          <w:szCs w:val="24"/>
        </w:rPr>
        <w:t>=</w:t>
      </w:r>
      <w:r>
        <w:rPr>
          <w:b/>
          <w:i/>
          <w:color w:val="000000" w:themeColor="text1"/>
          <w:sz w:val="24"/>
          <w:szCs w:val="24"/>
          <w:lang w:val="en-US"/>
        </w:rPr>
        <w:t>t</w:t>
      </w:r>
      <w:r>
        <w:rPr>
          <w:b/>
          <w:i/>
          <w:color w:val="000000" w:themeColor="text1"/>
          <w:sz w:val="24"/>
          <w:szCs w:val="24"/>
          <w:vertAlign w:val="superscript"/>
        </w:rPr>
        <w:t>2</w:t>
      </w:r>
      <w:r>
        <w:rPr>
          <w:b/>
          <w:i/>
          <w:color w:val="000000" w:themeColor="text1"/>
          <w:sz w:val="24"/>
          <w:szCs w:val="24"/>
        </w:rPr>
        <w:t>+(</w:t>
      </w:r>
      <w:r>
        <w:rPr>
          <w:b/>
          <w:i/>
          <w:color w:val="000000" w:themeColor="text1"/>
          <w:sz w:val="24"/>
          <w:szCs w:val="24"/>
          <w:lang w:val="en-US"/>
        </w:rPr>
        <w:t>m</w:t>
      </w:r>
      <w:r>
        <w:rPr>
          <w:b/>
          <w:i/>
          <w:color w:val="000000" w:themeColor="text1"/>
          <w:sz w:val="24"/>
          <w:szCs w:val="24"/>
        </w:rPr>
        <w:t>–</w:t>
      </w:r>
      <w:r>
        <w:rPr>
          <w:b/>
          <w:i/>
          <w:color w:val="000000" w:themeColor="text1"/>
          <w:sz w:val="24"/>
          <w:szCs w:val="24"/>
          <w:lang w:val="en-US"/>
        </w:rPr>
        <w:t>n</w:t>
      </w:r>
      <w:r>
        <w:rPr>
          <w:b/>
          <w:i/>
          <w:color w:val="000000" w:themeColor="text1"/>
          <w:sz w:val="24"/>
          <w:szCs w:val="24"/>
        </w:rPr>
        <w:t>+2)</w:t>
      </w:r>
      <w:r>
        <w:rPr>
          <w:b/>
          <w:i/>
          <w:color w:val="000000" w:themeColor="text1"/>
          <w:sz w:val="24"/>
          <w:szCs w:val="24"/>
          <w:lang w:val="en-US"/>
        </w:rPr>
        <w:t>t</w:t>
      </w:r>
      <w:r>
        <w:rPr>
          <w:b/>
          <w:i/>
          <w:color w:val="000000" w:themeColor="text1"/>
          <w:sz w:val="24"/>
          <w:szCs w:val="24"/>
        </w:rPr>
        <w:t>–(</w:t>
      </w:r>
      <w:r>
        <w:rPr>
          <w:b/>
          <w:i/>
          <w:color w:val="000000" w:themeColor="text1"/>
          <w:sz w:val="24"/>
          <w:szCs w:val="24"/>
          <w:lang w:val="en-US"/>
        </w:rPr>
        <w:t>m</w:t>
      </w:r>
      <w:r>
        <w:rPr>
          <w:b/>
          <w:i/>
          <w:color w:val="000000" w:themeColor="text1"/>
          <w:sz w:val="24"/>
          <w:szCs w:val="24"/>
        </w:rPr>
        <w:t>–2)</w:t>
      </w:r>
      <w:r>
        <w:rPr>
          <w:b/>
          <w:i/>
          <w:color w:val="000000" w:themeColor="text1"/>
          <w:sz w:val="24"/>
          <w:szCs w:val="24"/>
          <w:lang w:val="en-US"/>
        </w:rPr>
        <w:t>n</w:t>
      </w:r>
      <w:r>
        <w:rPr>
          <w:color w:val="000000" w:themeColor="text1"/>
          <w:sz w:val="24"/>
          <w:szCs w:val="24"/>
        </w:rPr>
        <w:t xml:space="preserve">. В какой момент времени скорость тела будет равна </w:t>
      </w:r>
      <w:r>
        <w:rPr>
          <w:b/>
          <w:i/>
          <w:color w:val="000000" w:themeColor="text1"/>
          <w:sz w:val="24"/>
          <w:szCs w:val="24"/>
        </w:rPr>
        <w:t>0</w:t>
      </w:r>
      <w:r>
        <w:rPr>
          <w:color w:val="000000" w:themeColor="text1"/>
          <w:sz w:val="24"/>
          <w:szCs w:val="24"/>
        </w:rPr>
        <w:t>?</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9.</w:t>
      </w:r>
      <w:r>
        <w:rPr>
          <w:color w:val="000000" w:themeColor="text1"/>
          <w:sz w:val="24"/>
          <w:szCs w:val="24"/>
        </w:rPr>
        <w:t xml:space="preserve"> Доказать, что если тело движется по закону </w:t>
      </w:r>
      <w:r>
        <w:rPr>
          <w:b/>
          <w:i/>
          <w:color w:val="000000" w:themeColor="text1"/>
          <w:sz w:val="24"/>
          <w:szCs w:val="24"/>
          <w:lang w:val="en-US"/>
        </w:rPr>
        <w:t>S</w:t>
      </w:r>
      <w:r>
        <w:rPr>
          <w:b/>
          <w:i/>
          <w:color w:val="000000" w:themeColor="text1"/>
          <w:sz w:val="24"/>
          <w:szCs w:val="24"/>
        </w:rPr>
        <w:t>(</w:t>
      </w:r>
      <w:r>
        <w:rPr>
          <w:b/>
          <w:i/>
          <w:color w:val="000000" w:themeColor="text1"/>
          <w:sz w:val="24"/>
          <w:szCs w:val="24"/>
          <w:lang w:val="en-US"/>
        </w:rPr>
        <w:t>t</w:t>
      </w:r>
      <w:r>
        <w:rPr>
          <w:b/>
          <w:i/>
          <w:color w:val="000000" w:themeColor="text1"/>
          <w:sz w:val="24"/>
          <w:szCs w:val="24"/>
        </w:rPr>
        <w:t>)=</w:t>
      </w:r>
      <w:r>
        <w:rPr>
          <w:b/>
          <w:i/>
          <w:color w:val="000000" w:themeColor="text1"/>
          <w:sz w:val="24"/>
          <w:szCs w:val="24"/>
          <w:lang w:val="en-US"/>
        </w:rPr>
        <w:t>me</w:t>
      </w:r>
      <w:r>
        <w:rPr>
          <w:b/>
          <w:i/>
          <w:color w:val="000000" w:themeColor="text1"/>
          <w:sz w:val="24"/>
          <w:szCs w:val="24"/>
          <w:vertAlign w:val="superscript"/>
          <w:lang w:val="en-US"/>
        </w:rPr>
        <w:t>t</w:t>
      </w:r>
      <w:r>
        <w:rPr>
          <w:b/>
          <w:i/>
          <w:color w:val="000000" w:themeColor="text1"/>
          <w:sz w:val="24"/>
          <w:szCs w:val="24"/>
        </w:rPr>
        <w:t>+</w:t>
      </w:r>
      <w:r>
        <w:rPr>
          <w:b/>
          <w:i/>
          <w:color w:val="000000" w:themeColor="text1"/>
          <w:sz w:val="24"/>
          <w:szCs w:val="24"/>
          <w:lang w:val="en-US"/>
        </w:rPr>
        <w:t>ne</w:t>
      </w:r>
      <w:r>
        <w:rPr>
          <w:b/>
          <w:i/>
          <w:color w:val="000000" w:themeColor="text1"/>
          <w:sz w:val="24"/>
          <w:szCs w:val="24"/>
          <w:vertAlign w:val="superscript"/>
        </w:rPr>
        <w:t>-</w:t>
      </w:r>
      <w:r>
        <w:rPr>
          <w:b/>
          <w:i/>
          <w:color w:val="000000" w:themeColor="text1"/>
          <w:sz w:val="24"/>
          <w:szCs w:val="24"/>
          <w:vertAlign w:val="superscript"/>
          <w:lang w:val="en-US"/>
        </w:rPr>
        <w:t>t</w:t>
      </w:r>
      <w:r>
        <w:rPr>
          <w:color w:val="000000" w:themeColor="text1"/>
          <w:sz w:val="24"/>
          <w:szCs w:val="24"/>
        </w:rPr>
        <w:t>, то его ускорение равно пройденному пути.</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10.</w:t>
      </w:r>
      <w:r>
        <w:rPr>
          <w:color w:val="000000" w:themeColor="text1"/>
          <w:sz w:val="24"/>
          <w:szCs w:val="24"/>
        </w:rPr>
        <w:t xml:space="preserve"> Тело массой </w:t>
      </w:r>
      <w:r>
        <w:rPr>
          <w:i/>
          <w:color w:val="000000" w:themeColor="text1"/>
          <w:sz w:val="24"/>
          <w:szCs w:val="24"/>
          <w:lang w:val="en-US"/>
        </w:rPr>
        <w:t>m</w:t>
      </w:r>
      <w:r>
        <w:rPr>
          <w:color w:val="000000" w:themeColor="text1"/>
          <w:sz w:val="24"/>
          <w:szCs w:val="24"/>
        </w:rPr>
        <w:t xml:space="preserve"> движется по закону </w:t>
      </w:r>
      <w:r>
        <w:rPr>
          <w:b/>
          <w:i/>
          <w:color w:val="000000" w:themeColor="text1"/>
          <w:sz w:val="24"/>
          <w:szCs w:val="24"/>
          <w:lang w:val="en-US"/>
        </w:rPr>
        <w:t>S</w:t>
      </w:r>
      <w:r>
        <w:rPr>
          <w:b/>
          <w:i/>
          <w:color w:val="000000" w:themeColor="text1"/>
          <w:sz w:val="24"/>
          <w:szCs w:val="24"/>
        </w:rPr>
        <w:t>(</w:t>
      </w:r>
      <w:r>
        <w:rPr>
          <w:b/>
          <w:i/>
          <w:color w:val="000000" w:themeColor="text1"/>
          <w:sz w:val="24"/>
          <w:szCs w:val="24"/>
          <w:lang w:val="en-US"/>
        </w:rPr>
        <w:t>t</w:t>
      </w:r>
      <w:r>
        <w:rPr>
          <w:b/>
          <w:i/>
          <w:color w:val="000000" w:themeColor="text1"/>
          <w:sz w:val="24"/>
          <w:szCs w:val="24"/>
        </w:rPr>
        <w:t>)=3</w:t>
      </w:r>
      <w:r>
        <w:rPr>
          <w:b/>
          <w:i/>
          <w:color w:val="000000" w:themeColor="text1"/>
          <w:sz w:val="24"/>
          <w:szCs w:val="24"/>
          <w:lang w:val="en-US"/>
        </w:rPr>
        <w:t>t</w:t>
      </w:r>
      <w:r>
        <w:rPr>
          <w:b/>
          <w:i/>
          <w:color w:val="000000" w:themeColor="text1"/>
          <w:sz w:val="24"/>
          <w:szCs w:val="24"/>
          <w:vertAlign w:val="superscript"/>
        </w:rPr>
        <w:t>2</w:t>
      </w:r>
      <w:r>
        <w:rPr>
          <w:b/>
          <w:i/>
          <w:color w:val="000000" w:themeColor="text1"/>
          <w:sz w:val="24"/>
          <w:szCs w:val="24"/>
        </w:rPr>
        <w:t>–</w:t>
      </w:r>
      <w:r>
        <w:rPr>
          <w:b/>
          <w:i/>
          <w:color w:val="000000" w:themeColor="text1"/>
          <w:sz w:val="24"/>
          <w:szCs w:val="24"/>
          <w:lang w:val="en-US"/>
        </w:rPr>
        <w:t>mt</w:t>
      </w:r>
      <w:r>
        <w:rPr>
          <w:b/>
          <w:i/>
          <w:color w:val="000000" w:themeColor="text1"/>
          <w:sz w:val="24"/>
          <w:szCs w:val="24"/>
        </w:rPr>
        <w:t>+</w:t>
      </w:r>
      <w:r>
        <w:rPr>
          <w:b/>
          <w:i/>
          <w:color w:val="000000" w:themeColor="text1"/>
          <w:sz w:val="24"/>
          <w:szCs w:val="24"/>
          <w:lang w:val="en-US"/>
        </w:rPr>
        <w:t>n</w:t>
      </w:r>
      <w:r>
        <w:rPr>
          <w:color w:val="000000" w:themeColor="text1"/>
          <w:sz w:val="24"/>
          <w:szCs w:val="24"/>
        </w:rPr>
        <w:t>. Доказать, что сила, действующая на тело, постоянна.</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11.</w:t>
      </w:r>
      <w:r>
        <w:rPr>
          <w:color w:val="000000" w:themeColor="text1"/>
          <w:sz w:val="24"/>
          <w:szCs w:val="24"/>
        </w:rPr>
        <w:t xml:space="preserve"> Тело, брошено вертикально вверх, движется прямолинейно по закону </w:t>
      </w:r>
      <w:r>
        <w:rPr>
          <w:noProof/>
          <w:color w:val="000000" w:themeColor="text1"/>
          <w:position w:val="-36"/>
          <w:sz w:val="24"/>
          <w:szCs w:val="24"/>
        </w:rPr>
        <w:drawing>
          <wp:inline distT="0" distB="0" distL="0" distR="0">
            <wp:extent cx="1583055" cy="607060"/>
            <wp:effectExtent l="0" t="0" r="25400" b="25400"/>
            <wp:docPr id="12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62"/>
                    <a:srcRect/>
                    <a:stretch>
                      <a:fillRect/>
                    </a:stretch>
                  </pic:blipFill>
                  <pic:spPr>
                    <a:xfrm>
                      <a:off x="0" y="0"/>
                      <a:ext cx="1583055"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Найти наибольшую высоту тела и время подъема.</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 xml:space="preserve">12. </w:t>
      </w:r>
      <w:r>
        <w:rPr>
          <w:color w:val="000000" w:themeColor="text1"/>
          <w:sz w:val="24"/>
          <w:szCs w:val="24"/>
        </w:rPr>
        <w:t>Нужно изготовить закрытый цилиндрический бак</w:t>
      </w:r>
      <w:r>
        <w:rPr>
          <w:b/>
          <w:color w:val="000000" w:themeColor="text1"/>
          <w:sz w:val="24"/>
          <w:szCs w:val="24"/>
        </w:rPr>
        <w:t xml:space="preserve"> </w:t>
      </w:r>
      <w:r>
        <w:rPr>
          <w:color w:val="000000" w:themeColor="text1"/>
          <w:sz w:val="24"/>
          <w:szCs w:val="24"/>
        </w:rPr>
        <w:t xml:space="preserve">вместимостью </w:t>
      </w:r>
      <w:r>
        <w:rPr>
          <w:b/>
          <w:color w:val="000000" w:themeColor="text1"/>
          <w:sz w:val="24"/>
          <w:szCs w:val="24"/>
          <w:lang w:val="en-US"/>
        </w:rPr>
        <w:t>V</w:t>
      </w:r>
      <w:r>
        <w:rPr>
          <w:b/>
          <w:color w:val="000000" w:themeColor="text1"/>
          <w:sz w:val="24"/>
          <w:szCs w:val="24"/>
        </w:rPr>
        <w:t>=(</w:t>
      </w:r>
      <w:r>
        <w:rPr>
          <w:b/>
          <w:color w:val="000000" w:themeColor="text1"/>
          <w:sz w:val="24"/>
          <w:szCs w:val="24"/>
          <w:lang w:val="en-US"/>
        </w:rPr>
        <w:t>n</w:t>
      </w:r>
      <w:r>
        <w:rPr>
          <w:b/>
          <w:color w:val="000000" w:themeColor="text1"/>
          <w:sz w:val="24"/>
          <w:szCs w:val="24"/>
        </w:rPr>
        <w:t>+</w:t>
      </w:r>
      <w:r>
        <w:rPr>
          <w:b/>
          <w:color w:val="000000" w:themeColor="text1"/>
          <w:sz w:val="24"/>
          <w:szCs w:val="24"/>
          <w:lang w:val="en-US"/>
        </w:rPr>
        <w:t>m</w:t>
      </w:r>
      <w:r>
        <w:rPr>
          <w:b/>
          <w:color w:val="000000" w:themeColor="text1"/>
          <w:sz w:val="24"/>
          <w:szCs w:val="24"/>
        </w:rPr>
        <w:t>)</w:t>
      </w:r>
      <w:r>
        <w:rPr>
          <w:b/>
          <w:color w:val="000000" w:themeColor="text1"/>
          <w:sz w:val="24"/>
          <w:szCs w:val="24"/>
          <w:vertAlign w:val="superscript"/>
        </w:rPr>
        <w:t>2</w:t>
      </w:r>
      <w:r>
        <w:rPr>
          <w:b/>
          <w:color w:val="000000" w:themeColor="text1"/>
          <w:sz w:val="24"/>
          <w:szCs w:val="24"/>
        </w:rPr>
        <w:t>π м</w:t>
      </w:r>
      <w:r>
        <w:rPr>
          <w:b/>
          <w:color w:val="000000" w:themeColor="text1"/>
          <w:sz w:val="24"/>
          <w:szCs w:val="24"/>
          <w:vertAlign w:val="superscript"/>
        </w:rPr>
        <w:t>2</w:t>
      </w:r>
      <w:r>
        <w:rPr>
          <w:b/>
          <w:color w:val="000000" w:themeColor="text1"/>
          <w:sz w:val="24"/>
          <w:szCs w:val="24"/>
        </w:rPr>
        <w:t xml:space="preserve">. </w:t>
      </w:r>
      <w:r>
        <w:rPr>
          <w:color w:val="000000" w:themeColor="text1"/>
          <w:sz w:val="24"/>
          <w:szCs w:val="24"/>
        </w:rPr>
        <w:t xml:space="preserve">Каковы должны быть размеры бака (радиус основания </w:t>
      </w:r>
      <w:r>
        <w:rPr>
          <w:b/>
          <w:color w:val="000000" w:themeColor="text1"/>
          <w:sz w:val="24"/>
          <w:szCs w:val="24"/>
          <w:lang w:val="en-US"/>
        </w:rPr>
        <w:t>R</w:t>
      </w:r>
      <w:r>
        <w:rPr>
          <w:color w:val="000000" w:themeColor="text1"/>
          <w:sz w:val="24"/>
          <w:szCs w:val="24"/>
        </w:rPr>
        <w:t xml:space="preserve"> и высота </w:t>
      </w:r>
      <w:r>
        <w:rPr>
          <w:b/>
          <w:color w:val="000000" w:themeColor="text1"/>
          <w:sz w:val="24"/>
          <w:szCs w:val="24"/>
          <w:lang w:val="en-US"/>
        </w:rPr>
        <w:t>H</w:t>
      </w:r>
      <w:r>
        <w:rPr>
          <w:color w:val="000000" w:themeColor="text1"/>
          <w:sz w:val="24"/>
          <w:szCs w:val="24"/>
        </w:rPr>
        <w:t>), чтобы на его изготовление пошло</w:t>
      </w:r>
      <w:r>
        <w:rPr>
          <w:b/>
          <w:color w:val="000000" w:themeColor="text1"/>
          <w:sz w:val="24"/>
          <w:szCs w:val="24"/>
        </w:rPr>
        <w:t xml:space="preserve"> </w:t>
      </w:r>
      <w:r>
        <w:rPr>
          <w:color w:val="000000" w:themeColor="text1"/>
          <w:sz w:val="24"/>
          <w:szCs w:val="24"/>
        </w:rPr>
        <w:t>наименьшее количество материала?</w:t>
      </w:r>
    </w:p>
    <w:p w:rsidR="00C5440D" w:rsidRDefault="00C5440D">
      <w:pPr>
        <w:ind w:left="360" w:hanging="360"/>
        <w:rPr>
          <w:b/>
          <w:color w:val="000000" w:themeColor="text1"/>
          <w:sz w:val="24"/>
          <w:szCs w:val="24"/>
        </w:rPr>
      </w:pPr>
    </w:p>
    <w:p w:rsidR="00C5440D" w:rsidRDefault="00030AAF">
      <w:pPr>
        <w:ind w:left="360" w:hanging="360"/>
        <w:rPr>
          <w:color w:val="000000" w:themeColor="text1"/>
          <w:sz w:val="24"/>
          <w:szCs w:val="24"/>
        </w:rPr>
      </w:pPr>
      <w:r>
        <w:rPr>
          <w:b/>
          <w:color w:val="000000" w:themeColor="text1"/>
          <w:sz w:val="24"/>
          <w:szCs w:val="24"/>
        </w:rPr>
        <w:t xml:space="preserve">13. </w:t>
      </w:r>
      <w:r>
        <w:rPr>
          <w:color w:val="000000" w:themeColor="text1"/>
          <w:sz w:val="24"/>
          <w:szCs w:val="24"/>
        </w:rPr>
        <w:t xml:space="preserve">Найти экстремумы, интервалы монотонности, выпуклости и вогнутости функции: </w:t>
      </w:r>
      <w:r>
        <w:rPr>
          <w:b/>
          <w:i/>
          <w:color w:val="000000" w:themeColor="text1"/>
          <w:sz w:val="24"/>
          <w:szCs w:val="24"/>
          <w:lang w:val="en-US"/>
        </w:rPr>
        <w:t>f</w:t>
      </w:r>
      <w:r>
        <w:rPr>
          <w:b/>
          <w:i/>
          <w:color w:val="000000" w:themeColor="text1"/>
          <w:sz w:val="24"/>
          <w:szCs w:val="24"/>
        </w:rPr>
        <w:t>(</w:t>
      </w:r>
      <w:r>
        <w:rPr>
          <w:b/>
          <w:i/>
          <w:color w:val="000000" w:themeColor="text1"/>
          <w:sz w:val="24"/>
          <w:szCs w:val="24"/>
          <w:lang w:val="en-US"/>
        </w:rPr>
        <w:t>x</w:t>
      </w:r>
      <w:r>
        <w:rPr>
          <w:b/>
          <w:i/>
          <w:color w:val="000000" w:themeColor="text1"/>
          <w:sz w:val="24"/>
          <w:szCs w:val="24"/>
        </w:rPr>
        <w:t>)=</w:t>
      </w:r>
      <w:r>
        <w:rPr>
          <w:b/>
          <w:i/>
          <w:color w:val="000000" w:themeColor="text1"/>
          <w:sz w:val="24"/>
          <w:szCs w:val="24"/>
          <w:lang w:val="en-US"/>
        </w:rPr>
        <w:t>x</w:t>
      </w:r>
      <w:r>
        <w:rPr>
          <w:b/>
          <w:i/>
          <w:color w:val="000000" w:themeColor="text1"/>
          <w:sz w:val="24"/>
          <w:szCs w:val="24"/>
          <w:vertAlign w:val="superscript"/>
        </w:rPr>
        <w:t>3</w:t>
      </w:r>
      <w:r>
        <w:rPr>
          <w:b/>
          <w:i/>
          <w:color w:val="000000" w:themeColor="text1"/>
          <w:sz w:val="24"/>
          <w:szCs w:val="24"/>
        </w:rPr>
        <w:t>-3(</w:t>
      </w:r>
      <w:r>
        <w:rPr>
          <w:b/>
          <w:i/>
          <w:color w:val="000000" w:themeColor="text1"/>
          <w:sz w:val="24"/>
          <w:szCs w:val="24"/>
          <w:lang w:val="en-US"/>
        </w:rPr>
        <w:t>xn</w:t>
      </w:r>
      <w:r>
        <w:rPr>
          <w:b/>
          <w:i/>
          <w:color w:val="000000" w:themeColor="text1"/>
          <w:sz w:val="24"/>
          <w:szCs w:val="24"/>
        </w:rPr>
        <w:t>)</w:t>
      </w:r>
      <w:r>
        <w:rPr>
          <w:b/>
          <w:i/>
          <w:color w:val="000000" w:themeColor="text1"/>
          <w:sz w:val="24"/>
          <w:szCs w:val="24"/>
          <w:vertAlign w:val="superscript"/>
        </w:rPr>
        <w:t>2</w:t>
      </w:r>
      <w:r>
        <w:rPr>
          <w:b/>
          <w:i/>
          <w:color w:val="000000" w:themeColor="text1"/>
          <w:sz w:val="24"/>
          <w:szCs w:val="24"/>
        </w:rPr>
        <w:t xml:space="preserve">. </w:t>
      </w:r>
      <w:r>
        <w:rPr>
          <w:color w:val="000000" w:themeColor="text1"/>
          <w:sz w:val="24"/>
          <w:szCs w:val="24"/>
        </w:rPr>
        <w:t xml:space="preserve">Вычислить угловые коэффициенты наклона касательных в критических точках, в т. </w:t>
      </w:r>
      <w:r>
        <w:rPr>
          <w:b/>
          <w:color w:val="000000" w:themeColor="text1"/>
          <w:sz w:val="24"/>
          <w:szCs w:val="24"/>
        </w:rPr>
        <w:t>х</w:t>
      </w:r>
      <w:r>
        <w:rPr>
          <w:b/>
          <w:color w:val="000000" w:themeColor="text1"/>
          <w:sz w:val="24"/>
          <w:szCs w:val="24"/>
          <w:vertAlign w:val="subscript"/>
        </w:rPr>
        <w:t>0</w:t>
      </w:r>
      <w:r>
        <w:rPr>
          <w:b/>
          <w:color w:val="000000" w:themeColor="text1"/>
          <w:sz w:val="24"/>
          <w:szCs w:val="24"/>
        </w:rPr>
        <w:t xml:space="preserve">=-2; </w:t>
      </w:r>
      <w:r>
        <w:rPr>
          <w:color w:val="000000" w:themeColor="text1"/>
          <w:sz w:val="24"/>
          <w:szCs w:val="24"/>
        </w:rPr>
        <w:t xml:space="preserve">Написать уравнения касательных к функции </w:t>
      </w:r>
      <w:r>
        <w:rPr>
          <w:b/>
          <w:i/>
          <w:color w:val="000000" w:themeColor="text1"/>
          <w:sz w:val="24"/>
          <w:szCs w:val="24"/>
          <w:lang w:val="en-US"/>
        </w:rPr>
        <w:t>f</w:t>
      </w:r>
      <w:r>
        <w:rPr>
          <w:b/>
          <w:i/>
          <w:color w:val="000000" w:themeColor="text1"/>
          <w:sz w:val="24"/>
          <w:szCs w:val="24"/>
        </w:rPr>
        <w:t>(</w:t>
      </w:r>
      <w:r>
        <w:rPr>
          <w:b/>
          <w:i/>
          <w:color w:val="000000" w:themeColor="text1"/>
          <w:sz w:val="24"/>
          <w:szCs w:val="24"/>
          <w:lang w:val="en-US"/>
        </w:rPr>
        <w:t>x</w:t>
      </w:r>
      <w:r>
        <w:rPr>
          <w:b/>
          <w:i/>
          <w:color w:val="000000" w:themeColor="text1"/>
          <w:sz w:val="24"/>
          <w:szCs w:val="24"/>
        </w:rPr>
        <w:t xml:space="preserve">) </w:t>
      </w:r>
      <w:r>
        <w:rPr>
          <w:color w:val="000000" w:themeColor="text1"/>
          <w:sz w:val="24"/>
          <w:szCs w:val="24"/>
        </w:rPr>
        <w:t>в заданных точках.</w:t>
      </w:r>
    </w:p>
    <w:p w:rsidR="00C5440D" w:rsidRDefault="00C5440D">
      <w:pPr>
        <w:ind w:left="360" w:hanging="360"/>
        <w:jc w:val="center"/>
        <w:rPr>
          <w:b/>
          <w:color w:val="000000" w:themeColor="text1"/>
          <w:sz w:val="24"/>
          <w:szCs w:val="24"/>
        </w:rPr>
      </w:pPr>
    </w:p>
    <w:p w:rsidR="00C5440D" w:rsidRDefault="00030AAF">
      <w:pPr>
        <w:jc w:val="both"/>
        <w:rPr>
          <w:color w:val="000000" w:themeColor="text1"/>
          <w:sz w:val="24"/>
          <w:szCs w:val="24"/>
        </w:rPr>
      </w:pPr>
      <w:r>
        <w:rPr>
          <w:b/>
          <w:color w:val="000000" w:themeColor="text1"/>
          <w:sz w:val="24"/>
          <w:szCs w:val="24"/>
        </w:rPr>
        <w:t>14.</w:t>
      </w:r>
      <w:r>
        <w:rPr>
          <w:color w:val="000000" w:themeColor="text1"/>
          <w:sz w:val="24"/>
          <w:szCs w:val="24"/>
        </w:rPr>
        <w:t xml:space="preserve"> Вычислить пределы:</w:t>
      </w:r>
    </w:p>
    <w:p w:rsidR="00C5440D" w:rsidRDefault="00030AAF">
      <w:pPr>
        <w:jc w:val="center"/>
        <w:rPr>
          <w:color w:val="000000" w:themeColor="text1"/>
          <w:sz w:val="24"/>
          <w:szCs w:val="24"/>
        </w:rPr>
      </w:pPr>
      <w:r>
        <w:rPr>
          <w:color w:val="000000" w:themeColor="text1"/>
          <w:sz w:val="24"/>
          <w:szCs w:val="24"/>
        </w:rPr>
        <w:t>1.</w:t>
      </w:r>
      <w:r>
        <w:rPr>
          <w:noProof/>
          <w:color w:val="000000" w:themeColor="text1"/>
          <w:position w:val="-38"/>
          <w:sz w:val="24"/>
          <w:szCs w:val="24"/>
        </w:rPr>
        <w:drawing>
          <wp:inline distT="0" distB="0" distL="0" distR="0">
            <wp:extent cx="1453515" cy="607060"/>
            <wp:effectExtent l="0" t="0" r="25400" b="25400"/>
            <wp:docPr id="12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63"/>
                    <a:srcRect/>
                    <a:stretch>
                      <a:fillRect/>
                    </a:stretch>
                  </pic:blipFill>
                  <pic:spPr>
                    <a:xfrm>
                      <a:off x="0" y="0"/>
                      <a:ext cx="1453515"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t>2.</w:t>
      </w:r>
      <w:r>
        <w:rPr>
          <w:noProof/>
          <w:color w:val="000000" w:themeColor="text1"/>
          <w:position w:val="-34"/>
          <w:sz w:val="24"/>
          <w:szCs w:val="24"/>
        </w:rPr>
        <w:drawing>
          <wp:inline distT="0" distB="0" distL="0" distR="0">
            <wp:extent cx="2572385" cy="607060"/>
            <wp:effectExtent l="0" t="0" r="25400" b="25400"/>
            <wp:docPr id="12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64"/>
                    <a:srcRect/>
                    <a:stretch>
                      <a:fillRect/>
                    </a:stretch>
                  </pic:blipFill>
                  <pic:spPr>
                    <a:xfrm>
                      <a:off x="0" y="0"/>
                      <a:ext cx="2572385"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030AAF">
      <w:pPr>
        <w:rPr>
          <w:color w:val="000000" w:themeColor="text1"/>
          <w:sz w:val="24"/>
          <w:szCs w:val="24"/>
        </w:rPr>
      </w:pPr>
      <w:r>
        <w:rPr>
          <w:color w:val="000000" w:themeColor="text1"/>
          <w:sz w:val="24"/>
          <w:szCs w:val="24"/>
        </w:rPr>
        <w:t xml:space="preserve">   3.</w:t>
      </w:r>
      <w:r>
        <w:rPr>
          <w:noProof/>
          <w:color w:val="000000" w:themeColor="text1"/>
          <w:position w:val="-44"/>
          <w:sz w:val="24"/>
          <w:szCs w:val="24"/>
        </w:rPr>
        <w:drawing>
          <wp:inline distT="0" distB="0" distL="0" distR="0">
            <wp:extent cx="2074545" cy="655320"/>
            <wp:effectExtent l="0" t="0" r="25400" b="25400"/>
            <wp:docPr id="12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65"/>
                    <a:srcRect/>
                    <a:stretch>
                      <a:fillRect/>
                    </a:stretch>
                  </pic:blipFill>
                  <pic:spPr>
                    <a:xfrm>
                      <a:off x="0" y="0"/>
                      <a:ext cx="2074545" cy="65532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4.</w:t>
      </w:r>
      <w:r>
        <w:rPr>
          <w:noProof/>
          <w:color w:val="000000" w:themeColor="text1"/>
          <w:position w:val="-48"/>
          <w:sz w:val="24"/>
          <w:szCs w:val="24"/>
        </w:rPr>
        <w:drawing>
          <wp:inline distT="0" distB="0" distL="0" distR="0">
            <wp:extent cx="1521460" cy="628015"/>
            <wp:effectExtent l="0" t="0" r="25400" b="25400"/>
            <wp:docPr id="12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66"/>
                    <a:srcRect/>
                    <a:stretch>
                      <a:fillRect/>
                    </a:stretch>
                  </pic:blipFill>
                  <pic:spPr>
                    <a:xfrm>
                      <a:off x="0" y="0"/>
                      <a:ext cx="1521460" cy="628015"/>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5.</w:t>
      </w:r>
      <w:r>
        <w:rPr>
          <w:noProof/>
          <w:color w:val="000000" w:themeColor="text1"/>
          <w:position w:val="-32"/>
          <w:sz w:val="24"/>
          <w:szCs w:val="24"/>
        </w:rPr>
        <w:drawing>
          <wp:inline distT="0" distB="0" distL="0" distR="0">
            <wp:extent cx="1160145" cy="668655"/>
            <wp:effectExtent l="0" t="0" r="25400" b="25400"/>
            <wp:docPr id="13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67"/>
                    <a:srcRect/>
                    <a:stretch>
                      <a:fillRect/>
                    </a:stretch>
                  </pic:blipFill>
                  <pic:spPr>
                    <a:xfrm>
                      <a:off x="0" y="0"/>
                      <a:ext cx="1160145" cy="668655"/>
                    </a:xfrm>
                    <a:prstGeom prst="rect">
                      <a:avLst/>
                    </a:prstGeom>
                    <a:solidFill>
                      <a:srgbClr val="FFFFFF"/>
                    </a:solidFill>
                    <a:ln w="12700">
                      <a:solidFill>
                        <a:srgbClr val="000000"/>
                      </a:solidFill>
                    </a:ln>
                    <a:effectLst/>
                  </pic:spPr>
                </pic:pic>
              </a:graphicData>
            </a:graphic>
          </wp:inline>
        </w:drawing>
      </w:r>
    </w:p>
    <w:p w:rsidR="00C5440D" w:rsidRDefault="00030AAF">
      <w:pPr>
        <w:rPr>
          <w:color w:val="000000" w:themeColor="text1"/>
          <w:sz w:val="24"/>
          <w:szCs w:val="24"/>
        </w:rPr>
      </w:pPr>
      <w:r>
        <w:rPr>
          <w:color w:val="000000" w:themeColor="text1"/>
          <w:sz w:val="24"/>
          <w:szCs w:val="24"/>
        </w:rPr>
        <w:t xml:space="preserve">       6.</w:t>
      </w:r>
      <w:r>
        <w:rPr>
          <w:noProof/>
          <w:color w:val="000000" w:themeColor="text1"/>
          <w:position w:val="-42"/>
          <w:sz w:val="24"/>
          <w:szCs w:val="24"/>
        </w:rPr>
        <w:drawing>
          <wp:inline distT="0" distB="0" distL="0" distR="0">
            <wp:extent cx="1125855" cy="695960"/>
            <wp:effectExtent l="0" t="0" r="25400" b="25400"/>
            <wp:docPr id="13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68"/>
                    <a:srcRect/>
                    <a:stretch>
                      <a:fillRect/>
                    </a:stretch>
                  </pic:blipFill>
                  <pic:spPr>
                    <a:xfrm>
                      <a:off x="0" y="0"/>
                      <a:ext cx="1125855" cy="6959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7. </w:t>
      </w:r>
      <w:r>
        <w:rPr>
          <w:noProof/>
          <w:color w:val="000000" w:themeColor="text1"/>
          <w:position w:val="-42"/>
          <w:sz w:val="24"/>
          <w:szCs w:val="24"/>
        </w:rPr>
        <w:drawing>
          <wp:inline distT="0" distB="0" distL="0" distR="0">
            <wp:extent cx="1207770" cy="607060"/>
            <wp:effectExtent l="0" t="0" r="25400" b="25400"/>
            <wp:docPr id="13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69"/>
                    <a:srcRect/>
                    <a:stretch>
                      <a:fillRect/>
                    </a:stretch>
                  </pic:blipFill>
                  <pic:spPr>
                    <a:xfrm>
                      <a:off x="0" y="0"/>
                      <a:ext cx="1207770"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8.</w:t>
      </w:r>
      <w:r>
        <w:rPr>
          <w:noProof/>
          <w:color w:val="000000" w:themeColor="text1"/>
          <w:position w:val="-46"/>
          <w:sz w:val="24"/>
          <w:szCs w:val="24"/>
        </w:rPr>
        <w:drawing>
          <wp:inline distT="0" distB="0" distL="0" distR="0">
            <wp:extent cx="1978660" cy="655320"/>
            <wp:effectExtent l="0" t="0" r="25400" b="25400"/>
            <wp:docPr id="13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70"/>
                    <a:srcRect/>
                    <a:stretch>
                      <a:fillRect/>
                    </a:stretch>
                  </pic:blipFill>
                  <pic:spPr>
                    <a:xfrm>
                      <a:off x="0" y="0"/>
                      <a:ext cx="1978660" cy="655320"/>
                    </a:xfrm>
                    <a:prstGeom prst="rect">
                      <a:avLst/>
                    </a:prstGeom>
                    <a:solidFill>
                      <a:srgbClr val="FFFFFF"/>
                    </a:solidFill>
                    <a:ln w="12700">
                      <a:solidFill>
                        <a:srgbClr val="000000"/>
                      </a:solidFill>
                    </a:ln>
                    <a:effectLst/>
                  </pic:spPr>
                </pic:pic>
              </a:graphicData>
            </a:graphic>
          </wp:inline>
        </w:drawing>
      </w:r>
    </w:p>
    <w:p w:rsidR="00C5440D" w:rsidRDefault="00C5440D">
      <w:pPr>
        <w:ind w:left="360" w:hanging="360"/>
        <w:jc w:val="both"/>
        <w:rPr>
          <w:b/>
          <w:color w:val="000000" w:themeColor="text1"/>
          <w:sz w:val="24"/>
          <w:szCs w:val="24"/>
        </w:rPr>
      </w:pPr>
    </w:p>
    <w:p w:rsidR="00C5440D" w:rsidRDefault="00C5440D">
      <w:pPr>
        <w:ind w:left="360" w:hanging="360"/>
        <w:jc w:val="center"/>
        <w:rPr>
          <w:b/>
          <w:color w:val="000000" w:themeColor="text1"/>
          <w:sz w:val="24"/>
          <w:szCs w:val="24"/>
        </w:rPr>
      </w:pPr>
    </w:p>
    <w:p w:rsidR="00C5440D" w:rsidRDefault="00C5440D">
      <w:pPr>
        <w:ind w:left="360" w:hanging="360"/>
        <w:jc w:val="center"/>
        <w:rPr>
          <w:b/>
          <w:color w:val="000000" w:themeColor="text1"/>
          <w:sz w:val="24"/>
          <w:szCs w:val="24"/>
        </w:rPr>
      </w:pPr>
    </w:p>
    <w:p w:rsidR="00C5440D" w:rsidRDefault="00030AAF">
      <w:pPr>
        <w:ind w:left="360" w:hanging="360"/>
        <w:jc w:val="center"/>
        <w:rPr>
          <w:b/>
          <w:color w:val="000000" w:themeColor="text1"/>
          <w:sz w:val="24"/>
          <w:szCs w:val="24"/>
        </w:rPr>
      </w:pPr>
      <w:r>
        <w:rPr>
          <w:b/>
          <w:color w:val="000000" w:themeColor="text1"/>
          <w:sz w:val="24"/>
          <w:szCs w:val="24"/>
        </w:rPr>
        <w:t>ТР 3. Интегральное исчисление</w:t>
      </w:r>
    </w:p>
    <w:p w:rsidR="00C5440D" w:rsidRDefault="00030AAF">
      <w:pPr>
        <w:ind w:left="360" w:hanging="360"/>
        <w:rPr>
          <w:color w:val="000000" w:themeColor="text1"/>
          <w:sz w:val="24"/>
          <w:szCs w:val="24"/>
        </w:rPr>
      </w:pPr>
      <w:r>
        <w:rPr>
          <w:b/>
          <w:color w:val="000000" w:themeColor="text1"/>
          <w:sz w:val="24"/>
          <w:szCs w:val="24"/>
        </w:rPr>
        <w:t>1.</w:t>
      </w:r>
      <w:r>
        <w:rPr>
          <w:color w:val="000000" w:themeColor="text1"/>
          <w:sz w:val="24"/>
          <w:szCs w:val="24"/>
        </w:rPr>
        <w:t xml:space="preserve"> Пользуясь таблицей неопределенных интегралов, вычислить:</w:t>
      </w:r>
    </w:p>
    <w:p w:rsidR="00C5440D" w:rsidRDefault="00030AAF">
      <w:pPr>
        <w:ind w:left="540"/>
        <w:rPr>
          <w:color w:val="000000" w:themeColor="text1"/>
          <w:sz w:val="24"/>
          <w:szCs w:val="24"/>
        </w:rPr>
      </w:pPr>
      <w:r>
        <w:rPr>
          <w:color w:val="000000" w:themeColor="text1"/>
          <w:sz w:val="24"/>
          <w:szCs w:val="24"/>
        </w:rPr>
        <w:t xml:space="preserve">1) </w:t>
      </w:r>
      <w:r>
        <w:rPr>
          <w:noProof/>
          <w:color w:val="000000" w:themeColor="text1"/>
          <w:position w:val="-16"/>
          <w:sz w:val="24"/>
          <w:szCs w:val="24"/>
        </w:rPr>
        <w:drawing>
          <wp:inline distT="0" distB="0" distL="0" distR="0">
            <wp:extent cx="770890" cy="361950"/>
            <wp:effectExtent l="0" t="0" r="25400" b="25400"/>
            <wp:docPr id="13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71"/>
                    <a:srcRect/>
                    <a:stretch>
                      <a:fillRect/>
                    </a:stretch>
                  </pic:blipFill>
                  <pic:spPr>
                    <a:xfrm>
                      <a:off x="0" y="0"/>
                      <a:ext cx="770890" cy="36195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2) </w:t>
      </w:r>
      <w:r>
        <w:rPr>
          <w:noProof/>
          <w:color w:val="000000" w:themeColor="text1"/>
          <w:position w:val="-34"/>
          <w:sz w:val="24"/>
          <w:szCs w:val="24"/>
        </w:rPr>
        <w:drawing>
          <wp:inline distT="0" distB="0" distL="0" distR="0">
            <wp:extent cx="607060" cy="552450"/>
            <wp:effectExtent l="0" t="0" r="25400" b="25400"/>
            <wp:docPr id="13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72"/>
                    <a:srcRect/>
                    <a:stretch>
                      <a:fillRect/>
                    </a:stretch>
                  </pic:blipFill>
                  <pic:spPr>
                    <a:xfrm>
                      <a:off x="0" y="0"/>
                      <a:ext cx="607060" cy="55245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3) </w:t>
      </w:r>
      <w:r>
        <w:rPr>
          <w:noProof/>
          <w:color w:val="000000" w:themeColor="text1"/>
          <w:position w:val="-42"/>
          <w:sz w:val="24"/>
          <w:szCs w:val="24"/>
        </w:rPr>
        <w:drawing>
          <wp:inline distT="0" distB="0" distL="0" distR="0">
            <wp:extent cx="1160145" cy="607060"/>
            <wp:effectExtent l="0" t="0" r="25400" b="25400"/>
            <wp:docPr id="13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73"/>
                    <a:srcRect/>
                    <a:stretch>
                      <a:fillRect/>
                    </a:stretch>
                  </pic:blipFill>
                  <pic:spPr>
                    <a:xfrm>
                      <a:off x="0" y="0"/>
                      <a:ext cx="1160145"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4) </w:t>
      </w:r>
      <w:r>
        <w:rPr>
          <w:noProof/>
          <w:color w:val="000000" w:themeColor="text1"/>
          <w:position w:val="-16"/>
          <w:sz w:val="24"/>
          <w:szCs w:val="24"/>
        </w:rPr>
        <w:drawing>
          <wp:inline distT="0" distB="0" distL="0" distR="0">
            <wp:extent cx="1542415" cy="361950"/>
            <wp:effectExtent l="0" t="0" r="25400" b="25400"/>
            <wp:docPr id="13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74"/>
                    <a:srcRect/>
                    <a:stretch>
                      <a:fillRect/>
                    </a:stretch>
                  </pic:blipFill>
                  <pic:spPr>
                    <a:xfrm>
                      <a:off x="0" y="0"/>
                      <a:ext cx="1542415" cy="36195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r>
    </w:p>
    <w:p w:rsidR="00C5440D" w:rsidRDefault="00030AAF">
      <w:pPr>
        <w:ind w:left="540"/>
        <w:rPr>
          <w:color w:val="000000" w:themeColor="text1"/>
          <w:sz w:val="24"/>
          <w:szCs w:val="24"/>
        </w:rPr>
      </w:pPr>
      <w:r>
        <w:rPr>
          <w:color w:val="000000" w:themeColor="text1"/>
          <w:sz w:val="24"/>
          <w:szCs w:val="24"/>
        </w:rPr>
        <w:t xml:space="preserve">5) </w:t>
      </w:r>
      <w:r>
        <w:rPr>
          <w:noProof/>
          <w:color w:val="000000" w:themeColor="text1"/>
          <w:position w:val="-16"/>
          <w:sz w:val="24"/>
          <w:szCs w:val="24"/>
        </w:rPr>
        <w:drawing>
          <wp:inline distT="0" distB="0" distL="0" distR="0">
            <wp:extent cx="1378585" cy="361950"/>
            <wp:effectExtent l="0" t="0" r="25400" b="25400"/>
            <wp:docPr id="13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75"/>
                    <a:srcRect/>
                    <a:stretch>
                      <a:fillRect/>
                    </a:stretch>
                  </pic:blipFill>
                  <pic:spPr>
                    <a:xfrm>
                      <a:off x="0" y="0"/>
                      <a:ext cx="1378585" cy="36195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6) </w:t>
      </w:r>
      <w:r>
        <w:rPr>
          <w:noProof/>
          <w:color w:val="000000" w:themeColor="text1"/>
          <w:position w:val="-32"/>
          <w:sz w:val="24"/>
          <w:szCs w:val="24"/>
        </w:rPr>
        <w:drawing>
          <wp:inline distT="0" distB="0" distL="0" distR="0">
            <wp:extent cx="1160145" cy="607060"/>
            <wp:effectExtent l="0" t="0" r="25400" b="25400"/>
            <wp:docPr id="13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76"/>
                    <a:srcRect/>
                    <a:stretch>
                      <a:fillRect/>
                    </a:stretch>
                  </pic:blipFill>
                  <pic:spPr>
                    <a:xfrm>
                      <a:off x="0" y="0"/>
                      <a:ext cx="1160145"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t xml:space="preserve"> 7)</w:t>
      </w:r>
      <w:r>
        <w:rPr>
          <w:noProof/>
          <w:color w:val="000000" w:themeColor="text1"/>
          <w:position w:val="-14"/>
          <w:sz w:val="24"/>
          <w:szCs w:val="24"/>
        </w:rPr>
        <w:drawing>
          <wp:inline distT="0" distB="0" distL="0" distR="0">
            <wp:extent cx="1746885" cy="259079"/>
            <wp:effectExtent l="0" t="0" r="25400" b="25400"/>
            <wp:docPr id="14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r:embed="rId77"/>
                    <a:srcRect/>
                    <a:stretch>
                      <a:fillRect/>
                    </a:stretch>
                  </pic:blipFill>
                  <pic:spPr>
                    <a:xfrm>
                      <a:off x="0" y="0"/>
                      <a:ext cx="1746885" cy="259079"/>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030AAF">
      <w:pPr>
        <w:ind w:left="540"/>
        <w:rPr>
          <w:color w:val="000000" w:themeColor="text1"/>
          <w:sz w:val="24"/>
          <w:szCs w:val="24"/>
        </w:rPr>
      </w:pPr>
      <w:r>
        <w:rPr>
          <w:color w:val="000000" w:themeColor="text1"/>
          <w:sz w:val="24"/>
          <w:szCs w:val="24"/>
        </w:rPr>
        <w:t>8)</w:t>
      </w:r>
      <w:r>
        <w:rPr>
          <w:noProof/>
          <w:color w:val="000000" w:themeColor="text1"/>
          <w:position w:val="-32"/>
          <w:sz w:val="24"/>
          <w:szCs w:val="24"/>
        </w:rPr>
        <w:drawing>
          <wp:inline distT="0" distB="0" distL="0" distR="0">
            <wp:extent cx="607060" cy="525145"/>
            <wp:effectExtent l="0" t="0" r="25400" b="25400"/>
            <wp:docPr id="14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78"/>
                    <a:srcRect/>
                    <a:stretch>
                      <a:fillRect/>
                    </a:stretch>
                  </pic:blipFill>
                  <pic:spPr>
                    <a:xfrm>
                      <a:off x="0" y="0"/>
                      <a:ext cx="607060" cy="525145"/>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t xml:space="preserve">9) </w:t>
      </w:r>
      <w:r>
        <w:rPr>
          <w:noProof/>
          <w:color w:val="000000" w:themeColor="text1"/>
          <w:position w:val="-16"/>
          <w:sz w:val="24"/>
          <w:szCs w:val="24"/>
        </w:rPr>
        <w:drawing>
          <wp:inline distT="0" distB="0" distL="0" distR="0">
            <wp:extent cx="846455" cy="361950"/>
            <wp:effectExtent l="0" t="0" r="25400" b="25400"/>
            <wp:docPr id="14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79"/>
                    <a:srcRect/>
                    <a:stretch>
                      <a:fillRect/>
                    </a:stretch>
                  </pic:blipFill>
                  <pic:spPr>
                    <a:xfrm>
                      <a:off x="0" y="0"/>
                      <a:ext cx="846455" cy="36195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10) </w:t>
      </w:r>
      <w:r>
        <w:rPr>
          <w:noProof/>
          <w:color w:val="000000" w:themeColor="text1"/>
          <w:position w:val="-34"/>
          <w:sz w:val="24"/>
          <w:szCs w:val="24"/>
        </w:rPr>
        <w:drawing>
          <wp:inline distT="0" distB="0" distL="0" distR="0">
            <wp:extent cx="777875" cy="552450"/>
            <wp:effectExtent l="0" t="0" r="25400" b="25400"/>
            <wp:docPr id="14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80"/>
                    <a:srcRect/>
                    <a:stretch>
                      <a:fillRect/>
                    </a:stretch>
                  </pic:blipFill>
                  <pic:spPr>
                    <a:xfrm>
                      <a:off x="0" y="0"/>
                      <a:ext cx="777875" cy="55245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11) </w:t>
      </w:r>
      <w:r>
        <w:rPr>
          <w:noProof/>
          <w:color w:val="000000" w:themeColor="text1"/>
          <w:position w:val="-28"/>
          <w:sz w:val="24"/>
          <w:szCs w:val="24"/>
        </w:rPr>
        <w:drawing>
          <wp:inline distT="0" distB="0" distL="0" distR="0">
            <wp:extent cx="1112520" cy="552450"/>
            <wp:effectExtent l="0" t="0" r="25400" b="25400"/>
            <wp:docPr id="14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81"/>
                    <a:srcRect/>
                    <a:stretch>
                      <a:fillRect/>
                    </a:stretch>
                  </pic:blipFill>
                  <pic:spPr>
                    <a:xfrm>
                      <a:off x="0" y="0"/>
                      <a:ext cx="1112520" cy="552450"/>
                    </a:xfrm>
                    <a:prstGeom prst="rect">
                      <a:avLst/>
                    </a:prstGeom>
                    <a:solidFill>
                      <a:srgbClr val="FFFFFF"/>
                    </a:solidFill>
                    <a:ln w="12700">
                      <a:solidFill>
                        <a:srgbClr val="000000"/>
                      </a:solidFill>
                    </a:ln>
                    <a:effectLst/>
                  </pic:spPr>
                </pic:pic>
              </a:graphicData>
            </a:graphic>
          </wp:inline>
        </w:drawing>
      </w:r>
    </w:p>
    <w:p w:rsidR="00C5440D" w:rsidRDefault="00C5440D">
      <w:pPr>
        <w:ind w:left="360" w:hanging="360"/>
        <w:rPr>
          <w:b/>
          <w:color w:val="000000" w:themeColor="text1"/>
          <w:sz w:val="24"/>
          <w:szCs w:val="24"/>
        </w:rPr>
      </w:pPr>
    </w:p>
    <w:p w:rsidR="00C5440D" w:rsidRDefault="00030AAF">
      <w:pPr>
        <w:ind w:left="360" w:hanging="360"/>
        <w:rPr>
          <w:color w:val="000000" w:themeColor="text1"/>
          <w:sz w:val="24"/>
          <w:szCs w:val="24"/>
        </w:rPr>
      </w:pPr>
      <w:r>
        <w:rPr>
          <w:b/>
          <w:color w:val="000000" w:themeColor="text1"/>
          <w:sz w:val="24"/>
          <w:szCs w:val="24"/>
        </w:rPr>
        <w:t>2.</w:t>
      </w:r>
      <w:r>
        <w:rPr>
          <w:color w:val="000000" w:themeColor="text1"/>
          <w:sz w:val="24"/>
          <w:szCs w:val="24"/>
        </w:rPr>
        <w:t xml:space="preserve"> Вычислить определенные интегралы:</w:t>
      </w:r>
    </w:p>
    <w:p w:rsidR="00C5440D" w:rsidRDefault="00030AAF">
      <w:pPr>
        <w:rPr>
          <w:color w:val="000000" w:themeColor="text1"/>
          <w:sz w:val="24"/>
          <w:szCs w:val="24"/>
        </w:rPr>
      </w:pPr>
      <w:r>
        <w:rPr>
          <w:color w:val="000000" w:themeColor="text1"/>
          <w:sz w:val="24"/>
          <w:szCs w:val="24"/>
        </w:rPr>
        <w:t xml:space="preserve">1) </w:t>
      </w:r>
      <w:r>
        <w:rPr>
          <w:noProof/>
          <w:color w:val="000000" w:themeColor="text1"/>
          <w:position w:val="-42"/>
          <w:sz w:val="24"/>
          <w:szCs w:val="24"/>
        </w:rPr>
        <w:drawing>
          <wp:inline distT="0" distB="0" distL="0" distR="0">
            <wp:extent cx="1228090" cy="607060"/>
            <wp:effectExtent l="0" t="0" r="25400" b="25400"/>
            <wp:docPr id="14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82"/>
                    <a:srcRect/>
                    <a:stretch>
                      <a:fillRect/>
                    </a:stretch>
                  </pic:blipFill>
                  <pic:spPr>
                    <a:xfrm>
                      <a:off x="0" y="0"/>
                      <a:ext cx="1228090"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2) </w:t>
      </w:r>
      <w:r>
        <w:rPr>
          <w:noProof/>
          <w:color w:val="000000" w:themeColor="text1"/>
          <w:position w:val="-40"/>
          <w:sz w:val="24"/>
          <w:szCs w:val="24"/>
        </w:rPr>
        <w:drawing>
          <wp:inline distT="0" distB="0" distL="0" distR="0">
            <wp:extent cx="695960" cy="607060"/>
            <wp:effectExtent l="0" t="0" r="25400" b="25400"/>
            <wp:docPr id="14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83"/>
                    <a:srcRect/>
                    <a:stretch>
                      <a:fillRect/>
                    </a:stretch>
                  </pic:blipFill>
                  <pic:spPr>
                    <a:xfrm>
                      <a:off x="0" y="0"/>
                      <a:ext cx="695960"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3) </w:t>
      </w:r>
      <w:r>
        <w:rPr>
          <w:noProof/>
          <w:color w:val="000000" w:themeColor="text1"/>
          <w:position w:val="-40"/>
          <w:sz w:val="24"/>
          <w:szCs w:val="24"/>
        </w:rPr>
        <w:drawing>
          <wp:inline distT="0" distB="0" distL="0" distR="0">
            <wp:extent cx="607060" cy="607060"/>
            <wp:effectExtent l="0" t="0" r="25400" b="25400"/>
            <wp:docPr id="14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84"/>
                    <a:srcRect/>
                    <a:stretch>
                      <a:fillRect/>
                    </a:stretch>
                  </pic:blipFill>
                  <pic:spPr>
                    <a:xfrm>
                      <a:off x="0" y="0"/>
                      <a:ext cx="607060"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4) </w:t>
      </w:r>
      <w:r>
        <w:rPr>
          <w:noProof/>
          <w:color w:val="000000" w:themeColor="text1"/>
          <w:position w:val="-42"/>
          <w:sz w:val="24"/>
          <w:szCs w:val="24"/>
        </w:rPr>
        <w:drawing>
          <wp:inline distT="0" distB="0" distL="0" distR="0">
            <wp:extent cx="1583055" cy="607060"/>
            <wp:effectExtent l="0" t="0" r="25400" b="25400"/>
            <wp:docPr id="14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85"/>
                    <a:srcRect/>
                    <a:stretch>
                      <a:fillRect/>
                    </a:stretch>
                  </pic:blipFill>
                  <pic:spPr>
                    <a:xfrm>
                      <a:off x="0" y="0"/>
                      <a:ext cx="1583055"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030AAF">
      <w:pPr>
        <w:rPr>
          <w:color w:val="000000" w:themeColor="text1"/>
          <w:sz w:val="24"/>
          <w:szCs w:val="24"/>
        </w:rPr>
      </w:pPr>
      <w:r>
        <w:rPr>
          <w:color w:val="000000" w:themeColor="text1"/>
          <w:sz w:val="24"/>
          <w:szCs w:val="24"/>
        </w:rPr>
        <w:t xml:space="preserve">5) </w:t>
      </w:r>
      <w:r>
        <w:rPr>
          <w:noProof/>
          <w:color w:val="000000" w:themeColor="text1"/>
          <w:position w:val="-40"/>
          <w:sz w:val="24"/>
          <w:szCs w:val="24"/>
        </w:rPr>
        <w:drawing>
          <wp:inline distT="0" distB="0" distL="0" distR="0">
            <wp:extent cx="941705" cy="655320"/>
            <wp:effectExtent l="0" t="0" r="25400" b="25400"/>
            <wp:docPr id="14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86"/>
                    <a:srcRect/>
                    <a:stretch>
                      <a:fillRect/>
                    </a:stretch>
                  </pic:blipFill>
                  <pic:spPr>
                    <a:xfrm>
                      <a:off x="0" y="0"/>
                      <a:ext cx="941705" cy="65532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6) </w:t>
      </w:r>
      <w:r>
        <w:rPr>
          <w:noProof/>
          <w:color w:val="000000" w:themeColor="text1"/>
          <w:position w:val="-42"/>
          <w:sz w:val="24"/>
          <w:szCs w:val="24"/>
        </w:rPr>
        <w:drawing>
          <wp:inline distT="0" distB="0" distL="0" distR="0">
            <wp:extent cx="1896745" cy="695960"/>
            <wp:effectExtent l="0" t="0" r="25400" b="25400"/>
            <wp:docPr id="15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87"/>
                    <a:srcRect/>
                    <a:stretch>
                      <a:fillRect/>
                    </a:stretch>
                  </pic:blipFill>
                  <pic:spPr>
                    <a:xfrm>
                      <a:off x="0" y="0"/>
                      <a:ext cx="1896745" cy="6959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7)</w:t>
      </w:r>
      <w:r>
        <w:rPr>
          <w:noProof/>
          <w:color w:val="000000" w:themeColor="text1"/>
          <w:position w:val="-66"/>
          <w:sz w:val="24"/>
          <w:szCs w:val="24"/>
        </w:rPr>
        <w:drawing>
          <wp:inline distT="0" distB="0" distL="0" distR="0">
            <wp:extent cx="941705" cy="770890"/>
            <wp:effectExtent l="0" t="0" r="25400" b="25400"/>
            <wp:docPr id="15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88"/>
                    <a:srcRect/>
                    <a:stretch>
                      <a:fillRect/>
                    </a:stretch>
                  </pic:blipFill>
                  <pic:spPr>
                    <a:xfrm>
                      <a:off x="0" y="0"/>
                      <a:ext cx="941705" cy="77089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w:t>
      </w:r>
    </w:p>
    <w:p w:rsidR="00C5440D" w:rsidRDefault="00030AAF">
      <w:pPr>
        <w:jc w:val="center"/>
        <w:rPr>
          <w:color w:val="000000" w:themeColor="text1"/>
          <w:sz w:val="24"/>
          <w:szCs w:val="24"/>
        </w:rPr>
      </w:pPr>
      <w:r>
        <w:rPr>
          <w:color w:val="000000" w:themeColor="text1"/>
          <w:sz w:val="24"/>
          <w:szCs w:val="24"/>
        </w:rPr>
        <w:t xml:space="preserve">8) </w:t>
      </w:r>
      <w:r>
        <w:rPr>
          <w:noProof/>
          <w:color w:val="000000" w:themeColor="text1"/>
          <w:position w:val="-42"/>
          <w:sz w:val="24"/>
          <w:szCs w:val="24"/>
        </w:rPr>
        <w:drawing>
          <wp:inline distT="0" distB="0" distL="0" distR="0">
            <wp:extent cx="1712595" cy="695960"/>
            <wp:effectExtent l="0" t="0" r="25400" b="25400"/>
            <wp:docPr id="15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pic:cNvPicPr>
                  </pic:nvPicPr>
                  <pic:blipFill>
                    <a:blip r:embed="rId89"/>
                    <a:srcRect/>
                    <a:stretch>
                      <a:fillRect/>
                    </a:stretch>
                  </pic:blipFill>
                  <pic:spPr>
                    <a:xfrm>
                      <a:off x="0" y="0"/>
                      <a:ext cx="1712595" cy="6959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C5440D">
      <w:pPr>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 xml:space="preserve">3. </w:t>
      </w:r>
      <w:r>
        <w:rPr>
          <w:color w:val="000000" w:themeColor="text1"/>
          <w:sz w:val="24"/>
          <w:szCs w:val="24"/>
        </w:rPr>
        <w:t xml:space="preserve">Вычислить интеграл №4 задачи 2 с двумя значениями дополнительной точки </w:t>
      </w:r>
      <w:r>
        <w:rPr>
          <w:b/>
          <w:color w:val="000000" w:themeColor="text1"/>
          <w:sz w:val="24"/>
          <w:szCs w:val="24"/>
        </w:rPr>
        <w:t>с</w:t>
      </w:r>
      <w:r>
        <w:rPr>
          <w:color w:val="000000" w:themeColor="text1"/>
          <w:sz w:val="24"/>
          <w:szCs w:val="24"/>
        </w:rPr>
        <w:t xml:space="preserve">: </w:t>
      </w:r>
      <w:r>
        <w:rPr>
          <w:b/>
          <w:color w:val="000000" w:themeColor="text1"/>
          <w:sz w:val="24"/>
          <w:szCs w:val="24"/>
        </w:rPr>
        <w:t>с</w:t>
      </w:r>
      <w:r>
        <w:rPr>
          <w:b/>
          <w:color w:val="000000" w:themeColor="text1"/>
          <w:sz w:val="24"/>
          <w:szCs w:val="24"/>
          <w:vertAlign w:val="subscript"/>
        </w:rPr>
        <w:t>1</w:t>
      </w:r>
      <w:r>
        <w:rPr>
          <w:b/>
          <w:noProof/>
          <w:color w:val="000000" w:themeColor="text1"/>
          <w:position w:val="-4"/>
          <w:sz w:val="24"/>
          <w:szCs w:val="24"/>
        </w:rPr>
        <w:drawing>
          <wp:inline distT="0" distB="0" distL="0" distR="0">
            <wp:extent cx="149860" cy="149860"/>
            <wp:effectExtent l="0" t="0" r="25400" b="25400"/>
            <wp:docPr id="15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90"/>
                    <a:srcRect/>
                    <a:stretch>
                      <a:fillRect/>
                    </a:stretch>
                  </pic:blipFill>
                  <pic:spPr>
                    <a:xfrm>
                      <a:off x="0" y="0"/>
                      <a:ext cx="149860" cy="149860"/>
                    </a:xfrm>
                    <a:prstGeom prst="rect">
                      <a:avLst/>
                    </a:prstGeom>
                    <a:solidFill>
                      <a:srgbClr val="FFFFFF"/>
                    </a:solidFill>
                    <a:ln w="12700">
                      <a:solidFill>
                        <a:srgbClr val="000000"/>
                      </a:solidFill>
                    </a:ln>
                    <a:effectLst/>
                  </pic:spPr>
                </pic:pic>
              </a:graphicData>
            </a:graphic>
          </wp:inline>
        </w:drawing>
      </w:r>
      <w:r>
        <w:rPr>
          <w:b/>
          <w:color w:val="000000" w:themeColor="text1"/>
          <w:sz w:val="24"/>
          <w:szCs w:val="24"/>
        </w:rPr>
        <w:t xml:space="preserve">[0,2], </w:t>
      </w:r>
      <w:r>
        <w:rPr>
          <w:b/>
          <w:color w:val="000000" w:themeColor="text1"/>
          <w:sz w:val="24"/>
          <w:szCs w:val="24"/>
          <w:lang w:val="en-US"/>
        </w:rPr>
        <w:t>c</w:t>
      </w:r>
      <w:r>
        <w:rPr>
          <w:b/>
          <w:color w:val="000000" w:themeColor="text1"/>
          <w:sz w:val="24"/>
          <w:szCs w:val="24"/>
          <w:vertAlign w:val="subscript"/>
        </w:rPr>
        <w:t>1</w:t>
      </w:r>
      <w:r>
        <w:rPr>
          <w:b/>
          <w:color w:val="000000" w:themeColor="text1"/>
          <w:sz w:val="24"/>
          <w:szCs w:val="24"/>
        </w:rPr>
        <w:t xml:space="preserve">=1; </w:t>
      </w:r>
      <w:r>
        <w:rPr>
          <w:b/>
          <w:color w:val="000000" w:themeColor="text1"/>
          <w:sz w:val="24"/>
          <w:szCs w:val="24"/>
          <w:lang w:val="en-US"/>
        </w:rPr>
        <w:t>c</w:t>
      </w:r>
      <w:r>
        <w:rPr>
          <w:b/>
          <w:color w:val="000000" w:themeColor="text1"/>
          <w:sz w:val="24"/>
          <w:szCs w:val="24"/>
          <w:vertAlign w:val="subscript"/>
        </w:rPr>
        <w:t>2</w:t>
      </w:r>
      <w:r>
        <w:rPr>
          <w:color w:val="000000" w:themeColor="text1"/>
          <w:sz w:val="24"/>
          <w:szCs w:val="24"/>
        </w:rPr>
        <w:t xml:space="preserve"> </w:t>
      </w:r>
      <w:r>
        <w:rPr>
          <w:noProof/>
          <w:color w:val="000000" w:themeColor="text1"/>
          <w:position w:val="-8"/>
          <w:sz w:val="24"/>
          <w:szCs w:val="24"/>
        </w:rPr>
        <w:drawing>
          <wp:inline distT="0" distB="0" distL="0" distR="0">
            <wp:extent cx="149860" cy="198120"/>
            <wp:effectExtent l="0" t="0" r="25400" b="25400"/>
            <wp:docPr id="15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pic:cNvPicPr>
                  </pic:nvPicPr>
                  <pic:blipFill>
                    <a:blip r:embed="rId91"/>
                    <a:srcRect/>
                    <a:stretch>
                      <a:fillRect/>
                    </a:stretch>
                  </pic:blipFill>
                  <pic:spPr>
                    <a:xfrm>
                      <a:off x="0" y="0"/>
                      <a:ext cx="149860" cy="198120"/>
                    </a:xfrm>
                    <a:prstGeom prst="rect">
                      <a:avLst/>
                    </a:prstGeom>
                    <a:solidFill>
                      <a:srgbClr val="FFFFFF"/>
                    </a:solidFill>
                    <a:ln w="12700">
                      <a:solidFill>
                        <a:srgbClr val="000000"/>
                      </a:solidFill>
                    </a:ln>
                    <a:effectLst/>
                  </pic:spPr>
                </pic:pic>
              </a:graphicData>
            </a:graphic>
          </wp:inline>
        </w:drawing>
      </w:r>
      <w:r>
        <w:rPr>
          <w:b/>
          <w:color w:val="000000" w:themeColor="text1"/>
          <w:sz w:val="24"/>
          <w:szCs w:val="24"/>
        </w:rPr>
        <w:t xml:space="preserve">[0,2], </w:t>
      </w:r>
      <w:r>
        <w:rPr>
          <w:b/>
          <w:color w:val="000000" w:themeColor="text1"/>
          <w:sz w:val="24"/>
          <w:szCs w:val="24"/>
          <w:lang w:val="en-US"/>
        </w:rPr>
        <w:t>c</w:t>
      </w:r>
      <w:r>
        <w:rPr>
          <w:b/>
          <w:color w:val="000000" w:themeColor="text1"/>
          <w:sz w:val="24"/>
          <w:szCs w:val="24"/>
          <w:vertAlign w:val="subscript"/>
        </w:rPr>
        <w:t>2</w:t>
      </w:r>
      <w:r>
        <w:rPr>
          <w:b/>
          <w:color w:val="000000" w:themeColor="text1"/>
          <w:sz w:val="24"/>
          <w:szCs w:val="24"/>
        </w:rPr>
        <w:t>=4.</w:t>
      </w:r>
    </w:p>
    <w:p w:rsidR="00C5440D" w:rsidRDefault="00030AAF">
      <w:pPr>
        <w:ind w:left="360" w:hanging="360"/>
        <w:jc w:val="both"/>
        <w:rPr>
          <w:color w:val="000000" w:themeColor="text1"/>
          <w:sz w:val="24"/>
          <w:szCs w:val="24"/>
        </w:rPr>
      </w:pPr>
      <w:r>
        <w:rPr>
          <w:b/>
          <w:color w:val="000000" w:themeColor="text1"/>
          <w:sz w:val="24"/>
          <w:szCs w:val="24"/>
        </w:rPr>
        <w:t>4.</w:t>
      </w:r>
      <w:r>
        <w:rPr>
          <w:color w:val="000000" w:themeColor="text1"/>
          <w:sz w:val="24"/>
          <w:szCs w:val="24"/>
        </w:rPr>
        <w:t xml:space="preserve"> Приближенно вычислить интеграл </w:t>
      </w:r>
      <w:r>
        <w:rPr>
          <w:noProof/>
          <w:color w:val="000000" w:themeColor="text1"/>
          <w:position w:val="-42"/>
          <w:sz w:val="24"/>
          <w:szCs w:val="24"/>
        </w:rPr>
        <w:drawing>
          <wp:inline distT="0" distB="0" distL="0" distR="0">
            <wp:extent cx="1583055" cy="607060"/>
            <wp:effectExtent l="0" t="0" r="25400" b="25400"/>
            <wp:docPr id="15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pic:cNvPicPr>
                  </pic:nvPicPr>
                  <pic:blipFill>
                    <a:blip r:embed="rId85"/>
                    <a:srcRect/>
                    <a:stretch>
                      <a:fillRect/>
                    </a:stretch>
                  </pic:blipFill>
                  <pic:spPr>
                    <a:xfrm>
                      <a:off x="0" y="0"/>
                      <a:ext cx="1583055"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по формулам прямоугольников и трапеций с двумя значениями шага </w:t>
      </w:r>
      <w:r>
        <w:rPr>
          <w:b/>
          <w:i/>
          <w:color w:val="000000" w:themeColor="text1"/>
          <w:sz w:val="24"/>
          <w:szCs w:val="24"/>
          <w:lang w:val="en-US"/>
        </w:rPr>
        <w:t>h</w:t>
      </w:r>
      <w:r>
        <w:rPr>
          <w:b/>
          <w:i/>
          <w:color w:val="000000" w:themeColor="text1"/>
          <w:sz w:val="24"/>
          <w:szCs w:val="24"/>
        </w:rPr>
        <w:t>1=1</w:t>
      </w:r>
      <w:r>
        <w:rPr>
          <w:color w:val="000000" w:themeColor="text1"/>
          <w:sz w:val="24"/>
          <w:szCs w:val="24"/>
        </w:rPr>
        <w:t xml:space="preserve"> и </w:t>
      </w:r>
      <w:r>
        <w:rPr>
          <w:b/>
          <w:i/>
          <w:color w:val="000000" w:themeColor="text1"/>
          <w:sz w:val="24"/>
          <w:szCs w:val="24"/>
          <w:lang w:val="en-US"/>
        </w:rPr>
        <w:t>h</w:t>
      </w:r>
      <w:r>
        <w:rPr>
          <w:b/>
          <w:i/>
          <w:color w:val="000000" w:themeColor="text1"/>
          <w:sz w:val="24"/>
          <w:szCs w:val="24"/>
        </w:rPr>
        <w:t>2=0,5</w:t>
      </w:r>
      <w:r>
        <w:rPr>
          <w:color w:val="000000" w:themeColor="text1"/>
          <w:sz w:val="24"/>
          <w:szCs w:val="24"/>
        </w:rPr>
        <w:t>. Оценить погрешность по формуле Рунге. Результаты приближенных вычислений сравнить с точным значением интеграла.</w:t>
      </w:r>
    </w:p>
    <w:p w:rsidR="00C5440D" w:rsidRDefault="00C5440D">
      <w:pPr>
        <w:ind w:left="360" w:hanging="360"/>
        <w:jc w:val="both"/>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5.</w:t>
      </w:r>
      <w:r>
        <w:rPr>
          <w:color w:val="000000" w:themeColor="text1"/>
          <w:sz w:val="24"/>
          <w:szCs w:val="24"/>
        </w:rPr>
        <w:t xml:space="preserve"> Пользуясь геометрическим смыслом определенного интеграла, вычислить: </w:t>
      </w:r>
      <w:r>
        <w:rPr>
          <w:noProof/>
          <w:color w:val="000000" w:themeColor="text1"/>
          <w:position w:val="-40"/>
          <w:sz w:val="24"/>
          <w:szCs w:val="24"/>
        </w:rPr>
        <w:drawing>
          <wp:inline distT="0" distB="0" distL="0" distR="0">
            <wp:extent cx="941705" cy="607060"/>
            <wp:effectExtent l="0" t="0" r="25400" b="25400"/>
            <wp:docPr id="15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pic:cNvPicPr>
                  </pic:nvPicPr>
                  <pic:blipFill>
                    <a:blip r:embed="rId92"/>
                    <a:srcRect/>
                    <a:stretch>
                      <a:fillRect/>
                    </a:stretch>
                  </pic:blipFill>
                  <pic:spPr>
                    <a:xfrm>
                      <a:off x="0" y="0"/>
                      <a:ext cx="941705"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w:t>
      </w:r>
      <w:r>
        <w:rPr>
          <w:noProof/>
          <w:color w:val="000000" w:themeColor="text1"/>
          <w:position w:val="-40"/>
          <w:sz w:val="24"/>
          <w:szCs w:val="24"/>
        </w:rPr>
        <w:drawing>
          <wp:inline distT="0" distB="0" distL="0" distR="0">
            <wp:extent cx="982344" cy="607060"/>
            <wp:effectExtent l="0" t="0" r="25400" b="25400"/>
            <wp:docPr id="15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pic:cNvPicPr>
                  </pic:nvPicPr>
                  <pic:blipFill>
                    <a:blip r:embed="rId93"/>
                    <a:srcRect/>
                    <a:stretch>
                      <a:fillRect/>
                    </a:stretch>
                  </pic:blipFill>
                  <pic:spPr>
                    <a:xfrm>
                      <a:off x="0" y="0"/>
                      <a:ext cx="982344"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w:t>
      </w:r>
      <w:r>
        <w:rPr>
          <w:noProof/>
          <w:color w:val="000000" w:themeColor="text1"/>
          <w:position w:val="-42"/>
          <w:sz w:val="24"/>
          <w:szCs w:val="24"/>
        </w:rPr>
        <w:drawing>
          <wp:inline distT="0" distB="0" distL="0" distR="0">
            <wp:extent cx="1016635" cy="607060"/>
            <wp:effectExtent l="0" t="0" r="25400" b="25400"/>
            <wp:docPr id="15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pic:cNvPicPr>
                  </pic:nvPicPr>
                  <pic:blipFill>
                    <a:blip r:embed="rId94"/>
                    <a:srcRect/>
                    <a:stretch>
                      <a:fillRect/>
                    </a:stretch>
                  </pic:blipFill>
                  <pic:spPr>
                    <a:xfrm>
                      <a:off x="0" y="0"/>
                      <a:ext cx="1016635"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030AAF">
      <w:pPr>
        <w:tabs>
          <w:tab w:val="left" w:pos="2880"/>
          <w:tab w:val="left" w:pos="6120"/>
        </w:tabs>
        <w:ind w:left="360"/>
        <w:jc w:val="both"/>
        <w:rPr>
          <w:color w:val="000000" w:themeColor="text1"/>
          <w:sz w:val="24"/>
          <w:szCs w:val="24"/>
        </w:rPr>
      </w:pPr>
      <w:r>
        <w:rPr>
          <w:color w:val="000000" w:themeColor="text1"/>
          <w:sz w:val="24"/>
          <w:szCs w:val="24"/>
        </w:rPr>
        <w:t>Результаты проиллюстрировать графически.</w:t>
      </w:r>
    </w:p>
    <w:p w:rsidR="00C5440D" w:rsidRDefault="00C5440D">
      <w:pPr>
        <w:jc w:val="both"/>
        <w:rPr>
          <w:b/>
          <w:color w:val="000000" w:themeColor="text1"/>
          <w:sz w:val="24"/>
          <w:szCs w:val="24"/>
        </w:rPr>
      </w:pPr>
    </w:p>
    <w:p w:rsidR="00C5440D" w:rsidRDefault="00030AAF">
      <w:pPr>
        <w:jc w:val="both"/>
        <w:rPr>
          <w:color w:val="000000" w:themeColor="text1"/>
          <w:sz w:val="24"/>
          <w:szCs w:val="24"/>
        </w:rPr>
      </w:pPr>
      <w:r>
        <w:rPr>
          <w:b/>
          <w:color w:val="000000" w:themeColor="text1"/>
          <w:sz w:val="24"/>
          <w:szCs w:val="24"/>
        </w:rPr>
        <w:t>6.</w:t>
      </w:r>
      <w:r>
        <w:rPr>
          <w:color w:val="000000" w:themeColor="text1"/>
          <w:sz w:val="24"/>
          <w:szCs w:val="24"/>
        </w:rPr>
        <w:t xml:space="preserve"> Вычислить площади фигур, ограниченных линиями:</w:t>
      </w:r>
    </w:p>
    <w:p w:rsidR="00C5440D" w:rsidRDefault="00030AAF">
      <w:pPr>
        <w:jc w:val="center"/>
        <w:rPr>
          <w:color w:val="000000" w:themeColor="text1"/>
          <w:sz w:val="24"/>
          <w:szCs w:val="24"/>
        </w:rPr>
      </w:pPr>
      <w:r>
        <w:rPr>
          <w:color w:val="000000" w:themeColor="text1"/>
          <w:sz w:val="24"/>
          <w:szCs w:val="24"/>
        </w:rPr>
        <w:lastRenderedPageBreak/>
        <w:t xml:space="preserve">а) </w:t>
      </w:r>
      <w:r>
        <w:rPr>
          <w:noProof/>
          <w:color w:val="000000" w:themeColor="text1"/>
          <w:position w:val="-78"/>
          <w:sz w:val="24"/>
          <w:szCs w:val="24"/>
        </w:rPr>
        <w:drawing>
          <wp:inline distT="0" distB="0" distL="0" distR="0">
            <wp:extent cx="1016635" cy="1064260"/>
            <wp:effectExtent l="0" t="0" r="25400" b="25400"/>
            <wp:docPr id="15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95"/>
                    <a:srcRect/>
                    <a:stretch>
                      <a:fillRect/>
                    </a:stretch>
                  </pic:blipFill>
                  <pic:spPr>
                    <a:xfrm>
                      <a:off x="0" y="0"/>
                      <a:ext cx="1016635" cy="10642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б) </w:t>
      </w:r>
      <w:r>
        <w:rPr>
          <w:noProof/>
          <w:color w:val="000000" w:themeColor="text1"/>
          <w:position w:val="-54"/>
          <w:sz w:val="24"/>
          <w:szCs w:val="24"/>
        </w:rPr>
        <w:drawing>
          <wp:inline distT="0" distB="0" distL="0" distR="0">
            <wp:extent cx="1542415" cy="777875"/>
            <wp:effectExtent l="0" t="0" r="25400" b="25400"/>
            <wp:docPr id="16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pic:cNvPicPr>
                  </pic:nvPicPr>
                  <pic:blipFill>
                    <a:blip r:embed="rId96"/>
                    <a:srcRect/>
                    <a:stretch>
                      <a:fillRect/>
                    </a:stretch>
                  </pic:blipFill>
                  <pic:spPr>
                    <a:xfrm>
                      <a:off x="0" y="0"/>
                      <a:ext cx="1542415" cy="777875"/>
                    </a:xfrm>
                    <a:prstGeom prst="rect">
                      <a:avLst/>
                    </a:prstGeom>
                    <a:solidFill>
                      <a:srgbClr val="FFFFFF"/>
                    </a:solidFill>
                    <a:ln w="12700">
                      <a:solidFill>
                        <a:srgbClr val="000000"/>
                      </a:solidFill>
                    </a:ln>
                    <a:effectLst/>
                  </pic:spPr>
                </pic:pic>
              </a:graphicData>
            </a:graphic>
          </wp:inline>
        </w:drawing>
      </w:r>
    </w:p>
    <w:p w:rsidR="00C5440D" w:rsidRDefault="00030AAF">
      <w:pPr>
        <w:ind w:left="360"/>
        <w:jc w:val="both"/>
        <w:rPr>
          <w:color w:val="000000" w:themeColor="text1"/>
          <w:sz w:val="24"/>
          <w:szCs w:val="24"/>
        </w:rPr>
      </w:pPr>
      <w:r>
        <w:rPr>
          <w:color w:val="000000" w:themeColor="text1"/>
          <w:sz w:val="24"/>
          <w:szCs w:val="24"/>
        </w:rPr>
        <w:t>Построить заданные фигуры.</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7.</w:t>
      </w:r>
      <w:r>
        <w:rPr>
          <w:color w:val="000000" w:themeColor="text1"/>
          <w:sz w:val="24"/>
          <w:szCs w:val="24"/>
        </w:rPr>
        <w:t xml:space="preserve"> Вычислить длины дуг кривых между их точками пересечения с осью </w:t>
      </w:r>
      <w:r>
        <w:rPr>
          <w:b/>
          <w:i/>
          <w:color w:val="000000" w:themeColor="text1"/>
          <w:sz w:val="24"/>
          <w:szCs w:val="24"/>
          <w:lang w:val="en-US"/>
        </w:rPr>
        <w:t>OX</w:t>
      </w:r>
      <w:r>
        <w:rPr>
          <w:color w:val="000000" w:themeColor="text1"/>
          <w:sz w:val="24"/>
          <w:szCs w:val="24"/>
        </w:rPr>
        <w:t>:</w:t>
      </w:r>
    </w:p>
    <w:p w:rsidR="00C5440D" w:rsidRDefault="00030AAF">
      <w:pPr>
        <w:ind w:left="540"/>
        <w:jc w:val="both"/>
        <w:rPr>
          <w:color w:val="000000" w:themeColor="text1"/>
          <w:sz w:val="24"/>
          <w:szCs w:val="24"/>
        </w:rPr>
      </w:pPr>
      <w:r>
        <w:rPr>
          <w:color w:val="000000" w:themeColor="text1"/>
          <w:sz w:val="24"/>
          <w:szCs w:val="24"/>
        </w:rPr>
        <w:t xml:space="preserve">а) </w:t>
      </w:r>
      <w:r>
        <w:rPr>
          <w:b/>
          <w:i/>
          <w:color w:val="000000" w:themeColor="text1"/>
          <w:sz w:val="24"/>
          <w:szCs w:val="24"/>
          <w:lang w:val="en-US"/>
        </w:rPr>
        <w:t>y</w:t>
      </w:r>
      <w:r>
        <w:rPr>
          <w:b/>
          <w:i/>
          <w:color w:val="000000" w:themeColor="text1"/>
          <w:sz w:val="24"/>
          <w:szCs w:val="24"/>
        </w:rPr>
        <w:t>=</w:t>
      </w:r>
      <w:r>
        <w:rPr>
          <w:b/>
          <w:i/>
          <w:color w:val="000000" w:themeColor="text1"/>
          <w:sz w:val="24"/>
          <w:szCs w:val="24"/>
          <w:lang w:val="en-US"/>
        </w:rPr>
        <w:t>x</w:t>
      </w:r>
      <w:r>
        <w:rPr>
          <w:b/>
          <w:i/>
          <w:color w:val="000000" w:themeColor="text1"/>
          <w:sz w:val="24"/>
          <w:szCs w:val="24"/>
          <w:vertAlign w:val="superscript"/>
        </w:rPr>
        <w:t>2</w:t>
      </w:r>
      <w:r>
        <w:rPr>
          <w:b/>
          <w:i/>
          <w:color w:val="000000" w:themeColor="text1"/>
          <w:sz w:val="24"/>
          <w:szCs w:val="24"/>
        </w:rPr>
        <w:t>–(</w:t>
      </w:r>
      <w:r>
        <w:rPr>
          <w:b/>
          <w:i/>
          <w:color w:val="000000" w:themeColor="text1"/>
          <w:sz w:val="24"/>
          <w:szCs w:val="24"/>
          <w:lang w:val="en-US"/>
        </w:rPr>
        <w:t>m</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x</w:t>
      </w:r>
      <w:r>
        <w:rPr>
          <w:b/>
          <w:i/>
          <w:color w:val="000000" w:themeColor="text1"/>
          <w:sz w:val="24"/>
          <w:szCs w:val="24"/>
        </w:rPr>
        <w:t>+</w:t>
      </w:r>
      <w:r>
        <w:rPr>
          <w:b/>
          <w:i/>
          <w:color w:val="000000" w:themeColor="text1"/>
          <w:sz w:val="24"/>
          <w:szCs w:val="24"/>
          <w:lang w:val="en-US"/>
        </w:rPr>
        <w:t>mn</w:t>
      </w:r>
      <w:r>
        <w:rPr>
          <w:color w:val="000000" w:themeColor="text1"/>
          <w:sz w:val="24"/>
          <w:szCs w:val="24"/>
        </w:rPr>
        <w:t xml:space="preserve">;   б) </w:t>
      </w:r>
      <w:r>
        <w:rPr>
          <w:b/>
          <w:i/>
          <w:color w:val="000000" w:themeColor="text1"/>
          <w:sz w:val="24"/>
          <w:szCs w:val="24"/>
          <w:lang w:val="en-US"/>
        </w:rPr>
        <w:t>y</w:t>
      </w:r>
      <w:r>
        <w:rPr>
          <w:b/>
          <w:i/>
          <w:color w:val="000000" w:themeColor="text1"/>
          <w:sz w:val="24"/>
          <w:szCs w:val="24"/>
        </w:rPr>
        <w:t>=</w:t>
      </w:r>
      <w:r>
        <w:rPr>
          <w:b/>
          <w:i/>
          <w:color w:val="000000" w:themeColor="text1"/>
          <w:sz w:val="24"/>
          <w:szCs w:val="24"/>
          <w:lang w:val="en-US"/>
        </w:rPr>
        <w:t>x</w:t>
      </w:r>
      <w:r>
        <w:rPr>
          <w:b/>
          <w:i/>
          <w:color w:val="000000" w:themeColor="text1"/>
          <w:sz w:val="24"/>
          <w:szCs w:val="24"/>
          <w:vertAlign w:val="superscript"/>
        </w:rPr>
        <w:t>2</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m</w:t>
      </w:r>
      <w:r>
        <w:rPr>
          <w:b/>
          <w:i/>
          <w:color w:val="000000" w:themeColor="text1"/>
          <w:sz w:val="24"/>
          <w:szCs w:val="24"/>
        </w:rPr>
        <w:t>)</w:t>
      </w:r>
      <w:r>
        <w:rPr>
          <w:b/>
          <w:i/>
          <w:color w:val="000000" w:themeColor="text1"/>
          <w:sz w:val="24"/>
          <w:szCs w:val="24"/>
          <w:lang w:val="en-US"/>
        </w:rPr>
        <w:t>x</w:t>
      </w:r>
      <w:r>
        <w:rPr>
          <w:b/>
          <w:i/>
          <w:color w:val="000000" w:themeColor="text1"/>
          <w:sz w:val="24"/>
          <w:szCs w:val="24"/>
        </w:rPr>
        <w:t>–</w:t>
      </w:r>
      <w:r>
        <w:rPr>
          <w:b/>
          <w:i/>
          <w:color w:val="000000" w:themeColor="text1"/>
          <w:sz w:val="24"/>
          <w:szCs w:val="24"/>
          <w:lang w:val="en-US"/>
        </w:rPr>
        <w:t>mn</w:t>
      </w:r>
      <w:r>
        <w:rPr>
          <w:i/>
          <w:color w:val="000000" w:themeColor="text1"/>
          <w:sz w:val="24"/>
          <w:szCs w:val="24"/>
        </w:rPr>
        <w:t>.</w:t>
      </w:r>
    </w:p>
    <w:p w:rsidR="00C5440D" w:rsidRDefault="00030AAF">
      <w:pPr>
        <w:ind w:left="360"/>
        <w:jc w:val="both"/>
        <w:rPr>
          <w:color w:val="000000" w:themeColor="text1"/>
          <w:sz w:val="24"/>
          <w:szCs w:val="24"/>
        </w:rPr>
      </w:pPr>
      <w:r>
        <w:rPr>
          <w:color w:val="000000" w:themeColor="text1"/>
          <w:sz w:val="24"/>
          <w:szCs w:val="24"/>
        </w:rPr>
        <w:t>Найти экстремумы заданных функций.</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8.</w:t>
      </w:r>
      <w:r>
        <w:rPr>
          <w:color w:val="000000" w:themeColor="text1"/>
          <w:sz w:val="24"/>
          <w:szCs w:val="24"/>
        </w:rPr>
        <w:t xml:space="preserve"> Какую работу нужно совершить, чтобы груз массой </w:t>
      </w:r>
      <w:r>
        <w:rPr>
          <w:b/>
          <w:i/>
          <w:color w:val="000000" w:themeColor="text1"/>
          <w:sz w:val="24"/>
          <w:szCs w:val="24"/>
          <w:lang w:val="en-US"/>
        </w:rPr>
        <w:t>m</w:t>
      </w:r>
      <w:r>
        <w:rPr>
          <w:color w:val="000000" w:themeColor="text1"/>
          <w:sz w:val="24"/>
          <w:szCs w:val="24"/>
        </w:rPr>
        <w:t xml:space="preserve"> кг поднять на </w:t>
      </w:r>
      <w:r>
        <w:rPr>
          <w:b/>
          <w:i/>
          <w:color w:val="000000" w:themeColor="text1"/>
          <w:sz w:val="24"/>
          <w:szCs w:val="24"/>
          <w:lang w:val="en-US"/>
        </w:rPr>
        <w:t>n</w:t>
      </w:r>
      <w:r>
        <w:rPr>
          <w:b/>
          <w:color w:val="000000" w:themeColor="text1"/>
          <w:sz w:val="24"/>
          <w:szCs w:val="24"/>
        </w:rPr>
        <w:t xml:space="preserve"> </w:t>
      </w:r>
      <w:r>
        <w:rPr>
          <w:color w:val="000000" w:themeColor="text1"/>
          <w:sz w:val="24"/>
          <w:szCs w:val="24"/>
        </w:rPr>
        <w:t>метров?</w:t>
      </w:r>
    </w:p>
    <w:p w:rsidR="00C5440D" w:rsidRDefault="00C5440D">
      <w:pPr>
        <w:ind w:left="3420"/>
        <w:jc w:val="both"/>
        <w:rPr>
          <w:b/>
          <w:color w:val="000000" w:themeColor="text1"/>
          <w:sz w:val="24"/>
          <w:szCs w:val="24"/>
        </w:rPr>
      </w:pPr>
    </w:p>
    <w:p w:rsidR="00C5440D" w:rsidRDefault="00C5440D">
      <w:pPr>
        <w:ind w:left="3420"/>
        <w:jc w:val="both"/>
        <w:rPr>
          <w:b/>
          <w:color w:val="000000" w:themeColor="text1"/>
          <w:sz w:val="24"/>
          <w:szCs w:val="24"/>
        </w:rPr>
      </w:pPr>
    </w:p>
    <w:p w:rsidR="00C5440D" w:rsidRDefault="00030AAF">
      <w:pPr>
        <w:ind w:left="3420"/>
        <w:jc w:val="both"/>
        <w:rPr>
          <w:color w:val="000000" w:themeColor="text1"/>
          <w:sz w:val="24"/>
          <w:szCs w:val="24"/>
        </w:rPr>
      </w:pPr>
      <w:r>
        <w:rPr>
          <w:b/>
          <w:color w:val="000000" w:themeColor="text1"/>
          <w:sz w:val="24"/>
          <w:szCs w:val="24"/>
        </w:rPr>
        <w:t>9.</w:t>
      </w:r>
      <w:r>
        <w:rPr>
          <w:color w:val="000000" w:themeColor="text1"/>
          <w:sz w:val="24"/>
          <w:szCs w:val="24"/>
        </w:rPr>
        <w:t xml:space="preserve"> </w:t>
      </w:r>
      <w:r>
        <w:rPr>
          <w:b/>
          <w:noProof/>
          <w:color w:val="000000" w:themeColor="text1"/>
          <w:sz w:val="24"/>
          <w:szCs w:val="24"/>
        </w:rPr>
        <mc:AlternateContent>
          <mc:Choice Requires="wpg">
            <w:drawing>
              <wp:anchor distT="0" distB="0" distL="118872" distR="118872" simplePos="0" relativeHeight="251657216" behindDoc="1" locked="0" layoutInCell="1" allowOverlap="1">
                <wp:simplePos x="0" y="0"/>
                <wp:positionH relativeFrom="column">
                  <wp:posOffset>354330</wp:posOffset>
                </wp:positionH>
                <wp:positionV relativeFrom="paragraph">
                  <wp:posOffset>1270</wp:posOffset>
                </wp:positionV>
                <wp:extent cx="1943100" cy="1143000"/>
                <wp:effectExtent l="0" t="0" r="44450" b="43879"/>
                <wp:wrapSquare wrapText="bothSides"/>
                <wp:docPr id="16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1143000"/>
                          <a:chOff x="0" y="0"/>
                          <a:chExt cx="19431" cy="11430"/>
                        </a:xfrm>
                        <a:solidFill>
                          <a:srgbClr val="FFFFFF"/>
                        </a:solidFill>
                        <a:effectLst/>
                      </wpg:grpSpPr>
                      <wps:wsp>
                        <wps:cNvPr id="2" name="Прямоугольник 2"/>
                        <wps:cNvSpPr>
                          <a:spLocks noChangeAspect="1"/>
                        </wps:cNvSpPr>
                        <wps:spPr>
                          <a:xfrm>
                            <a:off x="0" y="0"/>
                            <a:ext cx="19431" cy="11430"/>
                          </a:xfrm>
                          <a:prstGeom prst="rect">
                            <a:avLst/>
                          </a:prstGeom>
                          <a:solidFill>
                            <a:srgbClr val="FFFFFF"/>
                          </a:solidFill>
                          <a:ln w="12700">
                            <a:solidFill>
                              <a:srgbClr val="000000"/>
                            </a:solidFill>
                          </a:ln>
                          <a:effectLst/>
                        </wps:spPr>
                        <wps:bodyPr anchor="t"/>
                      </wps:wsp>
                      <wps:wsp>
                        <wps:cNvPr id="72" name="Прямоугольник 72"/>
                        <wps:cNvSpPr/>
                        <wps:spPr>
                          <a:xfrm>
                            <a:off x="16002" y="8001"/>
                            <a:ext cx="3422" cy="3429"/>
                          </a:xfrm>
                          <a:prstGeom prst="rect">
                            <a:avLst/>
                          </a:prstGeom>
                          <a:solidFill>
                            <a:srgbClr val="FFFFFF"/>
                          </a:solidFill>
                          <a:ln w="0" cap="flat" cmpd="sng" algn="ctr">
                            <a:noFill/>
                            <a:miter lim="800000"/>
                            <a:headEnd type="none" w="med" len="med"/>
                            <a:tailEnd type="none" w="med" len="med"/>
                          </a:ln>
                          <a:effectLst/>
                        </wps:spPr>
                        <wps:txbx>
                          <w:txbxContent>
                            <w:p w:rsidR="00C5440D" w:rsidRDefault="00030AAF">
                              <w:pPr>
                                <w:rPr>
                                  <w:lang w:val="en-US"/>
                                </w:rPr>
                              </w:pPr>
                              <w:r>
                                <w:rPr>
                                  <w:lang w:val="en-US"/>
                                </w:rPr>
                                <w:t>X</w:t>
                              </w:r>
                            </w:p>
                          </w:txbxContent>
                        </wps:txbx>
                        <wps:bodyPr anchor="t"/>
                      </wps:wsp>
                      <wps:wsp>
                        <wps:cNvPr id="73" name="Прямоугольник 73"/>
                        <wps:cNvSpPr/>
                        <wps:spPr>
                          <a:xfrm>
                            <a:off x="1143" y="8001"/>
                            <a:ext cx="3422" cy="3429"/>
                          </a:xfrm>
                          <a:prstGeom prst="rect">
                            <a:avLst/>
                          </a:prstGeom>
                          <a:solidFill>
                            <a:srgbClr val="FFFFFF"/>
                          </a:solidFill>
                          <a:ln w="0" cap="flat" cmpd="sng" algn="ctr">
                            <a:noFill/>
                            <a:miter lim="800000"/>
                            <a:headEnd type="none" w="med" len="med"/>
                            <a:tailEnd type="none" w="med" len="med"/>
                          </a:ln>
                          <a:effectLst/>
                        </wps:spPr>
                        <wps:txbx>
                          <w:txbxContent>
                            <w:p w:rsidR="00C5440D" w:rsidRDefault="00030AAF">
                              <w:pPr>
                                <w:rPr>
                                  <w:lang w:val="en-US"/>
                                </w:rPr>
                              </w:pPr>
                              <w:r>
                                <w:rPr>
                                  <w:lang w:val="en-US"/>
                                </w:rPr>
                                <w:t>0</w:t>
                              </w:r>
                            </w:p>
                          </w:txbxContent>
                        </wps:txbx>
                        <wps:bodyPr anchor="t"/>
                      </wps:wsp>
                      <wps:wsp>
                        <wps:cNvPr id="74" name="Прямоугольник 74"/>
                        <wps:cNvSpPr/>
                        <wps:spPr>
                          <a:xfrm>
                            <a:off x="13716" y="7429"/>
                            <a:ext cx="2286" cy="3429"/>
                          </a:xfrm>
                          <a:prstGeom prst="rect">
                            <a:avLst/>
                          </a:prstGeom>
                          <a:solidFill>
                            <a:srgbClr val="FFFFFF"/>
                          </a:solidFill>
                          <a:ln w="0" cap="flat" cmpd="sng" algn="ctr">
                            <a:noFill/>
                            <a:miter lim="800000"/>
                            <a:headEnd type="none" w="med" len="med"/>
                            <a:tailEnd type="none" w="med" len="med"/>
                          </a:ln>
                          <a:effectLst/>
                        </wps:spPr>
                        <wps:txbx>
                          <w:txbxContent>
                            <w:p w:rsidR="00C5440D" w:rsidRDefault="00030AAF">
                              <w:pPr>
                                <w:rPr>
                                  <w:lang w:val="en-US"/>
                                </w:rPr>
                              </w:pPr>
                              <w:r>
                                <w:rPr>
                                  <w:lang w:val="en-US"/>
                                </w:rPr>
                                <w:t>n</w:t>
                              </w:r>
                            </w:p>
                          </w:txbxContent>
                        </wps:txbx>
                        <wps:bodyPr anchor="t"/>
                      </wps:wsp>
                      <wps:wsp>
                        <wps:cNvPr id="75" name="Прямая соединительная линия 75"/>
                        <wps:cNvCnPr/>
                        <wps:spPr>
                          <a:xfrm>
                            <a:off x="0" y="0"/>
                            <a:ext cx="16002" cy="6"/>
                          </a:xfrm>
                          <a:prstGeom prst="line">
                            <a:avLst/>
                          </a:prstGeom>
                          <a:solidFill>
                            <a:srgbClr val="FFFFFF"/>
                          </a:solidFill>
                          <a:ln w="12700" cap="flat" cmpd="sng" algn="ctr">
                            <a:solidFill>
                              <a:srgbClr val="000000"/>
                            </a:solidFill>
                            <a:round/>
                            <a:headEnd type="none" w="med" len="med"/>
                            <a:tailEnd type="triangle" w="med" len="med"/>
                          </a:ln>
                          <a:effectLst/>
                        </wps:spPr>
                        <wps:bodyPr/>
                      </wps:wsp>
                      <wps:wsp>
                        <wps:cNvPr id="76" name="Прямая соединительная линия 76"/>
                        <wps:cNvCnPr/>
                        <wps:spPr>
                          <a:xfrm>
                            <a:off x="0" y="0"/>
                            <a:ext cx="11430" cy="6"/>
                          </a:xfrm>
                          <a:prstGeom prst="line">
                            <a:avLst/>
                          </a:prstGeom>
                          <a:solidFill>
                            <a:srgbClr val="FFFFFF"/>
                          </a:solidFill>
                          <a:ln w="12700">
                            <a:solidFill>
                              <a:srgbClr val="000000"/>
                            </a:solidFill>
                          </a:ln>
                          <a:effectLst/>
                        </wps:spPr>
                        <wps:bodyPr/>
                      </wps:wsp>
                      <wps:wsp>
                        <wps:cNvPr id="77" name="Прямая соединительная линия 77"/>
                        <wps:cNvCnPr/>
                        <wps:spPr>
                          <a:xfrm>
                            <a:off x="0" y="0"/>
                            <a:ext cx="6" cy="2286"/>
                          </a:xfrm>
                          <a:prstGeom prst="line">
                            <a:avLst/>
                          </a:prstGeom>
                          <a:solidFill>
                            <a:srgbClr val="FFFFFF"/>
                          </a:solidFill>
                          <a:ln w="12700">
                            <a:solidFill>
                              <a:srgbClr val="000000"/>
                            </a:solidFill>
                          </a:ln>
                          <a:effectLst/>
                        </wps:spPr>
                        <wps:bodyPr/>
                      </wps:wsp>
                      <wps:wsp>
                        <wps:cNvPr id="78" name="Прямоугольник 78"/>
                        <wps:cNvSpPr/>
                        <wps:spPr>
                          <a:xfrm>
                            <a:off x="1143" y="1143"/>
                            <a:ext cx="3429" cy="3429"/>
                          </a:xfrm>
                          <a:prstGeom prst="rect">
                            <a:avLst/>
                          </a:prstGeom>
                          <a:solidFill>
                            <a:srgbClr val="FFFFFF"/>
                          </a:solidFill>
                          <a:ln w="0" cap="flat" cmpd="sng" algn="ctr">
                            <a:noFill/>
                            <a:miter lim="800000"/>
                            <a:headEnd type="none" w="med" len="med"/>
                            <a:tailEnd type="none" w="med" len="med"/>
                          </a:ln>
                          <a:effectLst/>
                        </wps:spPr>
                        <wps:txbx>
                          <w:txbxContent>
                            <w:p w:rsidR="00C5440D" w:rsidRDefault="00030AAF">
                              <w:pPr>
                                <w:rPr>
                                  <w:lang w:val="en-US"/>
                                </w:rPr>
                              </w:pPr>
                              <w:r>
                                <w:rPr>
                                  <w:lang w:val="en-US"/>
                                </w:rPr>
                                <w:t>Y</w:t>
                              </w:r>
                            </w:p>
                          </w:txbxContent>
                        </wps:txbx>
                        <wps:bodyPr anchor="t"/>
                      </wps:wsp>
                      <wps:wsp>
                        <wps:cNvPr id="79" name="Прямая соединительная линия 79"/>
                        <wps:cNvCnPr/>
                        <wps:spPr>
                          <a:xfrm flipV="1">
                            <a:off x="0" y="0"/>
                            <a:ext cx="0" cy="4572"/>
                          </a:xfrm>
                          <a:prstGeom prst="line">
                            <a:avLst/>
                          </a:prstGeom>
                          <a:solidFill>
                            <a:srgbClr val="FFFFFF"/>
                          </a:solidFill>
                          <a:ln w="12700" cap="flat" cmpd="sng" algn="ctr">
                            <a:solidFill>
                              <a:srgbClr val="000000"/>
                            </a:solidFill>
                            <a:round/>
                            <a:headEnd type="none" w="med" len="med"/>
                            <a:tailEnd type="triangle" w="med" len="med"/>
                          </a:ln>
                          <a:effectLst/>
                        </wps:spPr>
                        <wps:bodyPr/>
                      </wps:wsp>
                    </wpg:wgp>
                  </a:graphicData>
                </a:graphic>
              </wp:anchor>
            </w:drawing>
          </mc:Choice>
          <mc:Fallback>
            <w:pict>
              <v:group id="Group 71" o:spid="_x0000_s1026" style="position:absolute;left:0;text-align:left;margin-left:27.9pt;margin-top:.1pt;width:153pt;height:90pt;z-index:-251659264;mso-wrap-distance-left:9.36pt;mso-wrap-distance-right:9.36pt" coordsize="19431,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">
                <v:rect id="Прямоугольник 2" o:spid="_x0000_s1027" style="position:absolute;width:19431;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WVicEA&#10;AADaAAAADwAAAGRycy9kb3ducmV2LnhtbESPzWrDMBCE74W+g9hCbo0cH9LWiRJCodBj8wO5bq2N&#10;bGKtXGkbO28fBQo9DjPzDbNcj75TF4qpDWxgNi1AEdfBtuwMHPYfz6+gkiBb7AKTgSslWK8eH5ZY&#10;2TDwli47cSpDOFVooBHpK61T3ZDHNA09cfZOIXqULKPTNuKQ4b7TZVHMtceW80KDPb03VJ93v97A&#10;z/exfBndmwvbOLNCw5dci8GYydO4WYASGuU//Nf+tAZKuF/JN0Cv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llYnBAAAA2gAAAA8AAAAAAAAAAAAAAAAAmAIAAGRycy9kb3du&#10;cmV2LnhtbFBLBQYAAAAABAAEAPUAAACGAwAAAAA=&#10;" strokeweight="1pt">
                  <v:path arrowok="t"/>
                  <o:lock v:ext="edit" aspectratio="t"/>
                </v:rect>
                <v:rect id="Прямоугольник 72" o:spid="_x0000_s1028" style="position:absolute;left:16002;top:8001;width:342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lTMMA&#10;AADbAAAADwAAAGRycy9kb3ducmV2LnhtbESPT4vCMBTE74LfIbwFL7KmFVmlaxQpCOrNPwePj+bZ&#10;1m1eShNr++2NIOxxmJnfMMt1ZyrRUuNKywriSQSCOLO65FzB5bz9XoBwHlljZZkU9ORgvRoOlpho&#10;++QjtSefiwBhl6CCwvs6kdJlBRl0E1sTB+9mG4M+yCaXusFngJtKTqPoRxosOSwUWFNaUPZ3ehgF&#10;2U4u0nF8N+2tv+9nh97vrzOt1Oir2/yC8NT5//CnvdMK5lN4fw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RlTMMAAADbAAAADwAAAAAAAAAAAAAAAACYAgAAZHJzL2Rv&#10;d25yZXYueG1sUEsFBgAAAAAEAAQA9QAAAIgDAAAAAA==&#10;" stroked="f" strokeweight="0">
                  <v:textbox>
                    <w:txbxContent>
                      <w:p w:rsidR="00C5440D" w:rsidRDefault="00030AAF">
                        <w:pPr>
                          <w:rPr>
                            <w:lang w:val="en-US"/>
                          </w:rPr>
                        </w:pPr>
                        <w:r>
                          <w:rPr>
                            <w:lang w:val="en-US"/>
                          </w:rPr>
                          <w:t>X</w:t>
                        </w:r>
                      </w:p>
                    </w:txbxContent>
                  </v:textbox>
                </v:rect>
                <v:rect id="Прямоугольник 73" o:spid="_x0000_s1029" style="position:absolute;left:1143;top:8001;width:342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A18QA&#10;AADbAAAADwAAAGRycy9kb3ducmV2LnhtbESPS4vCQBCE74L/YWjBi6wTH+xKNqOIIOjedD14bDJt&#10;HpvpCZkxJv/eERY8FlX1FZVsOlOJlhpXWFYwm0YgiFOrC84UXH73HysQziNrrCyTgp4cbNbDQYKx&#10;tg8+UXv2mQgQdjEqyL2vYyldmpNBN7U1cfButjHog2wyqRt8BLip5DyKPqXBgsNCjjXtckr/znej&#10;ID3I1W4yK01768vj8qf3x+tSKzUeddtvEJ46/w7/tw9awdcCXl/C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4wNfEAAAA2wAAAA8AAAAAAAAAAAAAAAAAmAIAAGRycy9k&#10;b3ducmV2LnhtbFBLBQYAAAAABAAEAPUAAACJAwAAAAA=&#10;" stroked="f" strokeweight="0">
                  <v:textbox>
                    <w:txbxContent>
                      <w:p w:rsidR="00C5440D" w:rsidRDefault="00030AAF">
                        <w:pPr>
                          <w:rPr>
                            <w:lang w:val="en-US"/>
                          </w:rPr>
                        </w:pPr>
                        <w:r>
                          <w:rPr>
                            <w:lang w:val="en-US"/>
                          </w:rPr>
                          <w:t>0</w:t>
                        </w:r>
                      </w:p>
                    </w:txbxContent>
                  </v:textbox>
                </v:rect>
                <v:rect id="Прямоугольник 74" o:spid="_x0000_s1030" style="position:absolute;left:13716;top:7429;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Yo8IA&#10;AADbAAAADwAAAGRycy9kb3ducmV2LnhtbESPQYvCMBSE74L/ITzBi2jqUlSqUURYUG+rHjw+mmdb&#10;bV5KE2v7742w4HGYmW+Y1aY1pWiodoVlBdNJBII4tbrgTMHl/DtegHAeWWNpmRR05GCz7vdWmGj7&#10;4j9qTj4TAcIuQQW591UipUtzMugmtiIO3s3WBn2QdSZ1ja8AN6X8iaKZNFhwWMixol1O6eP0NArS&#10;vVzsRtO7aW7d/RAfO3+4xlqp4aDdLkF4av03/N/eawXzGD5fwg+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EVijwgAAANsAAAAPAAAAAAAAAAAAAAAAAJgCAABkcnMvZG93&#10;bnJldi54bWxQSwUGAAAAAAQABAD1AAAAhwMAAAAA&#10;" stroked="f" strokeweight="0">
                  <v:textbox>
                    <w:txbxContent>
                      <w:p w:rsidR="00C5440D" w:rsidRDefault="00030AAF">
                        <w:pPr>
                          <w:rPr>
                            <w:lang w:val="en-US"/>
                          </w:rPr>
                        </w:pPr>
                        <w:r>
                          <w:rPr>
                            <w:lang w:val="en-US"/>
                          </w:rPr>
                          <w:t>n</w:t>
                        </w:r>
                      </w:p>
                    </w:txbxContent>
                  </v:textbox>
                </v:rect>
                <v:line id="Прямая соединительная линия 75" o:spid="_x0000_s1031" style="position:absolute;visibility:visible;mso-wrap-style:square" from="0,0" to="160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vLScMAAADbAAAADwAAAGRycy9kb3ducmV2LnhtbESPT4vCMBTE7wt+h/AEb2tqQV2qsYjg&#10;oh6E9Q/i7dE822LzUppsrd/eCAt7HGbmN8w87UwlWmpcaVnBaBiBIM6sLjlXcDquP79AOI+ssbJM&#10;Cp7kIF30PuaYaPvgH2oPPhcBwi5BBYX3dSKlywoy6Ia2Jg7ezTYGfZBNLnWDjwA3lYyjaCINlhwW&#10;CqxpVVB2P/waBVnrWjONL1u5puN3d93b8y63Sg363XIGwlPn/8N/7Y1WMB3D+0v4AX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Ly0nDAAAA2wAAAA8AAAAAAAAAAAAA&#10;AAAAoQIAAGRycy9kb3ducmV2LnhtbFBLBQYAAAAABAAEAPkAAACRAwAAAAA=&#10;" filled="t" strokeweight="1pt">
                  <v:stroke endarrow="block"/>
                </v:line>
                <v:line id="Прямая соединительная линия 76" o:spid="_x0000_s1032" style="position:absolute;visibility:visible;mso-wrap-style:square" from="0,0" to="114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Q+B8QAAADbAAAADwAAAGRycy9kb3ducmV2LnhtbESP3WoCMRSE7wu+QziCdzWrF9quRhF/&#10;QOlFqfoAx81xs7o5WZKoa5++KRR6OczMN8x03tpa3MmHyrGCQT8DQVw4XXGp4HjYvL6BCBFZY+2Y&#10;FDwpwHzWeZlirt2Dv+i+j6VIEA45KjAxNrmUoTBkMfRdQ5y8s/MWY5K+lNrjI8FtLYdZNpIWK04L&#10;BhtaGiqu+5tVsPOnj+vguzTyxDu/rj9X78FelOp128UERKQ2/of/2lutYDyC3y/pB8j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JD4HxAAAANsAAAAPAAAAAAAAAAAA&#10;AAAAAKECAABkcnMvZG93bnJldi54bWxQSwUGAAAAAAQABAD5AAAAkgMAAAAA&#10;" filled="t" strokeweight="1pt"/>
                <v:line id="Прямая соединительная линия 77" o:spid="_x0000_s1033" style="position:absolute;visibility:visible;mso-wrap-style:square" from="0,0" to="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ibnMQAAADbAAAADwAAAGRycy9kb3ducmV2LnhtbESPwW7CMBBE70j8g7VIvRWHHgoNOFEF&#10;RSrigEr7AUu8xCnxOrINpP36GqkSx9HMvNEsyt624kI+NI4VTMYZCOLK6YZrBV+f68cZiBCRNbaO&#10;ScEPBSiL4WCBuXZX/qDLPtYiQTjkqMDE2OVShsqQxTB2HXHyjs5bjEn6WmqP1wS3rXzKsmdpseG0&#10;YLCjpaHqtD9bBRt/2J4mv7WRB974t3a3egn2W6mHUf86BxGpj/fwf/tdK5hO4fYl/QB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aJucxAAAANsAAAAPAAAAAAAAAAAA&#10;AAAAAKECAABkcnMvZG93bnJldi54bWxQSwUGAAAAAAQABAD5AAAAkgMAAAAA&#10;" filled="t" strokeweight="1pt"/>
                <v:rect id="Прямоугольник 78" o:spid="_x0000_s1034" style="position:absolute;left:1143;top:1143;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Spr0A&#10;AADbAAAADwAAAGRycy9kb3ducmV2LnhtbERPuwrCMBTdBf8hXMFFNFVEpRpFBEHdfAyOl+baVpub&#10;0sTa/r0ZBMfDea82jSlETZXLLSsYjyIQxInVOacKbtf9cAHCeWSNhWVS0JKDzbrbWWGs7YfPVF98&#10;KkIIuxgVZN6XsZQuycigG9mSOHAPWxn0AVap1BV+Qrgp5CSKZtJgzqEhw5J2GSWvy9soSA5ysRuM&#10;n6Z+tM/j9NT6432qler3mu0ShKfG/8U/90ErmIex4Uv4AX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FxSpr0AAADbAAAADwAAAAAAAAAAAAAAAACYAgAAZHJzL2Rvd25yZXYu&#10;eG1sUEsFBgAAAAAEAAQA9QAAAIIDAAAAAA==&#10;" stroked="f" strokeweight="0">
                  <v:textbox>
                    <w:txbxContent>
                      <w:p w:rsidR="00C5440D" w:rsidRDefault="00030AAF">
                        <w:pPr>
                          <w:rPr>
                            <w:lang w:val="en-US"/>
                          </w:rPr>
                        </w:pPr>
                        <w:r>
                          <w:rPr>
                            <w:lang w:val="en-US"/>
                          </w:rPr>
                          <w:t>Y</w:t>
                        </w:r>
                      </w:p>
                    </w:txbxContent>
                  </v:textbox>
                </v:rect>
                <v:line id="Прямая соединительная линия 79" o:spid="_x0000_s1035" style="position:absolute;flip:y;visibility:visible;mso-wrap-style:square" from="0,0" to="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TMUAAADbAAAADwAAAGRycy9kb3ducmV2LnhtbESPQWvCQBSE7wX/w/IEb3VjCzamrlKE&#10;UlEomFZ6fck+s7HZtyG7avz33YLgcZiZb5j5sreNOFPna8cKJuMEBHHpdM2Vgu+v98cUhA/IGhvH&#10;pOBKHpaLwcMcM+0uvKNzHioRIewzVGBCaDMpfWnIoh+7ljh6B9dZDFF2ldQdXiLcNvIpSabSYs1x&#10;wWBLK0Plb36yCp7b9eZgdyb/+UyL9OO4L4pytVVqNOzfXkEE6sM9fGuvtYKXGfx/i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lzTMUAAADbAAAADwAAAAAAAAAA&#10;AAAAAAChAgAAZHJzL2Rvd25yZXYueG1sUEsFBgAAAAAEAAQA+QAAAJMDAAAAAA==&#10;" filled="t" strokeweight="1pt">
                  <v:stroke endarrow="block"/>
                </v:line>
                <w10:wrap type="square"/>
              </v:group>
            </w:pict>
          </mc:Fallback>
        </mc:AlternateContent>
      </w:r>
      <w:r>
        <w:rPr>
          <w:color w:val="000000" w:themeColor="text1"/>
          <w:sz w:val="24"/>
          <w:szCs w:val="24"/>
        </w:rPr>
        <w:t xml:space="preserve">Вычислить массу стержня переменной плотности, длиной </w:t>
      </w:r>
      <w:r>
        <w:rPr>
          <w:b/>
          <w:i/>
          <w:color w:val="000000" w:themeColor="text1"/>
          <w:sz w:val="24"/>
          <w:szCs w:val="24"/>
          <w:lang w:val="en-US"/>
        </w:rPr>
        <w:t>n</w:t>
      </w:r>
      <w:r>
        <w:rPr>
          <w:color w:val="000000" w:themeColor="text1"/>
          <w:sz w:val="24"/>
          <w:szCs w:val="24"/>
        </w:rPr>
        <w:t xml:space="preserve"> ед., если плотность </w:t>
      </w:r>
      <w:r>
        <w:rPr>
          <w:b/>
          <w:i/>
          <w:color w:val="000000" w:themeColor="text1"/>
          <w:sz w:val="24"/>
          <w:szCs w:val="24"/>
          <w:lang w:val="en-US"/>
        </w:rPr>
        <w:t>P</w:t>
      </w:r>
      <w:r>
        <w:rPr>
          <w:color w:val="000000" w:themeColor="text1"/>
          <w:sz w:val="24"/>
          <w:szCs w:val="24"/>
        </w:rPr>
        <w:t xml:space="preserve"> можно задать функцией </w:t>
      </w:r>
      <w:r>
        <w:rPr>
          <w:b/>
          <w:i/>
          <w:color w:val="000000" w:themeColor="text1"/>
          <w:sz w:val="24"/>
          <w:szCs w:val="24"/>
          <w:lang w:val="en-US"/>
        </w:rPr>
        <w:t>P</w:t>
      </w:r>
      <w:r>
        <w:rPr>
          <w:b/>
          <w:i/>
          <w:color w:val="000000" w:themeColor="text1"/>
          <w:sz w:val="24"/>
          <w:szCs w:val="24"/>
        </w:rPr>
        <w:t>(</w:t>
      </w:r>
      <w:r>
        <w:rPr>
          <w:b/>
          <w:i/>
          <w:color w:val="000000" w:themeColor="text1"/>
          <w:sz w:val="24"/>
          <w:szCs w:val="24"/>
          <w:lang w:val="en-US"/>
        </w:rPr>
        <w:t>x</w:t>
      </w:r>
      <w:r>
        <w:rPr>
          <w:b/>
          <w:i/>
          <w:color w:val="000000" w:themeColor="text1"/>
          <w:sz w:val="24"/>
          <w:szCs w:val="24"/>
        </w:rPr>
        <w:t>)=2</w:t>
      </w:r>
      <w:r>
        <w:rPr>
          <w:b/>
          <w:i/>
          <w:color w:val="000000" w:themeColor="text1"/>
          <w:sz w:val="24"/>
          <w:szCs w:val="24"/>
          <w:lang w:val="en-US"/>
        </w:rPr>
        <w:t>x</w:t>
      </w:r>
      <w:r>
        <w:rPr>
          <w:b/>
          <w:i/>
          <w:color w:val="000000" w:themeColor="text1"/>
          <w:sz w:val="24"/>
          <w:szCs w:val="24"/>
          <w:vertAlign w:val="superscript"/>
        </w:rPr>
        <w:t>2</w:t>
      </w:r>
      <w:r>
        <w:rPr>
          <w:b/>
          <w:i/>
          <w:color w:val="000000" w:themeColor="text1"/>
          <w:sz w:val="24"/>
          <w:szCs w:val="24"/>
        </w:rPr>
        <w:t>+</w:t>
      </w:r>
      <w:r>
        <w:rPr>
          <w:b/>
          <w:i/>
          <w:color w:val="000000" w:themeColor="text1"/>
          <w:sz w:val="24"/>
          <w:szCs w:val="24"/>
          <w:lang w:val="en-US"/>
        </w:rPr>
        <w:t>m</w:t>
      </w:r>
      <w:r>
        <w:rPr>
          <w:color w:val="000000" w:themeColor="text1"/>
          <w:sz w:val="24"/>
          <w:szCs w:val="24"/>
        </w:rPr>
        <w:t>.</w:t>
      </w:r>
    </w:p>
    <w:p w:rsidR="00C5440D" w:rsidRDefault="00C5440D">
      <w:pPr>
        <w:ind w:left="360" w:hanging="360"/>
        <w:jc w:val="both"/>
        <w:rPr>
          <w:color w:val="000000" w:themeColor="text1"/>
          <w:sz w:val="24"/>
          <w:szCs w:val="24"/>
        </w:rPr>
      </w:pPr>
    </w:p>
    <w:p w:rsidR="00C5440D" w:rsidRDefault="00C5440D">
      <w:pPr>
        <w:ind w:left="360" w:hanging="360"/>
        <w:jc w:val="both"/>
        <w:rPr>
          <w:b/>
          <w:color w:val="000000" w:themeColor="text1"/>
          <w:sz w:val="24"/>
          <w:szCs w:val="24"/>
        </w:rPr>
      </w:pPr>
    </w:p>
    <w:p w:rsidR="00C5440D" w:rsidRDefault="00C5440D">
      <w:pPr>
        <w:ind w:left="360" w:hanging="360"/>
        <w:jc w:val="both"/>
        <w:rPr>
          <w:b/>
          <w:color w:val="000000" w:themeColor="text1"/>
          <w:sz w:val="24"/>
          <w:szCs w:val="24"/>
        </w:rPr>
      </w:pP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10.</w:t>
      </w:r>
      <w:r>
        <w:rPr>
          <w:color w:val="000000" w:themeColor="text1"/>
          <w:sz w:val="24"/>
          <w:szCs w:val="24"/>
        </w:rPr>
        <w:t xml:space="preserve"> На какую высоту за </w:t>
      </w:r>
      <w:r>
        <w:rPr>
          <w:b/>
          <w:i/>
          <w:color w:val="000000" w:themeColor="text1"/>
          <w:sz w:val="24"/>
          <w:szCs w:val="24"/>
          <w:lang w:val="en-US"/>
        </w:rPr>
        <w:t>n</w:t>
      </w:r>
      <w:r>
        <w:rPr>
          <w:color w:val="000000" w:themeColor="text1"/>
          <w:sz w:val="24"/>
          <w:szCs w:val="24"/>
        </w:rPr>
        <w:t xml:space="preserve"> сек поднимется ракета, запущенная вертикально вверх, если ее скорость меняется по закону </w:t>
      </w:r>
      <w:r>
        <w:rPr>
          <w:noProof/>
          <w:color w:val="000000" w:themeColor="text1"/>
          <w:position w:val="-46"/>
          <w:sz w:val="24"/>
          <w:szCs w:val="24"/>
        </w:rPr>
        <w:drawing>
          <wp:inline distT="0" distB="0" distL="118872" distR="118872">
            <wp:extent cx="1569720" cy="655320"/>
            <wp:effectExtent l="0" t="0" r="25400" b="25400"/>
            <wp:docPr id="16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72"/>
                    <pic:cNvPicPr>
                      <a:picLocks noChangeAspect="1"/>
                    </pic:cNvPicPr>
                  </pic:nvPicPr>
                  <pic:blipFill>
                    <a:blip r:embed="rId97"/>
                    <a:srcRect/>
                    <a:stretch>
                      <a:fillRect/>
                    </a:stretch>
                  </pic:blipFill>
                  <pic:spPr>
                    <a:xfrm>
                      <a:off x="0" y="0"/>
                      <a:ext cx="1569720" cy="65532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w:t>
      </w:r>
      <w:r>
        <w:rPr>
          <w:b/>
          <w:i/>
          <w:color w:val="000000" w:themeColor="text1"/>
          <w:sz w:val="24"/>
          <w:szCs w:val="24"/>
        </w:rPr>
        <w:t>м/сек</w:t>
      </w:r>
      <w:r>
        <w:rPr>
          <w:color w:val="000000" w:themeColor="text1"/>
          <w:sz w:val="24"/>
          <w:szCs w:val="24"/>
        </w:rPr>
        <w:t>. Чему равна средняя скорость полета ракеты за этот промежуток времени?</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11.</w:t>
      </w:r>
      <w:r>
        <w:rPr>
          <w:color w:val="000000" w:themeColor="text1"/>
          <w:sz w:val="24"/>
          <w:szCs w:val="24"/>
        </w:rPr>
        <w:t xml:space="preserve"> Тело движется неравномерно со скоростью: </w:t>
      </w:r>
      <w:r>
        <w:rPr>
          <w:b/>
          <w:i/>
          <w:color w:val="000000" w:themeColor="text1"/>
          <w:sz w:val="24"/>
          <w:szCs w:val="24"/>
          <w:lang w:val="en-US"/>
        </w:rPr>
        <w:t>V</w:t>
      </w:r>
      <w:r>
        <w:rPr>
          <w:b/>
          <w:i/>
          <w:color w:val="000000" w:themeColor="text1"/>
          <w:sz w:val="24"/>
          <w:szCs w:val="24"/>
        </w:rPr>
        <w:t>=-</w:t>
      </w:r>
      <w:r>
        <w:rPr>
          <w:b/>
          <w:i/>
          <w:color w:val="000000" w:themeColor="text1"/>
          <w:sz w:val="24"/>
          <w:szCs w:val="24"/>
          <w:lang w:val="en-US"/>
        </w:rPr>
        <w:t>t</w:t>
      </w:r>
      <w:r>
        <w:rPr>
          <w:b/>
          <w:i/>
          <w:color w:val="000000" w:themeColor="text1"/>
          <w:sz w:val="24"/>
          <w:szCs w:val="24"/>
          <w:vertAlign w:val="superscript"/>
        </w:rPr>
        <w:t>2</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m</w:t>
      </w:r>
      <w:r>
        <w:rPr>
          <w:b/>
          <w:i/>
          <w:color w:val="000000" w:themeColor="text1"/>
          <w:sz w:val="24"/>
          <w:szCs w:val="24"/>
        </w:rPr>
        <w:t>+50)</w:t>
      </w:r>
      <w:r>
        <w:rPr>
          <w:b/>
          <w:i/>
          <w:color w:val="000000" w:themeColor="text1"/>
          <w:sz w:val="24"/>
          <w:szCs w:val="24"/>
          <w:lang w:val="en-US"/>
        </w:rPr>
        <w:t>t</w:t>
      </w:r>
      <w:r>
        <w:rPr>
          <w:b/>
          <w:i/>
          <w:color w:val="000000" w:themeColor="text1"/>
          <w:sz w:val="24"/>
          <w:szCs w:val="24"/>
        </w:rPr>
        <w:t>+(</w:t>
      </w:r>
      <w:r>
        <w:rPr>
          <w:b/>
          <w:i/>
          <w:color w:val="000000" w:themeColor="text1"/>
          <w:sz w:val="24"/>
          <w:szCs w:val="24"/>
          <w:lang w:val="en-US"/>
        </w:rPr>
        <w:t>n</w:t>
      </w:r>
      <w:r>
        <w:rPr>
          <w:b/>
          <w:i/>
          <w:color w:val="000000" w:themeColor="text1"/>
          <w:sz w:val="24"/>
          <w:szCs w:val="24"/>
        </w:rPr>
        <w:t>+50)</w:t>
      </w:r>
      <w:r>
        <w:rPr>
          <w:b/>
          <w:i/>
          <w:color w:val="000000" w:themeColor="text1"/>
          <w:sz w:val="24"/>
          <w:szCs w:val="24"/>
          <w:lang w:val="en-US"/>
        </w:rPr>
        <w:t>m</w:t>
      </w:r>
      <w:r>
        <w:rPr>
          <w:b/>
          <w:i/>
          <w:color w:val="000000" w:themeColor="text1"/>
          <w:sz w:val="24"/>
          <w:szCs w:val="24"/>
        </w:rPr>
        <w:t xml:space="preserve"> </w:t>
      </w:r>
      <w:r>
        <w:rPr>
          <w:b/>
          <w:color w:val="000000" w:themeColor="text1"/>
          <w:sz w:val="24"/>
          <w:szCs w:val="24"/>
        </w:rPr>
        <w:t>м/сек</w:t>
      </w:r>
      <w:r>
        <w:rPr>
          <w:color w:val="000000" w:themeColor="text1"/>
          <w:sz w:val="24"/>
          <w:szCs w:val="24"/>
        </w:rPr>
        <w:t>. Сколько времени и какой путь пройдет тело до полного останова? Каковы максимальная и средняя скорости движения тела?</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12.</w:t>
      </w:r>
      <w:r>
        <w:rPr>
          <w:color w:val="000000" w:themeColor="text1"/>
          <w:sz w:val="24"/>
          <w:szCs w:val="24"/>
        </w:rPr>
        <w:t xml:space="preserve"> Множество первообразных функции </w:t>
      </w:r>
      <w:r>
        <w:rPr>
          <w:color w:val="000000" w:themeColor="text1"/>
          <w:sz w:val="24"/>
          <w:szCs w:val="24"/>
          <w:lang w:val="en-US"/>
        </w:rPr>
        <w:t>msin</w:t>
      </w:r>
      <w:r>
        <w:rPr>
          <w:color w:val="000000" w:themeColor="text1"/>
          <w:sz w:val="24"/>
          <w:szCs w:val="24"/>
        </w:rPr>
        <w:t xml:space="preserve"> (</w:t>
      </w:r>
      <w:r>
        <w:rPr>
          <w:color w:val="000000" w:themeColor="text1"/>
          <w:sz w:val="24"/>
          <w:szCs w:val="24"/>
          <w:lang w:val="en-US"/>
        </w:rPr>
        <w:t>nx</w:t>
      </w:r>
      <w:r>
        <w:rPr>
          <w:color w:val="000000" w:themeColor="text1"/>
          <w:sz w:val="24"/>
          <w:szCs w:val="24"/>
        </w:rPr>
        <w:t>).</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 xml:space="preserve">13. </w:t>
      </w:r>
      <w:r>
        <w:rPr>
          <w:color w:val="000000" w:themeColor="text1"/>
          <w:sz w:val="24"/>
          <w:szCs w:val="24"/>
        </w:rPr>
        <w:t xml:space="preserve">Заданы 2 функции: </w:t>
      </w:r>
      <w:r>
        <w:rPr>
          <w:b/>
          <w:i/>
          <w:color w:val="000000" w:themeColor="text1"/>
          <w:sz w:val="24"/>
          <w:szCs w:val="24"/>
          <w:lang w:val="en-US"/>
        </w:rPr>
        <w:t>f</w:t>
      </w:r>
      <w:r>
        <w:rPr>
          <w:b/>
          <w:i/>
          <w:color w:val="000000" w:themeColor="text1"/>
          <w:sz w:val="24"/>
          <w:szCs w:val="24"/>
        </w:rPr>
        <w:t>(</w:t>
      </w:r>
      <w:r>
        <w:rPr>
          <w:b/>
          <w:i/>
          <w:color w:val="000000" w:themeColor="text1"/>
          <w:sz w:val="24"/>
          <w:szCs w:val="24"/>
          <w:lang w:val="en-US"/>
        </w:rPr>
        <w:t>x</w:t>
      </w:r>
      <w:r>
        <w:rPr>
          <w:b/>
          <w:i/>
          <w:color w:val="000000" w:themeColor="text1"/>
          <w:sz w:val="24"/>
          <w:szCs w:val="24"/>
        </w:rPr>
        <w:t>)=</w:t>
      </w:r>
      <w:r>
        <w:rPr>
          <w:b/>
          <w:i/>
          <w:color w:val="000000" w:themeColor="text1"/>
          <w:sz w:val="24"/>
          <w:szCs w:val="24"/>
          <w:lang w:val="en-US"/>
        </w:rPr>
        <w:t>nx</w:t>
      </w:r>
      <w:r>
        <w:rPr>
          <w:b/>
          <w:i/>
          <w:color w:val="000000" w:themeColor="text1"/>
          <w:sz w:val="24"/>
          <w:szCs w:val="24"/>
        </w:rPr>
        <w:t>+</w:t>
      </w:r>
      <w:r>
        <w:rPr>
          <w:b/>
          <w:i/>
          <w:color w:val="000000" w:themeColor="text1"/>
          <w:sz w:val="24"/>
          <w:szCs w:val="24"/>
          <w:lang w:val="en-US"/>
        </w:rPr>
        <w:t>m</w:t>
      </w:r>
      <w:r>
        <w:rPr>
          <w:b/>
          <w:i/>
          <w:color w:val="000000" w:themeColor="text1"/>
          <w:sz w:val="24"/>
          <w:szCs w:val="24"/>
        </w:rPr>
        <w:t xml:space="preserve"> </w:t>
      </w:r>
      <w:r>
        <w:rPr>
          <w:color w:val="000000" w:themeColor="text1"/>
          <w:sz w:val="24"/>
          <w:szCs w:val="24"/>
        </w:rPr>
        <w:t>и</w:t>
      </w:r>
      <w:r>
        <w:rPr>
          <w:b/>
          <w:i/>
          <w:color w:val="000000" w:themeColor="text1"/>
          <w:sz w:val="24"/>
          <w:szCs w:val="24"/>
        </w:rPr>
        <w:t xml:space="preserve"> φ(</w:t>
      </w:r>
      <w:r>
        <w:rPr>
          <w:b/>
          <w:i/>
          <w:color w:val="000000" w:themeColor="text1"/>
          <w:sz w:val="24"/>
          <w:szCs w:val="24"/>
          <w:lang w:val="en-US"/>
        </w:rPr>
        <w:t>x</w:t>
      </w:r>
      <w:r>
        <w:rPr>
          <w:b/>
          <w:i/>
          <w:color w:val="000000" w:themeColor="text1"/>
          <w:sz w:val="24"/>
          <w:szCs w:val="24"/>
        </w:rPr>
        <w:t>)=</w:t>
      </w:r>
      <w:r>
        <w:rPr>
          <w:b/>
          <w:i/>
          <w:color w:val="000000" w:themeColor="text1"/>
          <w:sz w:val="24"/>
          <w:szCs w:val="24"/>
          <w:lang w:val="en-US"/>
        </w:rPr>
        <w:t>mx</w:t>
      </w:r>
      <w:r>
        <w:rPr>
          <w:b/>
          <w:i/>
          <w:color w:val="000000" w:themeColor="text1"/>
          <w:sz w:val="24"/>
          <w:szCs w:val="24"/>
        </w:rPr>
        <w:t>+</w:t>
      </w:r>
      <w:r>
        <w:rPr>
          <w:b/>
          <w:i/>
          <w:color w:val="000000" w:themeColor="text1"/>
          <w:sz w:val="24"/>
          <w:szCs w:val="24"/>
          <w:lang w:val="en-US"/>
        </w:rPr>
        <w:t>n</w:t>
      </w:r>
      <w:r>
        <w:rPr>
          <w:b/>
          <w:i/>
          <w:color w:val="000000" w:themeColor="text1"/>
          <w:sz w:val="24"/>
          <w:szCs w:val="24"/>
        </w:rPr>
        <w:t xml:space="preserve"> </w:t>
      </w:r>
      <w:r>
        <w:rPr>
          <w:color w:val="000000" w:themeColor="text1"/>
          <w:sz w:val="24"/>
          <w:szCs w:val="24"/>
        </w:rPr>
        <w:t xml:space="preserve">на отрезке [0,1]. Определить знак интеграла: 1) </w:t>
      </w:r>
      <w:r>
        <w:rPr>
          <w:noProof/>
          <w:color w:val="000000" w:themeColor="text1"/>
          <w:position w:val="-30"/>
          <w:sz w:val="24"/>
          <w:szCs w:val="24"/>
        </w:rPr>
        <w:drawing>
          <wp:inline distT="0" distB="0" distL="118872" distR="118872">
            <wp:extent cx="1371600" cy="464184"/>
            <wp:effectExtent l="0" t="0" r="25400" b="25400"/>
            <wp:docPr id="16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73"/>
                    <pic:cNvPicPr>
                      <a:picLocks noChangeAspect="1"/>
                    </pic:cNvPicPr>
                  </pic:nvPicPr>
                  <pic:blipFill>
                    <a:blip r:embed="rId98"/>
                    <a:srcRect/>
                    <a:stretch>
                      <a:fillRect/>
                    </a:stretch>
                  </pic:blipFill>
                  <pic:spPr>
                    <a:xfrm>
                      <a:off x="0" y="0"/>
                      <a:ext cx="1371600" cy="464184"/>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w:t>
      </w:r>
    </w:p>
    <w:p w:rsidR="00C5440D" w:rsidRDefault="00030AAF">
      <w:pPr>
        <w:ind w:left="360" w:hanging="360"/>
        <w:jc w:val="both"/>
        <w:rPr>
          <w:color w:val="000000" w:themeColor="text1"/>
          <w:sz w:val="24"/>
          <w:szCs w:val="24"/>
        </w:rPr>
      </w:pPr>
      <w:r>
        <w:rPr>
          <w:color w:val="000000" w:themeColor="text1"/>
          <w:sz w:val="24"/>
          <w:szCs w:val="24"/>
        </w:rPr>
        <w:t xml:space="preserve">2) </w:t>
      </w:r>
      <w:r>
        <w:rPr>
          <w:noProof/>
          <w:color w:val="000000" w:themeColor="text1"/>
          <w:position w:val="-30"/>
          <w:sz w:val="24"/>
          <w:szCs w:val="24"/>
        </w:rPr>
        <w:drawing>
          <wp:inline distT="0" distB="0" distL="118872" distR="118872">
            <wp:extent cx="2497455" cy="464184"/>
            <wp:effectExtent l="0" t="0" r="25400" b="25400"/>
            <wp:docPr id="16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4"/>
                    <pic:cNvPicPr>
                      <a:picLocks noChangeAspect="1"/>
                    </pic:cNvPicPr>
                  </pic:nvPicPr>
                  <pic:blipFill>
                    <a:blip r:embed="rId99"/>
                    <a:srcRect/>
                    <a:stretch>
                      <a:fillRect/>
                    </a:stretch>
                  </pic:blipFill>
                  <pic:spPr>
                    <a:xfrm>
                      <a:off x="0" y="0"/>
                      <a:ext cx="2497455" cy="464184"/>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3) </w:t>
      </w:r>
      <w:r>
        <w:rPr>
          <w:noProof/>
          <w:color w:val="000000" w:themeColor="text1"/>
          <w:position w:val="-30"/>
          <w:sz w:val="24"/>
          <w:szCs w:val="24"/>
        </w:rPr>
        <w:drawing>
          <wp:inline distT="0" distB="0" distL="118872" distR="118872">
            <wp:extent cx="2408555" cy="464184"/>
            <wp:effectExtent l="0" t="0" r="25400" b="25400"/>
            <wp:docPr id="16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Picture 75"/>
                    <pic:cNvPicPr>
                      <a:picLocks noChangeAspect="1"/>
                    </pic:cNvPicPr>
                  </pic:nvPicPr>
                  <pic:blipFill>
                    <a:blip r:embed="rId100"/>
                    <a:srcRect/>
                    <a:stretch>
                      <a:fillRect/>
                    </a:stretch>
                  </pic:blipFill>
                  <pic:spPr>
                    <a:xfrm>
                      <a:off x="0" y="0"/>
                      <a:ext cx="2408555" cy="464184"/>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C5440D">
      <w:pPr>
        <w:ind w:left="360" w:hanging="360"/>
        <w:jc w:val="center"/>
        <w:rPr>
          <w:b/>
          <w:color w:val="000000" w:themeColor="text1"/>
          <w:sz w:val="24"/>
          <w:szCs w:val="24"/>
        </w:rPr>
      </w:pPr>
    </w:p>
    <w:p w:rsidR="00C5440D" w:rsidRDefault="00C5440D">
      <w:pPr>
        <w:ind w:left="360" w:hanging="360"/>
        <w:jc w:val="center"/>
        <w:rPr>
          <w:b/>
          <w:color w:val="000000" w:themeColor="text1"/>
          <w:sz w:val="24"/>
          <w:szCs w:val="24"/>
        </w:rPr>
      </w:pPr>
    </w:p>
    <w:p w:rsidR="00C5440D" w:rsidRDefault="00C5440D">
      <w:pPr>
        <w:pStyle w:val="af4"/>
        <w:shd w:val="clear" w:color="auto" w:fill="FFFFFF"/>
        <w:ind w:left="1069" w:hanging="360"/>
        <w:jc w:val="both"/>
        <w:rPr>
          <w:b/>
          <w:i/>
          <w:color w:val="000000" w:themeColor="text1"/>
          <w:spacing w:val="-1"/>
          <w:sz w:val="24"/>
          <w:szCs w:val="24"/>
        </w:rPr>
      </w:pPr>
    </w:p>
    <w:p w:rsidR="00C5440D" w:rsidRDefault="00030AAF">
      <w:pPr>
        <w:pStyle w:val="af4"/>
        <w:shd w:val="clear" w:color="auto" w:fill="FFFFFF"/>
        <w:ind w:left="1069" w:hanging="360"/>
        <w:jc w:val="center"/>
        <w:rPr>
          <w:b/>
          <w:color w:val="000000" w:themeColor="text1"/>
          <w:spacing w:val="-1"/>
          <w:sz w:val="24"/>
          <w:szCs w:val="24"/>
        </w:rPr>
      </w:pPr>
      <w:r>
        <w:rPr>
          <w:b/>
          <w:color w:val="000000" w:themeColor="text1"/>
          <w:spacing w:val="-1"/>
          <w:sz w:val="24"/>
          <w:szCs w:val="24"/>
        </w:rPr>
        <w:t>Раздел 2. Статистические методы оценок в ФКиС</w:t>
      </w:r>
    </w:p>
    <w:p w:rsidR="00C5440D" w:rsidRDefault="00C5440D">
      <w:pPr>
        <w:ind w:left="360" w:hanging="360"/>
        <w:jc w:val="center"/>
        <w:rPr>
          <w:b/>
          <w:color w:val="000000" w:themeColor="text1"/>
          <w:sz w:val="24"/>
          <w:szCs w:val="24"/>
        </w:rPr>
      </w:pPr>
    </w:p>
    <w:p w:rsidR="00C5440D" w:rsidRDefault="00030AAF">
      <w:pPr>
        <w:ind w:left="360" w:hanging="360"/>
        <w:jc w:val="center"/>
        <w:rPr>
          <w:color w:val="000000" w:themeColor="text1"/>
          <w:sz w:val="24"/>
          <w:szCs w:val="24"/>
        </w:rPr>
      </w:pPr>
      <w:r>
        <w:rPr>
          <w:b/>
          <w:color w:val="000000" w:themeColor="text1"/>
          <w:sz w:val="24"/>
          <w:szCs w:val="24"/>
        </w:rPr>
        <w:t xml:space="preserve"> ТР 4. Основы классической теории вероятностей</w:t>
      </w:r>
    </w:p>
    <w:p w:rsidR="00C5440D" w:rsidRDefault="00030AAF">
      <w:pPr>
        <w:ind w:left="360" w:hanging="360"/>
        <w:rPr>
          <w:color w:val="000000" w:themeColor="text1"/>
          <w:sz w:val="24"/>
          <w:szCs w:val="24"/>
        </w:rPr>
      </w:pPr>
      <w:r>
        <w:rPr>
          <w:b/>
          <w:color w:val="000000" w:themeColor="text1"/>
          <w:sz w:val="24"/>
          <w:szCs w:val="24"/>
        </w:rPr>
        <w:t>1.</w:t>
      </w:r>
      <w:r>
        <w:rPr>
          <w:color w:val="000000" w:themeColor="text1"/>
          <w:sz w:val="24"/>
          <w:szCs w:val="24"/>
        </w:rPr>
        <w:t xml:space="preserve"> В урне находятся шары: </w:t>
      </w:r>
      <w:r>
        <w:rPr>
          <w:b/>
          <w:i/>
          <w:color w:val="000000" w:themeColor="text1"/>
          <w:sz w:val="24"/>
          <w:szCs w:val="24"/>
          <w:lang w:val="en-US"/>
        </w:rPr>
        <w:t>m</w:t>
      </w:r>
      <w:r>
        <w:rPr>
          <w:color w:val="000000" w:themeColor="text1"/>
          <w:sz w:val="24"/>
          <w:szCs w:val="24"/>
        </w:rPr>
        <w:t xml:space="preserve"> – черных; </w:t>
      </w:r>
      <w:r>
        <w:rPr>
          <w:b/>
          <w:i/>
          <w:color w:val="000000" w:themeColor="text1"/>
          <w:sz w:val="24"/>
          <w:szCs w:val="24"/>
          <w:lang w:val="en-US"/>
        </w:rPr>
        <w:t>n</w:t>
      </w:r>
      <w:r>
        <w:rPr>
          <w:color w:val="000000" w:themeColor="text1"/>
          <w:sz w:val="24"/>
          <w:szCs w:val="24"/>
        </w:rPr>
        <w:t xml:space="preserve"> – красных; </w:t>
      </w:r>
      <w:r>
        <w:rPr>
          <w:b/>
          <w:i/>
          <w:color w:val="000000" w:themeColor="text1"/>
          <w:sz w:val="24"/>
          <w:szCs w:val="24"/>
        </w:rPr>
        <w:t>|</w:t>
      </w:r>
      <w:r>
        <w:rPr>
          <w:b/>
          <w:i/>
          <w:color w:val="000000" w:themeColor="text1"/>
          <w:sz w:val="24"/>
          <w:szCs w:val="24"/>
          <w:lang w:val="en-US"/>
        </w:rPr>
        <w:t>m</w:t>
      </w:r>
      <w:r>
        <w:rPr>
          <w:b/>
          <w:i/>
          <w:color w:val="000000" w:themeColor="text1"/>
          <w:sz w:val="24"/>
          <w:szCs w:val="24"/>
        </w:rPr>
        <w:t>–5|</w:t>
      </w:r>
      <w:r>
        <w:rPr>
          <w:i/>
          <w:color w:val="000000" w:themeColor="text1"/>
          <w:sz w:val="24"/>
          <w:szCs w:val="24"/>
        </w:rPr>
        <w:t xml:space="preserve"> </w:t>
      </w:r>
      <w:r>
        <w:rPr>
          <w:color w:val="000000" w:themeColor="text1"/>
          <w:sz w:val="24"/>
          <w:szCs w:val="24"/>
        </w:rPr>
        <w:t>– зеленых. Найти вероятности изъятия:</w:t>
      </w:r>
    </w:p>
    <w:p w:rsidR="00C5440D" w:rsidRDefault="00030AAF">
      <w:pPr>
        <w:ind w:left="540"/>
        <w:rPr>
          <w:color w:val="000000" w:themeColor="text1"/>
          <w:sz w:val="24"/>
          <w:szCs w:val="24"/>
        </w:rPr>
      </w:pPr>
      <w:r>
        <w:rPr>
          <w:color w:val="000000" w:themeColor="text1"/>
          <w:sz w:val="24"/>
          <w:szCs w:val="24"/>
        </w:rPr>
        <w:t>а) красного шара;</w:t>
      </w:r>
    </w:p>
    <w:p w:rsidR="00C5440D" w:rsidRDefault="00030AAF">
      <w:pPr>
        <w:ind w:left="540"/>
        <w:rPr>
          <w:color w:val="000000" w:themeColor="text1"/>
          <w:sz w:val="24"/>
          <w:szCs w:val="24"/>
        </w:rPr>
      </w:pPr>
      <w:r>
        <w:rPr>
          <w:color w:val="000000" w:themeColor="text1"/>
          <w:sz w:val="24"/>
          <w:szCs w:val="24"/>
        </w:rPr>
        <w:t>б) цветного шара (т.е. не черного);</w:t>
      </w:r>
    </w:p>
    <w:p w:rsidR="00C5440D" w:rsidRDefault="00030AAF">
      <w:pPr>
        <w:ind w:left="540"/>
        <w:rPr>
          <w:color w:val="000000" w:themeColor="text1"/>
          <w:sz w:val="24"/>
          <w:szCs w:val="24"/>
        </w:rPr>
      </w:pPr>
      <w:r>
        <w:rPr>
          <w:color w:val="000000" w:themeColor="text1"/>
          <w:sz w:val="24"/>
          <w:szCs w:val="24"/>
        </w:rPr>
        <w:t>в) сначала красного, а потом черного шаров;</w:t>
      </w:r>
    </w:p>
    <w:p w:rsidR="00C5440D" w:rsidRDefault="00030AAF">
      <w:pPr>
        <w:ind w:left="540"/>
        <w:rPr>
          <w:color w:val="000000" w:themeColor="text1"/>
          <w:sz w:val="24"/>
          <w:szCs w:val="24"/>
        </w:rPr>
      </w:pPr>
      <w:r>
        <w:rPr>
          <w:color w:val="000000" w:themeColor="text1"/>
          <w:sz w:val="24"/>
          <w:szCs w:val="24"/>
        </w:rPr>
        <w:t>г) красного и черного шаров, безразлично в каком порядке.</w:t>
      </w:r>
    </w:p>
    <w:p w:rsidR="00C5440D" w:rsidRDefault="00C5440D">
      <w:pPr>
        <w:rPr>
          <w:color w:val="000000" w:themeColor="text1"/>
          <w:sz w:val="24"/>
          <w:szCs w:val="24"/>
        </w:rPr>
      </w:pPr>
    </w:p>
    <w:p w:rsidR="00C5440D" w:rsidRDefault="00030AAF">
      <w:pPr>
        <w:ind w:left="360" w:hanging="360"/>
        <w:rPr>
          <w:color w:val="000000" w:themeColor="text1"/>
          <w:sz w:val="24"/>
          <w:szCs w:val="24"/>
        </w:rPr>
      </w:pPr>
      <w:r>
        <w:rPr>
          <w:b/>
          <w:color w:val="000000" w:themeColor="text1"/>
          <w:sz w:val="24"/>
          <w:szCs w:val="24"/>
        </w:rPr>
        <w:t>2.</w:t>
      </w:r>
      <w:r>
        <w:rPr>
          <w:color w:val="000000" w:themeColor="text1"/>
          <w:sz w:val="24"/>
          <w:szCs w:val="24"/>
        </w:rPr>
        <w:t xml:space="preserve"> Найти вероятности того, что при бросании двух игральных костей в сумме выпадет:</w:t>
      </w:r>
    </w:p>
    <w:p w:rsidR="00C5440D" w:rsidRDefault="00030AAF">
      <w:pPr>
        <w:ind w:left="540"/>
        <w:rPr>
          <w:color w:val="000000" w:themeColor="text1"/>
          <w:sz w:val="24"/>
          <w:szCs w:val="24"/>
        </w:rPr>
      </w:pPr>
      <w:r>
        <w:rPr>
          <w:color w:val="000000" w:themeColor="text1"/>
          <w:sz w:val="24"/>
          <w:szCs w:val="24"/>
        </w:rPr>
        <w:t xml:space="preserve">а) </w:t>
      </w:r>
      <w:r>
        <w:rPr>
          <w:b/>
          <w:i/>
          <w:color w:val="000000" w:themeColor="text1"/>
          <w:sz w:val="24"/>
          <w:szCs w:val="24"/>
          <w:lang w:val="en-US"/>
        </w:rPr>
        <w:t>k</w:t>
      </w:r>
      <w:r>
        <w:rPr>
          <w:color w:val="000000" w:themeColor="text1"/>
          <w:sz w:val="24"/>
          <w:szCs w:val="24"/>
        </w:rPr>
        <w:t xml:space="preserve"> очков, где </w:t>
      </w:r>
      <w:r>
        <w:rPr>
          <w:noProof/>
          <w:color w:val="000000" w:themeColor="text1"/>
          <w:position w:val="-46"/>
          <w:sz w:val="24"/>
          <w:szCs w:val="24"/>
        </w:rPr>
        <w:drawing>
          <wp:inline distT="0" distB="0" distL="118872" distR="118872">
            <wp:extent cx="1228090" cy="655320"/>
            <wp:effectExtent l="0" t="0" r="25400" b="25400"/>
            <wp:docPr id="16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Picture 76"/>
                    <pic:cNvPicPr>
                      <a:picLocks noChangeAspect="1"/>
                    </pic:cNvPicPr>
                  </pic:nvPicPr>
                  <pic:blipFill>
                    <a:blip r:embed="rId101"/>
                    <a:srcRect/>
                    <a:stretch>
                      <a:fillRect/>
                    </a:stretch>
                  </pic:blipFill>
                  <pic:spPr>
                    <a:xfrm>
                      <a:off x="0" y="0"/>
                      <a:ext cx="1228090" cy="65532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целое число;</w:t>
      </w:r>
    </w:p>
    <w:p w:rsidR="00C5440D" w:rsidRDefault="00030AAF">
      <w:pPr>
        <w:ind w:left="540"/>
        <w:rPr>
          <w:color w:val="000000" w:themeColor="text1"/>
          <w:sz w:val="24"/>
          <w:szCs w:val="24"/>
        </w:rPr>
      </w:pPr>
      <w:r>
        <w:rPr>
          <w:color w:val="000000" w:themeColor="text1"/>
          <w:sz w:val="24"/>
          <w:szCs w:val="24"/>
        </w:rPr>
        <w:t xml:space="preserve">б) не более </w:t>
      </w:r>
      <w:r>
        <w:rPr>
          <w:b/>
          <w:i/>
          <w:color w:val="000000" w:themeColor="text1"/>
          <w:sz w:val="24"/>
          <w:szCs w:val="24"/>
          <w:lang w:val="en-US"/>
        </w:rPr>
        <w:t>k</w:t>
      </w:r>
      <w:r>
        <w:rPr>
          <w:color w:val="000000" w:themeColor="text1"/>
          <w:sz w:val="24"/>
          <w:szCs w:val="24"/>
        </w:rPr>
        <w:t xml:space="preserve"> очков.</w:t>
      </w:r>
    </w:p>
    <w:p w:rsidR="00C5440D" w:rsidRDefault="00C5440D">
      <w:pPr>
        <w:ind w:left="720" w:hanging="720"/>
        <w:jc w:val="both"/>
        <w:rPr>
          <w:b/>
          <w:color w:val="000000" w:themeColor="text1"/>
          <w:sz w:val="24"/>
          <w:szCs w:val="24"/>
        </w:rPr>
      </w:pPr>
    </w:p>
    <w:p w:rsidR="00C5440D" w:rsidRDefault="00030AAF">
      <w:pPr>
        <w:ind w:left="720" w:hanging="720"/>
        <w:jc w:val="both"/>
        <w:rPr>
          <w:color w:val="000000" w:themeColor="text1"/>
          <w:sz w:val="24"/>
          <w:szCs w:val="24"/>
        </w:rPr>
      </w:pPr>
      <w:r>
        <w:rPr>
          <w:b/>
          <w:color w:val="000000" w:themeColor="text1"/>
          <w:sz w:val="24"/>
          <w:szCs w:val="24"/>
        </w:rPr>
        <w:t>3.</w:t>
      </w:r>
      <w:r>
        <w:rPr>
          <w:color w:val="000000" w:themeColor="text1"/>
          <w:sz w:val="24"/>
          <w:szCs w:val="24"/>
        </w:rPr>
        <w:t xml:space="preserve"> а) Стрелок произвел </w:t>
      </w:r>
      <w:r>
        <w:rPr>
          <w:i/>
          <w:color w:val="000000" w:themeColor="text1"/>
          <w:sz w:val="24"/>
          <w:szCs w:val="24"/>
        </w:rPr>
        <w:t>(</w:t>
      </w:r>
      <w:r>
        <w:rPr>
          <w:b/>
          <w:i/>
          <w:color w:val="000000" w:themeColor="text1"/>
          <w:sz w:val="24"/>
          <w:szCs w:val="24"/>
          <w:lang w:val="en-US"/>
        </w:rPr>
        <w:t>m</w:t>
      </w:r>
      <w:r>
        <w:rPr>
          <w:b/>
          <w:i/>
          <w:color w:val="000000" w:themeColor="text1"/>
          <w:sz w:val="24"/>
          <w:szCs w:val="24"/>
        </w:rPr>
        <w:t>+</w:t>
      </w:r>
      <w:r>
        <w:rPr>
          <w:b/>
          <w:i/>
          <w:color w:val="000000" w:themeColor="text1"/>
          <w:sz w:val="24"/>
          <w:szCs w:val="24"/>
          <w:lang w:val="en-US"/>
        </w:rPr>
        <w:t>n</w:t>
      </w:r>
      <w:r>
        <w:rPr>
          <w:b/>
          <w:i/>
          <w:color w:val="000000" w:themeColor="text1"/>
          <w:sz w:val="24"/>
          <w:szCs w:val="24"/>
          <w:vertAlign w:val="superscript"/>
        </w:rPr>
        <w:t>2</w:t>
      </w:r>
      <w:r>
        <w:rPr>
          <w:b/>
          <w:i/>
          <w:color w:val="000000" w:themeColor="text1"/>
          <w:sz w:val="24"/>
          <w:szCs w:val="24"/>
        </w:rPr>
        <w:t>)</w:t>
      </w:r>
      <w:r>
        <w:rPr>
          <w:color w:val="000000" w:themeColor="text1"/>
          <w:sz w:val="24"/>
          <w:szCs w:val="24"/>
        </w:rPr>
        <w:t xml:space="preserve"> выстрелов, из них </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m</w:t>
      </w:r>
      <w:r>
        <w:rPr>
          <w:b/>
          <w:i/>
          <w:color w:val="000000" w:themeColor="text1"/>
          <w:sz w:val="24"/>
          <w:szCs w:val="24"/>
        </w:rPr>
        <w:t>|</w:t>
      </w:r>
      <w:r>
        <w:rPr>
          <w:color w:val="000000" w:themeColor="text1"/>
          <w:sz w:val="24"/>
          <w:szCs w:val="24"/>
        </w:rPr>
        <w:t xml:space="preserve"> раз попал в цель. Какова вероятность (частота) поражения цели стрелком?</w:t>
      </w:r>
    </w:p>
    <w:p w:rsidR="00C5440D" w:rsidRDefault="00030AAF">
      <w:pPr>
        <w:ind w:left="720" w:hanging="360"/>
        <w:jc w:val="both"/>
        <w:rPr>
          <w:color w:val="000000" w:themeColor="text1"/>
          <w:sz w:val="24"/>
          <w:szCs w:val="24"/>
        </w:rPr>
      </w:pPr>
      <w:r>
        <w:rPr>
          <w:color w:val="000000" w:themeColor="text1"/>
          <w:sz w:val="24"/>
          <w:szCs w:val="24"/>
        </w:rPr>
        <w:t xml:space="preserve">б) В городе среди </w:t>
      </w:r>
      <w:r>
        <w:rPr>
          <w:b/>
          <w:i/>
          <w:color w:val="000000" w:themeColor="text1"/>
          <w:sz w:val="24"/>
          <w:szCs w:val="24"/>
        </w:rPr>
        <w:t>(</w:t>
      </w:r>
      <w:r>
        <w:rPr>
          <w:b/>
          <w:i/>
          <w:color w:val="000000" w:themeColor="text1"/>
          <w:sz w:val="24"/>
          <w:szCs w:val="24"/>
          <w:lang w:val="en-US"/>
        </w:rPr>
        <w:t>m</w:t>
      </w:r>
      <w:r>
        <w:rPr>
          <w:b/>
          <w:i/>
          <w:color w:val="000000" w:themeColor="text1"/>
          <w:sz w:val="24"/>
          <w:szCs w:val="24"/>
          <w:vertAlign w:val="superscript"/>
        </w:rPr>
        <w:t>2</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b/>
          <w:color w:val="000000" w:themeColor="text1"/>
          <w:sz w:val="24"/>
          <w:szCs w:val="24"/>
        </w:rPr>
        <w:t xml:space="preserve"> </w:t>
      </w:r>
      <w:r>
        <w:rPr>
          <w:color w:val="000000" w:themeColor="text1"/>
          <w:sz w:val="24"/>
          <w:szCs w:val="24"/>
        </w:rPr>
        <w:t xml:space="preserve">новорожденных </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m</w:t>
      </w:r>
      <w:r>
        <w:rPr>
          <w:i/>
          <w:color w:val="000000" w:themeColor="text1"/>
          <w:sz w:val="24"/>
          <w:szCs w:val="24"/>
        </w:rPr>
        <w:t>|</w:t>
      </w:r>
      <w:r>
        <w:rPr>
          <w:color w:val="000000" w:themeColor="text1"/>
          <w:sz w:val="24"/>
          <w:szCs w:val="24"/>
        </w:rPr>
        <w:t xml:space="preserve"> мальчиков. Найти вероятности рождения мальчиков и девочек в городе.</w:t>
      </w:r>
    </w:p>
    <w:p w:rsidR="00C5440D" w:rsidRDefault="00030AAF">
      <w:pPr>
        <w:ind w:left="720" w:hanging="360"/>
        <w:jc w:val="both"/>
        <w:rPr>
          <w:color w:val="000000" w:themeColor="text1"/>
          <w:sz w:val="24"/>
          <w:szCs w:val="24"/>
        </w:rPr>
      </w:pPr>
      <w:r>
        <w:rPr>
          <w:color w:val="000000" w:themeColor="text1"/>
          <w:sz w:val="24"/>
          <w:szCs w:val="24"/>
        </w:rPr>
        <w:t>в) Составить индивидуальные задачи на классическую и статистическую вероятности событий.</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4.</w:t>
      </w:r>
      <w:r>
        <w:rPr>
          <w:color w:val="000000" w:themeColor="text1"/>
          <w:sz w:val="24"/>
          <w:szCs w:val="24"/>
        </w:rPr>
        <w:t xml:space="preserve"> При перевозке ящика, в котором содержались </w:t>
      </w:r>
      <w:r>
        <w:rPr>
          <w:b/>
          <w:i/>
          <w:color w:val="000000" w:themeColor="text1"/>
          <w:sz w:val="24"/>
          <w:szCs w:val="24"/>
        </w:rPr>
        <w:t>(</w:t>
      </w:r>
      <w:r>
        <w:rPr>
          <w:b/>
          <w:i/>
          <w:color w:val="000000" w:themeColor="text1"/>
          <w:sz w:val="24"/>
          <w:szCs w:val="24"/>
          <w:lang w:val="en-US"/>
        </w:rPr>
        <w:t>n</w:t>
      </w:r>
      <w:r>
        <w:rPr>
          <w:b/>
          <w:i/>
          <w:color w:val="000000" w:themeColor="text1"/>
          <w:sz w:val="24"/>
          <w:szCs w:val="24"/>
        </w:rPr>
        <w:t>+2)</w:t>
      </w:r>
      <w:r>
        <w:rPr>
          <w:color w:val="000000" w:themeColor="text1"/>
          <w:sz w:val="24"/>
          <w:szCs w:val="24"/>
        </w:rPr>
        <w:t xml:space="preserve"> стандартных и </w:t>
      </w:r>
      <w:r>
        <w:rPr>
          <w:b/>
          <w:i/>
          <w:color w:val="000000" w:themeColor="text1"/>
          <w:sz w:val="24"/>
          <w:szCs w:val="24"/>
          <w:lang w:val="en-US"/>
        </w:rPr>
        <w:t>m</w:t>
      </w:r>
      <w:r>
        <w:rPr>
          <w:color w:val="000000" w:themeColor="text1"/>
          <w:sz w:val="24"/>
          <w:szCs w:val="24"/>
        </w:rPr>
        <w:t xml:space="preserve"> нестандартных деталей утеряна одна деталь, причем не известно какая. После перевозки наудачу извлеченная деталь оказалась стандартной. Найти вероятности того, что была утеряна:</w:t>
      </w:r>
    </w:p>
    <w:p w:rsidR="00C5440D" w:rsidRDefault="00030AAF">
      <w:pPr>
        <w:ind w:left="540"/>
        <w:jc w:val="both"/>
        <w:rPr>
          <w:color w:val="000000" w:themeColor="text1"/>
          <w:sz w:val="24"/>
          <w:szCs w:val="24"/>
        </w:rPr>
      </w:pPr>
      <w:r>
        <w:rPr>
          <w:color w:val="000000" w:themeColor="text1"/>
          <w:sz w:val="24"/>
          <w:szCs w:val="24"/>
        </w:rPr>
        <w:t>а) стандартная деталь;</w:t>
      </w:r>
    </w:p>
    <w:p w:rsidR="00C5440D" w:rsidRDefault="00030AAF">
      <w:pPr>
        <w:ind w:left="540"/>
        <w:jc w:val="both"/>
        <w:rPr>
          <w:color w:val="000000" w:themeColor="text1"/>
          <w:sz w:val="24"/>
          <w:szCs w:val="24"/>
        </w:rPr>
      </w:pPr>
      <w:r>
        <w:rPr>
          <w:color w:val="000000" w:themeColor="text1"/>
          <w:sz w:val="24"/>
          <w:szCs w:val="24"/>
        </w:rPr>
        <w:t>б) нестандартная деталь.</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5.</w:t>
      </w:r>
      <w:r>
        <w:rPr>
          <w:color w:val="000000" w:themeColor="text1"/>
          <w:sz w:val="24"/>
          <w:szCs w:val="24"/>
        </w:rPr>
        <w:t xml:space="preserve"> В ящике </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m</w:t>
      </w:r>
      <w:r>
        <w:rPr>
          <w:b/>
          <w:i/>
          <w:color w:val="000000" w:themeColor="text1"/>
          <w:sz w:val="24"/>
          <w:szCs w:val="24"/>
        </w:rPr>
        <w:t>+5)</w:t>
      </w:r>
      <w:r>
        <w:rPr>
          <w:color w:val="000000" w:themeColor="text1"/>
          <w:sz w:val="24"/>
          <w:szCs w:val="24"/>
        </w:rPr>
        <w:t xml:space="preserve"> деталей, из них </w:t>
      </w:r>
      <w:r>
        <w:rPr>
          <w:b/>
          <w:i/>
          <w:color w:val="000000" w:themeColor="text1"/>
          <w:sz w:val="24"/>
          <w:szCs w:val="24"/>
          <w:lang w:val="en-US"/>
        </w:rPr>
        <w:t>m</w:t>
      </w:r>
      <w:r>
        <w:rPr>
          <w:color w:val="000000" w:themeColor="text1"/>
          <w:sz w:val="24"/>
          <w:szCs w:val="24"/>
        </w:rPr>
        <w:t xml:space="preserve"> бракованных. Наудачу вынимают </w:t>
      </w:r>
      <w:r>
        <w:rPr>
          <w:i/>
          <w:color w:val="000000" w:themeColor="text1"/>
          <w:sz w:val="24"/>
          <w:szCs w:val="24"/>
        </w:rPr>
        <w:t>2</w:t>
      </w:r>
      <w:r>
        <w:rPr>
          <w:color w:val="000000" w:themeColor="text1"/>
          <w:sz w:val="24"/>
          <w:szCs w:val="24"/>
        </w:rPr>
        <w:t xml:space="preserve"> детали. Найти вероятности того, что среди извлеченных деталей:</w:t>
      </w:r>
    </w:p>
    <w:p w:rsidR="00C5440D" w:rsidRDefault="00030AAF">
      <w:pPr>
        <w:ind w:left="540"/>
        <w:jc w:val="both"/>
        <w:rPr>
          <w:color w:val="000000" w:themeColor="text1"/>
          <w:sz w:val="24"/>
          <w:szCs w:val="24"/>
        </w:rPr>
      </w:pPr>
      <w:r>
        <w:rPr>
          <w:color w:val="000000" w:themeColor="text1"/>
          <w:sz w:val="24"/>
          <w:szCs w:val="24"/>
        </w:rPr>
        <w:t>а) нет бракованных;</w:t>
      </w:r>
    </w:p>
    <w:p w:rsidR="00C5440D" w:rsidRDefault="00030AAF">
      <w:pPr>
        <w:ind w:left="540"/>
        <w:jc w:val="both"/>
        <w:rPr>
          <w:color w:val="000000" w:themeColor="text1"/>
          <w:sz w:val="24"/>
          <w:szCs w:val="24"/>
        </w:rPr>
      </w:pPr>
      <w:r>
        <w:rPr>
          <w:color w:val="000000" w:themeColor="text1"/>
          <w:sz w:val="24"/>
          <w:szCs w:val="24"/>
        </w:rPr>
        <w:t>б) нет годных.</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6.</w:t>
      </w:r>
      <w:r>
        <w:rPr>
          <w:color w:val="000000" w:themeColor="text1"/>
          <w:sz w:val="24"/>
          <w:szCs w:val="24"/>
        </w:rPr>
        <w:t xml:space="preserve"> При испытании партии приборов относительная частота годных приборов оказалась равной </w:t>
      </w:r>
      <w:r>
        <w:rPr>
          <w:i/>
          <w:color w:val="000000" w:themeColor="text1"/>
          <w:sz w:val="24"/>
          <w:szCs w:val="24"/>
        </w:rPr>
        <w:t>0,9</w:t>
      </w:r>
      <w:r>
        <w:rPr>
          <w:color w:val="000000" w:themeColor="text1"/>
          <w:sz w:val="24"/>
          <w:szCs w:val="24"/>
        </w:rPr>
        <w:t xml:space="preserve">. Найти число годных приборов, если всего было произведено </w:t>
      </w:r>
      <w:r>
        <w:rPr>
          <w:b/>
          <w:i/>
          <w:color w:val="000000" w:themeColor="text1"/>
          <w:sz w:val="24"/>
          <w:szCs w:val="24"/>
        </w:rPr>
        <w:t>(10</w:t>
      </w:r>
      <w:r>
        <w:rPr>
          <w:b/>
          <w:i/>
          <w:color w:val="000000" w:themeColor="text1"/>
          <w:sz w:val="24"/>
          <w:szCs w:val="24"/>
          <w:lang w:val="en-US"/>
        </w:rPr>
        <w:t>m</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color w:val="000000" w:themeColor="text1"/>
          <w:sz w:val="24"/>
          <w:szCs w:val="24"/>
        </w:rPr>
        <w:t xml:space="preserve"> приборов.</w:t>
      </w:r>
    </w:p>
    <w:p w:rsidR="00C5440D" w:rsidRDefault="00C5440D">
      <w:pPr>
        <w:ind w:left="360" w:hanging="360"/>
        <w:jc w:val="both"/>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7.</w:t>
      </w:r>
      <w:r>
        <w:rPr>
          <w:color w:val="000000" w:themeColor="text1"/>
          <w:sz w:val="24"/>
          <w:szCs w:val="24"/>
        </w:rPr>
        <w:t xml:space="preserve"> Из </w:t>
      </w:r>
      <w:r>
        <w:rPr>
          <w:i/>
          <w:color w:val="000000" w:themeColor="text1"/>
          <w:sz w:val="24"/>
          <w:szCs w:val="24"/>
        </w:rPr>
        <w:t>60</w:t>
      </w:r>
      <w:r>
        <w:rPr>
          <w:color w:val="000000" w:themeColor="text1"/>
          <w:sz w:val="24"/>
          <w:szCs w:val="24"/>
        </w:rPr>
        <w:t xml:space="preserve"> экзаменационных вопросов студент знает </w:t>
      </w:r>
      <w:r>
        <w:rPr>
          <w:b/>
          <w:i/>
          <w:color w:val="000000" w:themeColor="text1"/>
          <w:sz w:val="24"/>
          <w:szCs w:val="24"/>
          <w:lang w:val="en-US"/>
        </w:rPr>
        <w:t>n</w:t>
      </w:r>
      <w:r>
        <w:rPr>
          <w:color w:val="000000" w:themeColor="text1"/>
          <w:sz w:val="24"/>
          <w:szCs w:val="24"/>
        </w:rPr>
        <w:t xml:space="preserve"> вопросов. Экзаменационный билет содержит </w:t>
      </w:r>
      <w:r>
        <w:rPr>
          <w:b/>
          <w:i/>
          <w:color w:val="000000" w:themeColor="text1"/>
          <w:sz w:val="24"/>
          <w:szCs w:val="24"/>
        </w:rPr>
        <w:t>|5–</w:t>
      </w:r>
      <w:r>
        <w:rPr>
          <w:b/>
          <w:i/>
          <w:color w:val="000000" w:themeColor="text1"/>
          <w:sz w:val="24"/>
          <w:szCs w:val="24"/>
          <w:lang w:val="en-US"/>
        </w:rPr>
        <w:t>m</w:t>
      </w:r>
      <w:r>
        <w:rPr>
          <w:b/>
          <w:i/>
          <w:color w:val="000000" w:themeColor="text1"/>
          <w:sz w:val="24"/>
          <w:szCs w:val="24"/>
        </w:rPr>
        <w:t>|+2</w:t>
      </w:r>
      <w:r>
        <w:rPr>
          <w:color w:val="000000" w:themeColor="text1"/>
          <w:sz w:val="24"/>
          <w:szCs w:val="24"/>
        </w:rPr>
        <w:t xml:space="preserve"> вопроса. Найти вероятности того, что студент знает:</w:t>
      </w:r>
    </w:p>
    <w:p w:rsidR="00C5440D" w:rsidRDefault="00030AAF">
      <w:pPr>
        <w:ind w:left="540"/>
        <w:jc w:val="both"/>
        <w:rPr>
          <w:color w:val="000000" w:themeColor="text1"/>
          <w:sz w:val="24"/>
          <w:szCs w:val="24"/>
        </w:rPr>
      </w:pPr>
      <w:r>
        <w:rPr>
          <w:color w:val="000000" w:themeColor="text1"/>
          <w:sz w:val="24"/>
          <w:szCs w:val="24"/>
        </w:rPr>
        <w:t>а) только один вопрос билета;</w:t>
      </w:r>
    </w:p>
    <w:p w:rsidR="00C5440D" w:rsidRDefault="00030AAF">
      <w:pPr>
        <w:ind w:left="540"/>
        <w:jc w:val="both"/>
        <w:rPr>
          <w:color w:val="000000" w:themeColor="text1"/>
          <w:sz w:val="24"/>
          <w:szCs w:val="24"/>
        </w:rPr>
      </w:pPr>
      <w:r>
        <w:rPr>
          <w:color w:val="000000" w:themeColor="text1"/>
          <w:sz w:val="24"/>
          <w:szCs w:val="24"/>
        </w:rPr>
        <w:t>б) по крайней мере, один вопрос билета;</w:t>
      </w:r>
    </w:p>
    <w:p w:rsidR="00C5440D" w:rsidRDefault="00030AAF">
      <w:pPr>
        <w:ind w:left="540"/>
        <w:jc w:val="both"/>
        <w:rPr>
          <w:color w:val="000000" w:themeColor="text1"/>
          <w:sz w:val="24"/>
          <w:szCs w:val="24"/>
        </w:rPr>
      </w:pPr>
      <w:r>
        <w:rPr>
          <w:color w:val="000000" w:themeColor="text1"/>
          <w:sz w:val="24"/>
          <w:szCs w:val="24"/>
        </w:rPr>
        <w:t>в) все вопросы билета;</w:t>
      </w:r>
    </w:p>
    <w:p w:rsidR="00C5440D" w:rsidRDefault="00030AAF">
      <w:pPr>
        <w:ind w:left="540"/>
        <w:jc w:val="both"/>
        <w:rPr>
          <w:color w:val="000000" w:themeColor="text1"/>
          <w:sz w:val="24"/>
          <w:szCs w:val="24"/>
        </w:rPr>
      </w:pPr>
      <w:r>
        <w:rPr>
          <w:color w:val="000000" w:themeColor="text1"/>
          <w:sz w:val="24"/>
          <w:szCs w:val="24"/>
        </w:rPr>
        <w:t>г) не знает ни одного вопроса.</w:t>
      </w:r>
    </w:p>
    <w:p w:rsidR="00C5440D" w:rsidRDefault="00C5440D">
      <w:pPr>
        <w:jc w:val="both"/>
        <w:rPr>
          <w:b/>
          <w:color w:val="000000" w:themeColor="text1"/>
          <w:sz w:val="24"/>
          <w:szCs w:val="24"/>
        </w:rPr>
      </w:pPr>
    </w:p>
    <w:p w:rsidR="00C5440D" w:rsidRDefault="00030AAF">
      <w:pPr>
        <w:jc w:val="both"/>
        <w:rPr>
          <w:color w:val="000000" w:themeColor="text1"/>
          <w:sz w:val="24"/>
          <w:szCs w:val="24"/>
        </w:rPr>
      </w:pPr>
      <w:r>
        <w:rPr>
          <w:b/>
          <w:color w:val="000000" w:themeColor="text1"/>
          <w:sz w:val="24"/>
          <w:szCs w:val="24"/>
        </w:rPr>
        <w:t>8.</w:t>
      </w:r>
      <w:r>
        <w:rPr>
          <w:color w:val="000000" w:themeColor="text1"/>
          <w:sz w:val="24"/>
          <w:szCs w:val="24"/>
        </w:rPr>
        <w:t xml:space="preserve"> Стрелок производит </w:t>
      </w:r>
      <w:r>
        <w:rPr>
          <w:i/>
          <w:color w:val="000000" w:themeColor="text1"/>
          <w:sz w:val="24"/>
          <w:szCs w:val="24"/>
        </w:rPr>
        <w:t>1</w:t>
      </w:r>
      <w:r>
        <w:rPr>
          <w:color w:val="000000" w:themeColor="text1"/>
          <w:sz w:val="24"/>
          <w:szCs w:val="24"/>
        </w:rPr>
        <w:t xml:space="preserve"> выстрел в мишень вида:</w:t>
      </w:r>
    </w:p>
    <w:p w:rsidR="00C5440D" w:rsidRDefault="00C5440D">
      <w:pPr>
        <w:jc w:val="both"/>
        <w:rPr>
          <w:color w:val="000000" w:themeColor="text1"/>
          <w:sz w:val="24"/>
          <w:szCs w:val="24"/>
        </w:rPr>
      </w:pPr>
    </w:p>
    <w:p w:rsidR="00C5440D" w:rsidRDefault="00030AAF">
      <w:pPr>
        <w:jc w:val="both"/>
        <w:rPr>
          <w:color w:val="000000" w:themeColor="text1"/>
          <w:sz w:val="24"/>
          <w:szCs w:val="24"/>
          <w:lang w:val="en-US"/>
        </w:rPr>
      </w:pPr>
      <w:r>
        <w:rPr>
          <w:noProof/>
          <w:color w:val="000000" w:themeColor="text1"/>
          <w:sz w:val="24"/>
          <w:szCs w:val="24"/>
        </w:rPr>
        <w:lastRenderedPageBreak/>
        <mc:AlternateContent>
          <mc:Choice Requires="wpg">
            <w:drawing>
              <wp:inline distT="0" distB="0" distL="118872" distR="118872">
                <wp:extent cx="6057900" cy="1066800"/>
                <wp:effectExtent l="0" t="0" r="12700" b="4496435"/>
                <wp:docPr id="16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0" cy="1066800"/>
                          <a:chOff x="0" y="0"/>
                          <a:chExt cx="60579" cy="10668"/>
                        </a:xfrm>
                        <a:solidFill>
                          <a:srgbClr val="FFFFFF"/>
                        </a:solidFill>
                        <a:effectLst/>
                      </wpg:grpSpPr>
                      <wps:wsp>
                        <wps:cNvPr id="86" name="Прямоугольник 86"/>
                        <wps:cNvSpPr>
                          <a:spLocks noChangeAspect="1"/>
                        </wps:cNvSpPr>
                        <wps:spPr>
                          <a:xfrm>
                            <a:off x="0" y="0"/>
                            <a:ext cx="60579" cy="10668"/>
                          </a:xfrm>
                          <a:prstGeom prst="rect">
                            <a:avLst/>
                          </a:prstGeom>
                          <a:solidFill>
                            <a:srgbClr val="FFFFFF"/>
                          </a:solidFill>
                          <a:ln w="12700">
                            <a:solidFill>
                              <a:srgbClr val="000000"/>
                            </a:solidFill>
                          </a:ln>
                          <a:effectLst/>
                        </wps:spPr>
                        <wps:bodyPr anchor="t"/>
                      </wps:wsp>
                      <wpg:grpSp>
                        <wpg:cNvPr id="87" name="Группа 87"/>
                        <wpg:cNvGrpSpPr/>
                        <wpg:grpSpPr>
                          <a:xfrm>
                            <a:off x="21717" y="0"/>
                            <a:ext cx="15532" cy="10668"/>
                            <a:chOff x="1853" y="7011"/>
                            <a:chExt cx="2446" cy="1680"/>
                          </a:xfrm>
                          <a:solidFill>
                            <a:srgbClr val="FFFFFF"/>
                          </a:solidFill>
                          <a:effectLst/>
                        </wpg:grpSpPr>
                        <wps:wsp>
                          <wps:cNvPr id="88" name="Прямоугольник 88"/>
                          <wps:cNvSpPr/>
                          <wps:spPr>
                            <a:xfrm>
                              <a:off x="3579" y="8151"/>
                              <a:ext cx="540" cy="540"/>
                            </a:xfrm>
                            <a:prstGeom prst="rect">
                              <a:avLst/>
                            </a:prstGeom>
                            <a:solidFill>
                              <a:srgbClr val="FFFFFF"/>
                            </a:solidFill>
                            <a:ln w="0" cap="flat" cmpd="sng" algn="ctr">
                              <a:noFill/>
                              <a:miter lim="800000"/>
                              <a:headEnd type="none" w="med" len="med"/>
                              <a:tailEnd type="none" w="med" len="med"/>
                            </a:ln>
                            <a:effectLst/>
                          </wps:spPr>
                          <wps:txbx>
                            <w:txbxContent>
                              <w:p w:rsidR="00C5440D" w:rsidRDefault="00030AAF">
                                <w:pPr>
                                  <w:rPr>
                                    <w:lang w:val="en-US"/>
                                  </w:rPr>
                                </w:pPr>
                                <w:r>
                                  <w:rPr>
                                    <w:lang w:val="en-US"/>
                                  </w:rPr>
                                  <w:t>1</w:t>
                                </w:r>
                              </w:p>
                            </w:txbxContent>
                          </wps:txbx>
                          <wps:bodyPr anchor="t"/>
                        </wps:wsp>
                        <wps:wsp>
                          <wps:cNvPr id="89" name="Прямоугольник 89"/>
                          <wps:cNvSpPr/>
                          <wps:spPr>
                            <a:xfrm>
                              <a:off x="3579" y="7011"/>
                              <a:ext cx="540" cy="540"/>
                            </a:xfrm>
                            <a:prstGeom prst="rect">
                              <a:avLst/>
                            </a:prstGeom>
                            <a:solidFill>
                              <a:srgbClr val="FFFFFF"/>
                            </a:solidFill>
                            <a:ln w="0" cap="flat" cmpd="sng" algn="ctr">
                              <a:noFill/>
                              <a:miter lim="800000"/>
                              <a:headEnd type="none" w="med" len="med"/>
                              <a:tailEnd type="none" w="med" len="med"/>
                            </a:ln>
                            <a:effectLst/>
                          </wps:spPr>
                          <wps:txbx>
                            <w:txbxContent>
                              <w:p w:rsidR="00C5440D" w:rsidRDefault="00030AAF">
                                <w:pPr>
                                  <w:rPr>
                                    <w:lang w:val="en-US"/>
                                  </w:rPr>
                                </w:pPr>
                                <w:r>
                                  <w:rPr>
                                    <w:lang w:val="en-US"/>
                                  </w:rPr>
                                  <w:t>2</w:t>
                                </w:r>
                              </w:p>
                            </w:txbxContent>
                          </wps:txbx>
                          <wps:bodyPr anchor="t"/>
                        </wps:wsp>
                        <wps:wsp>
                          <wps:cNvPr id="90" name="Прямоугольник 90"/>
                          <wps:cNvSpPr/>
                          <wps:spPr>
                            <a:xfrm>
                              <a:off x="3759" y="7566"/>
                              <a:ext cx="540" cy="540"/>
                            </a:xfrm>
                            <a:prstGeom prst="rect">
                              <a:avLst/>
                            </a:prstGeom>
                            <a:solidFill>
                              <a:srgbClr val="FFFFFF"/>
                            </a:solidFill>
                            <a:ln w="0" cap="flat" cmpd="sng" algn="ctr">
                              <a:noFill/>
                              <a:miter lim="800000"/>
                              <a:headEnd type="none" w="med" len="med"/>
                              <a:tailEnd type="none" w="med" len="med"/>
                            </a:ln>
                            <a:effectLst/>
                          </wps:spPr>
                          <wps:txbx>
                            <w:txbxContent>
                              <w:p w:rsidR="00C5440D" w:rsidRDefault="00030AAF">
                                <w:pPr>
                                  <w:rPr>
                                    <w:lang w:val="en-US"/>
                                  </w:rPr>
                                </w:pPr>
                                <w:r>
                                  <w:rPr>
                                    <w:lang w:val="en-US"/>
                                  </w:rPr>
                                  <w:t>3</w:t>
                                </w:r>
                              </w:p>
                            </w:txbxContent>
                          </wps:txbx>
                          <wps:bodyPr anchor="t"/>
                        </wps:wsp>
                        <wps:wsp>
                          <wps:cNvPr id="91" name="Овал 91"/>
                          <wps:cNvSpPr/>
                          <wps:spPr>
                            <a:xfrm>
                              <a:off x="1853" y="7056"/>
                              <a:ext cx="1441" cy="1440"/>
                            </a:xfrm>
                            <a:prstGeom prst="ellipse">
                              <a:avLst/>
                            </a:prstGeom>
                            <a:solidFill>
                              <a:srgbClr val="FFFFFF"/>
                            </a:solidFill>
                            <a:ln w="12700">
                              <a:solidFill>
                                <a:srgbClr val="000000"/>
                              </a:solidFill>
                            </a:ln>
                            <a:effectLst/>
                          </wps:spPr>
                          <wps:bodyPr anchor="t"/>
                        </wps:wsp>
                        <wps:wsp>
                          <wps:cNvPr id="92" name="Овал 92"/>
                          <wps:cNvSpPr/>
                          <wps:spPr>
                            <a:xfrm>
                              <a:off x="2109" y="7326"/>
                              <a:ext cx="901" cy="900"/>
                            </a:xfrm>
                            <a:prstGeom prst="ellipse">
                              <a:avLst/>
                            </a:prstGeom>
                            <a:solidFill>
                              <a:srgbClr val="FFFFFF"/>
                            </a:solidFill>
                            <a:ln w="12700">
                              <a:solidFill>
                                <a:srgbClr val="000000"/>
                              </a:solidFill>
                            </a:ln>
                            <a:effectLst/>
                          </wps:spPr>
                          <wps:bodyPr anchor="t"/>
                        </wps:wsp>
                        <wps:wsp>
                          <wps:cNvPr id="93" name="Овал 93"/>
                          <wps:cNvSpPr/>
                          <wps:spPr>
                            <a:xfrm>
                              <a:off x="2289" y="7506"/>
                              <a:ext cx="540" cy="540"/>
                            </a:xfrm>
                            <a:prstGeom prst="ellipse">
                              <a:avLst/>
                            </a:prstGeom>
                            <a:solidFill>
                              <a:srgbClr val="FFFFFF"/>
                            </a:solidFill>
                            <a:ln w="12700">
                              <a:solidFill>
                                <a:srgbClr val="000000"/>
                              </a:solidFill>
                            </a:ln>
                            <a:effectLst/>
                          </wps:spPr>
                          <wps:bodyPr anchor="t"/>
                        </wps:wsp>
                        <wps:wsp>
                          <wps:cNvPr id="94" name="Прямая соединительная линия 94"/>
                          <wps:cNvCnPr/>
                          <wps:spPr>
                            <a:xfrm flipV="1">
                              <a:off x="0" y="0"/>
                              <a:ext cx="1080" cy="180"/>
                            </a:xfrm>
                            <a:prstGeom prst="line">
                              <a:avLst/>
                            </a:prstGeom>
                            <a:solidFill>
                              <a:srgbClr val="FFFFFF"/>
                            </a:solidFill>
                            <a:ln w="12700" cap="flat" cmpd="sng" algn="ctr">
                              <a:solidFill>
                                <a:srgbClr val="000000"/>
                              </a:solidFill>
                              <a:round/>
                              <a:headEnd type="none" w="med" len="med"/>
                              <a:tailEnd type="triangle" w="med" len="med"/>
                            </a:ln>
                            <a:effectLst/>
                          </wps:spPr>
                          <wps:bodyPr/>
                        </wps:wsp>
                        <wps:wsp>
                          <wps:cNvPr id="95" name="Прямая соединительная линия 95"/>
                          <wps:cNvCnPr/>
                          <wps:spPr>
                            <a:xfrm>
                              <a:off x="0" y="0"/>
                              <a:ext cx="720" cy="0"/>
                            </a:xfrm>
                            <a:prstGeom prst="line">
                              <a:avLst/>
                            </a:prstGeom>
                            <a:solidFill>
                              <a:srgbClr val="FFFFFF"/>
                            </a:solidFill>
                            <a:ln w="12700" cap="flat" cmpd="sng" algn="ctr">
                              <a:solidFill>
                                <a:srgbClr val="000000"/>
                              </a:solidFill>
                              <a:round/>
                              <a:headEnd type="none" w="med" len="med"/>
                              <a:tailEnd type="triangle" w="med" len="med"/>
                            </a:ln>
                            <a:effectLst/>
                          </wps:spPr>
                          <wps:bodyPr/>
                        </wps:wsp>
                        <wps:wsp>
                          <wps:cNvPr id="1" name="Прямая соединительная линия 1"/>
                          <wps:cNvCnPr/>
                          <wps:spPr>
                            <a:xfrm>
                              <a:off x="0" y="0"/>
                              <a:ext cx="1080" cy="360"/>
                            </a:xfrm>
                            <a:prstGeom prst="line">
                              <a:avLst/>
                            </a:prstGeom>
                            <a:solidFill>
                              <a:srgbClr val="FFFFFF"/>
                            </a:solidFill>
                            <a:ln w="12700" cap="flat" cmpd="sng" algn="ctr">
                              <a:solidFill>
                                <a:srgbClr val="000000"/>
                              </a:solidFill>
                              <a:round/>
                              <a:headEnd type="none" w="med" len="med"/>
                              <a:tailEnd type="triangle" w="med" len="med"/>
                            </a:ln>
                            <a:effectLst/>
                          </wps:spPr>
                          <wps:bodyPr/>
                        </wps:wsp>
                      </wpg:grpSp>
                    </wpg:wgp>
                  </a:graphicData>
                </a:graphic>
              </wp:inline>
            </w:drawing>
          </mc:Choice>
          <mc:Fallback>
            <w:pict>
              <v:group id="Group 77" o:spid="_x0000_s1036" style="width:477pt;height:84pt;mso-position-horizontal-relative:char;mso-position-vertical-relative:line" coordsize="60579,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">
                <v:rect id="Прямоугольник 86" o:spid="_x0000_s1037" style="position:absolute;width:60579;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Xdj8EA&#10;AADbAAAADwAAAGRycy9kb3ducmV2LnhtbESPQWsCMRSE74X+h/AK3mpWD2pXo0hB6LHagtfXzTO7&#10;uHnZJk93/fdGKPQ4zMw3zGoz+FZdKaYmsIHJuABFXAXbsDPw/bV7XYBKgmyxDUwGbpRgs35+WmFp&#10;Q897uh7EqQzhVKKBWqQrtU5VTR7TOHTE2TuF6FGyjE7biH2G+1ZPi2KmPTacF2rs6L2m6ny4eAO/&#10;P8fpfHBvLuzjxAr1n3IremNGL8N2CUpokP/wX/vDGljM4PEl/wC9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l3Y/BAAAA2wAAAA8AAAAAAAAAAAAAAAAAmAIAAGRycy9kb3du&#10;cmV2LnhtbFBLBQYAAAAABAAEAPUAAACGAwAAAAA=&#10;" strokeweight="1pt">
                  <v:path arrowok="t"/>
                  <o:lock v:ext="edit" aspectratio="t"/>
                </v:rect>
                <v:group id="Группа 87" o:spid="_x0000_s1038" style="position:absolute;left:21717;width:15532;height:10668" coordorigin="1853,7011" coordsize="2446,1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rect id="Прямоугольник 88" o:spid="_x0000_s1039" style="position:absolute;left:3579;top:815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kigb0A&#10;AADbAAAADwAAAGRycy9kb3ducmV2LnhtbERPuwrCMBTdBf8hXMFFNFVESjWKCIK6+RgcL821rTY3&#10;pYm1/XszCI6H815tWlOKhmpXWFYwnUQgiFOrC84U3K77cQzCeWSNpWVS0JGDzbrfW2Gi7YfP1Fx8&#10;JkIIuwQV5N5XiZQuzcmgm9iKOHAPWxv0AdaZ1DV+Qrgp5SyKFtJgwaEhx4p2OaWvy9soSA8y3o2m&#10;T9M8uudxfur88T7XSg0H7XYJwlPr/+Kf+6AVxGFs+BJ+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Ykigb0AAADbAAAADwAAAAAAAAAAAAAAAACYAgAAZHJzL2Rvd25yZXYu&#10;eG1sUEsFBgAAAAAEAAQA9QAAAIIDAAAAAA==&#10;" stroked="f" strokeweight="0">
                    <v:textbox>
                      <w:txbxContent>
                        <w:p w:rsidR="00C5440D" w:rsidRDefault="00030AAF">
                          <w:pPr>
                            <w:rPr>
                              <w:lang w:val="en-US"/>
                            </w:rPr>
                          </w:pPr>
                          <w:r>
                            <w:rPr>
                              <w:lang w:val="en-US"/>
                            </w:rPr>
                            <w:t>1</w:t>
                          </w:r>
                        </w:p>
                      </w:txbxContent>
                    </v:textbox>
                  </v:rect>
                  <v:rect id="Прямоугольник 89" o:spid="_x0000_s1040" style="position:absolute;left:3579;top:7011;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HGsMA&#10;AADbAAAADwAAAGRycy9kb3ducmV2LnhtbESPS4vCQBCE78L+h6EX9iLrRBHJxoyyCIJ683Hw2GTa&#10;PMz0hMxsTP79jiB4LKrqKypd96YWHbWutKxgOolAEGdWl5wruJy33zEI55E11pZJwUAO1quPUYqJ&#10;tg8+UnfyuQgQdgkqKLxvEildVpBBN7ENcfButjXog2xzqVt8BLip5SyKFtJgyWGhwIY2BWX3059R&#10;kO1kvBlPK9Pdhmo/Pwx+f51rpb4++98lCE+9f4df7Z1WEP/A80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WHGsMAAADbAAAADwAAAAAAAAAAAAAAAACYAgAAZHJzL2Rv&#10;d25yZXYueG1sUEsFBgAAAAAEAAQA9QAAAIgDAAAAAA==&#10;" stroked="f" strokeweight="0">
                    <v:textbox>
                      <w:txbxContent>
                        <w:p w:rsidR="00C5440D" w:rsidRDefault="00030AAF">
                          <w:pPr>
                            <w:rPr>
                              <w:lang w:val="en-US"/>
                            </w:rPr>
                          </w:pPr>
                          <w:r>
                            <w:rPr>
                              <w:lang w:val="en-US"/>
                            </w:rPr>
                            <w:t>2</w:t>
                          </w:r>
                        </w:p>
                      </w:txbxContent>
                    </v:textbox>
                  </v:rect>
                  <v:rect id="Прямоугольник 90" o:spid="_x0000_s1041" style="position:absolute;left:3759;top:7566;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a4Wr0A&#10;AADbAAAADwAAAGRycy9kb3ducmV2LnhtbERPuwrCMBTdBf8hXMFFNFVEtBpFBEHdfAyOl+baVpub&#10;0sTa/r0ZBMfDea82jSlETZXLLSsYjyIQxInVOacKbtf9cA7CeWSNhWVS0JKDzbrbWWGs7YfPVF98&#10;KkIIuxgVZN6XsZQuycigG9mSOHAPWxn0AVap1BV+Qrgp5CSKZtJgzqEhw5J2GSWvy9soSA5yvhuM&#10;n6Z+tM/j9NT6432qler3mu0ShKfG/8U/90ErWIT14Uv4AX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ia4Wr0AAADbAAAADwAAAAAAAAAAAAAAAACYAgAAZHJzL2Rvd25yZXYu&#10;eG1sUEsFBgAAAAAEAAQA9QAAAIIDAAAAAA==&#10;" stroked="f" strokeweight="0">
                    <v:textbox>
                      <w:txbxContent>
                        <w:p w:rsidR="00C5440D" w:rsidRDefault="00030AAF">
                          <w:pPr>
                            <w:rPr>
                              <w:lang w:val="en-US"/>
                            </w:rPr>
                          </w:pPr>
                          <w:r>
                            <w:rPr>
                              <w:lang w:val="en-US"/>
                            </w:rPr>
                            <w:t>3</w:t>
                          </w:r>
                        </w:p>
                      </w:txbxContent>
                    </v:textbox>
                  </v:rect>
                  <v:oval id="Овал 91" o:spid="_x0000_s1042" style="position:absolute;left:1853;top:7056;width:1441;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Jp8QA&#10;AADbAAAADwAAAGRycy9kb3ducmV2LnhtbESPQWvCQBSE7wX/w/IEb3UTD2mNriKikIuU2l68PbPP&#10;JJh9G3bXGP313UKhx2FmvmGW68G0oifnG8sK0mkCgri0uuFKwffX/vUdhA/IGlvLpOBBHtar0csS&#10;c23v/En9MVQiQtjnqKAOocul9GVNBv3UdsTRu1hnMETpKqkd3iPctHKWJJk02HBcqLGjbU3l9Xgz&#10;CujtUOwys59nH8NOp6fCbZ/9WanJeNgsQAQawn/4r11oBfMU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siafEAAAA2wAAAA8AAAAAAAAAAAAAAAAAmAIAAGRycy9k&#10;b3ducmV2LnhtbFBLBQYAAAAABAAEAPUAAACJAwAAAAA=&#10;" strokeweight="1pt"/>
                  <v:oval id="Овал 92" o:spid="_x0000_s1043" style="position:absolute;left:2109;top:7326;width:901;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4X0MQA&#10;AADbAAAADwAAAGRycy9kb3ducmV2LnhtbESPT4vCMBTE74LfIbyFvWmqh652jbKIQi+L+Ofi7W3z&#10;bIvNS0li7e6nNwuCx2FmfsMsVr1pREfO15YVTMYJCOLC6ppLBafjdjQD4QOyxsYyKfglD6vlcLDA&#10;TNs776k7hFJECPsMFVQhtJmUvqjIoB/bljh6F+sMhihdKbXDe4SbRk6TJJUGa44LFba0rqi4Hm5G&#10;AX1855vUbOfprt/oyTl367/uR6n3t/7rE0SgPrzCz3auFcyn8P8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F9DEAAAA2wAAAA8AAAAAAAAAAAAAAAAAmAIAAGRycy9k&#10;b3ducmV2LnhtbFBLBQYAAAAABAAEAPUAAACJAwAAAAA=&#10;" strokeweight="1pt"/>
                  <v:oval id="Овал 93" o:spid="_x0000_s1044" style="position:absolute;left:2289;top:7506;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KyS8QA&#10;AADbAAAADwAAAGRycy9kb3ducmV2LnhtbESPQWvCQBSE7wX/w/KE3urGCqlGVymikItItZfentnX&#10;JDT7NuyuMfXXu4LgcZiZb5jFqjeN6Mj52rKC8SgBQVxYXXOp4Pu4fZuC8AFZY2OZFPyTh9Vy8LLA&#10;TNsLf1F3CKWIEPYZKqhCaDMpfVGRQT+yLXH0fq0zGKJ0pdQOLxFuGvmeJKk0WHNcqLCldUXF3+Fs&#10;FNDHLt+kZjtL9/1Gj39yt752J6Veh/3nHESgPjzDj3auFcwm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yskvEAAAA2wAAAA8AAAAAAAAAAAAAAAAAmAIAAGRycy9k&#10;b3ducmV2LnhtbFBLBQYAAAAABAAEAPUAAACJAwAAAAA=&#10;" strokeweight="1pt"/>
                  <v:line id="Прямая соединительная линия 94" o:spid="_x0000_s1045" style="position:absolute;flip:y;visibility:visible;mso-wrap-style:square" from="0,0" to="1080,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Q6KMUAAADbAAAADwAAAGRycy9kb3ducmV2LnhtbESPQWvCQBSE7wX/w/IEb3VjKyWmrlKE&#10;UlEomFZ6fck+s7HZtyG7avz33YLgcZiZb5j5sreNOFPna8cKJuMEBHHpdM2Vgu+v98cUhA/IGhvH&#10;pOBKHpaLwcMcM+0uvKNzHioRIewzVGBCaDMpfWnIoh+7ljh6B9dZDFF2ldQdXiLcNvIpSV6kxZrj&#10;gsGWVobK3/xkFTy3683B7kz+85kW6cdxXxTlaqvUaNi/vYII1Id7+NZeawWzKfx/i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Q6KMUAAADbAAAADwAAAAAAAAAA&#10;AAAAAAChAgAAZHJzL2Rvd25yZXYueG1sUEsFBgAAAAAEAAQA+QAAAJMDAAAAAA==&#10;" filled="t" strokeweight="1pt">
                    <v:stroke endarrow="block"/>
                  </v:line>
                  <v:line id="Прямая соединительная линия 95" o:spid="_x0000_s1046" style="position:absolute;visibility:visible;mso-wrap-style:square" from="0,0" to="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cts8MAAADbAAAADwAAAGRycy9kb3ducmV2LnhtbESPT4vCMBTE74LfIbwFb5qu4J/tGkUE&#10;RT0I1hXZ26N525ZtXkoTa/32RhA8DjPzG2a2aE0pGqpdYVnB5yACQZxaXXCm4Oe07k9BOI+ssbRM&#10;Cu7kYDHvdmYYa3vjIzWJz0SAsItRQe59FUvp0pwMuoGtiIP3Z2uDPsg6k7rGW4CbUg6jaCwNFhwW&#10;cqxolVP6n1yNgrRxjZkMLzu5ptOm/T3Y8z6zSvU+2uU3CE+tf4df7a1W8DWC55fw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HLbPDAAAA2wAAAA8AAAAAAAAAAAAA&#10;AAAAoQIAAGRycy9kb3ducmV2LnhtbFBLBQYAAAAABAAEAPkAAACRAwAAAAA=&#10;" filled="t" strokeweight="1pt">
                    <v:stroke endarrow="block"/>
                  </v:line>
                  <v:line id="Прямая соединительная линия 1" o:spid="_x0000_s1047" style="position:absolute;visibility:visible;mso-wrap-style:square" from="0,0" to="1080,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GKD78AAADaAAAADwAAAGRycy9kb3ducmV2LnhtbERPTYvCMBC9C/6HMMLeNNWDLtW0iKDo&#10;HoS1ingbmrEtNpPSxNr99xthYU/D433OKu1NLTpqXWVZwXQSgSDOra64UHDOtuNPEM4ja6wtk4If&#10;cpAmw8EKY21f/E3dyRcihLCLUUHpfRNL6fKSDLqJbYgDd7etQR9gW0jd4iuEm1rOomguDVYcGkps&#10;aFNS/jg9jYK8c51ZzK4HuaVs19+O9vJVWKU+Rv16CcJT7//Ff+69DvPh/cr7yuQ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lGKD78AAADaAAAADwAAAAAAAAAAAAAAAACh&#10;AgAAZHJzL2Rvd25yZXYueG1sUEsFBgAAAAAEAAQA+QAAAI0DAAAAAA==&#10;" filled="t" strokeweight="1pt">
                    <v:stroke endarrow="block"/>
                  </v:line>
                </v:group>
                <w10:anchorlock/>
              </v:group>
            </w:pict>
          </mc:Fallback>
        </mc:AlternateContent>
      </w:r>
    </w:p>
    <w:p w:rsidR="00C5440D" w:rsidRDefault="00C5440D">
      <w:pPr>
        <w:ind w:left="360"/>
        <w:jc w:val="both"/>
        <w:rPr>
          <w:color w:val="000000" w:themeColor="text1"/>
          <w:sz w:val="24"/>
          <w:szCs w:val="24"/>
          <w:lang w:val="en-US"/>
        </w:rPr>
      </w:pPr>
    </w:p>
    <w:p w:rsidR="00C5440D" w:rsidRDefault="00030AAF">
      <w:pPr>
        <w:ind w:left="360"/>
        <w:jc w:val="both"/>
        <w:rPr>
          <w:color w:val="000000" w:themeColor="text1"/>
          <w:sz w:val="24"/>
          <w:szCs w:val="24"/>
        </w:rPr>
      </w:pPr>
      <w:r>
        <w:rPr>
          <w:color w:val="000000" w:themeColor="text1"/>
          <w:sz w:val="24"/>
          <w:szCs w:val="24"/>
        </w:rPr>
        <w:t>Вероятности попадания соответственно равны:</w:t>
      </w:r>
    </w:p>
    <w:p w:rsidR="00C5440D" w:rsidRDefault="00030AAF">
      <w:pPr>
        <w:ind w:left="360"/>
        <w:jc w:val="center"/>
        <w:rPr>
          <w:color w:val="000000" w:themeColor="text1"/>
          <w:sz w:val="24"/>
          <w:szCs w:val="24"/>
        </w:rPr>
      </w:pPr>
      <w:r>
        <w:rPr>
          <w:noProof/>
          <w:color w:val="000000" w:themeColor="text1"/>
          <w:position w:val="-36"/>
          <w:sz w:val="24"/>
          <w:szCs w:val="24"/>
        </w:rPr>
        <w:drawing>
          <wp:inline distT="0" distB="0" distL="118872" distR="118872">
            <wp:extent cx="941705" cy="552450"/>
            <wp:effectExtent l="0" t="0" r="25400" b="25400"/>
            <wp:docPr id="16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Picture 78"/>
                    <pic:cNvPicPr>
                      <a:picLocks noChangeAspect="1"/>
                    </pic:cNvPicPr>
                  </pic:nvPicPr>
                  <pic:blipFill>
                    <a:blip r:embed="rId102"/>
                    <a:srcRect/>
                    <a:stretch>
                      <a:fillRect/>
                    </a:stretch>
                  </pic:blipFill>
                  <pic:spPr>
                    <a:xfrm>
                      <a:off x="0" y="0"/>
                      <a:ext cx="941705" cy="55245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r>
      <w:r>
        <w:rPr>
          <w:color w:val="000000" w:themeColor="text1"/>
          <w:sz w:val="24"/>
          <w:szCs w:val="24"/>
        </w:rPr>
        <w:tab/>
      </w:r>
      <w:r>
        <w:rPr>
          <w:noProof/>
          <w:color w:val="000000" w:themeColor="text1"/>
          <w:position w:val="-44"/>
          <w:sz w:val="24"/>
          <w:szCs w:val="24"/>
        </w:rPr>
        <w:drawing>
          <wp:inline distT="0" distB="0" distL="118872" distR="118872">
            <wp:extent cx="1228090" cy="607060"/>
            <wp:effectExtent l="0" t="0" r="25400" b="25400"/>
            <wp:docPr id="16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Picture 79"/>
                    <pic:cNvPicPr>
                      <a:picLocks noChangeAspect="1"/>
                    </pic:cNvPicPr>
                  </pic:nvPicPr>
                  <pic:blipFill>
                    <a:blip r:embed="rId103"/>
                    <a:srcRect/>
                    <a:stretch>
                      <a:fillRect/>
                    </a:stretch>
                  </pic:blipFill>
                  <pic:spPr>
                    <a:xfrm>
                      <a:off x="0" y="0"/>
                      <a:ext cx="1228090"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r>
      <w:r>
        <w:rPr>
          <w:color w:val="000000" w:themeColor="text1"/>
          <w:sz w:val="24"/>
          <w:szCs w:val="24"/>
        </w:rPr>
        <w:tab/>
      </w:r>
      <w:r>
        <w:rPr>
          <w:noProof/>
          <w:color w:val="000000" w:themeColor="text1"/>
          <w:position w:val="-44"/>
          <w:sz w:val="24"/>
          <w:szCs w:val="24"/>
        </w:rPr>
        <w:drawing>
          <wp:inline distT="0" distB="0" distL="118872" distR="118872">
            <wp:extent cx="1200785" cy="607060"/>
            <wp:effectExtent l="0" t="0" r="25400" b="25400"/>
            <wp:docPr id="17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pic:cNvPicPr>
                  </pic:nvPicPr>
                  <pic:blipFill>
                    <a:blip r:embed="rId104"/>
                    <a:srcRect/>
                    <a:stretch>
                      <a:fillRect/>
                    </a:stretch>
                  </pic:blipFill>
                  <pic:spPr>
                    <a:xfrm>
                      <a:off x="0" y="0"/>
                      <a:ext cx="1200785"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030AAF">
      <w:pPr>
        <w:ind w:left="360"/>
        <w:jc w:val="both"/>
        <w:rPr>
          <w:color w:val="000000" w:themeColor="text1"/>
          <w:sz w:val="24"/>
          <w:szCs w:val="24"/>
        </w:rPr>
      </w:pPr>
      <w:r>
        <w:rPr>
          <w:color w:val="000000" w:themeColor="text1"/>
          <w:sz w:val="24"/>
          <w:szCs w:val="24"/>
        </w:rPr>
        <w:t>Определить вероятность промаха по мишени.</w:t>
      </w:r>
    </w:p>
    <w:p w:rsidR="00C5440D" w:rsidRDefault="00C5440D">
      <w:pPr>
        <w:jc w:val="both"/>
        <w:rPr>
          <w:b/>
          <w:color w:val="000000" w:themeColor="text1"/>
          <w:sz w:val="24"/>
          <w:szCs w:val="24"/>
        </w:rPr>
      </w:pPr>
    </w:p>
    <w:p w:rsidR="00C5440D" w:rsidRDefault="00030AAF">
      <w:pPr>
        <w:jc w:val="both"/>
        <w:rPr>
          <w:color w:val="000000" w:themeColor="text1"/>
          <w:sz w:val="24"/>
          <w:szCs w:val="24"/>
        </w:rPr>
      </w:pPr>
      <w:r>
        <w:rPr>
          <w:b/>
          <w:color w:val="000000" w:themeColor="text1"/>
          <w:sz w:val="24"/>
          <w:szCs w:val="24"/>
        </w:rPr>
        <w:t>9.</w:t>
      </w:r>
      <w:r>
        <w:rPr>
          <w:color w:val="000000" w:themeColor="text1"/>
          <w:sz w:val="24"/>
          <w:szCs w:val="24"/>
        </w:rPr>
        <w:t xml:space="preserve"> Три стрелка поражают цель с вероятностями:</w:t>
      </w:r>
    </w:p>
    <w:p w:rsidR="00C5440D" w:rsidRDefault="00030AAF">
      <w:pPr>
        <w:ind w:left="360"/>
        <w:jc w:val="center"/>
        <w:rPr>
          <w:color w:val="000000" w:themeColor="text1"/>
          <w:sz w:val="24"/>
          <w:szCs w:val="24"/>
        </w:rPr>
      </w:pPr>
      <w:r>
        <w:rPr>
          <w:noProof/>
          <w:color w:val="000000" w:themeColor="text1"/>
          <w:position w:val="-36"/>
          <w:sz w:val="24"/>
          <w:szCs w:val="24"/>
        </w:rPr>
        <w:drawing>
          <wp:inline distT="0" distB="0" distL="118872" distR="118872">
            <wp:extent cx="941705" cy="552450"/>
            <wp:effectExtent l="0" t="0" r="25400" b="25400"/>
            <wp:docPr id="17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pic:cNvPicPr>
                  </pic:nvPicPr>
                  <pic:blipFill>
                    <a:blip r:embed="rId102"/>
                    <a:srcRect/>
                    <a:stretch>
                      <a:fillRect/>
                    </a:stretch>
                  </pic:blipFill>
                  <pic:spPr>
                    <a:xfrm>
                      <a:off x="0" y="0"/>
                      <a:ext cx="941705" cy="55245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r>
      <w:r>
        <w:rPr>
          <w:color w:val="000000" w:themeColor="text1"/>
          <w:sz w:val="24"/>
          <w:szCs w:val="24"/>
        </w:rPr>
        <w:tab/>
      </w:r>
      <w:r>
        <w:rPr>
          <w:noProof/>
          <w:color w:val="000000" w:themeColor="text1"/>
          <w:position w:val="-44"/>
          <w:sz w:val="24"/>
          <w:szCs w:val="24"/>
        </w:rPr>
        <w:drawing>
          <wp:inline distT="0" distB="0" distL="118872" distR="118872">
            <wp:extent cx="1228090" cy="607060"/>
            <wp:effectExtent l="0" t="0" r="25400" b="25400"/>
            <wp:docPr id="17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103"/>
                    <a:srcRect/>
                    <a:stretch>
                      <a:fillRect/>
                    </a:stretch>
                  </pic:blipFill>
                  <pic:spPr>
                    <a:xfrm>
                      <a:off x="0" y="0"/>
                      <a:ext cx="1228090"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r>
        <w:rPr>
          <w:color w:val="000000" w:themeColor="text1"/>
          <w:sz w:val="24"/>
          <w:szCs w:val="24"/>
        </w:rPr>
        <w:tab/>
      </w:r>
      <w:r>
        <w:rPr>
          <w:color w:val="000000" w:themeColor="text1"/>
          <w:sz w:val="24"/>
          <w:szCs w:val="24"/>
        </w:rPr>
        <w:tab/>
      </w:r>
      <w:r>
        <w:rPr>
          <w:noProof/>
          <w:color w:val="000000" w:themeColor="text1"/>
          <w:position w:val="-44"/>
          <w:sz w:val="24"/>
          <w:szCs w:val="24"/>
        </w:rPr>
        <w:drawing>
          <wp:inline distT="0" distB="0" distL="118872" distR="118872">
            <wp:extent cx="1200785" cy="607060"/>
            <wp:effectExtent l="0" t="0" r="25400" b="25400"/>
            <wp:docPr id="17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104"/>
                    <a:srcRect/>
                    <a:stretch>
                      <a:fillRect/>
                    </a:stretch>
                  </pic:blipFill>
                  <pic:spPr>
                    <a:xfrm>
                      <a:off x="0" y="0"/>
                      <a:ext cx="1200785"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w:t>
      </w:r>
    </w:p>
    <w:p w:rsidR="00C5440D" w:rsidRDefault="00030AAF">
      <w:pPr>
        <w:ind w:left="360"/>
        <w:rPr>
          <w:color w:val="000000" w:themeColor="text1"/>
          <w:sz w:val="24"/>
          <w:szCs w:val="24"/>
        </w:rPr>
      </w:pPr>
      <w:r>
        <w:rPr>
          <w:color w:val="000000" w:themeColor="text1"/>
          <w:sz w:val="24"/>
          <w:szCs w:val="24"/>
        </w:rPr>
        <w:t>Найти вероятности того, что:</w:t>
      </w:r>
    </w:p>
    <w:p w:rsidR="00C5440D" w:rsidRDefault="00030AAF">
      <w:pPr>
        <w:ind w:left="540"/>
        <w:rPr>
          <w:color w:val="000000" w:themeColor="text1"/>
          <w:sz w:val="24"/>
          <w:szCs w:val="24"/>
        </w:rPr>
      </w:pPr>
      <w:r>
        <w:rPr>
          <w:color w:val="000000" w:themeColor="text1"/>
          <w:sz w:val="24"/>
          <w:szCs w:val="24"/>
        </w:rPr>
        <w:t>а) только первый стрелок поразит цель;</w:t>
      </w:r>
    </w:p>
    <w:p w:rsidR="00C5440D" w:rsidRDefault="00030AAF">
      <w:pPr>
        <w:ind w:left="540"/>
        <w:rPr>
          <w:color w:val="000000" w:themeColor="text1"/>
          <w:sz w:val="24"/>
          <w:szCs w:val="24"/>
        </w:rPr>
      </w:pPr>
      <w:r>
        <w:rPr>
          <w:color w:val="000000" w:themeColor="text1"/>
          <w:sz w:val="24"/>
          <w:szCs w:val="24"/>
        </w:rPr>
        <w:t>б) только один стрелок поразит цель;</w:t>
      </w:r>
    </w:p>
    <w:p w:rsidR="00C5440D" w:rsidRDefault="00030AAF">
      <w:pPr>
        <w:ind w:left="540"/>
        <w:rPr>
          <w:color w:val="000000" w:themeColor="text1"/>
          <w:sz w:val="24"/>
          <w:szCs w:val="24"/>
        </w:rPr>
      </w:pPr>
      <w:r>
        <w:rPr>
          <w:color w:val="000000" w:themeColor="text1"/>
          <w:sz w:val="24"/>
          <w:szCs w:val="24"/>
        </w:rPr>
        <w:t>в) цель будет поражена двумя выстрелами;</w:t>
      </w:r>
    </w:p>
    <w:p w:rsidR="00C5440D" w:rsidRDefault="00030AAF">
      <w:pPr>
        <w:ind w:left="540"/>
        <w:rPr>
          <w:color w:val="000000" w:themeColor="text1"/>
          <w:sz w:val="24"/>
          <w:szCs w:val="24"/>
        </w:rPr>
      </w:pPr>
      <w:r>
        <w:rPr>
          <w:color w:val="000000" w:themeColor="text1"/>
          <w:sz w:val="24"/>
          <w:szCs w:val="24"/>
        </w:rPr>
        <w:t>г) цель будет поражена тремя выстрелами;</w:t>
      </w:r>
    </w:p>
    <w:p w:rsidR="00C5440D" w:rsidRDefault="00030AAF">
      <w:pPr>
        <w:ind w:left="540"/>
        <w:rPr>
          <w:color w:val="000000" w:themeColor="text1"/>
          <w:sz w:val="24"/>
          <w:szCs w:val="24"/>
        </w:rPr>
      </w:pPr>
      <w:r>
        <w:rPr>
          <w:color w:val="000000" w:themeColor="text1"/>
          <w:sz w:val="24"/>
          <w:szCs w:val="24"/>
        </w:rPr>
        <w:t>д) по крайней мере, один стрелок поразит цель;</w:t>
      </w:r>
    </w:p>
    <w:p w:rsidR="00C5440D" w:rsidRDefault="00030AAF">
      <w:pPr>
        <w:ind w:left="540"/>
        <w:rPr>
          <w:color w:val="000000" w:themeColor="text1"/>
          <w:sz w:val="24"/>
          <w:szCs w:val="24"/>
        </w:rPr>
      </w:pPr>
      <w:r>
        <w:rPr>
          <w:color w:val="000000" w:themeColor="text1"/>
          <w:sz w:val="24"/>
          <w:szCs w:val="24"/>
        </w:rPr>
        <w:t>е) ни один стрелок не попадет в цель.</w:t>
      </w:r>
    </w:p>
    <w:p w:rsidR="00C5440D" w:rsidRDefault="00030AAF">
      <w:pPr>
        <w:jc w:val="both"/>
        <w:rPr>
          <w:b/>
          <w:color w:val="000000" w:themeColor="text1"/>
          <w:sz w:val="24"/>
          <w:szCs w:val="24"/>
        </w:rPr>
      </w:pPr>
      <w:r>
        <w:rPr>
          <w:b/>
          <w:color w:val="000000" w:themeColor="text1"/>
          <w:sz w:val="24"/>
          <w:szCs w:val="24"/>
        </w:rPr>
        <w:t xml:space="preserve">   </w:t>
      </w:r>
    </w:p>
    <w:p w:rsidR="00C5440D" w:rsidRDefault="00030AAF">
      <w:pPr>
        <w:jc w:val="both"/>
        <w:rPr>
          <w:color w:val="000000" w:themeColor="text1"/>
          <w:sz w:val="24"/>
          <w:szCs w:val="24"/>
        </w:rPr>
      </w:pPr>
      <w:r>
        <w:rPr>
          <w:b/>
          <w:color w:val="000000" w:themeColor="text1"/>
          <w:sz w:val="24"/>
          <w:szCs w:val="24"/>
        </w:rPr>
        <w:lastRenderedPageBreak/>
        <w:t xml:space="preserve">  10.</w:t>
      </w:r>
      <w:r>
        <w:rPr>
          <w:color w:val="000000" w:themeColor="text1"/>
          <w:sz w:val="24"/>
          <w:szCs w:val="24"/>
        </w:rPr>
        <w:t xml:space="preserve"> На стеллажах в библиотеке расставлено </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m</w:t>
      </w:r>
      <w:r>
        <w:rPr>
          <w:b/>
          <w:i/>
          <w:color w:val="000000" w:themeColor="text1"/>
          <w:sz w:val="24"/>
          <w:szCs w:val="24"/>
        </w:rPr>
        <w:t>|+10</w:t>
      </w:r>
      <w:r>
        <w:rPr>
          <w:color w:val="000000" w:themeColor="text1"/>
          <w:sz w:val="24"/>
          <w:szCs w:val="24"/>
        </w:rPr>
        <w:t xml:space="preserve"> учебников. У </w:t>
      </w:r>
      <w:r>
        <w:rPr>
          <w:b/>
          <w:i/>
          <w:color w:val="000000" w:themeColor="text1"/>
          <w:sz w:val="24"/>
          <w:szCs w:val="24"/>
        </w:rPr>
        <w:t>|</w:t>
      </w:r>
      <w:r>
        <w:rPr>
          <w:b/>
          <w:i/>
          <w:color w:val="000000" w:themeColor="text1"/>
          <w:sz w:val="24"/>
          <w:szCs w:val="24"/>
          <w:lang w:val="en-US"/>
        </w:rPr>
        <w:t>m</w:t>
      </w:r>
      <w:r>
        <w:rPr>
          <w:b/>
          <w:i/>
          <w:color w:val="000000" w:themeColor="text1"/>
          <w:sz w:val="24"/>
          <w:szCs w:val="24"/>
        </w:rPr>
        <w:t>–5|+2</w:t>
      </w:r>
      <w:r>
        <w:rPr>
          <w:color w:val="000000" w:themeColor="text1"/>
          <w:sz w:val="24"/>
          <w:szCs w:val="24"/>
        </w:rPr>
        <w:t xml:space="preserve"> из них не хватает страниц. При выдаче студентам библиотекарь берет наудачу </w:t>
      </w:r>
      <w:r>
        <w:rPr>
          <w:i/>
          <w:color w:val="000000" w:themeColor="text1"/>
          <w:sz w:val="24"/>
          <w:szCs w:val="24"/>
        </w:rPr>
        <w:t>3</w:t>
      </w:r>
      <w:r>
        <w:rPr>
          <w:color w:val="000000" w:themeColor="text1"/>
          <w:sz w:val="24"/>
          <w:szCs w:val="24"/>
        </w:rPr>
        <w:t xml:space="preserve"> учебника. Найти вероятности того, что:</w:t>
      </w:r>
    </w:p>
    <w:p w:rsidR="00C5440D" w:rsidRDefault="00030AAF">
      <w:pPr>
        <w:ind w:left="540"/>
        <w:jc w:val="both"/>
        <w:rPr>
          <w:color w:val="000000" w:themeColor="text1"/>
          <w:sz w:val="24"/>
          <w:szCs w:val="24"/>
        </w:rPr>
      </w:pPr>
      <w:r>
        <w:rPr>
          <w:color w:val="000000" w:themeColor="text1"/>
          <w:sz w:val="24"/>
          <w:szCs w:val="24"/>
        </w:rPr>
        <w:t>а) хотя бы один из взятых учебников будет хорошим;</w:t>
      </w:r>
    </w:p>
    <w:p w:rsidR="00C5440D" w:rsidRDefault="00030AAF">
      <w:pPr>
        <w:ind w:left="540"/>
        <w:jc w:val="both"/>
        <w:rPr>
          <w:color w:val="000000" w:themeColor="text1"/>
          <w:sz w:val="24"/>
          <w:szCs w:val="24"/>
        </w:rPr>
      </w:pPr>
      <w:r>
        <w:rPr>
          <w:color w:val="000000" w:themeColor="text1"/>
          <w:sz w:val="24"/>
          <w:szCs w:val="24"/>
        </w:rPr>
        <w:t>б) все учебники будут хорошими;</w:t>
      </w:r>
    </w:p>
    <w:p w:rsidR="00C5440D" w:rsidRDefault="00030AAF">
      <w:pPr>
        <w:ind w:left="540"/>
        <w:jc w:val="both"/>
        <w:rPr>
          <w:color w:val="000000" w:themeColor="text1"/>
          <w:sz w:val="24"/>
          <w:szCs w:val="24"/>
        </w:rPr>
      </w:pPr>
      <w:r>
        <w:rPr>
          <w:color w:val="000000" w:themeColor="text1"/>
          <w:sz w:val="24"/>
          <w:szCs w:val="24"/>
        </w:rPr>
        <w:t>в) все учебники будут плохими.</w:t>
      </w:r>
    </w:p>
    <w:p w:rsidR="00C5440D" w:rsidRDefault="00030AAF">
      <w:pPr>
        <w:jc w:val="both"/>
        <w:rPr>
          <w:b/>
          <w:color w:val="000000" w:themeColor="text1"/>
          <w:sz w:val="24"/>
          <w:szCs w:val="24"/>
        </w:rPr>
      </w:pPr>
      <w:r>
        <w:rPr>
          <w:b/>
          <w:color w:val="000000" w:themeColor="text1"/>
          <w:sz w:val="24"/>
          <w:szCs w:val="24"/>
        </w:rPr>
        <w:t xml:space="preserve">  </w:t>
      </w:r>
    </w:p>
    <w:p w:rsidR="00C5440D" w:rsidRDefault="00030AAF">
      <w:pPr>
        <w:jc w:val="both"/>
        <w:rPr>
          <w:color w:val="000000" w:themeColor="text1"/>
          <w:sz w:val="24"/>
          <w:szCs w:val="24"/>
        </w:rPr>
      </w:pPr>
      <w:r>
        <w:rPr>
          <w:b/>
          <w:color w:val="000000" w:themeColor="text1"/>
          <w:sz w:val="24"/>
          <w:szCs w:val="24"/>
        </w:rPr>
        <w:t xml:space="preserve">    11. </w:t>
      </w:r>
      <w:r>
        <w:rPr>
          <w:color w:val="000000" w:themeColor="text1"/>
          <w:sz w:val="24"/>
          <w:szCs w:val="24"/>
        </w:rPr>
        <w:t xml:space="preserve">При расфасовке некоторой продукции пакет считается стандартным, если его масса отличается от заданной массы 1 кг не более чем на 20 г (в ту или иную сторону). Проверено, что при аккуратной работе ошибки массы подчиняются нормальному закону с математическим ожиданием </w:t>
      </w:r>
      <w:r>
        <w:rPr>
          <w:b/>
          <w:color w:val="000000" w:themeColor="text1"/>
          <w:sz w:val="24"/>
          <w:szCs w:val="24"/>
        </w:rPr>
        <w:t xml:space="preserve">М=0 </w:t>
      </w:r>
      <w:r>
        <w:rPr>
          <w:color w:val="000000" w:themeColor="text1"/>
          <w:sz w:val="24"/>
          <w:szCs w:val="24"/>
        </w:rPr>
        <w:t xml:space="preserve">и средним квадратическим отклонением </w:t>
      </w:r>
      <w:r>
        <w:rPr>
          <w:b/>
          <w:color w:val="000000" w:themeColor="text1"/>
          <w:sz w:val="24"/>
          <w:szCs w:val="24"/>
        </w:rPr>
        <w:t>δ=10 г</w:t>
      </w:r>
      <w:r>
        <w:rPr>
          <w:color w:val="000000" w:themeColor="text1"/>
          <w:sz w:val="24"/>
          <w:szCs w:val="24"/>
        </w:rPr>
        <w:t>. Сколько стандартных пакетов содержит партия этой продукции из 10000 пакетов?</w:t>
      </w:r>
    </w:p>
    <w:p w:rsidR="00C5440D" w:rsidRDefault="00030AAF">
      <w:pPr>
        <w:rPr>
          <w:b/>
          <w:color w:val="000000" w:themeColor="text1"/>
          <w:sz w:val="24"/>
          <w:szCs w:val="24"/>
        </w:rPr>
      </w:pPr>
      <w:r>
        <w:rPr>
          <w:b/>
          <w:color w:val="000000" w:themeColor="text1"/>
          <w:sz w:val="24"/>
          <w:szCs w:val="24"/>
        </w:rPr>
        <w:t xml:space="preserve">  </w:t>
      </w:r>
    </w:p>
    <w:p w:rsidR="00C5440D" w:rsidRDefault="00030AAF">
      <w:pPr>
        <w:rPr>
          <w:color w:val="000000" w:themeColor="text1"/>
          <w:sz w:val="24"/>
          <w:szCs w:val="24"/>
        </w:rPr>
      </w:pPr>
      <w:r>
        <w:rPr>
          <w:b/>
          <w:color w:val="000000" w:themeColor="text1"/>
          <w:sz w:val="24"/>
          <w:szCs w:val="24"/>
        </w:rPr>
        <w:t xml:space="preserve">    12.</w:t>
      </w:r>
      <w:r>
        <w:rPr>
          <w:color w:val="000000" w:themeColor="text1"/>
          <w:sz w:val="24"/>
          <w:szCs w:val="24"/>
        </w:rPr>
        <w:t xml:space="preserve">  В первом ящике имеются </w:t>
      </w:r>
      <w:r>
        <w:rPr>
          <w:color w:val="000000" w:themeColor="text1"/>
          <w:sz w:val="24"/>
          <w:szCs w:val="24"/>
          <w:lang w:val="en-US"/>
        </w:rPr>
        <w:t>n</w:t>
      </w:r>
      <w:r>
        <w:rPr>
          <w:color w:val="000000" w:themeColor="text1"/>
          <w:sz w:val="24"/>
          <w:szCs w:val="24"/>
        </w:rPr>
        <w:t xml:space="preserve"> белых и </w:t>
      </w:r>
      <w:r>
        <w:rPr>
          <w:color w:val="000000" w:themeColor="text1"/>
          <w:sz w:val="24"/>
          <w:szCs w:val="24"/>
          <w:lang w:val="en-US"/>
        </w:rPr>
        <w:t>m</w:t>
      </w:r>
      <w:r>
        <w:rPr>
          <w:color w:val="000000" w:themeColor="text1"/>
          <w:sz w:val="24"/>
          <w:szCs w:val="24"/>
        </w:rPr>
        <w:t xml:space="preserve"> черных шаров, а во втором – </w:t>
      </w:r>
      <w:r>
        <w:rPr>
          <w:color w:val="000000" w:themeColor="text1"/>
          <w:sz w:val="24"/>
          <w:szCs w:val="24"/>
          <w:lang w:val="en-US"/>
        </w:rPr>
        <w:t>m</w:t>
      </w:r>
      <w:r>
        <w:rPr>
          <w:color w:val="000000" w:themeColor="text1"/>
          <w:sz w:val="24"/>
          <w:szCs w:val="24"/>
        </w:rPr>
        <w:t xml:space="preserve"> белых и </w:t>
      </w:r>
      <w:r>
        <w:rPr>
          <w:color w:val="000000" w:themeColor="text1"/>
          <w:sz w:val="24"/>
          <w:szCs w:val="24"/>
          <w:lang w:val="en-US"/>
        </w:rPr>
        <w:t>n</w:t>
      </w:r>
      <w:r>
        <w:rPr>
          <w:color w:val="000000" w:themeColor="text1"/>
          <w:sz w:val="24"/>
          <w:szCs w:val="24"/>
        </w:rPr>
        <w:t xml:space="preserve"> черных шаров. Наугад выбирают ящик и шар. Известно, что вынутый шар – белый. Найти вероятность появления белого шара из первого ящика.</w:t>
      </w:r>
    </w:p>
    <w:p w:rsidR="00C5440D" w:rsidRDefault="00030AAF">
      <w:pPr>
        <w:rPr>
          <w:b/>
          <w:color w:val="000000" w:themeColor="text1"/>
          <w:sz w:val="24"/>
          <w:szCs w:val="24"/>
        </w:rPr>
      </w:pPr>
      <w:r>
        <w:rPr>
          <w:b/>
          <w:color w:val="000000" w:themeColor="text1"/>
          <w:sz w:val="24"/>
          <w:szCs w:val="24"/>
        </w:rPr>
        <w:t xml:space="preserve">    </w:t>
      </w:r>
    </w:p>
    <w:p w:rsidR="00C5440D" w:rsidRDefault="00030AAF">
      <w:pPr>
        <w:rPr>
          <w:color w:val="000000" w:themeColor="text1"/>
          <w:sz w:val="24"/>
          <w:szCs w:val="24"/>
        </w:rPr>
      </w:pPr>
      <w:r>
        <w:rPr>
          <w:b/>
          <w:color w:val="000000" w:themeColor="text1"/>
          <w:sz w:val="24"/>
          <w:szCs w:val="24"/>
        </w:rPr>
        <w:t xml:space="preserve">  13.</w:t>
      </w:r>
      <w:r>
        <w:rPr>
          <w:color w:val="000000" w:themeColor="text1"/>
          <w:sz w:val="24"/>
          <w:szCs w:val="24"/>
        </w:rPr>
        <w:t xml:space="preserve"> На склад поступили детали с 3х станков. На 1ом станке изготовили 40% всего деталей на втором – 35%; на 3ем – 25%. При этом на первом станке изготовили </w:t>
      </w:r>
      <w:r>
        <w:rPr>
          <w:color w:val="000000" w:themeColor="text1"/>
          <w:sz w:val="24"/>
          <w:szCs w:val="24"/>
          <w:lang w:val="en-US"/>
        </w:rPr>
        <w:t>n</w:t>
      </w:r>
      <w:r>
        <w:rPr>
          <w:color w:val="000000" w:themeColor="text1"/>
          <w:sz w:val="24"/>
          <w:szCs w:val="24"/>
        </w:rPr>
        <w:t>% деталей 1ого сорта; на 2ом - |</w:t>
      </w:r>
      <w:r>
        <w:rPr>
          <w:color w:val="000000" w:themeColor="text1"/>
          <w:sz w:val="24"/>
          <w:szCs w:val="24"/>
          <w:lang w:val="en-US"/>
        </w:rPr>
        <w:t>m</w:t>
      </w:r>
      <w:r>
        <w:rPr>
          <w:color w:val="000000" w:themeColor="text1"/>
          <w:sz w:val="24"/>
          <w:szCs w:val="24"/>
        </w:rPr>
        <w:t xml:space="preserve"> - 3|·10%; на 3ем – 80%. Какова вероятность, что взятая наугад деталь, будет 1ого сорта? Не 1 – ого сорта?</w:t>
      </w:r>
    </w:p>
    <w:p w:rsidR="00C5440D" w:rsidRDefault="00C5440D">
      <w:pPr>
        <w:jc w:val="both"/>
        <w:rPr>
          <w:b/>
          <w:color w:val="000000" w:themeColor="text1"/>
          <w:sz w:val="24"/>
          <w:szCs w:val="24"/>
        </w:rPr>
      </w:pPr>
    </w:p>
    <w:p w:rsidR="00C5440D" w:rsidRDefault="00030AAF">
      <w:pPr>
        <w:jc w:val="both"/>
        <w:rPr>
          <w:color w:val="000000" w:themeColor="text1"/>
          <w:sz w:val="24"/>
          <w:szCs w:val="24"/>
        </w:rPr>
      </w:pPr>
      <w:r>
        <w:rPr>
          <w:b/>
          <w:color w:val="000000" w:themeColor="text1"/>
          <w:sz w:val="24"/>
          <w:szCs w:val="24"/>
        </w:rPr>
        <w:t>14.</w:t>
      </w:r>
      <w:r>
        <w:rPr>
          <w:color w:val="000000" w:themeColor="text1"/>
          <w:sz w:val="24"/>
          <w:szCs w:val="24"/>
        </w:rPr>
        <w:t xml:space="preserve"> Из 3х групп спортсменов выбирают на соревнования. В 1ой группе норматив выполнили 20%, во 2ой – 40%; в 3ей – 70%. Наугад выбирали одного спортсмена. Какова вероятность, что он оказался из 3-ей группы.</w:t>
      </w:r>
      <w:r>
        <w:rPr>
          <w:color w:val="000000" w:themeColor="text1"/>
          <w:sz w:val="24"/>
          <w:szCs w:val="24"/>
        </w:rPr>
        <w:br w:type="page"/>
      </w:r>
    </w:p>
    <w:p w:rsidR="00C5440D" w:rsidRDefault="00030AAF">
      <w:pPr>
        <w:jc w:val="center"/>
        <w:rPr>
          <w:color w:val="000000" w:themeColor="text1"/>
          <w:sz w:val="24"/>
          <w:szCs w:val="24"/>
        </w:rPr>
      </w:pPr>
      <w:r>
        <w:rPr>
          <w:b/>
          <w:color w:val="000000" w:themeColor="text1"/>
          <w:sz w:val="24"/>
          <w:szCs w:val="24"/>
        </w:rPr>
        <w:lastRenderedPageBreak/>
        <w:t>ТР 5. Случайная величина</w:t>
      </w:r>
    </w:p>
    <w:p w:rsidR="00C5440D" w:rsidRDefault="00C5440D">
      <w:pPr>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1.</w:t>
      </w:r>
      <w:r>
        <w:rPr>
          <w:color w:val="000000" w:themeColor="text1"/>
          <w:sz w:val="24"/>
          <w:szCs w:val="24"/>
        </w:rPr>
        <w:t xml:space="preserve"> Два стрелка стреляют по мишени. Результаты их выстрелов представлены в табличной форме:</w:t>
      </w:r>
    </w:p>
    <w:p w:rsidR="00C5440D" w:rsidRDefault="00C5440D">
      <w:pPr>
        <w:jc w:val="center"/>
        <w:rPr>
          <w:color w:val="000000" w:themeColor="text1"/>
          <w:sz w:val="24"/>
          <w:szCs w:val="24"/>
        </w:rPr>
      </w:pPr>
    </w:p>
    <w:p w:rsidR="00C5440D" w:rsidRDefault="00030AAF">
      <w:pPr>
        <w:jc w:val="center"/>
        <w:rPr>
          <w:b/>
          <w:color w:val="000000" w:themeColor="text1"/>
          <w:sz w:val="24"/>
          <w:szCs w:val="24"/>
        </w:rPr>
      </w:pPr>
      <w:r>
        <w:rPr>
          <w:b/>
          <w:color w:val="000000" w:themeColor="text1"/>
          <w:sz w:val="24"/>
          <w:szCs w:val="24"/>
        </w:rPr>
        <w:t>Первый стрелок</w:t>
      </w:r>
    </w:p>
    <w:tbl>
      <w:tblPr>
        <w:tblW w:w="0" w:type="auto"/>
        <w:tblInd w:w="2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260"/>
        <w:gridCol w:w="1260"/>
      </w:tblGrid>
      <w:tr w:rsidR="00C5440D">
        <w:tc>
          <w:tcPr>
            <w:tcW w:w="1188" w:type="dxa"/>
          </w:tcPr>
          <w:p w:rsidR="00C5440D" w:rsidRDefault="00030AAF">
            <w:pPr>
              <w:rPr>
                <w:b/>
                <w:color w:val="000000" w:themeColor="text1"/>
                <w:sz w:val="24"/>
                <w:szCs w:val="24"/>
                <w:vertAlign w:val="subscript"/>
              </w:rPr>
            </w:pPr>
            <w:r>
              <w:rPr>
                <w:b/>
                <w:color w:val="000000" w:themeColor="text1"/>
                <w:sz w:val="24"/>
                <w:szCs w:val="24"/>
                <w:lang w:val="en-US"/>
              </w:rPr>
              <w:t>Z</w:t>
            </w:r>
            <w:r>
              <w:rPr>
                <w:b/>
                <w:color w:val="000000" w:themeColor="text1"/>
                <w:sz w:val="24"/>
                <w:szCs w:val="24"/>
                <w:vertAlign w:val="subscript"/>
              </w:rPr>
              <w:t>1</w:t>
            </w:r>
          </w:p>
        </w:tc>
        <w:tc>
          <w:tcPr>
            <w:tcW w:w="1260" w:type="dxa"/>
          </w:tcPr>
          <w:p w:rsidR="00C5440D" w:rsidRDefault="00030AAF">
            <w:pPr>
              <w:jc w:val="center"/>
              <w:rPr>
                <w:b/>
                <w:color w:val="000000" w:themeColor="text1"/>
                <w:sz w:val="24"/>
                <w:szCs w:val="24"/>
              </w:rPr>
            </w:pPr>
            <w:r>
              <w:rPr>
                <w:b/>
                <w:color w:val="000000" w:themeColor="text1"/>
                <w:sz w:val="24"/>
                <w:szCs w:val="24"/>
              </w:rPr>
              <w:t>-10</w:t>
            </w:r>
          </w:p>
        </w:tc>
        <w:tc>
          <w:tcPr>
            <w:tcW w:w="1260" w:type="dxa"/>
          </w:tcPr>
          <w:p w:rsidR="00C5440D" w:rsidRDefault="00030AAF">
            <w:pPr>
              <w:jc w:val="center"/>
              <w:rPr>
                <w:b/>
                <w:color w:val="000000" w:themeColor="text1"/>
                <w:sz w:val="24"/>
                <w:szCs w:val="24"/>
              </w:rPr>
            </w:pPr>
            <w:r>
              <w:rPr>
                <w:b/>
                <w:color w:val="000000" w:themeColor="text1"/>
                <w:sz w:val="24"/>
                <w:szCs w:val="24"/>
              </w:rPr>
              <w:t>0</w:t>
            </w:r>
          </w:p>
        </w:tc>
        <w:tc>
          <w:tcPr>
            <w:tcW w:w="1260" w:type="dxa"/>
          </w:tcPr>
          <w:p w:rsidR="00C5440D" w:rsidRDefault="00030AAF">
            <w:pPr>
              <w:jc w:val="center"/>
              <w:rPr>
                <w:b/>
                <w:color w:val="000000" w:themeColor="text1"/>
                <w:sz w:val="24"/>
                <w:szCs w:val="24"/>
              </w:rPr>
            </w:pPr>
            <w:r>
              <w:rPr>
                <w:b/>
                <w:color w:val="000000" w:themeColor="text1"/>
                <w:sz w:val="24"/>
                <w:szCs w:val="24"/>
              </w:rPr>
              <w:t>10</w:t>
            </w:r>
          </w:p>
        </w:tc>
      </w:tr>
      <w:tr w:rsidR="00C5440D">
        <w:tc>
          <w:tcPr>
            <w:tcW w:w="1188" w:type="dxa"/>
          </w:tcPr>
          <w:p w:rsidR="00C5440D" w:rsidRDefault="00030AAF">
            <w:pPr>
              <w:rPr>
                <w:b/>
                <w:color w:val="000000" w:themeColor="text1"/>
                <w:sz w:val="24"/>
                <w:szCs w:val="24"/>
              </w:rPr>
            </w:pPr>
            <w:r>
              <w:rPr>
                <w:b/>
                <w:color w:val="000000" w:themeColor="text1"/>
                <w:sz w:val="24"/>
                <w:szCs w:val="24"/>
                <w:lang w:val="en-US"/>
              </w:rPr>
              <w:t>n</w:t>
            </w:r>
          </w:p>
        </w:tc>
        <w:tc>
          <w:tcPr>
            <w:tcW w:w="1260" w:type="dxa"/>
          </w:tcPr>
          <w:p w:rsidR="00C5440D" w:rsidRDefault="00030AAF">
            <w:pPr>
              <w:jc w:val="center"/>
              <w:rPr>
                <w:b/>
                <w:color w:val="000000" w:themeColor="text1"/>
                <w:sz w:val="24"/>
                <w:szCs w:val="24"/>
              </w:rPr>
            </w:pPr>
            <w:r>
              <w:rPr>
                <w:b/>
                <w:color w:val="000000" w:themeColor="text1"/>
                <w:sz w:val="24"/>
                <w:szCs w:val="24"/>
              </w:rPr>
              <w:t>50</w:t>
            </w:r>
          </w:p>
        </w:tc>
        <w:tc>
          <w:tcPr>
            <w:tcW w:w="1260" w:type="dxa"/>
          </w:tcPr>
          <w:p w:rsidR="00C5440D" w:rsidRDefault="00030AAF">
            <w:pPr>
              <w:jc w:val="center"/>
              <w:rPr>
                <w:b/>
                <w:color w:val="000000" w:themeColor="text1"/>
                <w:sz w:val="24"/>
                <w:szCs w:val="24"/>
              </w:rPr>
            </w:pPr>
            <w:r>
              <w:rPr>
                <w:b/>
                <w:color w:val="000000" w:themeColor="text1"/>
                <w:sz w:val="24"/>
                <w:szCs w:val="24"/>
                <w:lang w:val="en-US"/>
              </w:rPr>
              <w:t>m</w:t>
            </w:r>
          </w:p>
        </w:tc>
        <w:tc>
          <w:tcPr>
            <w:tcW w:w="1260" w:type="dxa"/>
          </w:tcPr>
          <w:p w:rsidR="00C5440D" w:rsidRDefault="00030AAF">
            <w:pPr>
              <w:jc w:val="center"/>
              <w:rPr>
                <w:b/>
                <w:color w:val="000000" w:themeColor="text1"/>
                <w:sz w:val="24"/>
                <w:szCs w:val="24"/>
              </w:rPr>
            </w:pPr>
            <w:r>
              <w:rPr>
                <w:b/>
                <w:color w:val="000000" w:themeColor="text1"/>
                <w:sz w:val="24"/>
                <w:szCs w:val="24"/>
              </w:rPr>
              <w:t>50</w:t>
            </w:r>
          </w:p>
        </w:tc>
      </w:tr>
    </w:tbl>
    <w:p w:rsidR="00C5440D" w:rsidRDefault="00C5440D">
      <w:pPr>
        <w:rPr>
          <w:b/>
          <w:color w:val="000000" w:themeColor="text1"/>
          <w:sz w:val="24"/>
          <w:szCs w:val="24"/>
        </w:rPr>
      </w:pPr>
    </w:p>
    <w:p w:rsidR="00C5440D" w:rsidRDefault="00030AAF">
      <w:pPr>
        <w:jc w:val="center"/>
        <w:rPr>
          <w:b/>
          <w:color w:val="000000" w:themeColor="text1"/>
          <w:sz w:val="24"/>
          <w:szCs w:val="24"/>
        </w:rPr>
      </w:pPr>
      <w:r>
        <w:rPr>
          <w:b/>
          <w:color w:val="000000" w:themeColor="text1"/>
          <w:sz w:val="24"/>
          <w:szCs w:val="24"/>
        </w:rPr>
        <w:t>Второй стрелок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260"/>
        <w:gridCol w:w="1260"/>
      </w:tblGrid>
      <w:tr w:rsidR="00C5440D">
        <w:trPr>
          <w:jc w:val="center"/>
        </w:trPr>
        <w:tc>
          <w:tcPr>
            <w:tcW w:w="1188" w:type="dxa"/>
          </w:tcPr>
          <w:p w:rsidR="00C5440D" w:rsidRDefault="00030AAF">
            <w:pPr>
              <w:rPr>
                <w:b/>
                <w:color w:val="000000" w:themeColor="text1"/>
                <w:sz w:val="24"/>
                <w:szCs w:val="24"/>
                <w:vertAlign w:val="subscript"/>
              </w:rPr>
            </w:pPr>
            <w:r>
              <w:rPr>
                <w:b/>
                <w:color w:val="000000" w:themeColor="text1"/>
                <w:sz w:val="24"/>
                <w:szCs w:val="24"/>
                <w:lang w:val="en-US"/>
              </w:rPr>
              <w:t>Z</w:t>
            </w:r>
            <w:r>
              <w:rPr>
                <w:b/>
                <w:color w:val="000000" w:themeColor="text1"/>
                <w:sz w:val="24"/>
                <w:szCs w:val="24"/>
                <w:vertAlign w:val="subscript"/>
              </w:rPr>
              <w:t>2</w:t>
            </w:r>
          </w:p>
        </w:tc>
        <w:tc>
          <w:tcPr>
            <w:tcW w:w="1260" w:type="dxa"/>
          </w:tcPr>
          <w:p w:rsidR="00C5440D" w:rsidRDefault="00030AAF">
            <w:pPr>
              <w:jc w:val="center"/>
              <w:rPr>
                <w:b/>
                <w:color w:val="000000" w:themeColor="text1"/>
                <w:sz w:val="24"/>
                <w:szCs w:val="24"/>
              </w:rPr>
            </w:pPr>
            <w:r>
              <w:rPr>
                <w:b/>
                <w:color w:val="000000" w:themeColor="text1"/>
                <w:sz w:val="24"/>
                <w:szCs w:val="24"/>
              </w:rPr>
              <w:t>-1</w:t>
            </w:r>
          </w:p>
        </w:tc>
        <w:tc>
          <w:tcPr>
            <w:tcW w:w="1260" w:type="dxa"/>
          </w:tcPr>
          <w:p w:rsidR="00C5440D" w:rsidRDefault="00030AAF">
            <w:pPr>
              <w:jc w:val="center"/>
              <w:rPr>
                <w:b/>
                <w:color w:val="000000" w:themeColor="text1"/>
                <w:sz w:val="24"/>
                <w:szCs w:val="24"/>
              </w:rPr>
            </w:pPr>
            <w:r>
              <w:rPr>
                <w:b/>
                <w:color w:val="000000" w:themeColor="text1"/>
                <w:sz w:val="24"/>
                <w:szCs w:val="24"/>
              </w:rPr>
              <w:t>0</w:t>
            </w:r>
          </w:p>
        </w:tc>
        <w:tc>
          <w:tcPr>
            <w:tcW w:w="1260" w:type="dxa"/>
          </w:tcPr>
          <w:p w:rsidR="00C5440D" w:rsidRDefault="00030AAF">
            <w:pPr>
              <w:jc w:val="center"/>
              <w:rPr>
                <w:b/>
                <w:color w:val="000000" w:themeColor="text1"/>
                <w:sz w:val="24"/>
                <w:szCs w:val="24"/>
              </w:rPr>
            </w:pPr>
            <w:r>
              <w:rPr>
                <w:b/>
                <w:color w:val="000000" w:themeColor="text1"/>
                <w:sz w:val="24"/>
                <w:szCs w:val="24"/>
              </w:rPr>
              <w:t>1</w:t>
            </w:r>
          </w:p>
        </w:tc>
      </w:tr>
      <w:tr w:rsidR="00C5440D">
        <w:trPr>
          <w:jc w:val="center"/>
        </w:trPr>
        <w:tc>
          <w:tcPr>
            <w:tcW w:w="1188" w:type="dxa"/>
          </w:tcPr>
          <w:p w:rsidR="00C5440D" w:rsidRDefault="00030AAF">
            <w:pPr>
              <w:rPr>
                <w:b/>
                <w:color w:val="000000" w:themeColor="text1"/>
                <w:sz w:val="24"/>
                <w:szCs w:val="24"/>
              </w:rPr>
            </w:pPr>
            <w:r>
              <w:rPr>
                <w:b/>
                <w:color w:val="000000" w:themeColor="text1"/>
                <w:sz w:val="24"/>
                <w:szCs w:val="24"/>
                <w:lang w:val="en-US"/>
              </w:rPr>
              <w:t>n</w:t>
            </w:r>
          </w:p>
        </w:tc>
        <w:tc>
          <w:tcPr>
            <w:tcW w:w="1260" w:type="dxa"/>
          </w:tcPr>
          <w:p w:rsidR="00C5440D" w:rsidRDefault="00030AAF">
            <w:pPr>
              <w:jc w:val="center"/>
              <w:rPr>
                <w:b/>
                <w:color w:val="000000" w:themeColor="text1"/>
                <w:sz w:val="24"/>
                <w:szCs w:val="24"/>
              </w:rPr>
            </w:pPr>
            <w:r>
              <w:rPr>
                <w:b/>
                <w:color w:val="000000" w:themeColor="text1"/>
                <w:sz w:val="24"/>
                <w:szCs w:val="24"/>
              </w:rPr>
              <w:t>5</w:t>
            </w:r>
          </w:p>
        </w:tc>
        <w:tc>
          <w:tcPr>
            <w:tcW w:w="1260" w:type="dxa"/>
          </w:tcPr>
          <w:p w:rsidR="00C5440D" w:rsidRDefault="00030AAF">
            <w:pPr>
              <w:jc w:val="center"/>
              <w:rPr>
                <w:b/>
                <w:color w:val="000000" w:themeColor="text1"/>
                <w:sz w:val="24"/>
                <w:szCs w:val="24"/>
              </w:rPr>
            </w:pPr>
            <w:r>
              <w:rPr>
                <w:b/>
                <w:color w:val="000000" w:themeColor="text1"/>
                <w:sz w:val="24"/>
                <w:szCs w:val="24"/>
              </w:rPr>
              <w:t>(</w:t>
            </w:r>
            <w:r>
              <w:rPr>
                <w:b/>
                <w:color w:val="000000" w:themeColor="text1"/>
                <w:sz w:val="24"/>
                <w:szCs w:val="24"/>
                <w:lang w:val="en-US"/>
              </w:rPr>
              <w:t>n</w:t>
            </w:r>
            <w:r>
              <w:rPr>
                <w:b/>
                <w:color w:val="000000" w:themeColor="text1"/>
                <w:sz w:val="24"/>
                <w:szCs w:val="24"/>
              </w:rPr>
              <w:t>+20)</w:t>
            </w:r>
          </w:p>
        </w:tc>
        <w:tc>
          <w:tcPr>
            <w:tcW w:w="1260" w:type="dxa"/>
          </w:tcPr>
          <w:p w:rsidR="00C5440D" w:rsidRDefault="00030AAF">
            <w:pPr>
              <w:jc w:val="center"/>
              <w:rPr>
                <w:b/>
                <w:color w:val="000000" w:themeColor="text1"/>
                <w:sz w:val="24"/>
                <w:szCs w:val="24"/>
              </w:rPr>
            </w:pPr>
            <w:r>
              <w:rPr>
                <w:b/>
                <w:color w:val="000000" w:themeColor="text1"/>
                <w:sz w:val="24"/>
                <w:szCs w:val="24"/>
              </w:rPr>
              <w:t>5</w:t>
            </w:r>
          </w:p>
        </w:tc>
      </w:tr>
    </w:tbl>
    <w:p w:rsidR="00C5440D" w:rsidRDefault="00C5440D">
      <w:pPr>
        <w:rPr>
          <w:color w:val="000000" w:themeColor="text1"/>
          <w:sz w:val="24"/>
          <w:szCs w:val="24"/>
        </w:rPr>
      </w:pPr>
    </w:p>
    <w:p w:rsidR="00C5440D" w:rsidRDefault="00030AAF">
      <w:pPr>
        <w:ind w:left="360"/>
        <w:jc w:val="both"/>
        <w:rPr>
          <w:color w:val="000000" w:themeColor="text1"/>
          <w:sz w:val="24"/>
          <w:szCs w:val="24"/>
        </w:rPr>
      </w:pPr>
      <w:r>
        <w:rPr>
          <w:color w:val="000000" w:themeColor="text1"/>
          <w:sz w:val="24"/>
          <w:szCs w:val="24"/>
        </w:rPr>
        <w:t xml:space="preserve">Здесь </w:t>
      </w:r>
      <w:r>
        <w:rPr>
          <w:b/>
          <w:i/>
          <w:color w:val="000000" w:themeColor="text1"/>
          <w:sz w:val="24"/>
          <w:szCs w:val="24"/>
          <w:lang w:val="en-US"/>
        </w:rPr>
        <w:t>Z</w:t>
      </w:r>
      <w:r>
        <w:rPr>
          <w:b/>
          <w:i/>
          <w:color w:val="000000" w:themeColor="text1"/>
          <w:sz w:val="24"/>
          <w:szCs w:val="24"/>
          <w:vertAlign w:val="subscript"/>
        </w:rPr>
        <w:t>1</w:t>
      </w:r>
      <w:r>
        <w:rPr>
          <w:color w:val="000000" w:themeColor="text1"/>
          <w:sz w:val="24"/>
          <w:szCs w:val="24"/>
        </w:rPr>
        <w:t xml:space="preserve">, </w:t>
      </w:r>
      <w:r>
        <w:rPr>
          <w:b/>
          <w:i/>
          <w:color w:val="000000" w:themeColor="text1"/>
          <w:sz w:val="24"/>
          <w:szCs w:val="24"/>
          <w:lang w:val="en-US"/>
        </w:rPr>
        <w:t>Z</w:t>
      </w:r>
      <w:r>
        <w:rPr>
          <w:b/>
          <w:i/>
          <w:color w:val="000000" w:themeColor="text1"/>
          <w:sz w:val="24"/>
          <w:szCs w:val="24"/>
          <w:vertAlign w:val="subscript"/>
        </w:rPr>
        <w:t>2</w:t>
      </w:r>
      <w:r>
        <w:rPr>
          <w:b/>
          <w:color w:val="000000" w:themeColor="text1"/>
          <w:sz w:val="24"/>
          <w:szCs w:val="24"/>
        </w:rPr>
        <w:t xml:space="preserve"> </w:t>
      </w:r>
      <w:r>
        <w:rPr>
          <w:color w:val="000000" w:themeColor="text1"/>
          <w:sz w:val="24"/>
          <w:szCs w:val="24"/>
        </w:rPr>
        <w:t xml:space="preserve">– отклонения от цели в метрах; </w:t>
      </w:r>
      <w:r>
        <w:rPr>
          <w:b/>
          <w:i/>
          <w:color w:val="000000" w:themeColor="text1"/>
          <w:sz w:val="24"/>
          <w:szCs w:val="24"/>
          <w:lang w:val="en-US"/>
        </w:rPr>
        <w:t>n</w:t>
      </w:r>
      <w:r>
        <w:rPr>
          <w:color w:val="000000" w:themeColor="text1"/>
          <w:sz w:val="24"/>
          <w:szCs w:val="24"/>
        </w:rPr>
        <w:t xml:space="preserve"> – число выстрелов. Нужно: вычислить математические ожидания, дисперсии и средние квадратичные отклонения от цели для каждого стрелка. Построить ряды распределения случайных попаданий стрелков. Оценить качества стрелков, сравнить их.</w:t>
      </w:r>
    </w:p>
    <w:p w:rsidR="00C5440D" w:rsidRDefault="00C5440D">
      <w:pPr>
        <w:ind w:left="360" w:hanging="360"/>
        <w:jc w:val="both"/>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2.</w:t>
      </w:r>
      <w:r>
        <w:rPr>
          <w:color w:val="000000" w:themeColor="text1"/>
          <w:sz w:val="24"/>
          <w:szCs w:val="24"/>
        </w:rPr>
        <w:t xml:space="preserve"> Экзаменатор задает студенту дополнительные вопросы. Вероятность того, что студент ответит на любой заданный вопрос, равна </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m</w:t>
      </w:r>
      <w:r>
        <w:rPr>
          <w:b/>
          <w:i/>
          <w:color w:val="000000" w:themeColor="text1"/>
          <w:sz w:val="24"/>
          <w:szCs w:val="24"/>
        </w:rPr>
        <w:t>)</w:t>
      </w:r>
      <w:r>
        <w:rPr>
          <w:color w:val="000000" w:themeColor="text1"/>
          <w:sz w:val="24"/>
          <w:szCs w:val="24"/>
        </w:rPr>
        <w:t xml:space="preserve">. Преподаватель прекращает экзамен, как только студент не отвечает на заданный вопрос. Составить закон распределения случайной дискретной величины </w:t>
      </w:r>
      <w:r>
        <w:rPr>
          <w:b/>
          <w:i/>
          <w:color w:val="000000" w:themeColor="text1"/>
          <w:sz w:val="24"/>
          <w:szCs w:val="24"/>
          <w:lang w:val="en-US"/>
        </w:rPr>
        <w:t>X</w:t>
      </w:r>
      <w:r>
        <w:rPr>
          <w:color w:val="000000" w:themeColor="text1"/>
          <w:sz w:val="24"/>
          <w:szCs w:val="24"/>
        </w:rPr>
        <w:t xml:space="preserve"> – числа дополнительных вопросов студенту, если их максимальное количество </w:t>
      </w:r>
      <w:r>
        <w:rPr>
          <w:b/>
          <w:i/>
          <w:color w:val="000000" w:themeColor="text1"/>
          <w:sz w:val="24"/>
          <w:szCs w:val="24"/>
        </w:rPr>
        <w:t>|</w:t>
      </w:r>
      <w:r>
        <w:rPr>
          <w:b/>
          <w:i/>
          <w:color w:val="000000" w:themeColor="text1"/>
          <w:sz w:val="24"/>
          <w:szCs w:val="24"/>
          <w:lang w:val="en-US"/>
        </w:rPr>
        <w:t>m</w:t>
      </w:r>
      <w:r>
        <w:rPr>
          <w:b/>
          <w:i/>
          <w:color w:val="000000" w:themeColor="text1"/>
          <w:sz w:val="24"/>
          <w:szCs w:val="24"/>
        </w:rPr>
        <w:t>–5|</w:t>
      </w:r>
      <w:r>
        <w:rPr>
          <w:color w:val="000000" w:themeColor="text1"/>
          <w:sz w:val="24"/>
          <w:szCs w:val="24"/>
        </w:rPr>
        <w:t>.</w:t>
      </w:r>
    </w:p>
    <w:p w:rsidR="00C5440D" w:rsidRDefault="00C5440D">
      <w:pPr>
        <w:ind w:left="360" w:hanging="360"/>
        <w:jc w:val="both"/>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3.</w:t>
      </w:r>
      <w:r>
        <w:rPr>
          <w:color w:val="000000" w:themeColor="text1"/>
          <w:sz w:val="24"/>
          <w:szCs w:val="24"/>
        </w:rPr>
        <w:t xml:space="preserve"> В лотерее выпущено </w:t>
      </w:r>
      <w:r>
        <w:rPr>
          <w:b/>
          <w:i/>
          <w:color w:val="000000" w:themeColor="text1"/>
          <w:sz w:val="24"/>
          <w:szCs w:val="24"/>
        </w:rPr>
        <w:t>(15+</w:t>
      </w:r>
      <w:r>
        <w:rPr>
          <w:b/>
          <w:i/>
          <w:color w:val="000000" w:themeColor="text1"/>
          <w:sz w:val="24"/>
          <w:szCs w:val="24"/>
          <w:lang w:val="en-US"/>
        </w:rPr>
        <w:t>n</w:t>
      </w:r>
      <w:r>
        <w:rPr>
          <w:b/>
          <w:i/>
          <w:color w:val="000000" w:themeColor="text1"/>
          <w:sz w:val="24"/>
          <w:szCs w:val="24"/>
        </w:rPr>
        <w:t>+10</w:t>
      </w:r>
      <w:r>
        <w:rPr>
          <w:b/>
          <w:i/>
          <w:color w:val="000000" w:themeColor="text1"/>
          <w:sz w:val="24"/>
          <w:szCs w:val="24"/>
          <w:lang w:val="en-US"/>
        </w:rPr>
        <w:t>m</w:t>
      </w:r>
      <w:r>
        <w:rPr>
          <w:b/>
          <w:i/>
          <w:color w:val="000000" w:themeColor="text1"/>
          <w:sz w:val="24"/>
          <w:szCs w:val="24"/>
        </w:rPr>
        <w:t>)</w:t>
      </w:r>
      <w:r>
        <w:rPr>
          <w:color w:val="000000" w:themeColor="text1"/>
          <w:sz w:val="24"/>
          <w:szCs w:val="24"/>
        </w:rPr>
        <w:t xml:space="preserve"> билетов на сумму </w:t>
      </w:r>
      <w:r>
        <w:rPr>
          <w:b/>
          <w:i/>
          <w:color w:val="000000" w:themeColor="text1"/>
          <w:sz w:val="24"/>
          <w:szCs w:val="24"/>
        </w:rPr>
        <w:t>(6000+10</w:t>
      </w:r>
      <w:r>
        <w:rPr>
          <w:b/>
          <w:i/>
          <w:color w:val="000000" w:themeColor="text1"/>
          <w:sz w:val="24"/>
          <w:szCs w:val="24"/>
          <w:lang w:val="en-US"/>
        </w:rPr>
        <w:t>n</w:t>
      </w:r>
      <w:r>
        <w:rPr>
          <w:b/>
          <w:i/>
          <w:color w:val="000000" w:themeColor="text1"/>
          <w:sz w:val="24"/>
          <w:szCs w:val="24"/>
        </w:rPr>
        <w:t>)</w:t>
      </w:r>
      <w:r>
        <w:rPr>
          <w:color w:val="000000" w:themeColor="text1"/>
          <w:sz w:val="24"/>
          <w:szCs w:val="24"/>
        </w:rPr>
        <w:t xml:space="preserve"> руб. Распределение выигрыша в лотерее задано таблицей:</w:t>
      </w:r>
    </w:p>
    <w:p w:rsidR="00C5440D" w:rsidRDefault="00C5440D">
      <w:pPr>
        <w:ind w:left="360" w:hanging="360"/>
        <w:jc w:val="both"/>
        <w:rPr>
          <w:b/>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260"/>
        <w:gridCol w:w="1440"/>
        <w:gridCol w:w="1440"/>
        <w:gridCol w:w="1440"/>
      </w:tblGrid>
      <w:tr w:rsidR="00C5440D">
        <w:trPr>
          <w:jc w:val="center"/>
        </w:trPr>
        <w:tc>
          <w:tcPr>
            <w:tcW w:w="1368" w:type="dxa"/>
          </w:tcPr>
          <w:p w:rsidR="00C5440D" w:rsidRDefault="00030AAF">
            <w:pPr>
              <w:jc w:val="both"/>
              <w:rPr>
                <w:b/>
                <w:color w:val="000000" w:themeColor="text1"/>
                <w:sz w:val="24"/>
                <w:szCs w:val="24"/>
              </w:rPr>
            </w:pPr>
            <w:r>
              <w:rPr>
                <w:b/>
                <w:color w:val="000000" w:themeColor="text1"/>
                <w:sz w:val="24"/>
                <w:szCs w:val="24"/>
                <w:lang w:val="en-US"/>
              </w:rPr>
              <w:t>Z</w:t>
            </w:r>
            <w:r>
              <w:rPr>
                <w:b/>
                <w:color w:val="000000" w:themeColor="text1"/>
                <w:sz w:val="24"/>
                <w:szCs w:val="24"/>
              </w:rPr>
              <w:t>, руб.</w:t>
            </w:r>
          </w:p>
        </w:tc>
        <w:tc>
          <w:tcPr>
            <w:tcW w:w="1260" w:type="dxa"/>
          </w:tcPr>
          <w:p w:rsidR="00C5440D" w:rsidRDefault="00030AAF">
            <w:pPr>
              <w:jc w:val="center"/>
              <w:rPr>
                <w:b/>
                <w:color w:val="000000" w:themeColor="text1"/>
                <w:sz w:val="24"/>
                <w:szCs w:val="24"/>
              </w:rPr>
            </w:pPr>
            <w:r>
              <w:rPr>
                <w:b/>
                <w:color w:val="000000" w:themeColor="text1"/>
                <w:sz w:val="24"/>
                <w:szCs w:val="24"/>
              </w:rPr>
              <w:t>0</w:t>
            </w:r>
          </w:p>
        </w:tc>
        <w:tc>
          <w:tcPr>
            <w:tcW w:w="1440" w:type="dxa"/>
          </w:tcPr>
          <w:p w:rsidR="00C5440D" w:rsidRDefault="00030AAF">
            <w:pPr>
              <w:jc w:val="center"/>
              <w:rPr>
                <w:b/>
                <w:color w:val="000000" w:themeColor="text1"/>
                <w:sz w:val="24"/>
                <w:szCs w:val="24"/>
              </w:rPr>
            </w:pPr>
            <w:r>
              <w:rPr>
                <w:b/>
                <w:color w:val="000000" w:themeColor="text1"/>
                <w:sz w:val="24"/>
                <w:szCs w:val="24"/>
              </w:rPr>
              <w:t>10</w:t>
            </w:r>
          </w:p>
        </w:tc>
        <w:tc>
          <w:tcPr>
            <w:tcW w:w="1440" w:type="dxa"/>
          </w:tcPr>
          <w:p w:rsidR="00C5440D" w:rsidRDefault="00030AAF">
            <w:pPr>
              <w:jc w:val="center"/>
              <w:rPr>
                <w:b/>
                <w:color w:val="000000" w:themeColor="text1"/>
                <w:sz w:val="24"/>
                <w:szCs w:val="24"/>
              </w:rPr>
            </w:pPr>
            <w:r>
              <w:rPr>
                <w:b/>
                <w:color w:val="000000" w:themeColor="text1"/>
                <w:sz w:val="24"/>
                <w:szCs w:val="24"/>
              </w:rPr>
              <w:t>100</w:t>
            </w:r>
          </w:p>
        </w:tc>
        <w:tc>
          <w:tcPr>
            <w:tcW w:w="1440" w:type="dxa"/>
          </w:tcPr>
          <w:p w:rsidR="00C5440D" w:rsidRDefault="00030AAF">
            <w:pPr>
              <w:jc w:val="center"/>
              <w:rPr>
                <w:b/>
                <w:color w:val="000000" w:themeColor="text1"/>
                <w:sz w:val="24"/>
                <w:szCs w:val="24"/>
              </w:rPr>
            </w:pPr>
            <w:r>
              <w:rPr>
                <w:b/>
                <w:color w:val="000000" w:themeColor="text1"/>
                <w:sz w:val="24"/>
                <w:szCs w:val="24"/>
              </w:rPr>
              <w:t>1000</w:t>
            </w:r>
          </w:p>
        </w:tc>
      </w:tr>
      <w:tr w:rsidR="00C5440D">
        <w:trPr>
          <w:jc w:val="center"/>
        </w:trPr>
        <w:tc>
          <w:tcPr>
            <w:tcW w:w="1368" w:type="dxa"/>
          </w:tcPr>
          <w:p w:rsidR="00C5440D" w:rsidRDefault="00030AAF">
            <w:pPr>
              <w:jc w:val="both"/>
              <w:rPr>
                <w:b/>
                <w:color w:val="000000" w:themeColor="text1"/>
                <w:sz w:val="24"/>
                <w:szCs w:val="24"/>
                <w:vertAlign w:val="subscript"/>
              </w:rPr>
            </w:pPr>
            <w:r>
              <w:rPr>
                <w:b/>
                <w:color w:val="000000" w:themeColor="text1"/>
                <w:sz w:val="24"/>
                <w:szCs w:val="24"/>
                <w:lang w:val="en-US"/>
              </w:rPr>
              <w:t>n</w:t>
            </w:r>
            <w:r>
              <w:rPr>
                <w:b/>
                <w:color w:val="000000" w:themeColor="text1"/>
                <w:sz w:val="24"/>
                <w:szCs w:val="24"/>
                <w:vertAlign w:val="subscript"/>
                <w:lang w:val="en-US"/>
              </w:rPr>
              <w:t>i</w:t>
            </w:r>
          </w:p>
        </w:tc>
        <w:tc>
          <w:tcPr>
            <w:tcW w:w="1260" w:type="dxa"/>
          </w:tcPr>
          <w:p w:rsidR="00C5440D" w:rsidRDefault="00030AAF">
            <w:pPr>
              <w:jc w:val="center"/>
              <w:rPr>
                <w:b/>
                <w:color w:val="000000" w:themeColor="text1"/>
                <w:sz w:val="24"/>
                <w:szCs w:val="24"/>
              </w:rPr>
            </w:pPr>
            <w:r>
              <w:rPr>
                <w:b/>
                <w:color w:val="000000" w:themeColor="text1"/>
                <w:sz w:val="24"/>
                <w:szCs w:val="24"/>
              </w:rPr>
              <w:t>10</w:t>
            </w:r>
            <w:r>
              <w:rPr>
                <w:b/>
                <w:color w:val="000000" w:themeColor="text1"/>
                <w:sz w:val="24"/>
                <w:szCs w:val="24"/>
                <w:lang w:val="en-US"/>
              </w:rPr>
              <w:t>m</w:t>
            </w:r>
          </w:p>
        </w:tc>
        <w:tc>
          <w:tcPr>
            <w:tcW w:w="1440" w:type="dxa"/>
          </w:tcPr>
          <w:p w:rsidR="00C5440D" w:rsidRDefault="00030AAF">
            <w:pPr>
              <w:jc w:val="center"/>
              <w:rPr>
                <w:b/>
                <w:color w:val="000000" w:themeColor="text1"/>
                <w:sz w:val="24"/>
                <w:szCs w:val="24"/>
              </w:rPr>
            </w:pPr>
            <w:r>
              <w:rPr>
                <w:b/>
                <w:color w:val="000000" w:themeColor="text1"/>
                <w:sz w:val="24"/>
                <w:szCs w:val="24"/>
                <w:lang w:val="en-US"/>
              </w:rPr>
              <w:t>n</w:t>
            </w:r>
          </w:p>
        </w:tc>
        <w:tc>
          <w:tcPr>
            <w:tcW w:w="1440" w:type="dxa"/>
          </w:tcPr>
          <w:p w:rsidR="00C5440D" w:rsidRDefault="00030AAF">
            <w:pPr>
              <w:jc w:val="center"/>
              <w:rPr>
                <w:b/>
                <w:color w:val="000000" w:themeColor="text1"/>
                <w:sz w:val="24"/>
                <w:szCs w:val="24"/>
              </w:rPr>
            </w:pPr>
            <w:r>
              <w:rPr>
                <w:b/>
                <w:color w:val="000000" w:themeColor="text1"/>
                <w:sz w:val="24"/>
                <w:szCs w:val="24"/>
              </w:rPr>
              <w:t>10</w:t>
            </w:r>
          </w:p>
        </w:tc>
        <w:tc>
          <w:tcPr>
            <w:tcW w:w="1440" w:type="dxa"/>
          </w:tcPr>
          <w:p w:rsidR="00C5440D" w:rsidRDefault="00030AAF">
            <w:pPr>
              <w:jc w:val="center"/>
              <w:rPr>
                <w:b/>
                <w:color w:val="000000" w:themeColor="text1"/>
                <w:sz w:val="24"/>
                <w:szCs w:val="24"/>
              </w:rPr>
            </w:pPr>
            <w:r>
              <w:rPr>
                <w:b/>
                <w:color w:val="000000" w:themeColor="text1"/>
                <w:sz w:val="24"/>
                <w:szCs w:val="24"/>
              </w:rPr>
              <w:t>5</w:t>
            </w:r>
          </w:p>
        </w:tc>
      </w:tr>
    </w:tbl>
    <w:p w:rsidR="00C5440D" w:rsidRDefault="00C5440D">
      <w:pPr>
        <w:ind w:left="360" w:hanging="360"/>
        <w:jc w:val="both"/>
        <w:rPr>
          <w:color w:val="000000" w:themeColor="text1"/>
          <w:sz w:val="24"/>
          <w:szCs w:val="24"/>
        </w:rPr>
      </w:pPr>
    </w:p>
    <w:p w:rsidR="00C5440D" w:rsidRDefault="00030AAF">
      <w:pPr>
        <w:ind w:left="360"/>
        <w:jc w:val="both"/>
        <w:rPr>
          <w:color w:val="000000" w:themeColor="text1"/>
          <w:sz w:val="24"/>
          <w:szCs w:val="24"/>
        </w:rPr>
      </w:pPr>
      <w:r>
        <w:rPr>
          <w:color w:val="000000" w:themeColor="text1"/>
          <w:sz w:val="24"/>
          <w:szCs w:val="24"/>
        </w:rPr>
        <w:t xml:space="preserve">Здесь </w:t>
      </w:r>
      <w:r>
        <w:rPr>
          <w:b/>
          <w:i/>
          <w:color w:val="000000" w:themeColor="text1"/>
          <w:sz w:val="24"/>
          <w:szCs w:val="24"/>
          <w:lang w:val="en-US"/>
        </w:rPr>
        <w:t>Z</w:t>
      </w:r>
      <w:r>
        <w:rPr>
          <w:color w:val="000000" w:themeColor="text1"/>
          <w:sz w:val="24"/>
          <w:szCs w:val="24"/>
        </w:rPr>
        <w:t xml:space="preserve">, руб. – величина выигрыша, </w:t>
      </w:r>
      <w:r>
        <w:rPr>
          <w:b/>
          <w:i/>
          <w:color w:val="000000" w:themeColor="text1"/>
          <w:sz w:val="24"/>
          <w:szCs w:val="24"/>
          <w:lang w:val="en-US"/>
        </w:rPr>
        <w:t>n</w:t>
      </w:r>
      <w:r>
        <w:rPr>
          <w:i/>
          <w:color w:val="000000" w:themeColor="text1"/>
          <w:sz w:val="24"/>
          <w:szCs w:val="24"/>
          <w:vertAlign w:val="subscript"/>
          <w:lang w:val="en-US"/>
        </w:rPr>
        <w:t>i</w:t>
      </w:r>
      <w:r>
        <w:rPr>
          <w:color w:val="000000" w:themeColor="text1"/>
          <w:sz w:val="24"/>
          <w:szCs w:val="24"/>
        </w:rPr>
        <w:t xml:space="preserve"> – количество билетов. Найти вероятности выигрыша по каждой номинации и средний выигрыш. Вычислить дисперсию и среднее квадратичное отклонение случайной величины – выигрыша на один билет.</w:t>
      </w:r>
    </w:p>
    <w:p w:rsidR="00C5440D" w:rsidRDefault="00C5440D">
      <w:pPr>
        <w:jc w:val="both"/>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4.</w:t>
      </w:r>
      <w:r>
        <w:rPr>
          <w:color w:val="000000" w:themeColor="text1"/>
          <w:sz w:val="24"/>
          <w:szCs w:val="24"/>
        </w:rPr>
        <w:t xml:space="preserve"> Команда спортсменов из 10 человек в разминке отжимается от пола. Результаты тренировки представлены таблицей:</w:t>
      </w:r>
    </w:p>
    <w:p w:rsidR="00C5440D" w:rsidRDefault="00C5440D">
      <w:pPr>
        <w:ind w:left="360" w:hanging="360"/>
        <w:jc w:val="both"/>
        <w:rPr>
          <w:b/>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337"/>
        <w:gridCol w:w="1273"/>
      </w:tblGrid>
      <w:tr w:rsidR="00C5440D">
        <w:trPr>
          <w:jc w:val="center"/>
        </w:trPr>
        <w:tc>
          <w:tcPr>
            <w:tcW w:w="1188" w:type="dxa"/>
          </w:tcPr>
          <w:p w:rsidR="00C5440D" w:rsidRDefault="00030AAF">
            <w:pPr>
              <w:jc w:val="both"/>
              <w:rPr>
                <w:b/>
                <w:color w:val="000000" w:themeColor="text1"/>
                <w:sz w:val="24"/>
                <w:szCs w:val="24"/>
              </w:rPr>
            </w:pPr>
            <w:r>
              <w:rPr>
                <w:b/>
                <w:color w:val="000000" w:themeColor="text1"/>
                <w:sz w:val="24"/>
                <w:szCs w:val="24"/>
                <w:lang w:val="en-US"/>
              </w:rPr>
              <w:t>n</w:t>
            </w:r>
            <w:r>
              <w:rPr>
                <w:b/>
                <w:color w:val="000000" w:themeColor="text1"/>
                <w:sz w:val="24"/>
                <w:szCs w:val="24"/>
                <w:vertAlign w:val="subscript"/>
                <w:lang w:val="en-US"/>
              </w:rPr>
              <w:t>i</w:t>
            </w:r>
          </w:p>
        </w:tc>
        <w:tc>
          <w:tcPr>
            <w:tcW w:w="1260" w:type="dxa"/>
          </w:tcPr>
          <w:p w:rsidR="00C5440D" w:rsidRDefault="00030AAF">
            <w:pPr>
              <w:jc w:val="center"/>
              <w:rPr>
                <w:b/>
                <w:color w:val="000000" w:themeColor="text1"/>
                <w:sz w:val="24"/>
                <w:szCs w:val="24"/>
              </w:rPr>
            </w:pPr>
            <w:r>
              <w:rPr>
                <w:b/>
                <w:color w:val="000000" w:themeColor="text1"/>
                <w:sz w:val="24"/>
                <w:szCs w:val="24"/>
              </w:rPr>
              <w:t>5</w:t>
            </w:r>
          </w:p>
        </w:tc>
        <w:tc>
          <w:tcPr>
            <w:tcW w:w="1337" w:type="dxa"/>
          </w:tcPr>
          <w:p w:rsidR="00C5440D" w:rsidRDefault="00030AAF">
            <w:pPr>
              <w:jc w:val="center"/>
              <w:rPr>
                <w:b/>
                <w:color w:val="000000" w:themeColor="text1"/>
                <w:sz w:val="24"/>
                <w:szCs w:val="24"/>
              </w:rPr>
            </w:pPr>
            <w:r>
              <w:rPr>
                <w:b/>
                <w:color w:val="000000" w:themeColor="text1"/>
                <w:sz w:val="24"/>
                <w:szCs w:val="24"/>
              </w:rPr>
              <w:t>2</w:t>
            </w:r>
          </w:p>
        </w:tc>
        <w:tc>
          <w:tcPr>
            <w:tcW w:w="1273" w:type="dxa"/>
          </w:tcPr>
          <w:p w:rsidR="00C5440D" w:rsidRDefault="00030AAF">
            <w:pPr>
              <w:jc w:val="center"/>
              <w:rPr>
                <w:b/>
                <w:color w:val="000000" w:themeColor="text1"/>
                <w:sz w:val="24"/>
                <w:szCs w:val="24"/>
              </w:rPr>
            </w:pPr>
            <w:r>
              <w:rPr>
                <w:b/>
                <w:color w:val="000000" w:themeColor="text1"/>
                <w:sz w:val="24"/>
                <w:szCs w:val="24"/>
              </w:rPr>
              <w:t>3</w:t>
            </w:r>
          </w:p>
        </w:tc>
      </w:tr>
      <w:tr w:rsidR="00C5440D">
        <w:trPr>
          <w:jc w:val="center"/>
        </w:trPr>
        <w:tc>
          <w:tcPr>
            <w:tcW w:w="1188" w:type="dxa"/>
          </w:tcPr>
          <w:p w:rsidR="00C5440D" w:rsidRDefault="00030AAF">
            <w:pPr>
              <w:jc w:val="both"/>
              <w:rPr>
                <w:b/>
                <w:color w:val="000000" w:themeColor="text1"/>
                <w:sz w:val="24"/>
                <w:szCs w:val="24"/>
              </w:rPr>
            </w:pPr>
            <w:r>
              <w:rPr>
                <w:b/>
                <w:color w:val="000000" w:themeColor="text1"/>
                <w:sz w:val="24"/>
                <w:szCs w:val="24"/>
                <w:lang w:val="en-US"/>
              </w:rPr>
              <w:t>Z</w:t>
            </w:r>
            <w:r>
              <w:rPr>
                <w:b/>
                <w:color w:val="000000" w:themeColor="text1"/>
                <w:sz w:val="24"/>
                <w:szCs w:val="24"/>
                <w:vertAlign w:val="subscript"/>
                <w:lang w:val="en-US"/>
              </w:rPr>
              <w:t>i</w:t>
            </w:r>
          </w:p>
        </w:tc>
        <w:tc>
          <w:tcPr>
            <w:tcW w:w="1260" w:type="dxa"/>
          </w:tcPr>
          <w:p w:rsidR="00C5440D" w:rsidRDefault="00030AAF">
            <w:pPr>
              <w:jc w:val="center"/>
              <w:rPr>
                <w:b/>
                <w:color w:val="000000" w:themeColor="text1"/>
                <w:sz w:val="24"/>
                <w:szCs w:val="24"/>
              </w:rPr>
            </w:pPr>
            <w:r>
              <w:rPr>
                <w:b/>
                <w:color w:val="000000" w:themeColor="text1"/>
                <w:sz w:val="24"/>
                <w:szCs w:val="24"/>
              </w:rPr>
              <w:t>(40+</w:t>
            </w:r>
            <w:r>
              <w:rPr>
                <w:b/>
                <w:color w:val="000000" w:themeColor="text1"/>
                <w:sz w:val="24"/>
                <w:szCs w:val="24"/>
                <w:lang w:val="en-US"/>
              </w:rPr>
              <w:t>m</w:t>
            </w:r>
            <w:r>
              <w:rPr>
                <w:b/>
                <w:color w:val="000000" w:themeColor="text1"/>
                <w:sz w:val="24"/>
                <w:szCs w:val="24"/>
              </w:rPr>
              <w:t>)</w:t>
            </w:r>
          </w:p>
        </w:tc>
        <w:tc>
          <w:tcPr>
            <w:tcW w:w="1337" w:type="dxa"/>
          </w:tcPr>
          <w:p w:rsidR="00C5440D" w:rsidRDefault="00030AAF">
            <w:pPr>
              <w:jc w:val="center"/>
              <w:rPr>
                <w:b/>
                <w:color w:val="000000" w:themeColor="text1"/>
                <w:sz w:val="24"/>
                <w:szCs w:val="24"/>
              </w:rPr>
            </w:pPr>
            <w:r>
              <w:rPr>
                <w:b/>
                <w:color w:val="000000" w:themeColor="text1"/>
                <w:sz w:val="24"/>
                <w:szCs w:val="24"/>
              </w:rPr>
              <w:t>|</w:t>
            </w:r>
            <w:r>
              <w:rPr>
                <w:b/>
                <w:color w:val="000000" w:themeColor="text1"/>
                <w:sz w:val="24"/>
                <w:szCs w:val="24"/>
                <w:lang w:val="en-US"/>
              </w:rPr>
              <w:t>n</w:t>
            </w:r>
            <w:r>
              <w:rPr>
                <w:b/>
                <w:color w:val="000000" w:themeColor="text1"/>
                <w:sz w:val="24"/>
                <w:szCs w:val="24"/>
              </w:rPr>
              <w:t>-20|</w:t>
            </w:r>
          </w:p>
        </w:tc>
        <w:tc>
          <w:tcPr>
            <w:tcW w:w="1273" w:type="dxa"/>
          </w:tcPr>
          <w:p w:rsidR="00C5440D" w:rsidRDefault="00030AAF">
            <w:pPr>
              <w:jc w:val="center"/>
              <w:rPr>
                <w:b/>
                <w:color w:val="000000" w:themeColor="text1"/>
                <w:sz w:val="24"/>
                <w:szCs w:val="24"/>
              </w:rPr>
            </w:pPr>
            <w:r>
              <w:rPr>
                <w:b/>
                <w:color w:val="000000" w:themeColor="text1"/>
                <w:sz w:val="24"/>
                <w:szCs w:val="24"/>
              </w:rPr>
              <w:t>(40+</w:t>
            </w:r>
            <w:r>
              <w:rPr>
                <w:b/>
                <w:color w:val="000000" w:themeColor="text1"/>
                <w:sz w:val="24"/>
                <w:szCs w:val="24"/>
                <w:lang w:val="en-US"/>
              </w:rPr>
              <w:t>n</w:t>
            </w:r>
            <w:r>
              <w:rPr>
                <w:b/>
                <w:color w:val="000000" w:themeColor="text1"/>
                <w:sz w:val="24"/>
                <w:szCs w:val="24"/>
              </w:rPr>
              <w:t>)</w:t>
            </w:r>
          </w:p>
        </w:tc>
      </w:tr>
    </w:tbl>
    <w:p w:rsidR="00C5440D" w:rsidRDefault="00C5440D">
      <w:pPr>
        <w:ind w:left="360" w:hanging="360"/>
        <w:jc w:val="both"/>
        <w:rPr>
          <w:color w:val="000000" w:themeColor="text1"/>
          <w:sz w:val="24"/>
          <w:szCs w:val="24"/>
        </w:rPr>
      </w:pPr>
    </w:p>
    <w:p w:rsidR="00C5440D" w:rsidRDefault="00030AAF">
      <w:pPr>
        <w:ind w:left="360"/>
        <w:jc w:val="both"/>
        <w:rPr>
          <w:color w:val="000000" w:themeColor="text1"/>
          <w:sz w:val="24"/>
          <w:szCs w:val="24"/>
        </w:rPr>
      </w:pPr>
      <w:r>
        <w:rPr>
          <w:color w:val="000000" w:themeColor="text1"/>
          <w:sz w:val="24"/>
          <w:szCs w:val="24"/>
        </w:rPr>
        <w:t xml:space="preserve">Здесь </w:t>
      </w:r>
      <w:r>
        <w:rPr>
          <w:b/>
          <w:i/>
          <w:color w:val="000000" w:themeColor="text1"/>
          <w:sz w:val="24"/>
          <w:szCs w:val="24"/>
          <w:lang w:val="en-US"/>
        </w:rPr>
        <w:t>n</w:t>
      </w:r>
      <w:r>
        <w:rPr>
          <w:i/>
          <w:color w:val="000000" w:themeColor="text1"/>
          <w:sz w:val="24"/>
          <w:szCs w:val="24"/>
          <w:vertAlign w:val="subscript"/>
          <w:lang w:val="en-US"/>
        </w:rPr>
        <w:t>i</w:t>
      </w:r>
      <w:r>
        <w:rPr>
          <w:color w:val="000000" w:themeColor="text1"/>
          <w:sz w:val="24"/>
          <w:szCs w:val="24"/>
        </w:rPr>
        <w:t xml:space="preserve"> – количество спортсменов, выполнивших </w:t>
      </w:r>
      <w:r>
        <w:rPr>
          <w:b/>
          <w:i/>
          <w:color w:val="000000" w:themeColor="text1"/>
          <w:sz w:val="24"/>
          <w:szCs w:val="24"/>
          <w:lang w:val="en-US"/>
        </w:rPr>
        <w:t>Z</w:t>
      </w:r>
      <w:r>
        <w:rPr>
          <w:b/>
          <w:i/>
          <w:color w:val="000000" w:themeColor="text1"/>
          <w:sz w:val="24"/>
          <w:szCs w:val="24"/>
          <w:vertAlign w:val="subscript"/>
          <w:lang w:val="en-US"/>
        </w:rPr>
        <w:t>i</w:t>
      </w:r>
      <w:r>
        <w:rPr>
          <w:color w:val="000000" w:themeColor="text1"/>
          <w:sz w:val="24"/>
          <w:szCs w:val="24"/>
        </w:rPr>
        <w:t xml:space="preserve"> отжиманий. Оценить средний результат и коэффициент его колеблемости в тренировке.</w:t>
      </w:r>
    </w:p>
    <w:p w:rsidR="00C5440D" w:rsidRDefault="00C5440D">
      <w:pPr>
        <w:jc w:val="both"/>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5.</w:t>
      </w:r>
      <w:r>
        <w:rPr>
          <w:color w:val="000000" w:themeColor="text1"/>
          <w:sz w:val="24"/>
          <w:szCs w:val="24"/>
        </w:rPr>
        <w:t xml:space="preserve"> Составить ряд распределения числа попаданий в цель при </w:t>
      </w:r>
      <w:r>
        <w:rPr>
          <w:b/>
          <w:i/>
          <w:color w:val="000000" w:themeColor="text1"/>
          <w:sz w:val="24"/>
          <w:szCs w:val="24"/>
        </w:rPr>
        <w:t>|</w:t>
      </w:r>
      <w:r>
        <w:rPr>
          <w:b/>
          <w:i/>
          <w:color w:val="000000" w:themeColor="text1"/>
          <w:sz w:val="24"/>
          <w:szCs w:val="24"/>
          <w:lang w:val="en-US"/>
        </w:rPr>
        <w:t>m</w:t>
      </w:r>
      <w:r>
        <w:rPr>
          <w:b/>
          <w:i/>
          <w:color w:val="000000" w:themeColor="text1"/>
          <w:sz w:val="24"/>
          <w:szCs w:val="24"/>
        </w:rPr>
        <w:t>–5|+1</w:t>
      </w:r>
      <w:r>
        <w:rPr>
          <w:color w:val="000000" w:themeColor="text1"/>
          <w:sz w:val="24"/>
          <w:szCs w:val="24"/>
        </w:rPr>
        <w:t xml:space="preserve"> выстрелах, если вероятность попадания при одном выстреле равна </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m</w:t>
      </w:r>
      <w:r>
        <w:rPr>
          <w:b/>
          <w:i/>
          <w:color w:val="000000" w:themeColor="text1"/>
          <w:sz w:val="24"/>
          <w:szCs w:val="24"/>
        </w:rPr>
        <w:t>)</w:t>
      </w:r>
      <w:r>
        <w:rPr>
          <w:color w:val="000000" w:themeColor="text1"/>
          <w:sz w:val="24"/>
          <w:szCs w:val="24"/>
        </w:rPr>
        <w:t>. Установить смысл и вычислить значения математического ожидания, дисперсии и среднего квадратичного отклонения.</w:t>
      </w:r>
    </w:p>
    <w:p w:rsidR="00C5440D" w:rsidRDefault="00C5440D">
      <w:pPr>
        <w:ind w:left="360" w:hanging="360"/>
        <w:jc w:val="both"/>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6.</w:t>
      </w:r>
      <w:r>
        <w:rPr>
          <w:color w:val="000000" w:themeColor="text1"/>
          <w:sz w:val="24"/>
          <w:szCs w:val="24"/>
        </w:rPr>
        <w:t xml:space="preserve"> Равномерно распределенная случайная величина задана плотностью вероятности </w:t>
      </w:r>
      <w:r>
        <w:rPr>
          <w:b/>
          <w:i/>
          <w:color w:val="000000" w:themeColor="text1"/>
          <w:sz w:val="24"/>
          <w:szCs w:val="24"/>
          <w:lang w:val="en-US"/>
        </w:rPr>
        <w:t>f</w:t>
      </w:r>
      <w:r>
        <w:rPr>
          <w:b/>
          <w:i/>
          <w:color w:val="000000" w:themeColor="text1"/>
          <w:sz w:val="24"/>
          <w:szCs w:val="24"/>
        </w:rPr>
        <w:t>(</w:t>
      </w:r>
      <w:r>
        <w:rPr>
          <w:b/>
          <w:i/>
          <w:color w:val="000000" w:themeColor="text1"/>
          <w:sz w:val="24"/>
          <w:szCs w:val="24"/>
          <w:lang w:val="en-US"/>
        </w:rPr>
        <w:t>x</w:t>
      </w:r>
      <w:r>
        <w:rPr>
          <w:b/>
          <w:i/>
          <w:color w:val="000000" w:themeColor="text1"/>
          <w:sz w:val="24"/>
          <w:szCs w:val="24"/>
        </w:rPr>
        <w:t>)=1/2</w:t>
      </w:r>
      <w:r>
        <w:rPr>
          <w:b/>
          <w:i/>
          <w:color w:val="000000" w:themeColor="text1"/>
          <w:sz w:val="24"/>
          <w:szCs w:val="24"/>
          <w:lang w:val="en-US"/>
        </w:rPr>
        <w:t>m</w:t>
      </w:r>
      <w:r>
        <w:rPr>
          <w:color w:val="000000" w:themeColor="text1"/>
          <w:sz w:val="24"/>
          <w:szCs w:val="24"/>
        </w:rPr>
        <w:t xml:space="preserve"> в интервале </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m</w:t>
      </w:r>
      <w:r>
        <w:rPr>
          <w:b/>
          <w:i/>
          <w:color w:val="000000" w:themeColor="text1"/>
          <w:sz w:val="24"/>
          <w:szCs w:val="24"/>
        </w:rPr>
        <w:t xml:space="preserve">; </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m</w:t>
      </w:r>
      <w:r>
        <w:rPr>
          <w:b/>
          <w:i/>
          <w:color w:val="000000" w:themeColor="text1"/>
          <w:sz w:val="24"/>
          <w:szCs w:val="24"/>
        </w:rPr>
        <w:t>)</w:t>
      </w:r>
      <w:r>
        <w:rPr>
          <w:color w:val="000000" w:themeColor="text1"/>
          <w:sz w:val="24"/>
          <w:szCs w:val="24"/>
        </w:rPr>
        <w:t xml:space="preserve">, вне этого интервала </w:t>
      </w:r>
      <w:r>
        <w:rPr>
          <w:b/>
          <w:i/>
          <w:color w:val="000000" w:themeColor="text1"/>
          <w:sz w:val="24"/>
          <w:szCs w:val="24"/>
          <w:lang w:val="en-US"/>
        </w:rPr>
        <w:t>f</w:t>
      </w:r>
      <w:r>
        <w:rPr>
          <w:b/>
          <w:i/>
          <w:color w:val="000000" w:themeColor="text1"/>
          <w:sz w:val="24"/>
          <w:szCs w:val="24"/>
        </w:rPr>
        <w:t>(</w:t>
      </w:r>
      <w:r>
        <w:rPr>
          <w:b/>
          <w:i/>
          <w:color w:val="000000" w:themeColor="text1"/>
          <w:sz w:val="24"/>
          <w:szCs w:val="24"/>
          <w:lang w:val="en-US"/>
        </w:rPr>
        <w:t>x</w:t>
      </w:r>
      <w:r>
        <w:rPr>
          <w:b/>
          <w:i/>
          <w:color w:val="000000" w:themeColor="text1"/>
          <w:sz w:val="24"/>
          <w:szCs w:val="24"/>
        </w:rPr>
        <w:t>)=0</w:t>
      </w:r>
      <w:r>
        <w:rPr>
          <w:color w:val="000000" w:themeColor="text1"/>
          <w:sz w:val="24"/>
          <w:szCs w:val="24"/>
        </w:rPr>
        <w:t xml:space="preserve">. Найти функцию распределения случайной величины, вычислить дисперсию и среднее квадратичное отклонение. Найти вероятность того, что случайная величина примет значения, принадлежащие интервалу </w:t>
      </w:r>
      <w:r>
        <w:rPr>
          <w:b/>
          <w:i/>
          <w:color w:val="000000" w:themeColor="text1"/>
          <w:sz w:val="24"/>
          <w:szCs w:val="24"/>
        </w:rPr>
        <w:t xml:space="preserve">(0; </w:t>
      </w:r>
      <w:r>
        <w:rPr>
          <w:b/>
          <w:i/>
          <w:color w:val="000000" w:themeColor="text1"/>
          <w:sz w:val="24"/>
          <w:szCs w:val="24"/>
          <w:lang w:val="en-US"/>
        </w:rPr>
        <w:t>m</w:t>
      </w:r>
      <w:r>
        <w:rPr>
          <w:b/>
          <w:i/>
          <w:color w:val="000000" w:themeColor="text1"/>
          <w:sz w:val="24"/>
          <w:szCs w:val="24"/>
        </w:rPr>
        <w:t>)</w:t>
      </w:r>
      <w:r>
        <w:rPr>
          <w:b/>
          <w:color w:val="000000" w:themeColor="text1"/>
          <w:sz w:val="24"/>
          <w:szCs w:val="24"/>
        </w:rPr>
        <w:t>.</w:t>
      </w:r>
    </w:p>
    <w:p w:rsidR="00C5440D" w:rsidRDefault="00C5440D">
      <w:pPr>
        <w:ind w:left="360" w:hanging="360"/>
        <w:jc w:val="both"/>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7.</w:t>
      </w:r>
      <w:r>
        <w:rPr>
          <w:color w:val="000000" w:themeColor="text1"/>
          <w:sz w:val="24"/>
          <w:szCs w:val="24"/>
        </w:rPr>
        <w:t xml:space="preserve"> Нормально распределенная случайная величина </w:t>
      </w:r>
      <w:r>
        <w:rPr>
          <w:b/>
          <w:i/>
          <w:color w:val="000000" w:themeColor="text1"/>
          <w:sz w:val="24"/>
          <w:szCs w:val="24"/>
          <w:lang w:val="en-US"/>
        </w:rPr>
        <w:t>X</w:t>
      </w:r>
      <w:r>
        <w:rPr>
          <w:color w:val="000000" w:themeColor="text1"/>
          <w:sz w:val="24"/>
          <w:szCs w:val="24"/>
        </w:rPr>
        <w:t xml:space="preserve"> задана плотностью вероятности:</w:t>
      </w:r>
    </w:p>
    <w:p w:rsidR="00C5440D" w:rsidRDefault="00030AAF">
      <w:pPr>
        <w:ind w:left="360" w:hanging="360"/>
        <w:jc w:val="center"/>
        <w:rPr>
          <w:b/>
          <w:color w:val="000000" w:themeColor="text1"/>
          <w:sz w:val="24"/>
          <w:szCs w:val="24"/>
        </w:rPr>
      </w:pPr>
      <w:r>
        <w:rPr>
          <w:b/>
          <w:noProof/>
          <w:color w:val="000000" w:themeColor="text1"/>
          <w:position w:val="-42"/>
          <w:sz w:val="24"/>
          <w:szCs w:val="24"/>
        </w:rPr>
        <w:drawing>
          <wp:inline distT="0" distB="0" distL="118872" distR="118872">
            <wp:extent cx="1808480" cy="770890"/>
            <wp:effectExtent l="0" t="0" r="25400" b="25400"/>
            <wp:docPr id="17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pic:cNvPicPr>
                  </pic:nvPicPr>
                  <pic:blipFill>
                    <a:blip r:embed="rId105"/>
                    <a:srcRect/>
                    <a:stretch>
                      <a:fillRect/>
                    </a:stretch>
                  </pic:blipFill>
                  <pic:spPr>
                    <a:xfrm>
                      <a:off x="0" y="0"/>
                      <a:ext cx="1808480" cy="770890"/>
                    </a:xfrm>
                    <a:prstGeom prst="rect">
                      <a:avLst/>
                    </a:prstGeom>
                    <a:solidFill>
                      <a:srgbClr val="FFFFFF"/>
                    </a:solidFill>
                    <a:ln w="12700">
                      <a:solidFill>
                        <a:srgbClr val="000000"/>
                      </a:solidFill>
                    </a:ln>
                    <a:effectLst/>
                  </pic:spPr>
                </pic:pic>
              </a:graphicData>
            </a:graphic>
          </wp:inline>
        </w:drawing>
      </w:r>
    </w:p>
    <w:p w:rsidR="00C5440D" w:rsidRDefault="00030AAF">
      <w:pPr>
        <w:ind w:left="360"/>
        <w:jc w:val="both"/>
        <w:rPr>
          <w:b/>
          <w:color w:val="000000" w:themeColor="text1"/>
          <w:sz w:val="24"/>
          <w:szCs w:val="24"/>
        </w:rPr>
      </w:pPr>
      <w:r>
        <w:rPr>
          <w:color w:val="000000" w:themeColor="text1"/>
          <w:sz w:val="24"/>
          <w:szCs w:val="24"/>
        </w:rPr>
        <w:t xml:space="preserve">где </w:t>
      </w:r>
      <w:r>
        <w:rPr>
          <w:b/>
          <w:i/>
          <w:color w:val="000000" w:themeColor="text1"/>
          <w:sz w:val="24"/>
          <w:szCs w:val="24"/>
        </w:rPr>
        <w:t>δ=</w:t>
      </w:r>
      <w:r>
        <w:rPr>
          <w:b/>
          <w:i/>
          <w:color w:val="000000" w:themeColor="text1"/>
          <w:sz w:val="24"/>
          <w:szCs w:val="24"/>
          <w:lang w:val="en-US"/>
        </w:rPr>
        <w:t>m</w:t>
      </w:r>
      <w:r>
        <w:rPr>
          <w:color w:val="000000" w:themeColor="text1"/>
          <w:sz w:val="24"/>
          <w:szCs w:val="24"/>
        </w:rPr>
        <w:t xml:space="preserve">; </w:t>
      </w:r>
      <w:r>
        <w:rPr>
          <w:b/>
          <w:i/>
          <w:color w:val="000000" w:themeColor="text1"/>
          <w:sz w:val="24"/>
          <w:szCs w:val="24"/>
          <w:lang w:val="en-US"/>
        </w:rPr>
        <w:t>a</w:t>
      </w:r>
      <w:r>
        <w:rPr>
          <w:b/>
          <w:i/>
          <w:color w:val="000000" w:themeColor="text1"/>
          <w:sz w:val="24"/>
          <w:szCs w:val="24"/>
        </w:rPr>
        <w:t>=</w:t>
      </w:r>
      <w:r>
        <w:rPr>
          <w:b/>
          <w:i/>
          <w:color w:val="000000" w:themeColor="text1"/>
          <w:sz w:val="24"/>
          <w:szCs w:val="24"/>
          <w:lang w:val="en-US"/>
        </w:rPr>
        <w:t>n</w:t>
      </w:r>
      <w:r>
        <w:rPr>
          <w:color w:val="000000" w:themeColor="text1"/>
          <w:sz w:val="24"/>
          <w:szCs w:val="24"/>
        </w:rPr>
        <w:t xml:space="preserve">. Найти математическое ожидание и дисперсию </w:t>
      </w:r>
      <w:r>
        <w:rPr>
          <w:b/>
          <w:i/>
          <w:color w:val="000000" w:themeColor="text1"/>
          <w:sz w:val="24"/>
          <w:szCs w:val="24"/>
          <w:lang w:val="en-US"/>
        </w:rPr>
        <w:t>X</w:t>
      </w:r>
      <w:r>
        <w:rPr>
          <w:color w:val="000000" w:themeColor="text1"/>
          <w:sz w:val="24"/>
          <w:szCs w:val="24"/>
        </w:rPr>
        <w:t xml:space="preserve">. Построить график </w:t>
      </w:r>
      <w:r>
        <w:rPr>
          <w:b/>
          <w:i/>
          <w:color w:val="000000" w:themeColor="text1"/>
          <w:sz w:val="24"/>
          <w:szCs w:val="24"/>
          <w:lang w:val="en-US"/>
        </w:rPr>
        <w:t>f</w:t>
      </w:r>
      <w:r>
        <w:rPr>
          <w:b/>
          <w:i/>
          <w:color w:val="000000" w:themeColor="text1"/>
          <w:sz w:val="24"/>
          <w:szCs w:val="24"/>
        </w:rPr>
        <w:t>(</w:t>
      </w:r>
      <w:r>
        <w:rPr>
          <w:b/>
          <w:i/>
          <w:color w:val="000000" w:themeColor="text1"/>
          <w:sz w:val="24"/>
          <w:szCs w:val="24"/>
          <w:lang w:val="en-US"/>
        </w:rPr>
        <w:t>x</w:t>
      </w:r>
      <w:r>
        <w:rPr>
          <w:b/>
          <w:i/>
          <w:color w:val="000000" w:themeColor="text1"/>
          <w:sz w:val="24"/>
          <w:szCs w:val="24"/>
        </w:rPr>
        <w:t>)</w:t>
      </w:r>
      <w:r>
        <w:rPr>
          <w:color w:val="000000" w:themeColor="text1"/>
          <w:sz w:val="24"/>
          <w:szCs w:val="24"/>
        </w:rPr>
        <w:t>.</w:t>
      </w:r>
    </w:p>
    <w:p w:rsidR="00C5440D" w:rsidRDefault="00C5440D">
      <w:pPr>
        <w:rPr>
          <w:b/>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8.</w:t>
      </w:r>
      <w:r>
        <w:rPr>
          <w:color w:val="000000" w:themeColor="text1"/>
          <w:sz w:val="24"/>
          <w:szCs w:val="24"/>
        </w:rPr>
        <w:t xml:space="preserve"> Автомат штампует детали. Контролируется длина детали </w:t>
      </w:r>
      <w:r>
        <w:rPr>
          <w:b/>
          <w:i/>
          <w:color w:val="000000" w:themeColor="text1"/>
          <w:sz w:val="24"/>
          <w:szCs w:val="24"/>
          <w:lang w:val="en-US"/>
        </w:rPr>
        <w:t>X</w:t>
      </w:r>
      <w:r>
        <w:rPr>
          <w:color w:val="000000" w:themeColor="text1"/>
          <w:sz w:val="24"/>
          <w:szCs w:val="24"/>
        </w:rPr>
        <w:t xml:space="preserve">, которая распределена нормально с математическим ожиданием, равным </w:t>
      </w:r>
      <w:r>
        <w:rPr>
          <w:noProof/>
          <w:color w:val="000000" w:themeColor="text1"/>
          <w:position w:val="-36"/>
          <w:sz w:val="24"/>
          <w:szCs w:val="24"/>
        </w:rPr>
        <w:drawing>
          <wp:inline distT="0" distB="0" distL="118872" distR="118872">
            <wp:extent cx="1344295" cy="607060"/>
            <wp:effectExtent l="0" t="0" r="25400" b="25400"/>
            <wp:docPr id="17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pic:cNvPicPr>
                  </pic:nvPicPr>
                  <pic:blipFill>
                    <a:blip r:embed="rId106"/>
                    <a:srcRect/>
                    <a:stretch>
                      <a:fillRect/>
                    </a:stretch>
                  </pic:blipFill>
                  <pic:spPr>
                    <a:xfrm>
                      <a:off x="0" y="0"/>
                      <a:ext cx="1344295" cy="60706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 мм. Фактически, длина изготовленных деталей не менее </w:t>
      </w:r>
      <w:r>
        <w:rPr>
          <w:b/>
          <w:i/>
          <w:color w:val="000000" w:themeColor="text1"/>
          <w:sz w:val="24"/>
          <w:szCs w:val="24"/>
        </w:rPr>
        <w:t>|</w:t>
      </w:r>
      <w:r>
        <w:rPr>
          <w:b/>
          <w:i/>
          <w:color w:val="000000" w:themeColor="text1"/>
          <w:sz w:val="24"/>
          <w:szCs w:val="24"/>
          <w:lang w:val="en-US"/>
        </w:rPr>
        <w:t>m</w:t>
      </w:r>
      <w:r>
        <w:rPr>
          <w:b/>
          <w:i/>
          <w:color w:val="000000" w:themeColor="text1"/>
          <w:sz w:val="24"/>
          <w:szCs w:val="24"/>
        </w:rPr>
        <w:t>–</w:t>
      </w:r>
      <w:r>
        <w:rPr>
          <w:b/>
          <w:i/>
          <w:color w:val="000000" w:themeColor="text1"/>
          <w:sz w:val="24"/>
          <w:szCs w:val="24"/>
          <w:lang w:val="en-US"/>
        </w:rPr>
        <w:t>n</w:t>
      </w:r>
      <w:r>
        <w:rPr>
          <w:i/>
          <w:color w:val="000000" w:themeColor="text1"/>
          <w:sz w:val="24"/>
          <w:szCs w:val="24"/>
        </w:rPr>
        <w:t>|</w:t>
      </w:r>
      <w:r>
        <w:rPr>
          <w:color w:val="000000" w:themeColor="text1"/>
          <w:sz w:val="24"/>
          <w:szCs w:val="24"/>
        </w:rPr>
        <w:t xml:space="preserve"> и не более </w:t>
      </w:r>
      <w:r>
        <w:rPr>
          <w:b/>
          <w:i/>
          <w:color w:val="000000" w:themeColor="text1"/>
          <w:sz w:val="24"/>
          <w:szCs w:val="24"/>
        </w:rPr>
        <w:t>(</w:t>
      </w:r>
      <w:r>
        <w:rPr>
          <w:b/>
          <w:i/>
          <w:color w:val="000000" w:themeColor="text1"/>
          <w:sz w:val="24"/>
          <w:szCs w:val="24"/>
          <w:lang w:val="en-US"/>
        </w:rPr>
        <w:t>m</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color w:val="000000" w:themeColor="text1"/>
          <w:sz w:val="24"/>
          <w:szCs w:val="24"/>
        </w:rPr>
        <w:t xml:space="preserve"> мм. Найти вероятность того, что длина наудачу взятой детали:</w:t>
      </w:r>
    </w:p>
    <w:p w:rsidR="00C5440D" w:rsidRDefault="00030AAF">
      <w:pPr>
        <w:ind w:left="540"/>
        <w:rPr>
          <w:color w:val="000000" w:themeColor="text1"/>
          <w:sz w:val="24"/>
          <w:szCs w:val="24"/>
        </w:rPr>
      </w:pPr>
      <w:r>
        <w:rPr>
          <w:color w:val="000000" w:themeColor="text1"/>
          <w:sz w:val="24"/>
          <w:szCs w:val="24"/>
        </w:rPr>
        <w:t xml:space="preserve">а) меньше </w:t>
      </w:r>
      <w:r>
        <w:rPr>
          <w:b/>
          <w:i/>
          <w:color w:val="000000" w:themeColor="text1"/>
          <w:sz w:val="24"/>
          <w:szCs w:val="24"/>
          <w:lang w:val="en-US"/>
        </w:rPr>
        <w:t>n</w:t>
      </w:r>
      <w:r>
        <w:rPr>
          <w:b/>
          <w:color w:val="000000" w:themeColor="text1"/>
          <w:sz w:val="24"/>
          <w:szCs w:val="24"/>
        </w:rPr>
        <w:t xml:space="preserve"> </w:t>
      </w:r>
      <w:r>
        <w:rPr>
          <w:color w:val="000000" w:themeColor="text1"/>
          <w:sz w:val="24"/>
          <w:szCs w:val="24"/>
        </w:rPr>
        <w:t>мм;</w:t>
      </w:r>
    </w:p>
    <w:p w:rsidR="00C5440D" w:rsidRDefault="00030AAF">
      <w:pPr>
        <w:ind w:left="540"/>
        <w:rPr>
          <w:color w:val="000000" w:themeColor="text1"/>
          <w:sz w:val="24"/>
          <w:szCs w:val="24"/>
        </w:rPr>
      </w:pPr>
      <w:r>
        <w:rPr>
          <w:color w:val="000000" w:themeColor="text1"/>
          <w:sz w:val="24"/>
          <w:szCs w:val="24"/>
        </w:rPr>
        <w:t xml:space="preserve">б) больше </w:t>
      </w:r>
      <w:r>
        <w:rPr>
          <w:b/>
          <w:i/>
          <w:color w:val="000000" w:themeColor="text1"/>
          <w:sz w:val="24"/>
          <w:szCs w:val="24"/>
          <w:lang w:val="en-US"/>
        </w:rPr>
        <w:t>n</w:t>
      </w:r>
      <w:r>
        <w:rPr>
          <w:color w:val="000000" w:themeColor="text1"/>
          <w:sz w:val="24"/>
          <w:szCs w:val="24"/>
        </w:rPr>
        <w:t xml:space="preserve"> мм.</w:t>
      </w:r>
    </w:p>
    <w:p w:rsidR="00C5440D" w:rsidRDefault="00C5440D">
      <w:pPr>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9.</w:t>
      </w:r>
      <w:r>
        <w:rPr>
          <w:color w:val="000000" w:themeColor="text1"/>
          <w:sz w:val="24"/>
          <w:szCs w:val="24"/>
        </w:rPr>
        <w:t xml:space="preserve"> Случайная величина </w:t>
      </w:r>
      <w:r>
        <w:rPr>
          <w:b/>
          <w:i/>
          <w:color w:val="000000" w:themeColor="text1"/>
          <w:sz w:val="24"/>
          <w:szCs w:val="24"/>
          <w:lang w:val="en-US"/>
        </w:rPr>
        <w:t>X</w:t>
      </w:r>
      <w:r>
        <w:rPr>
          <w:color w:val="000000" w:themeColor="text1"/>
          <w:sz w:val="24"/>
          <w:szCs w:val="24"/>
        </w:rPr>
        <w:t xml:space="preserve"> распределена нормально. Математическое ожидание и среднее квадратичное отклонение этой величины соответственно равны </w:t>
      </w:r>
      <w:r>
        <w:rPr>
          <w:b/>
          <w:i/>
          <w:color w:val="000000" w:themeColor="text1"/>
          <w:sz w:val="24"/>
          <w:szCs w:val="24"/>
          <w:lang w:val="en-US"/>
        </w:rPr>
        <w:t>n</w:t>
      </w:r>
      <w:r>
        <w:rPr>
          <w:color w:val="000000" w:themeColor="text1"/>
          <w:sz w:val="24"/>
          <w:szCs w:val="24"/>
        </w:rPr>
        <w:t xml:space="preserve"> и </w:t>
      </w:r>
      <w:r>
        <w:rPr>
          <w:b/>
          <w:i/>
          <w:color w:val="000000" w:themeColor="text1"/>
          <w:sz w:val="24"/>
          <w:szCs w:val="24"/>
          <w:lang w:val="en-US"/>
        </w:rPr>
        <w:t>m</w:t>
      </w:r>
      <w:r>
        <w:rPr>
          <w:color w:val="000000" w:themeColor="text1"/>
          <w:sz w:val="24"/>
          <w:szCs w:val="24"/>
        </w:rPr>
        <w:t xml:space="preserve">. Найти вероятность того, что в результате испытания </w:t>
      </w:r>
      <w:r>
        <w:rPr>
          <w:b/>
          <w:i/>
          <w:color w:val="000000" w:themeColor="text1"/>
          <w:sz w:val="24"/>
          <w:szCs w:val="24"/>
          <w:lang w:val="en-US"/>
        </w:rPr>
        <w:t>X</w:t>
      </w:r>
      <w:r>
        <w:rPr>
          <w:color w:val="000000" w:themeColor="text1"/>
          <w:sz w:val="24"/>
          <w:szCs w:val="24"/>
        </w:rPr>
        <w:t xml:space="preserve"> примет значения, заключенные в интервале </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m</w:t>
      </w:r>
      <w:r>
        <w:rPr>
          <w:b/>
          <w:i/>
          <w:color w:val="000000" w:themeColor="text1"/>
          <w:sz w:val="24"/>
          <w:szCs w:val="24"/>
        </w:rPr>
        <w:t>|</w:t>
      </w:r>
      <w:r>
        <w:rPr>
          <w:i/>
          <w:color w:val="000000" w:themeColor="text1"/>
          <w:sz w:val="24"/>
          <w:szCs w:val="24"/>
        </w:rPr>
        <w:t xml:space="preserve">; </w:t>
      </w:r>
      <w:r>
        <w:rPr>
          <w:b/>
          <w:i/>
          <w:color w:val="000000" w:themeColor="text1"/>
          <w:sz w:val="24"/>
          <w:szCs w:val="24"/>
        </w:rPr>
        <w:t>|</w:t>
      </w:r>
      <w:r>
        <w:rPr>
          <w:b/>
          <w:i/>
          <w:color w:val="000000" w:themeColor="text1"/>
          <w:sz w:val="24"/>
          <w:szCs w:val="24"/>
          <w:lang w:val="en-US"/>
        </w:rPr>
        <w:t>n</w:t>
      </w:r>
      <w:r>
        <w:rPr>
          <w:b/>
          <w:i/>
          <w:color w:val="000000" w:themeColor="text1"/>
          <w:sz w:val="24"/>
          <w:szCs w:val="24"/>
        </w:rPr>
        <w:t>+</w:t>
      </w:r>
      <w:r>
        <w:rPr>
          <w:b/>
          <w:i/>
          <w:color w:val="000000" w:themeColor="text1"/>
          <w:sz w:val="24"/>
          <w:szCs w:val="24"/>
          <w:lang w:val="en-US"/>
        </w:rPr>
        <w:t>m</w:t>
      </w:r>
      <w:r>
        <w:rPr>
          <w:b/>
          <w:i/>
          <w:color w:val="000000" w:themeColor="text1"/>
          <w:sz w:val="24"/>
          <w:szCs w:val="24"/>
        </w:rPr>
        <w:t>|)</w:t>
      </w:r>
      <w:r>
        <w:rPr>
          <w:color w:val="000000" w:themeColor="text1"/>
          <w:sz w:val="24"/>
          <w:szCs w:val="24"/>
        </w:rPr>
        <w:t>.</w:t>
      </w:r>
    </w:p>
    <w:p w:rsidR="00C5440D" w:rsidRDefault="00C5440D">
      <w:pPr>
        <w:ind w:left="360" w:hanging="360"/>
        <w:jc w:val="both"/>
        <w:rPr>
          <w:color w:val="000000" w:themeColor="text1"/>
          <w:sz w:val="24"/>
          <w:szCs w:val="24"/>
        </w:rPr>
      </w:pPr>
    </w:p>
    <w:p w:rsidR="00C5440D" w:rsidRDefault="00030AAF">
      <w:pPr>
        <w:ind w:left="360" w:hanging="360"/>
        <w:jc w:val="both"/>
        <w:rPr>
          <w:color w:val="000000" w:themeColor="text1"/>
          <w:sz w:val="24"/>
          <w:szCs w:val="24"/>
        </w:rPr>
      </w:pPr>
      <w:r>
        <w:rPr>
          <w:b/>
          <w:color w:val="000000" w:themeColor="text1"/>
          <w:sz w:val="24"/>
          <w:szCs w:val="24"/>
        </w:rPr>
        <w:t>10.</w:t>
      </w:r>
      <w:r>
        <w:rPr>
          <w:color w:val="000000" w:themeColor="text1"/>
          <w:sz w:val="24"/>
          <w:szCs w:val="24"/>
        </w:rPr>
        <w:t xml:space="preserve"> Заказ на обувь для двух групп студентов представили в табличной форме:</w:t>
      </w:r>
    </w:p>
    <w:p w:rsidR="00C5440D" w:rsidRDefault="00030AAF">
      <w:pPr>
        <w:ind w:left="360" w:hanging="360"/>
        <w:jc w:val="center"/>
        <w:rPr>
          <w:b/>
          <w:color w:val="000000" w:themeColor="text1"/>
          <w:sz w:val="24"/>
          <w:szCs w:val="24"/>
        </w:rPr>
      </w:pPr>
      <w:r>
        <w:rPr>
          <w:b/>
          <w:color w:val="000000" w:themeColor="text1"/>
          <w:sz w:val="24"/>
          <w:szCs w:val="24"/>
        </w:rPr>
        <w:t>1 группа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60"/>
        <w:gridCol w:w="1260"/>
        <w:gridCol w:w="1260"/>
        <w:gridCol w:w="1260"/>
        <w:gridCol w:w="1260"/>
      </w:tblGrid>
      <w:tr w:rsidR="00C5440D">
        <w:trPr>
          <w:jc w:val="center"/>
        </w:trPr>
        <w:tc>
          <w:tcPr>
            <w:tcW w:w="2268" w:type="dxa"/>
          </w:tcPr>
          <w:p w:rsidR="00C5440D" w:rsidRDefault="00030AAF">
            <w:pPr>
              <w:jc w:val="both"/>
              <w:rPr>
                <w:b/>
                <w:color w:val="000000" w:themeColor="text1"/>
                <w:sz w:val="24"/>
                <w:szCs w:val="24"/>
              </w:rPr>
            </w:pPr>
            <w:r>
              <w:rPr>
                <w:b/>
                <w:color w:val="000000" w:themeColor="text1"/>
                <w:sz w:val="24"/>
                <w:szCs w:val="24"/>
              </w:rPr>
              <w:t xml:space="preserve">Размер, </w:t>
            </w:r>
            <w:r>
              <w:rPr>
                <w:b/>
                <w:color w:val="000000" w:themeColor="text1"/>
                <w:sz w:val="24"/>
                <w:szCs w:val="24"/>
                <w:lang w:val="en-US"/>
              </w:rPr>
              <w:t>Z</w:t>
            </w:r>
            <w:r>
              <w:rPr>
                <w:b/>
                <w:color w:val="000000" w:themeColor="text1"/>
                <w:sz w:val="24"/>
                <w:szCs w:val="24"/>
                <w:vertAlign w:val="subscript"/>
              </w:rPr>
              <w:t>1</w:t>
            </w:r>
            <w:r>
              <w:rPr>
                <w:b/>
                <w:color w:val="000000" w:themeColor="text1"/>
                <w:sz w:val="24"/>
                <w:szCs w:val="24"/>
                <w:vertAlign w:val="subscript"/>
                <w:lang w:val="en-US"/>
              </w:rPr>
              <w:t>i</w:t>
            </w:r>
          </w:p>
        </w:tc>
        <w:tc>
          <w:tcPr>
            <w:tcW w:w="1260" w:type="dxa"/>
          </w:tcPr>
          <w:p w:rsidR="00C5440D" w:rsidRDefault="00030AAF">
            <w:pPr>
              <w:jc w:val="center"/>
              <w:rPr>
                <w:b/>
                <w:color w:val="000000" w:themeColor="text1"/>
                <w:sz w:val="24"/>
                <w:szCs w:val="24"/>
              </w:rPr>
            </w:pPr>
            <w:r>
              <w:rPr>
                <w:b/>
                <w:color w:val="000000" w:themeColor="text1"/>
                <w:sz w:val="24"/>
                <w:szCs w:val="24"/>
              </w:rPr>
              <w:t>25</w:t>
            </w:r>
          </w:p>
        </w:tc>
        <w:tc>
          <w:tcPr>
            <w:tcW w:w="1260" w:type="dxa"/>
          </w:tcPr>
          <w:p w:rsidR="00C5440D" w:rsidRDefault="00030AAF">
            <w:pPr>
              <w:jc w:val="center"/>
              <w:rPr>
                <w:b/>
                <w:color w:val="000000" w:themeColor="text1"/>
                <w:sz w:val="24"/>
                <w:szCs w:val="24"/>
              </w:rPr>
            </w:pPr>
            <w:r>
              <w:rPr>
                <w:b/>
                <w:color w:val="000000" w:themeColor="text1"/>
                <w:sz w:val="24"/>
                <w:szCs w:val="24"/>
              </w:rPr>
              <w:t>26</w:t>
            </w:r>
          </w:p>
        </w:tc>
        <w:tc>
          <w:tcPr>
            <w:tcW w:w="1260" w:type="dxa"/>
          </w:tcPr>
          <w:p w:rsidR="00C5440D" w:rsidRDefault="00030AAF">
            <w:pPr>
              <w:jc w:val="center"/>
              <w:rPr>
                <w:b/>
                <w:color w:val="000000" w:themeColor="text1"/>
                <w:sz w:val="24"/>
                <w:szCs w:val="24"/>
              </w:rPr>
            </w:pPr>
            <w:r>
              <w:rPr>
                <w:b/>
                <w:color w:val="000000" w:themeColor="text1"/>
                <w:sz w:val="24"/>
                <w:szCs w:val="24"/>
              </w:rPr>
              <w:t>27</w:t>
            </w:r>
          </w:p>
        </w:tc>
        <w:tc>
          <w:tcPr>
            <w:tcW w:w="1260" w:type="dxa"/>
          </w:tcPr>
          <w:p w:rsidR="00C5440D" w:rsidRDefault="00030AAF">
            <w:pPr>
              <w:jc w:val="center"/>
              <w:rPr>
                <w:b/>
                <w:color w:val="000000" w:themeColor="text1"/>
                <w:sz w:val="24"/>
                <w:szCs w:val="24"/>
              </w:rPr>
            </w:pPr>
            <w:r>
              <w:rPr>
                <w:b/>
                <w:color w:val="000000" w:themeColor="text1"/>
                <w:sz w:val="24"/>
                <w:szCs w:val="24"/>
              </w:rPr>
              <w:t>28</w:t>
            </w:r>
          </w:p>
        </w:tc>
        <w:tc>
          <w:tcPr>
            <w:tcW w:w="1260" w:type="dxa"/>
          </w:tcPr>
          <w:p w:rsidR="00C5440D" w:rsidRDefault="00030AAF">
            <w:pPr>
              <w:jc w:val="center"/>
              <w:rPr>
                <w:b/>
                <w:color w:val="000000" w:themeColor="text1"/>
                <w:sz w:val="24"/>
                <w:szCs w:val="24"/>
              </w:rPr>
            </w:pPr>
            <w:r>
              <w:rPr>
                <w:b/>
                <w:color w:val="000000" w:themeColor="text1"/>
                <w:sz w:val="24"/>
                <w:szCs w:val="24"/>
              </w:rPr>
              <w:t>29</w:t>
            </w:r>
          </w:p>
        </w:tc>
      </w:tr>
      <w:tr w:rsidR="00C5440D">
        <w:trPr>
          <w:jc w:val="center"/>
        </w:trPr>
        <w:tc>
          <w:tcPr>
            <w:tcW w:w="2268" w:type="dxa"/>
          </w:tcPr>
          <w:p w:rsidR="00C5440D" w:rsidRDefault="00030AAF">
            <w:pPr>
              <w:jc w:val="both"/>
              <w:rPr>
                <w:b/>
                <w:color w:val="000000" w:themeColor="text1"/>
                <w:sz w:val="24"/>
                <w:szCs w:val="24"/>
              </w:rPr>
            </w:pPr>
            <w:r>
              <w:rPr>
                <w:b/>
                <w:color w:val="000000" w:themeColor="text1"/>
                <w:sz w:val="24"/>
                <w:szCs w:val="24"/>
              </w:rPr>
              <w:t xml:space="preserve">Число пар, </w:t>
            </w:r>
            <w:r>
              <w:rPr>
                <w:b/>
                <w:color w:val="000000" w:themeColor="text1"/>
                <w:sz w:val="24"/>
                <w:szCs w:val="24"/>
                <w:lang w:val="en-US"/>
              </w:rPr>
              <w:t>n</w:t>
            </w:r>
            <w:r>
              <w:rPr>
                <w:b/>
                <w:color w:val="000000" w:themeColor="text1"/>
                <w:sz w:val="24"/>
                <w:szCs w:val="24"/>
                <w:vertAlign w:val="subscript"/>
              </w:rPr>
              <w:t>1</w:t>
            </w:r>
            <w:r>
              <w:rPr>
                <w:b/>
                <w:color w:val="000000" w:themeColor="text1"/>
                <w:sz w:val="24"/>
                <w:szCs w:val="24"/>
                <w:vertAlign w:val="subscript"/>
                <w:lang w:val="en-US"/>
              </w:rPr>
              <w:t>i</w:t>
            </w:r>
          </w:p>
        </w:tc>
        <w:tc>
          <w:tcPr>
            <w:tcW w:w="1260" w:type="dxa"/>
          </w:tcPr>
          <w:p w:rsidR="00C5440D" w:rsidRDefault="00030AAF">
            <w:pPr>
              <w:jc w:val="center"/>
              <w:rPr>
                <w:b/>
                <w:color w:val="000000" w:themeColor="text1"/>
                <w:sz w:val="24"/>
                <w:szCs w:val="24"/>
              </w:rPr>
            </w:pPr>
            <w:r>
              <w:rPr>
                <w:b/>
                <w:color w:val="000000" w:themeColor="text1"/>
                <w:sz w:val="24"/>
                <w:szCs w:val="24"/>
              </w:rPr>
              <w:t>2</w:t>
            </w:r>
          </w:p>
        </w:tc>
        <w:tc>
          <w:tcPr>
            <w:tcW w:w="1260" w:type="dxa"/>
          </w:tcPr>
          <w:p w:rsidR="00C5440D" w:rsidRDefault="00030AAF">
            <w:pPr>
              <w:jc w:val="center"/>
              <w:rPr>
                <w:b/>
                <w:color w:val="000000" w:themeColor="text1"/>
                <w:sz w:val="24"/>
                <w:szCs w:val="24"/>
              </w:rPr>
            </w:pPr>
            <w:r>
              <w:rPr>
                <w:b/>
                <w:color w:val="000000" w:themeColor="text1"/>
                <w:sz w:val="24"/>
                <w:szCs w:val="24"/>
              </w:rPr>
              <w:t>4</w:t>
            </w:r>
          </w:p>
        </w:tc>
        <w:tc>
          <w:tcPr>
            <w:tcW w:w="1260" w:type="dxa"/>
          </w:tcPr>
          <w:p w:rsidR="00C5440D" w:rsidRDefault="00030AAF">
            <w:pPr>
              <w:jc w:val="center"/>
              <w:rPr>
                <w:b/>
                <w:color w:val="000000" w:themeColor="text1"/>
                <w:sz w:val="24"/>
                <w:szCs w:val="24"/>
              </w:rPr>
            </w:pPr>
            <w:r>
              <w:rPr>
                <w:b/>
                <w:color w:val="000000" w:themeColor="text1"/>
                <w:sz w:val="24"/>
                <w:szCs w:val="24"/>
              </w:rPr>
              <w:t>(12–</w:t>
            </w:r>
            <w:r>
              <w:rPr>
                <w:b/>
                <w:color w:val="000000" w:themeColor="text1"/>
                <w:sz w:val="24"/>
                <w:szCs w:val="24"/>
                <w:lang w:val="en-US"/>
              </w:rPr>
              <w:t>m</w:t>
            </w:r>
            <w:r>
              <w:rPr>
                <w:b/>
                <w:color w:val="000000" w:themeColor="text1"/>
                <w:sz w:val="24"/>
                <w:szCs w:val="24"/>
              </w:rPr>
              <w:t>)</w:t>
            </w:r>
          </w:p>
        </w:tc>
        <w:tc>
          <w:tcPr>
            <w:tcW w:w="1260" w:type="dxa"/>
          </w:tcPr>
          <w:p w:rsidR="00C5440D" w:rsidRDefault="00030AAF">
            <w:pPr>
              <w:jc w:val="center"/>
              <w:rPr>
                <w:b/>
                <w:color w:val="000000" w:themeColor="text1"/>
                <w:sz w:val="24"/>
                <w:szCs w:val="24"/>
              </w:rPr>
            </w:pPr>
            <w:r>
              <w:rPr>
                <w:b/>
                <w:color w:val="000000" w:themeColor="text1"/>
                <w:sz w:val="24"/>
                <w:szCs w:val="24"/>
                <w:lang w:val="en-US"/>
              </w:rPr>
              <w:t>m</w:t>
            </w:r>
          </w:p>
        </w:tc>
        <w:tc>
          <w:tcPr>
            <w:tcW w:w="1260" w:type="dxa"/>
          </w:tcPr>
          <w:p w:rsidR="00C5440D" w:rsidRDefault="00030AAF">
            <w:pPr>
              <w:jc w:val="center"/>
              <w:rPr>
                <w:b/>
                <w:color w:val="000000" w:themeColor="text1"/>
                <w:sz w:val="24"/>
                <w:szCs w:val="24"/>
              </w:rPr>
            </w:pPr>
            <w:r>
              <w:rPr>
                <w:b/>
                <w:color w:val="000000" w:themeColor="text1"/>
                <w:sz w:val="24"/>
                <w:szCs w:val="24"/>
              </w:rPr>
              <w:t>2</w:t>
            </w:r>
          </w:p>
        </w:tc>
      </w:tr>
    </w:tbl>
    <w:p w:rsidR="00C5440D" w:rsidRDefault="00C5440D">
      <w:pPr>
        <w:ind w:left="360" w:hanging="360"/>
        <w:jc w:val="both"/>
        <w:rPr>
          <w:b/>
          <w:color w:val="000000" w:themeColor="text1"/>
          <w:sz w:val="24"/>
          <w:szCs w:val="24"/>
        </w:rPr>
      </w:pPr>
    </w:p>
    <w:p w:rsidR="00C5440D" w:rsidRDefault="00030AAF">
      <w:pPr>
        <w:ind w:left="360" w:hanging="360"/>
        <w:jc w:val="center"/>
        <w:rPr>
          <w:b/>
          <w:color w:val="000000" w:themeColor="text1"/>
          <w:sz w:val="24"/>
          <w:szCs w:val="24"/>
        </w:rPr>
      </w:pPr>
      <w:r>
        <w:rPr>
          <w:b/>
          <w:color w:val="000000" w:themeColor="text1"/>
          <w:sz w:val="24"/>
          <w:szCs w:val="24"/>
        </w:rPr>
        <w:t>2 группа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60"/>
        <w:gridCol w:w="1260"/>
        <w:gridCol w:w="1260"/>
        <w:gridCol w:w="1260"/>
        <w:gridCol w:w="1260"/>
      </w:tblGrid>
      <w:tr w:rsidR="00C5440D">
        <w:trPr>
          <w:jc w:val="center"/>
        </w:trPr>
        <w:tc>
          <w:tcPr>
            <w:tcW w:w="2268" w:type="dxa"/>
          </w:tcPr>
          <w:p w:rsidR="00C5440D" w:rsidRDefault="00030AAF">
            <w:pPr>
              <w:jc w:val="both"/>
              <w:rPr>
                <w:b/>
                <w:color w:val="000000" w:themeColor="text1"/>
                <w:sz w:val="24"/>
                <w:szCs w:val="24"/>
              </w:rPr>
            </w:pPr>
            <w:r>
              <w:rPr>
                <w:b/>
                <w:color w:val="000000" w:themeColor="text1"/>
                <w:sz w:val="24"/>
                <w:szCs w:val="24"/>
              </w:rPr>
              <w:t xml:space="preserve">Размер, </w:t>
            </w:r>
            <w:r>
              <w:rPr>
                <w:b/>
                <w:color w:val="000000" w:themeColor="text1"/>
                <w:sz w:val="24"/>
                <w:szCs w:val="24"/>
                <w:lang w:val="en-US"/>
              </w:rPr>
              <w:t>Z</w:t>
            </w:r>
            <w:r>
              <w:rPr>
                <w:b/>
                <w:color w:val="000000" w:themeColor="text1"/>
                <w:sz w:val="24"/>
                <w:szCs w:val="24"/>
                <w:vertAlign w:val="subscript"/>
              </w:rPr>
              <w:t>2</w:t>
            </w:r>
            <w:r>
              <w:rPr>
                <w:b/>
                <w:color w:val="000000" w:themeColor="text1"/>
                <w:sz w:val="24"/>
                <w:szCs w:val="24"/>
                <w:vertAlign w:val="subscript"/>
                <w:lang w:val="en-US"/>
              </w:rPr>
              <w:t>i</w:t>
            </w:r>
          </w:p>
        </w:tc>
        <w:tc>
          <w:tcPr>
            <w:tcW w:w="1260" w:type="dxa"/>
          </w:tcPr>
          <w:p w:rsidR="00C5440D" w:rsidRDefault="00030AAF">
            <w:pPr>
              <w:jc w:val="center"/>
              <w:rPr>
                <w:b/>
                <w:color w:val="000000" w:themeColor="text1"/>
                <w:sz w:val="24"/>
                <w:szCs w:val="24"/>
              </w:rPr>
            </w:pPr>
            <w:r>
              <w:rPr>
                <w:b/>
                <w:color w:val="000000" w:themeColor="text1"/>
                <w:sz w:val="24"/>
                <w:szCs w:val="24"/>
              </w:rPr>
              <w:t>23</w:t>
            </w:r>
          </w:p>
        </w:tc>
        <w:tc>
          <w:tcPr>
            <w:tcW w:w="1260" w:type="dxa"/>
          </w:tcPr>
          <w:p w:rsidR="00C5440D" w:rsidRDefault="00030AAF">
            <w:pPr>
              <w:jc w:val="center"/>
              <w:rPr>
                <w:b/>
                <w:color w:val="000000" w:themeColor="text1"/>
                <w:sz w:val="24"/>
                <w:szCs w:val="24"/>
              </w:rPr>
            </w:pPr>
            <w:r>
              <w:rPr>
                <w:b/>
                <w:color w:val="000000" w:themeColor="text1"/>
                <w:sz w:val="24"/>
                <w:szCs w:val="24"/>
              </w:rPr>
              <w:t>24</w:t>
            </w:r>
          </w:p>
        </w:tc>
        <w:tc>
          <w:tcPr>
            <w:tcW w:w="1260" w:type="dxa"/>
          </w:tcPr>
          <w:p w:rsidR="00C5440D" w:rsidRDefault="00030AAF">
            <w:pPr>
              <w:jc w:val="center"/>
              <w:rPr>
                <w:b/>
                <w:color w:val="000000" w:themeColor="text1"/>
                <w:sz w:val="24"/>
                <w:szCs w:val="24"/>
              </w:rPr>
            </w:pPr>
            <w:r>
              <w:rPr>
                <w:b/>
                <w:color w:val="000000" w:themeColor="text1"/>
                <w:sz w:val="24"/>
                <w:szCs w:val="24"/>
              </w:rPr>
              <w:t>25</w:t>
            </w:r>
          </w:p>
        </w:tc>
        <w:tc>
          <w:tcPr>
            <w:tcW w:w="1260" w:type="dxa"/>
          </w:tcPr>
          <w:p w:rsidR="00C5440D" w:rsidRDefault="00030AAF">
            <w:pPr>
              <w:jc w:val="center"/>
              <w:rPr>
                <w:b/>
                <w:color w:val="000000" w:themeColor="text1"/>
                <w:sz w:val="24"/>
                <w:szCs w:val="24"/>
              </w:rPr>
            </w:pPr>
            <w:r>
              <w:rPr>
                <w:b/>
                <w:color w:val="000000" w:themeColor="text1"/>
                <w:sz w:val="24"/>
                <w:szCs w:val="24"/>
              </w:rPr>
              <w:t>27</w:t>
            </w:r>
          </w:p>
        </w:tc>
        <w:tc>
          <w:tcPr>
            <w:tcW w:w="1260" w:type="dxa"/>
          </w:tcPr>
          <w:p w:rsidR="00C5440D" w:rsidRDefault="00030AAF">
            <w:pPr>
              <w:jc w:val="center"/>
              <w:rPr>
                <w:b/>
                <w:color w:val="000000" w:themeColor="text1"/>
                <w:sz w:val="24"/>
                <w:szCs w:val="24"/>
              </w:rPr>
            </w:pPr>
            <w:r>
              <w:rPr>
                <w:b/>
                <w:color w:val="000000" w:themeColor="text1"/>
                <w:sz w:val="24"/>
                <w:szCs w:val="24"/>
              </w:rPr>
              <w:t>29</w:t>
            </w:r>
          </w:p>
        </w:tc>
      </w:tr>
      <w:tr w:rsidR="00C5440D">
        <w:trPr>
          <w:jc w:val="center"/>
        </w:trPr>
        <w:tc>
          <w:tcPr>
            <w:tcW w:w="2268" w:type="dxa"/>
          </w:tcPr>
          <w:p w:rsidR="00C5440D" w:rsidRDefault="00030AAF">
            <w:pPr>
              <w:jc w:val="both"/>
              <w:rPr>
                <w:b/>
                <w:color w:val="000000" w:themeColor="text1"/>
                <w:sz w:val="24"/>
                <w:szCs w:val="24"/>
              </w:rPr>
            </w:pPr>
            <w:r>
              <w:rPr>
                <w:b/>
                <w:color w:val="000000" w:themeColor="text1"/>
                <w:sz w:val="24"/>
                <w:szCs w:val="24"/>
              </w:rPr>
              <w:t xml:space="preserve">Число пар, </w:t>
            </w:r>
            <w:r>
              <w:rPr>
                <w:b/>
                <w:color w:val="000000" w:themeColor="text1"/>
                <w:sz w:val="24"/>
                <w:szCs w:val="24"/>
                <w:lang w:val="en-US"/>
              </w:rPr>
              <w:t>n</w:t>
            </w:r>
            <w:r>
              <w:rPr>
                <w:b/>
                <w:color w:val="000000" w:themeColor="text1"/>
                <w:sz w:val="24"/>
                <w:szCs w:val="24"/>
                <w:vertAlign w:val="subscript"/>
              </w:rPr>
              <w:t>2</w:t>
            </w:r>
            <w:r>
              <w:rPr>
                <w:b/>
                <w:color w:val="000000" w:themeColor="text1"/>
                <w:sz w:val="24"/>
                <w:szCs w:val="24"/>
                <w:vertAlign w:val="subscript"/>
                <w:lang w:val="en-US"/>
              </w:rPr>
              <w:t>i</w:t>
            </w:r>
          </w:p>
        </w:tc>
        <w:tc>
          <w:tcPr>
            <w:tcW w:w="1260" w:type="dxa"/>
          </w:tcPr>
          <w:p w:rsidR="00C5440D" w:rsidRDefault="00030AAF">
            <w:pPr>
              <w:jc w:val="center"/>
              <w:rPr>
                <w:b/>
                <w:color w:val="000000" w:themeColor="text1"/>
                <w:sz w:val="24"/>
                <w:szCs w:val="24"/>
              </w:rPr>
            </w:pPr>
            <w:r>
              <w:rPr>
                <w:b/>
                <w:color w:val="000000" w:themeColor="text1"/>
                <w:sz w:val="24"/>
                <w:szCs w:val="24"/>
              </w:rPr>
              <w:t>2</w:t>
            </w:r>
          </w:p>
        </w:tc>
        <w:tc>
          <w:tcPr>
            <w:tcW w:w="1260" w:type="dxa"/>
          </w:tcPr>
          <w:p w:rsidR="00C5440D" w:rsidRDefault="00030AAF">
            <w:pPr>
              <w:jc w:val="center"/>
              <w:rPr>
                <w:b/>
                <w:color w:val="000000" w:themeColor="text1"/>
                <w:sz w:val="24"/>
                <w:szCs w:val="24"/>
              </w:rPr>
            </w:pPr>
            <w:r>
              <w:rPr>
                <w:b/>
                <w:color w:val="000000" w:themeColor="text1"/>
                <w:sz w:val="24"/>
                <w:szCs w:val="24"/>
              </w:rPr>
              <w:t>|</w:t>
            </w:r>
            <w:r>
              <w:rPr>
                <w:b/>
                <w:color w:val="000000" w:themeColor="text1"/>
                <w:sz w:val="24"/>
                <w:szCs w:val="24"/>
                <w:lang w:val="en-US"/>
              </w:rPr>
              <w:t>n</w:t>
            </w:r>
            <w:r>
              <w:rPr>
                <w:b/>
                <w:color w:val="000000" w:themeColor="text1"/>
                <w:sz w:val="24"/>
                <w:szCs w:val="24"/>
              </w:rPr>
              <w:t>–20|</w:t>
            </w:r>
          </w:p>
        </w:tc>
        <w:tc>
          <w:tcPr>
            <w:tcW w:w="1260" w:type="dxa"/>
          </w:tcPr>
          <w:p w:rsidR="00C5440D" w:rsidRDefault="00030AAF">
            <w:pPr>
              <w:jc w:val="center"/>
              <w:rPr>
                <w:b/>
                <w:color w:val="000000" w:themeColor="text1"/>
                <w:sz w:val="24"/>
                <w:szCs w:val="24"/>
              </w:rPr>
            </w:pPr>
            <w:r>
              <w:rPr>
                <w:b/>
                <w:color w:val="000000" w:themeColor="text1"/>
                <w:sz w:val="24"/>
                <w:szCs w:val="24"/>
              </w:rPr>
              <w:t>10</w:t>
            </w:r>
          </w:p>
        </w:tc>
        <w:tc>
          <w:tcPr>
            <w:tcW w:w="1260" w:type="dxa"/>
          </w:tcPr>
          <w:p w:rsidR="00C5440D" w:rsidRDefault="00030AAF">
            <w:pPr>
              <w:jc w:val="center"/>
              <w:rPr>
                <w:b/>
                <w:color w:val="000000" w:themeColor="text1"/>
                <w:sz w:val="24"/>
                <w:szCs w:val="24"/>
              </w:rPr>
            </w:pPr>
            <w:r>
              <w:rPr>
                <w:b/>
                <w:color w:val="000000" w:themeColor="text1"/>
                <w:sz w:val="24"/>
                <w:szCs w:val="24"/>
                <w:lang w:val="en-US"/>
              </w:rPr>
              <w:t>m</w:t>
            </w:r>
          </w:p>
        </w:tc>
        <w:tc>
          <w:tcPr>
            <w:tcW w:w="1260" w:type="dxa"/>
          </w:tcPr>
          <w:p w:rsidR="00C5440D" w:rsidRDefault="00030AAF">
            <w:pPr>
              <w:jc w:val="center"/>
              <w:rPr>
                <w:b/>
                <w:color w:val="000000" w:themeColor="text1"/>
                <w:sz w:val="24"/>
                <w:szCs w:val="24"/>
              </w:rPr>
            </w:pPr>
            <w:r>
              <w:rPr>
                <w:b/>
                <w:color w:val="000000" w:themeColor="text1"/>
                <w:sz w:val="24"/>
                <w:szCs w:val="24"/>
              </w:rPr>
              <w:t>1</w:t>
            </w:r>
          </w:p>
        </w:tc>
      </w:tr>
    </w:tbl>
    <w:p w:rsidR="00C5440D" w:rsidRDefault="00C5440D">
      <w:pPr>
        <w:ind w:left="360" w:hanging="360"/>
        <w:jc w:val="both"/>
        <w:rPr>
          <w:color w:val="000000" w:themeColor="text1"/>
          <w:sz w:val="24"/>
          <w:szCs w:val="24"/>
        </w:rPr>
      </w:pPr>
    </w:p>
    <w:p w:rsidR="00C5440D" w:rsidRDefault="00030AAF">
      <w:pPr>
        <w:ind w:left="720" w:hanging="360"/>
        <w:jc w:val="both"/>
        <w:rPr>
          <w:color w:val="000000" w:themeColor="text1"/>
          <w:sz w:val="24"/>
          <w:szCs w:val="24"/>
        </w:rPr>
      </w:pPr>
      <w:r>
        <w:rPr>
          <w:color w:val="000000" w:themeColor="text1"/>
          <w:sz w:val="24"/>
          <w:szCs w:val="24"/>
        </w:rPr>
        <w:t>1) Можно ли полученные таблицы рассматривать как законы распределения соответствующих случайных величин? Каков физический смысл случайных величин, в каких физических единицах они измеряются?</w:t>
      </w:r>
    </w:p>
    <w:p w:rsidR="00C5440D" w:rsidRDefault="00030AAF">
      <w:pPr>
        <w:ind w:left="720" w:hanging="360"/>
        <w:jc w:val="both"/>
        <w:rPr>
          <w:color w:val="000000" w:themeColor="text1"/>
          <w:sz w:val="24"/>
          <w:szCs w:val="24"/>
        </w:rPr>
      </w:pPr>
      <w:r>
        <w:rPr>
          <w:color w:val="000000" w:themeColor="text1"/>
          <w:sz w:val="24"/>
          <w:szCs w:val="24"/>
        </w:rPr>
        <w:t>2) Построить ряды распределения рассматриваемых случайных величин, вычислить их количественные характеристики: математические ожидания, дисперсии, средние квадратичные отклонения, коэффициенты вариации. Выяснить физический смысл каждой из характеристик.</w:t>
      </w:r>
    </w:p>
    <w:p w:rsidR="00C5440D" w:rsidRDefault="00C5440D">
      <w:pPr>
        <w:jc w:val="center"/>
        <w:rPr>
          <w:b/>
          <w:color w:val="000000" w:themeColor="text1"/>
          <w:sz w:val="24"/>
          <w:szCs w:val="24"/>
        </w:rPr>
      </w:pPr>
    </w:p>
    <w:p w:rsidR="00C5440D" w:rsidRDefault="00C5440D">
      <w:pPr>
        <w:jc w:val="center"/>
        <w:rPr>
          <w:b/>
          <w:color w:val="000000" w:themeColor="text1"/>
          <w:sz w:val="24"/>
          <w:szCs w:val="24"/>
        </w:rPr>
      </w:pPr>
    </w:p>
    <w:p w:rsidR="00C5440D" w:rsidRDefault="00C5440D">
      <w:pPr>
        <w:jc w:val="center"/>
        <w:rPr>
          <w:b/>
          <w:color w:val="000000" w:themeColor="text1"/>
          <w:sz w:val="24"/>
          <w:szCs w:val="24"/>
        </w:rPr>
      </w:pPr>
    </w:p>
    <w:p w:rsidR="00C5440D" w:rsidRDefault="00030AAF">
      <w:pPr>
        <w:jc w:val="center"/>
        <w:rPr>
          <w:color w:val="000000" w:themeColor="text1"/>
          <w:sz w:val="24"/>
          <w:szCs w:val="24"/>
        </w:rPr>
      </w:pPr>
      <w:r>
        <w:rPr>
          <w:b/>
          <w:color w:val="000000" w:themeColor="text1"/>
          <w:sz w:val="24"/>
          <w:szCs w:val="24"/>
        </w:rPr>
        <w:t>ТР 6. Итоговое задание по математическому моделированию</w:t>
      </w:r>
    </w:p>
    <w:p w:rsidR="00C5440D" w:rsidRDefault="00C5440D">
      <w:pPr>
        <w:jc w:val="center"/>
        <w:rPr>
          <w:b/>
          <w:color w:val="000000" w:themeColor="text1"/>
          <w:sz w:val="24"/>
          <w:szCs w:val="24"/>
        </w:rPr>
      </w:pPr>
    </w:p>
    <w:p w:rsidR="00C5440D" w:rsidRDefault="00030AAF">
      <w:pPr>
        <w:ind w:firstLine="360"/>
        <w:jc w:val="both"/>
        <w:rPr>
          <w:color w:val="000000" w:themeColor="text1"/>
          <w:sz w:val="24"/>
          <w:szCs w:val="24"/>
        </w:rPr>
      </w:pPr>
      <w:r>
        <w:rPr>
          <w:color w:val="000000" w:themeColor="text1"/>
          <w:sz w:val="24"/>
          <w:szCs w:val="24"/>
        </w:rPr>
        <w:t xml:space="preserve">В своем индивидуальном виде спорта обоснованно выбрать </w:t>
      </w:r>
      <w:r>
        <w:rPr>
          <w:i/>
          <w:color w:val="000000" w:themeColor="text1"/>
          <w:sz w:val="24"/>
          <w:szCs w:val="24"/>
        </w:rPr>
        <w:t>2</w:t>
      </w:r>
      <w:r>
        <w:rPr>
          <w:color w:val="000000" w:themeColor="text1"/>
          <w:sz w:val="24"/>
          <w:szCs w:val="24"/>
        </w:rPr>
        <w:t xml:space="preserve"> тестовых упражнения и выполнить их не менее </w:t>
      </w:r>
      <w:r>
        <w:rPr>
          <w:i/>
          <w:color w:val="000000" w:themeColor="text1"/>
          <w:sz w:val="24"/>
          <w:szCs w:val="24"/>
        </w:rPr>
        <w:t>20</w:t>
      </w:r>
      <w:r>
        <w:rPr>
          <w:color w:val="000000" w:themeColor="text1"/>
          <w:sz w:val="24"/>
          <w:szCs w:val="24"/>
        </w:rPr>
        <w:t xml:space="preserve"> раз. Выполнить полное статистическое исследование показателей, обозначив случайные тестовые данные через </w:t>
      </w:r>
      <w:r>
        <w:rPr>
          <w:b/>
          <w:i/>
          <w:color w:val="000000" w:themeColor="text1"/>
          <w:sz w:val="24"/>
          <w:szCs w:val="24"/>
          <w:lang w:val="en-US"/>
        </w:rPr>
        <w:t>X</w:t>
      </w:r>
      <w:r>
        <w:rPr>
          <w:color w:val="000000" w:themeColor="text1"/>
          <w:sz w:val="24"/>
          <w:szCs w:val="24"/>
        </w:rPr>
        <w:t xml:space="preserve"> и </w:t>
      </w:r>
      <w:r>
        <w:rPr>
          <w:b/>
          <w:i/>
          <w:color w:val="000000" w:themeColor="text1"/>
          <w:sz w:val="24"/>
          <w:szCs w:val="24"/>
          <w:lang w:val="en-US"/>
        </w:rPr>
        <w:t>Y</w:t>
      </w:r>
      <w:r>
        <w:rPr>
          <w:color w:val="000000" w:themeColor="text1"/>
          <w:sz w:val="24"/>
          <w:szCs w:val="24"/>
        </w:rPr>
        <w:t>.</w:t>
      </w:r>
    </w:p>
    <w:p w:rsidR="00C5440D" w:rsidRDefault="00030AAF">
      <w:pPr>
        <w:ind w:left="360" w:hanging="360"/>
        <w:jc w:val="both"/>
        <w:rPr>
          <w:color w:val="000000" w:themeColor="text1"/>
          <w:sz w:val="24"/>
          <w:szCs w:val="24"/>
        </w:rPr>
      </w:pPr>
      <w:r>
        <w:rPr>
          <w:color w:val="000000" w:themeColor="text1"/>
          <w:sz w:val="24"/>
          <w:szCs w:val="24"/>
        </w:rPr>
        <w:t xml:space="preserve">1) Записать варианты величин </w:t>
      </w:r>
      <w:r>
        <w:rPr>
          <w:b/>
          <w:i/>
          <w:color w:val="000000" w:themeColor="text1"/>
          <w:sz w:val="24"/>
          <w:szCs w:val="24"/>
          <w:lang w:val="en-US"/>
        </w:rPr>
        <w:t>X</w:t>
      </w:r>
      <w:r>
        <w:rPr>
          <w:color w:val="000000" w:themeColor="text1"/>
          <w:sz w:val="24"/>
          <w:szCs w:val="24"/>
        </w:rPr>
        <w:t xml:space="preserve"> и </w:t>
      </w:r>
      <w:r>
        <w:rPr>
          <w:b/>
          <w:i/>
          <w:color w:val="000000" w:themeColor="text1"/>
          <w:sz w:val="24"/>
          <w:szCs w:val="24"/>
          <w:lang w:val="en-US"/>
        </w:rPr>
        <w:t>Y</w:t>
      </w:r>
      <w:r>
        <w:rPr>
          <w:b/>
          <w:i/>
          <w:color w:val="000000" w:themeColor="text1"/>
          <w:sz w:val="24"/>
          <w:szCs w:val="24"/>
        </w:rPr>
        <w:t>,</w:t>
      </w:r>
      <w:r>
        <w:rPr>
          <w:color w:val="000000" w:themeColor="text1"/>
          <w:sz w:val="24"/>
          <w:szCs w:val="24"/>
        </w:rPr>
        <w:t xml:space="preserve"> построить вариационные ряды и найти размахи.</w:t>
      </w:r>
    </w:p>
    <w:p w:rsidR="00C5440D" w:rsidRDefault="00030AAF">
      <w:pPr>
        <w:ind w:left="360" w:hanging="360"/>
        <w:jc w:val="both"/>
        <w:rPr>
          <w:color w:val="000000" w:themeColor="text1"/>
          <w:sz w:val="24"/>
          <w:szCs w:val="24"/>
        </w:rPr>
      </w:pPr>
      <w:r>
        <w:rPr>
          <w:color w:val="000000" w:themeColor="text1"/>
          <w:sz w:val="24"/>
          <w:szCs w:val="24"/>
        </w:rPr>
        <w:t xml:space="preserve">2) Записать статистические распределения величин </w:t>
      </w:r>
      <w:r>
        <w:rPr>
          <w:b/>
          <w:i/>
          <w:color w:val="000000" w:themeColor="text1"/>
          <w:sz w:val="24"/>
          <w:szCs w:val="24"/>
          <w:lang w:val="en-US"/>
        </w:rPr>
        <w:t>X</w:t>
      </w:r>
      <w:r>
        <w:rPr>
          <w:color w:val="000000" w:themeColor="text1"/>
          <w:sz w:val="24"/>
          <w:szCs w:val="24"/>
        </w:rPr>
        <w:t xml:space="preserve"> и </w:t>
      </w:r>
      <w:r>
        <w:rPr>
          <w:b/>
          <w:i/>
          <w:color w:val="000000" w:themeColor="text1"/>
          <w:sz w:val="24"/>
          <w:szCs w:val="24"/>
          <w:lang w:val="en-US"/>
        </w:rPr>
        <w:t>Y</w:t>
      </w:r>
      <w:r>
        <w:rPr>
          <w:color w:val="000000" w:themeColor="text1"/>
          <w:sz w:val="24"/>
          <w:szCs w:val="24"/>
        </w:rPr>
        <w:t>.</w:t>
      </w:r>
    </w:p>
    <w:p w:rsidR="00C5440D" w:rsidRDefault="00030AAF">
      <w:pPr>
        <w:ind w:left="360" w:hanging="360"/>
        <w:jc w:val="both"/>
        <w:rPr>
          <w:color w:val="000000" w:themeColor="text1"/>
          <w:sz w:val="24"/>
          <w:szCs w:val="24"/>
        </w:rPr>
      </w:pPr>
      <w:r>
        <w:rPr>
          <w:color w:val="000000" w:themeColor="text1"/>
          <w:sz w:val="24"/>
          <w:szCs w:val="24"/>
        </w:rPr>
        <w:t>3) Построить полигоны и гистограммы частот.</w:t>
      </w:r>
    </w:p>
    <w:p w:rsidR="00C5440D" w:rsidRDefault="00030AAF">
      <w:pPr>
        <w:ind w:left="360" w:hanging="360"/>
        <w:jc w:val="both"/>
        <w:rPr>
          <w:color w:val="000000" w:themeColor="text1"/>
          <w:sz w:val="24"/>
          <w:szCs w:val="24"/>
        </w:rPr>
      </w:pPr>
      <w:r>
        <w:rPr>
          <w:color w:val="000000" w:themeColor="text1"/>
          <w:sz w:val="24"/>
          <w:szCs w:val="24"/>
        </w:rPr>
        <w:t>4) Вычислить числовые характеристики:</w:t>
      </w:r>
    </w:p>
    <w:p w:rsidR="00C5440D" w:rsidRDefault="00030AAF">
      <w:pPr>
        <w:ind w:left="360"/>
        <w:jc w:val="both"/>
        <w:rPr>
          <w:b/>
          <w:color w:val="000000" w:themeColor="text1"/>
          <w:sz w:val="24"/>
          <w:szCs w:val="24"/>
        </w:rPr>
      </w:pPr>
      <w:r>
        <w:rPr>
          <w:color w:val="000000" w:themeColor="text1"/>
          <w:sz w:val="24"/>
          <w:szCs w:val="24"/>
        </w:rPr>
        <w:lastRenderedPageBreak/>
        <w:t xml:space="preserve">- средние значения </w:t>
      </w:r>
      <w:r>
        <w:rPr>
          <w:noProof/>
          <w:color w:val="000000" w:themeColor="text1"/>
          <w:position w:val="-4"/>
          <w:sz w:val="24"/>
          <w:szCs w:val="24"/>
        </w:rPr>
        <w:drawing>
          <wp:inline distT="0" distB="0" distL="118872" distR="118872">
            <wp:extent cx="245745" cy="245745"/>
            <wp:effectExtent l="0" t="0" r="25400" b="25400"/>
            <wp:docPr id="17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Picture 86"/>
                    <pic:cNvPicPr>
                      <a:picLocks noChangeAspect="1"/>
                    </pic:cNvPicPr>
                  </pic:nvPicPr>
                  <pic:blipFill>
                    <a:blip r:embed="rId107"/>
                    <a:srcRect/>
                    <a:stretch>
                      <a:fillRect/>
                    </a:stretch>
                  </pic:blipFill>
                  <pic:spPr>
                    <a:xfrm>
                      <a:off x="0" y="0"/>
                      <a:ext cx="245745" cy="245745"/>
                    </a:xfrm>
                    <a:prstGeom prst="rect">
                      <a:avLst/>
                    </a:prstGeom>
                    <a:solidFill>
                      <a:srgbClr val="FFFFFF"/>
                    </a:solidFill>
                    <a:ln w="12700">
                      <a:solidFill>
                        <a:srgbClr val="000000"/>
                      </a:solidFill>
                    </a:ln>
                    <a:effectLst/>
                  </pic:spPr>
                </pic:pic>
              </a:graphicData>
            </a:graphic>
          </wp:inline>
        </w:drawing>
      </w:r>
      <w:r>
        <w:rPr>
          <w:b/>
          <w:color w:val="000000" w:themeColor="text1"/>
          <w:sz w:val="24"/>
          <w:szCs w:val="24"/>
        </w:rPr>
        <w:t xml:space="preserve"> </w:t>
      </w:r>
      <w:r>
        <w:rPr>
          <w:color w:val="000000" w:themeColor="text1"/>
          <w:sz w:val="24"/>
          <w:szCs w:val="24"/>
        </w:rPr>
        <w:t>и</w:t>
      </w:r>
      <w:r>
        <w:rPr>
          <w:b/>
          <w:color w:val="000000" w:themeColor="text1"/>
          <w:sz w:val="24"/>
          <w:szCs w:val="24"/>
        </w:rPr>
        <w:t xml:space="preserve"> </w:t>
      </w:r>
      <w:r>
        <w:rPr>
          <w:b/>
          <w:noProof/>
          <w:color w:val="000000" w:themeColor="text1"/>
          <w:position w:val="-4"/>
          <w:sz w:val="24"/>
          <w:szCs w:val="24"/>
        </w:rPr>
        <w:drawing>
          <wp:inline distT="0" distB="0" distL="118872" distR="118872">
            <wp:extent cx="170815" cy="245745"/>
            <wp:effectExtent l="0" t="0" r="25400" b="25400"/>
            <wp:docPr id="17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Picture 87"/>
                    <pic:cNvPicPr>
                      <a:picLocks noChangeAspect="1"/>
                    </pic:cNvPicPr>
                  </pic:nvPicPr>
                  <pic:blipFill>
                    <a:blip r:embed="rId108"/>
                    <a:srcRect/>
                    <a:stretch>
                      <a:fillRect/>
                    </a:stretch>
                  </pic:blipFill>
                  <pic:spPr>
                    <a:xfrm>
                      <a:off x="0" y="0"/>
                      <a:ext cx="170815" cy="245745"/>
                    </a:xfrm>
                    <a:prstGeom prst="rect">
                      <a:avLst/>
                    </a:prstGeom>
                    <a:solidFill>
                      <a:srgbClr val="FFFFFF"/>
                    </a:solidFill>
                    <a:ln w="12700">
                      <a:solidFill>
                        <a:srgbClr val="000000"/>
                      </a:solidFill>
                    </a:ln>
                    <a:effectLst/>
                  </pic:spPr>
                </pic:pic>
              </a:graphicData>
            </a:graphic>
          </wp:inline>
        </w:drawing>
      </w:r>
      <w:r>
        <w:rPr>
          <w:b/>
          <w:color w:val="000000" w:themeColor="text1"/>
          <w:sz w:val="24"/>
          <w:szCs w:val="24"/>
        </w:rPr>
        <w:t xml:space="preserve">; </w:t>
      </w:r>
      <w:r>
        <w:rPr>
          <w:color w:val="000000" w:themeColor="text1"/>
          <w:sz w:val="24"/>
          <w:szCs w:val="24"/>
        </w:rPr>
        <w:t xml:space="preserve">- дисперсии </w:t>
      </w:r>
      <w:r>
        <w:rPr>
          <w:b/>
          <w:i/>
          <w:color w:val="000000" w:themeColor="text1"/>
          <w:sz w:val="24"/>
          <w:szCs w:val="24"/>
          <w:lang w:val="en-US"/>
        </w:rPr>
        <w:t>D</w:t>
      </w:r>
      <w:r>
        <w:rPr>
          <w:b/>
          <w:i/>
          <w:color w:val="000000" w:themeColor="text1"/>
          <w:sz w:val="24"/>
          <w:szCs w:val="24"/>
        </w:rPr>
        <w:t>(</w:t>
      </w:r>
      <w:r>
        <w:rPr>
          <w:b/>
          <w:i/>
          <w:color w:val="000000" w:themeColor="text1"/>
          <w:sz w:val="24"/>
          <w:szCs w:val="24"/>
          <w:lang w:val="en-US"/>
        </w:rPr>
        <w:t>X</w:t>
      </w:r>
      <w:r>
        <w:rPr>
          <w:b/>
          <w:i/>
          <w:color w:val="000000" w:themeColor="text1"/>
          <w:sz w:val="24"/>
          <w:szCs w:val="24"/>
        </w:rPr>
        <w:t>)</w:t>
      </w:r>
      <w:r>
        <w:rPr>
          <w:color w:val="000000" w:themeColor="text1"/>
          <w:sz w:val="24"/>
          <w:szCs w:val="24"/>
        </w:rPr>
        <w:t xml:space="preserve">, </w:t>
      </w:r>
      <w:r>
        <w:rPr>
          <w:b/>
          <w:i/>
          <w:color w:val="000000" w:themeColor="text1"/>
          <w:sz w:val="24"/>
          <w:szCs w:val="24"/>
          <w:lang w:val="en-US"/>
        </w:rPr>
        <w:t>D</w:t>
      </w:r>
      <w:r>
        <w:rPr>
          <w:b/>
          <w:i/>
          <w:color w:val="000000" w:themeColor="text1"/>
          <w:sz w:val="24"/>
          <w:szCs w:val="24"/>
        </w:rPr>
        <w:t>(</w:t>
      </w:r>
      <w:r>
        <w:rPr>
          <w:b/>
          <w:i/>
          <w:color w:val="000000" w:themeColor="text1"/>
          <w:sz w:val="24"/>
          <w:szCs w:val="24"/>
          <w:lang w:val="en-US"/>
        </w:rPr>
        <w:t>Y</w:t>
      </w:r>
      <w:r>
        <w:rPr>
          <w:b/>
          <w:i/>
          <w:color w:val="000000" w:themeColor="text1"/>
          <w:sz w:val="24"/>
          <w:szCs w:val="24"/>
        </w:rPr>
        <w:t>)</w:t>
      </w:r>
      <w:r>
        <w:rPr>
          <w:color w:val="000000" w:themeColor="text1"/>
          <w:sz w:val="24"/>
          <w:szCs w:val="24"/>
        </w:rPr>
        <w:t>;</w:t>
      </w:r>
    </w:p>
    <w:p w:rsidR="00C5440D" w:rsidRDefault="00030AAF">
      <w:pPr>
        <w:ind w:left="360"/>
        <w:jc w:val="both"/>
        <w:rPr>
          <w:color w:val="000000" w:themeColor="text1"/>
          <w:sz w:val="24"/>
          <w:szCs w:val="24"/>
        </w:rPr>
      </w:pPr>
      <w:r>
        <w:rPr>
          <w:color w:val="000000" w:themeColor="text1"/>
          <w:sz w:val="24"/>
          <w:szCs w:val="24"/>
        </w:rPr>
        <w:t xml:space="preserve">- средние квадратичные отклонения </w:t>
      </w:r>
      <w:r>
        <w:rPr>
          <w:b/>
          <w:i/>
          <w:color w:val="000000" w:themeColor="text1"/>
          <w:sz w:val="24"/>
          <w:szCs w:val="24"/>
        </w:rPr>
        <w:t>σ(</w:t>
      </w:r>
      <w:r>
        <w:rPr>
          <w:b/>
          <w:i/>
          <w:color w:val="000000" w:themeColor="text1"/>
          <w:sz w:val="24"/>
          <w:szCs w:val="24"/>
          <w:lang w:val="en-US"/>
        </w:rPr>
        <w:t>X</w:t>
      </w:r>
      <w:r>
        <w:rPr>
          <w:b/>
          <w:i/>
          <w:color w:val="000000" w:themeColor="text1"/>
          <w:sz w:val="24"/>
          <w:szCs w:val="24"/>
        </w:rPr>
        <w:t>)</w:t>
      </w:r>
      <w:r>
        <w:rPr>
          <w:color w:val="000000" w:themeColor="text1"/>
          <w:sz w:val="24"/>
          <w:szCs w:val="24"/>
        </w:rPr>
        <w:t xml:space="preserve">, </w:t>
      </w:r>
      <w:r>
        <w:rPr>
          <w:b/>
          <w:i/>
          <w:color w:val="000000" w:themeColor="text1"/>
          <w:sz w:val="24"/>
          <w:szCs w:val="24"/>
        </w:rPr>
        <w:t>σ(</w:t>
      </w:r>
      <w:r>
        <w:rPr>
          <w:b/>
          <w:i/>
          <w:color w:val="000000" w:themeColor="text1"/>
          <w:sz w:val="24"/>
          <w:szCs w:val="24"/>
          <w:lang w:val="en-US"/>
        </w:rPr>
        <w:t>Y</w:t>
      </w:r>
      <w:r>
        <w:rPr>
          <w:b/>
          <w:i/>
          <w:color w:val="000000" w:themeColor="text1"/>
          <w:sz w:val="24"/>
          <w:szCs w:val="24"/>
        </w:rPr>
        <w:t>)</w:t>
      </w:r>
      <w:r>
        <w:rPr>
          <w:color w:val="000000" w:themeColor="text1"/>
          <w:sz w:val="24"/>
          <w:szCs w:val="24"/>
        </w:rPr>
        <w:t>;</w:t>
      </w:r>
    </w:p>
    <w:p w:rsidR="00C5440D" w:rsidRDefault="00030AAF">
      <w:pPr>
        <w:ind w:left="360"/>
        <w:jc w:val="both"/>
        <w:rPr>
          <w:color w:val="000000" w:themeColor="text1"/>
          <w:sz w:val="24"/>
          <w:szCs w:val="24"/>
        </w:rPr>
      </w:pPr>
      <w:r>
        <w:rPr>
          <w:color w:val="000000" w:themeColor="text1"/>
          <w:sz w:val="24"/>
          <w:szCs w:val="24"/>
        </w:rPr>
        <w:t xml:space="preserve">- коэффициенты вариации (колеблемости) </w:t>
      </w:r>
      <w:r>
        <w:rPr>
          <w:b/>
          <w:i/>
          <w:color w:val="000000" w:themeColor="text1"/>
          <w:sz w:val="24"/>
          <w:szCs w:val="24"/>
          <w:lang w:val="en-US"/>
        </w:rPr>
        <w:t>V</w:t>
      </w:r>
      <w:r>
        <w:rPr>
          <w:b/>
          <w:i/>
          <w:color w:val="000000" w:themeColor="text1"/>
          <w:sz w:val="24"/>
          <w:szCs w:val="24"/>
        </w:rPr>
        <w:t>(</w:t>
      </w:r>
      <w:r>
        <w:rPr>
          <w:b/>
          <w:i/>
          <w:color w:val="000000" w:themeColor="text1"/>
          <w:sz w:val="24"/>
          <w:szCs w:val="24"/>
          <w:lang w:val="en-US"/>
        </w:rPr>
        <w:t>X</w:t>
      </w:r>
      <w:r>
        <w:rPr>
          <w:b/>
          <w:i/>
          <w:color w:val="000000" w:themeColor="text1"/>
          <w:sz w:val="24"/>
          <w:szCs w:val="24"/>
        </w:rPr>
        <w:t>)</w:t>
      </w:r>
      <w:r>
        <w:rPr>
          <w:color w:val="000000" w:themeColor="text1"/>
          <w:sz w:val="24"/>
          <w:szCs w:val="24"/>
        </w:rPr>
        <w:t xml:space="preserve">, </w:t>
      </w:r>
      <w:r>
        <w:rPr>
          <w:b/>
          <w:i/>
          <w:color w:val="000000" w:themeColor="text1"/>
          <w:sz w:val="24"/>
          <w:szCs w:val="24"/>
          <w:lang w:val="en-US"/>
        </w:rPr>
        <w:t>V</w:t>
      </w:r>
      <w:r>
        <w:rPr>
          <w:b/>
          <w:i/>
          <w:color w:val="000000" w:themeColor="text1"/>
          <w:sz w:val="24"/>
          <w:szCs w:val="24"/>
        </w:rPr>
        <w:t>(</w:t>
      </w:r>
      <w:r>
        <w:rPr>
          <w:b/>
          <w:i/>
          <w:color w:val="000000" w:themeColor="text1"/>
          <w:sz w:val="24"/>
          <w:szCs w:val="24"/>
          <w:lang w:val="en-US"/>
        </w:rPr>
        <w:t>Y</w:t>
      </w:r>
      <w:r>
        <w:rPr>
          <w:b/>
          <w:i/>
          <w:color w:val="000000" w:themeColor="text1"/>
          <w:sz w:val="24"/>
          <w:szCs w:val="24"/>
        </w:rPr>
        <w:t>)</w:t>
      </w:r>
      <w:r>
        <w:rPr>
          <w:color w:val="000000" w:themeColor="text1"/>
          <w:sz w:val="24"/>
          <w:szCs w:val="24"/>
        </w:rPr>
        <w:t>.</w:t>
      </w:r>
    </w:p>
    <w:p w:rsidR="00C5440D" w:rsidRDefault="00030AAF">
      <w:pPr>
        <w:ind w:left="360"/>
        <w:jc w:val="both"/>
        <w:rPr>
          <w:color w:val="000000" w:themeColor="text1"/>
          <w:sz w:val="24"/>
          <w:szCs w:val="24"/>
        </w:rPr>
      </w:pPr>
      <w:r>
        <w:rPr>
          <w:color w:val="000000" w:themeColor="text1"/>
          <w:sz w:val="24"/>
          <w:szCs w:val="24"/>
        </w:rPr>
        <w:t xml:space="preserve">- стандартные ошибки средних значений </w:t>
      </w:r>
      <w:r>
        <w:rPr>
          <w:b/>
          <w:noProof/>
          <w:color w:val="000000" w:themeColor="text1"/>
          <w:position w:val="-4"/>
          <w:sz w:val="24"/>
          <w:szCs w:val="24"/>
        </w:rPr>
        <w:drawing>
          <wp:inline distT="0" distB="0" distL="118872" distR="118872">
            <wp:extent cx="170815" cy="198120"/>
            <wp:effectExtent l="0" t="0" r="25400" b="25400"/>
            <wp:docPr id="17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Picture 88"/>
                    <pic:cNvPicPr>
                      <a:picLocks noChangeAspect="1"/>
                    </pic:cNvPicPr>
                  </pic:nvPicPr>
                  <pic:blipFill>
                    <a:blip r:embed="rId109"/>
                    <a:srcRect/>
                    <a:stretch>
                      <a:fillRect/>
                    </a:stretch>
                  </pic:blipFill>
                  <pic:spPr>
                    <a:xfrm>
                      <a:off x="0" y="0"/>
                      <a:ext cx="170815" cy="198120"/>
                    </a:xfrm>
                    <a:prstGeom prst="rect">
                      <a:avLst/>
                    </a:prstGeom>
                    <a:solidFill>
                      <a:srgbClr val="FFFFFF"/>
                    </a:solidFill>
                    <a:ln w="12700">
                      <a:solidFill>
                        <a:srgbClr val="000000"/>
                      </a:solidFill>
                    </a:ln>
                    <a:effectLst/>
                  </pic:spPr>
                </pic:pic>
              </a:graphicData>
            </a:graphic>
          </wp:inline>
        </w:drawing>
      </w:r>
      <w:r>
        <w:rPr>
          <w:color w:val="000000" w:themeColor="text1"/>
          <w:sz w:val="24"/>
          <w:szCs w:val="24"/>
        </w:rPr>
        <w:t xml:space="preserve">и </w:t>
      </w:r>
      <w:r>
        <w:rPr>
          <w:b/>
          <w:noProof/>
          <w:color w:val="000000" w:themeColor="text1"/>
          <w:position w:val="-4"/>
          <w:sz w:val="24"/>
          <w:szCs w:val="24"/>
        </w:rPr>
        <w:drawing>
          <wp:inline distT="0" distB="0" distL="118872" distR="118872">
            <wp:extent cx="143510" cy="198120"/>
            <wp:effectExtent l="0" t="0" r="25400" b="25400"/>
            <wp:docPr id="17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Picture 89"/>
                    <pic:cNvPicPr>
                      <a:picLocks noChangeAspect="1"/>
                    </pic:cNvPicPr>
                  </pic:nvPicPr>
                  <pic:blipFill>
                    <a:blip r:embed="rId110"/>
                    <a:srcRect/>
                    <a:stretch>
                      <a:fillRect/>
                    </a:stretch>
                  </pic:blipFill>
                  <pic:spPr>
                    <a:xfrm>
                      <a:off x="0" y="0"/>
                      <a:ext cx="143510" cy="198120"/>
                    </a:xfrm>
                    <a:prstGeom prst="rect">
                      <a:avLst/>
                    </a:prstGeom>
                    <a:solidFill>
                      <a:srgbClr val="FFFFFF"/>
                    </a:solidFill>
                    <a:ln w="12700">
                      <a:solidFill>
                        <a:srgbClr val="000000"/>
                      </a:solidFill>
                    </a:ln>
                    <a:effectLst/>
                  </pic:spPr>
                </pic:pic>
              </a:graphicData>
            </a:graphic>
          </wp:inline>
        </w:drawing>
      </w:r>
      <w:r>
        <w:rPr>
          <w:b/>
          <w:color w:val="000000" w:themeColor="text1"/>
          <w:sz w:val="24"/>
          <w:szCs w:val="24"/>
        </w:rPr>
        <w:t>;</w:t>
      </w:r>
    </w:p>
    <w:p w:rsidR="00C5440D" w:rsidRDefault="00030AAF">
      <w:pPr>
        <w:ind w:left="360" w:hanging="360"/>
        <w:jc w:val="both"/>
        <w:rPr>
          <w:color w:val="000000" w:themeColor="text1"/>
          <w:sz w:val="24"/>
          <w:szCs w:val="24"/>
        </w:rPr>
      </w:pPr>
      <w:r>
        <w:rPr>
          <w:color w:val="000000" w:themeColor="text1"/>
          <w:sz w:val="24"/>
          <w:szCs w:val="24"/>
        </w:rPr>
        <w:t>5) Найти несмещенные оценки дисперсий, средних квадратичных отклонений.</w:t>
      </w:r>
    </w:p>
    <w:p w:rsidR="00C5440D" w:rsidRDefault="00030AAF">
      <w:pPr>
        <w:ind w:left="360" w:hanging="360"/>
        <w:jc w:val="both"/>
        <w:rPr>
          <w:color w:val="000000" w:themeColor="text1"/>
          <w:sz w:val="24"/>
          <w:szCs w:val="24"/>
        </w:rPr>
      </w:pPr>
      <w:r>
        <w:rPr>
          <w:color w:val="000000" w:themeColor="text1"/>
          <w:sz w:val="24"/>
          <w:szCs w:val="24"/>
        </w:rPr>
        <w:t>6) Вычислить корреляционный момент и коэффициент корреляции по Бравэ-Пирсону.</w:t>
      </w:r>
    </w:p>
    <w:p w:rsidR="00C5440D" w:rsidRDefault="00030AAF">
      <w:pPr>
        <w:ind w:left="360" w:hanging="360"/>
        <w:jc w:val="both"/>
        <w:rPr>
          <w:color w:val="000000" w:themeColor="text1"/>
          <w:sz w:val="24"/>
          <w:szCs w:val="24"/>
        </w:rPr>
      </w:pPr>
      <w:r>
        <w:rPr>
          <w:color w:val="000000" w:themeColor="text1"/>
          <w:sz w:val="24"/>
          <w:szCs w:val="24"/>
        </w:rPr>
        <w:t>7) Построить корреляционное поле.</w:t>
      </w:r>
    </w:p>
    <w:p w:rsidR="00C5440D" w:rsidRDefault="00030AAF">
      <w:pPr>
        <w:ind w:left="360" w:hanging="360"/>
        <w:jc w:val="both"/>
        <w:rPr>
          <w:color w:val="000000" w:themeColor="text1"/>
          <w:sz w:val="24"/>
          <w:szCs w:val="24"/>
        </w:rPr>
      </w:pPr>
      <w:r>
        <w:rPr>
          <w:color w:val="000000" w:themeColor="text1"/>
          <w:sz w:val="24"/>
          <w:szCs w:val="24"/>
        </w:rPr>
        <w:t xml:space="preserve">8) Аппроксимировать корреляционное поле прямыми линиями регрессии </w:t>
      </w:r>
      <w:r>
        <w:rPr>
          <w:b/>
          <w:i/>
          <w:color w:val="000000" w:themeColor="text1"/>
          <w:sz w:val="24"/>
          <w:szCs w:val="24"/>
          <w:lang w:val="en-US"/>
        </w:rPr>
        <w:t>y</w:t>
      </w:r>
      <w:r>
        <w:rPr>
          <w:b/>
          <w:i/>
          <w:color w:val="000000" w:themeColor="text1"/>
          <w:sz w:val="24"/>
          <w:szCs w:val="24"/>
        </w:rPr>
        <w:t>=</w:t>
      </w:r>
      <w:r>
        <w:rPr>
          <w:b/>
          <w:i/>
          <w:color w:val="000000" w:themeColor="text1"/>
          <w:sz w:val="24"/>
          <w:szCs w:val="24"/>
          <w:lang w:val="en-US"/>
        </w:rPr>
        <w:t>ax</w:t>
      </w:r>
      <w:r>
        <w:rPr>
          <w:b/>
          <w:i/>
          <w:color w:val="000000" w:themeColor="text1"/>
          <w:sz w:val="24"/>
          <w:szCs w:val="24"/>
        </w:rPr>
        <w:t>+</w:t>
      </w:r>
      <w:r>
        <w:rPr>
          <w:b/>
          <w:i/>
          <w:color w:val="000000" w:themeColor="text1"/>
          <w:sz w:val="24"/>
          <w:szCs w:val="24"/>
          <w:lang w:val="en-US"/>
        </w:rPr>
        <w:t>b</w:t>
      </w:r>
      <w:r>
        <w:rPr>
          <w:color w:val="000000" w:themeColor="text1"/>
          <w:sz w:val="24"/>
          <w:szCs w:val="24"/>
        </w:rPr>
        <w:t xml:space="preserve">, </w:t>
      </w:r>
      <w:r>
        <w:rPr>
          <w:b/>
          <w:i/>
          <w:color w:val="000000" w:themeColor="text1"/>
          <w:sz w:val="24"/>
          <w:szCs w:val="24"/>
          <w:lang w:val="en-US"/>
        </w:rPr>
        <w:t>x</w:t>
      </w:r>
      <w:r>
        <w:rPr>
          <w:b/>
          <w:i/>
          <w:color w:val="000000" w:themeColor="text1"/>
          <w:sz w:val="24"/>
          <w:szCs w:val="24"/>
        </w:rPr>
        <w:t>=</w:t>
      </w:r>
      <w:r>
        <w:rPr>
          <w:b/>
          <w:i/>
          <w:color w:val="000000" w:themeColor="text1"/>
          <w:sz w:val="24"/>
          <w:szCs w:val="24"/>
          <w:lang w:val="en-US"/>
        </w:rPr>
        <w:t>cy</w:t>
      </w:r>
      <w:r>
        <w:rPr>
          <w:b/>
          <w:i/>
          <w:color w:val="000000" w:themeColor="text1"/>
          <w:sz w:val="24"/>
          <w:szCs w:val="24"/>
        </w:rPr>
        <w:t>+</w:t>
      </w:r>
      <w:r>
        <w:rPr>
          <w:b/>
          <w:i/>
          <w:color w:val="000000" w:themeColor="text1"/>
          <w:sz w:val="24"/>
          <w:szCs w:val="24"/>
          <w:lang w:val="en-US"/>
        </w:rPr>
        <w:t>d</w:t>
      </w:r>
      <w:r>
        <w:rPr>
          <w:color w:val="000000" w:themeColor="text1"/>
          <w:sz w:val="24"/>
          <w:szCs w:val="24"/>
        </w:rPr>
        <w:t xml:space="preserve">. Вычислить параметры </w:t>
      </w:r>
      <w:r>
        <w:rPr>
          <w:b/>
          <w:i/>
          <w:color w:val="000000" w:themeColor="text1"/>
          <w:sz w:val="24"/>
          <w:szCs w:val="24"/>
          <w:lang w:val="en-US"/>
        </w:rPr>
        <w:t>a</w:t>
      </w:r>
      <w:r>
        <w:rPr>
          <w:color w:val="000000" w:themeColor="text1"/>
          <w:sz w:val="24"/>
          <w:szCs w:val="24"/>
        </w:rPr>
        <w:t xml:space="preserve">, </w:t>
      </w:r>
      <w:r>
        <w:rPr>
          <w:b/>
          <w:i/>
          <w:color w:val="000000" w:themeColor="text1"/>
          <w:sz w:val="24"/>
          <w:szCs w:val="24"/>
          <w:lang w:val="en-US"/>
        </w:rPr>
        <w:t>b</w:t>
      </w:r>
      <w:r>
        <w:rPr>
          <w:color w:val="000000" w:themeColor="text1"/>
          <w:sz w:val="24"/>
          <w:szCs w:val="24"/>
        </w:rPr>
        <w:t xml:space="preserve">, </w:t>
      </w:r>
      <w:r>
        <w:rPr>
          <w:b/>
          <w:i/>
          <w:color w:val="000000" w:themeColor="text1"/>
          <w:sz w:val="24"/>
          <w:szCs w:val="24"/>
          <w:lang w:val="en-US"/>
        </w:rPr>
        <w:t>c</w:t>
      </w:r>
      <w:r>
        <w:rPr>
          <w:color w:val="000000" w:themeColor="text1"/>
          <w:sz w:val="24"/>
          <w:szCs w:val="24"/>
        </w:rPr>
        <w:t xml:space="preserve">, </w:t>
      </w:r>
      <w:r>
        <w:rPr>
          <w:b/>
          <w:i/>
          <w:color w:val="000000" w:themeColor="text1"/>
          <w:sz w:val="24"/>
          <w:szCs w:val="24"/>
          <w:lang w:val="en-US"/>
        </w:rPr>
        <w:t>d</w:t>
      </w:r>
      <w:r>
        <w:rPr>
          <w:color w:val="000000" w:themeColor="text1"/>
          <w:sz w:val="24"/>
          <w:szCs w:val="24"/>
        </w:rPr>
        <w:t xml:space="preserve"> по методу наименьших квадратов.</w:t>
      </w:r>
    </w:p>
    <w:p w:rsidR="00C5440D" w:rsidRDefault="00030AAF">
      <w:pPr>
        <w:ind w:left="360" w:hanging="360"/>
        <w:jc w:val="both"/>
        <w:rPr>
          <w:color w:val="000000" w:themeColor="text1"/>
          <w:sz w:val="24"/>
          <w:szCs w:val="24"/>
        </w:rPr>
      </w:pPr>
      <w:r>
        <w:rPr>
          <w:color w:val="000000" w:themeColor="text1"/>
          <w:sz w:val="24"/>
          <w:szCs w:val="24"/>
        </w:rPr>
        <w:t>9) Построить графики линий регрессии на корреляционном поле.</w:t>
      </w:r>
    </w:p>
    <w:p w:rsidR="00C5440D" w:rsidRDefault="00030AAF">
      <w:pPr>
        <w:ind w:left="360" w:hanging="360"/>
        <w:jc w:val="both"/>
        <w:rPr>
          <w:color w:val="000000" w:themeColor="text1"/>
          <w:sz w:val="24"/>
          <w:szCs w:val="24"/>
        </w:rPr>
      </w:pPr>
      <w:r>
        <w:rPr>
          <w:color w:val="000000" w:themeColor="text1"/>
          <w:sz w:val="24"/>
          <w:szCs w:val="24"/>
        </w:rPr>
        <w:t xml:space="preserve">10) Решить задачи интерполяции и экстраполяции, используя линии регрессии. Вычислить наиболее вероятные значения </w:t>
      </w:r>
      <w:r>
        <w:rPr>
          <w:b/>
          <w:i/>
          <w:color w:val="000000" w:themeColor="text1"/>
          <w:sz w:val="24"/>
          <w:szCs w:val="24"/>
          <w:lang w:val="en-US"/>
        </w:rPr>
        <w:t>Y</w:t>
      </w:r>
      <w:r>
        <w:rPr>
          <w:color w:val="000000" w:themeColor="text1"/>
          <w:sz w:val="24"/>
          <w:szCs w:val="24"/>
        </w:rPr>
        <w:t xml:space="preserve"> при заданных </w:t>
      </w:r>
      <w:r>
        <w:rPr>
          <w:b/>
          <w:i/>
          <w:color w:val="000000" w:themeColor="text1"/>
          <w:sz w:val="24"/>
          <w:szCs w:val="24"/>
          <w:lang w:val="en-US"/>
        </w:rPr>
        <w:t>X</w:t>
      </w:r>
      <w:r>
        <w:rPr>
          <w:color w:val="000000" w:themeColor="text1"/>
          <w:sz w:val="24"/>
          <w:szCs w:val="24"/>
        </w:rPr>
        <w:t xml:space="preserve"> и наоборот – значения </w:t>
      </w:r>
      <w:r>
        <w:rPr>
          <w:b/>
          <w:i/>
          <w:color w:val="000000" w:themeColor="text1"/>
          <w:sz w:val="24"/>
          <w:szCs w:val="24"/>
          <w:lang w:val="en-US"/>
        </w:rPr>
        <w:t>X</w:t>
      </w:r>
      <w:r>
        <w:rPr>
          <w:color w:val="000000" w:themeColor="text1"/>
          <w:sz w:val="24"/>
          <w:szCs w:val="24"/>
        </w:rPr>
        <w:t xml:space="preserve"> при заданных </w:t>
      </w:r>
      <w:r>
        <w:rPr>
          <w:b/>
          <w:i/>
          <w:color w:val="000000" w:themeColor="text1"/>
          <w:sz w:val="24"/>
          <w:szCs w:val="24"/>
          <w:lang w:val="en-US"/>
        </w:rPr>
        <w:t>Y</w:t>
      </w:r>
      <w:r>
        <w:rPr>
          <w:color w:val="000000" w:themeColor="text1"/>
          <w:sz w:val="24"/>
          <w:szCs w:val="24"/>
        </w:rPr>
        <w:t>.</w:t>
      </w:r>
    </w:p>
    <w:p w:rsidR="00C5440D" w:rsidRDefault="00030AAF">
      <w:pPr>
        <w:ind w:left="360" w:hanging="360"/>
        <w:jc w:val="both"/>
        <w:rPr>
          <w:color w:val="000000" w:themeColor="text1"/>
          <w:sz w:val="24"/>
          <w:szCs w:val="24"/>
        </w:rPr>
      </w:pPr>
      <w:r>
        <w:rPr>
          <w:color w:val="000000" w:themeColor="text1"/>
          <w:sz w:val="24"/>
          <w:szCs w:val="24"/>
        </w:rPr>
        <w:t>11) Оценить ранговый коэффициент корреляции Спирмэна.</w:t>
      </w:r>
    </w:p>
    <w:p w:rsidR="00C5440D" w:rsidRDefault="00030AAF">
      <w:pPr>
        <w:ind w:left="360" w:hanging="360"/>
        <w:jc w:val="both"/>
        <w:rPr>
          <w:color w:val="000000" w:themeColor="text1"/>
          <w:sz w:val="24"/>
          <w:szCs w:val="24"/>
        </w:rPr>
      </w:pPr>
      <w:r>
        <w:rPr>
          <w:color w:val="000000" w:themeColor="text1"/>
          <w:sz w:val="24"/>
          <w:szCs w:val="24"/>
        </w:rPr>
        <w:t xml:space="preserve">12) Определить доверительные интервалы для всех числовых характеристик п. 4 с надежностью </w:t>
      </w:r>
      <w:r>
        <w:rPr>
          <w:b/>
          <w:i/>
          <w:color w:val="000000" w:themeColor="text1"/>
          <w:sz w:val="24"/>
          <w:szCs w:val="24"/>
        </w:rPr>
        <w:t>0,95</w:t>
      </w:r>
      <w:r>
        <w:rPr>
          <w:color w:val="000000" w:themeColor="text1"/>
          <w:sz w:val="24"/>
          <w:szCs w:val="24"/>
        </w:rPr>
        <w:t>.</w:t>
      </w:r>
    </w:p>
    <w:p w:rsidR="00C5440D" w:rsidRDefault="00030AAF">
      <w:pPr>
        <w:ind w:left="360" w:hanging="360"/>
        <w:jc w:val="both"/>
        <w:rPr>
          <w:b/>
          <w:i/>
          <w:color w:val="000000" w:themeColor="text1"/>
          <w:sz w:val="24"/>
          <w:szCs w:val="24"/>
        </w:rPr>
      </w:pPr>
      <w:r>
        <w:rPr>
          <w:color w:val="000000" w:themeColor="text1"/>
          <w:sz w:val="24"/>
          <w:szCs w:val="24"/>
        </w:rPr>
        <w:t xml:space="preserve">13) Оценить достоверность коэффициентов корреляции по Бравэ-Пирсону и Спирмэну для 2 – х уровней значимости </w:t>
      </w:r>
      <w:r>
        <w:rPr>
          <w:b/>
          <w:i/>
          <w:color w:val="000000" w:themeColor="text1"/>
          <w:sz w:val="24"/>
          <w:szCs w:val="24"/>
        </w:rPr>
        <w:t>α</w:t>
      </w:r>
      <w:r>
        <w:rPr>
          <w:b/>
          <w:i/>
          <w:color w:val="000000" w:themeColor="text1"/>
          <w:sz w:val="24"/>
          <w:szCs w:val="24"/>
          <w:vertAlign w:val="subscript"/>
        </w:rPr>
        <w:t>1</w:t>
      </w:r>
      <w:r>
        <w:rPr>
          <w:b/>
          <w:i/>
          <w:color w:val="000000" w:themeColor="text1"/>
          <w:sz w:val="24"/>
          <w:szCs w:val="24"/>
        </w:rPr>
        <w:t>=0.1</w:t>
      </w:r>
      <w:r>
        <w:rPr>
          <w:b/>
          <w:color w:val="000000" w:themeColor="text1"/>
          <w:sz w:val="24"/>
          <w:szCs w:val="24"/>
        </w:rPr>
        <w:t xml:space="preserve"> </w:t>
      </w:r>
      <w:r>
        <w:rPr>
          <w:color w:val="000000" w:themeColor="text1"/>
          <w:sz w:val="24"/>
          <w:szCs w:val="24"/>
        </w:rPr>
        <w:t>и</w:t>
      </w:r>
      <w:r>
        <w:rPr>
          <w:b/>
          <w:color w:val="000000" w:themeColor="text1"/>
          <w:sz w:val="24"/>
          <w:szCs w:val="24"/>
        </w:rPr>
        <w:t xml:space="preserve"> </w:t>
      </w:r>
      <w:r>
        <w:rPr>
          <w:b/>
          <w:i/>
          <w:color w:val="000000" w:themeColor="text1"/>
          <w:sz w:val="24"/>
          <w:szCs w:val="24"/>
        </w:rPr>
        <w:t>α</w:t>
      </w:r>
      <w:r>
        <w:rPr>
          <w:b/>
          <w:i/>
          <w:color w:val="000000" w:themeColor="text1"/>
          <w:sz w:val="24"/>
          <w:szCs w:val="24"/>
          <w:vertAlign w:val="subscript"/>
        </w:rPr>
        <w:t>2</w:t>
      </w:r>
      <w:r>
        <w:rPr>
          <w:b/>
          <w:i/>
          <w:color w:val="000000" w:themeColor="text1"/>
          <w:sz w:val="24"/>
          <w:szCs w:val="24"/>
        </w:rPr>
        <w:t>=0.05</w:t>
      </w:r>
      <w:r>
        <w:rPr>
          <w:b/>
          <w:color w:val="000000" w:themeColor="text1"/>
          <w:sz w:val="24"/>
          <w:szCs w:val="24"/>
        </w:rPr>
        <w:t xml:space="preserve"> </w:t>
      </w:r>
      <w:r>
        <w:rPr>
          <w:color w:val="000000" w:themeColor="text1"/>
          <w:sz w:val="24"/>
          <w:szCs w:val="24"/>
        </w:rPr>
        <w:t xml:space="preserve">и числа степеней свободы </w:t>
      </w:r>
      <w:r>
        <w:rPr>
          <w:b/>
          <w:i/>
          <w:color w:val="000000" w:themeColor="text1"/>
          <w:sz w:val="24"/>
          <w:szCs w:val="24"/>
        </w:rPr>
        <w:t>(</w:t>
      </w:r>
      <w:r>
        <w:rPr>
          <w:b/>
          <w:i/>
          <w:color w:val="000000" w:themeColor="text1"/>
          <w:sz w:val="24"/>
          <w:szCs w:val="24"/>
          <w:lang w:val="en-US"/>
        </w:rPr>
        <w:t>n</w:t>
      </w:r>
      <w:r>
        <w:rPr>
          <w:b/>
          <w:i/>
          <w:color w:val="000000" w:themeColor="text1"/>
          <w:sz w:val="24"/>
          <w:szCs w:val="24"/>
        </w:rPr>
        <w:t>-2).</w:t>
      </w:r>
    </w:p>
    <w:p w:rsidR="00C5440D" w:rsidRDefault="00030AAF">
      <w:pPr>
        <w:ind w:left="540" w:hanging="360"/>
        <w:jc w:val="both"/>
        <w:rPr>
          <w:color w:val="000000" w:themeColor="text1"/>
          <w:sz w:val="24"/>
          <w:szCs w:val="24"/>
        </w:rPr>
      </w:pPr>
      <w:r>
        <w:rPr>
          <w:color w:val="000000" w:themeColor="text1"/>
          <w:sz w:val="24"/>
          <w:szCs w:val="24"/>
        </w:rPr>
        <w:t xml:space="preserve">         </w:t>
      </w:r>
      <w:r>
        <w:rPr>
          <w:i/>
          <w:color w:val="000000" w:themeColor="text1"/>
          <w:sz w:val="24"/>
          <w:szCs w:val="24"/>
        </w:rPr>
        <w:t>Пример тестового обследования</w:t>
      </w:r>
      <w:r>
        <w:rPr>
          <w:color w:val="000000" w:themeColor="text1"/>
          <w:sz w:val="24"/>
          <w:szCs w:val="24"/>
        </w:rPr>
        <w:t xml:space="preserve">. Спортсмен прошел испытания в двух видах упражнений: бег с ходу на дистанции </w:t>
      </w:r>
      <w:r>
        <w:rPr>
          <w:b/>
          <w:i/>
          <w:color w:val="000000" w:themeColor="text1"/>
          <w:sz w:val="24"/>
          <w:szCs w:val="24"/>
        </w:rPr>
        <w:t>30м</w:t>
      </w:r>
      <w:r>
        <w:rPr>
          <w:color w:val="000000" w:themeColor="text1"/>
          <w:sz w:val="24"/>
          <w:szCs w:val="24"/>
        </w:rPr>
        <w:t xml:space="preserve"> (результаты в </w:t>
      </w:r>
      <w:r>
        <w:rPr>
          <w:b/>
          <w:i/>
          <w:color w:val="000000" w:themeColor="text1"/>
          <w:sz w:val="24"/>
          <w:szCs w:val="24"/>
        </w:rPr>
        <w:t>сек</w:t>
      </w:r>
      <w:r>
        <w:rPr>
          <w:i/>
          <w:color w:val="000000" w:themeColor="text1"/>
          <w:sz w:val="24"/>
          <w:szCs w:val="24"/>
        </w:rPr>
        <w:t>.</w:t>
      </w:r>
      <w:r>
        <w:rPr>
          <w:color w:val="000000" w:themeColor="text1"/>
          <w:sz w:val="24"/>
          <w:szCs w:val="24"/>
        </w:rPr>
        <w:t xml:space="preserve"> обозначены через </w:t>
      </w:r>
      <w:r>
        <w:rPr>
          <w:b/>
          <w:i/>
          <w:color w:val="000000" w:themeColor="text1"/>
          <w:sz w:val="24"/>
          <w:szCs w:val="24"/>
          <w:lang w:val="en-US"/>
        </w:rPr>
        <w:t>X</w:t>
      </w:r>
      <w:r>
        <w:rPr>
          <w:color w:val="000000" w:themeColor="text1"/>
          <w:sz w:val="24"/>
          <w:szCs w:val="24"/>
        </w:rPr>
        <w:t xml:space="preserve">) и тройной прыжок с места (результаты в </w:t>
      </w:r>
      <w:r>
        <w:rPr>
          <w:b/>
          <w:i/>
          <w:color w:val="000000" w:themeColor="text1"/>
          <w:sz w:val="24"/>
          <w:szCs w:val="24"/>
        </w:rPr>
        <w:t>м</w:t>
      </w:r>
      <w:r>
        <w:rPr>
          <w:color w:val="000000" w:themeColor="text1"/>
          <w:sz w:val="24"/>
          <w:szCs w:val="24"/>
        </w:rPr>
        <w:t xml:space="preserve"> обозначены через </w:t>
      </w:r>
      <w:r>
        <w:rPr>
          <w:b/>
          <w:i/>
          <w:color w:val="000000" w:themeColor="text1"/>
          <w:sz w:val="24"/>
          <w:szCs w:val="24"/>
          <w:lang w:val="en-US"/>
        </w:rPr>
        <w:t>Y</w:t>
      </w:r>
      <w:r>
        <w:rPr>
          <w:color w:val="000000" w:themeColor="text1"/>
          <w:sz w:val="24"/>
          <w:szCs w:val="24"/>
        </w:rPr>
        <w:t>):</w:t>
      </w:r>
    </w:p>
    <w:p w:rsidR="00C5440D" w:rsidRDefault="00C5440D">
      <w:pPr>
        <w:ind w:left="540" w:hanging="360"/>
        <w:jc w:val="both"/>
        <w:rPr>
          <w:color w:val="000000" w:themeColor="text1"/>
          <w:sz w:val="24"/>
          <w:szCs w:val="24"/>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93"/>
        <w:gridCol w:w="794"/>
        <w:gridCol w:w="794"/>
        <w:gridCol w:w="794"/>
        <w:gridCol w:w="794"/>
        <w:gridCol w:w="793"/>
        <w:gridCol w:w="794"/>
        <w:gridCol w:w="794"/>
        <w:gridCol w:w="794"/>
        <w:gridCol w:w="794"/>
      </w:tblGrid>
      <w:tr w:rsidR="00C5440D">
        <w:tc>
          <w:tcPr>
            <w:tcW w:w="992" w:type="dxa"/>
          </w:tcPr>
          <w:p w:rsidR="00C5440D" w:rsidRDefault="00030AAF">
            <w:pPr>
              <w:jc w:val="both"/>
              <w:rPr>
                <w:b/>
                <w:color w:val="000000" w:themeColor="text1"/>
                <w:sz w:val="24"/>
                <w:szCs w:val="24"/>
              </w:rPr>
            </w:pPr>
            <w:r>
              <w:rPr>
                <w:b/>
                <w:color w:val="000000" w:themeColor="text1"/>
                <w:sz w:val="24"/>
                <w:szCs w:val="24"/>
              </w:rPr>
              <w:t>№</w:t>
            </w:r>
          </w:p>
        </w:tc>
        <w:tc>
          <w:tcPr>
            <w:tcW w:w="793" w:type="dxa"/>
          </w:tcPr>
          <w:p w:rsidR="00C5440D" w:rsidRDefault="00030AAF">
            <w:pPr>
              <w:jc w:val="center"/>
              <w:rPr>
                <w:b/>
                <w:color w:val="000000" w:themeColor="text1"/>
                <w:sz w:val="24"/>
                <w:szCs w:val="24"/>
              </w:rPr>
            </w:pPr>
            <w:r>
              <w:rPr>
                <w:b/>
                <w:color w:val="000000" w:themeColor="text1"/>
                <w:sz w:val="24"/>
                <w:szCs w:val="24"/>
              </w:rPr>
              <w:t>1</w:t>
            </w:r>
          </w:p>
        </w:tc>
        <w:tc>
          <w:tcPr>
            <w:tcW w:w="794" w:type="dxa"/>
          </w:tcPr>
          <w:p w:rsidR="00C5440D" w:rsidRDefault="00030AAF">
            <w:pPr>
              <w:jc w:val="center"/>
              <w:rPr>
                <w:b/>
                <w:color w:val="000000" w:themeColor="text1"/>
                <w:sz w:val="24"/>
                <w:szCs w:val="24"/>
              </w:rPr>
            </w:pPr>
            <w:r>
              <w:rPr>
                <w:b/>
                <w:color w:val="000000" w:themeColor="text1"/>
                <w:sz w:val="24"/>
                <w:szCs w:val="24"/>
              </w:rPr>
              <w:t>2</w:t>
            </w:r>
          </w:p>
        </w:tc>
        <w:tc>
          <w:tcPr>
            <w:tcW w:w="794" w:type="dxa"/>
          </w:tcPr>
          <w:p w:rsidR="00C5440D" w:rsidRDefault="00030AAF">
            <w:pPr>
              <w:jc w:val="center"/>
              <w:rPr>
                <w:b/>
                <w:color w:val="000000" w:themeColor="text1"/>
                <w:sz w:val="24"/>
                <w:szCs w:val="24"/>
              </w:rPr>
            </w:pPr>
            <w:r>
              <w:rPr>
                <w:b/>
                <w:color w:val="000000" w:themeColor="text1"/>
                <w:sz w:val="24"/>
                <w:szCs w:val="24"/>
              </w:rPr>
              <w:t>3</w:t>
            </w:r>
          </w:p>
        </w:tc>
        <w:tc>
          <w:tcPr>
            <w:tcW w:w="794" w:type="dxa"/>
          </w:tcPr>
          <w:p w:rsidR="00C5440D" w:rsidRDefault="00030AAF">
            <w:pPr>
              <w:jc w:val="center"/>
              <w:rPr>
                <w:b/>
                <w:color w:val="000000" w:themeColor="text1"/>
                <w:sz w:val="24"/>
                <w:szCs w:val="24"/>
              </w:rPr>
            </w:pPr>
            <w:r>
              <w:rPr>
                <w:b/>
                <w:color w:val="000000" w:themeColor="text1"/>
                <w:sz w:val="24"/>
                <w:szCs w:val="24"/>
              </w:rPr>
              <w:t>4</w:t>
            </w:r>
          </w:p>
        </w:tc>
        <w:tc>
          <w:tcPr>
            <w:tcW w:w="794" w:type="dxa"/>
          </w:tcPr>
          <w:p w:rsidR="00C5440D" w:rsidRDefault="00030AAF">
            <w:pPr>
              <w:jc w:val="center"/>
              <w:rPr>
                <w:b/>
                <w:color w:val="000000" w:themeColor="text1"/>
                <w:sz w:val="24"/>
                <w:szCs w:val="24"/>
              </w:rPr>
            </w:pPr>
            <w:r>
              <w:rPr>
                <w:b/>
                <w:color w:val="000000" w:themeColor="text1"/>
                <w:sz w:val="24"/>
                <w:szCs w:val="24"/>
              </w:rPr>
              <w:t>5</w:t>
            </w:r>
          </w:p>
        </w:tc>
        <w:tc>
          <w:tcPr>
            <w:tcW w:w="793" w:type="dxa"/>
          </w:tcPr>
          <w:p w:rsidR="00C5440D" w:rsidRDefault="00030AAF">
            <w:pPr>
              <w:jc w:val="center"/>
              <w:rPr>
                <w:b/>
                <w:color w:val="000000" w:themeColor="text1"/>
                <w:sz w:val="24"/>
                <w:szCs w:val="24"/>
              </w:rPr>
            </w:pPr>
            <w:r>
              <w:rPr>
                <w:b/>
                <w:color w:val="000000" w:themeColor="text1"/>
                <w:sz w:val="24"/>
                <w:szCs w:val="24"/>
              </w:rPr>
              <w:t>6</w:t>
            </w:r>
          </w:p>
        </w:tc>
        <w:tc>
          <w:tcPr>
            <w:tcW w:w="794" w:type="dxa"/>
          </w:tcPr>
          <w:p w:rsidR="00C5440D" w:rsidRDefault="00030AAF">
            <w:pPr>
              <w:jc w:val="center"/>
              <w:rPr>
                <w:b/>
                <w:color w:val="000000" w:themeColor="text1"/>
                <w:sz w:val="24"/>
                <w:szCs w:val="24"/>
              </w:rPr>
            </w:pPr>
            <w:r>
              <w:rPr>
                <w:b/>
                <w:color w:val="000000" w:themeColor="text1"/>
                <w:sz w:val="24"/>
                <w:szCs w:val="24"/>
              </w:rPr>
              <w:t>7</w:t>
            </w:r>
          </w:p>
        </w:tc>
        <w:tc>
          <w:tcPr>
            <w:tcW w:w="794" w:type="dxa"/>
          </w:tcPr>
          <w:p w:rsidR="00C5440D" w:rsidRDefault="00030AAF">
            <w:pPr>
              <w:jc w:val="center"/>
              <w:rPr>
                <w:b/>
                <w:color w:val="000000" w:themeColor="text1"/>
                <w:sz w:val="24"/>
                <w:szCs w:val="24"/>
              </w:rPr>
            </w:pPr>
            <w:r>
              <w:rPr>
                <w:b/>
                <w:color w:val="000000" w:themeColor="text1"/>
                <w:sz w:val="24"/>
                <w:szCs w:val="24"/>
              </w:rPr>
              <w:t>8</w:t>
            </w:r>
          </w:p>
        </w:tc>
        <w:tc>
          <w:tcPr>
            <w:tcW w:w="794" w:type="dxa"/>
          </w:tcPr>
          <w:p w:rsidR="00C5440D" w:rsidRDefault="00030AAF">
            <w:pPr>
              <w:jc w:val="center"/>
              <w:rPr>
                <w:b/>
                <w:color w:val="000000" w:themeColor="text1"/>
                <w:sz w:val="24"/>
                <w:szCs w:val="24"/>
              </w:rPr>
            </w:pPr>
            <w:r>
              <w:rPr>
                <w:b/>
                <w:color w:val="000000" w:themeColor="text1"/>
                <w:sz w:val="24"/>
                <w:szCs w:val="24"/>
              </w:rPr>
              <w:t>9</w:t>
            </w:r>
          </w:p>
        </w:tc>
        <w:tc>
          <w:tcPr>
            <w:tcW w:w="794" w:type="dxa"/>
          </w:tcPr>
          <w:p w:rsidR="00C5440D" w:rsidRDefault="00030AAF">
            <w:pPr>
              <w:jc w:val="center"/>
              <w:rPr>
                <w:b/>
                <w:color w:val="000000" w:themeColor="text1"/>
                <w:sz w:val="24"/>
                <w:szCs w:val="24"/>
              </w:rPr>
            </w:pPr>
            <w:r>
              <w:rPr>
                <w:b/>
                <w:color w:val="000000" w:themeColor="text1"/>
                <w:sz w:val="24"/>
                <w:szCs w:val="24"/>
              </w:rPr>
              <w:t>10</w:t>
            </w:r>
          </w:p>
        </w:tc>
      </w:tr>
      <w:tr w:rsidR="00C5440D">
        <w:tc>
          <w:tcPr>
            <w:tcW w:w="992" w:type="dxa"/>
          </w:tcPr>
          <w:p w:rsidR="00C5440D" w:rsidRDefault="00030AAF">
            <w:pPr>
              <w:jc w:val="both"/>
              <w:rPr>
                <w:b/>
                <w:color w:val="000000" w:themeColor="text1"/>
                <w:sz w:val="24"/>
                <w:szCs w:val="24"/>
              </w:rPr>
            </w:pPr>
            <w:r>
              <w:rPr>
                <w:b/>
                <w:color w:val="000000" w:themeColor="text1"/>
                <w:sz w:val="24"/>
                <w:szCs w:val="24"/>
                <w:lang w:val="en-US"/>
              </w:rPr>
              <w:t>X</w:t>
            </w:r>
            <w:r>
              <w:rPr>
                <w:b/>
                <w:color w:val="000000" w:themeColor="text1"/>
                <w:sz w:val="24"/>
                <w:szCs w:val="24"/>
              </w:rPr>
              <w:t>, с</w:t>
            </w:r>
          </w:p>
        </w:tc>
        <w:tc>
          <w:tcPr>
            <w:tcW w:w="793" w:type="dxa"/>
          </w:tcPr>
          <w:p w:rsidR="00C5440D" w:rsidRDefault="00030AAF">
            <w:pPr>
              <w:jc w:val="center"/>
              <w:rPr>
                <w:b/>
                <w:color w:val="000000" w:themeColor="text1"/>
                <w:sz w:val="24"/>
                <w:szCs w:val="24"/>
              </w:rPr>
            </w:pPr>
            <w:r>
              <w:rPr>
                <w:b/>
                <w:color w:val="000000" w:themeColor="text1"/>
                <w:sz w:val="24"/>
                <w:szCs w:val="24"/>
              </w:rPr>
              <w:t>3,5</w:t>
            </w:r>
          </w:p>
        </w:tc>
        <w:tc>
          <w:tcPr>
            <w:tcW w:w="794" w:type="dxa"/>
          </w:tcPr>
          <w:p w:rsidR="00C5440D" w:rsidRDefault="00030AAF">
            <w:pPr>
              <w:jc w:val="center"/>
              <w:rPr>
                <w:b/>
                <w:color w:val="000000" w:themeColor="text1"/>
                <w:sz w:val="24"/>
                <w:szCs w:val="24"/>
              </w:rPr>
            </w:pPr>
            <w:r>
              <w:rPr>
                <w:b/>
                <w:color w:val="000000" w:themeColor="text1"/>
                <w:sz w:val="24"/>
                <w:szCs w:val="24"/>
              </w:rPr>
              <w:t>3,6</w:t>
            </w:r>
          </w:p>
        </w:tc>
        <w:tc>
          <w:tcPr>
            <w:tcW w:w="794" w:type="dxa"/>
          </w:tcPr>
          <w:p w:rsidR="00C5440D" w:rsidRDefault="00030AAF">
            <w:pPr>
              <w:jc w:val="center"/>
              <w:rPr>
                <w:b/>
                <w:color w:val="000000" w:themeColor="text1"/>
                <w:sz w:val="24"/>
                <w:szCs w:val="24"/>
              </w:rPr>
            </w:pPr>
            <w:r>
              <w:rPr>
                <w:b/>
                <w:color w:val="000000" w:themeColor="text1"/>
                <w:sz w:val="24"/>
                <w:szCs w:val="24"/>
              </w:rPr>
              <w:t>3,6</w:t>
            </w:r>
          </w:p>
        </w:tc>
        <w:tc>
          <w:tcPr>
            <w:tcW w:w="794" w:type="dxa"/>
          </w:tcPr>
          <w:p w:rsidR="00C5440D" w:rsidRDefault="00030AAF">
            <w:pPr>
              <w:jc w:val="center"/>
              <w:rPr>
                <w:b/>
                <w:color w:val="000000" w:themeColor="text1"/>
                <w:sz w:val="24"/>
                <w:szCs w:val="24"/>
              </w:rPr>
            </w:pPr>
            <w:r>
              <w:rPr>
                <w:b/>
                <w:color w:val="000000" w:themeColor="text1"/>
                <w:sz w:val="24"/>
                <w:szCs w:val="24"/>
              </w:rPr>
              <w:t>3,6</w:t>
            </w:r>
          </w:p>
        </w:tc>
        <w:tc>
          <w:tcPr>
            <w:tcW w:w="794" w:type="dxa"/>
          </w:tcPr>
          <w:p w:rsidR="00C5440D" w:rsidRDefault="00030AAF">
            <w:pPr>
              <w:jc w:val="center"/>
              <w:rPr>
                <w:b/>
                <w:color w:val="000000" w:themeColor="text1"/>
                <w:sz w:val="24"/>
                <w:szCs w:val="24"/>
              </w:rPr>
            </w:pPr>
            <w:r>
              <w:rPr>
                <w:b/>
                <w:color w:val="000000" w:themeColor="text1"/>
                <w:sz w:val="24"/>
                <w:szCs w:val="24"/>
              </w:rPr>
              <w:t>3,8</w:t>
            </w:r>
          </w:p>
        </w:tc>
        <w:tc>
          <w:tcPr>
            <w:tcW w:w="793" w:type="dxa"/>
          </w:tcPr>
          <w:p w:rsidR="00C5440D" w:rsidRDefault="00030AAF">
            <w:pPr>
              <w:jc w:val="center"/>
              <w:rPr>
                <w:b/>
                <w:color w:val="000000" w:themeColor="text1"/>
                <w:sz w:val="24"/>
                <w:szCs w:val="24"/>
              </w:rPr>
            </w:pPr>
            <w:r>
              <w:rPr>
                <w:b/>
                <w:color w:val="000000" w:themeColor="text1"/>
                <w:sz w:val="24"/>
                <w:szCs w:val="24"/>
              </w:rPr>
              <w:t>3,7</w:t>
            </w:r>
          </w:p>
        </w:tc>
        <w:tc>
          <w:tcPr>
            <w:tcW w:w="794" w:type="dxa"/>
          </w:tcPr>
          <w:p w:rsidR="00C5440D" w:rsidRDefault="00030AAF">
            <w:pPr>
              <w:jc w:val="center"/>
              <w:rPr>
                <w:b/>
                <w:color w:val="000000" w:themeColor="text1"/>
                <w:sz w:val="24"/>
                <w:szCs w:val="24"/>
              </w:rPr>
            </w:pPr>
            <w:r>
              <w:rPr>
                <w:b/>
                <w:color w:val="000000" w:themeColor="text1"/>
                <w:sz w:val="24"/>
                <w:szCs w:val="24"/>
              </w:rPr>
              <w:t>3,9</w:t>
            </w:r>
          </w:p>
        </w:tc>
        <w:tc>
          <w:tcPr>
            <w:tcW w:w="794" w:type="dxa"/>
          </w:tcPr>
          <w:p w:rsidR="00C5440D" w:rsidRDefault="00030AAF">
            <w:pPr>
              <w:jc w:val="center"/>
              <w:rPr>
                <w:b/>
                <w:color w:val="000000" w:themeColor="text1"/>
                <w:sz w:val="24"/>
                <w:szCs w:val="24"/>
              </w:rPr>
            </w:pPr>
            <w:r>
              <w:rPr>
                <w:b/>
                <w:color w:val="000000" w:themeColor="text1"/>
                <w:sz w:val="24"/>
                <w:szCs w:val="24"/>
              </w:rPr>
              <w:t>3,4</w:t>
            </w:r>
          </w:p>
        </w:tc>
        <w:tc>
          <w:tcPr>
            <w:tcW w:w="794" w:type="dxa"/>
          </w:tcPr>
          <w:p w:rsidR="00C5440D" w:rsidRDefault="00030AAF">
            <w:pPr>
              <w:jc w:val="center"/>
              <w:rPr>
                <w:b/>
                <w:color w:val="000000" w:themeColor="text1"/>
                <w:sz w:val="24"/>
                <w:szCs w:val="24"/>
              </w:rPr>
            </w:pPr>
            <w:r>
              <w:rPr>
                <w:b/>
                <w:color w:val="000000" w:themeColor="text1"/>
                <w:sz w:val="24"/>
                <w:szCs w:val="24"/>
              </w:rPr>
              <w:t>3,5</w:t>
            </w:r>
          </w:p>
        </w:tc>
        <w:tc>
          <w:tcPr>
            <w:tcW w:w="794" w:type="dxa"/>
          </w:tcPr>
          <w:p w:rsidR="00C5440D" w:rsidRDefault="00030AAF">
            <w:pPr>
              <w:jc w:val="center"/>
              <w:rPr>
                <w:b/>
                <w:color w:val="000000" w:themeColor="text1"/>
                <w:sz w:val="24"/>
                <w:szCs w:val="24"/>
              </w:rPr>
            </w:pPr>
            <w:r>
              <w:rPr>
                <w:b/>
                <w:color w:val="000000" w:themeColor="text1"/>
                <w:sz w:val="24"/>
                <w:szCs w:val="24"/>
              </w:rPr>
              <w:t>3,6</w:t>
            </w:r>
          </w:p>
        </w:tc>
      </w:tr>
      <w:tr w:rsidR="00C5440D">
        <w:tc>
          <w:tcPr>
            <w:tcW w:w="992" w:type="dxa"/>
          </w:tcPr>
          <w:p w:rsidR="00C5440D" w:rsidRDefault="00030AAF">
            <w:pPr>
              <w:jc w:val="both"/>
              <w:rPr>
                <w:b/>
                <w:color w:val="000000" w:themeColor="text1"/>
                <w:sz w:val="24"/>
                <w:szCs w:val="24"/>
              </w:rPr>
            </w:pPr>
            <w:r>
              <w:rPr>
                <w:b/>
                <w:color w:val="000000" w:themeColor="text1"/>
                <w:sz w:val="24"/>
                <w:szCs w:val="24"/>
                <w:lang w:val="en-US"/>
              </w:rPr>
              <w:t>Y</w:t>
            </w:r>
            <w:r>
              <w:rPr>
                <w:b/>
                <w:color w:val="000000" w:themeColor="text1"/>
                <w:sz w:val="24"/>
                <w:szCs w:val="24"/>
              </w:rPr>
              <w:t>, м</w:t>
            </w:r>
          </w:p>
        </w:tc>
        <w:tc>
          <w:tcPr>
            <w:tcW w:w="793" w:type="dxa"/>
          </w:tcPr>
          <w:p w:rsidR="00C5440D" w:rsidRDefault="00030AAF">
            <w:pPr>
              <w:jc w:val="center"/>
              <w:rPr>
                <w:b/>
                <w:color w:val="000000" w:themeColor="text1"/>
                <w:sz w:val="24"/>
                <w:szCs w:val="24"/>
              </w:rPr>
            </w:pPr>
            <w:r>
              <w:rPr>
                <w:b/>
                <w:color w:val="000000" w:themeColor="text1"/>
                <w:sz w:val="24"/>
                <w:szCs w:val="24"/>
              </w:rPr>
              <w:t>8,05</w:t>
            </w:r>
          </w:p>
        </w:tc>
        <w:tc>
          <w:tcPr>
            <w:tcW w:w="794" w:type="dxa"/>
          </w:tcPr>
          <w:p w:rsidR="00C5440D" w:rsidRDefault="00030AAF">
            <w:pPr>
              <w:jc w:val="center"/>
              <w:rPr>
                <w:b/>
                <w:color w:val="000000" w:themeColor="text1"/>
                <w:sz w:val="24"/>
                <w:szCs w:val="24"/>
              </w:rPr>
            </w:pPr>
            <w:r>
              <w:rPr>
                <w:b/>
                <w:color w:val="000000" w:themeColor="text1"/>
                <w:sz w:val="24"/>
                <w:szCs w:val="24"/>
              </w:rPr>
              <w:t>7,34</w:t>
            </w:r>
          </w:p>
        </w:tc>
        <w:tc>
          <w:tcPr>
            <w:tcW w:w="794" w:type="dxa"/>
          </w:tcPr>
          <w:p w:rsidR="00C5440D" w:rsidRDefault="00030AAF">
            <w:pPr>
              <w:jc w:val="center"/>
              <w:rPr>
                <w:b/>
                <w:color w:val="000000" w:themeColor="text1"/>
                <w:sz w:val="24"/>
                <w:szCs w:val="24"/>
              </w:rPr>
            </w:pPr>
            <w:r>
              <w:rPr>
                <w:b/>
                <w:color w:val="000000" w:themeColor="text1"/>
                <w:sz w:val="24"/>
                <w:szCs w:val="24"/>
              </w:rPr>
              <w:t>7,37</w:t>
            </w:r>
          </w:p>
        </w:tc>
        <w:tc>
          <w:tcPr>
            <w:tcW w:w="794" w:type="dxa"/>
          </w:tcPr>
          <w:p w:rsidR="00C5440D" w:rsidRDefault="00030AAF">
            <w:pPr>
              <w:jc w:val="center"/>
              <w:rPr>
                <w:b/>
                <w:color w:val="000000" w:themeColor="text1"/>
                <w:sz w:val="24"/>
                <w:szCs w:val="24"/>
              </w:rPr>
            </w:pPr>
            <w:r>
              <w:rPr>
                <w:b/>
                <w:color w:val="000000" w:themeColor="text1"/>
                <w:sz w:val="24"/>
                <w:szCs w:val="24"/>
              </w:rPr>
              <w:t>7,77</w:t>
            </w:r>
          </w:p>
        </w:tc>
        <w:tc>
          <w:tcPr>
            <w:tcW w:w="794" w:type="dxa"/>
          </w:tcPr>
          <w:p w:rsidR="00C5440D" w:rsidRDefault="00030AAF">
            <w:pPr>
              <w:jc w:val="center"/>
              <w:rPr>
                <w:b/>
                <w:color w:val="000000" w:themeColor="text1"/>
                <w:sz w:val="24"/>
                <w:szCs w:val="24"/>
              </w:rPr>
            </w:pPr>
            <w:r>
              <w:rPr>
                <w:b/>
                <w:color w:val="000000" w:themeColor="text1"/>
                <w:sz w:val="24"/>
                <w:szCs w:val="24"/>
              </w:rPr>
              <w:t>7,04</w:t>
            </w:r>
          </w:p>
        </w:tc>
        <w:tc>
          <w:tcPr>
            <w:tcW w:w="793" w:type="dxa"/>
          </w:tcPr>
          <w:p w:rsidR="00C5440D" w:rsidRDefault="00030AAF">
            <w:pPr>
              <w:jc w:val="center"/>
              <w:rPr>
                <w:b/>
                <w:color w:val="000000" w:themeColor="text1"/>
                <w:sz w:val="24"/>
                <w:szCs w:val="24"/>
              </w:rPr>
            </w:pPr>
            <w:r>
              <w:rPr>
                <w:b/>
                <w:color w:val="000000" w:themeColor="text1"/>
                <w:sz w:val="24"/>
                <w:szCs w:val="24"/>
              </w:rPr>
              <w:t>7,17</w:t>
            </w:r>
          </w:p>
        </w:tc>
        <w:tc>
          <w:tcPr>
            <w:tcW w:w="794" w:type="dxa"/>
          </w:tcPr>
          <w:p w:rsidR="00C5440D" w:rsidRDefault="00030AAF">
            <w:pPr>
              <w:jc w:val="center"/>
              <w:rPr>
                <w:b/>
                <w:color w:val="000000" w:themeColor="text1"/>
                <w:sz w:val="24"/>
                <w:szCs w:val="24"/>
              </w:rPr>
            </w:pPr>
            <w:r>
              <w:rPr>
                <w:b/>
                <w:color w:val="000000" w:themeColor="text1"/>
                <w:sz w:val="24"/>
                <w:szCs w:val="24"/>
              </w:rPr>
              <w:t>6,50</w:t>
            </w:r>
          </w:p>
        </w:tc>
        <w:tc>
          <w:tcPr>
            <w:tcW w:w="794" w:type="dxa"/>
          </w:tcPr>
          <w:p w:rsidR="00C5440D" w:rsidRDefault="00030AAF">
            <w:pPr>
              <w:jc w:val="center"/>
              <w:rPr>
                <w:b/>
                <w:color w:val="000000" w:themeColor="text1"/>
                <w:sz w:val="24"/>
                <w:szCs w:val="24"/>
              </w:rPr>
            </w:pPr>
            <w:r>
              <w:rPr>
                <w:b/>
                <w:color w:val="000000" w:themeColor="text1"/>
                <w:sz w:val="24"/>
                <w:szCs w:val="24"/>
              </w:rPr>
              <w:t>8,15</w:t>
            </w:r>
          </w:p>
        </w:tc>
        <w:tc>
          <w:tcPr>
            <w:tcW w:w="794" w:type="dxa"/>
          </w:tcPr>
          <w:p w:rsidR="00C5440D" w:rsidRDefault="00030AAF">
            <w:pPr>
              <w:jc w:val="center"/>
              <w:rPr>
                <w:b/>
                <w:color w:val="000000" w:themeColor="text1"/>
                <w:sz w:val="24"/>
                <w:szCs w:val="24"/>
              </w:rPr>
            </w:pPr>
            <w:r>
              <w:rPr>
                <w:b/>
                <w:color w:val="000000" w:themeColor="text1"/>
                <w:sz w:val="24"/>
                <w:szCs w:val="24"/>
              </w:rPr>
              <w:t>6,98</w:t>
            </w:r>
          </w:p>
        </w:tc>
        <w:tc>
          <w:tcPr>
            <w:tcW w:w="794" w:type="dxa"/>
          </w:tcPr>
          <w:p w:rsidR="00C5440D" w:rsidRDefault="00030AAF">
            <w:pPr>
              <w:jc w:val="center"/>
              <w:rPr>
                <w:b/>
                <w:color w:val="000000" w:themeColor="text1"/>
                <w:sz w:val="24"/>
                <w:szCs w:val="24"/>
              </w:rPr>
            </w:pPr>
            <w:r>
              <w:rPr>
                <w:b/>
                <w:color w:val="000000" w:themeColor="text1"/>
                <w:sz w:val="24"/>
                <w:szCs w:val="24"/>
              </w:rPr>
              <w:t>6,97</w:t>
            </w:r>
          </w:p>
        </w:tc>
      </w:tr>
    </w:tbl>
    <w:p w:rsidR="00C5440D" w:rsidRDefault="00C5440D">
      <w:pPr>
        <w:shd w:val="clear" w:color="auto" w:fill="FFFFFF"/>
        <w:jc w:val="both"/>
        <w:rPr>
          <w:b/>
          <w:i/>
          <w:color w:val="000000" w:themeColor="text1"/>
          <w:spacing w:val="-1"/>
          <w:sz w:val="24"/>
          <w:szCs w:val="24"/>
        </w:rPr>
        <w:sectPr w:rsidR="00C5440D">
          <w:pgSz w:w="11906" w:h="16838"/>
          <w:pgMar w:top="1134" w:right="1134" w:bottom="851" w:left="1701" w:header="709" w:footer="709" w:gutter="0"/>
          <w:cols w:space="708"/>
        </w:sectPr>
      </w:pPr>
    </w:p>
    <w:p w:rsidR="00C5440D" w:rsidRDefault="00C5440D">
      <w:pPr>
        <w:shd w:val="clear" w:color="auto" w:fill="FFFFFF"/>
        <w:jc w:val="both"/>
        <w:rPr>
          <w:b/>
          <w:i/>
          <w:color w:val="000000" w:themeColor="text1"/>
          <w:spacing w:val="-1"/>
          <w:sz w:val="24"/>
          <w:szCs w:val="24"/>
        </w:rPr>
      </w:pPr>
    </w:p>
    <w:p w:rsidR="00C5440D" w:rsidRDefault="00030AAF">
      <w:pPr>
        <w:pStyle w:val="af4"/>
        <w:shd w:val="clear" w:color="auto" w:fill="FFFFFF"/>
        <w:ind w:left="1069" w:hanging="360"/>
        <w:jc w:val="both"/>
        <w:rPr>
          <w:b/>
          <w:color w:val="000000" w:themeColor="text1"/>
          <w:spacing w:val="-1"/>
          <w:sz w:val="24"/>
          <w:szCs w:val="24"/>
        </w:rPr>
      </w:pPr>
      <w:r>
        <w:rPr>
          <w:b/>
          <w:color w:val="000000" w:themeColor="text1"/>
          <w:spacing w:val="-1"/>
          <w:sz w:val="24"/>
          <w:szCs w:val="24"/>
        </w:rPr>
        <w:t>Раздел 3. Основы теории комплексного контроля в ФКиС</w:t>
      </w:r>
    </w:p>
    <w:p w:rsidR="00C5440D" w:rsidRDefault="00C5440D">
      <w:pPr>
        <w:shd w:val="clear" w:color="auto" w:fill="FFFFFF"/>
        <w:jc w:val="both"/>
        <w:rPr>
          <w:b/>
          <w:color w:val="000000" w:themeColor="text1"/>
          <w:spacing w:val="-1"/>
          <w:sz w:val="24"/>
          <w:szCs w:val="24"/>
        </w:rPr>
      </w:pPr>
    </w:p>
    <w:p w:rsidR="00C5440D" w:rsidRDefault="00030AAF">
      <w:pPr>
        <w:shd w:val="clear" w:color="auto" w:fill="FFFFFF"/>
        <w:jc w:val="both"/>
        <w:rPr>
          <w:rFonts w:eastAsia="Calibri"/>
          <w:color w:val="000000" w:themeColor="text1"/>
          <w:sz w:val="24"/>
          <w:szCs w:val="24"/>
        </w:rPr>
      </w:pPr>
      <w:r>
        <w:rPr>
          <w:b/>
          <w:color w:val="000000" w:themeColor="text1"/>
          <w:sz w:val="24"/>
          <w:szCs w:val="24"/>
        </w:rPr>
        <w:t>Задача 1.</w:t>
      </w:r>
      <w:r>
        <w:rPr>
          <w:color w:val="000000" w:themeColor="text1"/>
          <w:sz w:val="24"/>
          <w:szCs w:val="24"/>
        </w:rPr>
        <w:t xml:space="preserve"> Группа испытуемых в количестве 18 человек оценена на ЧСС (уд./мин) до х</w:t>
      </w:r>
      <w:r>
        <w:rPr>
          <w:i/>
          <w:color w:val="000000" w:themeColor="text1"/>
          <w:sz w:val="24"/>
          <w:szCs w:val="24"/>
          <w:vertAlign w:val="subscript"/>
          <w:lang w:val="en-US"/>
        </w:rPr>
        <w:t>i</w:t>
      </w:r>
      <w:r>
        <w:rPr>
          <w:color w:val="000000" w:themeColor="text1"/>
          <w:sz w:val="24"/>
          <w:szCs w:val="24"/>
        </w:rPr>
        <w:t xml:space="preserve">, и после </w:t>
      </w:r>
      <w:r>
        <w:rPr>
          <w:i/>
          <w:iCs/>
          <w:color w:val="000000" w:themeColor="text1"/>
          <w:sz w:val="24"/>
          <w:szCs w:val="24"/>
          <w:lang w:val="en-US"/>
        </w:rPr>
        <w:t>y</w:t>
      </w:r>
      <w:r>
        <w:rPr>
          <w:i/>
          <w:iCs/>
          <w:color w:val="000000" w:themeColor="text1"/>
          <w:sz w:val="24"/>
          <w:szCs w:val="24"/>
          <w:vertAlign w:val="subscript"/>
          <w:lang w:val="en-US"/>
        </w:rPr>
        <w:t>i</w:t>
      </w:r>
      <w:r>
        <w:rPr>
          <w:i/>
          <w:iCs/>
          <w:color w:val="000000" w:themeColor="text1"/>
          <w:sz w:val="24"/>
          <w:szCs w:val="24"/>
        </w:rPr>
        <w:t xml:space="preserve"> </w:t>
      </w:r>
      <w:r>
        <w:rPr>
          <w:color w:val="000000" w:themeColor="text1"/>
          <w:sz w:val="24"/>
          <w:szCs w:val="24"/>
        </w:rPr>
        <w:t>разминки.</w:t>
      </w:r>
    </w:p>
    <w:p w:rsidR="00C5440D" w:rsidRDefault="00030AAF">
      <w:pPr>
        <w:ind w:firstLine="708"/>
        <w:jc w:val="both"/>
        <w:rPr>
          <w:b/>
          <w:i/>
          <w:color w:val="000000" w:themeColor="text1"/>
          <w:sz w:val="24"/>
          <w:szCs w:val="24"/>
        </w:rPr>
      </w:pPr>
      <w:r>
        <w:rPr>
          <w:color w:val="000000" w:themeColor="text1"/>
          <w:sz w:val="24"/>
          <w:szCs w:val="24"/>
        </w:rPr>
        <w:t xml:space="preserve">Оценить эффективность разминки по показателю ЧСС, с помощью </w:t>
      </w:r>
      <w:r>
        <w:rPr>
          <w:b/>
          <w:i/>
          <w:color w:val="000000" w:themeColor="text1"/>
          <w:sz w:val="24"/>
          <w:szCs w:val="24"/>
        </w:rPr>
        <w:t>критерия Стьюдента.</w:t>
      </w:r>
    </w:p>
    <w:p w:rsidR="00C5440D" w:rsidRDefault="00030AAF">
      <w:pPr>
        <w:ind w:firstLine="708"/>
        <w:jc w:val="both"/>
        <w:rPr>
          <w:color w:val="000000" w:themeColor="text1"/>
          <w:sz w:val="24"/>
          <w:szCs w:val="24"/>
        </w:rPr>
      </w:pPr>
      <w:r>
        <w:rPr>
          <w:color w:val="000000" w:themeColor="text1"/>
          <w:sz w:val="24"/>
          <w:szCs w:val="24"/>
        </w:rPr>
        <w:t xml:space="preserve"> Исходные данные представлены в табл. 1 и  2.</w:t>
      </w:r>
    </w:p>
    <w:p w:rsidR="00C5440D" w:rsidRDefault="00C5440D">
      <w:pPr>
        <w:ind w:firstLine="708"/>
        <w:jc w:val="both"/>
        <w:rPr>
          <w:color w:val="000000" w:themeColor="text1"/>
          <w:sz w:val="24"/>
          <w:szCs w:val="24"/>
        </w:rPr>
      </w:pPr>
    </w:p>
    <w:p w:rsidR="00C5440D" w:rsidRDefault="00030AAF">
      <w:pPr>
        <w:shd w:val="clear" w:color="auto" w:fill="FFFFFF"/>
        <w:jc w:val="both"/>
        <w:rPr>
          <w:rFonts w:eastAsia="Calibri"/>
          <w:color w:val="000000" w:themeColor="text1"/>
          <w:sz w:val="24"/>
          <w:szCs w:val="24"/>
          <w:lang w:eastAsia="en-US"/>
        </w:rPr>
      </w:pPr>
      <w:r>
        <w:rPr>
          <w:color w:val="000000" w:themeColor="text1"/>
          <w:sz w:val="24"/>
          <w:szCs w:val="24"/>
        </w:rPr>
        <w:t>Таблица 1.                            Таблица 2.</w:t>
      </w:r>
    </w:p>
    <w:p w:rsidR="00C5440D" w:rsidRDefault="00C5440D">
      <w:pPr>
        <w:rPr>
          <w:b/>
          <w:i/>
          <w:color w:val="000000" w:themeColor="text1"/>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851"/>
        <w:gridCol w:w="567"/>
        <w:gridCol w:w="567"/>
      </w:tblGrid>
      <w:tr w:rsidR="00C5440D">
        <w:trPr>
          <w:trHeight w:val="812"/>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both"/>
              <w:rPr>
                <w:rFonts w:eastAsia="Calibri"/>
                <w:color w:val="000000" w:themeColor="text1"/>
                <w:sz w:val="24"/>
                <w:szCs w:val="24"/>
                <w:lang w:eastAsia="en-US"/>
              </w:rPr>
            </w:pPr>
            <w:r>
              <w:rPr>
                <w:color w:val="000000" w:themeColor="text1"/>
                <w:sz w:val="24"/>
                <w:szCs w:val="24"/>
              </w:rPr>
              <w:t>№     п/п</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both"/>
              <w:rPr>
                <w:rFonts w:eastAsia="Calibri"/>
                <w:color w:val="000000" w:themeColor="text1"/>
                <w:sz w:val="24"/>
                <w:szCs w:val="24"/>
                <w:lang w:eastAsia="en-US"/>
              </w:rPr>
            </w:pPr>
            <w:r>
              <w:rPr>
                <w:color w:val="000000" w:themeColor="text1"/>
                <w:sz w:val="24"/>
                <w:szCs w:val="24"/>
              </w:rPr>
              <w:t>х</w:t>
            </w:r>
            <w:r>
              <w:rPr>
                <w:i/>
                <w:color w:val="000000" w:themeColor="text1"/>
                <w:sz w:val="24"/>
                <w:szCs w:val="24"/>
                <w:vertAlign w:val="subscript"/>
                <w:lang w:val="en-US"/>
              </w:rPr>
              <w:t>i</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both"/>
              <w:rPr>
                <w:rFonts w:eastAsia="Calibri"/>
                <w:color w:val="000000" w:themeColor="text1"/>
                <w:sz w:val="24"/>
                <w:szCs w:val="24"/>
                <w:lang w:eastAsia="en-US"/>
              </w:rPr>
            </w:pPr>
            <w:r>
              <w:rPr>
                <w:color w:val="000000" w:themeColor="text1"/>
                <w:sz w:val="24"/>
                <w:szCs w:val="24"/>
                <w:lang w:val="en-US"/>
              </w:rPr>
              <w:t>n</w:t>
            </w:r>
            <w:r>
              <w:rPr>
                <w:i/>
                <w:color w:val="000000" w:themeColor="text1"/>
                <w:sz w:val="24"/>
                <w:szCs w:val="24"/>
                <w:vertAlign w:val="subscript"/>
                <w:lang w:val="en-US"/>
              </w:rPr>
              <w:t>i</w:t>
            </w:r>
          </w:p>
        </w:tc>
      </w:tr>
      <w:tr w:rsidR="00C5440D">
        <w:trPr>
          <w:trHeight w:val="384"/>
        </w:trPr>
        <w:tc>
          <w:tcPr>
            <w:tcW w:w="851"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both"/>
              <w:rPr>
                <w:rFonts w:eastAsia="Calibri"/>
                <w:color w:val="000000" w:themeColor="text1"/>
                <w:sz w:val="24"/>
                <w:szCs w:val="24"/>
                <w:lang w:eastAsia="en-US"/>
              </w:rPr>
            </w:pPr>
            <w:r>
              <w:rPr>
                <w:color w:val="000000" w:themeColor="text1"/>
                <w:sz w:val="24"/>
                <w:szCs w:val="24"/>
              </w:rPr>
              <w:t xml:space="preserve">      1</w:t>
            </w:r>
          </w:p>
        </w:tc>
        <w:tc>
          <w:tcPr>
            <w:tcW w:w="567"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both"/>
              <w:rPr>
                <w:rFonts w:eastAsia="Calibri"/>
                <w:color w:val="000000" w:themeColor="text1"/>
                <w:sz w:val="24"/>
                <w:szCs w:val="24"/>
                <w:lang w:eastAsia="en-US"/>
              </w:rPr>
            </w:pPr>
            <w:r>
              <w:rPr>
                <w:color w:val="000000" w:themeColor="text1"/>
                <w:sz w:val="24"/>
                <w:szCs w:val="24"/>
              </w:rPr>
              <w:t xml:space="preserve"> 59</w:t>
            </w:r>
          </w:p>
        </w:tc>
        <w:tc>
          <w:tcPr>
            <w:tcW w:w="567"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both"/>
              <w:rPr>
                <w:rFonts w:eastAsia="Calibri"/>
                <w:color w:val="000000" w:themeColor="text1"/>
                <w:sz w:val="24"/>
                <w:szCs w:val="24"/>
                <w:lang w:eastAsia="en-US"/>
              </w:rPr>
            </w:pPr>
            <w:r>
              <w:rPr>
                <w:color w:val="000000" w:themeColor="text1"/>
                <w:sz w:val="24"/>
                <w:szCs w:val="24"/>
              </w:rPr>
              <w:t xml:space="preserve">  1</w:t>
            </w:r>
          </w:p>
        </w:tc>
      </w:tr>
      <w:tr w:rsidR="00C5440D">
        <w:trPr>
          <w:trHeight w:val="397"/>
        </w:trPr>
        <w:tc>
          <w:tcPr>
            <w:tcW w:w="85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2</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60</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3</w:t>
            </w:r>
          </w:p>
        </w:tc>
      </w:tr>
      <w:tr w:rsidR="00C5440D">
        <w:trPr>
          <w:trHeight w:val="401"/>
        </w:trPr>
        <w:tc>
          <w:tcPr>
            <w:tcW w:w="85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3</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65</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5</w:t>
            </w:r>
          </w:p>
        </w:tc>
      </w:tr>
      <w:tr w:rsidR="00C5440D">
        <w:trPr>
          <w:trHeight w:val="397"/>
        </w:trPr>
        <w:tc>
          <w:tcPr>
            <w:tcW w:w="85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67</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w:t>
            </w:r>
          </w:p>
        </w:tc>
      </w:tr>
      <w:tr w:rsidR="00C5440D">
        <w:trPr>
          <w:trHeight w:val="393"/>
        </w:trPr>
        <w:tc>
          <w:tcPr>
            <w:tcW w:w="85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5</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68</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3</w:t>
            </w:r>
          </w:p>
        </w:tc>
      </w:tr>
      <w:tr w:rsidR="00C5440D">
        <w:trPr>
          <w:trHeight w:val="397"/>
        </w:trPr>
        <w:tc>
          <w:tcPr>
            <w:tcW w:w="851"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w:t>
            </w:r>
          </w:p>
        </w:tc>
        <w:tc>
          <w:tcPr>
            <w:tcW w:w="567"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70</w:t>
            </w:r>
          </w:p>
        </w:tc>
        <w:tc>
          <w:tcPr>
            <w:tcW w:w="567"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2</w:t>
            </w:r>
          </w:p>
        </w:tc>
      </w:tr>
      <w:tr w:rsidR="00C5440D">
        <w:trPr>
          <w:trHeight w:val="41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Всего</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18</w:t>
            </w:r>
          </w:p>
        </w:tc>
      </w:tr>
    </w:tbl>
    <w:p w:rsidR="00C5440D" w:rsidRDefault="00C5440D"/>
    <w:tbl>
      <w:tblPr>
        <w:tblpPr w:leftFromText="180" w:rightFromText="180" w:vertAnchor="text" w:horzAnchor="page" w:tblpX="4533" w:tblpY="-3684"/>
        <w:tblW w:w="0" w:type="auto"/>
        <w:tblLayout w:type="fixed"/>
        <w:tblCellMar>
          <w:left w:w="40" w:type="dxa"/>
          <w:right w:w="40" w:type="dxa"/>
        </w:tblCellMar>
        <w:tblLook w:val="04A0" w:firstRow="1" w:lastRow="0" w:firstColumn="1" w:lastColumn="0" w:noHBand="0" w:noVBand="1"/>
      </w:tblPr>
      <w:tblGrid>
        <w:gridCol w:w="851"/>
        <w:gridCol w:w="567"/>
        <w:gridCol w:w="567"/>
      </w:tblGrid>
      <w:tr w:rsidR="00C5440D">
        <w:trPr>
          <w:trHeight w:val="812"/>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     п/п</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lang w:val="en-US"/>
              </w:rPr>
              <w:t>y</w:t>
            </w:r>
            <w:r>
              <w:rPr>
                <w:i/>
                <w:color w:val="000000" w:themeColor="text1"/>
                <w:sz w:val="24"/>
                <w:szCs w:val="24"/>
                <w:vertAlign w:val="subscript"/>
                <w:lang w:val="en-US"/>
              </w:rPr>
              <w:t>i</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lang w:val="en-US"/>
              </w:rPr>
              <w:t>n</w:t>
            </w:r>
            <w:r>
              <w:rPr>
                <w:i/>
                <w:color w:val="000000" w:themeColor="text1"/>
                <w:sz w:val="24"/>
                <w:szCs w:val="24"/>
                <w:vertAlign w:val="subscript"/>
                <w:lang w:val="en-US"/>
              </w:rPr>
              <w:t>i</w:t>
            </w:r>
          </w:p>
        </w:tc>
      </w:tr>
      <w:tr w:rsidR="00C5440D">
        <w:trPr>
          <w:trHeight w:val="384"/>
        </w:trPr>
        <w:tc>
          <w:tcPr>
            <w:tcW w:w="851"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 xml:space="preserve"> 1</w:t>
            </w:r>
          </w:p>
        </w:tc>
        <w:tc>
          <w:tcPr>
            <w:tcW w:w="567"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106</w:t>
            </w:r>
          </w:p>
        </w:tc>
        <w:tc>
          <w:tcPr>
            <w:tcW w:w="567"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2</w:t>
            </w:r>
          </w:p>
        </w:tc>
      </w:tr>
      <w:tr w:rsidR="00C5440D">
        <w:trPr>
          <w:trHeight w:val="397"/>
        </w:trPr>
        <w:tc>
          <w:tcPr>
            <w:tcW w:w="85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2</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110</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3</w:t>
            </w:r>
          </w:p>
        </w:tc>
      </w:tr>
      <w:tr w:rsidR="00C5440D">
        <w:trPr>
          <w:trHeight w:val="401"/>
        </w:trPr>
        <w:tc>
          <w:tcPr>
            <w:tcW w:w="85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3</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111</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val="en-US" w:eastAsia="en-US"/>
              </w:rPr>
            </w:pPr>
            <w:r>
              <w:rPr>
                <w:color w:val="000000" w:themeColor="text1"/>
                <w:sz w:val="24"/>
                <w:szCs w:val="24"/>
                <w:lang w:val="en-US"/>
              </w:rPr>
              <w:t>6</w:t>
            </w:r>
          </w:p>
        </w:tc>
      </w:tr>
      <w:tr w:rsidR="00C5440D">
        <w:trPr>
          <w:trHeight w:val="397"/>
        </w:trPr>
        <w:tc>
          <w:tcPr>
            <w:tcW w:w="85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115</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val="en-US" w:eastAsia="en-US"/>
              </w:rPr>
            </w:pPr>
            <w:r>
              <w:rPr>
                <w:color w:val="000000" w:themeColor="text1"/>
                <w:sz w:val="24"/>
                <w:szCs w:val="24"/>
                <w:lang w:val="en-US"/>
              </w:rPr>
              <w:t>3</w:t>
            </w:r>
          </w:p>
        </w:tc>
      </w:tr>
      <w:tr w:rsidR="00C5440D">
        <w:trPr>
          <w:trHeight w:val="393"/>
        </w:trPr>
        <w:tc>
          <w:tcPr>
            <w:tcW w:w="85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5</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120</w:t>
            </w:r>
          </w:p>
        </w:tc>
        <w:tc>
          <w:tcPr>
            <w:tcW w:w="56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val="en-US" w:eastAsia="en-US"/>
              </w:rPr>
            </w:pPr>
            <w:r>
              <w:rPr>
                <w:color w:val="000000" w:themeColor="text1"/>
                <w:sz w:val="24"/>
                <w:szCs w:val="24"/>
                <w:lang w:val="en-US"/>
              </w:rPr>
              <w:t>2</w:t>
            </w:r>
          </w:p>
        </w:tc>
      </w:tr>
      <w:tr w:rsidR="00C5440D">
        <w:trPr>
          <w:trHeight w:val="397"/>
        </w:trPr>
        <w:tc>
          <w:tcPr>
            <w:tcW w:w="851"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w:t>
            </w:r>
          </w:p>
        </w:tc>
        <w:tc>
          <w:tcPr>
            <w:tcW w:w="567"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130</w:t>
            </w:r>
          </w:p>
        </w:tc>
        <w:tc>
          <w:tcPr>
            <w:tcW w:w="567"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2</w:t>
            </w:r>
          </w:p>
        </w:tc>
      </w:tr>
      <w:tr w:rsidR="00C5440D">
        <w:trPr>
          <w:trHeight w:val="41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Всего</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18</w:t>
            </w:r>
          </w:p>
        </w:tc>
      </w:tr>
    </w:tbl>
    <w:p w:rsidR="00C5440D" w:rsidRDefault="00C5440D">
      <w:pPr>
        <w:rPr>
          <w:color w:val="000000" w:themeColor="text1"/>
        </w:rPr>
      </w:pPr>
    </w:p>
    <w:p w:rsidR="00C5440D" w:rsidRDefault="00C5440D">
      <w:pPr>
        <w:shd w:val="clear" w:color="auto" w:fill="FFFFFF"/>
        <w:jc w:val="both"/>
        <w:rPr>
          <w:color w:val="000000" w:themeColor="text1"/>
          <w:sz w:val="24"/>
          <w:szCs w:val="24"/>
        </w:rPr>
      </w:pPr>
    </w:p>
    <w:p w:rsidR="00C5440D" w:rsidRDefault="00030AAF">
      <w:pPr>
        <w:shd w:val="clear" w:color="auto" w:fill="FFFFFF"/>
        <w:jc w:val="both"/>
        <w:rPr>
          <w:b/>
          <w:i/>
          <w:color w:val="000000" w:themeColor="text1"/>
          <w:sz w:val="24"/>
          <w:szCs w:val="24"/>
        </w:rPr>
      </w:pPr>
      <w:r>
        <w:rPr>
          <w:b/>
          <w:color w:val="000000" w:themeColor="text1"/>
          <w:sz w:val="24"/>
          <w:szCs w:val="24"/>
        </w:rPr>
        <w:t xml:space="preserve">Задача 2. </w:t>
      </w:r>
      <w:r>
        <w:rPr>
          <w:color w:val="000000" w:themeColor="text1"/>
          <w:sz w:val="24"/>
          <w:szCs w:val="24"/>
        </w:rPr>
        <w:t xml:space="preserve">Группа конькобежцев показала время (с) в беге на 30 м:  </w:t>
      </w:r>
      <w:r>
        <w:rPr>
          <w:i/>
          <w:color w:val="000000" w:themeColor="text1"/>
          <w:sz w:val="24"/>
          <w:szCs w:val="24"/>
        </w:rPr>
        <w:t>х</w:t>
      </w:r>
      <w:r>
        <w:rPr>
          <w:i/>
          <w:color w:val="000000" w:themeColor="text1"/>
          <w:sz w:val="24"/>
          <w:szCs w:val="24"/>
          <w:vertAlign w:val="subscript"/>
          <w:lang w:val="en-US"/>
        </w:rPr>
        <w:t>i</w:t>
      </w:r>
      <w:r>
        <w:rPr>
          <w:i/>
          <w:color w:val="000000" w:themeColor="text1"/>
          <w:sz w:val="24"/>
          <w:szCs w:val="24"/>
        </w:rPr>
        <w:t xml:space="preserve"> </w:t>
      </w:r>
      <w:r>
        <w:rPr>
          <w:color w:val="000000" w:themeColor="text1"/>
          <w:sz w:val="24"/>
          <w:szCs w:val="24"/>
        </w:rPr>
        <w:t xml:space="preserve">— в начале и </w:t>
      </w:r>
      <w:r>
        <w:rPr>
          <w:i/>
          <w:color w:val="000000" w:themeColor="text1"/>
          <w:sz w:val="24"/>
          <w:szCs w:val="24"/>
        </w:rPr>
        <w:t>у</w:t>
      </w:r>
      <w:r>
        <w:rPr>
          <w:i/>
          <w:color w:val="000000" w:themeColor="text1"/>
          <w:sz w:val="24"/>
          <w:szCs w:val="24"/>
          <w:vertAlign w:val="subscript"/>
          <w:lang w:val="en-US"/>
        </w:rPr>
        <w:t>i</w:t>
      </w:r>
      <w:r>
        <w:rPr>
          <w:i/>
          <w:color w:val="000000" w:themeColor="text1"/>
          <w:sz w:val="24"/>
          <w:szCs w:val="24"/>
          <w:vertAlign w:val="subscript"/>
        </w:rPr>
        <w:t xml:space="preserve"> </w:t>
      </w:r>
      <w:r>
        <w:rPr>
          <w:color w:val="000000" w:themeColor="text1"/>
          <w:sz w:val="24"/>
          <w:szCs w:val="24"/>
        </w:rPr>
        <w:t>— в конце серии тренировок. Эффектив</w:t>
      </w:r>
      <w:r>
        <w:rPr>
          <w:color w:val="000000" w:themeColor="text1"/>
          <w:sz w:val="24"/>
          <w:szCs w:val="24"/>
        </w:rPr>
        <w:softHyphen/>
        <w:t xml:space="preserve">на ли серия тренировок? Определить с помощью </w:t>
      </w:r>
      <w:r>
        <w:rPr>
          <w:b/>
          <w:i/>
          <w:color w:val="000000" w:themeColor="text1"/>
          <w:sz w:val="24"/>
          <w:szCs w:val="24"/>
        </w:rPr>
        <w:t>критерия Вилкоксона.</w:t>
      </w:r>
    </w:p>
    <w:p w:rsidR="00C5440D" w:rsidRDefault="00030AAF">
      <w:pPr>
        <w:jc w:val="both"/>
        <w:rPr>
          <w:color w:val="000000" w:themeColor="text1"/>
          <w:sz w:val="24"/>
          <w:szCs w:val="24"/>
        </w:rPr>
      </w:pPr>
      <w:r>
        <w:rPr>
          <w:color w:val="000000" w:themeColor="text1"/>
          <w:sz w:val="24"/>
          <w:szCs w:val="24"/>
        </w:rPr>
        <w:t>Исходные данные примера представлены в табл. 3:</w:t>
      </w:r>
    </w:p>
    <w:p w:rsidR="00C5440D" w:rsidRDefault="00C5440D">
      <w:pPr>
        <w:jc w:val="both"/>
        <w:rPr>
          <w:color w:val="000000" w:themeColor="text1"/>
          <w:sz w:val="24"/>
          <w:szCs w:val="24"/>
        </w:rPr>
      </w:pPr>
    </w:p>
    <w:p w:rsidR="00C5440D" w:rsidRDefault="00C5440D">
      <w:pPr>
        <w:jc w:val="both"/>
        <w:rPr>
          <w:color w:val="000000" w:themeColor="text1"/>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864"/>
        <w:gridCol w:w="802"/>
        <w:gridCol w:w="917"/>
        <w:gridCol w:w="926"/>
      </w:tblGrid>
      <w:tr w:rsidR="00C5440D">
        <w:trPr>
          <w:trHeight w:val="461"/>
        </w:trPr>
        <w:tc>
          <w:tcPr>
            <w:tcW w:w="864" w:type="dxa"/>
            <w:tcBorders>
              <w:top w:val="nil"/>
              <w:left w:val="nil"/>
              <w:bottom w:val="nil"/>
              <w:right w:val="single" w:sz="6" w:space="0" w:color="auto"/>
            </w:tcBorders>
            <w:vAlign w:val="center"/>
          </w:tcPr>
          <w:p w:rsidR="00C5440D" w:rsidRDefault="00C5440D">
            <w:pPr>
              <w:jc w:val="both"/>
              <w:rPr>
                <w:rFonts w:eastAsia="Calibri"/>
                <w:color w:val="000000" w:themeColor="text1"/>
                <w:sz w:val="24"/>
                <w:szCs w:val="24"/>
              </w:rPr>
            </w:pPr>
          </w:p>
          <w:p w:rsidR="00C5440D" w:rsidRDefault="00C5440D">
            <w:pPr>
              <w:jc w:val="both"/>
              <w:rPr>
                <w:rFonts w:eastAsia="Calibri"/>
                <w:color w:val="000000" w:themeColor="text1"/>
                <w:sz w:val="24"/>
                <w:szCs w:val="24"/>
                <w:lang w:eastAsia="en-US"/>
              </w:rPr>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both"/>
              <w:rPr>
                <w:rFonts w:eastAsia="Calibri"/>
                <w:color w:val="000000" w:themeColor="text1"/>
                <w:sz w:val="24"/>
                <w:szCs w:val="24"/>
                <w:lang w:eastAsia="en-US"/>
              </w:rPr>
            </w:pPr>
            <w:r>
              <w:rPr>
                <w:color w:val="000000" w:themeColor="text1"/>
                <w:sz w:val="24"/>
                <w:szCs w:val="24"/>
              </w:rPr>
              <w:t xml:space="preserve">№ </w:t>
            </w:r>
            <w:r>
              <w:rPr>
                <w:color w:val="000000" w:themeColor="text1"/>
                <w:sz w:val="24"/>
                <w:szCs w:val="24"/>
                <w:lang w:val="en-US"/>
              </w:rPr>
              <w:t xml:space="preserve">     </w:t>
            </w:r>
            <w:r>
              <w:rPr>
                <w:color w:val="000000" w:themeColor="text1"/>
                <w:sz w:val="24"/>
                <w:szCs w:val="24"/>
              </w:rPr>
              <w:t>п/п</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both"/>
              <w:rPr>
                <w:rFonts w:eastAsia="Calibri"/>
                <w:i/>
                <w:color w:val="000000" w:themeColor="text1"/>
                <w:sz w:val="24"/>
                <w:szCs w:val="24"/>
                <w:lang w:val="en-US" w:eastAsia="en-US"/>
              </w:rPr>
            </w:pPr>
            <w:r>
              <w:rPr>
                <w:i/>
                <w:color w:val="000000" w:themeColor="text1"/>
                <w:sz w:val="24"/>
                <w:szCs w:val="24"/>
                <w:lang w:val="en-US"/>
              </w:rPr>
              <w:t>x</w:t>
            </w:r>
            <w:r>
              <w:rPr>
                <w:i/>
                <w:color w:val="000000" w:themeColor="text1"/>
                <w:sz w:val="24"/>
                <w:szCs w:val="24"/>
                <w:vertAlign w:val="subscript"/>
                <w:lang w:val="en-US"/>
              </w:rPr>
              <w:t>i</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both"/>
              <w:rPr>
                <w:rFonts w:eastAsia="Calibri"/>
                <w:i/>
                <w:color w:val="000000" w:themeColor="text1"/>
                <w:sz w:val="24"/>
                <w:szCs w:val="24"/>
                <w:lang w:val="en-US" w:eastAsia="en-US"/>
              </w:rPr>
            </w:pPr>
            <w:r>
              <w:rPr>
                <w:i/>
                <w:color w:val="000000" w:themeColor="text1"/>
                <w:sz w:val="24"/>
                <w:szCs w:val="24"/>
                <w:lang w:val="en-US"/>
              </w:rPr>
              <w:t>y</w:t>
            </w:r>
            <w:r>
              <w:rPr>
                <w:i/>
                <w:color w:val="000000" w:themeColor="text1"/>
                <w:sz w:val="24"/>
                <w:szCs w:val="24"/>
                <w:vertAlign w:val="subscript"/>
                <w:lang w:val="en-US"/>
              </w:rPr>
              <w:t>i</w:t>
            </w:r>
          </w:p>
        </w:tc>
      </w:tr>
      <w:tr w:rsidR="00C5440D">
        <w:trPr>
          <w:trHeight w:val="307"/>
        </w:trPr>
        <w:tc>
          <w:tcPr>
            <w:tcW w:w="864" w:type="dxa"/>
            <w:tcBorders>
              <w:top w:val="nil"/>
              <w:left w:val="nil"/>
              <w:bottom w:val="nil"/>
              <w:right w:val="single" w:sz="6" w:space="0" w:color="auto"/>
            </w:tcBorders>
            <w:vAlign w:val="center"/>
          </w:tcPr>
          <w:p w:rsidR="00C5440D" w:rsidRDefault="00C5440D">
            <w:pPr>
              <w:rPr>
                <w:rFonts w:eastAsia="Calibri"/>
                <w:color w:val="000000" w:themeColor="text1"/>
                <w:sz w:val="24"/>
                <w:szCs w:val="24"/>
                <w:lang w:eastAsia="en-US"/>
              </w:rPr>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1</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4,15</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4,12</w:t>
            </w:r>
          </w:p>
        </w:tc>
      </w:tr>
      <w:tr w:rsidR="00C5440D">
        <w:trPr>
          <w:trHeight w:val="302"/>
        </w:trPr>
        <w:tc>
          <w:tcPr>
            <w:tcW w:w="864" w:type="dxa"/>
            <w:tcBorders>
              <w:top w:val="nil"/>
              <w:left w:val="nil"/>
              <w:bottom w:val="nil"/>
              <w:right w:val="single" w:sz="6" w:space="0" w:color="auto"/>
            </w:tcBorders>
            <w:vAlign w:val="center"/>
          </w:tcPr>
          <w:p w:rsidR="00C5440D" w:rsidRDefault="00C5440D">
            <w:pPr>
              <w:rPr>
                <w:rFonts w:eastAsia="Calibri"/>
                <w:color w:val="000000" w:themeColor="text1"/>
                <w:sz w:val="24"/>
                <w:szCs w:val="24"/>
                <w:lang w:eastAsia="en-US"/>
              </w:rPr>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2</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4,17</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4,20</w:t>
            </w:r>
          </w:p>
        </w:tc>
      </w:tr>
      <w:tr w:rsidR="00C5440D">
        <w:trPr>
          <w:trHeight w:val="302"/>
        </w:trPr>
        <w:tc>
          <w:tcPr>
            <w:tcW w:w="864" w:type="dxa"/>
            <w:tcBorders>
              <w:top w:val="nil"/>
              <w:left w:val="nil"/>
              <w:bottom w:val="nil"/>
              <w:right w:val="single" w:sz="6" w:space="0" w:color="auto"/>
            </w:tcBorders>
            <w:vAlign w:val="center"/>
          </w:tcPr>
          <w:p w:rsidR="00C5440D" w:rsidRDefault="00C5440D">
            <w:pPr>
              <w:rPr>
                <w:rFonts w:eastAsia="Calibri"/>
                <w:color w:val="000000" w:themeColor="text1"/>
                <w:sz w:val="24"/>
                <w:szCs w:val="24"/>
                <w:lang w:eastAsia="en-US"/>
              </w:rPr>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3</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4,20</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4,15</w:t>
            </w:r>
          </w:p>
        </w:tc>
      </w:tr>
      <w:tr w:rsidR="00C5440D">
        <w:trPr>
          <w:trHeight w:val="302"/>
        </w:trPr>
        <w:tc>
          <w:tcPr>
            <w:tcW w:w="864" w:type="dxa"/>
            <w:tcBorders>
              <w:top w:val="nil"/>
              <w:left w:val="nil"/>
              <w:bottom w:val="nil"/>
              <w:right w:val="single" w:sz="6" w:space="0" w:color="auto"/>
            </w:tcBorders>
            <w:vAlign w:val="center"/>
          </w:tcPr>
          <w:p w:rsidR="00C5440D" w:rsidRDefault="00C5440D">
            <w:pPr>
              <w:rPr>
                <w:rFonts w:eastAsia="Calibri"/>
                <w:color w:val="000000" w:themeColor="text1"/>
                <w:sz w:val="24"/>
                <w:szCs w:val="24"/>
                <w:lang w:eastAsia="en-US"/>
              </w:rPr>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4,22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4,25</w:t>
            </w:r>
          </w:p>
        </w:tc>
      </w:tr>
      <w:tr w:rsidR="00C5440D">
        <w:trPr>
          <w:trHeight w:val="307"/>
        </w:trPr>
        <w:tc>
          <w:tcPr>
            <w:tcW w:w="864" w:type="dxa"/>
            <w:tcBorders>
              <w:top w:val="nil"/>
              <w:left w:val="nil"/>
              <w:bottom w:val="nil"/>
              <w:right w:val="single" w:sz="6" w:space="0" w:color="auto"/>
            </w:tcBorders>
            <w:vAlign w:val="center"/>
          </w:tcPr>
          <w:p w:rsidR="00C5440D" w:rsidRDefault="00C5440D">
            <w:pPr>
              <w:rPr>
                <w:rFonts w:eastAsia="Calibri"/>
                <w:color w:val="000000" w:themeColor="text1"/>
                <w:sz w:val="24"/>
                <w:szCs w:val="24"/>
                <w:lang w:eastAsia="en-US"/>
              </w:rPr>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5</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4,24</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4,26</w:t>
            </w:r>
          </w:p>
        </w:tc>
      </w:tr>
      <w:tr w:rsidR="00C5440D">
        <w:trPr>
          <w:trHeight w:val="302"/>
        </w:trPr>
        <w:tc>
          <w:tcPr>
            <w:tcW w:w="864" w:type="dxa"/>
            <w:tcBorders>
              <w:top w:val="nil"/>
              <w:left w:val="nil"/>
              <w:bottom w:val="nil"/>
              <w:right w:val="single" w:sz="6" w:space="0" w:color="auto"/>
            </w:tcBorders>
            <w:vAlign w:val="center"/>
          </w:tcPr>
          <w:p w:rsidR="00C5440D" w:rsidRDefault="00C5440D">
            <w:pPr>
              <w:rPr>
                <w:rFonts w:eastAsia="Calibri"/>
                <w:color w:val="000000" w:themeColor="text1"/>
                <w:sz w:val="24"/>
                <w:szCs w:val="24"/>
                <w:lang w:eastAsia="en-US"/>
              </w:rPr>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4,25</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4,22</w:t>
            </w:r>
          </w:p>
        </w:tc>
      </w:tr>
      <w:tr w:rsidR="00C5440D">
        <w:trPr>
          <w:trHeight w:val="413"/>
        </w:trPr>
        <w:tc>
          <w:tcPr>
            <w:tcW w:w="864" w:type="dxa"/>
            <w:tcBorders>
              <w:top w:val="nil"/>
              <w:left w:val="nil"/>
              <w:bottom w:val="nil"/>
              <w:right w:val="single" w:sz="6" w:space="0" w:color="auto"/>
            </w:tcBorders>
            <w:vAlign w:val="center"/>
          </w:tcPr>
          <w:p w:rsidR="00C5440D" w:rsidRDefault="00C5440D">
            <w:pPr>
              <w:rPr>
                <w:rFonts w:eastAsia="Calibri"/>
                <w:color w:val="000000" w:themeColor="text1"/>
                <w:sz w:val="24"/>
                <w:szCs w:val="24"/>
              </w:rPr>
            </w:pPr>
          </w:p>
          <w:p w:rsidR="00C5440D" w:rsidRDefault="00C5440D">
            <w:pPr>
              <w:rPr>
                <w:rFonts w:eastAsia="Calibri"/>
                <w:color w:val="000000" w:themeColor="text1"/>
                <w:sz w:val="24"/>
                <w:szCs w:val="24"/>
                <w:lang w:eastAsia="en-US"/>
              </w:rPr>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Всего</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w:t>
            </w:r>
          </w:p>
        </w:tc>
      </w:tr>
    </w:tbl>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030AAF">
      <w:pPr>
        <w:jc w:val="both"/>
        <w:rPr>
          <w:color w:val="000000" w:themeColor="text1"/>
          <w:sz w:val="24"/>
          <w:szCs w:val="24"/>
        </w:rPr>
      </w:pPr>
      <w:r>
        <w:rPr>
          <w:b/>
          <w:color w:val="000000" w:themeColor="text1"/>
          <w:sz w:val="24"/>
          <w:szCs w:val="24"/>
        </w:rPr>
        <w:t>Задача 3.</w:t>
      </w:r>
      <w:r>
        <w:rPr>
          <w:color w:val="000000" w:themeColor="text1"/>
          <w:sz w:val="24"/>
          <w:szCs w:val="24"/>
        </w:rPr>
        <w:t xml:space="preserve">  Для сравнения спортивных показателей взята группа школьников: десять человек - в возрасте 10 лет (</w:t>
      </w:r>
      <w:r>
        <w:rPr>
          <w:noProof/>
          <w:color w:val="000000" w:themeColor="text1"/>
          <w:position w:val="-14"/>
          <w:sz w:val="24"/>
          <w:szCs w:val="24"/>
        </w:rPr>
        <w:drawing>
          <wp:inline distT="0" distB="0" distL="118872" distR="118872">
            <wp:extent cx="173990" cy="274955"/>
            <wp:effectExtent l="0" t="0" r="0" b="0"/>
            <wp:docPr id="18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Рисунок 5"/>
                    <pic:cNvPicPr>
                      <a:picLocks noChangeAspect="1" noChangeArrowheads="1"/>
                    </pic:cNvPicPr>
                  </pic:nvPicPr>
                  <pic:blipFill>
                    <a:blip r:embed="rId111">
                      <a:clrChange>
                        <a:clrFrom>
                          <a:srgbClr val="FFFFFF"/>
                        </a:clrFrom>
                        <a:clrTo>
                          <a:srgbClr val="FFFFFF">
                            <a:alpha val="0"/>
                          </a:srgbClr>
                        </a:clrTo>
                      </a:clrChange>
                    </a:blip>
                    <a:srcRect/>
                    <a:stretch>
                      <a:fillRect/>
                    </a:stretch>
                  </pic:blipFill>
                  <pic:spPr>
                    <a:xfrm>
                      <a:off x="0" y="0"/>
                      <a:ext cx="173990" cy="274955"/>
                    </a:xfrm>
                    <a:prstGeom prst="rect">
                      <a:avLst/>
                    </a:prstGeom>
                    <a:noFill/>
                    <a:ln>
                      <a:noFill/>
                    </a:ln>
                  </pic:spPr>
                </pic:pic>
              </a:graphicData>
            </a:graphic>
          </wp:inline>
        </w:drawing>
      </w:r>
      <w:r>
        <w:fldChar w:fldCharType="begin"/>
      </w:r>
      <w:r>
        <w:instrText xml:space="preserve"> QUOTE  </w:instrText>
      </w:r>
      <w:r>
        <w:fldChar w:fldCharType="separate"/>
      </w:r>
      <w:r>
        <w:rPr>
          <w:noProof/>
          <w:color w:val="000000" w:themeColor="text1"/>
          <w:position w:val="-14"/>
          <w:sz w:val="24"/>
          <w:szCs w:val="24"/>
        </w:rPr>
        <w:drawing>
          <wp:inline distT="0" distB="0" distL="118872" distR="118872">
            <wp:extent cx="173990" cy="274955"/>
            <wp:effectExtent l="0" t="0" r="0" b="0"/>
            <wp:docPr id="18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Рисунок 4"/>
                    <pic:cNvPicPr>
                      <a:picLocks noChangeAspect="1" noChangeArrowheads="1"/>
                    </pic:cNvPicPr>
                  </pic:nvPicPr>
                  <pic:blipFill>
                    <a:blip r:embed="rId111">
                      <a:clrChange>
                        <a:clrFrom>
                          <a:srgbClr val="FFFFFF"/>
                        </a:clrFrom>
                        <a:clrTo>
                          <a:srgbClr val="FFFFFF">
                            <a:alpha val="0"/>
                          </a:srgbClr>
                        </a:clrTo>
                      </a:clrChange>
                    </a:blip>
                    <a:srcRect/>
                    <a:stretch>
                      <a:fillRect/>
                    </a:stretch>
                  </pic:blipFill>
                  <pic:spPr>
                    <a:xfrm>
                      <a:off x="0" y="0"/>
                      <a:ext cx="173990" cy="274955"/>
                    </a:xfrm>
                    <a:prstGeom prst="rect">
                      <a:avLst/>
                    </a:prstGeom>
                    <a:noFill/>
                    <a:ln>
                      <a:noFill/>
                    </a:ln>
                  </pic:spPr>
                </pic:pic>
              </a:graphicData>
            </a:graphic>
          </wp:inline>
        </w:drawing>
      </w:r>
      <w:r>
        <w:fldChar w:fldCharType="end"/>
      </w:r>
      <w:r>
        <w:rPr>
          <w:color w:val="000000" w:themeColor="text1"/>
          <w:sz w:val="24"/>
          <w:szCs w:val="24"/>
        </w:rPr>
        <w:t>), и эти же дети – в возрасте 11 лет (</w:t>
      </w:r>
      <w:r>
        <w:rPr>
          <w:noProof/>
          <w:color w:val="000000" w:themeColor="text1"/>
          <w:position w:val="-14"/>
          <w:sz w:val="24"/>
          <w:szCs w:val="24"/>
        </w:rPr>
        <w:drawing>
          <wp:inline distT="0" distB="0" distL="118872" distR="118872">
            <wp:extent cx="173990" cy="274955"/>
            <wp:effectExtent l="0" t="0" r="0" b="0"/>
            <wp:docPr id="18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Рисунок 3"/>
                    <pic:cNvPicPr>
                      <a:picLocks noChangeAspect="1" noChangeArrowheads="1"/>
                    </pic:cNvPicPr>
                  </pic:nvPicPr>
                  <pic:blipFill>
                    <a:blip r:embed="rId112">
                      <a:clrChange>
                        <a:clrFrom>
                          <a:srgbClr val="FFFFFF"/>
                        </a:clrFrom>
                        <a:clrTo>
                          <a:srgbClr val="FFFFFF">
                            <a:alpha val="0"/>
                          </a:srgbClr>
                        </a:clrTo>
                      </a:clrChange>
                    </a:blip>
                    <a:srcRect/>
                    <a:stretch>
                      <a:fillRect/>
                    </a:stretch>
                  </pic:blipFill>
                  <pic:spPr>
                    <a:xfrm>
                      <a:off x="0" y="0"/>
                      <a:ext cx="173990" cy="274955"/>
                    </a:xfrm>
                    <a:prstGeom prst="rect">
                      <a:avLst/>
                    </a:prstGeom>
                    <a:noFill/>
                    <a:ln>
                      <a:noFill/>
                    </a:ln>
                  </pic:spPr>
                </pic:pic>
              </a:graphicData>
            </a:graphic>
          </wp:inline>
        </w:drawing>
      </w:r>
      <w:r>
        <w:fldChar w:fldCharType="begin"/>
      </w:r>
      <w:r>
        <w:instrText xml:space="preserve"> QUOTE  </w:instrText>
      </w:r>
      <w:r>
        <w:fldChar w:fldCharType="separate"/>
      </w:r>
      <w:r>
        <w:rPr>
          <w:noProof/>
          <w:color w:val="000000" w:themeColor="text1"/>
          <w:position w:val="-14"/>
          <w:sz w:val="24"/>
          <w:szCs w:val="24"/>
        </w:rPr>
        <w:drawing>
          <wp:inline distT="0" distB="0" distL="118872" distR="118872">
            <wp:extent cx="173990" cy="274955"/>
            <wp:effectExtent l="0" t="0" r="0" b="0"/>
            <wp:docPr id="18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Рисунок 2"/>
                    <pic:cNvPicPr>
                      <a:picLocks noChangeAspect="1" noChangeArrowheads="1"/>
                    </pic:cNvPicPr>
                  </pic:nvPicPr>
                  <pic:blipFill>
                    <a:blip r:embed="rId112">
                      <a:clrChange>
                        <a:clrFrom>
                          <a:srgbClr val="FFFFFF"/>
                        </a:clrFrom>
                        <a:clrTo>
                          <a:srgbClr val="FFFFFF">
                            <a:alpha val="0"/>
                          </a:srgbClr>
                        </a:clrTo>
                      </a:clrChange>
                    </a:blip>
                    <a:srcRect/>
                    <a:stretch>
                      <a:fillRect/>
                    </a:stretch>
                  </pic:blipFill>
                  <pic:spPr>
                    <a:xfrm>
                      <a:off x="0" y="0"/>
                      <a:ext cx="173990" cy="274955"/>
                    </a:xfrm>
                    <a:prstGeom prst="rect">
                      <a:avLst/>
                    </a:prstGeom>
                    <a:noFill/>
                    <a:ln>
                      <a:noFill/>
                    </a:ln>
                  </pic:spPr>
                </pic:pic>
              </a:graphicData>
            </a:graphic>
          </wp:inline>
        </w:drawing>
      </w:r>
      <w:r>
        <w:fldChar w:fldCharType="end"/>
      </w:r>
      <w:r>
        <w:rPr>
          <w:color w:val="000000" w:themeColor="text1"/>
          <w:sz w:val="24"/>
          <w:szCs w:val="24"/>
        </w:rPr>
        <w:t xml:space="preserve">). Были измерены и обработаны их показатели времени в беге на дистанцию 30м. Существенно ли отличаются результаты у школьников в возрасте 10 и 11 лет? Определить с помощью </w:t>
      </w:r>
      <w:r>
        <w:rPr>
          <w:b/>
          <w:i/>
          <w:color w:val="000000" w:themeColor="text1"/>
          <w:sz w:val="24"/>
          <w:szCs w:val="24"/>
        </w:rPr>
        <w:t xml:space="preserve">критерия знаков ( </w:t>
      </w:r>
      <w:r>
        <w:rPr>
          <w:b/>
          <w:i/>
          <w:color w:val="000000" w:themeColor="text1"/>
          <w:sz w:val="24"/>
          <w:szCs w:val="24"/>
          <w:lang w:val="en-US"/>
        </w:rPr>
        <w:t>z</w:t>
      </w:r>
      <w:r>
        <w:rPr>
          <w:b/>
          <w:i/>
          <w:color w:val="000000" w:themeColor="text1"/>
          <w:sz w:val="24"/>
          <w:szCs w:val="24"/>
        </w:rPr>
        <w:t xml:space="preserve"> - критерия).</w:t>
      </w:r>
      <w:r>
        <w:rPr>
          <w:color w:val="000000" w:themeColor="text1"/>
          <w:sz w:val="24"/>
          <w:szCs w:val="24"/>
        </w:rPr>
        <w:t xml:space="preserve"> Исходные данные приведены в табл. 4:</w:t>
      </w:r>
    </w:p>
    <w:p w:rsidR="00C5440D" w:rsidRDefault="00030AAF">
      <w:pPr>
        <w:shd w:val="clear" w:color="auto" w:fill="FFFFFF"/>
        <w:jc w:val="both"/>
        <w:rPr>
          <w:color w:val="000000" w:themeColor="text1"/>
          <w:sz w:val="24"/>
          <w:szCs w:val="24"/>
        </w:rPr>
      </w:pPr>
      <w:r>
        <w:rPr>
          <w:color w:val="000000" w:themeColor="text1"/>
          <w:sz w:val="24"/>
          <w:szCs w:val="24"/>
        </w:rPr>
        <w:t xml:space="preserve">  Обработка показателей времени забега двух групп школьников</w:t>
      </w:r>
    </w:p>
    <w:p w:rsidR="00C5440D" w:rsidRDefault="00C5440D">
      <w:pPr>
        <w:shd w:val="clear" w:color="auto" w:fill="FFFFFF"/>
        <w:jc w:val="both"/>
        <w:rPr>
          <w:rFonts w:eastAsia="Calibri"/>
          <w:color w:val="000000" w:themeColor="text1"/>
          <w:sz w:val="24"/>
          <w:szCs w:val="24"/>
          <w:lang w:eastAsia="en-US"/>
        </w:rPr>
      </w:pPr>
    </w:p>
    <w:tbl>
      <w:tblPr>
        <w:tblW w:w="0" w:type="auto"/>
        <w:tblInd w:w="40" w:type="dxa"/>
        <w:tblLayout w:type="fixed"/>
        <w:tblCellMar>
          <w:left w:w="40" w:type="dxa"/>
          <w:right w:w="40" w:type="dxa"/>
        </w:tblCellMar>
        <w:tblLook w:val="04A0" w:firstRow="1" w:lastRow="0" w:firstColumn="1" w:lastColumn="0" w:noHBand="0" w:noVBand="1"/>
      </w:tblPr>
      <w:tblGrid>
        <w:gridCol w:w="581"/>
        <w:gridCol w:w="710"/>
        <w:gridCol w:w="720"/>
      </w:tblGrid>
      <w:tr w:rsidR="00C5440D">
        <w:trPr>
          <w:trHeight w:val="494"/>
        </w:trPr>
        <w:tc>
          <w:tcPr>
            <w:tcW w:w="581"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 п/п</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val="en-US" w:eastAsia="en-US"/>
              </w:rPr>
            </w:pPr>
            <w:r>
              <w:rPr>
                <w:i/>
                <w:color w:val="000000" w:themeColor="text1"/>
                <w:sz w:val="24"/>
                <w:szCs w:val="24"/>
              </w:rPr>
              <w:t>х</w:t>
            </w:r>
            <w:r>
              <w:rPr>
                <w:i/>
                <w:color w:val="000000" w:themeColor="text1"/>
                <w:sz w:val="24"/>
                <w:szCs w:val="24"/>
                <w:vertAlign w:val="subscript"/>
                <w:lang w:val="en-US"/>
              </w:rPr>
              <w:t>i</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i/>
                <w:color w:val="000000" w:themeColor="text1"/>
                <w:sz w:val="24"/>
                <w:szCs w:val="24"/>
              </w:rPr>
              <w:t>у</w:t>
            </w:r>
            <w:r>
              <w:rPr>
                <w:i/>
                <w:color w:val="000000" w:themeColor="text1"/>
                <w:sz w:val="24"/>
                <w:szCs w:val="24"/>
                <w:vertAlign w:val="subscript"/>
                <w:lang w:val="en-US"/>
              </w:rPr>
              <w:t>i</w:t>
            </w:r>
          </w:p>
        </w:tc>
      </w:tr>
      <w:tr w:rsidR="00C5440D">
        <w:trPr>
          <w:trHeight w:val="317"/>
        </w:trPr>
        <w:tc>
          <w:tcPr>
            <w:tcW w:w="581"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1</w:t>
            </w:r>
          </w:p>
        </w:tc>
        <w:tc>
          <w:tcPr>
            <w:tcW w:w="710"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6,1</w:t>
            </w:r>
          </w:p>
        </w:tc>
        <w:tc>
          <w:tcPr>
            <w:tcW w:w="720"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5,3</w:t>
            </w:r>
          </w:p>
        </w:tc>
      </w:tr>
      <w:tr w:rsidR="00C5440D">
        <w:trPr>
          <w:trHeight w:val="322"/>
        </w:trPr>
        <w:tc>
          <w:tcPr>
            <w:tcW w:w="58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val="en-US" w:eastAsia="en-US"/>
              </w:rPr>
            </w:pPr>
            <w:r>
              <w:rPr>
                <w:color w:val="000000" w:themeColor="text1"/>
                <w:sz w:val="24"/>
                <w:szCs w:val="24"/>
                <w:lang w:val="en-US"/>
              </w:rPr>
              <w:t>2</w:t>
            </w:r>
          </w:p>
        </w:tc>
        <w:tc>
          <w:tcPr>
            <w:tcW w:w="7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6,3</w:t>
            </w:r>
          </w:p>
        </w:tc>
        <w:tc>
          <w:tcPr>
            <w:tcW w:w="72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6,3</w:t>
            </w:r>
          </w:p>
        </w:tc>
      </w:tr>
      <w:tr w:rsidR="00C5440D">
        <w:trPr>
          <w:trHeight w:val="322"/>
        </w:trPr>
        <w:tc>
          <w:tcPr>
            <w:tcW w:w="58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3</w:t>
            </w:r>
          </w:p>
        </w:tc>
        <w:tc>
          <w:tcPr>
            <w:tcW w:w="7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6,3</w:t>
            </w:r>
          </w:p>
        </w:tc>
        <w:tc>
          <w:tcPr>
            <w:tcW w:w="72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5,4</w:t>
            </w:r>
          </w:p>
        </w:tc>
      </w:tr>
      <w:tr w:rsidR="00C5440D">
        <w:trPr>
          <w:trHeight w:val="322"/>
        </w:trPr>
        <w:tc>
          <w:tcPr>
            <w:tcW w:w="58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w:t>
            </w:r>
          </w:p>
        </w:tc>
        <w:tc>
          <w:tcPr>
            <w:tcW w:w="7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6,4</w:t>
            </w:r>
          </w:p>
        </w:tc>
        <w:tc>
          <w:tcPr>
            <w:tcW w:w="72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6,3</w:t>
            </w:r>
          </w:p>
        </w:tc>
      </w:tr>
      <w:tr w:rsidR="00C5440D">
        <w:trPr>
          <w:trHeight w:val="322"/>
        </w:trPr>
        <w:tc>
          <w:tcPr>
            <w:tcW w:w="58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5</w:t>
            </w:r>
          </w:p>
        </w:tc>
        <w:tc>
          <w:tcPr>
            <w:tcW w:w="7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6,4</w:t>
            </w:r>
          </w:p>
        </w:tc>
        <w:tc>
          <w:tcPr>
            <w:tcW w:w="72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6,4</w:t>
            </w:r>
          </w:p>
        </w:tc>
      </w:tr>
      <w:tr w:rsidR="00C5440D">
        <w:trPr>
          <w:trHeight w:val="326"/>
        </w:trPr>
        <w:tc>
          <w:tcPr>
            <w:tcW w:w="58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w:t>
            </w:r>
          </w:p>
        </w:tc>
        <w:tc>
          <w:tcPr>
            <w:tcW w:w="7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6,4</w:t>
            </w:r>
          </w:p>
        </w:tc>
        <w:tc>
          <w:tcPr>
            <w:tcW w:w="72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6,5</w:t>
            </w:r>
          </w:p>
        </w:tc>
      </w:tr>
      <w:tr w:rsidR="00C5440D">
        <w:trPr>
          <w:trHeight w:val="322"/>
        </w:trPr>
        <w:tc>
          <w:tcPr>
            <w:tcW w:w="58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7</w:t>
            </w:r>
          </w:p>
        </w:tc>
        <w:tc>
          <w:tcPr>
            <w:tcW w:w="7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6,5</w:t>
            </w:r>
          </w:p>
        </w:tc>
        <w:tc>
          <w:tcPr>
            <w:tcW w:w="72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6,4</w:t>
            </w:r>
          </w:p>
        </w:tc>
      </w:tr>
      <w:tr w:rsidR="00C5440D">
        <w:trPr>
          <w:trHeight w:val="322"/>
        </w:trPr>
        <w:tc>
          <w:tcPr>
            <w:tcW w:w="58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8</w:t>
            </w:r>
          </w:p>
        </w:tc>
        <w:tc>
          <w:tcPr>
            <w:tcW w:w="7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6,5</w:t>
            </w:r>
          </w:p>
        </w:tc>
        <w:tc>
          <w:tcPr>
            <w:tcW w:w="72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6,6</w:t>
            </w:r>
          </w:p>
        </w:tc>
      </w:tr>
      <w:tr w:rsidR="00C5440D">
        <w:trPr>
          <w:trHeight w:val="326"/>
        </w:trPr>
        <w:tc>
          <w:tcPr>
            <w:tcW w:w="58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9</w:t>
            </w:r>
          </w:p>
        </w:tc>
        <w:tc>
          <w:tcPr>
            <w:tcW w:w="7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6,6</w:t>
            </w:r>
          </w:p>
        </w:tc>
        <w:tc>
          <w:tcPr>
            <w:tcW w:w="72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6,5</w:t>
            </w:r>
          </w:p>
        </w:tc>
      </w:tr>
      <w:tr w:rsidR="00C5440D">
        <w:trPr>
          <w:trHeight w:val="336"/>
        </w:trPr>
        <w:tc>
          <w:tcPr>
            <w:tcW w:w="581"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10</w:t>
            </w:r>
          </w:p>
        </w:tc>
        <w:tc>
          <w:tcPr>
            <w:tcW w:w="710"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6,7</w:t>
            </w:r>
          </w:p>
        </w:tc>
        <w:tc>
          <w:tcPr>
            <w:tcW w:w="720"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6,8</w:t>
            </w:r>
          </w:p>
        </w:tc>
      </w:tr>
    </w:tbl>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030AAF">
      <w:pPr>
        <w:jc w:val="both"/>
        <w:rPr>
          <w:b/>
          <w:i/>
          <w:color w:val="000000" w:themeColor="text1"/>
          <w:sz w:val="24"/>
          <w:szCs w:val="24"/>
        </w:rPr>
      </w:pPr>
      <w:r>
        <w:rPr>
          <w:b/>
          <w:color w:val="000000" w:themeColor="text1"/>
          <w:sz w:val="24"/>
          <w:szCs w:val="24"/>
        </w:rPr>
        <w:t xml:space="preserve">Задача 4. </w:t>
      </w:r>
      <w:r>
        <w:rPr>
          <w:color w:val="000000" w:themeColor="text1"/>
          <w:sz w:val="24"/>
          <w:szCs w:val="24"/>
        </w:rPr>
        <w:t>Сравните результаты скорости бега (м/с) спорт</w:t>
      </w:r>
      <w:r>
        <w:rPr>
          <w:color w:val="000000" w:themeColor="text1"/>
          <w:sz w:val="24"/>
          <w:szCs w:val="24"/>
        </w:rPr>
        <w:softHyphen/>
        <w:t xml:space="preserve">сменов контрольной </w:t>
      </w:r>
      <w:r>
        <w:rPr>
          <w:i/>
          <w:color w:val="000000" w:themeColor="text1"/>
          <w:sz w:val="24"/>
          <w:szCs w:val="24"/>
        </w:rPr>
        <w:t>х</w:t>
      </w:r>
      <w:r>
        <w:rPr>
          <w:i/>
          <w:color w:val="000000" w:themeColor="text1"/>
          <w:sz w:val="24"/>
          <w:szCs w:val="24"/>
          <w:vertAlign w:val="subscript"/>
          <w:lang w:val="en-US"/>
        </w:rPr>
        <w:t>i</w:t>
      </w:r>
      <w:r>
        <w:rPr>
          <w:i/>
          <w:iCs/>
          <w:color w:val="000000" w:themeColor="text1"/>
          <w:sz w:val="24"/>
          <w:szCs w:val="24"/>
        </w:rPr>
        <w:t xml:space="preserve"> </w:t>
      </w:r>
      <w:r>
        <w:rPr>
          <w:color w:val="000000" w:themeColor="text1"/>
          <w:sz w:val="24"/>
          <w:szCs w:val="24"/>
        </w:rPr>
        <w:t>(табл.5) и экспериментальной</w:t>
      </w:r>
      <w:r>
        <w:rPr>
          <w:i/>
          <w:color w:val="000000" w:themeColor="text1"/>
          <w:sz w:val="24"/>
          <w:szCs w:val="24"/>
        </w:rPr>
        <w:t xml:space="preserve"> у</w:t>
      </w:r>
      <w:r>
        <w:rPr>
          <w:i/>
          <w:color w:val="000000" w:themeColor="text1"/>
          <w:sz w:val="24"/>
          <w:szCs w:val="24"/>
          <w:vertAlign w:val="subscript"/>
          <w:lang w:val="en-US"/>
        </w:rPr>
        <w:t>i</w:t>
      </w:r>
      <w:r>
        <w:rPr>
          <w:i/>
          <w:color w:val="000000" w:themeColor="text1"/>
          <w:sz w:val="24"/>
          <w:szCs w:val="24"/>
          <w:vertAlign w:val="subscript"/>
        </w:rPr>
        <w:t xml:space="preserve"> </w:t>
      </w:r>
      <w:r>
        <w:rPr>
          <w:i/>
          <w:iCs/>
          <w:color w:val="000000" w:themeColor="text1"/>
          <w:sz w:val="24"/>
          <w:szCs w:val="24"/>
        </w:rPr>
        <w:t xml:space="preserve"> </w:t>
      </w:r>
      <w:r>
        <w:rPr>
          <w:color w:val="000000" w:themeColor="text1"/>
          <w:sz w:val="24"/>
          <w:szCs w:val="24"/>
        </w:rPr>
        <w:t xml:space="preserve">(табл.6) групп. Эффективен ли эксперимент? Определить с помощью </w:t>
      </w:r>
      <w:r>
        <w:rPr>
          <w:b/>
          <w:i/>
          <w:color w:val="000000" w:themeColor="text1"/>
          <w:sz w:val="24"/>
          <w:szCs w:val="24"/>
        </w:rPr>
        <w:t>критерия Стьюдента.</w:t>
      </w:r>
    </w:p>
    <w:p w:rsidR="00C5440D" w:rsidRDefault="00C5440D">
      <w:pPr>
        <w:jc w:val="both"/>
        <w:rPr>
          <w:b/>
          <w:i/>
          <w:color w:val="000000" w:themeColor="text1"/>
          <w:sz w:val="24"/>
          <w:szCs w:val="24"/>
        </w:rPr>
      </w:pPr>
    </w:p>
    <w:p w:rsidR="00C5440D" w:rsidRDefault="00030AAF">
      <w:pPr>
        <w:jc w:val="right"/>
        <w:rPr>
          <w:color w:val="000000" w:themeColor="text1"/>
          <w:sz w:val="24"/>
          <w:szCs w:val="24"/>
        </w:rPr>
      </w:pPr>
      <w:r>
        <w:rPr>
          <w:b/>
          <w:bCs/>
          <w:color w:val="000000" w:themeColor="text1"/>
          <w:sz w:val="24"/>
          <w:szCs w:val="24"/>
        </w:rPr>
        <w:t xml:space="preserve">Обработка результатов скорости бега спортсменов контрольной группы                                             </w:t>
      </w:r>
      <w:r>
        <w:rPr>
          <w:bCs/>
          <w:color w:val="000000" w:themeColor="text1"/>
          <w:sz w:val="24"/>
          <w:szCs w:val="24"/>
        </w:rPr>
        <w:t>Таблица 5.</w:t>
      </w:r>
    </w:p>
    <w:tbl>
      <w:tblPr>
        <w:tblW w:w="0" w:type="auto"/>
        <w:tblInd w:w="40" w:type="dxa"/>
        <w:tblLayout w:type="fixed"/>
        <w:tblCellMar>
          <w:left w:w="40" w:type="dxa"/>
          <w:right w:w="40" w:type="dxa"/>
        </w:tblCellMar>
        <w:tblLook w:val="04A0" w:firstRow="1" w:lastRow="0" w:firstColumn="1" w:lastColumn="0" w:noHBand="0" w:noVBand="1"/>
      </w:tblPr>
      <w:tblGrid>
        <w:gridCol w:w="816"/>
        <w:gridCol w:w="917"/>
        <w:gridCol w:w="922"/>
      </w:tblGrid>
      <w:tr w:rsidR="00C5440D">
        <w:trPr>
          <w:trHeight w:val="466"/>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 xml:space="preserve">№ </w:t>
            </w:r>
            <w:r>
              <w:rPr>
                <w:color w:val="000000" w:themeColor="text1"/>
                <w:sz w:val="24"/>
                <w:szCs w:val="24"/>
                <w:lang w:val="en-US"/>
              </w:rPr>
              <w:t xml:space="preserve">   </w:t>
            </w:r>
            <w:r>
              <w:rPr>
                <w:color w:val="000000" w:themeColor="text1"/>
                <w:sz w:val="24"/>
                <w:szCs w:val="24"/>
              </w:rPr>
              <w:t>п/п</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i/>
                <w:color w:val="000000" w:themeColor="text1"/>
                <w:sz w:val="24"/>
                <w:szCs w:val="24"/>
              </w:rPr>
              <w:t>х</w:t>
            </w:r>
            <w:r>
              <w:rPr>
                <w:i/>
                <w:color w:val="000000" w:themeColor="text1"/>
                <w:sz w:val="24"/>
                <w:szCs w:val="24"/>
                <w:vertAlign w:val="subscript"/>
                <w:lang w:val="en-US"/>
              </w:rPr>
              <w:t>i</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i/>
                <w:color w:val="000000" w:themeColor="text1"/>
                <w:sz w:val="24"/>
                <w:szCs w:val="24"/>
                <w:lang w:val="en-US" w:eastAsia="en-US"/>
              </w:rPr>
            </w:pPr>
            <w:r>
              <w:rPr>
                <w:i/>
                <w:color w:val="000000" w:themeColor="text1"/>
                <w:sz w:val="24"/>
                <w:szCs w:val="24"/>
                <w:lang w:val="en-US"/>
              </w:rPr>
              <w:t>n</w:t>
            </w:r>
            <w:r>
              <w:rPr>
                <w:i/>
                <w:color w:val="000000" w:themeColor="text1"/>
                <w:sz w:val="24"/>
                <w:szCs w:val="24"/>
                <w:vertAlign w:val="subscript"/>
                <w:lang w:val="en-US"/>
              </w:rPr>
              <w:t>i</w:t>
            </w:r>
          </w:p>
        </w:tc>
      </w:tr>
      <w:tr w:rsidR="00C5440D">
        <w:trPr>
          <w:trHeight w:val="336"/>
        </w:trPr>
        <w:tc>
          <w:tcPr>
            <w:tcW w:w="816"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1</w:t>
            </w:r>
          </w:p>
        </w:tc>
        <w:tc>
          <w:tcPr>
            <w:tcW w:w="917"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bCs/>
                <w:color w:val="000000" w:themeColor="text1"/>
                <w:sz w:val="24"/>
                <w:szCs w:val="24"/>
              </w:rPr>
              <w:t>3,6</w:t>
            </w:r>
          </w:p>
        </w:tc>
        <w:tc>
          <w:tcPr>
            <w:tcW w:w="922"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2</w:t>
            </w:r>
          </w:p>
        </w:tc>
      </w:tr>
      <w:tr w:rsidR="00C5440D">
        <w:trPr>
          <w:trHeight w:val="307"/>
        </w:trPr>
        <w:tc>
          <w:tcPr>
            <w:tcW w:w="81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val="en-US" w:eastAsia="en-US"/>
              </w:rPr>
            </w:pPr>
            <w:r>
              <w:rPr>
                <w:color w:val="000000" w:themeColor="text1"/>
                <w:sz w:val="24"/>
                <w:szCs w:val="24"/>
                <w:lang w:val="en-US"/>
              </w:rPr>
              <w:t>2</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bCs/>
                <w:color w:val="000000" w:themeColor="text1"/>
                <w:sz w:val="24"/>
                <w:szCs w:val="24"/>
              </w:rPr>
              <w:t>3,7</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w:t>
            </w:r>
          </w:p>
        </w:tc>
      </w:tr>
      <w:tr w:rsidR="00C5440D">
        <w:trPr>
          <w:trHeight w:val="307"/>
        </w:trPr>
        <w:tc>
          <w:tcPr>
            <w:tcW w:w="81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3</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bCs/>
                <w:color w:val="000000" w:themeColor="text1"/>
                <w:sz w:val="24"/>
                <w:szCs w:val="24"/>
              </w:rPr>
              <w:t>3,8</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5</w:t>
            </w:r>
          </w:p>
        </w:tc>
      </w:tr>
      <w:tr w:rsidR="00C5440D">
        <w:trPr>
          <w:trHeight w:val="302"/>
        </w:trPr>
        <w:tc>
          <w:tcPr>
            <w:tcW w:w="81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bCs/>
                <w:color w:val="000000" w:themeColor="text1"/>
                <w:sz w:val="24"/>
                <w:szCs w:val="24"/>
              </w:rPr>
              <w:t>3,9</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8</w:t>
            </w:r>
          </w:p>
        </w:tc>
      </w:tr>
      <w:tr w:rsidR="00C5440D">
        <w:trPr>
          <w:trHeight w:val="302"/>
        </w:trPr>
        <w:tc>
          <w:tcPr>
            <w:tcW w:w="81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5</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bCs/>
                <w:color w:val="000000" w:themeColor="text1"/>
                <w:sz w:val="24"/>
                <w:szCs w:val="24"/>
              </w:rPr>
              <w:t>4,0</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w:t>
            </w:r>
          </w:p>
        </w:tc>
      </w:tr>
      <w:tr w:rsidR="00C5440D">
        <w:trPr>
          <w:trHeight w:val="298"/>
        </w:trPr>
        <w:tc>
          <w:tcPr>
            <w:tcW w:w="816"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w:t>
            </w:r>
          </w:p>
        </w:tc>
        <w:tc>
          <w:tcPr>
            <w:tcW w:w="917"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bCs/>
                <w:color w:val="000000" w:themeColor="text1"/>
                <w:sz w:val="24"/>
                <w:szCs w:val="24"/>
              </w:rPr>
              <w:t>4,2</w:t>
            </w:r>
          </w:p>
        </w:tc>
        <w:tc>
          <w:tcPr>
            <w:tcW w:w="922"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5</w:t>
            </w:r>
          </w:p>
        </w:tc>
      </w:tr>
      <w:tr w:rsidR="00C5440D">
        <w:trPr>
          <w:trHeight w:val="302"/>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Всего</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bCs/>
                <w:color w:val="000000" w:themeColor="text1"/>
                <w:sz w:val="24"/>
                <w:szCs w:val="24"/>
              </w:rPr>
              <w:t>—</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30</w:t>
            </w:r>
          </w:p>
        </w:tc>
      </w:tr>
      <w:tr w:rsidR="00C5440D">
        <w:trPr>
          <w:trHeight w:val="302"/>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C5440D" w:rsidRDefault="00C5440D">
            <w:pPr>
              <w:shd w:val="clear" w:color="auto" w:fill="FFFFFF"/>
              <w:jc w:val="center"/>
              <w:rPr>
                <w:color w:val="000000" w:themeColor="text1"/>
                <w:sz w:val="24"/>
                <w:szCs w:val="24"/>
              </w:rPr>
            </w:pP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C5440D">
            <w:pPr>
              <w:shd w:val="clear" w:color="auto" w:fill="FFFFFF"/>
              <w:jc w:val="center"/>
              <w:rPr>
                <w:bCs/>
                <w:color w:val="000000" w:themeColor="text1"/>
                <w:sz w:val="24"/>
                <w:szCs w:val="24"/>
              </w:rPr>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C5440D">
            <w:pPr>
              <w:shd w:val="clear" w:color="auto" w:fill="FFFFFF"/>
              <w:jc w:val="center"/>
              <w:rPr>
                <w:color w:val="000000" w:themeColor="text1"/>
                <w:sz w:val="24"/>
                <w:szCs w:val="24"/>
              </w:rPr>
            </w:pPr>
          </w:p>
        </w:tc>
      </w:tr>
    </w:tbl>
    <w:p w:rsidR="00C5440D" w:rsidRDefault="00030AAF">
      <w:pPr>
        <w:jc w:val="right"/>
        <w:rPr>
          <w:bCs/>
          <w:color w:val="000000" w:themeColor="text1"/>
          <w:sz w:val="24"/>
          <w:szCs w:val="24"/>
          <w:lang w:eastAsia="en-US"/>
        </w:rPr>
      </w:pPr>
      <w:r>
        <w:rPr>
          <w:b/>
          <w:bCs/>
          <w:color w:val="000000" w:themeColor="text1"/>
          <w:sz w:val="24"/>
          <w:szCs w:val="24"/>
        </w:rPr>
        <w:t xml:space="preserve">Обработка результатов скорости бега спортсменов экспериментальной группы                                 </w:t>
      </w:r>
      <w:r>
        <w:rPr>
          <w:bCs/>
          <w:color w:val="000000" w:themeColor="text1"/>
          <w:sz w:val="24"/>
          <w:szCs w:val="24"/>
        </w:rPr>
        <w:t>Таблица 6.</w:t>
      </w:r>
    </w:p>
    <w:tbl>
      <w:tblPr>
        <w:tblW w:w="0" w:type="auto"/>
        <w:tblInd w:w="40" w:type="dxa"/>
        <w:tblLayout w:type="fixed"/>
        <w:tblCellMar>
          <w:left w:w="40" w:type="dxa"/>
          <w:right w:w="40" w:type="dxa"/>
        </w:tblCellMar>
        <w:tblLook w:val="04A0" w:firstRow="1" w:lastRow="0" w:firstColumn="1" w:lastColumn="0" w:noHBand="0" w:noVBand="1"/>
      </w:tblPr>
      <w:tblGrid>
        <w:gridCol w:w="802"/>
        <w:gridCol w:w="922"/>
        <w:gridCol w:w="926"/>
      </w:tblGrid>
      <w:tr w:rsidR="00C5440D">
        <w:trPr>
          <w:trHeight w:val="470"/>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 xml:space="preserve">№ </w:t>
            </w:r>
            <w:r>
              <w:rPr>
                <w:color w:val="000000" w:themeColor="text1"/>
                <w:sz w:val="24"/>
                <w:szCs w:val="24"/>
                <w:lang w:val="en-US"/>
              </w:rPr>
              <w:t xml:space="preserve">   </w:t>
            </w:r>
            <w:r>
              <w:rPr>
                <w:color w:val="000000" w:themeColor="text1"/>
                <w:sz w:val="24"/>
                <w:szCs w:val="24"/>
              </w:rPr>
              <w:t>п/п</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i/>
                <w:color w:val="000000" w:themeColor="text1"/>
                <w:sz w:val="24"/>
                <w:szCs w:val="24"/>
              </w:rPr>
              <w:t>у</w:t>
            </w:r>
            <w:r>
              <w:rPr>
                <w:i/>
                <w:color w:val="000000" w:themeColor="text1"/>
                <w:sz w:val="24"/>
                <w:szCs w:val="24"/>
                <w:vertAlign w:val="subscript"/>
                <w:lang w:val="en-US"/>
              </w:rPr>
              <w:t>i</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p>
        </w:tc>
      </w:tr>
      <w:tr w:rsidR="00C5440D">
        <w:trPr>
          <w:trHeight w:val="317"/>
        </w:trPr>
        <w:tc>
          <w:tcPr>
            <w:tcW w:w="802"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1</w:t>
            </w:r>
          </w:p>
        </w:tc>
        <w:tc>
          <w:tcPr>
            <w:tcW w:w="922"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bCs/>
                <w:color w:val="000000" w:themeColor="text1"/>
                <w:sz w:val="24"/>
                <w:szCs w:val="24"/>
              </w:rPr>
              <w:t>3,7</w:t>
            </w:r>
          </w:p>
        </w:tc>
        <w:tc>
          <w:tcPr>
            <w:tcW w:w="926"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3</w:t>
            </w:r>
          </w:p>
        </w:tc>
      </w:tr>
      <w:tr w:rsidR="00C5440D">
        <w:trPr>
          <w:trHeight w:val="307"/>
        </w:trPr>
        <w:tc>
          <w:tcPr>
            <w:tcW w:w="80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2</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bCs/>
                <w:color w:val="000000" w:themeColor="text1"/>
                <w:sz w:val="24"/>
                <w:szCs w:val="24"/>
              </w:rPr>
              <w:t>3,9</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w:t>
            </w:r>
          </w:p>
        </w:tc>
      </w:tr>
      <w:tr w:rsidR="00C5440D">
        <w:trPr>
          <w:trHeight w:val="307"/>
        </w:trPr>
        <w:tc>
          <w:tcPr>
            <w:tcW w:w="80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3</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bCs/>
                <w:color w:val="000000" w:themeColor="text1"/>
                <w:sz w:val="24"/>
                <w:szCs w:val="24"/>
              </w:rPr>
              <w:t>4,0</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9</w:t>
            </w:r>
          </w:p>
        </w:tc>
      </w:tr>
      <w:tr w:rsidR="00C5440D">
        <w:trPr>
          <w:trHeight w:val="302"/>
        </w:trPr>
        <w:tc>
          <w:tcPr>
            <w:tcW w:w="80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val="en-US" w:eastAsia="en-US"/>
              </w:rPr>
            </w:pPr>
            <w:r>
              <w:rPr>
                <w:bCs/>
                <w:color w:val="000000" w:themeColor="text1"/>
                <w:sz w:val="24"/>
                <w:szCs w:val="24"/>
              </w:rPr>
              <w:t>4</w:t>
            </w:r>
            <w:r>
              <w:rPr>
                <w:bCs/>
                <w:color w:val="000000" w:themeColor="text1"/>
                <w:sz w:val="24"/>
                <w:szCs w:val="24"/>
                <w:lang w:val="en-US"/>
              </w:rPr>
              <w:t>,1</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8</w:t>
            </w:r>
          </w:p>
        </w:tc>
      </w:tr>
      <w:tr w:rsidR="00C5440D">
        <w:trPr>
          <w:trHeight w:val="298"/>
        </w:trPr>
        <w:tc>
          <w:tcPr>
            <w:tcW w:w="80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5</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bCs/>
                <w:color w:val="000000" w:themeColor="text1"/>
                <w:sz w:val="24"/>
                <w:szCs w:val="24"/>
              </w:rPr>
              <w:t>4,2</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4</w:t>
            </w:r>
          </w:p>
        </w:tc>
      </w:tr>
      <w:tr w:rsidR="00C5440D">
        <w:trPr>
          <w:trHeight w:val="298"/>
        </w:trPr>
        <w:tc>
          <w:tcPr>
            <w:tcW w:w="802"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6</w:t>
            </w:r>
          </w:p>
        </w:tc>
        <w:tc>
          <w:tcPr>
            <w:tcW w:w="922"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bCs/>
                <w:color w:val="000000" w:themeColor="text1"/>
                <w:sz w:val="24"/>
                <w:szCs w:val="24"/>
              </w:rPr>
              <w:t>4,3</w:t>
            </w:r>
          </w:p>
        </w:tc>
        <w:tc>
          <w:tcPr>
            <w:tcW w:w="926"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2</w:t>
            </w:r>
          </w:p>
        </w:tc>
      </w:tr>
      <w:tr w:rsidR="00C5440D">
        <w:trPr>
          <w:trHeight w:val="298"/>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Всего</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bCs/>
                <w:color w:val="000000" w:themeColor="text1"/>
                <w:sz w:val="24"/>
                <w:szCs w:val="24"/>
              </w:rPr>
              <w:t>—</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color w:val="000000" w:themeColor="text1"/>
                <w:sz w:val="24"/>
                <w:szCs w:val="24"/>
              </w:rPr>
              <w:t>30</w:t>
            </w:r>
          </w:p>
        </w:tc>
      </w:tr>
    </w:tbl>
    <w:p w:rsidR="00C5440D" w:rsidRDefault="00C5440D">
      <w:pPr>
        <w:rPr>
          <w:rFonts w:eastAsia="Calibri"/>
          <w:color w:val="000000" w:themeColor="text1"/>
          <w:sz w:val="24"/>
          <w:szCs w:val="24"/>
          <w:lang w:eastAsia="en-US"/>
        </w:rPr>
      </w:pPr>
    </w:p>
    <w:p w:rsidR="00C5440D" w:rsidRDefault="00030AAF">
      <w:pPr>
        <w:shd w:val="clear" w:color="auto" w:fill="FFFFFF"/>
        <w:jc w:val="both"/>
        <w:rPr>
          <w:color w:val="000000" w:themeColor="text1"/>
          <w:sz w:val="24"/>
          <w:szCs w:val="24"/>
        </w:rPr>
      </w:pPr>
      <w:r>
        <w:rPr>
          <w:b/>
          <w:color w:val="000000" w:themeColor="text1"/>
          <w:sz w:val="24"/>
          <w:szCs w:val="24"/>
        </w:rPr>
        <w:t xml:space="preserve">Задача 5. </w:t>
      </w:r>
      <w:r>
        <w:rPr>
          <w:color w:val="000000" w:themeColor="text1"/>
          <w:sz w:val="24"/>
          <w:szCs w:val="24"/>
        </w:rPr>
        <w:t xml:space="preserve">Повысилась ли квалификация футболиста, если время (с) от подачи сигнала до удара по мячу ногой в начале тренировки было </w:t>
      </w:r>
      <w:r>
        <w:rPr>
          <w:i/>
          <w:color w:val="000000" w:themeColor="text1"/>
          <w:sz w:val="24"/>
          <w:szCs w:val="24"/>
        </w:rPr>
        <w:t>х</w:t>
      </w:r>
      <w:r>
        <w:rPr>
          <w:i/>
          <w:color w:val="000000" w:themeColor="text1"/>
          <w:sz w:val="24"/>
          <w:szCs w:val="24"/>
          <w:vertAlign w:val="subscript"/>
          <w:lang w:val="en-US"/>
        </w:rPr>
        <w:t>i</w:t>
      </w:r>
      <w:r>
        <w:rPr>
          <w:color w:val="000000" w:themeColor="text1"/>
          <w:sz w:val="24"/>
          <w:szCs w:val="24"/>
        </w:rPr>
        <w:t xml:space="preserve"> , а в конце </w:t>
      </w:r>
      <w:r>
        <w:rPr>
          <w:i/>
          <w:color w:val="000000" w:themeColor="text1"/>
          <w:sz w:val="24"/>
          <w:szCs w:val="24"/>
        </w:rPr>
        <w:t>у</w:t>
      </w:r>
      <w:r>
        <w:rPr>
          <w:i/>
          <w:color w:val="000000" w:themeColor="text1"/>
          <w:sz w:val="24"/>
          <w:szCs w:val="24"/>
          <w:vertAlign w:val="subscript"/>
          <w:lang w:val="en-US"/>
        </w:rPr>
        <w:t>i</w:t>
      </w:r>
      <w:r>
        <w:rPr>
          <w:color w:val="000000" w:themeColor="text1"/>
          <w:sz w:val="24"/>
          <w:szCs w:val="24"/>
        </w:rPr>
        <w:t xml:space="preserve">? </w:t>
      </w:r>
    </w:p>
    <w:p w:rsidR="00C5440D" w:rsidRDefault="00030AAF">
      <w:pPr>
        <w:jc w:val="both"/>
        <w:rPr>
          <w:color w:val="000000" w:themeColor="text1"/>
          <w:sz w:val="24"/>
          <w:szCs w:val="24"/>
        </w:rPr>
      </w:pPr>
      <w:r>
        <w:rPr>
          <w:color w:val="000000" w:themeColor="text1"/>
          <w:sz w:val="24"/>
          <w:szCs w:val="24"/>
        </w:rPr>
        <w:t xml:space="preserve">Определить с помощью </w:t>
      </w:r>
      <w:r>
        <w:rPr>
          <w:b/>
          <w:i/>
          <w:color w:val="000000" w:themeColor="text1"/>
          <w:sz w:val="24"/>
          <w:szCs w:val="24"/>
        </w:rPr>
        <w:t>критерия Стьюдента</w:t>
      </w:r>
      <w:r>
        <w:rPr>
          <w:color w:val="000000" w:themeColor="text1"/>
          <w:sz w:val="24"/>
          <w:szCs w:val="24"/>
        </w:rPr>
        <w:t>.</w:t>
      </w:r>
    </w:p>
    <w:p w:rsidR="00C5440D" w:rsidRDefault="00030AAF">
      <w:pPr>
        <w:jc w:val="both"/>
        <w:rPr>
          <w:color w:val="000000" w:themeColor="text1"/>
          <w:sz w:val="24"/>
          <w:szCs w:val="24"/>
        </w:rPr>
      </w:pPr>
      <w:r>
        <w:rPr>
          <w:color w:val="000000" w:themeColor="text1"/>
          <w:sz w:val="24"/>
          <w:szCs w:val="24"/>
        </w:rPr>
        <w:t>Исходные данные приведены в табл. 7 и 8:</w:t>
      </w:r>
    </w:p>
    <w:p w:rsidR="00C5440D" w:rsidRDefault="00030AAF">
      <w:pPr>
        <w:rPr>
          <w:b/>
          <w:bCs/>
          <w:color w:val="000000" w:themeColor="text1"/>
          <w:sz w:val="24"/>
          <w:szCs w:val="24"/>
        </w:rPr>
      </w:pPr>
      <w:r>
        <w:rPr>
          <w:b/>
          <w:bCs/>
          <w:color w:val="000000" w:themeColor="text1"/>
          <w:sz w:val="24"/>
          <w:szCs w:val="24"/>
        </w:rPr>
        <w:t>Обработка показателей времени от подачи сигнала до удара по мячу в начале тренировки</w:t>
      </w:r>
    </w:p>
    <w:tbl>
      <w:tblPr>
        <w:tblW w:w="0" w:type="auto"/>
        <w:tblInd w:w="40" w:type="dxa"/>
        <w:tblLayout w:type="fixed"/>
        <w:tblCellMar>
          <w:left w:w="40" w:type="dxa"/>
          <w:right w:w="40" w:type="dxa"/>
        </w:tblCellMar>
        <w:tblLook w:val="04A0" w:firstRow="1" w:lastRow="0" w:firstColumn="1" w:lastColumn="0" w:noHBand="0" w:noVBand="1"/>
      </w:tblPr>
      <w:tblGrid>
        <w:gridCol w:w="811"/>
        <w:gridCol w:w="926"/>
        <w:gridCol w:w="922"/>
      </w:tblGrid>
      <w:tr w:rsidR="00C5440D">
        <w:trPr>
          <w:trHeight w:val="470"/>
        </w:trPr>
        <w:tc>
          <w:tcPr>
            <w:tcW w:w="811"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 п/п</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i/>
                <w:color w:val="000000" w:themeColor="text1"/>
                <w:sz w:val="24"/>
                <w:szCs w:val="24"/>
              </w:rPr>
              <w:t>х</w:t>
            </w:r>
            <w:r>
              <w:rPr>
                <w:i/>
                <w:color w:val="000000" w:themeColor="text1"/>
                <w:sz w:val="24"/>
                <w:szCs w:val="24"/>
                <w:vertAlign w:val="subscript"/>
                <w:lang w:val="en-US"/>
              </w:rPr>
              <w:t>i</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i/>
                <w:color w:val="000000" w:themeColor="text1"/>
                <w:sz w:val="24"/>
                <w:szCs w:val="24"/>
                <w:lang w:val="en-US" w:eastAsia="en-US"/>
              </w:rPr>
            </w:pPr>
            <w:r>
              <w:rPr>
                <w:i/>
                <w:color w:val="000000" w:themeColor="text1"/>
                <w:sz w:val="24"/>
                <w:szCs w:val="24"/>
                <w:lang w:val="en-US"/>
              </w:rPr>
              <w:t>n</w:t>
            </w:r>
            <w:r>
              <w:rPr>
                <w:i/>
                <w:color w:val="000000" w:themeColor="text1"/>
                <w:sz w:val="24"/>
                <w:szCs w:val="24"/>
                <w:vertAlign w:val="subscript"/>
                <w:lang w:val="en-US"/>
              </w:rPr>
              <w:t>i</w:t>
            </w:r>
          </w:p>
        </w:tc>
      </w:tr>
      <w:tr w:rsidR="00C5440D">
        <w:trPr>
          <w:trHeight w:val="312"/>
        </w:trPr>
        <w:tc>
          <w:tcPr>
            <w:tcW w:w="811"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c>
          <w:tcPr>
            <w:tcW w:w="926"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3,2</w:t>
            </w:r>
          </w:p>
        </w:tc>
        <w:tc>
          <w:tcPr>
            <w:tcW w:w="922"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r>
      <w:tr w:rsidR="00C5440D">
        <w:trPr>
          <w:trHeight w:val="31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3,4</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w:t>
            </w:r>
          </w:p>
        </w:tc>
      </w:tr>
      <w:tr w:rsidR="00C5440D">
        <w:trPr>
          <w:trHeight w:val="307"/>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3,5</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6</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3,6</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5</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5</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3,7</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w:t>
            </w:r>
          </w:p>
        </w:tc>
      </w:tr>
      <w:tr w:rsidR="00C5440D">
        <w:trPr>
          <w:trHeight w:val="293"/>
        </w:trPr>
        <w:tc>
          <w:tcPr>
            <w:tcW w:w="811"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6</w:t>
            </w:r>
          </w:p>
        </w:tc>
        <w:tc>
          <w:tcPr>
            <w:tcW w:w="926"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3,8</w:t>
            </w:r>
          </w:p>
        </w:tc>
        <w:tc>
          <w:tcPr>
            <w:tcW w:w="922"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w:t>
            </w:r>
          </w:p>
        </w:tc>
      </w:tr>
      <w:tr w:rsidR="00C5440D">
        <w:trPr>
          <w:trHeight w:val="298"/>
        </w:trPr>
        <w:tc>
          <w:tcPr>
            <w:tcW w:w="811"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Всего</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22</w:t>
            </w:r>
          </w:p>
        </w:tc>
      </w:tr>
    </w:tbl>
    <w:p w:rsidR="00C5440D" w:rsidRDefault="00C5440D">
      <w:pPr>
        <w:rPr>
          <w:b/>
          <w:bCs/>
          <w:color w:val="000000" w:themeColor="text1"/>
          <w:sz w:val="24"/>
          <w:szCs w:val="24"/>
        </w:rPr>
      </w:pPr>
    </w:p>
    <w:p w:rsidR="00C5440D" w:rsidRDefault="00030AAF">
      <w:pPr>
        <w:rPr>
          <w:b/>
          <w:bCs/>
          <w:color w:val="000000" w:themeColor="text1"/>
          <w:sz w:val="24"/>
          <w:szCs w:val="24"/>
        </w:rPr>
      </w:pPr>
      <w:r>
        <w:rPr>
          <w:b/>
          <w:bCs/>
          <w:color w:val="000000" w:themeColor="text1"/>
          <w:sz w:val="24"/>
          <w:szCs w:val="24"/>
        </w:rPr>
        <w:t>Обработка показателей времени от подачи сигнала до удара по мячу после тренировки</w:t>
      </w:r>
    </w:p>
    <w:tbl>
      <w:tblPr>
        <w:tblW w:w="0" w:type="auto"/>
        <w:tblInd w:w="40" w:type="dxa"/>
        <w:tblLayout w:type="fixed"/>
        <w:tblCellMar>
          <w:left w:w="40" w:type="dxa"/>
          <w:right w:w="40" w:type="dxa"/>
        </w:tblCellMar>
        <w:tblLook w:val="04A0" w:firstRow="1" w:lastRow="0" w:firstColumn="1" w:lastColumn="0" w:noHBand="0" w:noVBand="1"/>
      </w:tblPr>
      <w:tblGrid>
        <w:gridCol w:w="792"/>
        <w:gridCol w:w="922"/>
        <w:gridCol w:w="922"/>
      </w:tblGrid>
      <w:tr w:rsidR="00C5440D">
        <w:trPr>
          <w:trHeight w:val="461"/>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bCs/>
                <w:color w:val="000000" w:themeColor="text1"/>
                <w:sz w:val="24"/>
                <w:szCs w:val="24"/>
              </w:rPr>
              <w:t>№</w:t>
            </w:r>
            <w:r>
              <w:rPr>
                <w:bCs/>
                <w:color w:val="000000" w:themeColor="text1"/>
                <w:sz w:val="24"/>
                <w:szCs w:val="24"/>
                <w:lang w:val="en-US"/>
              </w:rPr>
              <w:t xml:space="preserve">  </w:t>
            </w:r>
            <w:r>
              <w:rPr>
                <w:bCs/>
                <w:color w:val="000000" w:themeColor="text1"/>
                <w:sz w:val="24"/>
                <w:szCs w:val="24"/>
              </w:rPr>
              <w:t xml:space="preserve"> п/п</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i/>
                <w:color w:val="000000" w:themeColor="text1"/>
                <w:sz w:val="24"/>
                <w:szCs w:val="24"/>
              </w:rPr>
              <w:t>у</w:t>
            </w:r>
            <w:r>
              <w:rPr>
                <w:i/>
                <w:color w:val="000000" w:themeColor="text1"/>
                <w:sz w:val="24"/>
                <w:szCs w:val="24"/>
                <w:vertAlign w:val="subscript"/>
                <w:lang w:val="en-US"/>
              </w:rPr>
              <w:t>i</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p>
        </w:tc>
      </w:tr>
      <w:tr w:rsidR="00C5440D">
        <w:trPr>
          <w:trHeight w:val="307"/>
        </w:trPr>
        <w:tc>
          <w:tcPr>
            <w:tcW w:w="792"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c>
          <w:tcPr>
            <w:tcW w:w="922"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bCs/>
                <w:color w:val="000000" w:themeColor="text1"/>
                <w:sz w:val="24"/>
                <w:szCs w:val="24"/>
              </w:rPr>
              <w:t>3,1</w:t>
            </w:r>
          </w:p>
        </w:tc>
        <w:tc>
          <w:tcPr>
            <w:tcW w:w="922"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iCs/>
                <w:color w:val="000000" w:themeColor="text1"/>
                <w:sz w:val="24"/>
                <w:szCs w:val="24"/>
              </w:rPr>
              <w:t>2</w:t>
            </w:r>
          </w:p>
        </w:tc>
      </w:tr>
      <w:tr w:rsidR="00C5440D">
        <w:trPr>
          <w:trHeight w:val="307"/>
        </w:trPr>
        <w:tc>
          <w:tcPr>
            <w:tcW w:w="79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bCs/>
                <w:color w:val="000000" w:themeColor="text1"/>
                <w:sz w:val="24"/>
                <w:szCs w:val="24"/>
              </w:rPr>
              <w:t>3,2</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6</w:t>
            </w:r>
          </w:p>
        </w:tc>
      </w:tr>
      <w:tr w:rsidR="00C5440D">
        <w:trPr>
          <w:trHeight w:val="302"/>
        </w:trPr>
        <w:tc>
          <w:tcPr>
            <w:tcW w:w="79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bCs/>
                <w:color w:val="000000" w:themeColor="text1"/>
                <w:sz w:val="24"/>
                <w:szCs w:val="24"/>
              </w:rPr>
              <w:t>3,3</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7</w:t>
            </w:r>
          </w:p>
        </w:tc>
      </w:tr>
      <w:tr w:rsidR="00C5440D">
        <w:trPr>
          <w:trHeight w:val="298"/>
        </w:trPr>
        <w:tc>
          <w:tcPr>
            <w:tcW w:w="79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bCs/>
                <w:color w:val="000000" w:themeColor="text1"/>
                <w:sz w:val="24"/>
                <w:szCs w:val="24"/>
              </w:rPr>
              <w:t>3,4</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5</w:t>
            </w:r>
          </w:p>
        </w:tc>
      </w:tr>
      <w:tr w:rsidR="00C5440D">
        <w:trPr>
          <w:trHeight w:val="302"/>
        </w:trPr>
        <w:tc>
          <w:tcPr>
            <w:tcW w:w="79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5</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bCs/>
                <w:color w:val="000000" w:themeColor="text1"/>
                <w:sz w:val="24"/>
                <w:szCs w:val="24"/>
              </w:rPr>
              <w:t>3,5</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r>
      <w:tr w:rsidR="00C5440D">
        <w:trPr>
          <w:trHeight w:val="293"/>
        </w:trPr>
        <w:tc>
          <w:tcPr>
            <w:tcW w:w="792"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6</w:t>
            </w:r>
          </w:p>
        </w:tc>
        <w:tc>
          <w:tcPr>
            <w:tcW w:w="922"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bCs/>
                <w:color w:val="000000" w:themeColor="text1"/>
                <w:sz w:val="24"/>
                <w:szCs w:val="24"/>
              </w:rPr>
              <w:t>3,6</w:t>
            </w:r>
          </w:p>
        </w:tc>
        <w:tc>
          <w:tcPr>
            <w:tcW w:w="922"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r>
      <w:tr w:rsidR="00C5440D">
        <w:trPr>
          <w:trHeight w:val="302"/>
        </w:trPr>
        <w:tc>
          <w:tcPr>
            <w:tcW w:w="79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Всего</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bCs/>
                <w:color w:val="000000" w:themeColor="text1"/>
                <w:sz w:val="24"/>
                <w:szCs w:val="24"/>
              </w:rPr>
              <w:t>—</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22</w:t>
            </w:r>
          </w:p>
        </w:tc>
      </w:tr>
    </w:tbl>
    <w:p w:rsidR="00C5440D" w:rsidRDefault="00C5440D">
      <w:pPr>
        <w:shd w:val="clear" w:color="auto" w:fill="FFFFFF"/>
        <w:jc w:val="both"/>
        <w:rPr>
          <w:b/>
          <w:color w:val="000000" w:themeColor="text1"/>
          <w:sz w:val="24"/>
          <w:szCs w:val="24"/>
        </w:rPr>
        <w:sectPr w:rsidR="00C5440D">
          <w:pgSz w:w="11906" w:h="16838"/>
          <w:pgMar w:top="1134" w:right="1134" w:bottom="851" w:left="1701" w:header="709" w:footer="709" w:gutter="0"/>
          <w:cols w:space="708"/>
        </w:sectPr>
      </w:pPr>
    </w:p>
    <w:p w:rsidR="00C5440D" w:rsidRDefault="00030AAF">
      <w:pPr>
        <w:shd w:val="clear" w:color="auto" w:fill="FFFFFF"/>
        <w:jc w:val="both"/>
        <w:rPr>
          <w:rFonts w:eastAsia="Calibri"/>
          <w:color w:val="000000" w:themeColor="text1"/>
          <w:sz w:val="24"/>
          <w:szCs w:val="24"/>
        </w:rPr>
      </w:pPr>
      <w:r>
        <w:rPr>
          <w:b/>
          <w:color w:val="000000" w:themeColor="text1"/>
          <w:sz w:val="24"/>
          <w:szCs w:val="24"/>
        </w:rPr>
        <w:lastRenderedPageBreak/>
        <w:t>Задача 6.</w:t>
      </w:r>
      <w:r>
        <w:rPr>
          <w:color w:val="000000" w:themeColor="text1"/>
          <w:sz w:val="24"/>
          <w:szCs w:val="24"/>
        </w:rPr>
        <w:t xml:space="preserve"> В начале (х), и в конце (</w:t>
      </w:r>
      <w:r>
        <w:rPr>
          <w:i/>
          <w:iCs/>
          <w:color w:val="000000" w:themeColor="text1"/>
          <w:sz w:val="24"/>
          <w:szCs w:val="24"/>
        </w:rPr>
        <w:t xml:space="preserve">у) </w:t>
      </w:r>
      <w:r>
        <w:rPr>
          <w:color w:val="000000" w:themeColor="text1"/>
          <w:sz w:val="24"/>
          <w:szCs w:val="24"/>
        </w:rPr>
        <w:t>годичного цикла тренировок у спринтера 20 раз измерялась скорость бега (м/с).</w:t>
      </w:r>
    </w:p>
    <w:p w:rsidR="00C5440D" w:rsidRDefault="00030AAF">
      <w:pPr>
        <w:shd w:val="clear" w:color="auto" w:fill="FFFFFF"/>
        <w:jc w:val="both"/>
        <w:rPr>
          <w:color w:val="000000" w:themeColor="text1"/>
          <w:sz w:val="24"/>
          <w:szCs w:val="24"/>
        </w:rPr>
      </w:pPr>
      <w:r>
        <w:rPr>
          <w:color w:val="000000" w:themeColor="text1"/>
          <w:sz w:val="24"/>
          <w:szCs w:val="24"/>
        </w:rPr>
        <w:t xml:space="preserve">Оцените характер изменений скорости бега у спринтера за истекший год с помощью </w:t>
      </w:r>
      <w:r>
        <w:rPr>
          <w:b/>
          <w:i/>
          <w:color w:val="000000" w:themeColor="text1"/>
          <w:sz w:val="24"/>
          <w:szCs w:val="24"/>
        </w:rPr>
        <w:t>критерия Вилкоксона</w:t>
      </w:r>
      <w:r>
        <w:rPr>
          <w:color w:val="000000" w:themeColor="text1"/>
          <w:sz w:val="24"/>
          <w:szCs w:val="24"/>
        </w:rPr>
        <w:t>.</w:t>
      </w:r>
    </w:p>
    <w:p w:rsidR="00C5440D" w:rsidRDefault="00030AAF">
      <w:pPr>
        <w:jc w:val="both"/>
        <w:rPr>
          <w:color w:val="000000" w:themeColor="text1"/>
          <w:sz w:val="24"/>
          <w:szCs w:val="24"/>
        </w:rPr>
      </w:pPr>
      <w:r>
        <w:rPr>
          <w:color w:val="000000" w:themeColor="text1"/>
          <w:sz w:val="24"/>
          <w:szCs w:val="24"/>
        </w:rPr>
        <w:t>Исходные данные приведены в табл. 9:</w:t>
      </w:r>
    </w:p>
    <w:p w:rsidR="00C5440D" w:rsidRDefault="00030AAF">
      <w:pPr>
        <w:rPr>
          <w:color w:val="000000" w:themeColor="text1"/>
          <w:sz w:val="24"/>
          <w:szCs w:val="24"/>
        </w:rPr>
      </w:pPr>
      <w:r>
        <w:rPr>
          <w:color w:val="000000" w:themeColor="text1"/>
          <w:sz w:val="24"/>
          <w:szCs w:val="24"/>
        </w:rPr>
        <w:t>Обработка результатов скорости бега в начале и в конце годичного цикла тренировок</w:t>
      </w:r>
    </w:p>
    <w:tbl>
      <w:tblPr>
        <w:tblW w:w="0" w:type="auto"/>
        <w:tblInd w:w="40" w:type="dxa"/>
        <w:tblLayout w:type="fixed"/>
        <w:tblCellMar>
          <w:left w:w="40" w:type="dxa"/>
          <w:right w:w="40" w:type="dxa"/>
        </w:tblCellMar>
        <w:tblLook w:val="04A0" w:firstRow="1" w:lastRow="0" w:firstColumn="1" w:lastColumn="0" w:noHBand="0" w:noVBand="1"/>
      </w:tblPr>
      <w:tblGrid>
        <w:gridCol w:w="811"/>
        <w:gridCol w:w="912"/>
        <w:gridCol w:w="926"/>
      </w:tblGrid>
      <w:tr w:rsidR="00C5440D">
        <w:trPr>
          <w:trHeight w:val="470"/>
        </w:trPr>
        <w:tc>
          <w:tcPr>
            <w:tcW w:w="811"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w:t>
            </w:r>
            <w:r>
              <w:rPr>
                <w:color w:val="000000" w:themeColor="text1"/>
                <w:sz w:val="24"/>
                <w:szCs w:val="24"/>
                <w:lang w:val="en-US"/>
              </w:rPr>
              <w:t xml:space="preserve">  </w:t>
            </w:r>
            <w:r>
              <w:rPr>
                <w:color w:val="000000" w:themeColor="text1"/>
                <w:sz w:val="24"/>
                <w:szCs w:val="24"/>
              </w:rPr>
              <w:t xml:space="preserve"> п/п</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color w:val="000000" w:themeColor="text1"/>
                <w:sz w:val="24"/>
                <w:szCs w:val="24"/>
              </w:rPr>
              <w:t>х</w:t>
            </w:r>
            <w:r>
              <w:rPr>
                <w:i/>
                <w:color w:val="000000" w:themeColor="text1"/>
                <w:sz w:val="24"/>
                <w:szCs w:val="24"/>
                <w:vertAlign w:val="subscript"/>
                <w:lang w:val="en-US"/>
              </w:rPr>
              <w:t>i</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color w:val="000000" w:themeColor="text1"/>
                <w:sz w:val="24"/>
                <w:szCs w:val="24"/>
              </w:rPr>
              <w:t>у</w:t>
            </w:r>
            <w:r>
              <w:rPr>
                <w:i/>
                <w:color w:val="000000" w:themeColor="text1"/>
                <w:sz w:val="24"/>
                <w:szCs w:val="24"/>
                <w:vertAlign w:val="subscript"/>
                <w:lang w:val="en-US"/>
              </w:rPr>
              <w:t>i</w:t>
            </w:r>
          </w:p>
        </w:tc>
      </w:tr>
      <w:tr w:rsidR="00C5440D">
        <w:trPr>
          <w:trHeight w:val="312"/>
        </w:trPr>
        <w:tc>
          <w:tcPr>
            <w:tcW w:w="811"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c>
          <w:tcPr>
            <w:tcW w:w="912"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2,9</w:t>
            </w:r>
          </w:p>
        </w:tc>
        <w:tc>
          <w:tcPr>
            <w:tcW w:w="926"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3,0</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3,0</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2,8</w:t>
            </w:r>
          </w:p>
        </w:tc>
      </w:tr>
      <w:tr w:rsidR="00C5440D">
        <w:trPr>
          <w:trHeight w:val="298"/>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2,9</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2,9</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val="en-US"/>
              </w:rPr>
            </w:pPr>
            <w:r>
              <w:rPr>
                <w:color w:val="000000" w:themeColor="text1"/>
                <w:sz w:val="24"/>
                <w:szCs w:val="24"/>
                <w:lang w:val="en-US"/>
              </w:rPr>
              <w:t>3,1</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3,2</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5</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3,2</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3,1</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6</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2,9</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2,8</w:t>
            </w:r>
          </w:p>
        </w:tc>
      </w:tr>
      <w:tr w:rsidR="00C5440D">
        <w:trPr>
          <w:trHeight w:val="307"/>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7</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2,8</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2,9</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8</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3,0</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3,0</w:t>
            </w:r>
          </w:p>
        </w:tc>
      </w:tr>
      <w:tr w:rsidR="00C5440D">
        <w:trPr>
          <w:trHeight w:val="307"/>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9</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val="en-US"/>
              </w:rPr>
            </w:pPr>
            <w:r>
              <w:rPr>
                <w:color w:val="000000" w:themeColor="text1"/>
                <w:sz w:val="24"/>
                <w:szCs w:val="24"/>
                <w:lang w:val="en-US"/>
              </w:rPr>
              <w:t>3,1</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3,2</w:t>
            </w:r>
          </w:p>
        </w:tc>
      </w:tr>
      <w:tr w:rsidR="00C5440D">
        <w:trPr>
          <w:trHeight w:val="298"/>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10</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3,2</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val="en-US"/>
              </w:rPr>
            </w:pPr>
            <w:r>
              <w:rPr>
                <w:color w:val="000000" w:themeColor="text1"/>
                <w:sz w:val="24"/>
                <w:szCs w:val="24"/>
                <w:lang w:val="en-US"/>
              </w:rPr>
              <w:t>3,1</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11</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2,9</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2,8</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2,8</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3,0</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13</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3,1</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3,2</w:t>
            </w:r>
          </w:p>
        </w:tc>
      </w:tr>
      <w:tr w:rsidR="00C5440D">
        <w:trPr>
          <w:trHeight w:val="298"/>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14</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3,2</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val="en-US"/>
              </w:rPr>
            </w:pPr>
            <w:r>
              <w:rPr>
                <w:bCs/>
                <w:color w:val="000000" w:themeColor="text1"/>
                <w:sz w:val="24"/>
                <w:szCs w:val="24"/>
                <w:lang w:val="en-US"/>
              </w:rPr>
              <w:t>3,1</w:t>
            </w:r>
          </w:p>
        </w:tc>
      </w:tr>
      <w:tr w:rsidR="00C5440D">
        <w:trPr>
          <w:trHeight w:val="298"/>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15</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2,9</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2,8</w:t>
            </w:r>
          </w:p>
        </w:tc>
      </w:tr>
      <w:tr w:rsidR="00C5440D">
        <w:trPr>
          <w:trHeight w:val="307"/>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16</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3,0</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3,2</w:t>
            </w:r>
          </w:p>
        </w:tc>
      </w:tr>
      <w:tr w:rsidR="00C5440D">
        <w:trPr>
          <w:trHeight w:val="307"/>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17</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2,8</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2,9</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18</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2,9</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3,0</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19</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bCs/>
                <w:color w:val="000000" w:themeColor="text1"/>
                <w:sz w:val="24"/>
                <w:szCs w:val="24"/>
                <w:lang w:val="en-US"/>
              </w:rPr>
              <w:t>3,1</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bCs/>
                <w:color w:val="000000" w:themeColor="text1"/>
                <w:sz w:val="24"/>
                <w:szCs w:val="24"/>
                <w:lang w:val="en-US"/>
              </w:rPr>
              <w:t>3,1</w:t>
            </w:r>
          </w:p>
        </w:tc>
      </w:tr>
      <w:tr w:rsidR="00C5440D">
        <w:trPr>
          <w:trHeight w:val="293"/>
        </w:trPr>
        <w:tc>
          <w:tcPr>
            <w:tcW w:w="811"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20</w:t>
            </w:r>
          </w:p>
        </w:tc>
        <w:tc>
          <w:tcPr>
            <w:tcW w:w="912"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3,2</w:t>
            </w:r>
          </w:p>
        </w:tc>
        <w:tc>
          <w:tcPr>
            <w:tcW w:w="926"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3,0</w:t>
            </w:r>
          </w:p>
        </w:tc>
      </w:tr>
      <w:tr w:rsidR="00C5440D">
        <w:trPr>
          <w:trHeight w:val="317"/>
        </w:trPr>
        <w:tc>
          <w:tcPr>
            <w:tcW w:w="811"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Всего</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w:t>
            </w:r>
          </w:p>
        </w:tc>
      </w:tr>
    </w:tbl>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030AAF">
      <w:pPr>
        <w:jc w:val="both"/>
        <w:rPr>
          <w:color w:val="000000" w:themeColor="text1"/>
          <w:sz w:val="24"/>
          <w:szCs w:val="24"/>
        </w:rPr>
      </w:pPr>
      <w:r>
        <w:rPr>
          <w:b/>
          <w:color w:val="000000" w:themeColor="text1"/>
          <w:sz w:val="24"/>
          <w:szCs w:val="24"/>
        </w:rPr>
        <w:t>Задача 7.</w:t>
      </w:r>
      <w:r>
        <w:rPr>
          <w:color w:val="000000" w:themeColor="text1"/>
          <w:sz w:val="24"/>
          <w:szCs w:val="24"/>
        </w:rPr>
        <w:t xml:space="preserve"> В равноценных условиях у двух пловцов </w:t>
      </w:r>
      <w:r>
        <w:rPr>
          <w:i/>
          <w:color w:val="000000" w:themeColor="text1"/>
          <w:sz w:val="24"/>
          <w:szCs w:val="24"/>
        </w:rPr>
        <w:t>х</w:t>
      </w:r>
      <w:r>
        <w:rPr>
          <w:i/>
          <w:color w:val="000000" w:themeColor="text1"/>
          <w:sz w:val="24"/>
          <w:szCs w:val="24"/>
          <w:vertAlign w:val="subscript"/>
          <w:lang w:val="en-US"/>
        </w:rPr>
        <w:t>i</w:t>
      </w:r>
      <w:r>
        <w:rPr>
          <w:color w:val="000000" w:themeColor="text1"/>
          <w:sz w:val="24"/>
          <w:szCs w:val="24"/>
        </w:rPr>
        <w:t xml:space="preserve"> и </w:t>
      </w:r>
      <w:r>
        <w:rPr>
          <w:i/>
          <w:color w:val="000000" w:themeColor="text1"/>
          <w:sz w:val="24"/>
          <w:szCs w:val="24"/>
        </w:rPr>
        <w:t>у</w:t>
      </w:r>
      <w:r>
        <w:rPr>
          <w:i/>
          <w:color w:val="000000" w:themeColor="text1"/>
          <w:sz w:val="24"/>
          <w:szCs w:val="24"/>
          <w:vertAlign w:val="subscript"/>
          <w:lang w:val="en-US"/>
        </w:rPr>
        <w:t>i</w:t>
      </w:r>
      <w:r>
        <w:rPr>
          <w:i/>
          <w:iCs/>
          <w:color w:val="000000" w:themeColor="text1"/>
          <w:sz w:val="24"/>
          <w:szCs w:val="24"/>
          <w:vertAlign w:val="subscript"/>
        </w:rPr>
        <w:t xml:space="preserve"> </w:t>
      </w:r>
      <w:r>
        <w:rPr>
          <w:color w:val="000000" w:themeColor="text1"/>
          <w:sz w:val="24"/>
          <w:szCs w:val="24"/>
        </w:rPr>
        <w:t xml:space="preserve">10 раз фиксировалось среднее время (с) проплывания 25-метровой дистанции. Сравните возможности пловцов, воспользовавшись </w:t>
      </w:r>
      <w:r>
        <w:rPr>
          <w:b/>
          <w:i/>
          <w:color w:val="000000" w:themeColor="text1"/>
          <w:sz w:val="24"/>
          <w:szCs w:val="24"/>
        </w:rPr>
        <w:t>критерием Уайта</w:t>
      </w:r>
      <w:r>
        <w:rPr>
          <w:color w:val="000000" w:themeColor="text1"/>
          <w:sz w:val="24"/>
          <w:szCs w:val="24"/>
        </w:rPr>
        <w:t>. Исходные данные приведены в табл. 10:</w:t>
      </w:r>
    </w:p>
    <w:p w:rsidR="00C5440D" w:rsidRDefault="00C5440D">
      <w:pPr>
        <w:jc w:val="both"/>
        <w:rPr>
          <w:color w:val="000000" w:themeColor="text1"/>
          <w:sz w:val="24"/>
          <w:szCs w:val="24"/>
        </w:rPr>
      </w:pPr>
    </w:p>
    <w:p w:rsidR="00C5440D" w:rsidRDefault="00030AAF">
      <w:pPr>
        <w:shd w:val="clear" w:color="auto" w:fill="FFFFFF"/>
        <w:rPr>
          <w:rFonts w:eastAsia="Calibri"/>
          <w:color w:val="000000" w:themeColor="text1"/>
          <w:sz w:val="24"/>
          <w:szCs w:val="24"/>
        </w:rPr>
      </w:pPr>
      <w:r>
        <w:rPr>
          <w:color w:val="000000" w:themeColor="text1"/>
          <w:sz w:val="24"/>
          <w:szCs w:val="24"/>
        </w:rPr>
        <w:t>Результаты среднего времени проплывания 25-метровой дистанции двумя пловцами</w:t>
      </w:r>
    </w:p>
    <w:tbl>
      <w:tblPr>
        <w:tblW w:w="0" w:type="auto"/>
        <w:tblInd w:w="40" w:type="dxa"/>
        <w:tblLayout w:type="fixed"/>
        <w:tblCellMar>
          <w:left w:w="40" w:type="dxa"/>
          <w:right w:w="40" w:type="dxa"/>
        </w:tblCellMar>
        <w:tblLook w:val="04A0" w:firstRow="1" w:lastRow="0" w:firstColumn="1" w:lastColumn="0" w:noHBand="0" w:noVBand="1"/>
      </w:tblPr>
      <w:tblGrid>
        <w:gridCol w:w="1008"/>
        <w:gridCol w:w="1094"/>
        <w:gridCol w:w="1094"/>
        <w:gridCol w:w="1008"/>
        <w:gridCol w:w="1099"/>
        <w:gridCol w:w="1118"/>
      </w:tblGrid>
      <w:tr w:rsidR="00C5440D">
        <w:trPr>
          <w:trHeight w:val="27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       п/п</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color w:val="000000" w:themeColor="text1"/>
                <w:sz w:val="24"/>
                <w:szCs w:val="24"/>
              </w:rPr>
              <w:t>х</w:t>
            </w:r>
            <w:r>
              <w:rPr>
                <w:i/>
                <w:color w:val="000000" w:themeColor="text1"/>
                <w:sz w:val="24"/>
                <w:szCs w:val="24"/>
                <w:vertAlign w:val="subscript"/>
                <w:lang w:val="en-US"/>
              </w:rPr>
              <w:t>i</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color w:val="000000" w:themeColor="text1"/>
                <w:sz w:val="24"/>
                <w:szCs w:val="24"/>
              </w:rPr>
              <w:t>у</w:t>
            </w:r>
            <w:r>
              <w:rPr>
                <w:i/>
                <w:color w:val="000000" w:themeColor="text1"/>
                <w:sz w:val="24"/>
                <w:szCs w:val="24"/>
                <w:vertAlign w:val="subscript"/>
                <w:lang w:val="en-US"/>
              </w:rPr>
              <w:t>i</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 xml:space="preserve">№ </w:t>
            </w:r>
            <w:r>
              <w:rPr>
                <w:color w:val="000000" w:themeColor="text1"/>
                <w:sz w:val="24"/>
                <w:szCs w:val="24"/>
                <w:lang w:val="en-US"/>
              </w:rPr>
              <w:t xml:space="preserve">      </w:t>
            </w:r>
            <w:r>
              <w:rPr>
                <w:color w:val="000000" w:themeColor="text1"/>
                <w:sz w:val="24"/>
                <w:szCs w:val="24"/>
              </w:rPr>
              <w:t>п/п</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color w:val="000000" w:themeColor="text1"/>
                <w:sz w:val="24"/>
                <w:szCs w:val="24"/>
              </w:rPr>
              <w:t>х</w:t>
            </w:r>
            <w:r>
              <w:rPr>
                <w:i/>
                <w:color w:val="000000" w:themeColor="text1"/>
                <w:sz w:val="24"/>
                <w:szCs w:val="24"/>
                <w:vertAlign w:val="subscript"/>
                <w:lang w:val="en-US"/>
              </w:rPr>
              <w:t>i</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color w:val="000000" w:themeColor="text1"/>
                <w:sz w:val="24"/>
                <w:szCs w:val="24"/>
              </w:rPr>
              <w:t>у</w:t>
            </w:r>
            <w:r>
              <w:rPr>
                <w:i/>
                <w:color w:val="000000" w:themeColor="text1"/>
                <w:sz w:val="24"/>
                <w:szCs w:val="24"/>
                <w:vertAlign w:val="subscript"/>
                <w:lang w:val="en-US"/>
              </w:rPr>
              <w:t>i</w:t>
            </w:r>
          </w:p>
        </w:tc>
      </w:tr>
      <w:tr w:rsidR="00C5440D">
        <w:trPr>
          <w:trHeight w:val="307"/>
        </w:trPr>
        <w:tc>
          <w:tcPr>
            <w:tcW w:w="1008"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c>
          <w:tcPr>
            <w:tcW w:w="1094"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val="en-US"/>
              </w:rPr>
            </w:pPr>
            <w:r>
              <w:rPr>
                <w:color w:val="000000" w:themeColor="text1"/>
                <w:sz w:val="24"/>
                <w:szCs w:val="24"/>
                <w:lang w:val="en-US"/>
              </w:rPr>
              <w:t>12,4</w:t>
            </w:r>
          </w:p>
        </w:tc>
        <w:tc>
          <w:tcPr>
            <w:tcW w:w="1094"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12,8</w:t>
            </w:r>
          </w:p>
        </w:tc>
        <w:tc>
          <w:tcPr>
            <w:tcW w:w="1008"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6</w:t>
            </w:r>
          </w:p>
        </w:tc>
        <w:tc>
          <w:tcPr>
            <w:tcW w:w="1099"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12,0</w:t>
            </w:r>
          </w:p>
        </w:tc>
        <w:tc>
          <w:tcPr>
            <w:tcW w:w="1118"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12,5</w:t>
            </w:r>
          </w:p>
        </w:tc>
      </w:tr>
      <w:tr w:rsidR="00C5440D">
        <w:trPr>
          <w:trHeight w:val="298"/>
        </w:trPr>
        <w:tc>
          <w:tcPr>
            <w:tcW w:w="1008"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tc>
        <w:tc>
          <w:tcPr>
            <w:tcW w:w="109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12,5</w:t>
            </w:r>
          </w:p>
        </w:tc>
        <w:tc>
          <w:tcPr>
            <w:tcW w:w="109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12,9</w:t>
            </w:r>
          </w:p>
        </w:tc>
        <w:tc>
          <w:tcPr>
            <w:tcW w:w="1008"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7</w:t>
            </w:r>
          </w:p>
        </w:tc>
        <w:tc>
          <w:tcPr>
            <w:tcW w:w="109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12,2</w:t>
            </w:r>
          </w:p>
        </w:tc>
        <w:tc>
          <w:tcPr>
            <w:tcW w:w="1118"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12,8</w:t>
            </w:r>
          </w:p>
        </w:tc>
      </w:tr>
      <w:tr w:rsidR="00C5440D">
        <w:trPr>
          <w:trHeight w:val="298"/>
        </w:trPr>
        <w:tc>
          <w:tcPr>
            <w:tcW w:w="1008"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w:t>
            </w:r>
          </w:p>
        </w:tc>
        <w:tc>
          <w:tcPr>
            <w:tcW w:w="109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12,3</w:t>
            </w:r>
          </w:p>
        </w:tc>
        <w:tc>
          <w:tcPr>
            <w:tcW w:w="109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12,5</w:t>
            </w:r>
          </w:p>
        </w:tc>
        <w:tc>
          <w:tcPr>
            <w:tcW w:w="1008"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8</w:t>
            </w:r>
          </w:p>
        </w:tc>
        <w:tc>
          <w:tcPr>
            <w:tcW w:w="109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12,4</w:t>
            </w:r>
          </w:p>
        </w:tc>
        <w:tc>
          <w:tcPr>
            <w:tcW w:w="1118"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12,3</w:t>
            </w:r>
          </w:p>
        </w:tc>
      </w:tr>
      <w:tr w:rsidR="00C5440D">
        <w:trPr>
          <w:trHeight w:val="298"/>
        </w:trPr>
        <w:tc>
          <w:tcPr>
            <w:tcW w:w="1008"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w:t>
            </w:r>
          </w:p>
        </w:tc>
        <w:tc>
          <w:tcPr>
            <w:tcW w:w="109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12,8</w:t>
            </w:r>
          </w:p>
        </w:tc>
        <w:tc>
          <w:tcPr>
            <w:tcW w:w="109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12,4</w:t>
            </w:r>
          </w:p>
        </w:tc>
        <w:tc>
          <w:tcPr>
            <w:tcW w:w="1008"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9</w:t>
            </w:r>
          </w:p>
        </w:tc>
        <w:tc>
          <w:tcPr>
            <w:tcW w:w="109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12,3</w:t>
            </w:r>
          </w:p>
        </w:tc>
        <w:tc>
          <w:tcPr>
            <w:tcW w:w="1118"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12,5</w:t>
            </w:r>
          </w:p>
        </w:tc>
      </w:tr>
      <w:tr w:rsidR="00C5440D">
        <w:trPr>
          <w:trHeight w:val="288"/>
        </w:trPr>
        <w:tc>
          <w:tcPr>
            <w:tcW w:w="1008"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5</w:t>
            </w:r>
          </w:p>
        </w:tc>
        <w:tc>
          <w:tcPr>
            <w:tcW w:w="1094"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12,5</w:t>
            </w:r>
          </w:p>
        </w:tc>
        <w:tc>
          <w:tcPr>
            <w:tcW w:w="1094"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12,7</w:t>
            </w:r>
          </w:p>
        </w:tc>
        <w:tc>
          <w:tcPr>
            <w:tcW w:w="1008"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10</w:t>
            </w:r>
          </w:p>
        </w:tc>
        <w:tc>
          <w:tcPr>
            <w:tcW w:w="1099"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12,7</w:t>
            </w:r>
          </w:p>
        </w:tc>
        <w:tc>
          <w:tcPr>
            <w:tcW w:w="1118"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12,2</w:t>
            </w:r>
          </w:p>
        </w:tc>
      </w:tr>
    </w:tbl>
    <w:p w:rsidR="00C5440D" w:rsidRDefault="00030AAF">
      <w:pPr>
        <w:shd w:val="clear" w:color="auto" w:fill="FFFFFF"/>
        <w:jc w:val="both"/>
        <w:rPr>
          <w:b/>
          <w:color w:val="000000" w:themeColor="text1"/>
          <w:sz w:val="24"/>
          <w:szCs w:val="24"/>
        </w:rPr>
        <w:sectPr w:rsidR="00C5440D">
          <w:pgSz w:w="11906" w:h="16838"/>
          <w:pgMar w:top="1134" w:right="1134" w:bottom="851" w:left="1701" w:header="709" w:footer="709" w:gutter="0"/>
          <w:cols w:space="708"/>
        </w:sectPr>
      </w:pPr>
      <w:r>
        <w:rPr>
          <w:color w:val="000000" w:themeColor="text1"/>
          <w:sz w:val="24"/>
          <w:szCs w:val="24"/>
        </w:rPr>
        <w:t xml:space="preserve"> </w:t>
      </w:r>
    </w:p>
    <w:p w:rsidR="00C5440D" w:rsidRDefault="00030AAF">
      <w:pPr>
        <w:shd w:val="clear" w:color="auto" w:fill="FFFFFF"/>
        <w:jc w:val="both"/>
        <w:rPr>
          <w:rFonts w:eastAsia="Calibri"/>
          <w:color w:val="000000" w:themeColor="text1"/>
          <w:sz w:val="24"/>
          <w:szCs w:val="24"/>
        </w:rPr>
      </w:pPr>
      <w:r>
        <w:rPr>
          <w:b/>
          <w:color w:val="000000" w:themeColor="text1"/>
          <w:sz w:val="24"/>
          <w:szCs w:val="24"/>
        </w:rPr>
        <w:lastRenderedPageBreak/>
        <w:t>Задача 8.</w:t>
      </w:r>
      <w:r>
        <w:rPr>
          <w:color w:val="000000" w:themeColor="text1"/>
          <w:sz w:val="24"/>
          <w:szCs w:val="24"/>
        </w:rPr>
        <w:t xml:space="preserve"> В начале х, и в конце у, подготовительного периода у 23 легкоатлетов зафиксированы результаты в тройном прыжке с места (м).</w:t>
      </w:r>
    </w:p>
    <w:p w:rsidR="00C5440D" w:rsidRDefault="00030AAF">
      <w:pPr>
        <w:jc w:val="both"/>
        <w:rPr>
          <w:color w:val="000000" w:themeColor="text1"/>
          <w:sz w:val="24"/>
          <w:szCs w:val="24"/>
        </w:rPr>
      </w:pPr>
      <w:r>
        <w:rPr>
          <w:color w:val="000000" w:themeColor="text1"/>
          <w:sz w:val="24"/>
          <w:szCs w:val="24"/>
        </w:rPr>
        <w:t xml:space="preserve">Корректен ли ход их тренировочного процесса в подготовительном периоде? Определить с помощью </w:t>
      </w:r>
      <w:r>
        <w:rPr>
          <w:b/>
          <w:i/>
          <w:color w:val="000000" w:themeColor="text1"/>
          <w:sz w:val="24"/>
          <w:szCs w:val="24"/>
        </w:rPr>
        <w:t>критерия Ван-дер-вардена</w:t>
      </w:r>
      <w:r>
        <w:rPr>
          <w:color w:val="000000" w:themeColor="text1"/>
          <w:sz w:val="24"/>
          <w:szCs w:val="24"/>
        </w:rPr>
        <w:t>.</w:t>
      </w:r>
    </w:p>
    <w:p w:rsidR="00C5440D" w:rsidRDefault="00030AAF">
      <w:pPr>
        <w:jc w:val="both"/>
        <w:rPr>
          <w:color w:val="000000" w:themeColor="text1"/>
          <w:sz w:val="24"/>
          <w:szCs w:val="24"/>
        </w:rPr>
      </w:pPr>
      <w:r>
        <w:rPr>
          <w:color w:val="000000" w:themeColor="text1"/>
          <w:sz w:val="24"/>
          <w:szCs w:val="24"/>
        </w:rPr>
        <w:t>Исходные данные приведены в табл. 11. Данные округлены до десятичного знака:</w:t>
      </w:r>
    </w:p>
    <w:p w:rsidR="00C5440D" w:rsidRDefault="00030AAF">
      <w:pPr>
        <w:rPr>
          <w:color w:val="000000" w:themeColor="text1"/>
          <w:sz w:val="24"/>
          <w:szCs w:val="24"/>
        </w:rPr>
      </w:pPr>
      <w:r>
        <w:rPr>
          <w:color w:val="000000" w:themeColor="text1"/>
          <w:sz w:val="24"/>
          <w:szCs w:val="24"/>
        </w:rPr>
        <w:t>Обработка результатов в тройном прыжке с места в начале и в конце подготовительного периода</w:t>
      </w:r>
    </w:p>
    <w:tbl>
      <w:tblPr>
        <w:tblW w:w="0" w:type="auto"/>
        <w:tblInd w:w="40" w:type="dxa"/>
        <w:tblLayout w:type="fixed"/>
        <w:tblCellMar>
          <w:left w:w="40" w:type="dxa"/>
          <w:right w:w="40" w:type="dxa"/>
        </w:tblCellMar>
        <w:tblLook w:val="04A0" w:firstRow="1" w:lastRow="0" w:firstColumn="1" w:lastColumn="0" w:noHBand="0" w:noVBand="1"/>
      </w:tblPr>
      <w:tblGrid>
        <w:gridCol w:w="614"/>
        <w:gridCol w:w="869"/>
        <w:gridCol w:w="854"/>
        <w:gridCol w:w="864"/>
        <w:gridCol w:w="610"/>
        <w:gridCol w:w="859"/>
        <w:gridCol w:w="840"/>
        <w:gridCol w:w="893"/>
      </w:tblGrid>
      <w:tr w:rsidR="00C5440D">
        <w:trPr>
          <w:trHeight w:val="499"/>
        </w:trPr>
        <w:tc>
          <w:tcPr>
            <w:tcW w:w="614"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 п/п</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color w:val="000000" w:themeColor="text1"/>
                <w:sz w:val="24"/>
                <w:szCs w:val="24"/>
              </w:rPr>
              <w:t>х</w:t>
            </w:r>
            <w:r>
              <w:rPr>
                <w:i/>
                <w:color w:val="000000" w:themeColor="text1"/>
                <w:sz w:val="24"/>
                <w:szCs w:val="24"/>
                <w:vertAlign w:val="subscript"/>
                <w:lang w:val="en-US"/>
              </w:rPr>
              <w:t>i</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color w:val="000000" w:themeColor="text1"/>
                <w:sz w:val="24"/>
                <w:szCs w:val="24"/>
              </w:rPr>
              <w:t>у</w:t>
            </w:r>
            <w:r>
              <w:rPr>
                <w:i/>
                <w:color w:val="000000" w:themeColor="text1"/>
                <w:sz w:val="24"/>
                <w:szCs w:val="24"/>
                <w:vertAlign w:val="subscript"/>
                <w:lang w:val="en-US"/>
              </w:rPr>
              <w:t>i</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iCs/>
                <w:color w:val="000000" w:themeColor="text1"/>
                <w:sz w:val="24"/>
                <w:szCs w:val="24"/>
                <w:lang w:val="en-US"/>
              </w:rPr>
              <w:t>z</w:t>
            </w:r>
          </w:p>
        </w:tc>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 п/п</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color w:val="000000" w:themeColor="text1"/>
                <w:sz w:val="24"/>
                <w:szCs w:val="24"/>
              </w:rPr>
              <w:t>х</w:t>
            </w:r>
            <w:r>
              <w:rPr>
                <w:i/>
                <w:color w:val="000000" w:themeColor="text1"/>
                <w:sz w:val="24"/>
                <w:szCs w:val="24"/>
                <w:vertAlign w:val="subscript"/>
                <w:lang w:val="en-US"/>
              </w:rPr>
              <w:t>i</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color w:val="000000" w:themeColor="text1"/>
                <w:sz w:val="24"/>
                <w:szCs w:val="24"/>
              </w:rPr>
              <w:t>у</w:t>
            </w:r>
            <w:r>
              <w:rPr>
                <w:i/>
                <w:color w:val="000000" w:themeColor="text1"/>
                <w:sz w:val="24"/>
                <w:szCs w:val="24"/>
                <w:vertAlign w:val="subscript"/>
                <w:lang w:val="en-US"/>
              </w:rPr>
              <w:t>i</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iCs/>
                <w:color w:val="000000" w:themeColor="text1"/>
                <w:sz w:val="24"/>
                <w:szCs w:val="24"/>
                <w:lang w:val="en-US"/>
              </w:rPr>
              <w:t>z</w:t>
            </w:r>
          </w:p>
        </w:tc>
      </w:tr>
      <w:tr w:rsidR="00C5440D">
        <w:trPr>
          <w:trHeight w:val="331"/>
        </w:trPr>
        <w:tc>
          <w:tcPr>
            <w:tcW w:w="614"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c>
          <w:tcPr>
            <w:tcW w:w="869"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2,1</w:t>
            </w:r>
          </w:p>
        </w:tc>
        <w:tc>
          <w:tcPr>
            <w:tcW w:w="854"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2,3</w:t>
            </w:r>
          </w:p>
        </w:tc>
        <w:tc>
          <w:tcPr>
            <w:tcW w:w="864" w:type="dxa"/>
            <w:tcBorders>
              <w:top w:val="single" w:sz="6" w:space="0" w:color="auto"/>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610"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13</w:t>
            </w:r>
          </w:p>
        </w:tc>
        <w:tc>
          <w:tcPr>
            <w:tcW w:w="859"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2,9</w:t>
            </w:r>
          </w:p>
        </w:tc>
        <w:tc>
          <w:tcPr>
            <w:tcW w:w="840"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3,0</w:t>
            </w:r>
          </w:p>
        </w:tc>
        <w:tc>
          <w:tcPr>
            <w:tcW w:w="893" w:type="dxa"/>
            <w:tcBorders>
              <w:top w:val="single" w:sz="6" w:space="0" w:color="auto"/>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r>
      <w:tr w:rsidR="00C5440D">
        <w:trPr>
          <w:trHeight w:val="322"/>
        </w:trPr>
        <w:tc>
          <w:tcPr>
            <w:tcW w:w="61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tc>
        <w:tc>
          <w:tcPr>
            <w:tcW w:w="86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2,3</w:t>
            </w:r>
          </w:p>
        </w:tc>
        <w:tc>
          <w:tcPr>
            <w:tcW w:w="85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2,4</w:t>
            </w:r>
          </w:p>
        </w:tc>
        <w:tc>
          <w:tcPr>
            <w:tcW w:w="864"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6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14</w:t>
            </w:r>
          </w:p>
        </w:tc>
        <w:tc>
          <w:tcPr>
            <w:tcW w:w="85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2,9</w:t>
            </w:r>
          </w:p>
        </w:tc>
        <w:tc>
          <w:tcPr>
            <w:tcW w:w="84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3,0</w:t>
            </w:r>
          </w:p>
        </w:tc>
        <w:tc>
          <w:tcPr>
            <w:tcW w:w="893"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r>
      <w:tr w:rsidR="00C5440D">
        <w:trPr>
          <w:trHeight w:val="331"/>
        </w:trPr>
        <w:tc>
          <w:tcPr>
            <w:tcW w:w="61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w:t>
            </w:r>
          </w:p>
        </w:tc>
        <w:tc>
          <w:tcPr>
            <w:tcW w:w="86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2,4</w:t>
            </w:r>
          </w:p>
        </w:tc>
        <w:tc>
          <w:tcPr>
            <w:tcW w:w="85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2,5</w:t>
            </w:r>
          </w:p>
        </w:tc>
        <w:tc>
          <w:tcPr>
            <w:tcW w:w="864"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6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15</w:t>
            </w:r>
          </w:p>
        </w:tc>
        <w:tc>
          <w:tcPr>
            <w:tcW w:w="85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3,0</w:t>
            </w:r>
          </w:p>
        </w:tc>
        <w:tc>
          <w:tcPr>
            <w:tcW w:w="84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val="en-US"/>
              </w:rPr>
            </w:pPr>
            <w:r>
              <w:rPr>
                <w:color w:val="000000" w:themeColor="text1"/>
                <w:sz w:val="24"/>
                <w:szCs w:val="24"/>
                <w:lang w:val="en-US"/>
              </w:rPr>
              <w:t>3,1</w:t>
            </w:r>
          </w:p>
        </w:tc>
        <w:tc>
          <w:tcPr>
            <w:tcW w:w="893"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r>
      <w:tr w:rsidR="00C5440D">
        <w:trPr>
          <w:trHeight w:val="326"/>
        </w:trPr>
        <w:tc>
          <w:tcPr>
            <w:tcW w:w="61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w:t>
            </w:r>
          </w:p>
        </w:tc>
        <w:tc>
          <w:tcPr>
            <w:tcW w:w="86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2,5</w:t>
            </w:r>
          </w:p>
        </w:tc>
        <w:tc>
          <w:tcPr>
            <w:tcW w:w="85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2,6</w:t>
            </w:r>
          </w:p>
        </w:tc>
        <w:tc>
          <w:tcPr>
            <w:tcW w:w="864"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6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16</w:t>
            </w:r>
          </w:p>
        </w:tc>
        <w:tc>
          <w:tcPr>
            <w:tcW w:w="85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lang w:val="en-US"/>
              </w:rPr>
              <w:t>3,1</w:t>
            </w:r>
          </w:p>
        </w:tc>
        <w:tc>
          <w:tcPr>
            <w:tcW w:w="84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3,2</w:t>
            </w:r>
          </w:p>
        </w:tc>
        <w:tc>
          <w:tcPr>
            <w:tcW w:w="893"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r>
      <w:tr w:rsidR="00C5440D">
        <w:trPr>
          <w:trHeight w:val="322"/>
        </w:trPr>
        <w:tc>
          <w:tcPr>
            <w:tcW w:w="61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5</w:t>
            </w:r>
          </w:p>
        </w:tc>
        <w:tc>
          <w:tcPr>
            <w:tcW w:w="86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2,5</w:t>
            </w:r>
          </w:p>
        </w:tc>
        <w:tc>
          <w:tcPr>
            <w:tcW w:w="85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2,6</w:t>
            </w:r>
          </w:p>
        </w:tc>
        <w:tc>
          <w:tcPr>
            <w:tcW w:w="864"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6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17</w:t>
            </w:r>
          </w:p>
        </w:tc>
        <w:tc>
          <w:tcPr>
            <w:tcW w:w="85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3,2</w:t>
            </w:r>
          </w:p>
        </w:tc>
        <w:tc>
          <w:tcPr>
            <w:tcW w:w="84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3,3</w:t>
            </w:r>
          </w:p>
        </w:tc>
        <w:tc>
          <w:tcPr>
            <w:tcW w:w="893"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r>
      <w:tr w:rsidR="00C5440D">
        <w:trPr>
          <w:trHeight w:val="326"/>
        </w:trPr>
        <w:tc>
          <w:tcPr>
            <w:tcW w:w="61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6</w:t>
            </w:r>
          </w:p>
        </w:tc>
        <w:tc>
          <w:tcPr>
            <w:tcW w:w="86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2,6</w:t>
            </w:r>
          </w:p>
        </w:tc>
        <w:tc>
          <w:tcPr>
            <w:tcW w:w="85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2,6</w:t>
            </w:r>
          </w:p>
        </w:tc>
        <w:tc>
          <w:tcPr>
            <w:tcW w:w="864"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6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18</w:t>
            </w:r>
          </w:p>
        </w:tc>
        <w:tc>
          <w:tcPr>
            <w:tcW w:w="85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3,3</w:t>
            </w:r>
          </w:p>
        </w:tc>
        <w:tc>
          <w:tcPr>
            <w:tcW w:w="84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3,3</w:t>
            </w:r>
          </w:p>
        </w:tc>
        <w:tc>
          <w:tcPr>
            <w:tcW w:w="893"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r>
      <w:tr w:rsidR="00C5440D">
        <w:trPr>
          <w:trHeight w:val="322"/>
        </w:trPr>
        <w:tc>
          <w:tcPr>
            <w:tcW w:w="61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7.</w:t>
            </w:r>
          </w:p>
        </w:tc>
        <w:tc>
          <w:tcPr>
            <w:tcW w:w="86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2,6</w:t>
            </w:r>
          </w:p>
        </w:tc>
        <w:tc>
          <w:tcPr>
            <w:tcW w:w="85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2,5</w:t>
            </w:r>
          </w:p>
        </w:tc>
        <w:tc>
          <w:tcPr>
            <w:tcW w:w="864"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6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19</w:t>
            </w:r>
          </w:p>
        </w:tc>
        <w:tc>
          <w:tcPr>
            <w:tcW w:w="85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3,3</w:t>
            </w:r>
          </w:p>
        </w:tc>
        <w:tc>
          <w:tcPr>
            <w:tcW w:w="84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3,4</w:t>
            </w:r>
          </w:p>
        </w:tc>
        <w:tc>
          <w:tcPr>
            <w:tcW w:w="893"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r>
      <w:tr w:rsidR="00C5440D">
        <w:trPr>
          <w:trHeight w:val="322"/>
        </w:trPr>
        <w:tc>
          <w:tcPr>
            <w:tcW w:w="61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8</w:t>
            </w:r>
          </w:p>
        </w:tc>
        <w:tc>
          <w:tcPr>
            <w:tcW w:w="86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2,7</w:t>
            </w:r>
          </w:p>
        </w:tc>
        <w:tc>
          <w:tcPr>
            <w:tcW w:w="85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2,4</w:t>
            </w:r>
          </w:p>
        </w:tc>
        <w:tc>
          <w:tcPr>
            <w:tcW w:w="864"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6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20</w:t>
            </w:r>
          </w:p>
        </w:tc>
        <w:tc>
          <w:tcPr>
            <w:tcW w:w="85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3,4</w:t>
            </w:r>
          </w:p>
        </w:tc>
        <w:tc>
          <w:tcPr>
            <w:tcW w:w="84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3,5</w:t>
            </w:r>
          </w:p>
        </w:tc>
        <w:tc>
          <w:tcPr>
            <w:tcW w:w="893"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r>
      <w:tr w:rsidR="00C5440D">
        <w:trPr>
          <w:trHeight w:val="322"/>
        </w:trPr>
        <w:tc>
          <w:tcPr>
            <w:tcW w:w="61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9</w:t>
            </w:r>
          </w:p>
        </w:tc>
        <w:tc>
          <w:tcPr>
            <w:tcW w:w="86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2,7</w:t>
            </w:r>
          </w:p>
        </w:tc>
        <w:tc>
          <w:tcPr>
            <w:tcW w:w="85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2,8</w:t>
            </w:r>
          </w:p>
        </w:tc>
        <w:tc>
          <w:tcPr>
            <w:tcW w:w="864"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6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21</w:t>
            </w:r>
          </w:p>
        </w:tc>
        <w:tc>
          <w:tcPr>
            <w:tcW w:w="85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3,4</w:t>
            </w:r>
          </w:p>
        </w:tc>
        <w:tc>
          <w:tcPr>
            <w:tcW w:w="84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3,5</w:t>
            </w:r>
          </w:p>
        </w:tc>
        <w:tc>
          <w:tcPr>
            <w:tcW w:w="893"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r>
      <w:tr w:rsidR="00C5440D">
        <w:trPr>
          <w:trHeight w:val="322"/>
        </w:trPr>
        <w:tc>
          <w:tcPr>
            <w:tcW w:w="61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10</w:t>
            </w:r>
          </w:p>
        </w:tc>
        <w:tc>
          <w:tcPr>
            <w:tcW w:w="86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2,7</w:t>
            </w:r>
          </w:p>
        </w:tc>
        <w:tc>
          <w:tcPr>
            <w:tcW w:w="85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2,8</w:t>
            </w:r>
          </w:p>
        </w:tc>
        <w:tc>
          <w:tcPr>
            <w:tcW w:w="864"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6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22</w:t>
            </w:r>
          </w:p>
        </w:tc>
        <w:tc>
          <w:tcPr>
            <w:tcW w:w="85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3,5</w:t>
            </w:r>
          </w:p>
        </w:tc>
        <w:tc>
          <w:tcPr>
            <w:tcW w:w="84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3,6</w:t>
            </w:r>
          </w:p>
        </w:tc>
        <w:tc>
          <w:tcPr>
            <w:tcW w:w="893"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r>
      <w:tr w:rsidR="00C5440D">
        <w:trPr>
          <w:trHeight w:val="322"/>
        </w:trPr>
        <w:tc>
          <w:tcPr>
            <w:tcW w:w="61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11</w:t>
            </w:r>
          </w:p>
        </w:tc>
        <w:tc>
          <w:tcPr>
            <w:tcW w:w="86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2,8</w:t>
            </w:r>
          </w:p>
        </w:tc>
        <w:tc>
          <w:tcPr>
            <w:tcW w:w="854"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2,9</w:t>
            </w:r>
          </w:p>
        </w:tc>
        <w:tc>
          <w:tcPr>
            <w:tcW w:w="864"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61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23</w:t>
            </w:r>
          </w:p>
        </w:tc>
        <w:tc>
          <w:tcPr>
            <w:tcW w:w="859"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3,5</w:t>
            </w:r>
          </w:p>
        </w:tc>
        <w:tc>
          <w:tcPr>
            <w:tcW w:w="840"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3,6</w:t>
            </w:r>
          </w:p>
        </w:tc>
        <w:tc>
          <w:tcPr>
            <w:tcW w:w="893" w:type="dxa"/>
            <w:tcBorders>
              <w:top w:val="nil"/>
              <w:left w:val="single" w:sz="6" w:space="0" w:color="auto"/>
              <w:bottom w:val="nil"/>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r>
      <w:tr w:rsidR="00C5440D">
        <w:trPr>
          <w:trHeight w:val="336"/>
        </w:trPr>
        <w:tc>
          <w:tcPr>
            <w:tcW w:w="614"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12</w:t>
            </w:r>
          </w:p>
        </w:tc>
        <w:tc>
          <w:tcPr>
            <w:tcW w:w="869"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2,9</w:t>
            </w:r>
          </w:p>
        </w:tc>
        <w:tc>
          <w:tcPr>
            <w:tcW w:w="854"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2,9</w:t>
            </w:r>
          </w:p>
        </w:tc>
        <w:tc>
          <w:tcPr>
            <w:tcW w:w="864" w:type="dxa"/>
            <w:tcBorders>
              <w:top w:val="nil"/>
              <w:left w:val="single" w:sz="6" w:space="0" w:color="auto"/>
              <w:bottom w:val="single" w:sz="6" w:space="0" w:color="auto"/>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610" w:type="dxa"/>
            <w:tcBorders>
              <w:top w:val="nil"/>
              <w:left w:val="single" w:sz="6" w:space="0" w:color="auto"/>
              <w:bottom w:val="single" w:sz="6" w:space="0" w:color="auto"/>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859" w:type="dxa"/>
            <w:tcBorders>
              <w:top w:val="nil"/>
              <w:left w:val="single" w:sz="6" w:space="0" w:color="auto"/>
              <w:bottom w:val="single" w:sz="6" w:space="0" w:color="auto"/>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840" w:type="dxa"/>
            <w:tcBorders>
              <w:top w:val="nil"/>
              <w:left w:val="single" w:sz="6" w:space="0" w:color="auto"/>
              <w:bottom w:val="single" w:sz="6" w:space="0" w:color="auto"/>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c>
          <w:tcPr>
            <w:tcW w:w="893" w:type="dxa"/>
            <w:tcBorders>
              <w:top w:val="nil"/>
              <w:left w:val="single" w:sz="6" w:space="0" w:color="auto"/>
              <w:bottom w:val="single" w:sz="6" w:space="0" w:color="auto"/>
              <w:right w:val="single" w:sz="6" w:space="0" w:color="auto"/>
            </w:tcBorders>
            <w:shd w:val="clear" w:color="auto" w:fill="FFFFFF"/>
          </w:tcPr>
          <w:p w:rsidR="00C5440D" w:rsidRDefault="00C5440D">
            <w:pPr>
              <w:shd w:val="clear" w:color="auto" w:fill="FFFFFF"/>
              <w:jc w:val="center"/>
              <w:rPr>
                <w:rFonts w:eastAsia="Calibri"/>
                <w:color w:val="000000" w:themeColor="text1"/>
                <w:sz w:val="24"/>
                <w:szCs w:val="24"/>
              </w:rPr>
            </w:pPr>
          </w:p>
        </w:tc>
      </w:tr>
    </w:tbl>
    <w:p w:rsidR="00C5440D" w:rsidRDefault="00C5440D">
      <w:pPr>
        <w:rPr>
          <w:rFonts w:eastAsia="Calibri"/>
          <w:color w:val="000000" w:themeColor="text1"/>
          <w:sz w:val="24"/>
          <w:szCs w:val="24"/>
          <w:lang w:val="en-US" w:eastAsia="en-US"/>
        </w:rPr>
      </w:pPr>
    </w:p>
    <w:p w:rsidR="00C5440D" w:rsidRDefault="00030AAF">
      <w:pPr>
        <w:shd w:val="clear" w:color="auto" w:fill="FFFFFF"/>
        <w:jc w:val="both"/>
        <w:rPr>
          <w:color w:val="000000" w:themeColor="text1"/>
          <w:sz w:val="24"/>
          <w:szCs w:val="24"/>
        </w:rPr>
      </w:pPr>
      <w:r>
        <w:rPr>
          <w:b/>
          <w:color w:val="000000" w:themeColor="text1"/>
          <w:sz w:val="24"/>
          <w:szCs w:val="24"/>
        </w:rPr>
        <w:t>Задача 9.</w:t>
      </w:r>
      <w:r>
        <w:rPr>
          <w:color w:val="000000" w:themeColor="text1"/>
          <w:sz w:val="24"/>
          <w:szCs w:val="24"/>
        </w:rPr>
        <w:t xml:space="preserve">  Гимнасты разделены на две группы </w:t>
      </w:r>
      <w:r>
        <w:rPr>
          <w:i/>
          <w:color w:val="000000" w:themeColor="text1"/>
          <w:sz w:val="24"/>
          <w:szCs w:val="24"/>
        </w:rPr>
        <w:t>х</w:t>
      </w:r>
      <w:r>
        <w:rPr>
          <w:i/>
          <w:color w:val="000000" w:themeColor="text1"/>
          <w:sz w:val="24"/>
          <w:szCs w:val="24"/>
          <w:vertAlign w:val="subscript"/>
          <w:lang w:val="en-US"/>
        </w:rPr>
        <w:t>i</w:t>
      </w:r>
      <w:r>
        <w:rPr>
          <w:color w:val="000000" w:themeColor="text1"/>
          <w:sz w:val="24"/>
          <w:szCs w:val="24"/>
        </w:rPr>
        <w:t xml:space="preserve"> (табл. 12) и </w:t>
      </w:r>
      <w:r>
        <w:rPr>
          <w:i/>
          <w:color w:val="000000" w:themeColor="text1"/>
          <w:sz w:val="24"/>
          <w:szCs w:val="24"/>
        </w:rPr>
        <w:t>у</w:t>
      </w:r>
      <w:r>
        <w:rPr>
          <w:i/>
          <w:color w:val="000000" w:themeColor="text1"/>
          <w:sz w:val="24"/>
          <w:szCs w:val="24"/>
          <w:vertAlign w:val="subscript"/>
          <w:lang w:val="en-US"/>
        </w:rPr>
        <w:t>i</w:t>
      </w:r>
      <w:r>
        <w:rPr>
          <w:color w:val="000000" w:themeColor="text1"/>
          <w:sz w:val="24"/>
          <w:szCs w:val="24"/>
        </w:rPr>
        <w:t xml:space="preserve"> (табл. 13). В группу </w:t>
      </w:r>
      <w:r>
        <w:rPr>
          <w:i/>
          <w:color w:val="000000" w:themeColor="text1"/>
          <w:sz w:val="24"/>
          <w:szCs w:val="24"/>
        </w:rPr>
        <w:t>у</w:t>
      </w:r>
      <w:r>
        <w:rPr>
          <w:i/>
          <w:color w:val="000000" w:themeColor="text1"/>
          <w:sz w:val="24"/>
          <w:szCs w:val="24"/>
          <w:vertAlign w:val="subscript"/>
          <w:lang w:val="en-US"/>
        </w:rPr>
        <w:t>i</w:t>
      </w:r>
      <w:r>
        <w:rPr>
          <w:color w:val="000000" w:themeColor="text1"/>
          <w:sz w:val="24"/>
          <w:szCs w:val="24"/>
        </w:rPr>
        <w:t xml:space="preserve"> дополнительно введен комплекс физи</w:t>
      </w:r>
      <w:r>
        <w:rPr>
          <w:color w:val="000000" w:themeColor="text1"/>
          <w:sz w:val="24"/>
          <w:szCs w:val="24"/>
        </w:rPr>
        <w:softHyphen/>
        <w:t>ческих упражнений на развитие гибкости.</w:t>
      </w:r>
    </w:p>
    <w:p w:rsidR="00C5440D" w:rsidRDefault="00030AAF">
      <w:pPr>
        <w:jc w:val="both"/>
        <w:rPr>
          <w:color w:val="000000" w:themeColor="text1"/>
          <w:sz w:val="24"/>
          <w:szCs w:val="24"/>
        </w:rPr>
      </w:pPr>
      <w:r>
        <w:rPr>
          <w:color w:val="000000" w:themeColor="text1"/>
          <w:sz w:val="24"/>
          <w:szCs w:val="24"/>
        </w:rPr>
        <w:t xml:space="preserve">    Оцените эффективность дополнительного комплекса физичес</w:t>
      </w:r>
      <w:r>
        <w:rPr>
          <w:color w:val="000000" w:themeColor="text1"/>
          <w:sz w:val="24"/>
          <w:szCs w:val="24"/>
        </w:rPr>
        <w:softHyphen/>
        <w:t xml:space="preserve">ких упражнений после годичного цикла тренировочных занятий с помощью </w:t>
      </w:r>
      <w:r>
        <w:rPr>
          <w:b/>
          <w:i/>
          <w:color w:val="000000" w:themeColor="text1"/>
          <w:sz w:val="24"/>
          <w:szCs w:val="24"/>
        </w:rPr>
        <w:t>критерия Стьюдента</w:t>
      </w:r>
      <w:r>
        <w:rPr>
          <w:color w:val="000000" w:themeColor="text1"/>
          <w:sz w:val="24"/>
          <w:szCs w:val="24"/>
        </w:rPr>
        <w:t>. Показатель активной гибкости — амплитуда наклона спорт</w:t>
      </w:r>
      <w:r>
        <w:rPr>
          <w:color w:val="000000" w:themeColor="text1"/>
          <w:sz w:val="24"/>
          <w:szCs w:val="24"/>
        </w:rPr>
        <w:softHyphen/>
        <w:t>сменов (мм).</w:t>
      </w:r>
    </w:p>
    <w:p w:rsidR="00C5440D" w:rsidRDefault="00030AAF">
      <w:pPr>
        <w:jc w:val="both"/>
        <w:rPr>
          <w:color w:val="000000" w:themeColor="text1"/>
          <w:sz w:val="24"/>
          <w:szCs w:val="24"/>
        </w:rPr>
      </w:pPr>
      <w:r>
        <w:rPr>
          <w:color w:val="000000" w:themeColor="text1"/>
          <w:sz w:val="24"/>
          <w:szCs w:val="24"/>
        </w:rPr>
        <w:t xml:space="preserve">Обработка результатов амплитуды наклона спортсменов первой (табл. 12) и второй (табл.13)  групп.                      </w:t>
      </w:r>
    </w:p>
    <w:p w:rsidR="00C5440D" w:rsidRDefault="00C5440D">
      <w:pPr>
        <w:jc w:val="both"/>
        <w:rPr>
          <w:color w:val="000000" w:themeColor="text1"/>
          <w:sz w:val="24"/>
          <w:szCs w:val="24"/>
        </w:rPr>
      </w:pPr>
    </w:p>
    <w:p w:rsidR="00C5440D" w:rsidRDefault="00030AAF">
      <w:pPr>
        <w:jc w:val="both"/>
        <w:rPr>
          <w:color w:val="000000" w:themeColor="text1"/>
          <w:sz w:val="24"/>
          <w:szCs w:val="24"/>
        </w:rPr>
      </w:pPr>
      <w:r>
        <w:rPr>
          <w:color w:val="000000" w:themeColor="text1"/>
          <w:sz w:val="24"/>
          <w:szCs w:val="24"/>
        </w:rPr>
        <w:t xml:space="preserve">   Таблица 12.                                              Таблица 13</w:t>
      </w:r>
    </w:p>
    <w:tbl>
      <w:tblPr>
        <w:tblW w:w="0" w:type="auto"/>
        <w:tblLayout w:type="fixed"/>
        <w:tblCellMar>
          <w:left w:w="40" w:type="dxa"/>
          <w:right w:w="40" w:type="dxa"/>
        </w:tblCellMar>
        <w:tblLook w:val="04A0" w:firstRow="1" w:lastRow="0" w:firstColumn="1" w:lastColumn="0" w:noHBand="0" w:noVBand="1"/>
      </w:tblPr>
      <w:tblGrid>
        <w:gridCol w:w="816"/>
        <w:gridCol w:w="922"/>
        <w:gridCol w:w="922"/>
      </w:tblGrid>
      <w:tr w:rsidR="00C5440D">
        <w:trPr>
          <w:trHeight w:val="480"/>
        </w:trPr>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w:t>
            </w:r>
            <w:r>
              <w:rPr>
                <w:color w:val="000000" w:themeColor="text1"/>
                <w:sz w:val="24"/>
                <w:szCs w:val="24"/>
                <w:lang w:val="en-US"/>
              </w:rPr>
              <w:t xml:space="preserve">   </w:t>
            </w:r>
            <w:r>
              <w:rPr>
                <w:color w:val="000000" w:themeColor="text1"/>
                <w:sz w:val="24"/>
                <w:szCs w:val="24"/>
              </w:rPr>
              <w:t xml:space="preserve"> п/п</w:t>
            </w:r>
          </w:p>
        </w:tc>
        <w:tc>
          <w:tcPr>
            <w:tcW w:w="922"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i/>
                <w:color w:val="000000" w:themeColor="text1"/>
                <w:sz w:val="24"/>
                <w:szCs w:val="24"/>
              </w:rPr>
              <w:t>х</w:t>
            </w:r>
            <w:r>
              <w:rPr>
                <w:i/>
                <w:color w:val="000000" w:themeColor="text1"/>
                <w:sz w:val="24"/>
                <w:szCs w:val="24"/>
                <w:vertAlign w:val="subscript"/>
                <w:lang w:val="en-US"/>
              </w:rPr>
              <w:t>i</w:t>
            </w:r>
          </w:p>
        </w:tc>
        <w:tc>
          <w:tcPr>
            <w:tcW w:w="922"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i/>
                <w:color w:val="000000" w:themeColor="text1"/>
                <w:sz w:val="24"/>
                <w:szCs w:val="24"/>
                <w:lang w:val="en-US"/>
              </w:rPr>
              <w:t>n</w:t>
            </w:r>
            <w:r>
              <w:rPr>
                <w:i/>
                <w:color w:val="000000" w:themeColor="text1"/>
                <w:sz w:val="24"/>
                <w:szCs w:val="24"/>
                <w:vertAlign w:val="subscript"/>
                <w:lang w:val="en-US"/>
              </w:rPr>
              <w:t>i</w:t>
            </w:r>
          </w:p>
        </w:tc>
      </w:tr>
      <w:tr w:rsidR="00C5440D">
        <w:trPr>
          <w:trHeight w:val="302"/>
        </w:trPr>
        <w:tc>
          <w:tcPr>
            <w:tcW w:w="816" w:type="dxa"/>
            <w:tcBorders>
              <w:top w:val="single" w:sz="6" w:space="0" w:color="auto"/>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c>
          <w:tcPr>
            <w:tcW w:w="922" w:type="dxa"/>
            <w:tcBorders>
              <w:top w:val="single" w:sz="6" w:space="0" w:color="auto"/>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30</w:t>
            </w:r>
          </w:p>
        </w:tc>
        <w:tc>
          <w:tcPr>
            <w:tcW w:w="922" w:type="dxa"/>
            <w:tcBorders>
              <w:top w:val="single" w:sz="6" w:space="0" w:color="auto"/>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5</w:t>
            </w:r>
          </w:p>
        </w:tc>
      </w:tr>
      <w:tr w:rsidR="00C5440D">
        <w:trPr>
          <w:trHeight w:val="307"/>
        </w:trPr>
        <w:tc>
          <w:tcPr>
            <w:tcW w:w="816" w:type="dxa"/>
            <w:tcBorders>
              <w:top w:val="nil"/>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tc>
        <w:tc>
          <w:tcPr>
            <w:tcW w:w="922" w:type="dxa"/>
            <w:tcBorders>
              <w:top w:val="nil"/>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32</w:t>
            </w:r>
          </w:p>
        </w:tc>
        <w:tc>
          <w:tcPr>
            <w:tcW w:w="922" w:type="dxa"/>
            <w:tcBorders>
              <w:top w:val="nil"/>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10</w:t>
            </w:r>
          </w:p>
        </w:tc>
      </w:tr>
      <w:tr w:rsidR="00C5440D">
        <w:trPr>
          <w:trHeight w:val="302"/>
        </w:trPr>
        <w:tc>
          <w:tcPr>
            <w:tcW w:w="816" w:type="dxa"/>
            <w:tcBorders>
              <w:top w:val="nil"/>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3</w:t>
            </w:r>
          </w:p>
        </w:tc>
        <w:tc>
          <w:tcPr>
            <w:tcW w:w="922" w:type="dxa"/>
            <w:tcBorders>
              <w:top w:val="nil"/>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35</w:t>
            </w:r>
          </w:p>
        </w:tc>
        <w:tc>
          <w:tcPr>
            <w:tcW w:w="922" w:type="dxa"/>
            <w:tcBorders>
              <w:top w:val="nil"/>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10</w:t>
            </w:r>
          </w:p>
        </w:tc>
      </w:tr>
      <w:tr w:rsidR="00C5440D">
        <w:trPr>
          <w:trHeight w:val="302"/>
        </w:trPr>
        <w:tc>
          <w:tcPr>
            <w:tcW w:w="816" w:type="dxa"/>
            <w:tcBorders>
              <w:top w:val="nil"/>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4</w:t>
            </w:r>
          </w:p>
        </w:tc>
        <w:tc>
          <w:tcPr>
            <w:tcW w:w="922" w:type="dxa"/>
            <w:tcBorders>
              <w:top w:val="nil"/>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38</w:t>
            </w:r>
          </w:p>
        </w:tc>
        <w:tc>
          <w:tcPr>
            <w:tcW w:w="922" w:type="dxa"/>
            <w:tcBorders>
              <w:top w:val="nil"/>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4</w:t>
            </w:r>
          </w:p>
        </w:tc>
      </w:tr>
      <w:tr w:rsidR="00C5440D">
        <w:trPr>
          <w:trHeight w:val="302"/>
        </w:trPr>
        <w:tc>
          <w:tcPr>
            <w:tcW w:w="816" w:type="dxa"/>
            <w:tcBorders>
              <w:top w:val="nil"/>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5</w:t>
            </w:r>
          </w:p>
        </w:tc>
        <w:tc>
          <w:tcPr>
            <w:tcW w:w="922" w:type="dxa"/>
            <w:tcBorders>
              <w:top w:val="nil"/>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40</w:t>
            </w:r>
          </w:p>
        </w:tc>
        <w:tc>
          <w:tcPr>
            <w:tcW w:w="922" w:type="dxa"/>
            <w:tcBorders>
              <w:top w:val="nil"/>
              <w:left w:val="single" w:sz="6" w:space="0" w:color="auto"/>
              <w:bottom w:val="nil"/>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3</w:t>
            </w:r>
          </w:p>
        </w:tc>
      </w:tr>
      <w:tr w:rsidR="00C5440D">
        <w:trPr>
          <w:trHeight w:val="302"/>
        </w:trPr>
        <w:tc>
          <w:tcPr>
            <w:tcW w:w="816" w:type="dxa"/>
            <w:tcBorders>
              <w:top w:val="nil"/>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6</w:t>
            </w:r>
          </w:p>
        </w:tc>
        <w:tc>
          <w:tcPr>
            <w:tcW w:w="922" w:type="dxa"/>
            <w:tcBorders>
              <w:top w:val="nil"/>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42</w:t>
            </w:r>
          </w:p>
        </w:tc>
        <w:tc>
          <w:tcPr>
            <w:tcW w:w="922" w:type="dxa"/>
            <w:tcBorders>
              <w:top w:val="nil"/>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tc>
      </w:tr>
      <w:tr w:rsidR="00C5440D">
        <w:trPr>
          <w:trHeight w:val="326"/>
        </w:trPr>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Всего</w:t>
            </w:r>
          </w:p>
        </w:tc>
        <w:tc>
          <w:tcPr>
            <w:tcW w:w="922"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w:t>
            </w:r>
          </w:p>
        </w:tc>
        <w:tc>
          <w:tcPr>
            <w:tcW w:w="922"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34</w:t>
            </w:r>
          </w:p>
        </w:tc>
      </w:tr>
    </w:tbl>
    <w:p w:rsidR="00C5440D" w:rsidRDefault="00C5440D"/>
    <w:tbl>
      <w:tblPr>
        <w:tblpPr w:leftFromText="180" w:rightFromText="180" w:vertAnchor="text" w:horzAnchor="page" w:tblpX="5268" w:tblpY="-2705"/>
        <w:tblW w:w="0" w:type="auto"/>
        <w:tblLayout w:type="fixed"/>
        <w:tblCellMar>
          <w:left w:w="40" w:type="dxa"/>
          <w:right w:w="40" w:type="dxa"/>
        </w:tblCellMar>
        <w:tblLook w:val="04A0" w:firstRow="1" w:lastRow="0" w:firstColumn="1" w:lastColumn="0" w:noHBand="0" w:noVBand="1"/>
      </w:tblPr>
      <w:tblGrid>
        <w:gridCol w:w="811"/>
        <w:gridCol w:w="917"/>
        <w:gridCol w:w="926"/>
      </w:tblGrid>
      <w:tr w:rsidR="00C5440D">
        <w:trPr>
          <w:trHeight w:val="480"/>
        </w:trPr>
        <w:tc>
          <w:tcPr>
            <w:tcW w:w="811"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bCs/>
                <w:color w:val="000000" w:themeColor="text1"/>
                <w:sz w:val="24"/>
                <w:szCs w:val="24"/>
              </w:rPr>
              <w:lastRenderedPageBreak/>
              <w:t>№</w:t>
            </w:r>
            <w:r>
              <w:rPr>
                <w:bCs/>
                <w:color w:val="000000" w:themeColor="text1"/>
                <w:sz w:val="24"/>
                <w:szCs w:val="24"/>
                <w:lang w:val="en-US"/>
              </w:rPr>
              <w:t xml:space="preserve">  </w:t>
            </w:r>
            <w:r>
              <w:rPr>
                <w:bCs/>
                <w:color w:val="000000" w:themeColor="text1"/>
                <w:sz w:val="24"/>
                <w:szCs w:val="24"/>
              </w:rPr>
              <w:t xml:space="preserve"> п/п</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i/>
                <w:color w:val="000000" w:themeColor="text1"/>
                <w:sz w:val="24"/>
                <w:szCs w:val="24"/>
              </w:rPr>
              <w:t>у</w:t>
            </w:r>
            <w:r>
              <w:rPr>
                <w:i/>
                <w:color w:val="000000" w:themeColor="text1"/>
                <w:sz w:val="24"/>
                <w:szCs w:val="24"/>
                <w:vertAlign w:val="subscript"/>
                <w:lang w:val="en-US"/>
              </w:rPr>
              <w:t>i</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p>
        </w:tc>
      </w:tr>
      <w:tr w:rsidR="00C5440D">
        <w:trPr>
          <w:trHeight w:val="293"/>
        </w:trPr>
        <w:tc>
          <w:tcPr>
            <w:tcW w:w="811"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c>
          <w:tcPr>
            <w:tcW w:w="917"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35</w:t>
            </w:r>
          </w:p>
        </w:tc>
        <w:tc>
          <w:tcPr>
            <w:tcW w:w="926"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40</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w:t>
            </w:r>
          </w:p>
        </w:tc>
      </w:tr>
      <w:tr w:rsidR="00C5440D">
        <w:trPr>
          <w:trHeight w:val="307"/>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45</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9</w:t>
            </w:r>
          </w:p>
        </w:tc>
      </w:tr>
      <w:tr w:rsidR="00C5440D">
        <w:trPr>
          <w:trHeight w:val="307"/>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48</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8</w:t>
            </w:r>
          </w:p>
        </w:tc>
      </w:tr>
      <w:tr w:rsidR="00C5440D">
        <w:trPr>
          <w:trHeight w:val="298"/>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5</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50</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7</w:t>
            </w:r>
          </w:p>
        </w:tc>
      </w:tr>
      <w:tr w:rsidR="00C5440D">
        <w:trPr>
          <w:trHeight w:val="312"/>
        </w:trPr>
        <w:tc>
          <w:tcPr>
            <w:tcW w:w="811"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6</w:t>
            </w:r>
          </w:p>
        </w:tc>
        <w:tc>
          <w:tcPr>
            <w:tcW w:w="917"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53</w:t>
            </w:r>
          </w:p>
        </w:tc>
        <w:tc>
          <w:tcPr>
            <w:tcW w:w="926"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tc>
      </w:tr>
      <w:tr w:rsidR="00C5440D">
        <w:trPr>
          <w:trHeight w:val="317"/>
        </w:trPr>
        <w:tc>
          <w:tcPr>
            <w:tcW w:w="811"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Всего</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31</w:t>
            </w:r>
          </w:p>
        </w:tc>
      </w:tr>
    </w:tbl>
    <w:p w:rsidR="00C5440D" w:rsidRDefault="00C5440D">
      <w:pPr>
        <w:jc w:val="both"/>
        <w:rPr>
          <w:b/>
          <w:bCs/>
          <w:color w:val="000000" w:themeColor="text1"/>
          <w:sz w:val="24"/>
          <w:szCs w:val="24"/>
        </w:rPr>
        <w:sectPr w:rsidR="00C5440D">
          <w:pgSz w:w="11906" w:h="16838"/>
          <w:pgMar w:top="1134" w:right="1134" w:bottom="851" w:left="1701" w:header="709" w:footer="709" w:gutter="0"/>
          <w:cols w:space="708"/>
        </w:sectPr>
      </w:pPr>
    </w:p>
    <w:p w:rsidR="00C5440D" w:rsidRDefault="00030AAF">
      <w:pPr>
        <w:jc w:val="both"/>
        <w:rPr>
          <w:color w:val="000000" w:themeColor="text1"/>
          <w:sz w:val="24"/>
          <w:szCs w:val="24"/>
        </w:rPr>
      </w:pPr>
      <w:r>
        <w:rPr>
          <w:b/>
          <w:bCs/>
          <w:color w:val="000000" w:themeColor="text1"/>
          <w:sz w:val="24"/>
          <w:szCs w:val="24"/>
        </w:rPr>
        <w:lastRenderedPageBreak/>
        <w:t xml:space="preserve">Задача 10. </w:t>
      </w:r>
      <w:r>
        <w:rPr>
          <w:color w:val="000000" w:themeColor="text1"/>
          <w:sz w:val="24"/>
          <w:szCs w:val="24"/>
        </w:rPr>
        <w:t xml:space="preserve">У спортсменов в равноценных условиях по 10 раз измерялась ЧСС (уд./мин) до тренировки </w:t>
      </w:r>
      <w:r>
        <w:rPr>
          <w:i/>
          <w:color w:val="000000" w:themeColor="text1"/>
          <w:sz w:val="24"/>
          <w:szCs w:val="24"/>
        </w:rPr>
        <w:t>х</w:t>
      </w:r>
      <w:r>
        <w:rPr>
          <w:i/>
          <w:color w:val="000000" w:themeColor="text1"/>
          <w:sz w:val="24"/>
          <w:szCs w:val="24"/>
          <w:vertAlign w:val="subscript"/>
          <w:lang w:val="en-US"/>
        </w:rPr>
        <w:t>i</w:t>
      </w:r>
      <w:r>
        <w:rPr>
          <w:color w:val="000000" w:themeColor="text1"/>
          <w:sz w:val="24"/>
          <w:szCs w:val="24"/>
        </w:rPr>
        <w:t xml:space="preserve"> (табл.14) и после тренировки </w:t>
      </w:r>
      <w:r>
        <w:rPr>
          <w:i/>
          <w:color w:val="000000" w:themeColor="text1"/>
          <w:sz w:val="24"/>
          <w:szCs w:val="24"/>
        </w:rPr>
        <w:t>у</w:t>
      </w:r>
      <w:r>
        <w:rPr>
          <w:i/>
          <w:color w:val="000000" w:themeColor="text1"/>
          <w:sz w:val="24"/>
          <w:szCs w:val="24"/>
          <w:vertAlign w:val="subscript"/>
          <w:lang w:val="en-US"/>
        </w:rPr>
        <w:t>i</w:t>
      </w:r>
      <w:r>
        <w:rPr>
          <w:i/>
          <w:iCs/>
          <w:color w:val="000000" w:themeColor="text1"/>
          <w:sz w:val="24"/>
          <w:szCs w:val="24"/>
        </w:rPr>
        <w:t xml:space="preserve"> </w:t>
      </w:r>
      <w:r>
        <w:rPr>
          <w:color w:val="000000" w:themeColor="text1"/>
          <w:sz w:val="24"/>
          <w:szCs w:val="24"/>
        </w:rPr>
        <w:t>(табл. 15) соответственно. Существенны ли разли</w:t>
      </w:r>
      <w:r>
        <w:rPr>
          <w:color w:val="000000" w:themeColor="text1"/>
          <w:sz w:val="24"/>
          <w:szCs w:val="24"/>
        </w:rPr>
        <w:softHyphen/>
        <w:t xml:space="preserve">чия в показаниях ЧСС? Определить с помощью </w:t>
      </w:r>
      <w:r>
        <w:rPr>
          <w:b/>
          <w:i/>
          <w:color w:val="000000" w:themeColor="text1"/>
          <w:sz w:val="24"/>
          <w:szCs w:val="24"/>
        </w:rPr>
        <w:t>критерия Стьюдента</w:t>
      </w:r>
      <w:r>
        <w:rPr>
          <w:color w:val="000000" w:themeColor="text1"/>
          <w:sz w:val="24"/>
          <w:szCs w:val="24"/>
        </w:rPr>
        <w:t xml:space="preserve">. </w:t>
      </w:r>
    </w:p>
    <w:p w:rsidR="00C5440D" w:rsidRDefault="00030AAF">
      <w:pPr>
        <w:jc w:val="right"/>
        <w:rPr>
          <w:color w:val="000000" w:themeColor="text1"/>
          <w:sz w:val="24"/>
          <w:szCs w:val="24"/>
        </w:rPr>
      </w:pPr>
      <w:r>
        <w:rPr>
          <w:color w:val="000000" w:themeColor="text1"/>
          <w:sz w:val="24"/>
          <w:szCs w:val="24"/>
        </w:rPr>
        <w:t>Таблица 14.</w:t>
      </w:r>
    </w:p>
    <w:p w:rsidR="00C5440D" w:rsidRDefault="00030AAF">
      <w:pPr>
        <w:jc w:val="both"/>
        <w:rPr>
          <w:color w:val="000000" w:themeColor="text1"/>
          <w:sz w:val="24"/>
          <w:szCs w:val="24"/>
        </w:rPr>
      </w:pPr>
      <w:r>
        <w:rPr>
          <w:color w:val="000000" w:themeColor="text1"/>
          <w:sz w:val="24"/>
          <w:szCs w:val="24"/>
        </w:rPr>
        <w:t xml:space="preserve">Обработка показаний ЧСС спортсмена до тренировки </w:t>
      </w:r>
    </w:p>
    <w:tbl>
      <w:tblPr>
        <w:tblW w:w="0" w:type="auto"/>
        <w:tblInd w:w="40" w:type="dxa"/>
        <w:tblLayout w:type="fixed"/>
        <w:tblCellMar>
          <w:left w:w="40" w:type="dxa"/>
          <w:right w:w="40" w:type="dxa"/>
        </w:tblCellMar>
        <w:tblLook w:val="04A0" w:firstRow="1" w:lastRow="0" w:firstColumn="1" w:lastColumn="0" w:noHBand="0" w:noVBand="1"/>
      </w:tblPr>
      <w:tblGrid>
        <w:gridCol w:w="821"/>
        <w:gridCol w:w="912"/>
        <w:gridCol w:w="926"/>
      </w:tblGrid>
      <w:tr w:rsidR="00C5440D">
        <w:trPr>
          <w:trHeight w:val="485"/>
        </w:trPr>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color w:val="000000" w:themeColor="text1"/>
                <w:sz w:val="24"/>
                <w:szCs w:val="24"/>
              </w:rPr>
              <w:t>№    п/п</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i/>
                <w:color w:val="000000" w:themeColor="text1"/>
                <w:sz w:val="24"/>
                <w:szCs w:val="24"/>
              </w:rPr>
              <w:t>х</w:t>
            </w:r>
            <w:r>
              <w:rPr>
                <w:i/>
                <w:color w:val="000000" w:themeColor="text1"/>
                <w:sz w:val="24"/>
                <w:szCs w:val="24"/>
                <w:vertAlign w:val="subscript"/>
                <w:lang w:val="en-US"/>
              </w:rPr>
              <w:t>i</w:t>
            </w:r>
          </w:p>
        </w:tc>
        <w:tc>
          <w:tcPr>
            <w:tcW w:w="926" w:type="dxa"/>
            <w:tcBorders>
              <w:top w:val="single" w:sz="6" w:space="0" w:color="auto"/>
              <w:left w:val="single" w:sz="6" w:space="0" w:color="auto"/>
              <w:bottom w:val="single" w:sz="6" w:space="0" w:color="auto"/>
              <w:right w:val="single" w:sz="6" w:space="0" w:color="auto"/>
            </w:tcBorders>
            <w:shd w:val="clear" w:color="auto" w:fill="FFFFFF"/>
            <w:vAlign w:val="center"/>
          </w:tcPr>
          <w:p w:rsidR="00C5440D" w:rsidRDefault="00030AAF">
            <w:pPr>
              <w:shd w:val="clear" w:color="auto" w:fill="FFFFFF"/>
              <w:jc w:val="center"/>
              <w:rPr>
                <w:rFonts w:eastAsia="Calibri"/>
                <w:color w:val="000000" w:themeColor="text1"/>
                <w:sz w:val="24"/>
                <w:szCs w:val="24"/>
              </w:rPr>
            </w:pPr>
            <w:r>
              <w:rPr>
                <w:i/>
                <w:color w:val="000000" w:themeColor="text1"/>
                <w:sz w:val="24"/>
                <w:szCs w:val="24"/>
                <w:lang w:val="en-US"/>
              </w:rPr>
              <w:t>n</w:t>
            </w:r>
            <w:r>
              <w:rPr>
                <w:i/>
                <w:color w:val="000000" w:themeColor="text1"/>
                <w:sz w:val="24"/>
                <w:szCs w:val="24"/>
                <w:vertAlign w:val="subscript"/>
                <w:lang w:val="en-US"/>
              </w:rPr>
              <w:t>i</w:t>
            </w:r>
          </w:p>
        </w:tc>
      </w:tr>
      <w:tr w:rsidR="00C5440D">
        <w:trPr>
          <w:trHeight w:val="302"/>
        </w:trPr>
        <w:tc>
          <w:tcPr>
            <w:tcW w:w="821"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c>
          <w:tcPr>
            <w:tcW w:w="912"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106</w:t>
            </w:r>
          </w:p>
        </w:tc>
        <w:tc>
          <w:tcPr>
            <w:tcW w:w="926"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r>
      <w:tr w:rsidR="00C5440D">
        <w:trPr>
          <w:trHeight w:val="302"/>
        </w:trPr>
        <w:tc>
          <w:tcPr>
            <w:tcW w:w="82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108</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tc>
      </w:tr>
      <w:tr w:rsidR="00C5440D">
        <w:trPr>
          <w:trHeight w:val="307"/>
        </w:trPr>
        <w:tc>
          <w:tcPr>
            <w:tcW w:w="82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109</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w:t>
            </w:r>
          </w:p>
        </w:tc>
      </w:tr>
      <w:tr w:rsidR="00C5440D">
        <w:trPr>
          <w:trHeight w:val="302"/>
        </w:trPr>
        <w:tc>
          <w:tcPr>
            <w:tcW w:w="82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110</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tc>
      </w:tr>
      <w:tr w:rsidR="00C5440D">
        <w:trPr>
          <w:trHeight w:val="302"/>
        </w:trPr>
        <w:tc>
          <w:tcPr>
            <w:tcW w:w="82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5</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112</w:t>
            </w:r>
          </w:p>
        </w:tc>
        <w:tc>
          <w:tcPr>
            <w:tcW w:w="926"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r>
      <w:tr w:rsidR="00C5440D">
        <w:trPr>
          <w:trHeight w:val="307"/>
        </w:trPr>
        <w:tc>
          <w:tcPr>
            <w:tcW w:w="821"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6</w:t>
            </w:r>
          </w:p>
        </w:tc>
        <w:tc>
          <w:tcPr>
            <w:tcW w:w="912"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115</w:t>
            </w:r>
          </w:p>
        </w:tc>
        <w:tc>
          <w:tcPr>
            <w:tcW w:w="926"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r>
      <w:tr w:rsidR="00C5440D">
        <w:trPr>
          <w:trHeight w:val="317"/>
        </w:trPr>
        <w:tc>
          <w:tcPr>
            <w:tcW w:w="821"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Всего</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10</w:t>
            </w:r>
          </w:p>
        </w:tc>
      </w:tr>
    </w:tbl>
    <w:p w:rsidR="00C5440D" w:rsidRDefault="00030AAF">
      <w:pPr>
        <w:jc w:val="right"/>
        <w:rPr>
          <w:color w:val="000000" w:themeColor="text1"/>
          <w:sz w:val="24"/>
          <w:szCs w:val="24"/>
        </w:rPr>
      </w:pPr>
      <w:r>
        <w:rPr>
          <w:color w:val="000000" w:themeColor="text1"/>
          <w:sz w:val="24"/>
          <w:szCs w:val="24"/>
        </w:rPr>
        <w:t>Таблица 15.</w:t>
      </w:r>
    </w:p>
    <w:p w:rsidR="00C5440D" w:rsidRDefault="00030AAF">
      <w:pPr>
        <w:jc w:val="both"/>
        <w:rPr>
          <w:color w:val="000000" w:themeColor="text1"/>
          <w:sz w:val="24"/>
          <w:szCs w:val="24"/>
        </w:rPr>
      </w:pPr>
      <w:r>
        <w:rPr>
          <w:color w:val="000000" w:themeColor="text1"/>
          <w:sz w:val="24"/>
          <w:szCs w:val="24"/>
        </w:rPr>
        <w:t xml:space="preserve">Обработка показаний ЧСС спортсмена после тренировки </w:t>
      </w:r>
    </w:p>
    <w:tbl>
      <w:tblPr>
        <w:tblW w:w="0" w:type="auto"/>
        <w:tblInd w:w="40" w:type="dxa"/>
        <w:tblLayout w:type="fixed"/>
        <w:tblCellMar>
          <w:left w:w="40" w:type="dxa"/>
          <w:right w:w="40" w:type="dxa"/>
        </w:tblCellMar>
        <w:tblLook w:val="04A0" w:firstRow="1" w:lastRow="0" w:firstColumn="1" w:lastColumn="0" w:noHBand="0" w:noVBand="1"/>
      </w:tblPr>
      <w:tblGrid>
        <w:gridCol w:w="811"/>
        <w:gridCol w:w="917"/>
        <w:gridCol w:w="922"/>
      </w:tblGrid>
      <w:tr w:rsidR="00C5440D">
        <w:trPr>
          <w:trHeight w:val="485"/>
        </w:trPr>
        <w:tc>
          <w:tcPr>
            <w:tcW w:w="811"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bCs/>
                <w:color w:val="000000" w:themeColor="text1"/>
                <w:sz w:val="24"/>
                <w:szCs w:val="24"/>
              </w:rPr>
              <w:t>№</w:t>
            </w:r>
            <w:r>
              <w:rPr>
                <w:bCs/>
                <w:color w:val="000000" w:themeColor="text1"/>
                <w:sz w:val="24"/>
                <w:szCs w:val="24"/>
                <w:lang w:val="en-US"/>
              </w:rPr>
              <w:t xml:space="preserve">  </w:t>
            </w:r>
            <w:r>
              <w:rPr>
                <w:bCs/>
                <w:color w:val="000000" w:themeColor="text1"/>
                <w:sz w:val="24"/>
                <w:szCs w:val="24"/>
              </w:rPr>
              <w:t xml:space="preserve"> п/п</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i/>
                <w:color w:val="000000" w:themeColor="text1"/>
                <w:sz w:val="24"/>
                <w:szCs w:val="24"/>
              </w:rPr>
              <w:t>у</w:t>
            </w:r>
            <w:r>
              <w:rPr>
                <w:i/>
                <w:color w:val="000000" w:themeColor="text1"/>
                <w:sz w:val="24"/>
                <w:szCs w:val="24"/>
                <w:vertAlign w:val="subscript"/>
                <w:lang w:val="en-US"/>
              </w:rPr>
              <w:t>i</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p>
        </w:tc>
      </w:tr>
      <w:tr w:rsidR="00C5440D">
        <w:trPr>
          <w:trHeight w:val="293"/>
        </w:trPr>
        <w:tc>
          <w:tcPr>
            <w:tcW w:w="811"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c>
          <w:tcPr>
            <w:tcW w:w="917"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165</w:t>
            </w:r>
          </w:p>
        </w:tc>
        <w:tc>
          <w:tcPr>
            <w:tcW w:w="922"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r>
      <w:tr w:rsidR="00C5440D">
        <w:trPr>
          <w:trHeight w:val="307"/>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172</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175</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180</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tc>
      </w:tr>
      <w:tr w:rsidR="00C5440D">
        <w:trPr>
          <w:trHeight w:val="302"/>
        </w:trPr>
        <w:tc>
          <w:tcPr>
            <w:tcW w:w="811"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5</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186</w:t>
            </w:r>
          </w:p>
        </w:tc>
        <w:tc>
          <w:tcPr>
            <w:tcW w:w="922" w:type="dxa"/>
            <w:tcBorders>
              <w:top w:val="nil"/>
              <w:left w:val="single" w:sz="6" w:space="0" w:color="auto"/>
              <w:bottom w:val="nil"/>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w:t>
            </w:r>
          </w:p>
        </w:tc>
      </w:tr>
      <w:tr w:rsidR="00C5440D">
        <w:trPr>
          <w:trHeight w:val="312"/>
        </w:trPr>
        <w:tc>
          <w:tcPr>
            <w:tcW w:w="811"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6</w:t>
            </w:r>
          </w:p>
        </w:tc>
        <w:tc>
          <w:tcPr>
            <w:tcW w:w="917"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188</w:t>
            </w:r>
          </w:p>
        </w:tc>
        <w:tc>
          <w:tcPr>
            <w:tcW w:w="922"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tc>
      </w:tr>
      <w:tr w:rsidR="00C5440D">
        <w:trPr>
          <w:trHeight w:val="331"/>
        </w:trPr>
        <w:tc>
          <w:tcPr>
            <w:tcW w:w="811"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Всего</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10</w:t>
            </w:r>
          </w:p>
        </w:tc>
      </w:tr>
    </w:tbl>
    <w:p w:rsidR="00C5440D" w:rsidRDefault="00C5440D">
      <w:pPr>
        <w:rPr>
          <w:rFonts w:eastAsia="Calibri"/>
          <w:color w:val="000000" w:themeColor="text1"/>
          <w:sz w:val="24"/>
          <w:szCs w:val="24"/>
          <w:lang w:eastAsia="en-US"/>
        </w:rPr>
        <w:sectPr w:rsidR="00C5440D">
          <w:pgSz w:w="11906" w:h="16838"/>
          <w:pgMar w:top="1134" w:right="1134" w:bottom="851" w:left="1701" w:header="709" w:footer="709" w:gutter="0"/>
          <w:cols w:space="708"/>
        </w:sectPr>
      </w:pPr>
    </w:p>
    <w:p w:rsidR="00C5440D" w:rsidRDefault="00030AAF">
      <w:pPr>
        <w:pStyle w:val="af4"/>
        <w:shd w:val="clear" w:color="auto" w:fill="FFFFFF"/>
        <w:ind w:left="1069" w:hanging="360"/>
        <w:jc w:val="both"/>
        <w:rPr>
          <w:b/>
          <w:color w:val="000000" w:themeColor="text1"/>
          <w:spacing w:val="-1"/>
          <w:sz w:val="24"/>
          <w:szCs w:val="24"/>
        </w:rPr>
      </w:pPr>
      <w:r>
        <w:rPr>
          <w:rFonts w:eastAsia="Calibri"/>
          <w:b/>
          <w:color w:val="000000" w:themeColor="text1"/>
          <w:sz w:val="24"/>
          <w:szCs w:val="24"/>
          <w:lang w:eastAsia="en-US"/>
        </w:rPr>
        <w:lastRenderedPageBreak/>
        <w:t>Раздел 4.</w:t>
      </w:r>
      <w:r>
        <w:rPr>
          <w:rFonts w:eastAsia="Calibri"/>
          <w:color w:val="000000" w:themeColor="text1"/>
          <w:sz w:val="24"/>
          <w:szCs w:val="24"/>
          <w:lang w:eastAsia="en-US"/>
        </w:rPr>
        <w:t xml:space="preserve"> </w:t>
      </w:r>
      <w:r>
        <w:rPr>
          <w:b/>
          <w:color w:val="000000" w:themeColor="text1"/>
          <w:spacing w:val="-1"/>
          <w:sz w:val="24"/>
          <w:szCs w:val="24"/>
        </w:rPr>
        <w:t>Метрологические основы комплексного контроля в ФКиС</w:t>
      </w:r>
    </w:p>
    <w:p w:rsidR="00C5440D" w:rsidRDefault="00C5440D">
      <w:pPr>
        <w:rPr>
          <w:rFonts w:eastAsia="Calibri"/>
          <w:color w:val="000000" w:themeColor="text1"/>
          <w:sz w:val="24"/>
          <w:szCs w:val="24"/>
          <w:lang w:eastAsia="en-US"/>
        </w:rPr>
      </w:pPr>
    </w:p>
    <w:p w:rsidR="00C5440D" w:rsidRDefault="00030AAF">
      <w:pPr>
        <w:jc w:val="both"/>
        <w:rPr>
          <w:color w:val="000000" w:themeColor="text1"/>
          <w:sz w:val="24"/>
          <w:szCs w:val="24"/>
        </w:rPr>
      </w:pPr>
      <w:r>
        <w:rPr>
          <w:b/>
          <w:color w:val="000000" w:themeColor="text1"/>
          <w:sz w:val="24"/>
          <w:szCs w:val="24"/>
        </w:rPr>
        <w:t>Задача 1.</w:t>
      </w:r>
      <w:r>
        <w:rPr>
          <w:color w:val="000000" w:themeColor="text1"/>
          <w:sz w:val="24"/>
          <w:szCs w:val="24"/>
        </w:rPr>
        <w:t xml:space="preserve"> Выявите с помощью </w:t>
      </w:r>
      <w:r>
        <w:rPr>
          <w:b/>
          <w:i/>
          <w:color w:val="000000" w:themeColor="text1"/>
          <w:sz w:val="24"/>
          <w:szCs w:val="24"/>
        </w:rPr>
        <w:t>коэффициента корреляции Бравэ-Пирсона</w:t>
      </w:r>
      <w:r>
        <w:rPr>
          <w:color w:val="000000" w:themeColor="text1"/>
          <w:sz w:val="24"/>
          <w:szCs w:val="24"/>
        </w:rPr>
        <w:t xml:space="preserve">  взаимосвязь между средней скоростью бега </w:t>
      </w:r>
      <w:r>
        <w:rPr>
          <w:i/>
          <w:color w:val="000000" w:themeColor="text1"/>
          <w:sz w:val="24"/>
          <w:szCs w:val="24"/>
        </w:rPr>
        <w:t>х</w:t>
      </w:r>
      <w:r>
        <w:rPr>
          <w:i/>
          <w:color w:val="000000" w:themeColor="text1"/>
          <w:sz w:val="24"/>
          <w:szCs w:val="24"/>
          <w:vertAlign w:val="subscript"/>
          <w:lang w:val="en-US"/>
        </w:rPr>
        <w:t>i</w:t>
      </w:r>
      <w:r>
        <w:rPr>
          <w:color w:val="000000" w:themeColor="text1"/>
          <w:sz w:val="24"/>
          <w:szCs w:val="24"/>
        </w:rPr>
        <w:t xml:space="preserve"> (м/с) и максимальной частотой шагов </w:t>
      </w:r>
      <w:r>
        <w:rPr>
          <w:i/>
          <w:color w:val="000000" w:themeColor="text1"/>
          <w:sz w:val="24"/>
          <w:szCs w:val="24"/>
        </w:rPr>
        <w:t>у</w:t>
      </w:r>
      <w:r>
        <w:rPr>
          <w:i/>
          <w:color w:val="000000" w:themeColor="text1"/>
          <w:sz w:val="24"/>
          <w:szCs w:val="24"/>
          <w:vertAlign w:val="subscript"/>
          <w:lang w:val="en-US"/>
        </w:rPr>
        <w:t>i</w:t>
      </w:r>
      <w:r>
        <w:rPr>
          <w:i/>
          <w:iCs/>
          <w:color w:val="000000" w:themeColor="text1"/>
          <w:sz w:val="24"/>
          <w:szCs w:val="24"/>
          <w:vertAlign w:val="subscript"/>
        </w:rPr>
        <w:t xml:space="preserve"> </w:t>
      </w:r>
      <w:r>
        <w:rPr>
          <w:i/>
          <w:iCs/>
          <w:color w:val="000000" w:themeColor="text1"/>
          <w:sz w:val="24"/>
          <w:szCs w:val="24"/>
        </w:rPr>
        <w:t xml:space="preserve"> </w:t>
      </w:r>
      <w:r>
        <w:rPr>
          <w:color w:val="000000" w:themeColor="text1"/>
          <w:sz w:val="24"/>
          <w:szCs w:val="24"/>
        </w:rPr>
        <w:t>(с</w:t>
      </w:r>
      <w:r>
        <w:rPr>
          <w:color w:val="000000" w:themeColor="text1"/>
          <w:sz w:val="24"/>
          <w:szCs w:val="24"/>
          <w:vertAlign w:val="superscript"/>
        </w:rPr>
        <w:t>-1</w:t>
      </w:r>
      <w:r>
        <w:rPr>
          <w:color w:val="000000" w:themeColor="text1"/>
          <w:sz w:val="24"/>
          <w:szCs w:val="24"/>
        </w:rPr>
        <w:t>) спортсмена. Исходные данные приведены в табл. 16:</w:t>
      </w:r>
    </w:p>
    <w:p w:rsidR="00C5440D" w:rsidRDefault="00030AAF">
      <w:pPr>
        <w:rPr>
          <w:color w:val="000000" w:themeColor="text1"/>
          <w:sz w:val="24"/>
          <w:szCs w:val="24"/>
        </w:rPr>
      </w:pPr>
      <w:r>
        <w:rPr>
          <w:color w:val="000000" w:themeColor="text1"/>
          <w:sz w:val="24"/>
          <w:szCs w:val="24"/>
        </w:rPr>
        <w:t>Взаимосвязь между средней скоростью бега и максимальной частотой шагов спортсмена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
        <w:gridCol w:w="770"/>
        <w:gridCol w:w="770"/>
        <w:gridCol w:w="770"/>
        <w:gridCol w:w="770"/>
        <w:gridCol w:w="771"/>
        <w:gridCol w:w="771"/>
        <w:gridCol w:w="771"/>
        <w:gridCol w:w="771"/>
        <w:gridCol w:w="771"/>
        <w:gridCol w:w="771"/>
        <w:gridCol w:w="808"/>
      </w:tblGrid>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   п/п</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7</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8</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9</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10</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Всего</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rPr>
              <w:t>х</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5,8</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5,9</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6,0</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6,2</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6,3</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6,6</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6,7</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6,9</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7,0</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63,9</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rPr>
              <w:t>у</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2,6</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2,7</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2,8</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2,8</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2,9</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3,0</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3,2</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3,3</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3,3</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3,4</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30,0</w:t>
            </w:r>
          </w:p>
        </w:tc>
      </w:tr>
    </w:tbl>
    <w:p w:rsidR="00C5440D" w:rsidRDefault="00C5440D">
      <w:pPr>
        <w:rPr>
          <w:rFonts w:eastAsia="Calibri"/>
          <w:color w:val="000000" w:themeColor="text1"/>
          <w:sz w:val="24"/>
          <w:szCs w:val="24"/>
          <w:lang w:eastAsia="en-US"/>
        </w:rPr>
      </w:pPr>
    </w:p>
    <w:p w:rsidR="00C5440D" w:rsidRDefault="00030AAF">
      <w:pPr>
        <w:shd w:val="clear" w:color="auto" w:fill="FFFFFF"/>
        <w:jc w:val="both"/>
        <w:rPr>
          <w:color w:val="000000" w:themeColor="text1"/>
          <w:sz w:val="24"/>
          <w:szCs w:val="24"/>
        </w:rPr>
      </w:pPr>
      <w:r>
        <w:rPr>
          <w:b/>
          <w:color w:val="000000" w:themeColor="text1"/>
          <w:sz w:val="24"/>
          <w:szCs w:val="24"/>
        </w:rPr>
        <w:t xml:space="preserve">Задача 2. </w:t>
      </w:r>
      <w:r>
        <w:rPr>
          <w:color w:val="000000" w:themeColor="text1"/>
          <w:sz w:val="24"/>
          <w:szCs w:val="24"/>
        </w:rPr>
        <w:t xml:space="preserve">У легкоатлетов измерена ЧСС после максимально быстрого преодоления дистанции и в состоянии покоя. Разность ЧСС </w:t>
      </w:r>
      <w:r>
        <w:rPr>
          <w:i/>
          <w:color w:val="000000" w:themeColor="text1"/>
          <w:sz w:val="24"/>
          <w:szCs w:val="24"/>
        </w:rPr>
        <w:t>х</w:t>
      </w:r>
      <w:r>
        <w:rPr>
          <w:i/>
          <w:color w:val="000000" w:themeColor="text1"/>
          <w:sz w:val="24"/>
          <w:szCs w:val="24"/>
          <w:vertAlign w:val="subscript"/>
          <w:lang w:val="en-US"/>
        </w:rPr>
        <w:t>i</w:t>
      </w:r>
      <w:r>
        <w:rPr>
          <w:color w:val="000000" w:themeColor="text1"/>
          <w:sz w:val="24"/>
          <w:szCs w:val="24"/>
        </w:rPr>
        <w:t xml:space="preserve"> (уд./мин) характеризует возможность организма к преодо</w:t>
      </w:r>
      <w:r>
        <w:rPr>
          <w:color w:val="000000" w:themeColor="text1"/>
          <w:sz w:val="24"/>
          <w:szCs w:val="24"/>
        </w:rPr>
        <w:softHyphen/>
        <w:t>лению пройденной дистанции; время забега на данную дистан</w:t>
      </w:r>
      <w:r>
        <w:rPr>
          <w:color w:val="000000" w:themeColor="text1"/>
          <w:sz w:val="24"/>
          <w:szCs w:val="24"/>
        </w:rPr>
        <w:softHyphen/>
        <w:t xml:space="preserve">цию выражено через </w:t>
      </w:r>
      <w:r>
        <w:rPr>
          <w:i/>
          <w:color w:val="000000" w:themeColor="text1"/>
          <w:sz w:val="24"/>
          <w:szCs w:val="24"/>
        </w:rPr>
        <w:t>у</w:t>
      </w:r>
      <w:r>
        <w:rPr>
          <w:i/>
          <w:color w:val="000000" w:themeColor="text1"/>
          <w:sz w:val="24"/>
          <w:szCs w:val="24"/>
          <w:vertAlign w:val="subscript"/>
          <w:lang w:val="en-US"/>
        </w:rPr>
        <w:t>i</w:t>
      </w:r>
      <w:r>
        <w:rPr>
          <w:i/>
          <w:iCs/>
          <w:color w:val="000000" w:themeColor="text1"/>
          <w:sz w:val="24"/>
          <w:szCs w:val="24"/>
          <w:vertAlign w:val="subscript"/>
        </w:rPr>
        <w:t xml:space="preserve"> </w:t>
      </w:r>
      <w:r>
        <w:rPr>
          <w:color w:val="000000" w:themeColor="text1"/>
          <w:sz w:val="24"/>
          <w:szCs w:val="24"/>
        </w:rPr>
        <w:t xml:space="preserve">(с). Влияет ли показатель </w:t>
      </w:r>
      <w:r>
        <w:rPr>
          <w:i/>
          <w:color w:val="000000" w:themeColor="text1"/>
          <w:sz w:val="24"/>
          <w:szCs w:val="24"/>
        </w:rPr>
        <w:t>х</w:t>
      </w:r>
      <w:r>
        <w:rPr>
          <w:i/>
          <w:color w:val="000000" w:themeColor="text1"/>
          <w:sz w:val="24"/>
          <w:szCs w:val="24"/>
          <w:vertAlign w:val="subscript"/>
          <w:lang w:val="en-US"/>
        </w:rPr>
        <w:t>i</w:t>
      </w:r>
      <w:r>
        <w:rPr>
          <w:color w:val="000000" w:themeColor="text1"/>
          <w:sz w:val="24"/>
          <w:szCs w:val="24"/>
        </w:rPr>
        <w:t xml:space="preserve"> на спортивный результат? Определить с помощью </w:t>
      </w:r>
      <w:r>
        <w:rPr>
          <w:b/>
          <w:i/>
          <w:color w:val="000000" w:themeColor="text1"/>
          <w:sz w:val="24"/>
          <w:szCs w:val="24"/>
        </w:rPr>
        <w:t>коэффициента корреляции Бравэ-Пирсона</w:t>
      </w:r>
      <w:r>
        <w:rPr>
          <w:color w:val="000000" w:themeColor="text1"/>
          <w:sz w:val="24"/>
          <w:szCs w:val="24"/>
        </w:rPr>
        <w:t>.</w:t>
      </w:r>
    </w:p>
    <w:p w:rsidR="00C5440D" w:rsidRDefault="00030AAF">
      <w:pPr>
        <w:rPr>
          <w:color w:val="000000" w:themeColor="text1"/>
          <w:sz w:val="24"/>
          <w:szCs w:val="24"/>
        </w:rPr>
      </w:pPr>
      <w:r>
        <w:rPr>
          <w:color w:val="000000" w:themeColor="text1"/>
          <w:sz w:val="24"/>
          <w:szCs w:val="24"/>
        </w:rPr>
        <w:t>Исходные данные приведены в табл. 17:</w:t>
      </w:r>
    </w:p>
    <w:p w:rsidR="00C5440D" w:rsidRDefault="00030AAF">
      <w:pPr>
        <w:shd w:val="clear" w:color="auto" w:fill="FFFFFF"/>
        <w:rPr>
          <w:rFonts w:eastAsia="Calibri"/>
          <w:color w:val="000000" w:themeColor="text1"/>
          <w:sz w:val="24"/>
          <w:szCs w:val="24"/>
        </w:rPr>
      </w:pPr>
      <w:r>
        <w:rPr>
          <w:color w:val="000000" w:themeColor="text1"/>
          <w:sz w:val="24"/>
          <w:szCs w:val="24"/>
        </w:rPr>
        <w:t>Влияние разности ЧСС после максимально быстрого преодоления дистанции и в состоянии покоя</w:t>
      </w:r>
    </w:p>
    <w:p w:rsidR="00C5440D" w:rsidRDefault="00030AAF">
      <w:pPr>
        <w:rPr>
          <w:color w:val="000000" w:themeColor="text1"/>
          <w:sz w:val="24"/>
          <w:szCs w:val="24"/>
        </w:rPr>
      </w:pPr>
      <w:r>
        <w:rPr>
          <w:color w:val="000000" w:themeColor="text1"/>
          <w:sz w:val="24"/>
          <w:szCs w:val="24"/>
        </w:rPr>
        <w:t>на спортивный результат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9"/>
        <w:gridCol w:w="772"/>
        <w:gridCol w:w="772"/>
        <w:gridCol w:w="772"/>
        <w:gridCol w:w="772"/>
        <w:gridCol w:w="772"/>
        <w:gridCol w:w="772"/>
        <w:gridCol w:w="772"/>
        <w:gridCol w:w="772"/>
        <w:gridCol w:w="772"/>
        <w:gridCol w:w="772"/>
        <w:gridCol w:w="808"/>
      </w:tblGrid>
      <w:tr w:rsidR="00C5440D">
        <w:trPr>
          <w:trHeight w:val="971"/>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   п/п</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7</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8</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9</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10</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Всего</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rPr>
              <w:t>х</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92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93</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95</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95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98</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100</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105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107</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107</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109</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1001</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rPr>
              <w:t>у</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12,2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12,1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12,1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12,0</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11,8</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11,8</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11,6</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11,5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11,5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11,4</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118</w:t>
            </w:r>
          </w:p>
        </w:tc>
      </w:tr>
    </w:tbl>
    <w:p w:rsidR="00C5440D" w:rsidRDefault="00C5440D">
      <w:pPr>
        <w:rPr>
          <w:rFonts w:eastAsia="Calibri"/>
          <w:color w:val="000000" w:themeColor="text1"/>
          <w:sz w:val="24"/>
          <w:szCs w:val="24"/>
          <w:lang w:eastAsia="en-US"/>
        </w:rPr>
      </w:pPr>
    </w:p>
    <w:p w:rsidR="00C5440D" w:rsidRDefault="00030AAF">
      <w:pPr>
        <w:shd w:val="clear" w:color="auto" w:fill="FFFFFF"/>
        <w:jc w:val="both"/>
        <w:rPr>
          <w:b/>
          <w:i/>
          <w:color w:val="000000" w:themeColor="text1"/>
          <w:sz w:val="24"/>
          <w:szCs w:val="24"/>
        </w:rPr>
      </w:pPr>
      <w:r>
        <w:rPr>
          <w:b/>
          <w:color w:val="000000" w:themeColor="text1"/>
          <w:sz w:val="24"/>
          <w:szCs w:val="24"/>
        </w:rPr>
        <w:t>Задача 3.</w:t>
      </w:r>
      <w:r>
        <w:rPr>
          <w:color w:val="000000" w:themeColor="text1"/>
          <w:sz w:val="24"/>
          <w:szCs w:val="24"/>
        </w:rPr>
        <w:t xml:space="preserve"> У 7 тяжелоатлетов исследуется величина мы</w:t>
      </w:r>
      <w:r>
        <w:rPr>
          <w:color w:val="000000" w:themeColor="text1"/>
          <w:sz w:val="24"/>
          <w:szCs w:val="24"/>
        </w:rPr>
        <w:softHyphen/>
        <w:t xml:space="preserve">шечной силы. Перед соревнованиями измерены показатели силы, в соответствии с которыми спортсмены были распределены по местам </w:t>
      </w:r>
      <w:r>
        <w:rPr>
          <w:i/>
          <w:color w:val="000000" w:themeColor="text1"/>
          <w:sz w:val="24"/>
          <w:szCs w:val="24"/>
        </w:rPr>
        <w:t>х</w:t>
      </w:r>
      <w:r>
        <w:rPr>
          <w:i/>
          <w:color w:val="000000" w:themeColor="text1"/>
          <w:sz w:val="24"/>
          <w:szCs w:val="24"/>
          <w:vertAlign w:val="subscript"/>
          <w:lang w:val="en-US"/>
        </w:rPr>
        <w:t>i</w:t>
      </w:r>
      <w:r>
        <w:rPr>
          <w:i/>
          <w:iCs/>
          <w:color w:val="000000" w:themeColor="text1"/>
          <w:sz w:val="24"/>
          <w:szCs w:val="24"/>
          <w:vertAlign w:val="subscript"/>
        </w:rPr>
        <w:t xml:space="preserve"> </w:t>
      </w:r>
      <w:r>
        <w:rPr>
          <w:i/>
          <w:iCs/>
          <w:color w:val="000000" w:themeColor="text1"/>
          <w:sz w:val="24"/>
          <w:szCs w:val="24"/>
        </w:rPr>
        <w:t xml:space="preserve">. </w:t>
      </w:r>
      <w:r>
        <w:rPr>
          <w:color w:val="000000" w:themeColor="text1"/>
          <w:sz w:val="24"/>
          <w:szCs w:val="24"/>
        </w:rPr>
        <w:t xml:space="preserve">На соревнованиях спортсмены заняли места </w:t>
      </w:r>
      <w:r>
        <w:rPr>
          <w:i/>
          <w:color w:val="000000" w:themeColor="text1"/>
          <w:sz w:val="24"/>
          <w:szCs w:val="24"/>
        </w:rPr>
        <w:t>у</w:t>
      </w:r>
      <w:r>
        <w:rPr>
          <w:i/>
          <w:color w:val="000000" w:themeColor="text1"/>
          <w:sz w:val="24"/>
          <w:szCs w:val="24"/>
          <w:vertAlign w:val="subscript"/>
          <w:lang w:val="en-US"/>
        </w:rPr>
        <w:t>i</w:t>
      </w:r>
      <w:r>
        <w:rPr>
          <w:i/>
          <w:iCs/>
          <w:color w:val="000000" w:themeColor="text1"/>
          <w:sz w:val="24"/>
          <w:szCs w:val="24"/>
        </w:rPr>
        <w:t xml:space="preserve">. </w:t>
      </w:r>
      <w:r>
        <w:rPr>
          <w:color w:val="000000" w:themeColor="text1"/>
          <w:sz w:val="24"/>
          <w:szCs w:val="24"/>
        </w:rPr>
        <w:t>Вли</w:t>
      </w:r>
      <w:r>
        <w:rPr>
          <w:color w:val="000000" w:themeColor="text1"/>
          <w:sz w:val="24"/>
          <w:szCs w:val="24"/>
        </w:rPr>
        <w:softHyphen/>
        <w:t>яют ли условия увеличения мы</w:t>
      </w:r>
      <w:r>
        <w:rPr>
          <w:color w:val="000000" w:themeColor="text1"/>
          <w:sz w:val="24"/>
          <w:szCs w:val="24"/>
        </w:rPr>
        <w:softHyphen/>
        <w:t xml:space="preserve">шечной массы на спортивный результат? Определить с помощью рангового </w:t>
      </w:r>
      <w:r>
        <w:rPr>
          <w:b/>
          <w:i/>
          <w:color w:val="000000" w:themeColor="text1"/>
          <w:sz w:val="24"/>
          <w:szCs w:val="24"/>
        </w:rPr>
        <w:t>коэффициента корреляции Спирмена.</w:t>
      </w:r>
    </w:p>
    <w:p w:rsidR="00C5440D" w:rsidRDefault="00030AAF">
      <w:pPr>
        <w:jc w:val="both"/>
        <w:rPr>
          <w:color w:val="000000" w:themeColor="text1"/>
          <w:sz w:val="24"/>
          <w:szCs w:val="24"/>
        </w:rPr>
      </w:pPr>
      <w:r>
        <w:rPr>
          <w:color w:val="000000" w:themeColor="text1"/>
          <w:sz w:val="24"/>
          <w:szCs w:val="24"/>
        </w:rPr>
        <w:t>Исходные данные приведены в табл. 18:</w:t>
      </w:r>
    </w:p>
    <w:p w:rsidR="00C5440D" w:rsidRDefault="00030AAF">
      <w:pPr>
        <w:jc w:val="center"/>
        <w:rPr>
          <w:color w:val="000000" w:themeColor="text1"/>
          <w:sz w:val="24"/>
          <w:szCs w:val="24"/>
        </w:rPr>
      </w:pPr>
      <w:r>
        <w:rPr>
          <w:b/>
          <w:bCs/>
          <w:color w:val="000000" w:themeColor="text1"/>
          <w:sz w:val="24"/>
          <w:szCs w:val="24"/>
        </w:rPr>
        <w:t>Влияние увеличения мышечной массы на спортивный результат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796"/>
        <w:gridCol w:w="796"/>
        <w:gridCol w:w="796"/>
        <w:gridCol w:w="796"/>
        <w:gridCol w:w="797"/>
        <w:gridCol w:w="797"/>
        <w:gridCol w:w="797"/>
        <w:gridCol w:w="808"/>
      </w:tblGrid>
      <w:tr w:rsidR="00C5440D">
        <w:trPr>
          <w:trHeight w:val="611"/>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   п/п</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7</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Всего</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rPr>
              <w:t>х</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7</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rPr>
              <w:t>у</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7</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w:t>
            </w:r>
          </w:p>
        </w:tc>
      </w:tr>
    </w:tbl>
    <w:p w:rsidR="00C5440D" w:rsidRDefault="00C5440D">
      <w:pPr>
        <w:rPr>
          <w:rFonts w:eastAsia="Calibri"/>
          <w:color w:val="000000" w:themeColor="text1"/>
          <w:sz w:val="24"/>
          <w:szCs w:val="24"/>
          <w:lang w:eastAsia="en-US"/>
        </w:rPr>
      </w:pPr>
    </w:p>
    <w:p w:rsidR="00C5440D" w:rsidRDefault="00030AAF">
      <w:pPr>
        <w:jc w:val="both"/>
        <w:rPr>
          <w:color w:val="000000" w:themeColor="text1"/>
          <w:sz w:val="24"/>
          <w:szCs w:val="24"/>
        </w:rPr>
      </w:pPr>
      <w:r>
        <w:rPr>
          <w:b/>
          <w:color w:val="000000" w:themeColor="text1"/>
          <w:sz w:val="24"/>
          <w:szCs w:val="24"/>
        </w:rPr>
        <w:t>Задача 4.</w:t>
      </w:r>
      <w:r>
        <w:rPr>
          <w:color w:val="000000" w:themeColor="text1"/>
          <w:sz w:val="24"/>
          <w:szCs w:val="24"/>
        </w:rPr>
        <w:t xml:space="preserve"> Сравните результаты контрольной </w:t>
      </w:r>
      <w:r>
        <w:rPr>
          <w:i/>
          <w:color w:val="000000" w:themeColor="text1"/>
          <w:sz w:val="24"/>
          <w:szCs w:val="24"/>
        </w:rPr>
        <w:t>х</w:t>
      </w:r>
      <w:r>
        <w:rPr>
          <w:i/>
          <w:color w:val="000000" w:themeColor="text1"/>
          <w:sz w:val="24"/>
          <w:szCs w:val="24"/>
          <w:vertAlign w:val="subscript"/>
          <w:lang w:val="en-US"/>
        </w:rPr>
        <w:t>i</w:t>
      </w:r>
      <w:r>
        <w:rPr>
          <w:color w:val="000000" w:themeColor="text1"/>
          <w:sz w:val="24"/>
          <w:szCs w:val="24"/>
        </w:rPr>
        <w:t xml:space="preserve"> (табл. 19) и экспериментальной </w:t>
      </w:r>
      <w:r>
        <w:rPr>
          <w:i/>
          <w:color w:val="000000" w:themeColor="text1"/>
          <w:sz w:val="24"/>
          <w:szCs w:val="24"/>
        </w:rPr>
        <w:t>у</w:t>
      </w:r>
      <w:r>
        <w:rPr>
          <w:i/>
          <w:color w:val="000000" w:themeColor="text1"/>
          <w:sz w:val="24"/>
          <w:szCs w:val="24"/>
          <w:vertAlign w:val="subscript"/>
          <w:lang w:val="en-US"/>
        </w:rPr>
        <w:t>i</w:t>
      </w:r>
      <w:r>
        <w:rPr>
          <w:color w:val="000000" w:themeColor="text1"/>
          <w:sz w:val="24"/>
          <w:szCs w:val="24"/>
        </w:rPr>
        <w:t xml:space="preserve"> (табл. 20) групп спортсменов по ско</w:t>
      </w:r>
      <w:r>
        <w:rPr>
          <w:color w:val="000000" w:themeColor="text1"/>
          <w:sz w:val="24"/>
          <w:szCs w:val="24"/>
        </w:rPr>
        <w:softHyphen/>
        <w:t>рости бега (м/с).</w:t>
      </w:r>
    </w:p>
    <w:p w:rsidR="00C5440D" w:rsidRDefault="00030AAF">
      <w:pPr>
        <w:jc w:val="center"/>
        <w:rPr>
          <w:color w:val="000000" w:themeColor="text1"/>
          <w:sz w:val="24"/>
          <w:szCs w:val="24"/>
        </w:rPr>
      </w:pPr>
      <w:r>
        <w:rPr>
          <w:color w:val="000000" w:themeColor="text1"/>
          <w:sz w:val="24"/>
          <w:szCs w:val="24"/>
        </w:rPr>
        <w:t xml:space="preserve">                                Обработка результатов </w:t>
      </w:r>
      <w:r>
        <w:rPr>
          <w:bCs/>
          <w:color w:val="000000" w:themeColor="text1"/>
          <w:sz w:val="24"/>
          <w:szCs w:val="24"/>
        </w:rPr>
        <w:t xml:space="preserve">контрольной группы спортсменов                 </w:t>
      </w:r>
      <w:r>
        <w:rPr>
          <w:color w:val="000000" w:themeColor="text1"/>
          <w:sz w:val="24"/>
          <w:szCs w:val="24"/>
        </w:rPr>
        <w:t>Таблица 19.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796"/>
        <w:gridCol w:w="796"/>
        <w:gridCol w:w="796"/>
        <w:gridCol w:w="796"/>
        <w:gridCol w:w="797"/>
        <w:gridCol w:w="797"/>
        <w:gridCol w:w="808"/>
      </w:tblGrid>
      <w:tr w:rsidR="00C5440D">
        <w:trPr>
          <w:trHeight w:val="639"/>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   п/п</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Всего</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rPr>
              <w:t>х</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2,8</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3,0</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3,2</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3,3</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3,4</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7</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9</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8</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40</w:t>
            </w:r>
          </w:p>
        </w:tc>
      </w:tr>
    </w:tbl>
    <w:p w:rsidR="00C5440D" w:rsidRDefault="00C5440D">
      <w:pPr>
        <w:jc w:val="center"/>
        <w:rPr>
          <w:color w:val="000000" w:themeColor="text1"/>
          <w:sz w:val="24"/>
          <w:szCs w:val="24"/>
        </w:rPr>
      </w:pPr>
    </w:p>
    <w:p w:rsidR="00C5440D" w:rsidRDefault="00030AAF">
      <w:pPr>
        <w:jc w:val="center"/>
        <w:rPr>
          <w:color w:val="000000" w:themeColor="text1"/>
          <w:sz w:val="24"/>
          <w:szCs w:val="24"/>
        </w:rPr>
      </w:pPr>
      <w:r>
        <w:rPr>
          <w:color w:val="000000" w:themeColor="text1"/>
          <w:sz w:val="24"/>
          <w:szCs w:val="24"/>
        </w:rPr>
        <w:t xml:space="preserve">                          Обработка результатов экспериментальной группы спортсменов            </w:t>
      </w:r>
    </w:p>
    <w:p w:rsidR="00C5440D" w:rsidRDefault="00C5440D">
      <w:pPr>
        <w:jc w:val="center"/>
        <w:rPr>
          <w:color w:val="000000" w:themeColor="text1"/>
          <w:sz w:val="24"/>
          <w:szCs w:val="24"/>
        </w:rPr>
      </w:pPr>
    </w:p>
    <w:p w:rsidR="00C5440D" w:rsidRDefault="00030AAF">
      <w:pPr>
        <w:jc w:val="center"/>
        <w:rPr>
          <w:rFonts w:eastAsia="Calibri"/>
          <w:color w:val="000000" w:themeColor="text1"/>
          <w:sz w:val="24"/>
          <w:szCs w:val="24"/>
          <w:lang w:eastAsia="en-US"/>
        </w:rPr>
      </w:pPr>
      <w:r>
        <w:rPr>
          <w:color w:val="000000" w:themeColor="text1"/>
          <w:sz w:val="24"/>
          <w:szCs w:val="24"/>
        </w:rPr>
        <w:t>Таблица 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796"/>
        <w:gridCol w:w="796"/>
        <w:gridCol w:w="796"/>
        <w:gridCol w:w="796"/>
        <w:gridCol w:w="808"/>
      </w:tblGrid>
      <w:tr w:rsidR="00C5440D">
        <w:trPr>
          <w:trHeight w:val="677"/>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lastRenderedPageBreak/>
              <w:t>№   п/п</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Всего</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rPr>
              <w:t>у</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3,3</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3,4</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7</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10</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40</w:t>
            </w:r>
          </w:p>
        </w:tc>
      </w:tr>
    </w:tbl>
    <w:p w:rsidR="00C5440D" w:rsidRDefault="00C5440D">
      <w:pPr>
        <w:rPr>
          <w:rFonts w:eastAsia="Calibri"/>
          <w:color w:val="000000" w:themeColor="text1"/>
          <w:sz w:val="24"/>
          <w:szCs w:val="24"/>
          <w:lang w:eastAsia="en-US"/>
        </w:rPr>
      </w:pPr>
    </w:p>
    <w:p w:rsidR="00C5440D" w:rsidRDefault="00030AAF">
      <w:pPr>
        <w:jc w:val="both"/>
        <w:rPr>
          <w:color w:val="000000" w:themeColor="text1"/>
          <w:sz w:val="24"/>
          <w:szCs w:val="24"/>
        </w:rPr>
      </w:pPr>
      <w:r>
        <w:rPr>
          <w:b/>
          <w:color w:val="000000" w:themeColor="text1"/>
          <w:sz w:val="24"/>
          <w:szCs w:val="24"/>
        </w:rPr>
        <w:t>Задача 5.</w:t>
      </w:r>
      <w:r>
        <w:rPr>
          <w:color w:val="000000" w:themeColor="text1"/>
          <w:sz w:val="24"/>
          <w:szCs w:val="24"/>
        </w:rPr>
        <w:t xml:space="preserve"> У двух групп испытуемых в возрасте 14 лет </w:t>
      </w:r>
      <w:r>
        <w:rPr>
          <w:i/>
          <w:color w:val="000000" w:themeColor="text1"/>
          <w:sz w:val="24"/>
          <w:szCs w:val="24"/>
        </w:rPr>
        <w:t>х</w:t>
      </w:r>
      <w:r>
        <w:rPr>
          <w:i/>
          <w:color w:val="000000" w:themeColor="text1"/>
          <w:sz w:val="24"/>
          <w:szCs w:val="24"/>
          <w:vertAlign w:val="subscript"/>
          <w:lang w:val="en-US"/>
        </w:rPr>
        <w:t>i</w:t>
      </w:r>
      <w:r>
        <w:rPr>
          <w:color w:val="000000" w:themeColor="text1"/>
          <w:sz w:val="24"/>
          <w:szCs w:val="24"/>
        </w:rPr>
        <w:t xml:space="preserve"> (табл. 21) и 15 лет </w:t>
      </w:r>
      <w:r>
        <w:rPr>
          <w:i/>
          <w:color w:val="000000" w:themeColor="text1"/>
          <w:sz w:val="24"/>
          <w:szCs w:val="24"/>
        </w:rPr>
        <w:t>у</w:t>
      </w:r>
      <w:r>
        <w:rPr>
          <w:i/>
          <w:color w:val="000000" w:themeColor="text1"/>
          <w:sz w:val="24"/>
          <w:szCs w:val="24"/>
          <w:vertAlign w:val="subscript"/>
          <w:lang w:val="en-US"/>
        </w:rPr>
        <w:t>i</w:t>
      </w:r>
      <w:r>
        <w:rPr>
          <w:color w:val="000000" w:themeColor="text1"/>
          <w:sz w:val="24"/>
          <w:szCs w:val="24"/>
        </w:rPr>
        <w:t xml:space="preserve"> (табл. 22) измерена высота прыжка с места со взмахом рук (см). Проанализируйте изменение высоты прыжка в зависимости от возраста.</w:t>
      </w:r>
    </w:p>
    <w:p w:rsidR="00C5440D" w:rsidRDefault="00C5440D">
      <w:pPr>
        <w:jc w:val="center"/>
        <w:rPr>
          <w:color w:val="000000" w:themeColor="text1"/>
          <w:sz w:val="24"/>
          <w:szCs w:val="24"/>
        </w:rPr>
      </w:pPr>
    </w:p>
    <w:p w:rsidR="00C5440D" w:rsidRDefault="00030AAF">
      <w:pPr>
        <w:jc w:val="center"/>
        <w:rPr>
          <w:color w:val="000000" w:themeColor="text1"/>
          <w:sz w:val="24"/>
          <w:szCs w:val="24"/>
        </w:rPr>
      </w:pPr>
      <w:r>
        <w:rPr>
          <w:color w:val="000000" w:themeColor="text1"/>
          <w:sz w:val="24"/>
          <w:szCs w:val="24"/>
        </w:rPr>
        <w:t xml:space="preserve">                Обработка результатов высоты прыжка школьников в возрасте 14 лет              Таблица 21.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796"/>
        <w:gridCol w:w="796"/>
        <w:gridCol w:w="796"/>
        <w:gridCol w:w="796"/>
        <w:gridCol w:w="797"/>
        <w:gridCol w:w="797"/>
        <w:gridCol w:w="808"/>
      </w:tblGrid>
      <w:tr w:rsidR="00C5440D">
        <w:trPr>
          <w:trHeight w:val="722"/>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   п/п</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Всего</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rPr>
              <w:t>х</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30,2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32,4</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35,0</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38,0</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40,0</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41,2</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7</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9</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8</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7</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40</w:t>
            </w:r>
          </w:p>
        </w:tc>
      </w:tr>
    </w:tbl>
    <w:p w:rsidR="00C5440D" w:rsidRDefault="00C5440D">
      <w:pPr>
        <w:rPr>
          <w:rFonts w:eastAsia="Calibri"/>
          <w:color w:val="000000" w:themeColor="text1"/>
          <w:sz w:val="24"/>
          <w:szCs w:val="24"/>
          <w:lang w:eastAsia="en-US"/>
        </w:rPr>
      </w:pPr>
    </w:p>
    <w:p w:rsidR="00C5440D" w:rsidRDefault="00030AAF">
      <w:pPr>
        <w:jc w:val="center"/>
        <w:rPr>
          <w:color w:val="000000" w:themeColor="text1"/>
          <w:sz w:val="24"/>
          <w:szCs w:val="24"/>
        </w:rPr>
      </w:pPr>
      <w:r>
        <w:rPr>
          <w:color w:val="000000" w:themeColor="text1"/>
          <w:sz w:val="24"/>
          <w:szCs w:val="24"/>
        </w:rPr>
        <w:t xml:space="preserve">                          Обработка результатов высоты прыжка школьников в возрасте 15 лет              Таблица 22.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796"/>
        <w:gridCol w:w="796"/>
        <w:gridCol w:w="796"/>
        <w:gridCol w:w="796"/>
        <w:gridCol w:w="797"/>
        <w:gridCol w:w="797"/>
        <w:gridCol w:w="808"/>
      </w:tblGrid>
      <w:tr w:rsidR="00C5440D">
        <w:trPr>
          <w:trHeight w:val="729"/>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   п/п</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Всего</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rPr>
              <w:t>у</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34,0</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35,2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36,0</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36,4</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38,0</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39,5</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9</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10</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8</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7</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40</w:t>
            </w:r>
          </w:p>
        </w:tc>
      </w:tr>
    </w:tbl>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030AAF">
      <w:pPr>
        <w:rPr>
          <w:rFonts w:eastAsia="Calibri"/>
          <w:color w:val="000000" w:themeColor="text1"/>
          <w:sz w:val="24"/>
          <w:szCs w:val="24"/>
          <w:lang w:eastAsia="en-US"/>
        </w:rPr>
      </w:pPr>
      <w:r>
        <w:rPr>
          <w:b/>
          <w:color w:val="000000" w:themeColor="text1"/>
          <w:sz w:val="24"/>
          <w:szCs w:val="24"/>
        </w:rPr>
        <w:t>Задача 6.</w:t>
      </w:r>
      <w:r>
        <w:rPr>
          <w:color w:val="000000" w:themeColor="text1"/>
          <w:sz w:val="24"/>
          <w:szCs w:val="24"/>
        </w:rPr>
        <w:t xml:space="preserve"> У группы испытуемых измерена ЧСС (уд./мин) до </w:t>
      </w:r>
      <w:r>
        <w:rPr>
          <w:i/>
          <w:color w:val="000000" w:themeColor="text1"/>
          <w:sz w:val="24"/>
          <w:szCs w:val="24"/>
        </w:rPr>
        <w:t>х</w:t>
      </w:r>
      <w:r>
        <w:rPr>
          <w:i/>
          <w:color w:val="000000" w:themeColor="text1"/>
          <w:sz w:val="24"/>
          <w:szCs w:val="24"/>
          <w:vertAlign w:val="subscript"/>
          <w:lang w:val="en-US"/>
        </w:rPr>
        <w:t>i</w:t>
      </w:r>
      <w:r>
        <w:rPr>
          <w:color w:val="000000" w:themeColor="text1"/>
          <w:sz w:val="24"/>
          <w:szCs w:val="24"/>
        </w:rPr>
        <w:t xml:space="preserve"> (табл. 23) и после</w:t>
      </w:r>
      <w:r>
        <w:rPr>
          <w:i/>
          <w:color w:val="000000" w:themeColor="text1"/>
          <w:sz w:val="24"/>
          <w:szCs w:val="24"/>
        </w:rPr>
        <w:t xml:space="preserve"> у</w:t>
      </w:r>
      <w:r>
        <w:rPr>
          <w:i/>
          <w:color w:val="000000" w:themeColor="text1"/>
          <w:sz w:val="24"/>
          <w:szCs w:val="24"/>
          <w:vertAlign w:val="subscript"/>
          <w:lang w:val="en-US"/>
        </w:rPr>
        <w:t>i</w:t>
      </w:r>
      <w:r>
        <w:rPr>
          <w:color w:val="000000" w:themeColor="text1"/>
          <w:sz w:val="24"/>
          <w:szCs w:val="24"/>
        </w:rPr>
        <w:t xml:space="preserve"> (табл. 24) тренировки. Оцените характер тренировки.</w:t>
      </w:r>
    </w:p>
    <w:p w:rsidR="00C5440D" w:rsidRDefault="00030AAF">
      <w:pPr>
        <w:jc w:val="center"/>
        <w:rPr>
          <w:color w:val="000000" w:themeColor="text1"/>
          <w:sz w:val="24"/>
          <w:szCs w:val="24"/>
        </w:rPr>
      </w:pPr>
      <w:r>
        <w:rPr>
          <w:color w:val="000000" w:themeColor="text1"/>
          <w:sz w:val="24"/>
          <w:szCs w:val="24"/>
        </w:rPr>
        <w:t xml:space="preserve">                       Обработка измерений ЧСС у спортсменов до тренировки                       </w:t>
      </w:r>
    </w:p>
    <w:p w:rsidR="00C5440D" w:rsidRDefault="00C5440D">
      <w:pPr>
        <w:jc w:val="center"/>
        <w:rPr>
          <w:color w:val="000000" w:themeColor="text1"/>
          <w:sz w:val="24"/>
          <w:szCs w:val="24"/>
        </w:rPr>
      </w:pPr>
    </w:p>
    <w:p w:rsidR="00C5440D" w:rsidRDefault="00030AAF">
      <w:pPr>
        <w:jc w:val="center"/>
        <w:rPr>
          <w:color w:val="000000" w:themeColor="text1"/>
          <w:sz w:val="24"/>
          <w:szCs w:val="24"/>
        </w:rPr>
      </w:pPr>
      <w:r>
        <w:rPr>
          <w:color w:val="000000" w:themeColor="text1"/>
          <w:sz w:val="24"/>
          <w:szCs w:val="24"/>
        </w:rPr>
        <w:t>Таблица 23.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796"/>
        <w:gridCol w:w="796"/>
        <w:gridCol w:w="796"/>
        <w:gridCol w:w="796"/>
        <w:gridCol w:w="797"/>
        <w:gridCol w:w="797"/>
        <w:gridCol w:w="808"/>
      </w:tblGrid>
      <w:tr w:rsidR="00C5440D">
        <w:trPr>
          <w:trHeight w:val="727"/>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   п/п</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Всего</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rPr>
              <w:t>х</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106</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109</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110</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113</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115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117</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9</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12</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7</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50</w:t>
            </w:r>
          </w:p>
        </w:tc>
      </w:tr>
    </w:tbl>
    <w:p w:rsidR="00C5440D" w:rsidRDefault="00C5440D">
      <w:pPr>
        <w:rPr>
          <w:rFonts w:eastAsia="Calibri"/>
          <w:color w:val="000000" w:themeColor="text1"/>
          <w:sz w:val="24"/>
          <w:szCs w:val="24"/>
          <w:lang w:eastAsia="en-US"/>
        </w:rPr>
      </w:pPr>
    </w:p>
    <w:p w:rsidR="00C5440D" w:rsidRDefault="00030AAF">
      <w:pPr>
        <w:rPr>
          <w:color w:val="000000" w:themeColor="text1"/>
          <w:sz w:val="24"/>
          <w:szCs w:val="24"/>
        </w:rPr>
      </w:pPr>
      <w:r>
        <w:rPr>
          <w:color w:val="000000" w:themeColor="text1"/>
          <w:sz w:val="24"/>
          <w:szCs w:val="24"/>
        </w:rPr>
        <w:t xml:space="preserve">                   Обработка измерений ЧСС у спортсменов после тренировки                       </w:t>
      </w:r>
    </w:p>
    <w:p w:rsidR="00C5440D" w:rsidRDefault="00C5440D">
      <w:pPr>
        <w:rPr>
          <w:color w:val="000000" w:themeColor="text1"/>
          <w:sz w:val="24"/>
          <w:szCs w:val="24"/>
        </w:rPr>
      </w:pPr>
    </w:p>
    <w:p w:rsidR="00C5440D" w:rsidRDefault="00030AAF">
      <w:pPr>
        <w:jc w:val="center"/>
        <w:rPr>
          <w:color w:val="000000" w:themeColor="text1"/>
          <w:sz w:val="24"/>
          <w:szCs w:val="24"/>
        </w:rPr>
      </w:pPr>
      <w:r>
        <w:rPr>
          <w:color w:val="000000" w:themeColor="text1"/>
          <w:sz w:val="24"/>
          <w:szCs w:val="24"/>
        </w:rPr>
        <w:t>Таблица 24.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796"/>
        <w:gridCol w:w="796"/>
        <w:gridCol w:w="796"/>
        <w:gridCol w:w="796"/>
        <w:gridCol w:w="797"/>
        <w:gridCol w:w="797"/>
        <w:gridCol w:w="808"/>
      </w:tblGrid>
      <w:tr w:rsidR="00C5440D">
        <w:trPr>
          <w:trHeight w:val="559"/>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   п/п</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6</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Всего</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rPr>
              <w:t>у</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165</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172</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175</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180</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184</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186</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w:t>
            </w:r>
          </w:p>
        </w:tc>
      </w:tr>
      <w:tr w:rsidR="00C5440D">
        <w:trPr>
          <w:jc w:val="center"/>
        </w:trPr>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9</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14</w:t>
            </w:r>
          </w:p>
        </w:tc>
        <w:tc>
          <w:tcPr>
            <w:tcW w:w="796"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10</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8</w:t>
            </w:r>
          </w:p>
        </w:tc>
        <w:tc>
          <w:tcPr>
            <w:tcW w:w="797"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808" w:type="dxa"/>
            <w:tcBorders>
              <w:top w:val="single" w:sz="4" w:space="0" w:color="000000"/>
              <w:left w:val="single" w:sz="4" w:space="0" w:color="000000"/>
              <w:bottom w:val="single" w:sz="4" w:space="0" w:color="000000"/>
              <w:right w:val="single" w:sz="4" w:space="0" w:color="000000"/>
            </w:tcBorders>
            <w:vAlign w:val="center"/>
          </w:tcPr>
          <w:p w:rsidR="00C5440D" w:rsidRDefault="00030AAF">
            <w:pPr>
              <w:jc w:val="center"/>
              <w:rPr>
                <w:rFonts w:eastAsia="Calibri"/>
                <w:color w:val="000000" w:themeColor="text1"/>
                <w:sz w:val="24"/>
                <w:szCs w:val="24"/>
                <w:lang w:eastAsia="en-US"/>
              </w:rPr>
            </w:pPr>
            <w:r>
              <w:rPr>
                <w:color w:val="000000" w:themeColor="text1"/>
                <w:sz w:val="24"/>
                <w:szCs w:val="24"/>
              </w:rPr>
              <w:t>50</w:t>
            </w:r>
          </w:p>
        </w:tc>
      </w:tr>
    </w:tbl>
    <w:p w:rsidR="00C5440D" w:rsidRDefault="00C5440D">
      <w:pPr>
        <w:rPr>
          <w:rFonts w:eastAsia="Calibri"/>
          <w:color w:val="000000" w:themeColor="text1"/>
          <w:sz w:val="24"/>
          <w:szCs w:val="24"/>
          <w:lang w:eastAsia="en-US"/>
        </w:rPr>
      </w:pPr>
    </w:p>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C5440D">
      <w:pPr>
        <w:jc w:val="both"/>
        <w:rPr>
          <w:b/>
          <w:color w:val="000000" w:themeColor="text1"/>
          <w:sz w:val="24"/>
          <w:szCs w:val="24"/>
        </w:rPr>
      </w:pPr>
    </w:p>
    <w:p w:rsidR="00C5440D" w:rsidRDefault="00030AAF">
      <w:pPr>
        <w:jc w:val="both"/>
        <w:rPr>
          <w:color w:val="000000" w:themeColor="text1"/>
          <w:sz w:val="24"/>
          <w:szCs w:val="24"/>
        </w:rPr>
      </w:pPr>
      <w:r>
        <w:rPr>
          <w:b/>
          <w:color w:val="000000" w:themeColor="text1"/>
          <w:sz w:val="24"/>
          <w:szCs w:val="24"/>
        </w:rPr>
        <w:lastRenderedPageBreak/>
        <w:t>Задача 7.</w:t>
      </w:r>
      <w:r>
        <w:rPr>
          <w:color w:val="000000" w:themeColor="text1"/>
          <w:sz w:val="24"/>
          <w:szCs w:val="24"/>
        </w:rPr>
        <w:t xml:space="preserve">  При игре в хоккей два вратаря в течение  30 дней отражали по 100 бросков  шайбы каждый. Число отраженных бросков первого  вратаря  </w:t>
      </w:r>
      <w:r>
        <w:rPr>
          <w:i/>
          <w:color w:val="000000" w:themeColor="text1"/>
          <w:sz w:val="24"/>
          <w:szCs w:val="24"/>
        </w:rPr>
        <w:t>х</w:t>
      </w:r>
      <w:r>
        <w:rPr>
          <w:i/>
          <w:color w:val="000000" w:themeColor="text1"/>
          <w:sz w:val="24"/>
          <w:szCs w:val="24"/>
          <w:vertAlign w:val="subscript"/>
          <w:lang w:val="en-US"/>
        </w:rPr>
        <w:t>i</w:t>
      </w:r>
      <w:r>
        <w:rPr>
          <w:i/>
          <w:color w:val="000000" w:themeColor="text1"/>
          <w:sz w:val="24"/>
          <w:szCs w:val="24"/>
          <w:vertAlign w:val="subscript"/>
        </w:rPr>
        <w:t xml:space="preserve"> </w:t>
      </w:r>
      <w:r>
        <w:rPr>
          <w:color w:val="000000" w:themeColor="text1"/>
          <w:sz w:val="24"/>
          <w:szCs w:val="24"/>
        </w:rPr>
        <w:t xml:space="preserve">и второго вратаря </w:t>
      </w:r>
      <w:r>
        <w:rPr>
          <w:i/>
          <w:color w:val="000000" w:themeColor="text1"/>
          <w:sz w:val="24"/>
          <w:szCs w:val="24"/>
        </w:rPr>
        <w:t>у</w:t>
      </w:r>
      <w:r>
        <w:rPr>
          <w:i/>
          <w:color w:val="000000" w:themeColor="text1"/>
          <w:sz w:val="24"/>
          <w:szCs w:val="24"/>
          <w:vertAlign w:val="subscript"/>
          <w:lang w:val="en-US"/>
        </w:rPr>
        <w:t>i</w:t>
      </w:r>
      <w:r>
        <w:rPr>
          <w:color w:val="000000" w:themeColor="text1"/>
          <w:sz w:val="24"/>
          <w:szCs w:val="24"/>
        </w:rPr>
        <w:t xml:space="preserve"> . Сравните квалификацию вратарей.</w:t>
      </w:r>
    </w:p>
    <w:p w:rsidR="00C5440D" w:rsidRDefault="00030AAF">
      <w:pPr>
        <w:jc w:val="both"/>
        <w:rPr>
          <w:color w:val="000000" w:themeColor="text1"/>
          <w:sz w:val="24"/>
          <w:szCs w:val="24"/>
        </w:rPr>
      </w:pPr>
      <w:r>
        <w:rPr>
          <w:color w:val="000000" w:themeColor="text1"/>
          <w:sz w:val="24"/>
          <w:szCs w:val="24"/>
        </w:rPr>
        <w:t>Исходные данные приведены в табл. 25:</w:t>
      </w:r>
    </w:p>
    <w:tbl>
      <w:tblPr>
        <w:tblpPr w:leftFromText="180" w:rightFromText="180" w:bottomFromText="20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719"/>
        <w:gridCol w:w="720"/>
        <w:gridCol w:w="900"/>
        <w:gridCol w:w="900"/>
      </w:tblGrid>
      <w:tr w:rsidR="00C5440D">
        <w:trPr>
          <w:trHeight w:val="326"/>
        </w:trPr>
        <w:tc>
          <w:tcPr>
            <w:tcW w:w="0" w:type="auto"/>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 п/п</w:t>
            </w:r>
          </w:p>
        </w:tc>
        <w:tc>
          <w:tcPr>
            <w:tcW w:w="719"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i/>
                <w:color w:val="000000" w:themeColor="text1"/>
                <w:sz w:val="24"/>
                <w:szCs w:val="24"/>
              </w:rPr>
              <w:t>х</w:t>
            </w:r>
            <w:r>
              <w:rPr>
                <w:i/>
                <w:color w:val="000000" w:themeColor="text1"/>
                <w:sz w:val="24"/>
                <w:szCs w:val="24"/>
                <w:vertAlign w:val="subscript"/>
                <w:lang w:val="en-US"/>
              </w:rPr>
              <w:t>i</w:t>
            </w:r>
          </w:p>
        </w:tc>
        <w:tc>
          <w:tcPr>
            <w:tcW w:w="720" w:type="dxa"/>
            <w:tcBorders>
              <w:top w:val="single" w:sz="4" w:space="0" w:color="000000"/>
              <w:left w:val="single" w:sz="4" w:space="0" w:color="000000"/>
              <w:bottom w:val="single" w:sz="4" w:space="0" w:color="000000"/>
              <w:right w:val="single" w:sz="4" w:space="0" w:color="000000"/>
            </w:tcBorders>
          </w:tcPr>
          <w:p w:rsidR="00C5440D" w:rsidRDefault="00030AAF">
            <w:pPr>
              <w:rPr>
                <w:i/>
                <w:color w:val="000000" w:themeColor="text1"/>
                <w:sz w:val="24"/>
                <w:szCs w:val="24"/>
                <w:vertAlign w:val="subscript"/>
                <w:lang w:eastAsia="en-US"/>
              </w:rPr>
            </w:pPr>
            <w:r>
              <w:rPr>
                <w:i/>
                <w:color w:val="000000" w:themeColor="text1"/>
                <w:sz w:val="24"/>
                <w:szCs w:val="24"/>
                <w:lang w:val="en-US"/>
              </w:rPr>
              <w:t>n</w:t>
            </w:r>
            <w:r>
              <w:rPr>
                <w:i/>
                <w:color w:val="000000" w:themeColor="text1"/>
                <w:sz w:val="24"/>
                <w:szCs w:val="24"/>
                <w:vertAlign w:val="subscript"/>
                <w:lang w:val="en-US"/>
              </w:rPr>
              <w:t>i</w:t>
            </w:r>
            <w:r>
              <w:rPr>
                <w:i/>
                <w:color w:val="000000" w:themeColor="text1"/>
                <w:sz w:val="24"/>
                <w:szCs w:val="24"/>
                <w:vertAlign w:val="subscript"/>
              </w:rPr>
              <w:t>х</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i/>
                <w:color w:val="000000" w:themeColor="text1"/>
                <w:sz w:val="24"/>
                <w:szCs w:val="24"/>
                <w:lang w:val="en-US"/>
              </w:rPr>
              <w:t>y</w:t>
            </w:r>
            <w:r>
              <w:rPr>
                <w:i/>
                <w:color w:val="000000" w:themeColor="text1"/>
                <w:sz w:val="24"/>
                <w:szCs w:val="24"/>
                <w:vertAlign w:val="subscript"/>
                <w:lang w:val="en-US"/>
              </w:rPr>
              <w:t>i</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r>
              <w:rPr>
                <w:i/>
                <w:color w:val="000000" w:themeColor="text1"/>
                <w:sz w:val="24"/>
                <w:szCs w:val="24"/>
                <w:vertAlign w:val="subscript"/>
              </w:rPr>
              <w:t>у</w:t>
            </w:r>
          </w:p>
        </w:tc>
      </w:tr>
      <w:tr w:rsidR="00C5440D">
        <w:trPr>
          <w:trHeight w:val="462"/>
        </w:trPr>
        <w:tc>
          <w:tcPr>
            <w:tcW w:w="0" w:type="auto"/>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1</w:t>
            </w:r>
          </w:p>
        </w:tc>
        <w:tc>
          <w:tcPr>
            <w:tcW w:w="719"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65</w:t>
            </w:r>
          </w:p>
        </w:tc>
        <w:tc>
          <w:tcPr>
            <w:tcW w:w="72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5</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64</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6</w:t>
            </w:r>
          </w:p>
        </w:tc>
      </w:tr>
      <w:tr w:rsidR="00C5440D">
        <w:trPr>
          <w:trHeight w:val="328"/>
        </w:trPr>
        <w:tc>
          <w:tcPr>
            <w:tcW w:w="0" w:type="auto"/>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2</w:t>
            </w:r>
          </w:p>
        </w:tc>
        <w:tc>
          <w:tcPr>
            <w:tcW w:w="719"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68</w:t>
            </w:r>
          </w:p>
        </w:tc>
        <w:tc>
          <w:tcPr>
            <w:tcW w:w="72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4</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69</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7</w:t>
            </w:r>
          </w:p>
        </w:tc>
      </w:tr>
      <w:tr w:rsidR="00C5440D">
        <w:trPr>
          <w:trHeight w:val="570"/>
        </w:trPr>
        <w:tc>
          <w:tcPr>
            <w:tcW w:w="0" w:type="auto"/>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3</w:t>
            </w:r>
          </w:p>
        </w:tc>
        <w:tc>
          <w:tcPr>
            <w:tcW w:w="719"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72</w:t>
            </w:r>
          </w:p>
        </w:tc>
        <w:tc>
          <w:tcPr>
            <w:tcW w:w="72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7</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70</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8</w:t>
            </w:r>
          </w:p>
        </w:tc>
      </w:tr>
      <w:tr w:rsidR="00C5440D">
        <w:trPr>
          <w:trHeight w:val="570"/>
        </w:trPr>
        <w:tc>
          <w:tcPr>
            <w:tcW w:w="0" w:type="auto"/>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4</w:t>
            </w:r>
          </w:p>
        </w:tc>
        <w:tc>
          <w:tcPr>
            <w:tcW w:w="719"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73</w:t>
            </w:r>
          </w:p>
        </w:tc>
        <w:tc>
          <w:tcPr>
            <w:tcW w:w="72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8</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72</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4</w:t>
            </w:r>
          </w:p>
        </w:tc>
      </w:tr>
      <w:tr w:rsidR="00C5440D">
        <w:trPr>
          <w:trHeight w:val="570"/>
        </w:trPr>
        <w:tc>
          <w:tcPr>
            <w:tcW w:w="0" w:type="auto"/>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5</w:t>
            </w:r>
          </w:p>
        </w:tc>
        <w:tc>
          <w:tcPr>
            <w:tcW w:w="719"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75</w:t>
            </w:r>
          </w:p>
        </w:tc>
        <w:tc>
          <w:tcPr>
            <w:tcW w:w="72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3</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75</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2</w:t>
            </w:r>
          </w:p>
        </w:tc>
      </w:tr>
      <w:tr w:rsidR="00C5440D">
        <w:trPr>
          <w:trHeight w:val="570"/>
        </w:trPr>
        <w:tc>
          <w:tcPr>
            <w:tcW w:w="0" w:type="auto"/>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6</w:t>
            </w:r>
          </w:p>
        </w:tc>
        <w:tc>
          <w:tcPr>
            <w:tcW w:w="719"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78</w:t>
            </w:r>
          </w:p>
        </w:tc>
        <w:tc>
          <w:tcPr>
            <w:tcW w:w="72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3</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76</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3</w:t>
            </w:r>
          </w:p>
        </w:tc>
      </w:tr>
      <w:tr w:rsidR="00C5440D">
        <w:trPr>
          <w:trHeight w:val="570"/>
        </w:trPr>
        <w:tc>
          <w:tcPr>
            <w:tcW w:w="0" w:type="auto"/>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Всего</w:t>
            </w:r>
          </w:p>
        </w:tc>
        <w:tc>
          <w:tcPr>
            <w:tcW w:w="719"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30</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w:t>
            </w:r>
          </w:p>
        </w:tc>
        <w:tc>
          <w:tcPr>
            <w:tcW w:w="900" w:type="dxa"/>
            <w:tcBorders>
              <w:top w:val="single" w:sz="4" w:space="0" w:color="000000"/>
              <w:left w:val="single" w:sz="4" w:space="0" w:color="000000"/>
              <w:bottom w:val="single" w:sz="4" w:space="0" w:color="000000"/>
              <w:right w:val="single" w:sz="4" w:space="0" w:color="000000"/>
            </w:tcBorders>
          </w:tcPr>
          <w:p w:rsidR="00C5440D" w:rsidRDefault="00030AAF">
            <w:pPr>
              <w:rPr>
                <w:color w:val="000000" w:themeColor="text1"/>
                <w:sz w:val="24"/>
                <w:szCs w:val="24"/>
                <w:lang w:eastAsia="en-US"/>
              </w:rPr>
            </w:pPr>
            <w:r>
              <w:rPr>
                <w:color w:val="000000" w:themeColor="text1"/>
                <w:sz w:val="24"/>
                <w:szCs w:val="24"/>
              </w:rPr>
              <w:t>30</w:t>
            </w:r>
          </w:p>
        </w:tc>
      </w:tr>
    </w:tbl>
    <w:p w:rsidR="00C5440D" w:rsidRDefault="00C5440D">
      <w:pPr>
        <w:rPr>
          <w:color w:val="000000" w:themeColor="text1"/>
          <w:sz w:val="24"/>
          <w:szCs w:val="24"/>
          <w:lang w:eastAsia="en-US"/>
        </w:rPr>
      </w:pPr>
    </w:p>
    <w:p w:rsidR="00C5440D" w:rsidRDefault="00C5440D">
      <w:pPr>
        <w:rPr>
          <w:rFonts w:eastAsia="Calibri"/>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C5440D">
      <w:pPr>
        <w:rPr>
          <w:b/>
          <w:color w:val="000000" w:themeColor="text1"/>
          <w:sz w:val="24"/>
          <w:szCs w:val="24"/>
        </w:rPr>
      </w:pPr>
    </w:p>
    <w:p w:rsidR="00C5440D" w:rsidRDefault="00030AAF">
      <w:pPr>
        <w:rPr>
          <w:color w:val="000000" w:themeColor="text1"/>
          <w:sz w:val="24"/>
          <w:szCs w:val="24"/>
        </w:rPr>
      </w:pPr>
      <w:r>
        <w:rPr>
          <w:b/>
          <w:color w:val="000000" w:themeColor="text1"/>
          <w:sz w:val="24"/>
          <w:szCs w:val="24"/>
        </w:rPr>
        <w:t>Задача 8.</w:t>
      </w:r>
      <w:r>
        <w:rPr>
          <w:color w:val="000000" w:themeColor="text1"/>
          <w:sz w:val="24"/>
          <w:szCs w:val="24"/>
        </w:rPr>
        <w:t xml:space="preserve"> Сравните стабильность в скорости плавания (м/с) первого  и  второго пловца. Исходные данные приведены в табл. 26: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3"/>
        <w:gridCol w:w="1160"/>
        <w:gridCol w:w="1161"/>
        <w:gridCol w:w="1160"/>
        <w:gridCol w:w="1160"/>
        <w:gridCol w:w="1161"/>
        <w:gridCol w:w="1160"/>
        <w:gridCol w:w="1172"/>
      </w:tblGrid>
      <w:tr w:rsidR="00C5440D">
        <w:trPr>
          <w:trHeight w:val="570"/>
        </w:trPr>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 п/п</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val="en-US" w:eastAsia="en-US"/>
              </w:rPr>
            </w:pPr>
            <w:r>
              <w:rPr>
                <w:color w:val="000000" w:themeColor="text1"/>
                <w:sz w:val="24"/>
                <w:szCs w:val="24"/>
                <w:lang w:val="en-US"/>
              </w:rPr>
              <w:t>1</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val="en-US" w:eastAsia="en-US"/>
              </w:rPr>
            </w:pPr>
            <w:r>
              <w:rPr>
                <w:color w:val="000000" w:themeColor="text1"/>
                <w:sz w:val="24"/>
                <w:szCs w:val="24"/>
                <w:lang w:val="en-US"/>
              </w:rPr>
              <w:t>2</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val="en-US" w:eastAsia="en-US"/>
              </w:rPr>
            </w:pPr>
            <w:r>
              <w:rPr>
                <w:color w:val="000000" w:themeColor="text1"/>
                <w:sz w:val="24"/>
                <w:szCs w:val="24"/>
                <w:lang w:val="en-US"/>
              </w:rPr>
              <w:t>3</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val="en-US" w:eastAsia="en-US"/>
              </w:rPr>
            </w:pPr>
            <w:r>
              <w:rPr>
                <w:color w:val="000000" w:themeColor="text1"/>
                <w:sz w:val="24"/>
                <w:szCs w:val="24"/>
                <w:lang w:val="en-US"/>
              </w:rPr>
              <w:t>4</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val="en-US" w:eastAsia="en-US"/>
              </w:rPr>
            </w:pPr>
            <w:r>
              <w:rPr>
                <w:color w:val="000000" w:themeColor="text1"/>
                <w:sz w:val="24"/>
                <w:szCs w:val="24"/>
                <w:lang w:val="en-US"/>
              </w:rPr>
              <w:t>5</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val="en-US" w:eastAsia="en-US"/>
              </w:rPr>
            </w:pPr>
            <w:r>
              <w:rPr>
                <w:color w:val="000000" w:themeColor="text1"/>
                <w:sz w:val="24"/>
                <w:szCs w:val="24"/>
                <w:lang w:val="en-US"/>
              </w:rPr>
              <w:t>6</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Всего</w:t>
            </w:r>
          </w:p>
        </w:tc>
      </w:tr>
      <w:tr w:rsidR="00C5440D">
        <w:trPr>
          <w:trHeight w:val="570"/>
        </w:trPr>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i/>
                <w:color w:val="000000" w:themeColor="text1"/>
                <w:sz w:val="24"/>
                <w:szCs w:val="24"/>
              </w:rPr>
              <w:t>х</w:t>
            </w:r>
            <w:r>
              <w:rPr>
                <w:i/>
                <w:color w:val="000000" w:themeColor="text1"/>
                <w:sz w:val="24"/>
                <w:szCs w:val="24"/>
                <w:vertAlign w:val="subscript"/>
                <w:lang w:val="en-US"/>
              </w:rPr>
              <w:t>i</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lang w:val="en-US"/>
              </w:rPr>
              <w:t>1</w:t>
            </w:r>
            <w:r>
              <w:rPr>
                <w:color w:val="000000" w:themeColor="text1"/>
                <w:sz w:val="24"/>
                <w:szCs w:val="24"/>
              </w:rPr>
              <w:t>,00</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1,05</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1,08</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1,10</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1,15</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1,20</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w:t>
            </w:r>
          </w:p>
        </w:tc>
      </w:tr>
      <w:tr w:rsidR="00C5440D">
        <w:trPr>
          <w:trHeight w:val="570"/>
        </w:trPr>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r>
              <w:rPr>
                <w:i/>
                <w:color w:val="000000" w:themeColor="text1"/>
                <w:sz w:val="24"/>
                <w:szCs w:val="24"/>
                <w:vertAlign w:val="subscript"/>
              </w:rPr>
              <w:t>х</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20</w:t>
            </w:r>
          </w:p>
        </w:tc>
      </w:tr>
      <w:tr w:rsidR="00C5440D">
        <w:trPr>
          <w:trHeight w:val="570"/>
        </w:trPr>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i/>
                <w:color w:val="000000" w:themeColor="text1"/>
                <w:sz w:val="24"/>
                <w:szCs w:val="24"/>
                <w:lang w:val="en-US"/>
              </w:rPr>
              <w:t>y</w:t>
            </w:r>
            <w:r>
              <w:rPr>
                <w:i/>
                <w:color w:val="000000" w:themeColor="text1"/>
                <w:sz w:val="24"/>
                <w:szCs w:val="24"/>
                <w:vertAlign w:val="subscript"/>
                <w:lang w:val="en-US"/>
              </w:rPr>
              <w:t>i</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1,00</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1,12</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1,20</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1,26</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1,30</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1,32</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w:t>
            </w:r>
          </w:p>
        </w:tc>
      </w:tr>
      <w:tr w:rsidR="00C5440D">
        <w:trPr>
          <w:trHeight w:val="571"/>
        </w:trPr>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r>
              <w:rPr>
                <w:i/>
                <w:color w:val="000000" w:themeColor="text1"/>
                <w:sz w:val="24"/>
                <w:szCs w:val="24"/>
                <w:vertAlign w:val="subscript"/>
              </w:rPr>
              <w:t>у</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5</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4</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20</w:t>
            </w:r>
          </w:p>
        </w:tc>
      </w:tr>
    </w:tbl>
    <w:p w:rsidR="00C5440D" w:rsidRDefault="00C5440D">
      <w:pPr>
        <w:rPr>
          <w:color w:val="000000" w:themeColor="text1"/>
          <w:sz w:val="24"/>
          <w:szCs w:val="24"/>
        </w:rPr>
      </w:pPr>
    </w:p>
    <w:p w:rsidR="00C5440D" w:rsidRDefault="00030AAF">
      <w:pPr>
        <w:jc w:val="both"/>
        <w:rPr>
          <w:color w:val="000000" w:themeColor="text1"/>
          <w:sz w:val="24"/>
          <w:szCs w:val="24"/>
        </w:rPr>
      </w:pPr>
      <w:r>
        <w:rPr>
          <w:b/>
          <w:color w:val="000000" w:themeColor="text1"/>
          <w:sz w:val="24"/>
          <w:szCs w:val="24"/>
        </w:rPr>
        <w:t>Задача 9.</w:t>
      </w:r>
      <w:r>
        <w:rPr>
          <w:color w:val="000000" w:themeColor="text1"/>
          <w:sz w:val="24"/>
          <w:szCs w:val="24"/>
        </w:rPr>
        <w:t xml:space="preserve"> Величина поглощения кислорода во время спортивной работы (л/мин) обозначена через </w:t>
      </w:r>
      <w:r>
        <w:rPr>
          <w:i/>
          <w:color w:val="000000" w:themeColor="text1"/>
          <w:sz w:val="24"/>
          <w:szCs w:val="24"/>
        </w:rPr>
        <w:t>х</w:t>
      </w:r>
      <w:r>
        <w:rPr>
          <w:i/>
          <w:color w:val="000000" w:themeColor="text1"/>
          <w:sz w:val="24"/>
          <w:szCs w:val="24"/>
          <w:vertAlign w:val="subscript"/>
          <w:lang w:val="en-US"/>
        </w:rPr>
        <w:t>i</w:t>
      </w:r>
      <w:r>
        <w:rPr>
          <w:color w:val="000000" w:themeColor="text1"/>
          <w:sz w:val="24"/>
          <w:szCs w:val="24"/>
        </w:rPr>
        <w:t>. Проанализируй</w:t>
      </w:r>
      <w:r>
        <w:rPr>
          <w:color w:val="000000" w:themeColor="text1"/>
          <w:sz w:val="24"/>
          <w:szCs w:val="24"/>
        </w:rPr>
        <w:softHyphen/>
        <w:t>те норму поглощения кислорода по показателям наблюдений за тридцатью спортсменами.</w:t>
      </w:r>
    </w:p>
    <w:p w:rsidR="00C5440D" w:rsidRDefault="00030AAF">
      <w:pPr>
        <w:jc w:val="both"/>
        <w:rPr>
          <w:color w:val="000000" w:themeColor="text1"/>
          <w:sz w:val="24"/>
          <w:szCs w:val="24"/>
        </w:rPr>
      </w:pPr>
      <w:r>
        <w:rPr>
          <w:color w:val="000000" w:themeColor="text1"/>
          <w:sz w:val="24"/>
          <w:szCs w:val="24"/>
        </w:rPr>
        <w:t>Исходные данные приведены в табл. 27:</w:t>
      </w:r>
    </w:p>
    <w:tbl>
      <w:tblPr>
        <w:tblW w:w="0" w:type="auto"/>
        <w:tblInd w:w="40" w:type="dxa"/>
        <w:tblLayout w:type="fixed"/>
        <w:tblCellMar>
          <w:left w:w="40" w:type="dxa"/>
          <w:right w:w="40" w:type="dxa"/>
        </w:tblCellMar>
        <w:tblLook w:val="04A0" w:firstRow="1" w:lastRow="0" w:firstColumn="1" w:lastColumn="0" w:noHBand="0" w:noVBand="1"/>
      </w:tblPr>
      <w:tblGrid>
        <w:gridCol w:w="816"/>
        <w:gridCol w:w="917"/>
        <w:gridCol w:w="922"/>
      </w:tblGrid>
      <w:tr w:rsidR="00C5440D">
        <w:trPr>
          <w:trHeight w:val="490"/>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color w:val="000000" w:themeColor="text1"/>
                <w:sz w:val="24"/>
                <w:szCs w:val="24"/>
              </w:rPr>
            </w:pPr>
            <w:r>
              <w:rPr>
                <w:color w:val="000000" w:themeColor="text1"/>
                <w:sz w:val="24"/>
                <w:szCs w:val="24"/>
              </w:rPr>
              <w:t xml:space="preserve">№ </w:t>
            </w:r>
          </w:p>
          <w:p w:rsidR="00C5440D" w:rsidRDefault="00030AAF">
            <w:pPr>
              <w:shd w:val="clear" w:color="auto" w:fill="FFFFFF"/>
              <w:jc w:val="center"/>
              <w:rPr>
                <w:rFonts w:eastAsia="Calibri"/>
                <w:color w:val="000000" w:themeColor="text1"/>
                <w:sz w:val="24"/>
                <w:szCs w:val="24"/>
              </w:rPr>
            </w:pPr>
            <w:r>
              <w:rPr>
                <w:color w:val="000000" w:themeColor="text1"/>
                <w:sz w:val="24"/>
                <w:szCs w:val="24"/>
              </w:rPr>
              <w:t>п/п</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color w:val="000000" w:themeColor="text1"/>
                <w:sz w:val="24"/>
                <w:szCs w:val="24"/>
              </w:rPr>
              <w:t>х</w:t>
            </w:r>
            <w:r>
              <w:rPr>
                <w:i/>
                <w:color w:val="000000" w:themeColor="text1"/>
                <w:sz w:val="24"/>
                <w:szCs w:val="24"/>
                <w:vertAlign w:val="subscript"/>
                <w:lang w:val="en-US"/>
              </w:rPr>
              <w:t>i</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color w:val="000000" w:themeColor="text1"/>
                <w:sz w:val="24"/>
                <w:szCs w:val="24"/>
                <w:lang w:val="en-US"/>
              </w:rPr>
              <w:t>n</w:t>
            </w:r>
            <w:r>
              <w:rPr>
                <w:i/>
                <w:color w:val="000000" w:themeColor="text1"/>
                <w:sz w:val="24"/>
                <w:szCs w:val="24"/>
                <w:vertAlign w:val="subscript"/>
                <w:lang w:val="en-US"/>
              </w:rPr>
              <w:t>i</w:t>
            </w:r>
          </w:p>
        </w:tc>
      </w:tr>
      <w:tr w:rsidR="00C5440D">
        <w:trPr>
          <w:trHeight w:val="1810"/>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1</w:t>
            </w:r>
          </w:p>
          <w:p w:rsidR="00C5440D" w:rsidRDefault="00030AAF">
            <w:pPr>
              <w:shd w:val="clear" w:color="auto" w:fill="FFFFFF"/>
              <w:jc w:val="center"/>
              <w:rPr>
                <w:color w:val="000000" w:themeColor="text1"/>
                <w:sz w:val="24"/>
                <w:szCs w:val="24"/>
              </w:rPr>
            </w:pPr>
            <w:r>
              <w:rPr>
                <w:color w:val="000000" w:themeColor="text1"/>
                <w:sz w:val="24"/>
                <w:szCs w:val="24"/>
              </w:rPr>
              <w:t>2</w:t>
            </w:r>
          </w:p>
          <w:p w:rsidR="00C5440D" w:rsidRDefault="00030AAF">
            <w:pPr>
              <w:shd w:val="clear" w:color="auto" w:fill="FFFFFF"/>
              <w:jc w:val="center"/>
              <w:rPr>
                <w:color w:val="000000" w:themeColor="text1"/>
                <w:sz w:val="24"/>
                <w:szCs w:val="24"/>
              </w:rPr>
            </w:pPr>
            <w:r>
              <w:rPr>
                <w:color w:val="000000" w:themeColor="text1"/>
                <w:sz w:val="24"/>
                <w:szCs w:val="24"/>
              </w:rPr>
              <w:t>3</w:t>
            </w:r>
          </w:p>
          <w:p w:rsidR="00C5440D" w:rsidRDefault="00030AAF">
            <w:pPr>
              <w:shd w:val="clear" w:color="auto" w:fill="FFFFFF"/>
              <w:jc w:val="center"/>
              <w:rPr>
                <w:color w:val="000000" w:themeColor="text1"/>
                <w:sz w:val="24"/>
                <w:szCs w:val="24"/>
              </w:rPr>
            </w:pPr>
            <w:r>
              <w:rPr>
                <w:color w:val="000000" w:themeColor="text1"/>
                <w:sz w:val="24"/>
                <w:szCs w:val="24"/>
              </w:rPr>
              <w:t>4</w:t>
            </w:r>
          </w:p>
          <w:p w:rsidR="00C5440D" w:rsidRDefault="00030AAF">
            <w:pPr>
              <w:shd w:val="clear" w:color="auto" w:fill="FFFFFF"/>
              <w:jc w:val="center"/>
              <w:rPr>
                <w:color w:val="000000" w:themeColor="text1"/>
                <w:sz w:val="24"/>
                <w:szCs w:val="24"/>
              </w:rPr>
            </w:pPr>
            <w:r>
              <w:rPr>
                <w:color w:val="000000" w:themeColor="text1"/>
                <w:sz w:val="24"/>
                <w:szCs w:val="24"/>
              </w:rPr>
              <w:t>5</w:t>
            </w:r>
          </w:p>
          <w:p w:rsidR="00C5440D" w:rsidRDefault="00030AAF">
            <w:pPr>
              <w:shd w:val="clear" w:color="auto" w:fill="FFFFFF"/>
              <w:jc w:val="center"/>
              <w:rPr>
                <w:rFonts w:eastAsia="Calibri"/>
                <w:color w:val="000000" w:themeColor="text1"/>
                <w:sz w:val="24"/>
                <w:szCs w:val="24"/>
              </w:rPr>
            </w:pPr>
            <w:r>
              <w:rPr>
                <w:color w:val="000000" w:themeColor="text1"/>
                <w:sz w:val="24"/>
                <w:szCs w:val="24"/>
              </w:rPr>
              <w:t>6</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4,0</w:t>
            </w:r>
          </w:p>
          <w:p w:rsidR="00C5440D" w:rsidRDefault="00030AAF">
            <w:pPr>
              <w:shd w:val="clear" w:color="auto" w:fill="FFFFFF"/>
              <w:jc w:val="center"/>
              <w:rPr>
                <w:color w:val="000000" w:themeColor="text1"/>
                <w:sz w:val="24"/>
                <w:szCs w:val="24"/>
              </w:rPr>
            </w:pPr>
            <w:r>
              <w:rPr>
                <w:color w:val="000000" w:themeColor="text1"/>
                <w:sz w:val="24"/>
                <w:szCs w:val="24"/>
              </w:rPr>
              <w:t>4,2</w:t>
            </w:r>
          </w:p>
          <w:p w:rsidR="00C5440D" w:rsidRDefault="00030AAF">
            <w:pPr>
              <w:shd w:val="clear" w:color="auto" w:fill="FFFFFF"/>
              <w:jc w:val="center"/>
              <w:rPr>
                <w:color w:val="000000" w:themeColor="text1"/>
                <w:sz w:val="24"/>
                <w:szCs w:val="24"/>
              </w:rPr>
            </w:pPr>
            <w:r>
              <w:rPr>
                <w:color w:val="000000" w:themeColor="text1"/>
                <w:sz w:val="24"/>
                <w:szCs w:val="24"/>
              </w:rPr>
              <w:t>4,3</w:t>
            </w:r>
          </w:p>
          <w:p w:rsidR="00C5440D" w:rsidRDefault="00030AAF">
            <w:pPr>
              <w:shd w:val="clear" w:color="auto" w:fill="FFFFFF"/>
              <w:jc w:val="center"/>
              <w:rPr>
                <w:color w:val="000000" w:themeColor="text1"/>
                <w:sz w:val="24"/>
                <w:szCs w:val="24"/>
              </w:rPr>
            </w:pPr>
            <w:r>
              <w:rPr>
                <w:color w:val="000000" w:themeColor="text1"/>
                <w:sz w:val="24"/>
                <w:szCs w:val="24"/>
              </w:rPr>
              <w:t>4,5</w:t>
            </w:r>
          </w:p>
          <w:p w:rsidR="00C5440D" w:rsidRDefault="00030AAF">
            <w:pPr>
              <w:shd w:val="clear" w:color="auto" w:fill="FFFFFF"/>
              <w:jc w:val="center"/>
              <w:rPr>
                <w:color w:val="000000" w:themeColor="text1"/>
                <w:sz w:val="24"/>
                <w:szCs w:val="24"/>
              </w:rPr>
            </w:pPr>
            <w:r>
              <w:rPr>
                <w:color w:val="000000" w:themeColor="text1"/>
                <w:sz w:val="24"/>
                <w:szCs w:val="24"/>
              </w:rPr>
              <w:t>4,6</w:t>
            </w:r>
          </w:p>
          <w:p w:rsidR="00C5440D" w:rsidRDefault="00030AAF">
            <w:pPr>
              <w:shd w:val="clear" w:color="auto" w:fill="FFFFFF"/>
              <w:jc w:val="center"/>
              <w:rPr>
                <w:rFonts w:eastAsia="Calibri"/>
                <w:color w:val="000000" w:themeColor="text1"/>
                <w:sz w:val="24"/>
                <w:szCs w:val="24"/>
              </w:rPr>
            </w:pPr>
            <w:r>
              <w:rPr>
                <w:color w:val="000000" w:themeColor="text1"/>
                <w:sz w:val="24"/>
                <w:szCs w:val="24"/>
              </w:rPr>
              <w:t>4,8</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2</w:t>
            </w:r>
          </w:p>
          <w:p w:rsidR="00C5440D" w:rsidRDefault="00030AAF">
            <w:pPr>
              <w:shd w:val="clear" w:color="auto" w:fill="FFFFFF"/>
              <w:jc w:val="center"/>
              <w:rPr>
                <w:color w:val="000000" w:themeColor="text1"/>
                <w:sz w:val="24"/>
                <w:szCs w:val="24"/>
              </w:rPr>
            </w:pPr>
            <w:r>
              <w:rPr>
                <w:color w:val="000000" w:themeColor="text1"/>
                <w:sz w:val="24"/>
                <w:szCs w:val="24"/>
              </w:rPr>
              <w:t>6</w:t>
            </w:r>
          </w:p>
          <w:p w:rsidR="00C5440D" w:rsidRDefault="00030AAF">
            <w:pPr>
              <w:shd w:val="clear" w:color="auto" w:fill="FFFFFF"/>
              <w:jc w:val="center"/>
              <w:rPr>
                <w:color w:val="000000" w:themeColor="text1"/>
                <w:sz w:val="24"/>
                <w:szCs w:val="24"/>
              </w:rPr>
            </w:pPr>
            <w:r>
              <w:rPr>
                <w:color w:val="000000" w:themeColor="text1"/>
                <w:sz w:val="24"/>
                <w:szCs w:val="24"/>
              </w:rPr>
              <w:t>8</w:t>
            </w:r>
          </w:p>
          <w:p w:rsidR="00C5440D" w:rsidRDefault="00030AAF">
            <w:pPr>
              <w:shd w:val="clear" w:color="auto" w:fill="FFFFFF"/>
              <w:jc w:val="center"/>
              <w:rPr>
                <w:color w:val="000000" w:themeColor="text1"/>
                <w:sz w:val="24"/>
                <w:szCs w:val="24"/>
              </w:rPr>
            </w:pPr>
            <w:r>
              <w:rPr>
                <w:color w:val="000000" w:themeColor="text1"/>
                <w:sz w:val="24"/>
                <w:szCs w:val="24"/>
              </w:rPr>
              <w:t>7</w:t>
            </w:r>
          </w:p>
          <w:p w:rsidR="00C5440D" w:rsidRDefault="00030AAF">
            <w:pPr>
              <w:shd w:val="clear" w:color="auto" w:fill="FFFFFF"/>
              <w:jc w:val="center"/>
              <w:rPr>
                <w:color w:val="000000" w:themeColor="text1"/>
                <w:sz w:val="24"/>
                <w:szCs w:val="24"/>
              </w:rPr>
            </w:pPr>
            <w:r>
              <w:rPr>
                <w:color w:val="000000" w:themeColor="text1"/>
                <w:sz w:val="24"/>
                <w:szCs w:val="24"/>
              </w:rPr>
              <w:t>4</w:t>
            </w:r>
          </w:p>
          <w:p w:rsidR="00C5440D" w:rsidRDefault="00030AAF">
            <w:pPr>
              <w:shd w:val="clear" w:color="auto" w:fill="FFFFFF"/>
              <w:jc w:val="center"/>
              <w:rPr>
                <w:rFonts w:eastAsia="Calibri"/>
                <w:color w:val="000000" w:themeColor="text1"/>
                <w:sz w:val="24"/>
                <w:szCs w:val="24"/>
              </w:rPr>
            </w:pPr>
            <w:r>
              <w:rPr>
                <w:color w:val="000000" w:themeColor="text1"/>
                <w:sz w:val="24"/>
                <w:szCs w:val="24"/>
              </w:rPr>
              <w:t>3</w:t>
            </w:r>
          </w:p>
        </w:tc>
      </w:tr>
      <w:tr w:rsidR="00C5440D">
        <w:trPr>
          <w:trHeight w:val="322"/>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Всего</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color w:val="000000" w:themeColor="text1"/>
                <w:sz w:val="24"/>
                <w:szCs w:val="24"/>
              </w:rPr>
              <w:t>30</w:t>
            </w:r>
          </w:p>
        </w:tc>
      </w:tr>
    </w:tbl>
    <w:p w:rsidR="00C5440D" w:rsidRDefault="00C5440D">
      <w:pPr>
        <w:rPr>
          <w:rFonts w:eastAsia="Calibri"/>
          <w:color w:val="000000" w:themeColor="text1"/>
          <w:sz w:val="24"/>
          <w:szCs w:val="24"/>
          <w:lang w:eastAsia="en-US"/>
        </w:rPr>
      </w:pPr>
    </w:p>
    <w:p w:rsidR="00C5440D" w:rsidRDefault="00030AAF">
      <w:pPr>
        <w:jc w:val="both"/>
        <w:rPr>
          <w:color w:val="000000" w:themeColor="text1"/>
          <w:sz w:val="24"/>
          <w:szCs w:val="24"/>
        </w:rPr>
      </w:pPr>
      <w:r>
        <w:rPr>
          <w:b/>
          <w:color w:val="000000" w:themeColor="text1"/>
          <w:sz w:val="24"/>
          <w:szCs w:val="24"/>
        </w:rPr>
        <w:t>Задача 10.</w:t>
      </w:r>
      <w:r>
        <w:rPr>
          <w:color w:val="000000" w:themeColor="text1"/>
          <w:sz w:val="24"/>
          <w:szCs w:val="24"/>
        </w:rPr>
        <w:t xml:space="preserve"> В ходе тренировочного процесса группа из 25 бо</w:t>
      </w:r>
      <w:r>
        <w:rPr>
          <w:color w:val="000000" w:themeColor="text1"/>
          <w:sz w:val="24"/>
          <w:szCs w:val="24"/>
        </w:rPr>
        <w:softHyphen/>
        <w:t>ксеров показала время дифференцированной (избирательной) ре</w:t>
      </w:r>
      <w:r>
        <w:rPr>
          <w:color w:val="000000" w:themeColor="text1"/>
          <w:sz w:val="24"/>
          <w:szCs w:val="24"/>
        </w:rPr>
        <w:softHyphen/>
        <w:t xml:space="preserve">акции, </w:t>
      </w:r>
      <w:r>
        <w:rPr>
          <w:i/>
          <w:color w:val="000000" w:themeColor="text1"/>
          <w:sz w:val="24"/>
          <w:szCs w:val="24"/>
        </w:rPr>
        <w:t>х</w:t>
      </w:r>
      <w:r>
        <w:rPr>
          <w:i/>
          <w:color w:val="000000" w:themeColor="text1"/>
          <w:sz w:val="24"/>
          <w:szCs w:val="24"/>
          <w:vertAlign w:val="subscript"/>
          <w:lang w:val="en-US"/>
        </w:rPr>
        <w:t>i</w:t>
      </w:r>
      <w:r>
        <w:rPr>
          <w:color w:val="000000" w:themeColor="text1"/>
          <w:sz w:val="24"/>
          <w:szCs w:val="24"/>
        </w:rPr>
        <w:t xml:space="preserve"> (мс). Проведем классификацию спортсменов по скорости реакции.</w:t>
      </w:r>
    </w:p>
    <w:p w:rsidR="00C5440D" w:rsidRDefault="00030AAF">
      <w:pPr>
        <w:jc w:val="both"/>
        <w:rPr>
          <w:color w:val="000000" w:themeColor="text1"/>
          <w:sz w:val="24"/>
          <w:szCs w:val="24"/>
          <w:lang w:eastAsia="en-US"/>
        </w:rPr>
      </w:pPr>
      <w:r>
        <w:rPr>
          <w:color w:val="000000" w:themeColor="text1"/>
          <w:sz w:val="24"/>
          <w:szCs w:val="24"/>
        </w:rPr>
        <w:t>Исходные данные приведены в табл. 28:</w:t>
      </w:r>
    </w:p>
    <w:tbl>
      <w:tblPr>
        <w:tblW w:w="0" w:type="auto"/>
        <w:tblInd w:w="40" w:type="dxa"/>
        <w:tblLayout w:type="fixed"/>
        <w:tblCellMar>
          <w:left w:w="40" w:type="dxa"/>
          <w:right w:w="40" w:type="dxa"/>
        </w:tblCellMar>
        <w:tblLook w:val="04A0" w:firstRow="1" w:lastRow="0" w:firstColumn="1" w:lastColumn="0" w:noHBand="0" w:noVBand="1"/>
      </w:tblPr>
      <w:tblGrid>
        <w:gridCol w:w="816"/>
        <w:gridCol w:w="912"/>
        <w:gridCol w:w="917"/>
      </w:tblGrid>
      <w:tr w:rsidR="00C5440D">
        <w:trPr>
          <w:trHeight w:val="475"/>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color w:val="000000" w:themeColor="text1"/>
                <w:sz w:val="24"/>
                <w:szCs w:val="24"/>
              </w:rPr>
            </w:pPr>
            <w:r>
              <w:rPr>
                <w:color w:val="000000" w:themeColor="text1"/>
                <w:sz w:val="24"/>
                <w:szCs w:val="24"/>
              </w:rPr>
              <w:lastRenderedPageBreak/>
              <w:t xml:space="preserve">№ </w:t>
            </w:r>
          </w:p>
          <w:p w:rsidR="00C5440D" w:rsidRDefault="00030AAF">
            <w:pPr>
              <w:shd w:val="clear" w:color="auto" w:fill="FFFFFF"/>
              <w:jc w:val="center"/>
              <w:rPr>
                <w:rFonts w:eastAsia="Calibri"/>
                <w:color w:val="000000" w:themeColor="text1"/>
                <w:sz w:val="24"/>
                <w:szCs w:val="24"/>
              </w:rPr>
            </w:pPr>
            <w:r>
              <w:rPr>
                <w:color w:val="000000" w:themeColor="text1"/>
                <w:sz w:val="24"/>
                <w:szCs w:val="24"/>
              </w:rPr>
              <w:t>п/п</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color w:val="000000" w:themeColor="text1"/>
                <w:sz w:val="24"/>
                <w:szCs w:val="24"/>
              </w:rPr>
              <w:t>х</w:t>
            </w:r>
            <w:r>
              <w:rPr>
                <w:i/>
                <w:color w:val="000000" w:themeColor="text1"/>
                <w:sz w:val="24"/>
                <w:szCs w:val="24"/>
                <w:vertAlign w:val="subscript"/>
                <w:lang w:val="en-US"/>
              </w:rPr>
              <w:t>i</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jc w:val="center"/>
              <w:rPr>
                <w:rFonts w:eastAsia="Calibri"/>
                <w:color w:val="000000" w:themeColor="text1"/>
                <w:sz w:val="24"/>
                <w:szCs w:val="24"/>
              </w:rPr>
            </w:pPr>
            <w:r>
              <w:rPr>
                <w:i/>
                <w:color w:val="000000" w:themeColor="text1"/>
                <w:sz w:val="24"/>
                <w:szCs w:val="24"/>
                <w:lang w:val="en-US"/>
              </w:rPr>
              <w:t>n</w:t>
            </w:r>
            <w:r>
              <w:rPr>
                <w:i/>
                <w:color w:val="000000" w:themeColor="text1"/>
                <w:sz w:val="24"/>
                <w:szCs w:val="24"/>
                <w:vertAlign w:val="subscript"/>
                <w:lang w:val="en-US"/>
              </w:rPr>
              <w:t>i</w:t>
            </w:r>
          </w:p>
        </w:tc>
      </w:tr>
      <w:tr w:rsidR="00C5440D">
        <w:trPr>
          <w:trHeight w:val="298"/>
        </w:trPr>
        <w:tc>
          <w:tcPr>
            <w:tcW w:w="816"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1</w:t>
            </w:r>
          </w:p>
        </w:tc>
        <w:tc>
          <w:tcPr>
            <w:tcW w:w="912"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500</w:t>
            </w:r>
          </w:p>
        </w:tc>
        <w:tc>
          <w:tcPr>
            <w:tcW w:w="917" w:type="dxa"/>
            <w:tcBorders>
              <w:top w:val="single" w:sz="6" w:space="0" w:color="auto"/>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1</w:t>
            </w:r>
          </w:p>
        </w:tc>
      </w:tr>
      <w:tr w:rsidR="00C5440D">
        <w:trPr>
          <w:trHeight w:val="307"/>
        </w:trPr>
        <w:tc>
          <w:tcPr>
            <w:tcW w:w="816" w:type="dxa"/>
            <w:tcBorders>
              <w:top w:val="nil"/>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2</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520</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5</w:t>
            </w:r>
          </w:p>
        </w:tc>
      </w:tr>
      <w:tr w:rsidR="00C5440D">
        <w:trPr>
          <w:trHeight w:val="307"/>
        </w:trPr>
        <w:tc>
          <w:tcPr>
            <w:tcW w:w="816" w:type="dxa"/>
            <w:tcBorders>
              <w:top w:val="nil"/>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3</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550</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8</w:t>
            </w:r>
          </w:p>
        </w:tc>
      </w:tr>
      <w:tr w:rsidR="00C5440D">
        <w:trPr>
          <w:trHeight w:val="302"/>
        </w:trPr>
        <w:tc>
          <w:tcPr>
            <w:tcW w:w="816" w:type="dxa"/>
            <w:tcBorders>
              <w:top w:val="nil"/>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4</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570</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7</w:t>
            </w:r>
          </w:p>
        </w:tc>
      </w:tr>
      <w:tr w:rsidR="00C5440D">
        <w:trPr>
          <w:trHeight w:val="302"/>
        </w:trPr>
        <w:tc>
          <w:tcPr>
            <w:tcW w:w="816" w:type="dxa"/>
            <w:tcBorders>
              <w:top w:val="nil"/>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5</w:t>
            </w:r>
          </w:p>
        </w:tc>
        <w:tc>
          <w:tcPr>
            <w:tcW w:w="912" w:type="dxa"/>
            <w:tcBorders>
              <w:top w:val="nil"/>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600</w:t>
            </w:r>
          </w:p>
        </w:tc>
        <w:tc>
          <w:tcPr>
            <w:tcW w:w="917" w:type="dxa"/>
            <w:tcBorders>
              <w:top w:val="nil"/>
              <w:left w:val="single" w:sz="6" w:space="0" w:color="auto"/>
              <w:bottom w:val="nil"/>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2</w:t>
            </w:r>
          </w:p>
        </w:tc>
      </w:tr>
      <w:tr w:rsidR="00C5440D">
        <w:trPr>
          <w:trHeight w:val="312"/>
        </w:trPr>
        <w:tc>
          <w:tcPr>
            <w:tcW w:w="816"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6</w:t>
            </w:r>
          </w:p>
        </w:tc>
        <w:tc>
          <w:tcPr>
            <w:tcW w:w="912"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620</w:t>
            </w:r>
          </w:p>
        </w:tc>
        <w:tc>
          <w:tcPr>
            <w:tcW w:w="917" w:type="dxa"/>
            <w:tcBorders>
              <w:top w:val="nil"/>
              <w:left w:val="single" w:sz="6" w:space="0" w:color="auto"/>
              <w:bottom w:val="single" w:sz="6" w:space="0" w:color="auto"/>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2</w:t>
            </w:r>
          </w:p>
        </w:tc>
      </w:tr>
      <w:tr w:rsidR="00C5440D">
        <w:trPr>
          <w:trHeight w:val="312"/>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Всего</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C5440D" w:rsidRDefault="00030AAF">
            <w:pPr>
              <w:shd w:val="clear" w:color="auto" w:fill="FFFFFF"/>
              <w:rPr>
                <w:rFonts w:eastAsia="Calibri"/>
                <w:color w:val="000000" w:themeColor="text1"/>
                <w:sz w:val="24"/>
                <w:szCs w:val="24"/>
              </w:rPr>
            </w:pPr>
            <w:r>
              <w:rPr>
                <w:color w:val="000000" w:themeColor="text1"/>
                <w:sz w:val="24"/>
                <w:szCs w:val="24"/>
              </w:rPr>
              <w:t>25</w:t>
            </w:r>
          </w:p>
        </w:tc>
      </w:tr>
    </w:tbl>
    <w:p w:rsidR="00C5440D" w:rsidRDefault="00C5440D">
      <w:pPr>
        <w:rPr>
          <w:rFonts w:eastAsia="Calibri"/>
          <w:color w:val="000000" w:themeColor="text1"/>
          <w:sz w:val="24"/>
          <w:szCs w:val="24"/>
          <w:lang w:eastAsia="en-US"/>
        </w:rPr>
      </w:pPr>
    </w:p>
    <w:p w:rsidR="00C5440D" w:rsidRDefault="00030AAF">
      <w:pPr>
        <w:shd w:val="clear" w:color="auto" w:fill="FFFFFF"/>
        <w:jc w:val="both"/>
        <w:rPr>
          <w:color w:val="000000" w:themeColor="text1"/>
          <w:sz w:val="24"/>
          <w:szCs w:val="24"/>
        </w:rPr>
      </w:pPr>
      <w:r>
        <w:rPr>
          <w:b/>
          <w:color w:val="000000" w:themeColor="text1"/>
          <w:sz w:val="24"/>
          <w:szCs w:val="24"/>
        </w:rPr>
        <w:t>Задача 11.</w:t>
      </w:r>
      <w:r>
        <w:rPr>
          <w:color w:val="000000" w:themeColor="text1"/>
          <w:sz w:val="24"/>
          <w:szCs w:val="24"/>
        </w:rPr>
        <w:t xml:space="preserve"> Две группы спортсменов</w:t>
      </w:r>
      <w:r>
        <w:rPr>
          <w:i/>
          <w:color w:val="000000" w:themeColor="text1"/>
          <w:sz w:val="24"/>
          <w:szCs w:val="24"/>
        </w:rPr>
        <w:t xml:space="preserve"> х</w:t>
      </w:r>
      <w:r>
        <w:rPr>
          <w:i/>
          <w:color w:val="000000" w:themeColor="text1"/>
          <w:sz w:val="24"/>
          <w:szCs w:val="24"/>
          <w:vertAlign w:val="subscript"/>
          <w:lang w:val="en-US"/>
        </w:rPr>
        <w:t>i</w:t>
      </w:r>
      <w:r>
        <w:rPr>
          <w:color w:val="000000" w:themeColor="text1"/>
          <w:sz w:val="24"/>
          <w:szCs w:val="24"/>
        </w:rPr>
        <w:t xml:space="preserve"> и </w:t>
      </w:r>
      <w:r>
        <w:rPr>
          <w:i/>
          <w:color w:val="000000" w:themeColor="text1"/>
          <w:sz w:val="24"/>
          <w:szCs w:val="24"/>
          <w:lang w:val="en-US"/>
        </w:rPr>
        <w:t>y</w:t>
      </w:r>
      <w:r>
        <w:rPr>
          <w:i/>
          <w:color w:val="000000" w:themeColor="text1"/>
          <w:sz w:val="24"/>
          <w:szCs w:val="24"/>
          <w:vertAlign w:val="subscript"/>
          <w:lang w:val="en-US"/>
        </w:rPr>
        <w:t>i</w:t>
      </w:r>
      <w:r>
        <w:rPr>
          <w:color w:val="000000" w:themeColor="text1"/>
          <w:sz w:val="24"/>
          <w:szCs w:val="24"/>
        </w:rPr>
        <w:t xml:space="preserve">  исследова</w:t>
      </w:r>
      <w:r>
        <w:rPr>
          <w:color w:val="000000" w:themeColor="text1"/>
          <w:sz w:val="24"/>
          <w:szCs w:val="24"/>
        </w:rPr>
        <w:softHyphen/>
        <w:t>ны на гибкость. У спортсменов измерена амплитуда наклона (см). Сравните гибкость спортсменов первой и второй групп.</w:t>
      </w:r>
    </w:p>
    <w:p w:rsidR="00C5440D" w:rsidRDefault="00030AAF">
      <w:pPr>
        <w:jc w:val="both"/>
        <w:rPr>
          <w:color w:val="000000" w:themeColor="text1"/>
          <w:sz w:val="24"/>
          <w:szCs w:val="24"/>
        </w:rPr>
      </w:pPr>
      <w:r>
        <w:rPr>
          <w:color w:val="000000" w:themeColor="text1"/>
          <w:sz w:val="24"/>
          <w:szCs w:val="24"/>
        </w:rPr>
        <w:t>Исходные данные приведены в табл. 29: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1157"/>
        <w:gridCol w:w="1159"/>
        <w:gridCol w:w="1158"/>
        <w:gridCol w:w="1158"/>
        <w:gridCol w:w="1159"/>
        <w:gridCol w:w="1158"/>
        <w:gridCol w:w="1177"/>
      </w:tblGrid>
      <w:tr w:rsidR="00C5440D">
        <w:trPr>
          <w:trHeight w:val="570"/>
        </w:trPr>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 п/п</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val="en-US" w:eastAsia="en-US"/>
              </w:rPr>
            </w:pPr>
            <w:r>
              <w:rPr>
                <w:color w:val="000000" w:themeColor="text1"/>
                <w:sz w:val="24"/>
                <w:szCs w:val="24"/>
                <w:lang w:val="en-US"/>
              </w:rPr>
              <w:t>1</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val="en-US" w:eastAsia="en-US"/>
              </w:rPr>
            </w:pPr>
            <w:r>
              <w:rPr>
                <w:color w:val="000000" w:themeColor="text1"/>
                <w:sz w:val="24"/>
                <w:szCs w:val="24"/>
                <w:lang w:val="en-US"/>
              </w:rPr>
              <w:t>2</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val="en-US" w:eastAsia="en-US"/>
              </w:rPr>
            </w:pPr>
            <w:r>
              <w:rPr>
                <w:color w:val="000000" w:themeColor="text1"/>
                <w:sz w:val="24"/>
                <w:szCs w:val="24"/>
                <w:lang w:val="en-US"/>
              </w:rPr>
              <w:t>3</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val="en-US" w:eastAsia="en-US"/>
              </w:rPr>
            </w:pPr>
            <w:r>
              <w:rPr>
                <w:color w:val="000000" w:themeColor="text1"/>
                <w:sz w:val="24"/>
                <w:szCs w:val="24"/>
                <w:lang w:val="en-US"/>
              </w:rPr>
              <w:t>4</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val="en-US" w:eastAsia="en-US"/>
              </w:rPr>
            </w:pPr>
            <w:r>
              <w:rPr>
                <w:color w:val="000000" w:themeColor="text1"/>
                <w:sz w:val="24"/>
                <w:szCs w:val="24"/>
                <w:lang w:val="en-US"/>
              </w:rPr>
              <w:t>5</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val="en-US" w:eastAsia="en-US"/>
              </w:rPr>
            </w:pPr>
            <w:r>
              <w:rPr>
                <w:color w:val="000000" w:themeColor="text1"/>
                <w:sz w:val="24"/>
                <w:szCs w:val="24"/>
                <w:lang w:val="en-US"/>
              </w:rPr>
              <w:t>6</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Всего</w:t>
            </w:r>
          </w:p>
        </w:tc>
      </w:tr>
      <w:tr w:rsidR="00C5440D">
        <w:trPr>
          <w:trHeight w:val="570"/>
        </w:trPr>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i/>
                <w:color w:val="000000" w:themeColor="text1"/>
                <w:sz w:val="24"/>
                <w:szCs w:val="24"/>
              </w:rPr>
              <w:t>х</w:t>
            </w:r>
            <w:r>
              <w:rPr>
                <w:i/>
                <w:color w:val="000000" w:themeColor="text1"/>
                <w:sz w:val="24"/>
                <w:szCs w:val="24"/>
                <w:vertAlign w:val="subscript"/>
                <w:lang w:val="en-US"/>
              </w:rPr>
              <w:t>i</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32</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33</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35</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37</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38</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40</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w:t>
            </w:r>
          </w:p>
        </w:tc>
      </w:tr>
      <w:tr w:rsidR="00C5440D">
        <w:trPr>
          <w:trHeight w:val="570"/>
        </w:trPr>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r>
              <w:rPr>
                <w:i/>
                <w:color w:val="000000" w:themeColor="text1"/>
                <w:sz w:val="24"/>
                <w:szCs w:val="24"/>
                <w:vertAlign w:val="subscript"/>
              </w:rPr>
              <w:t>х</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9</w:t>
            </w:r>
          </w:p>
        </w:tc>
      </w:tr>
      <w:tr w:rsidR="00C5440D">
        <w:trPr>
          <w:trHeight w:val="570"/>
        </w:trPr>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i/>
                <w:color w:val="000000" w:themeColor="text1"/>
                <w:sz w:val="24"/>
                <w:szCs w:val="24"/>
                <w:lang w:val="en-US"/>
              </w:rPr>
              <w:t>y</w:t>
            </w:r>
            <w:r>
              <w:rPr>
                <w:i/>
                <w:color w:val="000000" w:themeColor="text1"/>
                <w:sz w:val="24"/>
                <w:szCs w:val="24"/>
                <w:vertAlign w:val="subscript"/>
                <w:lang w:val="en-US"/>
              </w:rPr>
              <w:t>i</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30</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31</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32</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35</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36</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38</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w:t>
            </w:r>
          </w:p>
        </w:tc>
      </w:tr>
      <w:tr w:rsidR="00C5440D">
        <w:trPr>
          <w:trHeight w:val="571"/>
        </w:trPr>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i/>
                <w:color w:val="000000" w:themeColor="text1"/>
                <w:sz w:val="24"/>
                <w:szCs w:val="24"/>
                <w:lang w:val="en-US"/>
              </w:rPr>
              <w:t>n</w:t>
            </w:r>
            <w:r>
              <w:rPr>
                <w:i/>
                <w:color w:val="000000" w:themeColor="text1"/>
                <w:sz w:val="24"/>
                <w:szCs w:val="24"/>
                <w:vertAlign w:val="subscript"/>
                <w:lang w:val="en-US"/>
              </w:rPr>
              <w:t>i</w:t>
            </w:r>
            <w:r>
              <w:rPr>
                <w:i/>
                <w:color w:val="000000" w:themeColor="text1"/>
                <w:sz w:val="24"/>
                <w:szCs w:val="24"/>
                <w:vertAlign w:val="subscript"/>
              </w:rPr>
              <w:t>у</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3</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w:t>
            </w:r>
          </w:p>
        </w:tc>
        <w:tc>
          <w:tcPr>
            <w:tcW w:w="1196"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2</w:t>
            </w:r>
          </w:p>
        </w:tc>
        <w:tc>
          <w:tcPr>
            <w:tcW w:w="1197" w:type="dxa"/>
            <w:tcBorders>
              <w:top w:val="single" w:sz="4" w:space="0" w:color="000000"/>
              <w:left w:val="single" w:sz="4" w:space="0" w:color="000000"/>
              <w:bottom w:val="single" w:sz="4" w:space="0" w:color="000000"/>
              <w:right w:val="single" w:sz="4" w:space="0" w:color="000000"/>
            </w:tcBorders>
          </w:tcPr>
          <w:p w:rsidR="00C5440D" w:rsidRDefault="00030AAF">
            <w:pPr>
              <w:jc w:val="center"/>
              <w:rPr>
                <w:rFonts w:eastAsia="Calibri"/>
                <w:color w:val="000000" w:themeColor="text1"/>
                <w:sz w:val="24"/>
                <w:szCs w:val="24"/>
                <w:lang w:eastAsia="en-US"/>
              </w:rPr>
            </w:pPr>
            <w:r>
              <w:rPr>
                <w:color w:val="000000" w:themeColor="text1"/>
                <w:sz w:val="24"/>
                <w:szCs w:val="24"/>
              </w:rPr>
              <w:t>10</w:t>
            </w:r>
          </w:p>
        </w:tc>
      </w:tr>
    </w:tbl>
    <w:p w:rsidR="00C5440D" w:rsidRDefault="00C5440D">
      <w:pPr>
        <w:pStyle w:val="af4"/>
        <w:shd w:val="clear" w:color="auto" w:fill="FFFFFF"/>
        <w:ind w:left="1069" w:hanging="360"/>
        <w:jc w:val="both"/>
        <w:rPr>
          <w:color w:val="000000" w:themeColor="text1"/>
          <w:spacing w:val="-1"/>
          <w:sz w:val="24"/>
          <w:szCs w:val="24"/>
        </w:rPr>
      </w:pPr>
    </w:p>
    <w:p w:rsidR="00C5440D" w:rsidRDefault="00C5440D">
      <w:pPr>
        <w:pStyle w:val="af4"/>
        <w:shd w:val="clear" w:color="auto" w:fill="FFFFFF"/>
        <w:ind w:left="1069" w:hanging="360"/>
        <w:jc w:val="both"/>
        <w:rPr>
          <w:color w:val="000000" w:themeColor="text1"/>
          <w:spacing w:val="-1"/>
          <w:sz w:val="24"/>
          <w:szCs w:val="24"/>
        </w:rPr>
      </w:pPr>
    </w:p>
    <w:p w:rsidR="00C5440D" w:rsidRDefault="00030AAF">
      <w:pPr>
        <w:shd w:val="clear" w:color="auto" w:fill="FFFFFF"/>
        <w:jc w:val="both"/>
        <w:rPr>
          <w:color w:val="000000" w:themeColor="text1"/>
          <w:spacing w:val="-1"/>
          <w:sz w:val="24"/>
          <w:szCs w:val="24"/>
        </w:rPr>
      </w:pPr>
      <w:r>
        <w:rPr>
          <w:color w:val="000000" w:themeColor="text1"/>
          <w:spacing w:val="-1"/>
          <w:sz w:val="24"/>
          <w:szCs w:val="24"/>
        </w:rPr>
        <w:t>КРИТЕРИИ ОЦЕНКИ:</w:t>
      </w:r>
    </w:p>
    <w:p w:rsidR="00C5440D" w:rsidRDefault="00C5440D">
      <w:pPr>
        <w:shd w:val="clear" w:color="auto" w:fill="FFFFFF"/>
        <w:jc w:val="both"/>
        <w:rPr>
          <w:color w:val="000000" w:themeColor="text1"/>
          <w:spacing w:val="-1"/>
          <w:sz w:val="24"/>
          <w:szCs w:val="24"/>
        </w:rPr>
      </w:pPr>
    </w:p>
    <w:p w:rsidR="00C5440D" w:rsidRDefault="00030AAF">
      <w:pPr>
        <w:jc w:val="both"/>
        <w:rPr>
          <w:rFonts w:eastAsiaTheme="minorHAnsi"/>
          <w:color w:val="000000" w:themeColor="text1"/>
          <w:sz w:val="24"/>
          <w:szCs w:val="24"/>
          <w:lang w:eastAsia="en-US"/>
        </w:rPr>
      </w:pPr>
      <w:r>
        <w:rPr>
          <w:rFonts w:eastAsiaTheme="minorHAnsi"/>
          <w:color w:val="000000" w:themeColor="text1"/>
          <w:sz w:val="24"/>
          <w:szCs w:val="24"/>
          <w:lang w:eastAsia="en-US"/>
        </w:rPr>
        <w:t xml:space="preserve">- оценка </w:t>
      </w:r>
      <w:r>
        <w:rPr>
          <w:rFonts w:eastAsiaTheme="minorHAnsi"/>
          <w:b/>
          <w:color w:val="000000" w:themeColor="text1"/>
          <w:sz w:val="24"/>
          <w:szCs w:val="24"/>
          <w:lang w:eastAsia="en-US"/>
        </w:rPr>
        <w:t>«отлично»</w:t>
      </w:r>
      <w:r>
        <w:rPr>
          <w:rFonts w:eastAsiaTheme="minorHAnsi"/>
          <w:color w:val="000000" w:themeColor="text1"/>
          <w:sz w:val="24"/>
          <w:szCs w:val="24"/>
          <w:lang w:eastAsia="en-US"/>
        </w:rPr>
        <w:t xml:space="preserve"> выставляется студенту, если:</w:t>
      </w:r>
    </w:p>
    <w:p w:rsidR="00C5440D" w:rsidRDefault="00030AAF">
      <w:pPr>
        <w:numPr>
          <w:ilvl w:val="0"/>
          <w:numId w:val="33"/>
        </w:numPr>
        <w:ind w:hanging="436"/>
        <w:contextualSpacing/>
        <w:jc w:val="both"/>
        <w:rPr>
          <w:rFonts w:eastAsiaTheme="minorHAnsi"/>
          <w:color w:val="000000" w:themeColor="text1"/>
          <w:sz w:val="24"/>
          <w:szCs w:val="24"/>
          <w:lang w:eastAsia="en-US"/>
        </w:rPr>
      </w:pPr>
      <w:r>
        <w:rPr>
          <w:rFonts w:eastAsiaTheme="minorHAnsi"/>
          <w:bCs/>
          <w:color w:val="000000" w:themeColor="text1"/>
          <w:sz w:val="24"/>
          <w:szCs w:val="24"/>
          <w:lang w:eastAsia="en-US"/>
        </w:rPr>
        <w:t>В представленном решении обоснованно получен верный ответ</w:t>
      </w:r>
    </w:p>
    <w:p w:rsidR="00C5440D" w:rsidRDefault="00030AAF">
      <w:pPr>
        <w:jc w:val="both"/>
        <w:rPr>
          <w:rFonts w:eastAsiaTheme="minorHAnsi"/>
          <w:bCs/>
          <w:color w:val="000000" w:themeColor="text1"/>
          <w:sz w:val="24"/>
          <w:szCs w:val="24"/>
          <w:lang w:eastAsia="en-US"/>
        </w:rPr>
      </w:pPr>
      <w:r>
        <w:rPr>
          <w:rFonts w:eastAsiaTheme="minorHAnsi"/>
          <w:bCs/>
          <w:color w:val="000000" w:themeColor="text1"/>
          <w:sz w:val="24"/>
          <w:szCs w:val="24"/>
          <w:lang w:eastAsia="en-US"/>
        </w:rPr>
        <w:t>- оценка «</w:t>
      </w:r>
      <w:r>
        <w:rPr>
          <w:rFonts w:eastAsiaTheme="minorHAnsi"/>
          <w:b/>
          <w:bCs/>
          <w:color w:val="000000" w:themeColor="text1"/>
          <w:sz w:val="24"/>
          <w:szCs w:val="24"/>
          <w:lang w:eastAsia="en-US"/>
        </w:rPr>
        <w:t>хорошо»</w:t>
      </w:r>
      <w:r>
        <w:rPr>
          <w:rFonts w:eastAsiaTheme="minorHAnsi"/>
          <w:bCs/>
          <w:color w:val="000000" w:themeColor="text1"/>
          <w:sz w:val="24"/>
          <w:szCs w:val="24"/>
          <w:lang w:eastAsia="en-US"/>
        </w:rPr>
        <w:t>:</w:t>
      </w:r>
    </w:p>
    <w:p w:rsidR="00C5440D" w:rsidRDefault="00030AAF">
      <w:pPr>
        <w:numPr>
          <w:ilvl w:val="0"/>
          <w:numId w:val="33"/>
        </w:numPr>
        <w:ind w:hanging="436"/>
        <w:contextualSpacing/>
        <w:jc w:val="both"/>
        <w:rPr>
          <w:rFonts w:eastAsiaTheme="minorHAnsi"/>
          <w:bCs/>
          <w:color w:val="000000" w:themeColor="text1"/>
          <w:sz w:val="24"/>
          <w:szCs w:val="24"/>
          <w:lang w:eastAsia="en-US"/>
        </w:rPr>
      </w:pPr>
      <w:r>
        <w:rPr>
          <w:rFonts w:eastAsiaTheme="minorHAnsi"/>
          <w:bCs/>
          <w:color w:val="000000" w:themeColor="text1"/>
          <w:sz w:val="24"/>
          <w:szCs w:val="24"/>
          <w:lang w:eastAsia="en-US"/>
        </w:rPr>
        <w:t>При верном решении допущена вычислительная ошибка или «описка» в формуле, потерян параметр, не влияющие на правильную последовательность рассуждений, но приведшие к неверному ответу.</w:t>
      </w:r>
    </w:p>
    <w:p w:rsidR="00C5440D" w:rsidRDefault="00030AAF">
      <w:pPr>
        <w:jc w:val="both"/>
        <w:rPr>
          <w:rFonts w:eastAsiaTheme="minorHAnsi"/>
          <w:bCs/>
          <w:color w:val="000000" w:themeColor="text1"/>
          <w:sz w:val="24"/>
          <w:szCs w:val="24"/>
          <w:lang w:eastAsia="en-US"/>
        </w:rPr>
      </w:pPr>
      <w:r>
        <w:rPr>
          <w:rFonts w:eastAsiaTheme="minorHAnsi"/>
          <w:bCs/>
          <w:color w:val="000000" w:themeColor="text1"/>
          <w:sz w:val="24"/>
          <w:szCs w:val="24"/>
          <w:lang w:eastAsia="en-US"/>
        </w:rPr>
        <w:t>- оценка «</w:t>
      </w:r>
      <w:r>
        <w:rPr>
          <w:rFonts w:eastAsiaTheme="minorHAnsi"/>
          <w:b/>
          <w:bCs/>
          <w:color w:val="000000" w:themeColor="text1"/>
          <w:sz w:val="24"/>
          <w:szCs w:val="24"/>
          <w:lang w:eastAsia="en-US"/>
        </w:rPr>
        <w:t>удовлетворительно»</w:t>
      </w:r>
      <w:r>
        <w:rPr>
          <w:rFonts w:eastAsiaTheme="minorHAnsi"/>
          <w:bCs/>
          <w:color w:val="000000" w:themeColor="text1"/>
          <w:sz w:val="24"/>
          <w:szCs w:val="24"/>
          <w:lang w:eastAsia="en-US"/>
        </w:rPr>
        <w:t>:</w:t>
      </w:r>
    </w:p>
    <w:p w:rsidR="00C5440D" w:rsidRDefault="00030AAF">
      <w:pPr>
        <w:numPr>
          <w:ilvl w:val="0"/>
          <w:numId w:val="33"/>
        </w:numPr>
        <w:ind w:hanging="436"/>
        <w:contextualSpacing/>
        <w:jc w:val="both"/>
        <w:rPr>
          <w:rFonts w:eastAsiaTheme="minorHAnsi"/>
          <w:color w:val="000000" w:themeColor="text1"/>
          <w:sz w:val="24"/>
          <w:szCs w:val="24"/>
          <w:lang w:eastAsia="en-US"/>
        </w:rPr>
      </w:pPr>
      <w:r>
        <w:rPr>
          <w:rFonts w:eastAsiaTheme="minorHAnsi"/>
          <w:bCs/>
          <w:color w:val="000000" w:themeColor="text1"/>
          <w:sz w:val="24"/>
          <w:szCs w:val="24"/>
          <w:lang w:eastAsia="en-US"/>
        </w:rPr>
        <w:t>Приведены верные законы, расчетные формулы по теме задания, но обнаружено отсутствие знаний предыдущих разделов, получено окончательное решение, но небрежная запись решения.</w:t>
      </w:r>
    </w:p>
    <w:p w:rsidR="00C5440D" w:rsidRDefault="00030AAF">
      <w:pPr>
        <w:jc w:val="both"/>
        <w:rPr>
          <w:rFonts w:eastAsiaTheme="minorHAnsi"/>
          <w:color w:val="000000" w:themeColor="text1"/>
          <w:sz w:val="24"/>
          <w:szCs w:val="24"/>
          <w:lang w:eastAsia="en-US"/>
        </w:rPr>
      </w:pPr>
      <w:r>
        <w:rPr>
          <w:rFonts w:eastAsiaTheme="minorHAnsi"/>
          <w:color w:val="000000" w:themeColor="text1"/>
          <w:sz w:val="24"/>
          <w:szCs w:val="24"/>
          <w:lang w:eastAsia="en-US"/>
        </w:rPr>
        <w:t xml:space="preserve"> - оценка </w:t>
      </w:r>
      <w:r>
        <w:rPr>
          <w:rFonts w:eastAsiaTheme="minorHAnsi"/>
          <w:b/>
          <w:color w:val="000000" w:themeColor="text1"/>
          <w:sz w:val="24"/>
          <w:szCs w:val="24"/>
          <w:lang w:eastAsia="en-US"/>
        </w:rPr>
        <w:t>«неудовлетворительно»</w:t>
      </w:r>
      <w:r>
        <w:rPr>
          <w:rFonts w:eastAsiaTheme="minorHAnsi"/>
          <w:color w:val="000000" w:themeColor="text1"/>
          <w:sz w:val="24"/>
          <w:szCs w:val="24"/>
          <w:lang w:eastAsia="en-US"/>
        </w:rPr>
        <w:t>:</w:t>
      </w:r>
    </w:p>
    <w:p w:rsidR="00C5440D" w:rsidRDefault="00030AAF">
      <w:pPr>
        <w:numPr>
          <w:ilvl w:val="0"/>
          <w:numId w:val="33"/>
        </w:numPr>
        <w:ind w:hanging="436"/>
        <w:contextualSpacing/>
        <w:jc w:val="both"/>
        <w:rPr>
          <w:rFonts w:eastAsiaTheme="minorHAnsi"/>
          <w:bCs/>
          <w:color w:val="000000" w:themeColor="text1"/>
          <w:sz w:val="24"/>
          <w:szCs w:val="24"/>
          <w:lang w:eastAsia="en-US"/>
        </w:rPr>
      </w:pPr>
      <w:r>
        <w:rPr>
          <w:rFonts w:eastAsiaTheme="minorHAnsi"/>
          <w:bCs/>
          <w:color w:val="000000" w:themeColor="text1"/>
          <w:sz w:val="24"/>
          <w:szCs w:val="24"/>
          <w:lang w:eastAsia="en-US"/>
        </w:rPr>
        <w:t>Приведена попытка решения задачи графическими и иными не рациональными методами. Получен противоречивый ответ.</w:t>
      </w:r>
    </w:p>
    <w:p w:rsidR="00C5440D" w:rsidRDefault="00030AAF">
      <w:pPr>
        <w:numPr>
          <w:ilvl w:val="0"/>
          <w:numId w:val="33"/>
        </w:numPr>
        <w:ind w:hanging="436"/>
        <w:contextualSpacing/>
        <w:jc w:val="both"/>
        <w:rPr>
          <w:rFonts w:eastAsiaTheme="minorHAnsi"/>
          <w:bCs/>
          <w:color w:val="000000" w:themeColor="text1"/>
          <w:sz w:val="24"/>
          <w:szCs w:val="24"/>
          <w:lang w:eastAsia="en-US"/>
        </w:rPr>
      </w:pPr>
      <w:r>
        <w:rPr>
          <w:rFonts w:eastAsiaTheme="minorHAnsi"/>
          <w:bCs/>
          <w:color w:val="000000" w:themeColor="text1"/>
          <w:sz w:val="24"/>
          <w:szCs w:val="24"/>
          <w:lang w:eastAsia="en-US"/>
        </w:rPr>
        <w:t>Приведены отдельные верные расчетные формулы по теме.</w:t>
      </w:r>
    </w:p>
    <w:p w:rsidR="00C5440D" w:rsidRDefault="00030AAF">
      <w:pPr>
        <w:numPr>
          <w:ilvl w:val="0"/>
          <w:numId w:val="33"/>
        </w:numPr>
        <w:ind w:hanging="436"/>
        <w:contextualSpacing/>
        <w:jc w:val="both"/>
        <w:rPr>
          <w:color w:val="000000" w:themeColor="text1"/>
          <w:spacing w:val="-1"/>
          <w:sz w:val="24"/>
          <w:szCs w:val="24"/>
        </w:rPr>
        <w:sectPr w:rsidR="00C5440D">
          <w:pgSz w:w="11906" w:h="16838"/>
          <w:pgMar w:top="1134" w:right="1134" w:bottom="851" w:left="1701" w:header="709" w:footer="709" w:gutter="0"/>
          <w:cols w:space="708"/>
        </w:sectPr>
      </w:pPr>
      <w:r>
        <w:rPr>
          <w:rFonts w:eastAsiaTheme="minorHAnsi"/>
          <w:bCs/>
          <w:color w:val="000000" w:themeColor="text1"/>
          <w:sz w:val="24"/>
          <w:szCs w:val="24"/>
          <w:lang w:eastAsia="en-US"/>
        </w:rPr>
        <w:t>Отсутствует решение.</w:t>
      </w:r>
    </w:p>
    <w:p w:rsidR="00C5440D" w:rsidRDefault="00030AAF">
      <w:pPr>
        <w:pStyle w:val="af4"/>
        <w:numPr>
          <w:ilvl w:val="1"/>
          <w:numId w:val="10"/>
        </w:numPr>
        <w:shd w:val="clear" w:color="auto" w:fill="FFFFFF"/>
        <w:jc w:val="both"/>
        <w:rPr>
          <w:b/>
          <w:i/>
          <w:color w:val="000000" w:themeColor="text1"/>
          <w:spacing w:val="-1"/>
          <w:sz w:val="24"/>
          <w:szCs w:val="24"/>
        </w:rPr>
      </w:pPr>
      <w:r>
        <w:rPr>
          <w:b/>
          <w:i/>
          <w:color w:val="000000" w:themeColor="text1"/>
          <w:spacing w:val="-1"/>
          <w:sz w:val="24"/>
          <w:szCs w:val="24"/>
        </w:rPr>
        <w:lastRenderedPageBreak/>
        <w:t>Рефераты</w:t>
      </w:r>
    </w:p>
    <w:p w:rsidR="00C5440D" w:rsidRDefault="00030AAF">
      <w:pPr>
        <w:ind w:firstLine="720"/>
        <w:jc w:val="both"/>
        <w:rPr>
          <w:b/>
          <w:color w:val="000000" w:themeColor="text1"/>
          <w:sz w:val="24"/>
          <w:szCs w:val="24"/>
        </w:rPr>
      </w:pPr>
      <w:r>
        <w:rPr>
          <w:b/>
          <w:color w:val="000000" w:themeColor="text1"/>
          <w:sz w:val="24"/>
          <w:szCs w:val="24"/>
        </w:rPr>
        <w:t xml:space="preserve">Раздел 2. Метрологические основы комплексного контроля в физической культуре и спорте </w:t>
      </w:r>
    </w:p>
    <w:p w:rsidR="00C5440D" w:rsidRDefault="00030AAF">
      <w:pPr>
        <w:numPr>
          <w:ilvl w:val="0"/>
          <w:numId w:val="30"/>
        </w:numPr>
        <w:tabs>
          <w:tab w:val="left" w:pos="284"/>
          <w:tab w:val="left" w:pos="993"/>
        </w:tabs>
        <w:ind w:left="0" w:firstLine="0"/>
        <w:jc w:val="both"/>
        <w:rPr>
          <w:color w:val="000000" w:themeColor="text1"/>
          <w:sz w:val="24"/>
          <w:szCs w:val="24"/>
        </w:rPr>
      </w:pPr>
      <w:r>
        <w:rPr>
          <w:color w:val="000000" w:themeColor="text1"/>
          <w:sz w:val="24"/>
          <w:szCs w:val="24"/>
        </w:rPr>
        <w:t>Спортивная метрология – наука об измерениях в ФК и С.</w:t>
      </w:r>
    </w:p>
    <w:p w:rsidR="00C5440D" w:rsidRDefault="00030AAF">
      <w:pPr>
        <w:numPr>
          <w:ilvl w:val="0"/>
          <w:numId w:val="30"/>
        </w:numPr>
        <w:tabs>
          <w:tab w:val="left" w:pos="284"/>
          <w:tab w:val="left" w:pos="993"/>
        </w:tabs>
        <w:ind w:left="0" w:firstLine="0"/>
        <w:jc w:val="both"/>
        <w:rPr>
          <w:color w:val="000000" w:themeColor="text1"/>
          <w:sz w:val="24"/>
          <w:szCs w:val="24"/>
        </w:rPr>
      </w:pPr>
      <w:r>
        <w:rPr>
          <w:color w:val="000000" w:themeColor="text1"/>
          <w:sz w:val="24"/>
          <w:szCs w:val="24"/>
        </w:rPr>
        <w:t>Спортивная тренировка как процесс управления. Понятие об управлении и комплексном контроле.</w:t>
      </w:r>
    </w:p>
    <w:p w:rsidR="00C5440D" w:rsidRDefault="00030AAF">
      <w:pPr>
        <w:numPr>
          <w:ilvl w:val="0"/>
          <w:numId w:val="30"/>
        </w:numPr>
        <w:tabs>
          <w:tab w:val="left" w:pos="284"/>
          <w:tab w:val="left" w:pos="993"/>
        </w:tabs>
        <w:ind w:left="0" w:firstLine="0"/>
        <w:jc w:val="both"/>
        <w:rPr>
          <w:color w:val="000000" w:themeColor="text1"/>
          <w:sz w:val="24"/>
          <w:szCs w:val="24"/>
        </w:rPr>
      </w:pPr>
      <w:r>
        <w:rPr>
          <w:color w:val="000000" w:themeColor="text1"/>
          <w:sz w:val="24"/>
          <w:szCs w:val="24"/>
        </w:rPr>
        <w:t>Понятие об измерении. Шкалы измерений (номинальная, порядка, интервалов и отношений). Привести примеры использования разных шкал измерений в своем виде спорта.</w:t>
      </w:r>
    </w:p>
    <w:p w:rsidR="00C5440D" w:rsidRDefault="00030AAF">
      <w:pPr>
        <w:numPr>
          <w:ilvl w:val="0"/>
          <w:numId w:val="30"/>
        </w:numPr>
        <w:tabs>
          <w:tab w:val="left" w:pos="284"/>
          <w:tab w:val="left" w:pos="993"/>
        </w:tabs>
        <w:ind w:left="0" w:firstLine="0"/>
        <w:jc w:val="both"/>
        <w:rPr>
          <w:color w:val="000000" w:themeColor="text1"/>
          <w:sz w:val="24"/>
          <w:szCs w:val="24"/>
        </w:rPr>
      </w:pPr>
      <w:r>
        <w:rPr>
          <w:color w:val="000000" w:themeColor="text1"/>
          <w:sz w:val="24"/>
          <w:szCs w:val="24"/>
        </w:rPr>
        <w:t>Точность измерений. Систематические, случайные, абсолютные и относительные ошибки измерений.</w:t>
      </w:r>
    </w:p>
    <w:p w:rsidR="00C5440D" w:rsidRDefault="00030AAF">
      <w:pPr>
        <w:numPr>
          <w:ilvl w:val="0"/>
          <w:numId w:val="30"/>
        </w:numPr>
        <w:tabs>
          <w:tab w:val="left" w:pos="284"/>
          <w:tab w:val="left" w:pos="993"/>
        </w:tabs>
        <w:ind w:left="0" w:firstLine="0"/>
        <w:jc w:val="both"/>
        <w:rPr>
          <w:color w:val="000000" w:themeColor="text1"/>
          <w:sz w:val="24"/>
          <w:szCs w:val="24"/>
        </w:rPr>
      </w:pPr>
      <w:r>
        <w:rPr>
          <w:color w:val="000000" w:themeColor="text1"/>
          <w:sz w:val="24"/>
          <w:szCs w:val="24"/>
        </w:rPr>
        <w:t>Методы математической статистики для обработки и анализа материалов комплексного контроля.</w:t>
      </w:r>
    </w:p>
    <w:p w:rsidR="00C5440D" w:rsidRDefault="00030AAF">
      <w:pPr>
        <w:numPr>
          <w:ilvl w:val="0"/>
          <w:numId w:val="30"/>
        </w:numPr>
        <w:tabs>
          <w:tab w:val="left" w:pos="284"/>
          <w:tab w:val="left" w:pos="993"/>
        </w:tabs>
        <w:ind w:left="0" w:firstLine="0"/>
        <w:jc w:val="both"/>
        <w:rPr>
          <w:color w:val="000000" w:themeColor="text1"/>
          <w:sz w:val="24"/>
          <w:szCs w:val="24"/>
        </w:rPr>
      </w:pPr>
      <w:r>
        <w:rPr>
          <w:color w:val="000000" w:themeColor="text1"/>
          <w:sz w:val="24"/>
          <w:szCs w:val="24"/>
        </w:rPr>
        <w:t>Основные понятия теории тестов. Требования к организации и проведению тестирования.</w:t>
      </w:r>
    </w:p>
    <w:p w:rsidR="00C5440D" w:rsidRDefault="00030AAF">
      <w:pPr>
        <w:numPr>
          <w:ilvl w:val="0"/>
          <w:numId w:val="30"/>
        </w:numPr>
        <w:tabs>
          <w:tab w:val="left" w:pos="284"/>
          <w:tab w:val="left" w:pos="993"/>
        </w:tabs>
        <w:ind w:left="0" w:firstLine="0"/>
        <w:jc w:val="both"/>
        <w:rPr>
          <w:color w:val="000000" w:themeColor="text1"/>
          <w:sz w:val="24"/>
          <w:szCs w:val="24"/>
        </w:rPr>
      </w:pPr>
      <w:r>
        <w:rPr>
          <w:color w:val="000000" w:themeColor="text1"/>
          <w:sz w:val="24"/>
          <w:szCs w:val="24"/>
        </w:rPr>
        <w:t>Виды надежности тестов и способы ее оценки. Статистические методы оценки надежности тестов.</w:t>
      </w:r>
    </w:p>
    <w:p w:rsidR="00C5440D" w:rsidRDefault="00030AAF">
      <w:pPr>
        <w:numPr>
          <w:ilvl w:val="0"/>
          <w:numId w:val="30"/>
        </w:numPr>
        <w:tabs>
          <w:tab w:val="left" w:pos="284"/>
          <w:tab w:val="left" w:pos="993"/>
        </w:tabs>
        <w:ind w:left="0" w:firstLine="0"/>
        <w:jc w:val="both"/>
        <w:rPr>
          <w:color w:val="000000" w:themeColor="text1"/>
          <w:sz w:val="24"/>
          <w:szCs w:val="24"/>
        </w:rPr>
      </w:pPr>
      <w:r>
        <w:rPr>
          <w:color w:val="000000" w:themeColor="text1"/>
          <w:sz w:val="24"/>
          <w:szCs w:val="24"/>
        </w:rPr>
        <w:t xml:space="preserve">Логическая и эмпирическая информативность тестов. </w:t>
      </w:r>
    </w:p>
    <w:p w:rsidR="00C5440D" w:rsidRDefault="00030AAF">
      <w:pPr>
        <w:numPr>
          <w:ilvl w:val="0"/>
          <w:numId w:val="30"/>
        </w:numPr>
        <w:tabs>
          <w:tab w:val="left" w:pos="284"/>
          <w:tab w:val="left" w:pos="993"/>
        </w:tabs>
        <w:ind w:left="0" w:firstLine="0"/>
        <w:jc w:val="both"/>
        <w:rPr>
          <w:color w:val="000000" w:themeColor="text1"/>
          <w:sz w:val="24"/>
          <w:szCs w:val="24"/>
        </w:rPr>
      </w:pPr>
      <w:r>
        <w:rPr>
          <w:color w:val="000000" w:themeColor="text1"/>
          <w:sz w:val="24"/>
          <w:szCs w:val="24"/>
        </w:rPr>
        <w:t>Основные понятия теории оценок. Шкалы оценок (пропорциональные, прогрессирующие, регрессирующие и сигмовидные).</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Разновидности норм (сопоставительные, индивидуальные и должные) и их пригодность.</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Основные понятия квалиметрии. Метод экспертных оценок (опрос и анкетирование).</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Контроль физического состояния спортсменов (телосложение и состав тела, состояние здоровья и уровень развития физических качеств).</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Контроль силовых качеств спортсмена. Метрологическая оценка основных, интегральных и дифференциальных показателей силы.</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Контроль скоростных качеств спортсмена. Метрологическая оценка показателей элементарных форм проявления быстроты.</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Контроль уровня развития выносливости. Разновидности показателей выносливости спортсменов и их метрологическая оценка.</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Методика контроля активной и пассивной гибкости. Линейные и угловые показатели гибкости, их преимущества и недостатки.</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Понятие о специализированности, сложности, направленности и величине нагрузки. Метрологическая оценка тренировочных и соревновательных нагрузок в различных видах спорта.</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Состояние спортсмена и разновидности контроля (этапный, текущий и оперативный контроль.</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Особенности метрологической проверки тестов, предназначенных для оценки этапного, текущего и оперативного состояния спортсменов.</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Контроль соревновательной деятельности. Особенности регистрации и метрологической оценки показателей соревновательной деятельности в различных видах спорта (циклические, ациклические, игровые, единоборства и т.п.).</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Контроль за технической и тактической подготовленностью спортсменов. Метрологическая оценка показателей технико-тактического мастерства (объем, разносторонность, эффективность и освоенность техники и тактики).</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Технические новинки средств контроля, над физическим состоянием занимающихся физической культурой.</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Измерительные методики для проведения тестирования состояния и подготовленности лиц, принадлежащих к различному контингенту по полу, возрасту, физическому развитию.</w:t>
      </w:r>
    </w:p>
    <w:p w:rsidR="00C5440D" w:rsidRDefault="00030AAF">
      <w:pPr>
        <w:numPr>
          <w:ilvl w:val="0"/>
          <w:numId w:val="30"/>
        </w:numPr>
        <w:tabs>
          <w:tab w:val="left" w:pos="284"/>
          <w:tab w:val="left" w:pos="426"/>
          <w:tab w:val="left" w:pos="1134"/>
        </w:tabs>
        <w:ind w:left="0" w:firstLine="0"/>
        <w:jc w:val="both"/>
        <w:rPr>
          <w:color w:val="000000" w:themeColor="text1"/>
          <w:sz w:val="24"/>
          <w:szCs w:val="24"/>
        </w:rPr>
      </w:pPr>
      <w:r>
        <w:rPr>
          <w:color w:val="000000" w:themeColor="text1"/>
          <w:sz w:val="24"/>
          <w:szCs w:val="24"/>
        </w:rPr>
        <w:t>Измерение и контроль уровня здоровья.</w:t>
      </w:r>
    </w:p>
    <w:p w:rsidR="00C5440D" w:rsidRDefault="00C5440D">
      <w:pPr>
        <w:pStyle w:val="af4"/>
        <w:shd w:val="clear" w:color="auto" w:fill="FFFFFF"/>
        <w:ind w:left="1789"/>
        <w:jc w:val="both"/>
        <w:rPr>
          <w:b/>
          <w:i/>
          <w:color w:val="000000" w:themeColor="text1"/>
          <w:spacing w:val="-1"/>
          <w:sz w:val="24"/>
          <w:szCs w:val="24"/>
        </w:rPr>
      </w:pPr>
    </w:p>
    <w:p w:rsidR="00C5440D" w:rsidRDefault="00030AAF">
      <w:pPr>
        <w:shd w:val="clear" w:color="auto" w:fill="FFFFFF"/>
        <w:jc w:val="both"/>
        <w:rPr>
          <w:color w:val="000000" w:themeColor="text1"/>
          <w:spacing w:val="-1"/>
          <w:sz w:val="24"/>
          <w:szCs w:val="24"/>
        </w:rPr>
      </w:pPr>
      <w:r>
        <w:rPr>
          <w:color w:val="000000" w:themeColor="text1"/>
          <w:spacing w:val="-1"/>
          <w:sz w:val="24"/>
          <w:szCs w:val="24"/>
        </w:rPr>
        <w:t>КРИТЕРИИ ОЦЕНКИ:</w:t>
      </w:r>
    </w:p>
    <w:p w:rsidR="00C5440D" w:rsidRDefault="00C5440D">
      <w:pPr>
        <w:tabs>
          <w:tab w:val="left" w:pos="2295"/>
        </w:tabs>
        <w:jc w:val="both"/>
        <w:rPr>
          <w:color w:val="000000" w:themeColor="text1"/>
          <w:sz w:val="24"/>
          <w:szCs w:val="24"/>
        </w:rPr>
      </w:pPr>
    </w:p>
    <w:p w:rsidR="00C5440D" w:rsidRDefault="00030AAF">
      <w:pPr>
        <w:tabs>
          <w:tab w:val="left" w:pos="720"/>
        </w:tabs>
        <w:ind w:firstLine="720"/>
        <w:jc w:val="both"/>
        <w:rPr>
          <w:color w:val="000000" w:themeColor="text1"/>
          <w:sz w:val="24"/>
          <w:szCs w:val="24"/>
        </w:rPr>
      </w:pPr>
      <w:r>
        <w:rPr>
          <w:color w:val="000000" w:themeColor="text1"/>
          <w:sz w:val="24"/>
          <w:szCs w:val="24"/>
        </w:rPr>
        <w:t xml:space="preserve">- оценка </w:t>
      </w:r>
      <w:r>
        <w:rPr>
          <w:b/>
          <w:color w:val="000000" w:themeColor="text1"/>
          <w:sz w:val="24"/>
          <w:szCs w:val="24"/>
        </w:rPr>
        <w:t>«зачтено»</w:t>
      </w:r>
      <w:r>
        <w:rPr>
          <w:color w:val="000000" w:themeColor="text1"/>
          <w:sz w:val="24"/>
          <w:szCs w:val="24"/>
        </w:rPr>
        <w:t xml:space="preserve"> выставляется обучающемуся, если реферат выполнен в соответствии с требованиями, предъявляемыми к его написанию, вовремя представлен и озвучен преподавателю;</w:t>
      </w:r>
    </w:p>
    <w:p w:rsidR="00C5440D" w:rsidRDefault="00030AAF">
      <w:pPr>
        <w:tabs>
          <w:tab w:val="left" w:pos="5820"/>
        </w:tabs>
        <w:ind w:firstLine="720"/>
        <w:rPr>
          <w:color w:val="000000" w:themeColor="text1"/>
          <w:sz w:val="24"/>
          <w:szCs w:val="24"/>
        </w:rPr>
      </w:pPr>
      <w:r>
        <w:rPr>
          <w:color w:val="000000" w:themeColor="text1"/>
          <w:sz w:val="24"/>
          <w:szCs w:val="24"/>
        </w:rPr>
        <w:t xml:space="preserve">- оценка </w:t>
      </w:r>
      <w:r>
        <w:rPr>
          <w:b/>
          <w:color w:val="000000" w:themeColor="text1"/>
          <w:sz w:val="24"/>
          <w:szCs w:val="24"/>
        </w:rPr>
        <w:t>«не зачтено»,</w:t>
      </w:r>
      <w:r>
        <w:rPr>
          <w:color w:val="000000" w:themeColor="text1"/>
          <w:sz w:val="24"/>
          <w:szCs w:val="24"/>
        </w:rPr>
        <w:t xml:space="preserve"> обусловлена отсутствием выше изложенного положения.</w:t>
      </w:r>
    </w:p>
    <w:p w:rsidR="00C5440D" w:rsidRDefault="00C5440D">
      <w:pPr>
        <w:tabs>
          <w:tab w:val="left" w:pos="5820"/>
        </w:tabs>
        <w:ind w:firstLine="720"/>
        <w:rPr>
          <w:b/>
          <w:i/>
          <w:color w:val="000000" w:themeColor="text1"/>
          <w:spacing w:val="-1"/>
          <w:sz w:val="24"/>
          <w:szCs w:val="24"/>
        </w:rPr>
        <w:sectPr w:rsidR="00C5440D">
          <w:pgSz w:w="11906" w:h="16838"/>
          <w:pgMar w:top="1134" w:right="1134" w:bottom="851" w:left="1701" w:header="709" w:footer="709" w:gutter="0"/>
          <w:cols w:space="708"/>
        </w:sectPr>
      </w:pPr>
    </w:p>
    <w:p w:rsidR="00C5440D" w:rsidRDefault="00030AAF">
      <w:pPr>
        <w:shd w:val="clear" w:color="auto" w:fill="FFFFFF"/>
        <w:ind w:left="1069"/>
        <w:jc w:val="both"/>
        <w:rPr>
          <w:b/>
          <w:i/>
          <w:color w:val="000000" w:themeColor="text1"/>
          <w:spacing w:val="-1"/>
          <w:sz w:val="24"/>
          <w:szCs w:val="24"/>
        </w:rPr>
      </w:pPr>
      <w:r>
        <w:rPr>
          <w:b/>
          <w:i/>
          <w:color w:val="000000" w:themeColor="text1"/>
          <w:spacing w:val="-1"/>
          <w:sz w:val="24"/>
          <w:szCs w:val="24"/>
        </w:rPr>
        <w:lastRenderedPageBreak/>
        <w:t>2.5. Рекомендации по оцениванию результатов достижения компетенций.</w:t>
      </w:r>
    </w:p>
    <w:p w:rsidR="00C5440D" w:rsidRDefault="00C5440D">
      <w:pPr>
        <w:pStyle w:val="af4"/>
        <w:shd w:val="clear" w:color="auto" w:fill="FFFFFF"/>
        <w:ind w:left="1789"/>
        <w:jc w:val="both"/>
        <w:rPr>
          <w:b/>
          <w:i/>
          <w:color w:val="000000" w:themeColor="text1"/>
          <w:spacing w:val="-1"/>
          <w:sz w:val="24"/>
          <w:szCs w:val="24"/>
        </w:rPr>
      </w:pPr>
    </w:p>
    <w:p w:rsidR="00C5440D" w:rsidRDefault="00030AAF">
      <w:pPr>
        <w:pStyle w:val="af4"/>
        <w:shd w:val="clear" w:color="auto" w:fill="FFFFFF"/>
        <w:ind w:left="0" w:firstLine="708"/>
        <w:jc w:val="both"/>
        <w:rPr>
          <w:color w:val="000000" w:themeColor="text1"/>
          <w:spacing w:val="-1"/>
          <w:sz w:val="24"/>
          <w:szCs w:val="24"/>
        </w:rPr>
      </w:pPr>
      <w:r>
        <w:rPr>
          <w:color w:val="000000" w:themeColor="text1"/>
          <w:spacing w:val="-1"/>
          <w:sz w:val="24"/>
          <w:szCs w:val="24"/>
        </w:rPr>
        <w:t xml:space="preserve">По дисциплине предусмотрен зачет с оценкой. Зачетная программа приведена в разделе 2.1 настоящего ФОС. </w:t>
      </w:r>
    </w:p>
    <w:p w:rsidR="00C5440D" w:rsidRDefault="00030AAF">
      <w:pPr>
        <w:pStyle w:val="af4"/>
        <w:shd w:val="clear" w:color="auto" w:fill="FFFFFF"/>
        <w:ind w:left="0" w:firstLine="708"/>
        <w:jc w:val="both"/>
        <w:rPr>
          <w:color w:val="000000" w:themeColor="text1"/>
          <w:spacing w:val="-1"/>
          <w:sz w:val="24"/>
          <w:szCs w:val="24"/>
        </w:rPr>
      </w:pPr>
      <w:r>
        <w:rPr>
          <w:color w:val="000000" w:themeColor="text1"/>
          <w:spacing w:val="-1"/>
          <w:sz w:val="24"/>
          <w:szCs w:val="24"/>
        </w:rPr>
        <w:t>Для текущего контроля знаний в семестре предусмотрены тесты. Тесты приведены в разделе 2.2 настоящего ФОС.</w:t>
      </w:r>
    </w:p>
    <w:p w:rsidR="00C5440D" w:rsidRDefault="00030AAF">
      <w:pPr>
        <w:pStyle w:val="af4"/>
        <w:shd w:val="clear" w:color="auto" w:fill="FFFFFF"/>
        <w:ind w:left="0" w:firstLine="708"/>
        <w:jc w:val="both"/>
        <w:rPr>
          <w:color w:val="000000" w:themeColor="text1"/>
          <w:spacing w:val="-1"/>
          <w:sz w:val="24"/>
          <w:szCs w:val="24"/>
        </w:rPr>
      </w:pPr>
      <w:r>
        <w:rPr>
          <w:color w:val="000000" w:themeColor="text1"/>
          <w:spacing w:val="-1"/>
          <w:sz w:val="24"/>
          <w:szCs w:val="24"/>
        </w:rPr>
        <w:t>Для усвоения теоретических знаний и практических навыков проведения метрологических мероприятий предусмотрены кейсы, практические задания.  Кейсы,  практические задания приведены в разделе 2.3 настоящего ФОС. Кейсы и практические задания должны быть сданы преподавателю на контрольно-итоговых занятиях в семестре.</w:t>
      </w:r>
    </w:p>
    <w:p w:rsidR="00C5440D" w:rsidRDefault="00030AAF">
      <w:pPr>
        <w:pStyle w:val="af4"/>
        <w:shd w:val="clear" w:color="auto" w:fill="FFFFFF"/>
        <w:ind w:left="0" w:firstLine="708"/>
        <w:jc w:val="both"/>
        <w:rPr>
          <w:color w:val="000000" w:themeColor="text1"/>
          <w:spacing w:val="-1"/>
          <w:sz w:val="24"/>
          <w:szCs w:val="24"/>
        </w:rPr>
      </w:pPr>
      <w:r>
        <w:rPr>
          <w:color w:val="000000" w:themeColor="text1"/>
          <w:spacing w:val="-1"/>
          <w:sz w:val="24"/>
          <w:szCs w:val="24"/>
        </w:rPr>
        <w:t>Для активизации когнитивно-позновательной деятельности по дисциплине предусмотрен реферат. Темы рефератов приведены в разделе 2.4 настоящего ФОС. По реферату должен быть подготовлен отчет, подлежащий сдаче преподавателю в конце семестра.</w:t>
      </w:r>
    </w:p>
    <w:p w:rsidR="00C5440D" w:rsidRDefault="00030AAF">
      <w:pPr>
        <w:shd w:val="clear" w:color="auto" w:fill="FFFFFF"/>
        <w:ind w:firstLine="708"/>
        <w:jc w:val="both"/>
        <w:rPr>
          <w:color w:val="000000" w:themeColor="text1"/>
          <w:spacing w:val="-1"/>
          <w:sz w:val="24"/>
          <w:szCs w:val="24"/>
        </w:rPr>
      </w:pPr>
      <w:r>
        <w:rPr>
          <w:color w:val="000000" w:themeColor="text1"/>
          <w:spacing w:val="-1"/>
          <w:sz w:val="24"/>
          <w:szCs w:val="24"/>
        </w:rPr>
        <w:t xml:space="preserve">Оценка достижения компетенций производится при проведении текущего внутри семестрового и промежуточного итогового в семестре контроля. </w:t>
      </w:r>
    </w:p>
    <w:p w:rsidR="00C5440D" w:rsidRDefault="00030AAF">
      <w:pPr>
        <w:shd w:val="clear" w:color="auto" w:fill="FFFFFF"/>
        <w:ind w:firstLine="708"/>
        <w:jc w:val="both"/>
        <w:rPr>
          <w:color w:val="000000" w:themeColor="text1"/>
          <w:spacing w:val="-1"/>
          <w:sz w:val="24"/>
          <w:szCs w:val="24"/>
        </w:rPr>
      </w:pPr>
      <w:r>
        <w:rPr>
          <w:color w:val="000000" w:themeColor="text1"/>
          <w:spacing w:val="-1"/>
          <w:sz w:val="24"/>
          <w:szCs w:val="24"/>
        </w:rPr>
        <w:t>Промежуточный контроль осуществляется в форме зачета с оценкой по программе дисциплины. В зачетных билетах представлены: теоретические вопросы по демонстрации знаний и практические задания по реализации умений.</w:t>
      </w:r>
    </w:p>
    <w:p w:rsidR="00C5440D" w:rsidRDefault="00C5440D">
      <w:pPr>
        <w:pStyle w:val="Default"/>
        <w:jc w:val="center"/>
        <w:rPr>
          <w:b/>
          <w:bCs/>
          <w:color w:val="000000" w:themeColor="text1"/>
        </w:rPr>
      </w:pPr>
    </w:p>
    <w:p w:rsidR="00C5440D" w:rsidRDefault="00030AAF">
      <w:pPr>
        <w:pStyle w:val="Default"/>
        <w:jc w:val="center"/>
        <w:rPr>
          <w:color w:val="000000" w:themeColor="text1"/>
        </w:rPr>
      </w:pPr>
      <w:r>
        <w:rPr>
          <w:b/>
          <w:bCs/>
          <w:color w:val="000000" w:themeColor="text1"/>
        </w:rPr>
        <w:t>Демонстрационный билет к зачету с оценкой</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5903"/>
        <w:gridCol w:w="2052"/>
      </w:tblGrid>
      <w:tr w:rsidR="00C5440D">
        <w:tc>
          <w:tcPr>
            <w:tcW w:w="1764" w:type="dxa"/>
            <w:vAlign w:val="center"/>
          </w:tcPr>
          <w:p w:rsidR="00C5440D" w:rsidRDefault="00030AAF">
            <w:pPr>
              <w:jc w:val="center"/>
              <w:rPr>
                <w:b/>
                <w:color w:val="000000" w:themeColor="text1"/>
                <w:sz w:val="24"/>
                <w:szCs w:val="24"/>
              </w:rPr>
            </w:pPr>
            <w:r>
              <w:rPr>
                <w:b/>
                <w:color w:val="000000" w:themeColor="text1"/>
                <w:sz w:val="24"/>
                <w:szCs w:val="24"/>
              </w:rPr>
              <w:t>МГАФК</w:t>
            </w:r>
          </w:p>
          <w:p w:rsidR="00C5440D" w:rsidRDefault="00030AAF">
            <w:pPr>
              <w:jc w:val="center"/>
              <w:rPr>
                <w:b/>
                <w:color w:val="000000" w:themeColor="text1"/>
                <w:sz w:val="24"/>
                <w:szCs w:val="24"/>
              </w:rPr>
            </w:pPr>
            <w:r>
              <w:rPr>
                <w:b/>
                <w:color w:val="000000" w:themeColor="text1"/>
                <w:sz w:val="24"/>
                <w:szCs w:val="24"/>
              </w:rPr>
              <w:t>20__ - 20__  уч. год</w:t>
            </w:r>
          </w:p>
        </w:tc>
        <w:tc>
          <w:tcPr>
            <w:tcW w:w="5903" w:type="dxa"/>
            <w:vAlign w:val="center"/>
          </w:tcPr>
          <w:p w:rsidR="00C5440D" w:rsidRDefault="00030AAF">
            <w:pPr>
              <w:jc w:val="center"/>
              <w:rPr>
                <w:b/>
                <w:color w:val="000000" w:themeColor="text1"/>
                <w:sz w:val="24"/>
                <w:szCs w:val="24"/>
              </w:rPr>
            </w:pPr>
            <w:r>
              <w:rPr>
                <w:b/>
                <w:color w:val="000000" w:themeColor="text1"/>
                <w:sz w:val="24"/>
                <w:szCs w:val="24"/>
              </w:rPr>
              <w:t>Билет для зачета с оценкой</w:t>
            </w:r>
          </w:p>
        </w:tc>
        <w:tc>
          <w:tcPr>
            <w:tcW w:w="2052" w:type="dxa"/>
            <w:vAlign w:val="center"/>
          </w:tcPr>
          <w:p w:rsidR="00C5440D" w:rsidRDefault="00030AAF">
            <w:pPr>
              <w:jc w:val="center"/>
              <w:rPr>
                <w:b/>
                <w:color w:val="000000" w:themeColor="text1"/>
                <w:sz w:val="24"/>
                <w:szCs w:val="24"/>
              </w:rPr>
            </w:pPr>
            <w:r>
              <w:rPr>
                <w:b/>
                <w:color w:val="000000" w:themeColor="text1"/>
                <w:sz w:val="24"/>
                <w:szCs w:val="24"/>
              </w:rPr>
              <w:t xml:space="preserve">Утверждаю. </w:t>
            </w:r>
          </w:p>
          <w:p w:rsidR="00C5440D" w:rsidRDefault="00030AAF">
            <w:pPr>
              <w:jc w:val="center"/>
              <w:rPr>
                <w:b/>
                <w:color w:val="000000" w:themeColor="text1"/>
                <w:sz w:val="24"/>
                <w:szCs w:val="24"/>
              </w:rPr>
            </w:pPr>
            <w:r>
              <w:rPr>
                <w:b/>
                <w:color w:val="000000" w:themeColor="text1"/>
                <w:sz w:val="24"/>
                <w:szCs w:val="24"/>
              </w:rPr>
              <w:t>Зав. кафедрой</w:t>
            </w:r>
          </w:p>
        </w:tc>
      </w:tr>
      <w:tr w:rsidR="00C5440D">
        <w:tc>
          <w:tcPr>
            <w:tcW w:w="9719" w:type="dxa"/>
            <w:gridSpan w:val="3"/>
            <w:vAlign w:val="center"/>
          </w:tcPr>
          <w:p w:rsidR="00C5440D" w:rsidRDefault="00030AAF">
            <w:pPr>
              <w:jc w:val="center"/>
              <w:rPr>
                <w:b/>
                <w:color w:val="000000" w:themeColor="text1"/>
                <w:sz w:val="24"/>
                <w:szCs w:val="24"/>
              </w:rPr>
            </w:pPr>
            <w:r>
              <w:rPr>
                <w:b/>
                <w:color w:val="000000" w:themeColor="text1"/>
                <w:sz w:val="24"/>
                <w:szCs w:val="24"/>
              </w:rPr>
              <w:t>Дисциплина: СПОРТИВНАЯ МЕТРОЛОГИЯ</w:t>
            </w:r>
          </w:p>
          <w:p w:rsidR="00C5440D" w:rsidRDefault="00030AAF">
            <w:pPr>
              <w:jc w:val="center"/>
              <w:rPr>
                <w:b/>
                <w:color w:val="000000" w:themeColor="text1"/>
                <w:sz w:val="24"/>
                <w:szCs w:val="24"/>
              </w:rPr>
            </w:pPr>
            <w:r>
              <w:rPr>
                <w:b/>
                <w:color w:val="000000" w:themeColor="text1"/>
                <w:sz w:val="24"/>
                <w:szCs w:val="24"/>
              </w:rPr>
              <w:t xml:space="preserve">Направление подготовки: 49.03.04 Спорт </w:t>
            </w:r>
          </w:p>
        </w:tc>
      </w:tr>
      <w:tr w:rsidR="00C5440D">
        <w:tc>
          <w:tcPr>
            <w:tcW w:w="9719" w:type="dxa"/>
            <w:gridSpan w:val="3"/>
            <w:vAlign w:val="center"/>
          </w:tcPr>
          <w:p w:rsidR="00C5440D" w:rsidRDefault="00030AAF">
            <w:pPr>
              <w:contextualSpacing/>
              <w:jc w:val="both"/>
              <w:rPr>
                <w:color w:val="000000" w:themeColor="text1"/>
                <w:sz w:val="24"/>
                <w:szCs w:val="24"/>
              </w:rPr>
            </w:pPr>
            <w:r>
              <w:rPr>
                <w:color w:val="000000" w:themeColor="text1"/>
                <w:sz w:val="24"/>
                <w:szCs w:val="24"/>
              </w:rPr>
              <w:t>1. Что называется надежностью теста? Перечислить причины, вызывающие вариацию результатов при повторном тестировании.</w:t>
            </w:r>
          </w:p>
          <w:p w:rsidR="00C5440D" w:rsidRDefault="00030AAF">
            <w:pPr>
              <w:tabs>
                <w:tab w:val="left" w:pos="0"/>
              </w:tabs>
              <w:contextualSpacing/>
              <w:jc w:val="both"/>
              <w:rPr>
                <w:color w:val="000000" w:themeColor="text1"/>
                <w:sz w:val="24"/>
                <w:szCs w:val="24"/>
              </w:rPr>
            </w:pPr>
            <w:r>
              <w:rPr>
                <w:color w:val="000000" w:themeColor="text1"/>
                <w:sz w:val="24"/>
                <w:szCs w:val="24"/>
              </w:rPr>
              <w:t xml:space="preserve">2. Что называется силой? Интегральные и дифференцированные показатели силовых качеств, их характеристика. Способы измерения.  Измерительные устройства для измерения силовых качеств. Добротность тестов силовых качеств. </w:t>
            </w:r>
          </w:p>
        </w:tc>
      </w:tr>
    </w:tbl>
    <w:p w:rsidR="00C5440D" w:rsidRDefault="00C5440D">
      <w:pPr>
        <w:pStyle w:val="Default"/>
        <w:rPr>
          <w:color w:val="000000" w:themeColor="text1"/>
        </w:rPr>
      </w:pPr>
    </w:p>
    <w:p w:rsidR="00C5440D" w:rsidRDefault="00C5440D">
      <w:pPr>
        <w:rPr>
          <w:b/>
          <w:color w:val="000000" w:themeColor="text1"/>
          <w:sz w:val="24"/>
          <w:szCs w:val="24"/>
        </w:rPr>
      </w:pPr>
    </w:p>
    <w:p w:rsidR="00C5440D" w:rsidRDefault="00030AAF">
      <w:pPr>
        <w:rPr>
          <w:color w:val="000000" w:themeColor="text1"/>
          <w:sz w:val="24"/>
          <w:szCs w:val="24"/>
        </w:rPr>
      </w:pPr>
      <w:r>
        <w:rPr>
          <w:color w:val="000000" w:themeColor="text1"/>
          <w:sz w:val="24"/>
          <w:szCs w:val="24"/>
        </w:rPr>
        <w:t>КРИТЕРИИ ОЦЕНКИ:</w:t>
      </w:r>
    </w:p>
    <w:p w:rsidR="00C5440D" w:rsidRDefault="00030AAF">
      <w:pPr>
        <w:rPr>
          <w:color w:val="000000" w:themeColor="text1"/>
          <w:sz w:val="24"/>
          <w:szCs w:val="24"/>
        </w:rPr>
      </w:pPr>
      <w:r>
        <w:rPr>
          <w:color w:val="000000" w:themeColor="text1"/>
          <w:sz w:val="24"/>
          <w:szCs w:val="24"/>
        </w:rPr>
        <w:t xml:space="preserve">-оценка  </w:t>
      </w:r>
      <w:r>
        <w:rPr>
          <w:b/>
          <w:color w:val="000000" w:themeColor="text1"/>
          <w:sz w:val="24"/>
          <w:szCs w:val="24"/>
        </w:rPr>
        <w:t>«отлично»</w:t>
      </w:r>
      <w:r>
        <w:rPr>
          <w:color w:val="000000" w:themeColor="text1"/>
          <w:sz w:val="24"/>
          <w:szCs w:val="24"/>
        </w:rPr>
        <w:t xml:space="preserve"> ставится если: </w:t>
      </w:r>
    </w:p>
    <w:p w:rsidR="00C5440D" w:rsidRDefault="00030AAF">
      <w:pPr>
        <w:numPr>
          <w:ilvl w:val="0"/>
          <w:numId w:val="39"/>
        </w:numPr>
        <w:ind w:left="0"/>
        <w:contextualSpacing/>
        <w:rPr>
          <w:rFonts w:eastAsia="Calibri"/>
          <w:bCs/>
          <w:color w:val="000000" w:themeColor="text1"/>
          <w:sz w:val="24"/>
          <w:szCs w:val="24"/>
        </w:rPr>
      </w:pPr>
      <w:r>
        <w:rPr>
          <w:rFonts w:eastAsia="Calibri"/>
          <w:bCs/>
          <w:color w:val="000000" w:themeColor="text1"/>
          <w:sz w:val="24"/>
          <w:szCs w:val="24"/>
        </w:rPr>
        <w:t>Обоснованно получены  верные ответы на все вопросы билета. Приведены верные решения задач.</w:t>
      </w:r>
    </w:p>
    <w:p w:rsidR="00C5440D" w:rsidRDefault="00030AAF">
      <w:pPr>
        <w:jc w:val="both"/>
        <w:rPr>
          <w:rFonts w:eastAsia="Calibri"/>
          <w:bCs/>
          <w:color w:val="000000" w:themeColor="text1"/>
          <w:sz w:val="24"/>
          <w:szCs w:val="24"/>
        </w:rPr>
      </w:pPr>
      <w:r>
        <w:rPr>
          <w:rFonts w:eastAsia="Calibri"/>
          <w:bCs/>
          <w:color w:val="000000" w:themeColor="text1"/>
          <w:sz w:val="24"/>
          <w:szCs w:val="24"/>
        </w:rPr>
        <w:t xml:space="preserve">- оценка </w:t>
      </w:r>
      <w:r>
        <w:rPr>
          <w:rFonts w:eastAsia="Calibri"/>
          <w:b/>
          <w:bCs/>
          <w:color w:val="000000" w:themeColor="text1"/>
          <w:sz w:val="24"/>
          <w:szCs w:val="24"/>
        </w:rPr>
        <w:t>«хорошо»:</w:t>
      </w:r>
    </w:p>
    <w:p w:rsidR="00C5440D" w:rsidRDefault="00030AAF">
      <w:pPr>
        <w:numPr>
          <w:ilvl w:val="0"/>
          <w:numId w:val="39"/>
        </w:numPr>
        <w:ind w:left="0"/>
        <w:contextualSpacing/>
        <w:rPr>
          <w:color w:val="000000" w:themeColor="text1"/>
          <w:sz w:val="24"/>
          <w:szCs w:val="24"/>
        </w:rPr>
      </w:pPr>
      <w:r>
        <w:rPr>
          <w:rFonts w:eastAsia="Calibri"/>
          <w:bCs/>
          <w:color w:val="000000" w:themeColor="text1"/>
          <w:sz w:val="24"/>
          <w:szCs w:val="24"/>
        </w:rPr>
        <w:t>Получены практически верные ответы на все вопросы билета.  При верном решении допущена вычислительная ошибка или «описка» в формуле, потерян параметр, не влияющие на правильную последовательность рассуждений, но приведшие к неверному ответу.</w:t>
      </w:r>
    </w:p>
    <w:p w:rsidR="00C5440D" w:rsidRDefault="00030AAF">
      <w:pPr>
        <w:rPr>
          <w:color w:val="000000" w:themeColor="text1"/>
          <w:sz w:val="24"/>
          <w:szCs w:val="24"/>
        </w:rPr>
      </w:pPr>
      <w:r>
        <w:rPr>
          <w:color w:val="000000" w:themeColor="text1"/>
          <w:sz w:val="24"/>
          <w:szCs w:val="24"/>
        </w:rPr>
        <w:t xml:space="preserve">-оценка  </w:t>
      </w:r>
      <w:r>
        <w:rPr>
          <w:b/>
          <w:color w:val="000000" w:themeColor="text1"/>
          <w:sz w:val="24"/>
          <w:szCs w:val="24"/>
        </w:rPr>
        <w:t>«удовлетворительно»</w:t>
      </w:r>
      <w:r>
        <w:rPr>
          <w:color w:val="000000" w:themeColor="text1"/>
          <w:sz w:val="24"/>
          <w:szCs w:val="24"/>
        </w:rPr>
        <w:t xml:space="preserve"> ставится если:</w:t>
      </w:r>
    </w:p>
    <w:p w:rsidR="00C5440D" w:rsidRDefault="00030AAF">
      <w:pPr>
        <w:numPr>
          <w:ilvl w:val="0"/>
          <w:numId w:val="40"/>
        </w:numPr>
        <w:ind w:left="0"/>
        <w:contextualSpacing/>
        <w:rPr>
          <w:rFonts w:eastAsia="Calibri"/>
          <w:bCs/>
          <w:color w:val="000000" w:themeColor="text1"/>
          <w:sz w:val="24"/>
          <w:szCs w:val="24"/>
        </w:rPr>
      </w:pPr>
      <w:r>
        <w:rPr>
          <w:rFonts w:eastAsia="Calibri"/>
          <w:bCs/>
          <w:color w:val="000000" w:themeColor="text1"/>
          <w:sz w:val="24"/>
          <w:szCs w:val="24"/>
        </w:rPr>
        <w:t>Приведены верные законы, расчетные формулы по вопросам билета, но обнаружено отсутствие знаний предыдущих разделов,  получено окончательное решение задачи, но небрежная запись решений и ответов.</w:t>
      </w:r>
    </w:p>
    <w:p w:rsidR="00C5440D" w:rsidRDefault="00030AAF">
      <w:pPr>
        <w:jc w:val="both"/>
        <w:rPr>
          <w:rFonts w:eastAsia="Calibri"/>
          <w:color w:val="000000" w:themeColor="text1"/>
          <w:sz w:val="24"/>
          <w:szCs w:val="24"/>
        </w:rPr>
      </w:pPr>
      <w:r>
        <w:rPr>
          <w:rFonts w:eastAsia="Calibri"/>
          <w:color w:val="000000" w:themeColor="text1"/>
          <w:sz w:val="24"/>
          <w:szCs w:val="24"/>
        </w:rPr>
        <w:t xml:space="preserve">  - оценка </w:t>
      </w:r>
      <w:r>
        <w:rPr>
          <w:rFonts w:eastAsia="Calibri"/>
          <w:b/>
          <w:color w:val="000000" w:themeColor="text1"/>
          <w:sz w:val="24"/>
          <w:szCs w:val="24"/>
        </w:rPr>
        <w:t>«неудовлетворительно»:</w:t>
      </w:r>
    </w:p>
    <w:p w:rsidR="00C5440D" w:rsidRDefault="00030AAF">
      <w:pPr>
        <w:numPr>
          <w:ilvl w:val="0"/>
          <w:numId w:val="40"/>
        </w:numPr>
        <w:ind w:left="0"/>
        <w:contextualSpacing/>
        <w:rPr>
          <w:rFonts w:eastAsia="Calibri"/>
          <w:bCs/>
          <w:color w:val="000000" w:themeColor="text1"/>
          <w:sz w:val="24"/>
          <w:szCs w:val="24"/>
        </w:rPr>
      </w:pPr>
      <w:r>
        <w:rPr>
          <w:rFonts w:eastAsia="Calibri"/>
          <w:bCs/>
          <w:color w:val="000000" w:themeColor="text1"/>
          <w:sz w:val="24"/>
          <w:szCs w:val="24"/>
        </w:rPr>
        <w:t>Приведена попытка решений задач графическими и иными не рациональными методами. Получен противоречивый ответ. Приведены ответы на отдельные теоретические вопросы билета.</w:t>
      </w:r>
    </w:p>
    <w:p w:rsidR="00C5440D" w:rsidRDefault="00030AAF">
      <w:pPr>
        <w:numPr>
          <w:ilvl w:val="0"/>
          <w:numId w:val="40"/>
        </w:numPr>
        <w:ind w:left="0"/>
        <w:contextualSpacing/>
        <w:rPr>
          <w:rFonts w:eastAsia="Calibri"/>
          <w:bCs/>
          <w:color w:val="000000" w:themeColor="text1"/>
          <w:sz w:val="24"/>
          <w:szCs w:val="24"/>
        </w:rPr>
      </w:pPr>
      <w:r>
        <w:rPr>
          <w:rFonts w:eastAsia="Calibri"/>
          <w:bCs/>
          <w:color w:val="000000" w:themeColor="text1"/>
          <w:sz w:val="24"/>
          <w:szCs w:val="24"/>
        </w:rPr>
        <w:t>Приведены отдельные верные расчетные формулы по теме.</w:t>
      </w:r>
    </w:p>
    <w:p w:rsidR="00C5440D" w:rsidRDefault="00030AAF">
      <w:pPr>
        <w:numPr>
          <w:ilvl w:val="0"/>
          <w:numId w:val="40"/>
        </w:numPr>
        <w:ind w:left="0"/>
        <w:contextualSpacing/>
        <w:rPr>
          <w:strike/>
          <w:color w:val="000000" w:themeColor="text1"/>
          <w:sz w:val="24"/>
          <w:szCs w:val="24"/>
        </w:rPr>
      </w:pPr>
      <w:r>
        <w:rPr>
          <w:rFonts w:eastAsia="Calibri"/>
          <w:bCs/>
          <w:color w:val="000000" w:themeColor="text1"/>
          <w:sz w:val="24"/>
          <w:szCs w:val="24"/>
        </w:rPr>
        <w:t>Отсутствуют ответы на вопросы и решения задач.</w:t>
      </w:r>
    </w:p>
    <w:p w:rsidR="00C5440D" w:rsidRDefault="00C5440D">
      <w:pPr>
        <w:jc w:val="both"/>
        <w:rPr>
          <w:rFonts w:eastAsia="Calibri"/>
          <w:bCs/>
          <w:color w:val="000000" w:themeColor="text1"/>
          <w:sz w:val="24"/>
          <w:szCs w:val="24"/>
        </w:rPr>
      </w:pPr>
    </w:p>
    <w:p w:rsidR="00C5440D" w:rsidRDefault="00030AAF">
      <w:pPr>
        <w:jc w:val="both"/>
        <w:rPr>
          <w:rFonts w:eastAsia="Calibri"/>
          <w:bCs/>
          <w:color w:val="000000" w:themeColor="text1"/>
          <w:sz w:val="24"/>
          <w:szCs w:val="24"/>
        </w:rPr>
      </w:pPr>
      <w:r>
        <w:rPr>
          <w:rFonts w:eastAsia="Calibri"/>
          <w:bCs/>
          <w:color w:val="000000" w:themeColor="text1"/>
          <w:sz w:val="24"/>
          <w:szCs w:val="24"/>
        </w:rPr>
        <w:t>Интегральный критерий оценивания экзаменационного билета в целом определяется как среднее арифметическое оценок всего задания:</w:t>
      </w:r>
    </w:p>
    <w:p w:rsidR="00C5440D" w:rsidRDefault="00030AAF">
      <w:pPr>
        <w:ind w:left="709"/>
        <w:jc w:val="center"/>
        <w:rPr>
          <w:rFonts w:eastAsia="Calibri"/>
          <w:bCs/>
          <w:color w:val="000000" w:themeColor="text1"/>
          <w:sz w:val="24"/>
          <w:szCs w:val="24"/>
        </w:rPr>
      </w:pPr>
      <w:r>
        <w:rPr>
          <w:rFonts w:eastAsia="Calibri"/>
          <w:bCs/>
          <w:color w:val="000000" w:themeColor="text1"/>
          <w:sz w:val="24"/>
          <w:szCs w:val="24"/>
        </w:rPr>
        <w:t>О</w:t>
      </w:r>
      <w:r>
        <w:rPr>
          <w:rFonts w:eastAsia="Calibri"/>
          <w:bCs/>
          <w:color w:val="000000" w:themeColor="text1"/>
          <w:sz w:val="24"/>
          <w:szCs w:val="24"/>
          <w:vertAlign w:val="subscript"/>
        </w:rPr>
        <w:t>ц</w:t>
      </w:r>
      <w:r>
        <w:rPr>
          <w:rFonts w:eastAsia="Calibri"/>
          <w:bCs/>
          <w:color w:val="000000" w:themeColor="text1"/>
          <w:sz w:val="24"/>
          <w:szCs w:val="24"/>
        </w:rPr>
        <w:t>=</w:t>
      </w:r>
      <w:r>
        <w:rPr>
          <w:rFonts w:eastAsia="Calibri"/>
          <w:bCs/>
          <w:noProof/>
          <w:color w:val="000000" w:themeColor="text1"/>
          <w:position w:val="-24"/>
          <w:sz w:val="24"/>
          <w:szCs w:val="24"/>
        </w:rPr>
        <w:drawing>
          <wp:inline distT="0" distB="0" distL="118872" distR="118872">
            <wp:extent cx="149860" cy="429895"/>
            <wp:effectExtent l="0" t="0" r="25400" b="25400"/>
            <wp:docPr id="18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Picture 94"/>
                    <pic:cNvPicPr>
                      <a:picLocks noChangeAspect="1"/>
                    </pic:cNvPicPr>
                  </pic:nvPicPr>
                  <pic:blipFill>
                    <a:blip r:embed="rId113"/>
                    <a:srcRect/>
                    <a:stretch>
                      <a:fillRect/>
                    </a:stretch>
                  </pic:blipFill>
                  <pic:spPr>
                    <a:xfrm>
                      <a:off x="0" y="0"/>
                      <a:ext cx="149860" cy="429895"/>
                    </a:xfrm>
                    <a:prstGeom prst="rect">
                      <a:avLst/>
                    </a:prstGeom>
                    <a:solidFill>
                      <a:srgbClr val="FFFFFF"/>
                    </a:solidFill>
                    <a:ln w="12700">
                      <a:solidFill>
                        <a:srgbClr val="000000"/>
                      </a:solidFill>
                    </a:ln>
                    <a:effectLst/>
                  </pic:spPr>
                </pic:pic>
              </a:graphicData>
            </a:graphic>
          </wp:inline>
        </w:drawing>
      </w:r>
      <w:r>
        <w:rPr>
          <w:rFonts w:eastAsia="Calibri"/>
          <w:bCs/>
          <w:noProof/>
          <w:color w:val="000000" w:themeColor="text1"/>
          <w:position w:val="-28"/>
          <w:sz w:val="24"/>
          <w:szCs w:val="24"/>
        </w:rPr>
        <w:drawing>
          <wp:inline distT="0" distB="0" distL="118872" distR="118872">
            <wp:extent cx="457200" cy="436880"/>
            <wp:effectExtent l="0" t="0" r="25400" b="25400"/>
            <wp:docPr id="18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Picture 95"/>
                    <pic:cNvPicPr>
                      <a:picLocks noChangeAspect="1"/>
                    </pic:cNvPicPr>
                  </pic:nvPicPr>
                  <pic:blipFill>
                    <a:blip r:embed="rId114"/>
                    <a:srcRect/>
                    <a:stretch>
                      <a:fillRect/>
                    </a:stretch>
                  </pic:blipFill>
                  <pic:spPr>
                    <a:xfrm>
                      <a:off x="0" y="0"/>
                      <a:ext cx="457200" cy="436880"/>
                    </a:xfrm>
                    <a:prstGeom prst="rect">
                      <a:avLst/>
                    </a:prstGeom>
                    <a:solidFill>
                      <a:srgbClr val="FFFFFF"/>
                    </a:solidFill>
                    <a:ln w="12700">
                      <a:solidFill>
                        <a:srgbClr val="000000"/>
                      </a:solidFill>
                    </a:ln>
                    <a:effectLst/>
                  </pic:spPr>
                </pic:pic>
              </a:graphicData>
            </a:graphic>
          </wp:inline>
        </w:drawing>
      </w:r>
      <w:r>
        <w:rPr>
          <w:rFonts w:eastAsia="Calibri"/>
          <w:bCs/>
          <w:color w:val="000000" w:themeColor="text1"/>
          <w:sz w:val="24"/>
          <w:szCs w:val="24"/>
        </w:rPr>
        <w:t>;</w:t>
      </w:r>
    </w:p>
    <w:p w:rsidR="00C5440D" w:rsidRDefault="00030AAF">
      <w:pPr>
        <w:tabs>
          <w:tab w:val="left" w:pos="3060"/>
        </w:tabs>
        <w:ind w:left="709"/>
        <w:jc w:val="both"/>
        <w:rPr>
          <w:rFonts w:eastAsia="Calibri"/>
          <w:bCs/>
          <w:color w:val="000000" w:themeColor="text1"/>
          <w:sz w:val="24"/>
          <w:szCs w:val="24"/>
        </w:rPr>
      </w:pPr>
      <w:r>
        <w:rPr>
          <w:rFonts w:eastAsia="Calibri"/>
          <w:bCs/>
          <w:color w:val="000000" w:themeColor="text1"/>
          <w:sz w:val="24"/>
          <w:szCs w:val="24"/>
        </w:rPr>
        <w:t xml:space="preserve">Здесь: </w:t>
      </w:r>
      <w:r>
        <w:rPr>
          <w:rFonts w:eastAsia="Calibri"/>
          <w:bCs/>
          <w:color w:val="000000" w:themeColor="text1"/>
          <w:sz w:val="24"/>
          <w:szCs w:val="24"/>
          <w:lang w:val="en-US"/>
        </w:rPr>
        <w:t>n</w:t>
      </w:r>
      <w:r>
        <w:rPr>
          <w:rFonts w:eastAsia="Calibri"/>
          <w:bCs/>
          <w:color w:val="000000" w:themeColor="text1"/>
          <w:sz w:val="24"/>
          <w:szCs w:val="24"/>
        </w:rPr>
        <w:t xml:space="preserve"> – количество заданий в билете; О</w:t>
      </w:r>
      <w:r>
        <w:rPr>
          <w:rFonts w:eastAsia="Calibri"/>
          <w:bCs/>
          <w:color w:val="000000" w:themeColor="text1"/>
          <w:sz w:val="24"/>
          <w:szCs w:val="24"/>
          <w:vertAlign w:val="subscript"/>
        </w:rPr>
        <w:t>ц</w:t>
      </w:r>
      <w:r>
        <w:rPr>
          <w:rFonts w:eastAsia="Calibri"/>
          <w:bCs/>
          <w:color w:val="000000" w:themeColor="text1"/>
          <w:sz w:val="24"/>
          <w:szCs w:val="24"/>
          <w:vertAlign w:val="subscript"/>
          <w:lang w:val="en-US"/>
        </w:rPr>
        <w:t>i</w:t>
      </w:r>
      <w:r>
        <w:rPr>
          <w:rFonts w:eastAsia="Calibri"/>
          <w:bCs/>
          <w:color w:val="000000" w:themeColor="text1"/>
          <w:sz w:val="24"/>
          <w:szCs w:val="24"/>
          <w:vertAlign w:val="subscript"/>
        </w:rPr>
        <w:t xml:space="preserve"> </w:t>
      </w:r>
      <w:r>
        <w:rPr>
          <w:rFonts w:eastAsia="Calibri"/>
          <w:bCs/>
          <w:color w:val="000000" w:themeColor="text1"/>
          <w:sz w:val="24"/>
          <w:szCs w:val="24"/>
        </w:rPr>
        <w:t>– оценки за отдельные задания в билете; О</w:t>
      </w:r>
      <w:r>
        <w:rPr>
          <w:rFonts w:eastAsia="Calibri"/>
          <w:bCs/>
          <w:color w:val="000000" w:themeColor="text1"/>
          <w:sz w:val="24"/>
          <w:szCs w:val="24"/>
          <w:vertAlign w:val="subscript"/>
        </w:rPr>
        <w:t>ц</w:t>
      </w:r>
      <w:r>
        <w:rPr>
          <w:rFonts w:eastAsia="Calibri"/>
          <w:bCs/>
          <w:color w:val="000000" w:themeColor="text1"/>
          <w:sz w:val="24"/>
          <w:szCs w:val="24"/>
        </w:rPr>
        <w:t xml:space="preserve"> – итоговая оценка за экзамен.</w:t>
      </w:r>
    </w:p>
    <w:p w:rsidR="00C5440D" w:rsidRDefault="00C5440D">
      <w:pPr>
        <w:pStyle w:val="af4"/>
        <w:shd w:val="clear" w:color="auto" w:fill="FFFFFF"/>
        <w:ind w:left="0" w:firstLine="708"/>
        <w:jc w:val="both"/>
        <w:rPr>
          <w:color w:val="000000" w:themeColor="text1"/>
          <w:spacing w:val="-1"/>
          <w:sz w:val="24"/>
          <w:szCs w:val="24"/>
          <w:highlight w:val="yellow"/>
        </w:rPr>
      </w:pPr>
    </w:p>
    <w:p w:rsidR="00C5440D" w:rsidRDefault="00C5440D">
      <w:pPr>
        <w:ind w:left="360"/>
        <w:jc w:val="both"/>
        <w:rPr>
          <w:rFonts w:eastAsia="Calibri"/>
          <w:bCs/>
          <w:color w:val="000000" w:themeColor="text1"/>
          <w:sz w:val="24"/>
          <w:szCs w:val="24"/>
        </w:rPr>
      </w:pPr>
    </w:p>
    <w:p w:rsidR="00C5440D" w:rsidRDefault="00C5440D">
      <w:pPr>
        <w:ind w:left="360"/>
        <w:jc w:val="both"/>
        <w:rPr>
          <w:rFonts w:eastAsia="Calibri"/>
          <w:bCs/>
          <w:color w:val="000000" w:themeColor="text1"/>
          <w:sz w:val="24"/>
          <w:szCs w:val="24"/>
        </w:rPr>
      </w:pPr>
    </w:p>
    <w:p w:rsidR="00C5440D" w:rsidRDefault="00C5440D">
      <w:pPr>
        <w:ind w:left="360"/>
        <w:jc w:val="both"/>
        <w:rPr>
          <w:rFonts w:eastAsia="Calibri"/>
          <w:bCs/>
          <w:color w:val="000000" w:themeColor="text1"/>
          <w:sz w:val="24"/>
          <w:szCs w:val="24"/>
        </w:rPr>
        <w:sectPr w:rsidR="00C5440D">
          <w:pgSz w:w="11906" w:h="16838"/>
          <w:pgMar w:top="1134" w:right="1134" w:bottom="851" w:left="1701" w:header="709" w:footer="709" w:gutter="0"/>
          <w:cols w:space="708"/>
        </w:sectPr>
      </w:pPr>
    </w:p>
    <w:p w:rsidR="00C5440D" w:rsidRDefault="00030AAF">
      <w:pPr>
        <w:shd w:val="clear" w:color="auto" w:fill="FFFFFF"/>
        <w:ind w:left="567" w:firstLine="426"/>
        <w:jc w:val="both"/>
        <w:rPr>
          <w:caps/>
          <w:color w:val="000000" w:themeColor="text1"/>
          <w:spacing w:val="-1"/>
          <w:sz w:val="24"/>
          <w:szCs w:val="24"/>
        </w:rPr>
      </w:pPr>
      <w:r>
        <w:rPr>
          <w:caps/>
          <w:color w:val="000000" w:themeColor="text1"/>
          <w:spacing w:val="-1"/>
          <w:sz w:val="24"/>
          <w:szCs w:val="24"/>
        </w:rPr>
        <w:lastRenderedPageBreak/>
        <w:t>СВОДНАЯ ТАБЛИЦА:</w:t>
      </w:r>
    </w:p>
    <w:p w:rsidR="00C5440D" w:rsidRDefault="00030AAF">
      <w:pPr>
        <w:shd w:val="clear" w:color="auto" w:fill="FFFFFF"/>
        <w:ind w:left="851" w:firstLine="142"/>
        <w:jc w:val="both"/>
        <w:rPr>
          <w:color w:val="000000" w:themeColor="text1"/>
          <w:sz w:val="24"/>
          <w:szCs w:val="24"/>
        </w:rPr>
      </w:pPr>
      <w:r>
        <w:rPr>
          <w:caps/>
          <w:color w:val="000000" w:themeColor="text1"/>
          <w:spacing w:val="-1"/>
          <w:sz w:val="24"/>
          <w:szCs w:val="24"/>
        </w:rPr>
        <w:t xml:space="preserve">РЕЗУЛЬТАТЫ ОБУЧЕНИЯ ПО ДИСЦИПЛИНЕ: </w:t>
      </w:r>
      <w:r>
        <w:rPr>
          <w:color w:val="000000" w:themeColor="text1"/>
          <w:sz w:val="24"/>
          <w:szCs w:val="24"/>
        </w:rPr>
        <w:t>СПОРТИВНАЯ МЕТРОЛОГИЯ</w:t>
      </w:r>
    </w:p>
    <w:tbl>
      <w:tblPr>
        <w:tblW w:w="14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437"/>
        <w:gridCol w:w="850"/>
        <w:gridCol w:w="1418"/>
        <w:gridCol w:w="5811"/>
        <w:gridCol w:w="3823"/>
      </w:tblGrid>
      <w:tr w:rsidR="00C5440D">
        <w:trPr>
          <w:jc w:val="center"/>
        </w:trPr>
        <w:tc>
          <w:tcPr>
            <w:tcW w:w="2437" w:type="dxa"/>
          </w:tcPr>
          <w:p w:rsidR="00C5440D" w:rsidRDefault="00030AAF">
            <w:pPr>
              <w:ind w:right="19"/>
              <w:rPr>
                <w:color w:val="000000" w:themeColor="text1"/>
                <w:spacing w:val="-1"/>
              </w:rPr>
            </w:pPr>
            <w:r>
              <w:rPr>
                <w:color w:val="000000" w:themeColor="text1"/>
                <w:spacing w:val="-1"/>
              </w:rPr>
              <w:t>Формируемые компетенции</w:t>
            </w:r>
          </w:p>
        </w:tc>
        <w:tc>
          <w:tcPr>
            <w:tcW w:w="850" w:type="dxa"/>
          </w:tcPr>
          <w:p w:rsidR="00C5440D" w:rsidRDefault="00030AAF">
            <w:pPr>
              <w:ind w:left="-34"/>
              <w:rPr>
                <w:color w:val="000000" w:themeColor="text1"/>
                <w:spacing w:val="-1"/>
              </w:rPr>
            </w:pPr>
            <w:r>
              <w:rPr>
                <w:color w:val="000000" w:themeColor="text1"/>
                <w:spacing w:val="-1"/>
              </w:rPr>
              <w:t>Соотнесенные профессиональные стандарты</w:t>
            </w:r>
          </w:p>
        </w:tc>
        <w:tc>
          <w:tcPr>
            <w:tcW w:w="1418" w:type="dxa"/>
          </w:tcPr>
          <w:p w:rsidR="00C5440D" w:rsidRDefault="00030AAF">
            <w:pPr>
              <w:rPr>
                <w:color w:val="000000" w:themeColor="text1"/>
              </w:rPr>
            </w:pPr>
            <w:r>
              <w:rPr>
                <w:color w:val="000000" w:themeColor="text1"/>
              </w:rPr>
              <w:t xml:space="preserve">Трудовые </w:t>
            </w:r>
          </w:p>
          <w:p w:rsidR="00C5440D" w:rsidRDefault="00030AAF">
            <w:pPr>
              <w:rPr>
                <w:color w:val="000000" w:themeColor="text1"/>
              </w:rPr>
            </w:pPr>
            <w:r>
              <w:rPr>
                <w:color w:val="000000" w:themeColor="text1"/>
              </w:rPr>
              <w:t xml:space="preserve">функции </w:t>
            </w:r>
          </w:p>
          <w:p w:rsidR="00C5440D" w:rsidRDefault="00030AAF">
            <w:pPr>
              <w:rPr>
                <w:color w:val="000000" w:themeColor="text1"/>
                <w:spacing w:val="-1"/>
              </w:rPr>
            </w:pPr>
            <w:r>
              <w:rPr>
                <w:color w:val="000000" w:themeColor="text1"/>
              </w:rPr>
              <w:t>(при наличии)</w:t>
            </w:r>
          </w:p>
        </w:tc>
        <w:tc>
          <w:tcPr>
            <w:tcW w:w="5811" w:type="dxa"/>
            <w:vAlign w:val="center"/>
          </w:tcPr>
          <w:p w:rsidR="00C5440D" w:rsidRDefault="00030AAF">
            <w:pPr>
              <w:jc w:val="center"/>
              <w:rPr>
                <w:color w:val="000000" w:themeColor="text1"/>
                <w:spacing w:val="-1"/>
              </w:rPr>
            </w:pPr>
            <w:r>
              <w:rPr>
                <w:color w:val="000000" w:themeColor="text1"/>
                <w:spacing w:val="-1"/>
              </w:rPr>
              <w:t>ЗУН</w:t>
            </w:r>
          </w:p>
        </w:tc>
        <w:tc>
          <w:tcPr>
            <w:tcW w:w="3823" w:type="dxa"/>
            <w:vAlign w:val="center"/>
          </w:tcPr>
          <w:p w:rsidR="00C5440D" w:rsidRDefault="00030AAF">
            <w:pPr>
              <w:ind w:left="-42"/>
              <w:jc w:val="center"/>
              <w:rPr>
                <w:color w:val="000000" w:themeColor="text1"/>
                <w:spacing w:val="-1"/>
              </w:rPr>
            </w:pPr>
            <w:r>
              <w:rPr>
                <w:iCs/>
                <w:color w:val="000000" w:themeColor="text1"/>
              </w:rPr>
              <w:t>Индикаторы достижения</w:t>
            </w:r>
          </w:p>
        </w:tc>
      </w:tr>
      <w:tr w:rsidR="00C5440D">
        <w:trPr>
          <w:jc w:val="center"/>
        </w:trPr>
        <w:tc>
          <w:tcPr>
            <w:tcW w:w="2437" w:type="dxa"/>
            <w:vMerge w:val="restart"/>
          </w:tcPr>
          <w:p w:rsidR="00C5440D" w:rsidRDefault="00030AAF">
            <w:pPr>
              <w:shd w:val="clear" w:color="auto" w:fill="FFFFFF"/>
              <w:rPr>
                <w:color w:val="000000" w:themeColor="text1"/>
                <w:spacing w:val="-1"/>
              </w:rPr>
            </w:pPr>
            <w:r>
              <w:rPr>
                <w:b/>
                <w:color w:val="000000" w:themeColor="text1"/>
                <w:spacing w:val="-1"/>
              </w:rPr>
              <w:t>УК-9.</w:t>
            </w:r>
            <w:r>
              <w:rPr>
                <w:color w:val="000000" w:themeColor="text1"/>
                <w:spacing w:val="-1"/>
              </w:rPr>
              <w:t xml:space="preserve"> </w:t>
            </w:r>
          </w:p>
          <w:p w:rsidR="00C5440D" w:rsidRDefault="00030AAF">
            <w:pPr>
              <w:shd w:val="clear" w:color="auto" w:fill="FFFFFF"/>
              <w:rPr>
                <w:color w:val="000000" w:themeColor="text1"/>
                <w:spacing w:val="-1"/>
              </w:rPr>
            </w:pPr>
            <w:r>
              <w:rPr>
                <w:color w:val="000000" w:themeColor="text1"/>
                <w:spacing w:val="-1"/>
              </w:rPr>
              <w:t>Способен использовать базовые дефектологические знания в социальной и профессиональной сферах.</w:t>
            </w:r>
          </w:p>
          <w:p w:rsidR="00C5440D" w:rsidRDefault="00C5440D">
            <w:pPr>
              <w:shd w:val="clear" w:color="auto" w:fill="FFFFFF"/>
              <w:rPr>
                <w:color w:val="000000" w:themeColor="text1"/>
                <w:spacing w:val="-1"/>
              </w:rPr>
            </w:pPr>
          </w:p>
        </w:tc>
        <w:tc>
          <w:tcPr>
            <w:tcW w:w="850" w:type="dxa"/>
            <w:vMerge w:val="restart"/>
          </w:tcPr>
          <w:p w:rsidR="00C5440D" w:rsidRDefault="00030AAF">
            <w:pPr>
              <w:rPr>
                <w:b/>
                <w:color w:val="000000" w:themeColor="text1"/>
                <w:spacing w:val="-1"/>
              </w:rPr>
            </w:pPr>
            <w:r>
              <w:rPr>
                <w:b/>
                <w:color w:val="000000" w:themeColor="text1"/>
                <w:spacing w:val="-1"/>
              </w:rPr>
              <w:t>05.012  ТП:</w:t>
            </w:r>
          </w:p>
          <w:p w:rsidR="00C5440D" w:rsidRDefault="00030AAF">
            <w:pPr>
              <w:rPr>
                <w:color w:val="000000" w:themeColor="text1"/>
                <w:spacing w:val="-1"/>
              </w:rPr>
            </w:pPr>
            <w:r>
              <w:rPr>
                <w:color w:val="000000" w:themeColor="text1"/>
                <w:spacing w:val="-1"/>
              </w:rPr>
              <w:t>А/04.6</w:t>
            </w:r>
          </w:p>
        </w:tc>
        <w:tc>
          <w:tcPr>
            <w:tcW w:w="1418" w:type="dxa"/>
            <w:vMerge w:val="restart"/>
          </w:tcPr>
          <w:p w:rsidR="00C5440D" w:rsidRDefault="00030AAF">
            <w:pPr>
              <w:tabs>
                <w:tab w:val="right" w:leader="underscore" w:pos="9356"/>
              </w:tabs>
              <w:rPr>
                <w:b/>
                <w:color w:val="000000" w:themeColor="text1"/>
                <w:spacing w:val="-1"/>
              </w:rPr>
            </w:pPr>
            <w:r>
              <w:rPr>
                <w:b/>
                <w:color w:val="000000" w:themeColor="text1"/>
                <w:spacing w:val="-1"/>
              </w:rPr>
              <w:t>05.012 ТП:</w:t>
            </w:r>
          </w:p>
          <w:p w:rsidR="00C5440D" w:rsidRDefault="00030AAF">
            <w:pPr>
              <w:tabs>
                <w:tab w:val="right" w:leader="underscore" w:pos="9356"/>
              </w:tabs>
              <w:rPr>
                <w:color w:val="000000" w:themeColor="text1"/>
                <w:spacing w:val="-1"/>
              </w:rPr>
            </w:pPr>
            <w:r>
              <w:rPr>
                <w:b/>
                <w:color w:val="000000" w:themeColor="text1"/>
                <w:spacing w:val="-1"/>
                <w:lang w:val="en-US"/>
              </w:rPr>
              <w:t>A</w:t>
            </w:r>
            <w:r>
              <w:rPr>
                <w:b/>
                <w:color w:val="000000" w:themeColor="text1"/>
                <w:spacing w:val="-1"/>
              </w:rPr>
              <w:t xml:space="preserve">/04.6 </w:t>
            </w:r>
            <w:r>
              <w:rPr>
                <w:color w:val="000000" w:themeColor="text1"/>
              </w:rPr>
              <w:t>Психолого-педагогическое, информационное, техническое сопровождение занятий физической культурой и спортом</w:t>
            </w:r>
          </w:p>
          <w:p w:rsidR="00C5440D" w:rsidRDefault="00C5440D">
            <w:pPr>
              <w:tabs>
                <w:tab w:val="right" w:leader="underscore" w:pos="9356"/>
              </w:tabs>
              <w:rPr>
                <w:color w:val="000000" w:themeColor="text1"/>
                <w:spacing w:val="-1"/>
              </w:rPr>
            </w:pPr>
          </w:p>
        </w:tc>
        <w:tc>
          <w:tcPr>
            <w:tcW w:w="5811" w:type="dxa"/>
            <w:shd w:val="clear" w:color="auto" w:fill="D9D9D9" w:themeFill="background1" w:themeFillShade="D9"/>
          </w:tcPr>
          <w:p w:rsidR="00C5440D" w:rsidRDefault="00030AAF">
            <w:pPr>
              <w:rPr>
                <w:b/>
                <w:color w:val="000000" w:themeColor="text1"/>
                <w:spacing w:val="-1"/>
              </w:rPr>
            </w:pPr>
            <w:r>
              <w:rPr>
                <w:b/>
                <w:color w:val="000000" w:themeColor="text1"/>
                <w:spacing w:val="-1"/>
              </w:rPr>
              <w:t>Знания</w:t>
            </w:r>
          </w:p>
        </w:tc>
        <w:tc>
          <w:tcPr>
            <w:tcW w:w="3823" w:type="dxa"/>
            <w:vMerge w:val="restart"/>
          </w:tcPr>
          <w:p w:rsidR="00C5440D" w:rsidRDefault="00030AAF">
            <w:pPr>
              <w:tabs>
                <w:tab w:val="right" w:leader="underscore" w:pos="9356"/>
              </w:tabs>
              <w:rPr>
                <w:b/>
                <w:color w:val="000000" w:themeColor="text1"/>
              </w:rPr>
            </w:pPr>
            <w:r>
              <w:rPr>
                <w:b/>
                <w:color w:val="000000" w:themeColor="text1"/>
              </w:rPr>
              <w:t>Действия:</w:t>
            </w:r>
          </w:p>
          <w:p w:rsidR="00C5440D" w:rsidRDefault="00030AAF">
            <w:pPr>
              <w:tabs>
                <w:tab w:val="right" w:leader="underscore" w:pos="9356"/>
              </w:tabs>
              <w:jc w:val="both"/>
              <w:rPr>
                <w:color w:val="000000" w:themeColor="text1"/>
              </w:rPr>
            </w:pPr>
            <w:r>
              <w:rPr>
                <w:color w:val="000000" w:themeColor="text1"/>
              </w:rPr>
              <w:t xml:space="preserve">Использует средства измерения, методы педагогического контроля и анализа показателей лиц с дефектологическими изменениями здоровья. </w:t>
            </w:r>
          </w:p>
          <w:p w:rsidR="00C5440D" w:rsidRDefault="00030AAF">
            <w:pPr>
              <w:tabs>
                <w:tab w:val="right" w:leader="underscore" w:pos="9356"/>
              </w:tabs>
              <w:jc w:val="both"/>
              <w:rPr>
                <w:b/>
                <w:color w:val="000000" w:themeColor="text1"/>
              </w:rPr>
            </w:pPr>
            <w:r>
              <w:rPr>
                <w:b/>
                <w:color w:val="000000" w:themeColor="text1"/>
              </w:rPr>
              <w:t>Знать:</w:t>
            </w:r>
          </w:p>
          <w:p w:rsidR="00C5440D" w:rsidRDefault="00030AAF">
            <w:pPr>
              <w:tabs>
                <w:tab w:val="right" w:leader="underscore" w:pos="9356"/>
              </w:tabs>
              <w:jc w:val="both"/>
              <w:rPr>
                <w:color w:val="000000" w:themeColor="text1"/>
              </w:rPr>
            </w:pPr>
            <w:r>
              <w:rPr>
                <w:color w:val="000000" w:themeColor="text1"/>
              </w:rPr>
              <w:t>Методы измерения и приборное обеспечение оценки двигательных качеств, анатомического анализа положений и движений тела человека с дефектологическими отклонениями. Нормативные требования и показатели физической подготовленности лиц с отклонениями в состоянии здоровья, представленные в федеральных стандартах.</w:t>
            </w:r>
          </w:p>
          <w:p w:rsidR="00C5440D" w:rsidRDefault="00030AAF">
            <w:pPr>
              <w:tabs>
                <w:tab w:val="right" w:leader="underscore" w:pos="9356"/>
              </w:tabs>
              <w:jc w:val="both"/>
              <w:rPr>
                <w:b/>
                <w:color w:val="000000" w:themeColor="text1"/>
              </w:rPr>
            </w:pPr>
            <w:r>
              <w:rPr>
                <w:b/>
                <w:color w:val="000000" w:themeColor="text1"/>
              </w:rPr>
              <w:t>Уметь:</w:t>
            </w:r>
          </w:p>
          <w:p w:rsidR="00C5440D" w:rsidRDefault="00030AAF">
            <w:pPr>
              <w:ind w:right="19"/>
              <w:jc w:val="both"/>
              <w:rPr>
                <w:iCs/>
                <w:color w:val="000000" w:themeColor="text1"/>
              </w:rPr>
            </w:pPr>
            <w:r>
              <w:rPr>
                <w:color w:val="000000" w:themeColor="text1"/>
                <w:spacing w:val="-1"/>
              </w:rPr>
              <w:t>Использовать теорию и методы контроля физического, функционального и психического состояния лиц с дефектологическими изменениями здоровья.</w:t>
            </w:r>
          </w:p>
        </w:tc>
      </w:tr>
      <w:tr w:rsidR="00C5440D">
        <w:trPr>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ind w:left="851"/>
              <w:rPr>
                <w:color w:val="000000" w:themeColor="text1"/>
                <w:spacing w:val="-1"/>
              </w:rPr>
            </w:pPr>
          </w:p>
        </w:tc>
        <w:tc>
          <w:tcPr>
            <w:tcW w:w="5811" w:type="dxa"/>
          </w:tcPr>
          <w:p w:rsidR="00C5440D" w:rsidRDefault="00030AAF">
            <w:pPr>
              <w:pStyle w:val="af4"/>
              <w:ind w:left="0"/>
              <w:jc w:val="both"/>
              <w:rPr>
                <w:color w:val="000000" w:themeColor="text1"/>
                <w:spacing w:val="-1"/>
              </w:rPr>
            </w:pPr>
            <w:r>
              <w:rPr>
                <w:color w:val="000000" w:themeColor="text1"/>
                <w:spacing w:val="-1"/>
              </w:rPr>
              <w:t>Методов измерения и критериев оценки физического развития, двигательных качеств; методов проведения анатомического анализа положений и движений тела человека с учетом дефектологических изменений здоровья. Нормативных требований и показателей физической подготовленности, представленных в федеральных стандартах по видам спорта для лиц с дефектологическими изменениями здоровья.</w:t>
            </w:r>
          </w:p>
        </w:tc>
        <w:tc>
          <w:tcPr>
            <w:tcW w:w="3823" w:type="dxa"/>
            <w:vMerge/>
          </w:tcPr>
          <w:p w:rsidR="00C5440D" w:rsidRDefault="00C5440D">
            <w:pPr>
              <w:ind w:left="851"/>
              <w:jc w:val="both"/>
              <w:rPr>
                <w:color w:val="000000" w:themeColor="text1"/>
                <w:spacing w:val="-1"/>
              </w:rPr>
            </w:pPr>
          </w:p>
        </w:tc>
      </w:tr>
      <w:tr w:rsidR="00C5440D">
        <w:trPr>
          <w:trHeight w:val="286"/>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shd w:val="clear" w:color="auto" w:fill="D9D9D9" w:themeFill="background1" w:themeFillShade="D9"/>
          </w:tcPr>
          <w:p w:rsidR="00C5440D" w:rsidRDefault="00030AAF">
            <w:pPr>
              <w:ind w:right="19"/>
              <w:jc w:val="both"/>
              <w:rPr>
                <w:b/>
                <w:color w:val="000000" w:themeColor="text1"/>
                <w:spacing w:val="-1"/>
              </w:rPr>
            </w:pPr>
            <w:r>
              <w:rPr>
                <w:b/>
                <w:color w:val="000000" w:themeColor="text1"/>
                <w:spacing w:val="-1"/>
              </w:rPr>
              <w:t>Умения:</w:t>
            </w:r>
          </w:p>
        </w:tc>
        <w:tc>
          <w:tcPr>
            <w:tcW w:w="3823" w:type="dxa"/>
            <w:vMerge/>
          </w:tcPr>
          <w:p w:rsidR="00C5440D" w:rsidRDefault="00C5440D">
            <w:pPr>
              <w:ind w:left="851"/>
              <w:jc w:val="both"/>
              <w:rPr>
                <w:color w:val="000000" w:themeColor="text1"/>
                <w:spacing w:val="-1"/>
              </w:rPr>
            </w:pPr>
          </w:p>
        </w:tc>
      </w:tr>
      <w:tr w:rsidR="00C5440D">
        <w:trPr>
          <w:trHeight w:val="286"/>
          <w:jc w:val="center"/>
        </w:trPr>
        <w:tc>
          <w:tcPr>
            <w:tcW w:w="2437" w:type="dxa"/>
            <w:vMerge/>
            <w:vAlign w:val="center"/>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tcPr>
          <w:p w:rsidR="00C5440D" w:rsidRDefault="00030AAF">
            <w:pPr>
              <w:ind w:right="19"/>
              <w:jc w:val="both"/>
              <w:rPr>
                <w:color w:val="000000" w:themeColor="text1"/>
                <w:spacing w:val="-1"/>
              </w:rPr>
            </w:pPr>
            <w:r>
              <w:rPr>
                <w:color w:val="000000" w:themeColor="text1"/>
                <w:spacing w:val="-1"/>
              </w:rPr>
              <w:t xml:space="preserve">Использовать комплексное тестирование физического состояния и подготовленности спортсменов с учетом дефектологических изменений здоровья. </w:t>
            </w:r>
          </w:p>
        </w:tc>
        <w:tc>
          <w:tcPr>
            <w:tcW w:w="3823" w:type="dxa"/>
            <w:vMerge/>
          </w:tcPr>
          <w:p w:rsidR="00C5440D" w:rsidRDefault="00C5440D">
            <w:pPr>
              <w:ind w:left="851"/>
              <w:jc w:val="both"/>
              <w:rPr>
                <w:color w:val="000000" w:themeColor="text1"/>
                <w:spacing w:val="-1"/>
              </w:rPr>
            </w:pPr>
          </w:p>
        </w:tc>
      </w:tr>
      <w:tr w:rsidR="00C5440D">
        <w:trPr>
          <w:trHeight w:val="286"/>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shd w:val="clear" w:color="auto" w:fill="D9D9D9" w:themeFill="background1" w:themeFillShade="D9"/>
          </w:tcPr>
          <w:p w:rsidR="00C5440D" w:rsidRDefault="00030AAF">
            <w:pPr>
              <w:ind w:right="19"/>
              <w:rPr>
                <w:b/>
                <w:color w:val="000000" w:themeColor="text1"/>
                <w:spacing w:val="-1"/>
              </w:rPr>
            </w:pPr>
            <w:r>
              <w:rPr>
                <w:b/>
                <w:color w:val="000000" w:themeColor="text1"/>
                <w:spacing w:val="-1"/>
              </w:rPr>
              <w:t>Навыки и/или опыт деятельности:</w:t>
            </w:r>
          </w:p>
        </w:tc>
        <w:tc>
          <w:tcPr>
            <w:tcW w:w="3823" w:type="dxa"/>
            <w:vMerge/>
          </w:tcPr>
          <w:p w:rsidR="00C5440D" w:rsidRDefault="00C5440D">
            <w:pPr>
              <w:ind w:left="851"/>
              <w:jc w:val="both"/>
              <w:rPr>
                <w:color w:val="000000" w:themeColor="text1"/>
                <w:spacing w:val="-1"/>
              </w:rPr>
            </w:pPr>
          </w:p>
        </w:tc>
      </w:tr>
      <w:tr w:rsidR="00C5440D">
        <w:trPr>
          <w:trHeight w:val="286"/>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tcPr>
          <w:p w:rsidR="00C5440D" w:rsidRDefault="00030AAF">
            <w:pPr>
              <w:ind w:right="19"/>
              <w:jc w:val="both"/>
              <w:rPr>
                <w:color w:val="000000" w:themeColor="text1"/>
                <w:spacing w:val="-1"/>
              </w:rPr>
            </w:pPr>
            <w:r>
              <w:rPr>
                <w:color w:val="000000" w:themeColor="text1"/>
                <w:spacing w:val="-1"/>
              </w:rPr>
              <w:t xml:space="preserve">Владение инклюзивной компетентностью - способностью использовать базовые дефектологические знания в области спорта; учет закономерностей и факторов физического и психического развития людей с ограниченными возможностями здоровья. </w:t>
            </w:r>
          </w:p>
        </w:tc>
        <w:tc>
          <w:tcPr>
            <w:tcW w:w="3823" w:type="dxa"/>
            <w:vMerge/>
          </w:tcPr>
          <w:p w:rsidR="00C5440D" w:rsidRDefault="00C5440D">
            <w:pPr>
              <w:ind w:left="851"/>
              <w:jc w:val="both"/>
              <w:rPr>
                <w:color w:val="000000" w:themeColor="text1"/>
                <w:spacing w:val="-1"/>
              </w:rPr>
            </w:pPr>
          </w:p>
        </w:tc>
      </w:tr>
      <w:tr w:rsidR="00C5440D">
        <w:trPr>
          <w:trHeight w:val="50"/>
          <w:jc w:val="center"/>
        </w:trPr>
        <w:tc>
          <w:tcPr>
            <w:tcW w:w="2437" w:type="dxa"/>
            <w:vMerge w:val="restart"/>
          </w:tcPr>
          <w:p w:rsidR="00C5440D" w:rsidRDefault="00030AAF">
            <w:pPr>
              <w:shd w:val="clear" w:color="auto" w:fill="FFFFFF"/>
              <w:rPr>
                <w:color w:val="000000" w:themeColor="text1"/>
                <w:spacing w:val="-1"/>
              </w:rPr>
            </w:pPr>
            <w:r>
              <w:rPr>
                <w:b/>
                <w:color w:val="000000" w:themeColor="text1"/>
                <w:spacing w:val="-1"/>
              </w:rPr>
              <w:t>ОПК-12</w:t>
            </w:r>
            <w:r>
              <w:rPr>
                <w:color w:val="000000" w:themeColor="text1"/>
                <w:spacing w:val="-1"/>
              </w:rPr>
              <w:t xml:space="preserve">. </w:t>
            </w:r>
          </w:p>
          <w:p w:rsidR="00C5440D" w:rsidRDefault="00030AAF">
            <w:pPr>
              <w:shd w:val="clear" w:color="auto" w:fill="FFFFFF"/>
              <w:rPr>
                <w:color w:val="000000" w:themeColor="text1"/>
                <w:spacing w:val="-1"/>
              </w:rPr>
            </w:pPr>
            <w:r>
              <w:rPr>
                <w:color w:val="000000" w:themeColor="text1"/>
                <w:spacing w:val="-1"/>
              </w:rPr>
              <w:t>Способен осуществлять контроль технической, физической, тактической, психологической, интеллектуальной и интегральной подготовленности спортсменов, физического развития спортсменов, в том числе с использовани</w:t>
            </w:r>
            <w:r>
              <w:rPr>
                <w:color w:val="000000" w:themeColor="text1"/>
                <w:spacing w:val="-1"/>
              </w:rPr>
              <w:lastRenderedPageBreak/>
              <w:t>ем методик измерения и оценки.</w:t>
            </w:r>
          </w:p>
        </w:tc>
        <w:tc>
          <w:tcPr>
            <w:tcW w:w="850" w:type="dxa"/>
            <w:vMerge w:val="restart"/>
          </w:tcPr>
          <w:p w:rsidR="00C5440D" w:rsidRDefault="00030AAF">
            <w:pPr>
              <w:rPr>
                <w:b/>
                <w:color w:val="000000" w:themeColor="text1"/>
                <w:spacing w:val="-1"/>
              </w:rPr>
            </w:pPr>
            <w:r>
              <w:rPr>
                <w:b/>
                <w:color w:val="000000" w:themeColor="text1"/>
                <w:spacing w:val="-1"/>
              </w:rPr>
              <w:lastRenderedPageBreak/>
              <w:t>05.003 Т:</w:t>
            </w:r>
          </w:p>
          <w:p w:rsidR="00C5440D" w:rsidRDefault="00030AAF">
            <w:pPr>
              <w:rPr>
                <w:color w:val="000000" w:themeColor="text1"/>
                <w:spacing w:val="-1"/>
              </w:rPr>
            </w:pPr>
            <w:r>
              <w:rPr>
                <w:color w:val="000000" w:themeColor="text1"/>
                <w:spacing w:val="-1"/>
                <w:lang w:val="en-US"/>
              </w:rPr>
              <w:t>B</w:t>
            </w:r>
            <w:r>
              <w:rPr>
                <w:color w:val="000000" w:themeColor="text1"/>
                <w:spacing w:val="-1"/>
              </w:rPr>
              <w:t>/0</w:t>
            </w:r>
            <w:r>
              <w:rPr>
                <w:color w:val="000000" w:themeColor="text1"/>
                <w:spacing w:val="-1"/>
                <w:lang w:val="en-US"/>
              </w:rPr>
              <w:t>5</w:t>
            </w:r>
            <w:r>
              <w:rPr>
                <w:color w:val="000000" w:themeColor="text1"/>
                <w:spacing w:val="-1"/>
              </w:rPr>
              <w:t xml:space="preserve">.6, </w:t>
            </w:r>
            <w:r>
              <w:rPr>
                <w:color w:val="000000" w:themeColor="text1"/>
                <w:spacing w:val="-1"/>
                <w:lang w:val="en-US"/>
              </w:rPr>
              <w:t>C</w:t>
            </w:r>
            <w:r>
              <w:rPr>
                <w:color w:val="000000" w:themeColor="text1"/>
                <w:spacing w:val="-1"/>
              </w:rPr>
              <w:t>/01.6</w:t>
            </w:r>
          </w:p>
          <w:p w:rsidR="00C5440D" w:rsidRDefault="00030AAF">
            <w:pPr>
              <w:rPr>
                <w:b/>
                <w:color w:val="000000" w:themeColor="text1"/>
                <w:spacing w:val="-1"/>
              </w:rPr>
            </w:pPr>
            <w:r>
              <w:rPr>
                <w:b/>
                <w:color w:val="000000" w:themeColor="text1"/>
                <w:spacing w:val="-1"/>
              </w:rPr>
              <w:t>05.012  ТП:</w:t>
            </w:r>
          </w:p>
          <w:p w:rsidR="00C5440D" w:rsidRDefault="00030AAF">
            <w:pPr>
              <w:rPr>
                <w:color w:val="000000" w:themeColor="text1"/>
                <w:spacing w:val="-1"/>
              </w:rPr>
            </w:pPr>
            <w:r>
              <w:rPr>
                <w:color w:val="000000" w:themeColor="text1"/>
                <w:spacing w:val="-1"/>
              </w:rPr>
              <w:t>А/09.6</w:t>
            </w:r>
          </w:p>
        </w:tc>
        <w:tc>
          <w:tcPr>
            <w:tcW w:w="1418" w:type="dxa"/>
            <w:vMerge w:val="restart"/>
          </w:tcPr>
          <w:p w:rsidR="00C5440D" w:rsidRDefault="00030AAF">
            <w:pPr>
              <w:rPr>
                <w:b/>
                <w:color w:val="000000" w:themeColor="text1"/>
                <w:spacing w:val="-1"/>
              </w:rPr>
            </w:pPr>
            <w:r>
              <w:rPr>
                <w:b/>
                <w:color w:val="000000" w:themeColor="text1"/>
                <w:spacing w:val="-1"/>
              </w:rPr>
              <w:t>05.003 Т:</w:t>
            </w:r>
          </w:p>
          <w:p w:rsidR="00C5440D" w:rsidRDefault="00030AAF">
            <w:pPr>
              <w:rPr>
                <w:color w:val="000000" w:themeColor="text1"/>
                <w:spacing w:val="-1"/>
              </w:rPr>
            </w:pPr>
            <w:r>
              <w:rPr>
                <w:b/>
                <w:color w:val="000000" w:themeColor="text1"/>
              </w:rPr>
              <w:t>B/05.6</w:t>
            </w:r>
            <w:r>
              <w:rPr>
                <w:color w:val="000000" w:themeColor="text1"/>
              </w:rPr>
              <w:t xml:space="preserve"> </w:t>
            </w:r>
            <w:r>
              <w:rPr>
                <w:color w:val="000000" w:themeColor="text1"/>
                <w:spacing w:val="-1"/>
              </w:rPr>
              <w:t>Проведение тренировочных занятий с занимающимися по виду спорта (группе спортивных дисциплин)</w:t>
            </w:r>
          </w:p>
          <w:p w:rsidR="00C5440D" w:rsidRDefault="00030AAF">
            <w:pPr>
              <w:rPr>
                <w:color w:val="000000" w:themeColor="text1"/>
                <w:spacing w:val="-1"/>
              </w:rPr>
            </w:pPr>
            <w:r>
              <w:rPr>
                <w:b/>
                <w:color w:val="000000" w:themeColor="text1"/>
                <w:spacing w:val="-1"/>
                <w:lang w:val="en-US"/>
              </w:rPr>
              <w:t>C</w:t>
            </w:r>
            <w:r>
              <w:rPr>
                <w:b/>
                <w:color w:val="000000" w:themeColor="text1"/>
                <w:spacing w:val="-1"/>
              </w:rPr>
              <w:t xml:space="preserve">/01.6 </w:t>
            </w:r>
            <w:r>
              <w:rPr>
                <w:color w:val="000000" w:themeColor="text1"/>
                <w:spacing w:val="-1"/>
              </w:rPr>
              <w:t>Органи</w:t>
            </w:r>
            <w:r>
              <w:rPr>
                <w:color w:val="000000" w:themeColor="text1"/>
                <w:spacing w:val="-1"/>
              </w:rPr>
              <w:lastRenderedPageBreak/>
              <w:t>зация и проведение тренировочных, соревновательных мероприятий со спортсменами спортивной сборной команды муниципальных образований, в том числе спортивной сборной команды физкультурно-спортивных обществ (далее - команда территории)</w:t>
            </w:r>
          </w:p>
          <w:p w:rsidR="00C5440D" w:rsidRDefault="00030AAF">
            <w:pPr>
              <w:rPr>
                <w:b/>
                <w:color w:val="000000" w:themeColor="text1"/>
                <w:spacing w:val="-1"/>
              </w:rPr>
            </w:pPr>
            <w:r>
              <w:rPr>
                <w:b/>
                <w:color w:val="000000" w:themeColor="text1"/>
                <w:spacing w:val="-1"/>
              </w:rPr>
              <w:t>05.012  ТП:</w:t>
            </w:r>
          </w:p>
          <w:p w:rsidR="00C5440D" w:rsidRDefault="00030AAF">
            <w:pPr>
              <w:rPr>
                <w:color w:val="000000" w:themeColor="text1"/>
                <w:spacing w:val="-1"/>
              </w:rPr>
            </w:pPr>
            <w:r>
              <w:rPr>
                <w:b/>
                <w:color w:val="000000" w:themeColor="text1"/>
                <w:spacing w:val="-1"/>
              </w:rPr>
              <w:t xml:space="preserve">А/09.6 </w:t>
            </w:r>
            <w:r>
              <w:rPr>
                <w:color w:val="000000" w:themeColor="text1"/>
                <w:spacing w:val="-1"/>
              </w:rPr>
              <w:t>Осуществление контроля и учета подготовленности с использованием методик измерения и оценки.</w:t>
            </w:r>
          </w:p>
        </w:tc>
        <w:tc>
          <w:tcPr>
            <w:tcW w:w="5811" w:type="dxa"/>
            <w:shd w:val="clear" w:color="auto" w:fill="D9D9D9" w:themeFill="background1" w:themeFillShade="D9"/>
          </w:tcPr>
          <w:p w:rsidR="00C5440D" w:rsidRDefault="00030AAF">
            <w:pPr>
              <w:rPr>
                <w:b/>
                <w:color w:val="000000" w:themeColor="text1"/>
                <w:spacing w:val="-1"/>
              </w:rPr>
            </w:pPr>
            <w:r>
              <w:rPr>
                <w:b/>
                <w:color w:val="000000" w:themeColor="text1"/>
                <w:spacing w:val="-1"/>
              </w:rPr>
              <w:lastRenderedPageBreak/>
              <w:t>Знания</w:t>
            </w:r>
          </w:p>
        </w:tc>
        <w:tc>
          <w:tcPr>
            <w:tcW w:w="3823" w:type="dxa"/>
            <w:vMerge w:val="restart"/>
          </w:tcPr>
          <w:p w:rsidR="00C5440D" w:rsidRDefault="00030AAF">
            <w:pPr>
              <w:tabs>
                <w:tab w:val="right" w:leader="underscore" w:pos="9356"/>
              </w:tabs>
              <w:rPr>
                <w:b/>
                <w:color w:val="000000" w:themeColor="text1"/>
              </w:rPr>
            </w:pPr>
            <w:r>
              <w:rPr>
                <w:b/>
                <w:color w:val="000000" w:themeColor="text1"/>
              </w:rPr>
              <w:t>Действия:</w:t>
            </w:r>
          </w:p>
          <w:p w:rsidR="00C5440D" w:rsidRDefault="00030AAF">
            <w:pPr>
              <w:tabs>
                <w:tab w:val="right" w:leader="underscore" w:pos="9356"/>
              </w:tabs>
              <w:jc w:val="both"/>
              <w:rPr>
                <w:color w:val="000000" w:themeColor="text1"/>
              </w:rPr>
            </w:pPr>
            <w:r>
              <w:rPr>
                <w:color w:val="000000" w:themeColor="text1"/>
              </w:rPr>
              <w:t>Проводит педагогический контроль на занятиях;</w:t>
            </w:r>
          </w:p>
          <w:p w:rsidR="00C5440D" w:rsidRDefault="00030AAF">
            <w:pPr>
              <w:tabs>
                <w:tab w:val="right" w:leader="underscore" w:pos="9356"/>
              </w:tabs>
              <w:jc w:val="both"/>
              <w:rPr>
                <w:color w:val="000000" w:themeColor="text1"/>
              </w:rPr>
            </w:pPr>
            <w:r>
              <w:rPr>
                <w:color w:val="000000" w:themeColor="text1"/>
              </w:rPr>
              <w:t>пользует контрольно-измерительные приборы;</w:t>
            </w:r>
          </w:p>
          <w:p w:rsidR="00C5440D" w:rsidRDefault="00030AAF">
            <w:pPr>
              <w:tabs>
                <w:tab w:val="right" w:leader="underscore" w:pos="9356"/>
              </w:tabs>
              <w:jc w:val="both"/>
              <w:rPr>
                <w:color w:val="000000" w:themeColor="text1"/>
              </w:rPr>
            </w:pPr>
            <w:r>
              <w:rPr>
                <w:color w:val="000000" w:themeColor="text1"/>
              </w:rPr>
              <w:t>выполняет анализ и обобщение результатов измерений.</w:t>
            </w:r>
          </w:p>
          <w:p w:rsidR="00C5440D" w:rsidRDefault="00030AAF">
            <w:pPr>
              <w:tabs>
                <w:tab w:val="right" w:leader="underscore" w:pos="9356"/>
              </w:tabs>
              <w:jc w:val="both"/>
              <w:rPr>
                <w:b/>
                <w:color w:val="000000" w:themeColor="text1"/>
              </w:rPr>
            </w:pPr>
            <w:r>
              <w:rPr>
                <w:b/>
                <w:color w:val="000000" w:themeColor="text1"/>
              </w:rPr>
              <w:t>Знать:</w:t>
            </w:r>
          </w:p>
          <w:p w:rsidR="00C5440D" w:rsidRDefault="00030AAF">
            <w:pPr>
              <w:tabs>
                <w:tab w:val="right" w:leader="underscore" w:pos="9356"/>
              </w:tabs>
              <w:jc w:val="both"/>
              <w:rPr>
                <w:color w:val="000000" w:themeColor="text1"/>
              </w:rPr>
            </w:pPr>
            <w:r>
              <w:rPr>
                <w:color w:val="000000" w:themeColor="text1"/>
              </w:rPr>
              <w:t>Основы теории и практики спортивной метрологии:</w:t>
            </w:r>
          </w:p>
          <w:p w:rsidR="00C5440D" w:rsidRDefault="00030AAF">
            <w:pPr>
              <w:tabs>
                <w:tab w:val="right" w:leader="underscore" w:pos="9356"/>
              </w:tabs>
              <w:jc w:val="both"/>
              <w:rPr>
                <w:color w:val="000000" w:themeColor="text1"/>
              </w:rPr>
            </w:pPr>
            <w:r>
              <w:rPr>
                <w:color w:val="000000" w:themeColor="text1"/>
              </w:rPr>
              <w:lastRenderedPageBreak/>
              <w:t>−  методы измерения и приборное обеспечение, методы оценки двигательных качеств, анатомического анализа положений и движений тела человека;</w:t>
            </w:r>
          </w:p>
          <w:p w:rsidR="00C5440D" w:rsidRDefault="00030AAF">
            <w:pPr>
              <w:tabs>
                <w:tab w:val="right" w:leader="underscore" w:pos="9356"/>
              </w:tabs>
              <w:jc w:val="both"/>
              <w:rPr>
                <w:color w:val="000000" w:themeColor="text1"/>
              </w:rPr>
            </w:pPr>
            <w:r>
              <w:rPr>
                <w:color w:val="000000" w:themeColor="text1"/>
              </w:rPr>
              <w:t>−  основные слагаемые педагогического контроля и методы его проведения (контроль параметров движений, физических качеств, динамики функциональных сдвигов,</w:t>
            </w:r>
            <w:r>
              <w:rPr>
                <w:color w:val="000000" w:themeColor="text1"/>
                <w:spacing w:val="-1"/>
              </w:rPr>
              <w:t xml:space="preserve"> эффекта текущих воздействий и общих результатов тренировочного и образовательного процессов</w:t>
            </w:r>
            <w:r>
              <w:rPr>
                <w:color w:val="000000" w:themeColor="text1"/>
              </w:rPr>
              <w:t>);</w:t>
            </w:r>
          </w:p>
          <w:p w:rsidR="00C5440D" w:rsidRDefault="00030AAF">
            <w:pPr>
              <w:tabs>
                <w:tab w:val="right" w:leader="underscore" w:pos="9356"/>
              </w:tabs>
              <w:jc w:val="both"/>
              <w:rPr>
                <w:color w:val="000000" w:themeColor="text1"/>
              </w:rPr>
            </w:pPr>
            <w:r>
              <w:rPr>
                <w:color w:val="000000" w:themeColor="text1"/>
              </w:rPr>
              <w:t>− нормативные требования и показатели физической подготовленности, представленные в федеральных стандартах по видам спорта, по уровням подготовленности, по состоянию здоровья;</w:t>
            </w:r>
          </w:p>
          <w:p w:rsidR="00C5440D" w:rsidRDefault="00030AAF">
            <w:pPr>
              <w:tabs>
                <w:tab w:val="right" w:leader="underscore" w:pos="9356"/>
              </w:tabs>
              <w:jc w:val="both"/>
              <w:rPr>
                <w:color w:val="000000" w:themeColor="text1"/>
              </w:rPr>
            </w:pPr>
            <w:r>
              <w:rPr>
                <w:color w:val="000000" w:themeColor="text1"/>
              </w:rPr>
              <w:t>− математические методы анализа показателей в ФКиС: алгебры матриц, интегрально-дифференциального исчисления, математической статистики;</w:t>
            </w:r>
          </w:p>
          <w:p w:rsidR="00C5440D" w:rsidRDefault="00030AAF">
            <w:pPr>
              <w:tabs>
                <w:tab w:val="right" w:leader="underscore" w:pos="9356"/>
              </w:tabs>
              <w:jc w:val="both"/>
              <w:rPr>
                <w:color w:val="000000" w:themeColor="text1"/>
              </w:rPr>
            </w:pPr>
            <w:r>
              <w:rPr>
                <w:color w:val="000000" w:themeColor="text1"/>
              </w:rPr>
              <w:t>− порядок составления документации по измерению и оценке состояния занимающихся.</w:t>
            </w:r>
          </w:p>
          <w:p w:rsidR="00C5440D" w:rsidRDefault="00030AAF">
            <w:pPr>
              <w:tabs>
                <w:tab w:val="right" w:leader="underscore" w:pos="9356"/>
              </w:tabs>
              <w:jc w:val="both"/>
              <w:rPr>
                <w:b/>
                <w:color w:val="000000" w:themeColor="text1"/>
              </w:rPr>
            </w:pPr>
            <w:r>
              <w:rPr>
                <w:b/>
                <w:color w:val="000000" w:themeColor="text1"/>
              </w:rPr>
              <w:t>Уметь:</w:t>
            </w:r>
          </w:p>
          <w:p w:rsidR="00C5440D" w:rsidRDefault="00030AAF">
            <w:pPr>
              <w:ind w:right="19"/>
              <w:jc w:val="both"/>
              <w:rPr>
                <w:color w:val="000000" w:themeColor="text1"/>
                <w:spacing w:val="-1"/>
              </w:rPr>
            </w:pPr>
            <w:r>
              <w:rPr>
                <w:color w:val="000000" w:themeColor="text1"/>
                <w:spacing w:val="-1"/>
              </w:rPr>
              <w:t>Использовать теорию и методы контроля физического, функционального и психического состояния, занимающегося во время проведения занятий по общей физической и специальной подготовке, в том числе:</w:t>
            </w:r>
          </w:p>
          <w:p w:rsidR="00C5440D" w:rsidRDefault="00030AAF">
            <w:pPr>
              <w:ind w:right="19"/>
              <w:jc w:val="both"/>
              <w:rPr>
                <w:color w:val="000000" w:themeColor="text1"/>
                <w:spacing w:val="-1"/>
              </w:rPr>
            </w:pPr>
            <w:r>
              <w:rPr>
                <w:color w:val="000000" w:themeColor="text1"/>
                <w:spacing w:val="-1"/>
              </w:rPr>
              <w:t>− использовать контрольно-измерительные приборы и средства измерения;</w:t>
            </w:r>
          </w:p>
          <w:p w:rsidR="00C5440D" w:rsidRDefault="00030AAF">
            <w:pPr>
              <w:ind w:right="19"/>
              <w:jc w:val="both"/>
              <w:rPr>
                <w:color w:val="000000" w:themeColor="text1"/>
                <w:spacing w:val="-1"/>
              </w:rPr>
            </w:pPr>
            <w:r>
              <w:rPr>
                <w:color w:val="000000" w:themeColor="text1"/>
                <w:spacing w:val="-1"/>
              </w:rPr>
              <w:t>−  регистрировать и фиксировать контрольные показатели физической и функциональной подготовленности;</w:t>
            </w:r>
          </w:p>
          <w:p w:rsidR="00C5440D" w:rsidRDefault="00030AAF">
            <w:pPr>
              <w:ind w:right="19"/>
              <w:jc w:val="both"/>
              <w:rPr>
                <w:color w:val="000000" w:themeColor="text1"/>
                <w:spacing w:val="-1"/>
              </w:rPr>
            </w:pPr>
            <w:r>
              <w:rPr>
                <w:color w:val="000000" w:themeColor="text1"/>
                <w:spacing w:val="-1"/>
              </w:rPr>
              <w:t>− использовать систему тестов для контроля и оценки состояния занимающихся.</w:t>
            </w:r>
          </w:p>
        </w:tc>
      </w:tr>
      <w:tr w:rsidR="00C5440D">
        <w:trPr>
          <w:trHeight w:val="47"/>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tcPr>
          <w:p w:rsidR="00C5440D" w:rsidRDefault="00030AAF">
            <w:pPr>
              <w:pStyle w:val="af4"/>
              <w:ind w:left="0"/>
              <w:jc w:val="both"/>
              <w:rPr>
                <w:color w:val="000000" w:themeColor="text1"/>
                <w:spacing w:val="-1"/>
              </w:rPr>
            </w:pPr>
            <w:r>
              <w:rPr>
                <w:color w:val="000000" w:themeColor="text1"/>
                <w:spacing w:val="-1"/>
              </w:rPr>
              <w:t>Базовых теоретических положений из области спортивной метрологии, в том числе:</w:t>
            </w:r>
            <w:r>
              <w:rPr>
                <w:color w:val="000000" w:themeColor="text1"/>
                <w:spacing w:val="-1"/>
              </w:rPr>
              <w:tab/>
            </w:r>
          </w:p>
          <w:p w:rsidR="00C5440D" w:rsidRDefault="00030AAF">
            <w:pPr>
              <w:pStyle w:val="af4"/>
              <w:ind w:left="0"/>
              <w:jc w:val="both"/>
              <w:rPr>
                <w:color w:val="000000" w:themeColor="text1"/>
                <w:spacing w:val="-1"/>
              </w:rPr>
            </w:pPr>
            <w:r>
              <w:rPr>
                <w:color w:val="000000" w:themeColor="text1"/>
                <w:spacing w:val="-1"/>
              </w:rPr>
              <w:t>−   методы измерения и критерии оценки физического развития, оценки двигательных качеств, методы проведения анатомического анализа положений и движений тела человека;</w:t>
            </w:r>
          </w:p>
          <w:p w:rsidR="00C5440D" w:rsidRDefault="00030AAF">
            <w:pPr>
              <w:pStyle w:val="af4"/>
              <w:ind w:left="0"/>
              <w:jc w:val="both"/>
              <w:rPr>
                <w:color w:val="000000" w:themeColor="text1"/>
                <w:spacing w:val="-1"/>
              </w:rPr>
            </w:pPr>
            <w:r>
              <w:rPr>
                <w:color w:val="000000" w:themeColor="text1"/>
                <w:spacing w:val="-1"/>
              </w:rPr>
              <w:t>−  основные слагаемые педагогического контроля, методику проведения педагогического контроля, анализа и интерпретации получаемых данных, их фиксации;</w:t>
            </w:r>
          </w:p>
          <w:p w:rsidR="00C5440D" w:rsidRDefault="00030AAF">
            <w:pPr>
              <w:pStyle w:val="af4"/>
              <w:ind w:left="0"/>
              <w:jc w:val="both"/>
              <w:rPr>
                <w:color w:val="000000" w:themeColor="text1"/>
                <w:spacing w:val="-1"/>
              </w:rPr>
            </w:pPr>
            <w:r>
              <w:rPr>
                <w:color w:val="000000" w:themeColor="text1"/>
                <w:spacing w:val="-1"/>
              </w:rPr>
              <w:t>− нормативные требования и показатели физической подготовлен</w:t>
            </w:r>
            <w:r>
              <w:rPr>
                <w:color w:val="000000" w:themeColor="text1"/>
                <w:spacing w:val="-1"/>
              </w:rPr>
              <w:lastRenderedPageBreak/>
              <w:t>ности, представленные в федеральных стандартах по видам спорта;</w:t>
            </w:r>
          </w:p>
          <w:p w:rsidR="00C5440D" w:rsidRDefault="00030AAF">
            <w:pPr>
              <w:pStyle w:val="af4"/>
              <w:ind w:left="0"/>
              <w:jc w:val="both"/>
              <w:rPr>
                <w:color w:val="000000" w:themeColor="text1"/>
                <w:spacing w:val="-1"/>
              </w:rPr>
            </w:pPr>
            <w:r>
              <w:rPr>
                <w:color w:val="000000" w:themeColor="text1"/>
                <w:spacing w:val="-1"/>
              </w:rPr>
              <w:t>− методики контроля и особенности оценки технической, тактической и физической подготовленности в ФКиС;</w:t>
            </w:r>
          </w:p>
          <w:p w:rsidR="00C5440D" w:rsidRDefault="00030AAF">
            <w:pPr>
              <w:pStyle w:val="af4"/>
              <w:ind w:left="0"/>
              <w:jc w:val="both"/>
              <w:rPr>
                <w:color w:val="000000" w:themeColor="text1"/>
                <w:spacing w:val="-1"/>
              </w:rPr>
            </w:pPr>
            <w:r>
              <w:rPr>
                <w:color w:val="000000" w:themeColor="text1"/>
                <w:spacing w:val="-1"/>
              </w:rPr>
              <w:t>− специфику планирования, его объективные и субъективные особенности занятий в ФКиС;</w:t>
            </w:r>
          </w:p>
          <w:p w:rsidR="00C5440D" w:rsidRDefault="00030AAF">
            <w:pPr>
              <w:pStyle w:val="af4"/>
              <w:ind w:left="0"/>
              <w:jc w:val="both"/>
              <w:rPr>
                <w:color w:val="000000" w:themeColor="text1"/>
                <w:spacing w:val="-1"/>
              </w:rPr>
            </w:pPr>
            <w:r>
              <w:rPr>
                <w:color w:val="000000" w:themeColor="text1"/>
                <w:spacing w:val="-1"/>
              </w:rPr>
              <w:t xml:space="preserve">− математические методы оценок показателей в ФКиС. </w:t>
            </w:r>
          </w:p>
          <w:p w:rsidR="00C5440D" w:rsidRDefault="00030AAF">
            <w:pPr>
              <w:contextualSpacing/>
              <w:jc w:val="both"/>
              <w:rPr>
                <w:color w:val="000000" w:themeColor="text1"/>
                <w:spacing w:val="-1"/>
              </w:rPr>
            </w:pPr>
            <w:r>
              <w:rPr>
                <w:color w:val="000000" w:themeColor="text1"/>
                <w:spacing w:val="-1"/>
              </w:rPr>
              <w:t>− порядок составления документации по измерению и оценке состояния спортсменов.</w:t>
            </w:r>
          </w:p>
        </w:tc>
        <w:tc>
          <w:tcPr>
            <w:tcW w:w="3823" w:type="dxa"/>
            <w:vMerge/>
          </w:tcPr>
          <w:p w:rsidR="00C5440D" w:rsidRDefault="00C5440D">
            <w:pPr>
              <w:ind w:left="851"/>
              <w:jc w:val="both"/>
              <w:rPr>
                <w:color w:val="000000" w:themeColor="text1"/>
                <w:spacing w:val="-1"/>
              </w:rPr>
            </w:pPr>
          </w:p>
        </w:tc>
      </w:tr>
      <w:tr w:rsidR="00C5440D">
        <w:trPr>
          <w:trHeight w:val="47"/>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shd w:val="clear" w:color="auto" w:fill="D9D9D9" w:themeFill="background1" w:themeFillShade="D9"/>
          </w:tcPr>
          <w:p w:rsidR="00C5440D" w:rsidRDefault="00030AAF">
            <w:pPr>
              <w:ind w:right="19"/>
              <w:jc w:val="both"/>
              <w:rPr>
                <w:b/>
                <w:color w:val="000000" w:themeColor="text1"/>
                <w:spacing w:val="-1"/>
              </w:rPr>
            </w:pPr>
            <w:r>
              <w:rPr>
                <w:b/>
                <w:color w:val="000000" w:themeColor="text1"/>
                <w:spacing w:val="-1"/>
              </w:rPr>
              <w:t>Умения:</w:t>
            </w:r>
          </w:p>
        </w:tc>
        <w:tc>
          <w:tcPr>
            <w:tcW w:w="3823" w:type="dxa"/>
            <w:vMerge/>
          </w:tcPr>
          <w:p w:rsidR="00C5440D" w:rsidRDefault="00C5440D">
            <w:pPr>
              <w:ind w:left="851"/>
              <w:jc w:val="both"/>
              <w:rPr>
                <w:color w:val="000000" w:themeColor="text1"/>
                <w:spacing w:val="-1"/>
              </w:rPr>
            </w:pPr>
          </w:p>
        </w:tc>
      </w:tr>
      <w:tr w:rsidR="00C5440D">
        <w:trPr>
          <w:trHeight w:val="47"/>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tcPr>
          <w:p w:rsidR="00C5440D" w:rsidRDefault="00030AAF">
            <w:pPr>
              <w:ind w:right="19"/>
              <w:jc w:val="both"/>
              <w:rPr>
                <w:color w:val="000000" w:themeColor="text1"/>
                <w:spacing w:val="-1"/>
              </w:rPr>
            </w:pPr>
            <w:r>
              <w:rPr>
                <w:color w:val="000000" w:themeColor="text1"/>
                <w:spacing w:val="-1"/>
              </w:rPr>
              <w:t>Использовать теорию и методы контроля физического, функционального и психического состояния спортсменов во время проведения занятий по общей физической и специальной подготовке, в том числе:</w:t>
            </w:r>
          </w:p>
          <w:p w:rsidR="00C5440D" w:rsidRDefault="00030AAF">
            <w:pPr>
              <w:ind w:right="19"/>
              <w:jc w:val="both"/>
              <w:rPr>
                <w:color w:val="000000" w:themeColor="text1"/>
                <w:spacing w:val="-1"/>
              </w:rPr>
            </w:pPr>
            <w:r>
              <w:rPr>
                <w:color w:val="000000" w:themeColor="text1"/>
                <w:spacing w:val="-1"/>
              </w:rPr>
              <w:t>− использовать контрольно-измерительные приборы и средства измерения;</w:t>
            </w:r>
          </w:p>
          <w:p w:rsidR="00C5440D" w:rsidRDefault="00030AAF">
            <w:pPr>
              <w:ind w:right="19"/>
              <w:jc w:val="both"/>
              <w:rPr>
                <w:color w:val="000000" w:themeColor="text1"/>
                <w:spacing w:val="-1"/>
              </w:rPr>
            </w:pPr>
            <w:r>
              <w:rPr>
                <w:color w:val="000000" w:themeColor="text1"/>
                <w:spacing w:val="-1"/>
              </w:rPr>
              <w:t>− использовать комплексное тестирование физического состояния и подготовленности спортсменов, видеоанализ, гониометрию, акселерометрию, динамометрию, эргометрию, телеметрические методы передачи информации о состоянии систем организма и характеристиках движений спортсмена, методы антропометрии, методики для тестирования сердечно-сосудистой, дыхательной систем, и опорно-двигательного аппарата, жизненной емкости легких, методики психодиагностики, психических процессов, состояния и свойств занимающихся, методики исследования оперативной памяти, оценки точности воспроизведения и дифференциации мышечного усилия, теппинг-тест, методики акцентуации характера, исследования мотивации, социометрии и др.;</w:t>
            </w:r>
          </w:p>
          <w:p w:rsidR="00C5440D" w:rsidRDefault="00030AAF">
            <w:pPr>
              <w:ind w:right="19"/>
              <w:jc w:val="both"/>
              <w:rPr>
                <w:color w:val="000000" w:themeColor="text1"/>
                <w:spacing w:val="-1"/>
              </w:rPr>
            </w:pPr>
            <w:r>
              <w:rPr>
                <w:color w:val="000000" w:themeColor="text1"/>
                <w:spacing w:val="-1"/>
              </w:rPr>
              <w:t>−  регистрировать и фиксировать контрольные показатели физической и функциональной подготовленности;</w:t>
            </w:r>
          </w:p>
          <w:p w:rsidR="00C5440D" w:rsidRDefault="00030AAF">
            <w:pPr>
              <w:ind w:right="19"/>
              <w:jc w:val="both"/>
              <w:rPr>
                <w:color w:val="000000" w:themeColor="text1"/>
                <w:spacing w:val="-1"/>
              </w:rPr>
            </w:pPr>
            <w:r>
              <w:rPr>
                <w:color w:val="000000" w:themeColor="text1"/>
                <w:spacing w:val="-1"/>
              </w:rPr>
              <w:t>− использовать систему тестов для контроля и оценки состояния спортсменов и интерпретировать полученные результаты тестирования.</w:t>
            </w:r>
          </w:p>
        </w:tc>
        <w:tc>
          <w:tcPr>
            <w:tcW w:w="3823" w:type="dxa"/>
            <w:vMerge/>
          </w:tcPr>
          <w:p w:rsidR="00C5440D" w:rsidRDefault="00C5440D">
            <w:pPr>
              <w:ind w:left="851"/>
              <w:jc w:val="both"/>
              <w:rPr>
                <w:color w:val="000000" w:themeColor="text1"/>
                <w:spacing w:val="-1"/>
              </w:rPr>
            </w:pPr>
          </w:p>
        </w:tc>
      </w:tr>
      <w:tr w:rsidR="00C5440D">
        <w:trPr>
          <w:trHeight w:val="47"/>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shd w:val="clear" w:color="auto" w:fill="D9D9D9" w:themeFill="background1" w:themeFillShade="D9"/>
          </w:tcPr>
          <w:p w:rsidR="00C5440D" w:rsidRDefault="00030AAF">
            <w:pPr>
              <w:ind w:right="19"/>
              <w:rPr>
                <w:b/>
                <w:color w:val="000000" w:themeColor="text1"/>
                <w:spacing w:val="-1"/>
              </w:rPr>
            </w:pPr>
            <w:r>
              <w:rPr>
                <w:b/>
                <w:color w:val="000000" w:themeColor="text1"/>
                <w:spacing w:val="-1"/>
              </w:rPr>
              <w:t>Навыки и/или опыт деятельности:</w:t>
            </w:r>
          </w:p>
        </w:tc>
        <w:tc>
          <w:tcPr>
            <w:tcW w:w="3823" w:type="dxa"/>
            <w:vMerge/>
          </w:tcPr>
          <w:p w:rsidR="00C5440D" w:rsidRDefault="00C5440D">
            <w:pPr>
              <w:ind w:left="851"/>
              <w:jc w:val="both"/>
              <w:rPr>
                <w:color w:val="000000" w:themeColor="text1"/>
                <w:spacing w:val="-1"/>
              </w:rPr>
            </w:pPr>
          </w:p>
        </w:tc>
      </w:tr>
      <w:tr w:rsidR="00C5440D">
        <w:trPr>
          <w:trHeight w:val="47"/>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tcPr>
          <w:p w:rsidR="00C5440D" w:rsidRDefault="00030AAF">
            <w:pPr>
              <w:ind w:right="19"/>
              <w:jc w:val="both"/>
              <w:rPr>
                <w:color w:val="000000" w:themeColor="text1"/>
                <w:spacing w:val="-1"/>
              </w:rPr>
            </w:pPr>
            <w:r>
              <w:rPr>
                <w:color w:val="000000" w:themeColor="text1"/>
                <w:spacing w:val="-1"/>
              </w:rPr>
              <w:t>Владения базовыми методами и методиками измерений, контроля и исследования в ФКиС, в том числе:</w:t>
            </w:r>
          </w:p>
          <w:p w:rsidR="00C5440D" w:rsidRDefault="00030AAF">
            <w:pPr>
              <w:ind w:right="19"/>
              <w:jc w:val="both"/>
              <w:rPr>
                <w:color w:val="000000" w:themeColor="text1"/>
                <w:spacing w:val="-1"/>
              </w:rPr>
            </w:pPr>
            <w:r>
              <w:rPr>
                <w:color w:val="000000" w:themeColor="text1"/>
                <w:spacing w:val="-1"/>
              </w:rPr>
              <w:t>–   основы   работы   с   измерительными приборами, основы постановки и реализации метрологического эксперимента в ФКиС;</w:t>
            </w:r>
          </w:p>
          <w:p w:rsidR="00C5440D" w:rsidRDefault="00030AAF">
            <w:pPr>
              <w:ind w:right="19"/>
              <w:jc w:val="both"/>
              <w:rPr>
                <w:color w:val="000000" w:themeColor="text1"/>
                <w:spacing w:val="-1"/>
              </w:rPr>
            </w:pPr>
            <w:r>
              <w:rPr>
                <w:color w:val="000000" w:themeColor="text1"/>
                <w:spacing w:val="-1"/>
              </w:rPr>
              <w:t>–  комплексное тестирование состояния, функций и свойств спортсменов.</w:t>
            </w:r>
          </w:p>
        </w:tc>
        <w:tc>
          <w:tcPr>
            <w:tcW w:w="3823" w:type="dxa"/>
            <w:vMerge/>
          </w:tcPr>
          <w:p w:rsidR="00C5440D" w:rsidRDefault="00C5440D">
            <w:pPr>
              <w:ind w:left="851"/>
              <w:jc w:val="both"/>
              <w:rPr>
                <w:color w:val="000000" w:themeColor="text1"/>
                <w:spacing w:val="-1"/>
              </w:rPr>
            </w:pPr>
          </w:p>
        </w:tc>
      </w:tr>
      <w:tr w:rsidR="00C5440D">
        <w:trPr>
          <w:trHeight w:val="33"/>
          <w:jc w:val="center"/>
        </w:trPr>
        <w:tc>
          <w:tcPr>
            <w:tcW w:w="2437" w:type="dxa"/>
            <w:vMerge w:val="restart"/>
          </w:tcPr>
          <w:p w:rsidR="00C5440D" w:rsidRDefault="00030AAF">
            <w:pPr>
              <w:shd w:val="clear" w:color="auto" w:fill="FFFFFF"/>
              <w:rPr>
                <w:color w:val="000000" w:themeColor="text1"/>
                <w:spacing w:val="-1"/>
              </w:rPr>
            </w:pPr>
            <w:r>
              <w:rPr>
                <w:b/>
                <w:color w:val="000000" w:themeColor="text1"/>
                <w:spacing w:val="-1"/>
              </w:rPr>
              <w:lastRenderedPageBreak/>
              <w:t>ОПК-13.</w:t>
            </w:r>
            <w:r>
              <w:rPr>
                <w:color w:val="000000" w:themeColor="text1"/>
                <w:spacing w:val="-1"/>
              </w:rPr>
              <w:t xml:space="preserve"> </w:t>
            </w:r>
          </w:p>
          <w:p w:rsidR="00C5440D" w:rsidRDefault="00030AAF">
            <w:pPr>
              <w:shd w:val="clear" w:color="auto" w:fill="FFFFFF"/>
              <w:rPr>
                <w:color w:val="000000" w:themeColor="text1"/>
                <w:spacing w:val="-1"/>
              </w:rPr>
            </w:pPr>
            <w:r>
              <w:rPr>
                <w:color w:val="000000" w:themeColor="text1"/>
                <w:spacing w:val="-1"/>
              </w:rPr>
              <w:t xml:space="preserve">Способен использовать результаты педагогического, психологического и медико-биологического контроля для коррекции тренировочного процесса в избранном виде спорта, осуществлять контроль за формированием общей культуры, воспитания личностных качеств у лиц, занимающихся физической культурой и спортом. </w:t>
            </w:r>
          </w:p>
        </w:tc>
        <w:tc>
          <w:tcPr>
            <w:tcW w:w="850" w:type="dxa"/>
            <w:vMerge w:val="restart"/>
          </w:tcPr>
          <w:p w:rsidR="00C5440D" w:rsidRDefault="00030AAF">
            <w:pPr>
              <w:rPr>
                <w:b/>
                <w:color w:val="000000" w:themeColor="text1"/>
                <w:spacing w:val="-1"/>
              </w:rPr>
            </w:pPr>
            <w:r>
              <w:rPr>
                <w:b/>
                <w:color w:val="000000" w:themeColor="text1"/>
                <w:spacing w:val="-1"/>
              </w:rPr>
              <w:t>05.003 Т:</w:t>
            </w:r>
          </w:p>
          <w:p w:rsidR="00C5440D" w:rsidRDefault="00030AAF">
            <w:pPr>
              <w:rPr>
                <w:color w:val="000000" w:themeColor="text1"/>
                <w:spacing w:val="-1"/>
              </w:rPr>
            </w:pPr>
            <w:r>
              <w:rPr>
                <w:color w:val="000000" w:themeColor="text1"/>
                <w:spacing w:val="-1"/>
                <w:lang w:val="en-US"/>
              </w:rPr>
              <w:t>B</w:t>
            </w:r>
            <w:r>
              <w:rPr>
                <w:color w:val="000000" w:themeColor="text1"/>
                <w:spacing w:val="-1"/>
              </w:rPr>
              <w:t>/02.6</w:t>
            </w:r>
          </w:p>
          <w:p w:rsidR="00C5440D" w:rsidRDefault="00C5440D">
            <w:pPr>
              <w:ind w:left="44"/>
              <w:rPr>
                <w:color w:val="000000" w:themeColor="text1"/>
                <w:spacing w:val="-1"/>
              </w:rPr>
            </w:pPr>
          </w:p>
        </w:tc>
        <w:tc>
          <w:tcPr>
            <w:tcW w:w="1418" w:type="dxa"/>
            <w:vMerge w:val="restart"/>
          </w:tcPr>
          <w:p w:rsidR="00C5440D" w:rsidRDefault="00030AAF">
            <w:pPr>
              <w:rPr>
                <w:b/>
                <w:color w:val="000000" w:themeColor="text1"/>
                <w:spacing w:val="-1"/>
              </w:rPr>
            </w:pPr>
            <w:r>
              <w:rPr>
                <w:b/>
                <w:color w:val="000000" w:themeColor="text1"/>
                <w:spacing w:val="-1"/>
              </w:rPr>
              <w:t>05.003 Т:</w:t>
            </w:r>
          </w:p>
          <w:p w:rsidR="00C5440D" w:rsidRDefault="00030AAF">
            <w:pPr>
              <w:rPr>
                <w:color w:val="000000" w:themeColor="text1"/>
                <w:spacing w:val="-1"/>
              </w:rPr>
            </w:pPr>
            <w:r>
              <w:rPr>
                <w:b/>
                <w:color w:val="000000" w:themeColor="text1"/>
                <w:spacing w:val="-1"/>
                <w:lang w:val="en-US"/>
              </w:rPr>
              <w:t>B</w:t>
            </w:r>
            <w:r>
              <w:rPr>
                <w:b/>
                <w:color w:val="000000" w:themeColor="text1"/>
                <w:spacing w:val="-1"/>
              </w:rPr>
              <w:t xml:space="preserve">/02.6 </w:t>
            </w:r>
            <w:r>
              <w:rPr>
                <w:color w:val="000000" w:themeColor="text1"/>
                <w:spacing w:val="-1"/>
              </w:rPr>
              <w:t xml:space="preserve">Планирование, учет и анализ результатов спортивной подготовки занимающихся по виду спорта </w:t>
            </w:r>
          </w:p>
        </w:tc>
        <w:tc>
          <w:tcPr>
            <w:tcW w:w="5811" w:type="dxa"/>
            <w:shd w:val="clear" w:color="auto" w:fill="D9D9D9" w:themeFill="background1" w:themeFillShade="D9"/>
          </w:tcPr>
          <w:p w:rsidR="00C5440D" w:rsidRDefault="00030AAF">
            <w:pPr>
              <w:rPr>
                <w:b/>
                <w:color w:val="000000" w:themeColor="text1"/>
                <w:spacing w:val="-1"/>
              </w:rPr>
            </w:pPr>
            <w:r>
              <w:rPr>
                <w:b/>
                <w:color w:val="000000" w:themeColor="text1"/>
                <w:spacing w:val="-1"/>
              </w:rPr>
              <w:t>Знания</w:t>
            </w:r>
          </w:p>
        </w:tc>
        <w:tc>
          <w:tcPr>
            <w:tcW w:w="3823" w:type="dxa"/>
            <w:vMerge w:val="restart"/>
          </w:tcPr>
          <w:p w:rsidR="00C5440D" w:rsidRDefault="00030AAF">
            <w:pPr>
              <w:tabs>
                <w:tab w:val="right" w:leader="underscore" w:pos="9356"/>
              </w:tabs>
              <w:rPr>
                <w:b/>
                <w:color w:val="000000" w:themeColor="text1"/>
              </w:rPr>
            </w:pPr>
            <w:r>
              <w:rPr>
                <w:b/>
                <w:color w:val="000000" w:themeColor="text1"/>
              </w:rPr>
              <w:t>Действия:</w:t>
            </w:r>
          </w:p>
          <w:p w:rsidR="00C5440D" w:rsidRDefault="00030AAF">
            <w:pPr>
              <w:tabs>
                <w:tab w:val="right" w:leader="underscore" w:pos="9356"/>
              </w:tabs>
              <w:jc w:val="both"/>
              <w:rPr>
                <w:color w:val="000000" w:themeColor="text1"/>
              </w:rPr>
            </w:pPr>
            <w:r>
              <w:rPr>
                <w:color w:val="000000" w:themeColor="text1"/>
              </w:rPr>
              <w:t>Планирует и реализует мониторинг динамики изменения показателя спортивной тренировки для коррекции тренировочных процессов.</w:t>
            </w:r>
          </w:p>
          <w:p w:rsidR="00C5440D" w:rsidRDefault="00030AAF">
            <w:pPr>
              <w:tabs>
                <w:tab w:val="right" w:leader="underscore" w:pos="9356"/>
              </w:tabs>
              <w:jc w:val="both"/>
              <w:rPr>
                <w:b/>
                <w:color w:val="000000" w:themeColor="text1"/>
              </w:rPr>
            </w:pPr>
            <w:r>
              <w:rPr>
                <w:b/>
                <w:color w:val="000000" w:themeColor="text1"/>
              </w:rPr>
              <w:t>Знать:</w:t>
            </w:r>
          </w:p>
          <w:p w:rsidR="00C5440D" w:rsidRDefault="00030AAF">
            <w:pPr>
              <w:tabs>
                <w:tab w:val="right" w:leader="underscore" w:pos="9356"/>
              </w:tabs>
              <w:jc w:val="both"/>
              <w:rPr>
                <w:color w:val="000000" w:themeColor="text1"/>
              </w:rPr>
            </w:pPr>
            <w:r>
              <w:rPr>
                <w:color w:val="000000" w:themeColor="text1"/>
              </w:rPr>
              <w:t>Технологии мониторинга, статистического установления закономерностей и воздействующих факторов в тренировочном процессе.</w:t>
            </w:r>
          </w:p>
          <w:p w:rsidR="00C5440D" w:rsidRDefault="00030AAF">
            <w:pPr>
              <w:tabs>
                <w:tab w:val="right" w:leader="underscore" w:pos="9356"/>
              </w:tabs>
              <w:jc w:val="both"/>
              <w:rPr>
                <w:b/>
                <w:color w:val="000000" w:themeColor="text1"/>
              </w:rPr>
            </w:pPr>
            <w:r>
              <w:rPr>
                <w:b/>
                <w:color w:val="000000" w:themeColor="text1"/>
              </w:rPr>
              <w:t>Уметь:</w:t>
            </w:r>
          </w:p>
          <w:p w:rsidR="00C5440D" w:rsidRDefault="00030AAF">
            <w:pPr>
              <w:tabs>
                <w:tab w:val="right" w:leader="underscore" w:pos="9356"/>
              </w:tabs>
              <w:rPr>
                <w:iCs/>
                <w:color w:val="000000" w:themeColor="text1"/>
              </w:rPr>
            </w:pPr>
            <w:r>
              <w:rPr>
                <w:iCs/>
                <w:color w:val="000000" w:themeColor="text1"/>
              </w:rPr>
              <w:t>Использовать метрологический контроль результатов спортивной подготовки для коррекции тренировочного процесса и повышения спортивных показателей.</w:t>
            </w:r>
          </w:p>
        </w:tc>
      </w:tr>
      <w:tr w:rsidR="00C5440D">
        <w:trPr>
          <w:trHeight w:val="32"/>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tcPr>
          <w:p w:rsidR="00C5440D" w:rsidRDefault="00030AAF">
            <w:pPr>
              <w:contextualSpacing/>
              <w:jc w:val="both"/>
              <w:rPr>
                <w:color w:val="000000" w:themeColor="text1"/>
                <w:spacing w:val="-1"/>
              </w:rPr>
            </w:pPr>
            <w:r>
              <w:rPr>
                <w:color w:val="000000" w:themeColor="text1"/>
                <w:spacing w:val="-1"/>
              </w:rPr>
              <w:t>Методов анализа и учета результатов спортивной подготовки для планирования и коррекции тренировочного процесса.</w:t>
            </w:r>
          </w:p>
        </w:tc>
        <w:tc>
          <w:tcPr>
            <w:tcW w:w="3823" w:type="dxa"/>
            <w:vMerge/>
          </w:tcPr>
          <w:p w:rsidR="00C5440D" w:rsidRDefault="00C5440D">
            <w:pPr>
              <w:ind w:left="851"/>
              <w:jc w:val="both"/>
              <w:rPr>
                <w:color w:val="000000" w:themeColor="text1"/>
                <w:spacing w:val="-1"/>
              </w:rPr>
            </w:pPr>
          </w:p>
        </w:tc>
      </w:tr>
      <w:tr w:rsidR="00C5440D">
        <w:trPr>
          <w:trHeight w:val="32"/>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shd w:val="clear" w:color="auto" w:fill="D9D9D9" w:themeFill="background1" w:themeFillShade="D9"/>
          </w:tcPr>
          <w:p w:rsidR="00C5440D" w:rsidRDefault="00030AAF">
            <w:pPr>
              <w:ind w:right="19"/>
              <w:jc w:val="both"/>
              <w:rPr>
                <w:b/>
                <w:color w:val="000000" w:themeColor="text1"/>
                <w:spacing w:val="-1"/>
              </w:rPr>
            </w:pPr>
            <w:r>
              <w:rPr>
                <w:b/>
                <w:color w:val="000000" w:themeColor="text1"/>
                <w:spacing w:val="-1"/>
              </w:rPr>
              <w:t>Умения:</w:t>
            </w:r>
          </w:p>
        </w:tc>
        <w:tc>
          <w:tcPr>
            <w:tcW w:w="3823" w:type="dxa"/>
            <w:vMerge/>
          </w:tcPr>
          <w:p w:rsidR="00C5440D" w:rsidRDefault="00C5440D">
            <w:pPr>
              <w:ind w:left="851"/>
              <w:jc w:val="both"/>
              <w:rPr>
                <w:color w:val="000000" w:themeColor="text1"/>
                <w:spacing w:val="-1"/>
              </w:rPr>
            </w:pPr>
          </w:p>
        </w:tc>
      </w:tr>
      <w:tr w:rsidR="00C5440D">
        <w:trPr>
          <w:trHeight w:val="32"/>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tcPr>
          <w:p w:rsidR="00C5440D" w:rsidRDefault="00030AAF">
            <w:pPr>
              <w:ind w:right="19"/>
              <w:jc w:val="both"/>
              <w:rPr>
                <w:color w:val="000000" w:themeColor="text1"/>
                <w:spacing w:val="-1"/>
              </w:rPr>
            </w:pPr>
            <w:r>
              <w:rPr>
                <w:color w:val="000000" w:themeColor="text1"/>
                <w:spacing w:val="-1"/>
              </w:rPr>
              <w:t>Спланировать и реализовать мониторинг анализа динамики изменения требуемого показателя, установить тенденции и закономерности, рекомендовать коррекционные мероприятия улучшения показателя.</w:t>
            </w:r>
          </w:p>
        </w:tc>
        <w:tc>
          <w:tcPr>
            <w:tcW w:w="3823" w:type="dxa"/>
            <w:vMerge/>
          </w:tcPr>
          <w:p w:rsidR="00C5440D" w:rsidRDefault="00C5440D">
            <w:pPr>
              <w:ind w:left="851"/>
              <w:jc w:val="both"/>
              <w:rPr>
                <w:color w:val="000000" w:themeColor="text1"/>
                <w:spacing w:val="-1"/>
              </w:rPr>
            </w:pPr>
          </w:p>
        </w:tc>
      </w:tr>
      <w:tr w:rsidR="00C5440D">
        <w:trPr>
          <w:trHeight w:val="32"/>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shd w:val="clear" w:color="auto" w:fill="D9D9D9" w:themeFill="background1" w:themeFillShade="D9"/>
          </w:tcPr>
          <w:p w:rsidR="00C5440D" w:rsidRDefault="00030AAF">
            <w:pPr>
              <w:ind w:right="19"/>
              <w:rPr>
                <w:b/>
                <w:color w:val="000000" w:themeColor="text1"/>
                <w:spacing w:val="-1"/>
              </w:rPr>
            </w:pPr>
            <w:r>
              <w:rPr>
                <w:b/>
                <w:color w:val="000000" w:themeColor="text1"/>
                <w:spacing w:val="-1"/>
              </w:rPr>
              <w:t>Навыки и/или опыт деятельности:</w:t>
            </w:r>
          </w:p>
        </w:tc>
        <w:tc>
          <w:tcPr>
            <w:tcW w:w="3823" w:type="dxa"/>
            <w:vMerge/>
          </w:tcPr>
          <w:p w:rsidR="00C5440D" w:rsidRDefault="00C5440D">
            <w:pPr>
              <w:ind w:left="851"/>
              <w:jc w:val="both"/>
              <w:rPr>
                <w:color w:val="000000" w:themeColor="text1"/>
                <w:spacing w:val="-1"/>
              </w:rPr>
            </w:pPr>
          </w:p>
        </w:tc>
      </w:tr>
      <w:tr w:rsidR="00C5440D">
        <w:trPr>
          <w:trHeight w:val="32"/>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tcPr>
          <w:p w:rsidR="00C5440D" w:rsidRDefault="00030AAF">
            <w:pPr>
              <w:ind w:right="19"/>
              <w:jc w:val="both"/>
              <w:rPr>
                <w:color w:val="000000" w:themeColor="text1"/>
                <w:spacing w:val="-1"/>
              </w:rPr>
            </w:pPr>
            <w:r>
              <w:rPr>
                <w:color w:val="000000" w:themeColor="text1"/>
                <w:spacing w:val="-1"/>
              </w:rPr>
              <w:t>Планирования и проведения эксперимента по оценке результатов изменения показателей в спортивной тренировке; по выявлению факторов, определяющих динамику их изменения.</w:t>
            </w:r>
          </w:p>
        </w:tc>
        <w:tc>
          <w:tcPr>
            <w:tcW w:w="3823" w:type="dxa"/>
            <w:vMerge/>
          </w:tcPr>
          <w:p w:rsidR="00C5440D" w:rsidRDefault="00C5440D">
            <w:pPr>
              <w:ind w:left="851"/>
              <w:jc w:val="both"/>
              <w:rPr>
                <w:color w:val="000000" w:themeColor="text1"/>
                <w:spacing w:val="-1"/>
              </w:rPr>
            </w:pPr>
          </w:p>
        </w:tc>
      </w:tr>
      <w:tr w:rsidR="00C5440D">
        <w:trPr>
          <w:trHeight w:val="33"/>
          <w:jc w:val="center"/>
        </w:trPr>
        <w:tc>
          <w:tcPr>
            <w:tcW w:w="2437" w:type="dxa"/>
            <w:vMerge w:val="restart"/>
          </w:tcPr>
          <w:p w:rsidR="00C5440D" w:rsidRDefault="00030AAF">
            <w:pPr>
              <w:shd w:val="clear" w:color="auto" w:fill="FFFFFF"/>
              <w:rPr>
                <w:color w:val="000000" w:themeColor="text1"/>
                <w:spacing w:val="-1"/>
              </w:rPr>
            </w:pPr>
            <w:r>
              <w:rPr>
                <w:b/>
                <w:color w:val="000000" w:themeColor="text1"/>
                <w:spacing w:val="-1"/>
              </w:rPr>
              <w:t>ОПК-15.</w:t>
            </w:r>
            <w:r>
              <w:rPr>
                <w:color w:val="000000" w:themeColor="text1"/>
                <w:spacing w:val="-1"/>
              </w:rPr>
              <w:t xml:space="preserve"> </w:t>
            </w:r>
          </w:p>
          <w:p w:rsidR="00C5440D" w:rsidRDefault="00030AAF">
            <w:pPr>
              <w:shd w:val="clear" w:color="auto" w:fill="FFFFFF"/>
              <w:rPr>
                <w:color w:val="000000" w:themeColor="text1"/>
                <w:spacing w:val="-1"/>
              </w:rPr>
            </w:pPr>
            <w:r>
              <w:rPr>
                <w:color w:val="000000" w:themeColor="text1"/>
                <w:spacing w:val="-1"/>
              </w:rPr>
              <w:t>Способен проводить научные исследования по определению эффективности используемых средств и методов в сфере спортивной подготовки и сфере образования.</w:t>
            </w:r>
          </w:p>
        </w:tc>
        <w:tc>
          <w:tcPr>
            <w:tcW w:w="850" w:type="dxa"/>
            <w:vMerge w:val="restart"/>
          </w:tcPr>
          <w:p w:rsidR="00C5440D" w:rsidRDefault="00030AAF">
            <w:pPr>
              <w:rPr>
                <w:b/>
                <w:color w:val="000000" w:themeColor="text1"/>
                <w:spacing w:val="-1"/>
              </w:rPr>
            </w:pPr>
            <w:r>
              <w:rPr>
                <w:b/>
                <w:color w:val="000000" w:themeColor="text1"/>
                <w:spacing w:val="-1"/>
              </w:rPr>
              <w:t>05.003 Т:</w:t>
            </w:r>
          </w:p>
          <w:p w:rsidR="00C5440D" w:rsidRDefault="00030AAF">
            <w:pPr>
              <w:rPr>
                <w:color w:val="000000" w:themeColor="text1"/>
                <w:spacing w:val="-1"/>
              </w:rPr>
            </w:pPr>
            <w:r>
              <w:rPr>
                <w:color w:val="000000" w:themeColor="text1"/>
                <w:spacing w:val="-1"/>
                <w:lang w:val="en-US"/>
              </w:rPr>
              <w:t>B</w:t>
            </w:r>
            <w:r>
              <w:rPr>
                <w:color w:val="000000" w:themeColor="text1"/>
                <w:spacing w:val="-1"/>
              </w:rPr>
              <w:t>/0</w:t>
            </w:r>
            <w:r>
              <w:rPr>
                <w:color w:val="000000" w:themeColor="text1"/>
                <w:spacing w:val="-1"/>
                <w:lang w:val="en-US"/>
              </w:rPr>
              <w:t>7</w:t>
            </w:r>
            <w:r>
              <w:rPr>
                <w:color w:val="000000" w:themeColor="text1"/>
                <w:spacing w:val="-1"/>
              </w:rPr>
              <w:t>.6</w:t>
            </w:r>
          </w:p>
          <w:p w:rsidR="00C5440D" w:rsidRDefault="00C5440D">
            <w:pPr>
              <w:ind w:left="44"/>
              <w:rPr>
                <w:color w:val="000000" w:themeColor="text1"/>
                <w:spacing w:val="-1"/>
              </w:rPr>
            </w:pPr>
          </w:p>
        </w:tc>
        <w:tc>
          <w:tcPr>
            <w:tcW w:w="1418" w:type="dxa"/>
            <w:vMerge w:val="restart"/>
          </w:tcPr>
          <w:p w:rsidR="00C5440D" w:rsidRDefault="00030AAF">
            <w:pPr>
              <w:rPr>
                <w:b/>
                <w:color w:val="000000" w:themeColor="text1"/>
                <w:spacing w:val="-1"/>
              </w:rPr>
            </w:pPr>
            <w:r>
              <w:rPr>
                <w:b/>
                <w:color w:val="000000" w:themeColor="text1"/>
                <w:spacing w:val="-1"/>
              </w:rPr>
              <w:t>05.003 Т:</w:t>
            </w:r>
          </w:p>
          <w:p w:rsidR="00C5440D" w:rsidRDefault="00030AAF">
            <w:pPr>
              <w:rPr>
                <w:color w:val="000000" w:themeColor="text1"/>
                <w:spacing w:val="-1"/>
              </w:rPr>
            </w:pPr>
            <w:r>
              <w:rPr>
                <w:b/>
                <w:color w:val="000000" w:themeColor="text1"/>
                <w:spacing w:val="-1"/>
              </w:rPr>
              <w:t xml:space="preserve">B/07.6 </w:t>
            </w:r>
            <w:r>
              <w:rPr>
                <w:color w:val="000000" w:themeColor="text1"/>
                <w:spacing w:val="-1"/>
              </w:rPr>
              <w:t>Оказание консультационной поддержки тренерам и занимающимся по видам спорта.</w:t>
            </w:r>
          </w:p>
        </w:tc>
        <w:tc>
          <w:tcPr>
            <w:tcW w:w="5811" w:type="dxa"/>
            <w:shd w:val="clear" w:color="auto" w:fill="D9D9D9" w:themeFill="background1" w:themeFillShade="D9"/>
          </w:tcPr>
          <w:p w:rsidR="00C5440D" w:rsidRDefault="00030AAF">
            <w:pPr>
              <w:rPr>
                <w:b/>
                <w:color w:val="000000" w:themeColor="text1"/>
                <w:spacing w:val="-1"/>
              </w:rPr>
            </w:pPr>
            <w:r>
              <w:rPr>
                <w:b/>
                <w:color w:val="000000" w:themeColor="text1"/>
                <w:spacing w:val="-1"/>
              </w:rPr>
              <w:t>Знания</w:t>
            </w:r>
          </w:p>
        </w:tc>
        <w:tc>
          <w:tcPr>
            <w:tcW w:w="3823" w:type="dxa"/>
            <w:vMerge w:val="restart"/>
          </w:tcPr>
          <w:p w:rsidR="00C5440D" w:rsidRDefault="00030AAF">
            <w:pPr>
              <w:tabs>
                <w:tab w:val="right" w:leader="underscore" w:pos="9356"/>
              </w:tabs>
              <w:rPr>
                <w:b/>
                <w:color w:val="000000" w:themeColor="text1"/>
              </w:rPr>
            </w:pPr>
            <w:r>
              <w:rPr>
                <w:b/>
                <w:color w:val="000000" w:themeColor="text1"/>
              </w:rPr>
              <w:t>Действия:</w:t>
            </w:r>
          </w:p>
          <w:p w:rsidR="00C5440D" w:rsidRDefault="00030AAF">
            <w:pPr>
              <w:tabs>
                <w:tab w:val="right" w:leader="underscore" w:pos="9356"/>
              </w:tabs>
              <w:jc w:val="both"/>
              <w:rPr>
                <w:color w:val="000000" w:themeColor="text1"/>
              </w:rPr>
            </w:pPr>
            <w:r>
              <w:rPr>
                <w:color w:val="000000" w:themeColor="text1"/>
              </w:rPr>
              <w:t>Планирует и реализует эксперимент по исследованию эффективности используемых средств и методик тренировки.</w:t>
            </w:r>
          </w:p>
          <w:p w:rsidR="00C5440D" w:rsidRDefault="00030AAF">
            <w:pPr>
              <w:tabs>
                <w:tab w:val="right" w:leader="underscore" w:pos="9356"/>
              </w:tabs>
              <w:jc w:val="both"/>
              <w:rPr>
                <w:b/>
                <w:color w:val="000000" w:themeColor="text1"/>
              </w:rPr>
            </w:pPr>
            <w:r>
              <w:rPr>
                <w:b/>
                <w:color w:val="000000" w:themeColor="text1"/>
              </w:rPr>
              <w:t>Знать:</w:t>
            </w:r>
          </w:p>
          <w:p w:rsidR="00C5440D" w:rsidRDefault="00030AAF">
            <w:pPr>
              <w:tabs>
                <w:tab w:val="right" w:leader="underscore" w:pos="9356"/>
              </w:tabs>
              <w:jc w:val="both"/>
              <w:rPr>
                <w:color w:val="000000" w:themeColor="text1"/>
              </w:rPr>
            </w:pPr>
            <w:r>
              <w:rPr>
                <w:color w:val="000000" w:themeColor="text1"/>
              </w:rPr>
              <w:t>Специфику планирования занятий ФКиС, его объективные и субъективные особенности; технологии мониторинга, фиксации и обработки показателей наблюдения, установления закономерностей их изменения.</w:t>
            </w:r>
          </w:p>
          <w:p w:rsidR="00C5440D" w:rsidRDefault="00030AAF">
            <w:pPr>
              <w:tabs>
                <w:tab w:val="right" w:leader="underscore" w:pos="9356"/>
              </w:tabs>
              <w:jc w:val="both"/>
              <w:rPr>
                <w:b/>
                <w:color w:val="000000" w:themeColor="text1"/>
              </w:rPr>
            </w:pPr>
            <w:r>
              <w:rPr>
                <w:b/>
                <w:color w:val="000000" w:themeColor="text1"/>
              </w:rPr>
              <w:t>Уметь:</w:t>
            </w:r>
          </w:p>
          <w:p w:rsidR="00C5440D" w:rsidRDefault="00030AAF">
            <w:pPr>
              <w:ind w:right="19"/>
              <w:jc w:val="both"/>
              <w:rPr>
                <w:color w:val="000000" w:themeColor="text1"/>
                <w:spacing w:val="-1"/>
              </w:rPr>
            </w:pPr>
            <w:r>
              <w:rPr>
                <w:color w:val="000000" w:themeColor="text1"/>
                <w:spacing w:val="-1"/>
              </w:rPr>
              <w:t>Выполнять аналитическую обработку выбранных показателей, фактических данных и результатов наблюдения, определять уровни физической подготовленности, эффективности тренировочных и соревновательных воздействий.</w:t>
            </w:r>
          </w:p>
          <w:p w:rsidR="00C5440D" w:rsidRDefault="00C5440D">
            <w:pPr>
              <w:jc w:val="both"/>
              <w:rPr>
                <w:color w:val="000000" w:themeColor="text1"/>
                <w:spacing w:val="-1"/>
              </w:rPr>
            </w:pPr>
          </w:p>
        </w:tc>
      </w:tr>
      <w:tr w:rsidR="00C5440D">
        <w:trPr>
          <w:trHeight w:val="32"/>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tcPr>
          <w:p w:rsidR="00C5440D" w:rsidRDefault="00030AAF">
            <w:pPr>
              <w:pStyle w:val="af4"/>
              <w:ind w:left="0"/>
              <w:jc w:val="both"/>
              <w:rPr>
                <w:color w:val="000000" w:themeColor="text1"/>
                <w:spacing w:val="-1"/>
              </w:rPr>
            </w:pPr>
            <w:r>
              <w:rPr>
                <w:color w:val="000000" w:themeColor="text1"/>
                <w:spacing w:val="-1"/>
              </w:rPr>
              <w:t>Методов проведения исследований по определению причин и факторов динамики изменения исследуемых показателей, по оценке эффективности используемых методов и средств ФКиС.</w:t>
            </w:r>
          </w:p>
        </w:tc>
        <w:tc>
          <w:tcPr>
            <w:tcW w:w="3823" w:type="dxa"/>
            <w:vMerge/>
          </w:tcPr>
          <w:p w:rsidR="00C5440D" w:rsidRDefault="00C5440D">
            <w:pPr>
              <w:ind w:left="851"/>
              <w:jc w:val="both"/>
              <w:rPr>
                <w:color w:val="000000" w:themeColor="text1"/>
                <w:spacing w:val="-1"/>
              </w:rPr>
            </w:pPr>
          </w:p>
        </w:tc>
      </w:tr>
      <w:tr w:rsidR="00C5440D">
        <w:trPr>
          <w:trHeight w:val="32"/>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shd w:val="clear" w:color="auto" w:fill="D9D9D9" w:themeFill="background1" w:themeFillShade="D9"/>
          </w:tcPr>
          <w:p w:rsidR="00C5440D" w:rsidRDefault="00030AAF">
            <w:pPr>
              <w:ind w:right="19"/>
              <w:jc w:val="both"/>
              <w:rPr>
                <w:b/>
                <w:color w:val="000000" w:themeColor="text1"/>
                <w:spacing w:val="-1"/>
              </w:rPr>
            </w:pPr>
            <w:r>
              <w:rPr>
                <w:b/>
                <w:color w:val="000000" w:themeColor="text1"/>
                <w:spacing w:val="-1"/>
              </w:rPr>
              <w:t>Умения:</w:t>
            </w:r>
          </w:p>
        </w:tc>
        <w:tc>
          <w:tcPr>
            <w:tcW w:w="3823" w:type="dxa"/>
            <w:vMerge/>
          </w:tcPr>
          <w:p w:rsidR="00C5440D" w:rsidRDefault="00C5440D">
            <w:pPr>
              <w:ind w:left="851"/>
              <w:jc w:val="both"/>
              <w:rPr>
                <w:color w:val="000000" w:themeColor="text1"/>
                <w:spacing w:val="-1"/>
              </w:rPr>
            </w:pPr>
          </w:p>
        </w:tc>
      </w:tr>
      <w:tr w:rsidR="00C5440D">
        <w:trPr>
          <w:trHeight w:val="32"/>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tcPr>
          <w:p w:rsidR="00C5440D" w:rsidRDefault="00030AAF">
            <w:pPr>
              <w:ind w:right="19"/>
              <w:jc w:val="both"/>
              <w:rPr>
                <w:color w:val="000000" w:themeColor="text1"/>
                <w:spacing w:val="-1"/>
              </w:rPr>
            </w:pPr>
            <w:r>
              <w:rPr>
                <w:color w:val="000000" w:themeColor="text1"/>
                <w:spacing w:val="-1"/>
              </w:rPr>
              <w:t>Выполнять математическую обработку выбранных показателей, фактических данных и результатов наблюдения, определять уровни физической подготовленности, тенденции и закономерности их изменения, эффективности тренировочных и соревновательных воздействий; использовать систему тестов для контроля и оценки состояния спортсменов и интерпретировать полученные результаты тестирования.</w:t>
            </w:r>
          </w:p>
        </w:tc>
        <w:tc>
          <w:tcPr>
            <w:tcW w:w="3823" w:type="dxa"/>
            <w:vMerge/>
          </w:tcPr>
          <w:p w:rsidR="00C5440D" w:rsidRDefault="00C5440D">
            <w:pPr>
              <w:ind w:left="851"/>
              <w:jc w:val="both"/>
              <w:rPr>
                <w:color w:val="000000" w:themeColor="text1"/>
                <w:spacing w:val="-1"/>
              </w:rPr>
            </w:pPr>
          </w:p>
        </w:tc>
      </w:tr>
      <w:tr w:rsidR="00C5440D">
        <w:trPr>
          <w:trHeight w:val="32"/>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shd w:val="clear" w:color="auto" w:fill="D9D9D9" w:themeFill="background1" w:themeFillShade="D9"/>
          </w:tcPr>
          <w:p w:rsidR="00C5440D" w:rsidRDefault="00030AAF">
            <w:pPr>
              <w:ind w:right="19"/>
              <w:rPr>
                <w:b/>
                <w:color w:val="000000" w:themeColor="text1"/>
                <w:spacing w:val="-1"/>
              </w:rPr>
            </w:pPr>
            <w:r>
              <w:rPr>
                <w:b/>
                <w:color w:val="000000" w:themeColor="text1"/>
                <w:spacing w:val="-1"/>
              </w:rPr>
              <w:t>Навыки и/или опыт деятельности:</w:t>
            </w:r>
          </w:p>
        </w:tc>
        <w:tc>
          <w:tcPr>
            <w:tcW w:w="3823" w:type="dxa"/>
            <w:vMerge/>
          </w:tcPr>
          <w:p w:rsidR="00C5440D" w:rsidRDefault="00C5440D">
            <w:pPr>
              <w:ind w:left="851"/>
              <w:jc w:val="both"/>
              <w:rPr>
                <w:color w:val="000000" w:themeColor="text1"/>
                <w:spacing w:val="-1"/>
              </w:rPr>
            </w:pPr>
          </w:p>
        </w:tc>
      </w:tr>
      <w:tr w:rsidR="00C5440D">
        <w:trPr>
          <w:trHeight w:val="32"/>
          <w:jc w:val="center"/>
        </w:trPr>
        <w:tc>
          <w:tcPr>
            <w:tcW w:w="2437" w:type="dxa"/>
            <w:vMerge/>
          </w:tcPr>
          <w:p w:rsidR="00C5440D" w:rsidRDefault="00C5440D">
            <w:pPr>
              <w:ind w:left="851" w:right="19"/>
              <w:rPr>
                <w:color w:val="000000" w:themeColor="text1"/>
                <w:spacing w:val="-1"/>
              </w:rPr>
            </w:pPr>
          </w:p>
        </w:tc>
        <w:tc>
          <w:tcPr>
            <w:tcW w:w="850" w:type="dxa"/>
            <w:vMerge/>
          </w:tcPr>
          <w:p w:rsidR="00C5440D" w:rsidRDefault="00C5440D">
            <w:pPr>
              <w:ind w:left="851"/>
              <w:rPr>
                <w:b/>
                <w:i/>
                <w:color w:val="000000" w:themeColor="text1"/>
                <w:spacing w:val="-1"/>
              </w:rPr>
            </w:pPr>
          </w:p>
        </w:tc>
        <w:tc>
          <w:tcPr>
            <w:tcW w:w="1418" w:type="dxa"/>
            <w:vMerge/>
          </w:tcPr>
          <w:p w:rsidR="00C5440D" w:rsidRDefault="00C5440D">
            <w:pPr>
              <w:tabs>
                <w:tab w:val="right" w:leader="underscore" w:pos="9356"/>
              </w:tabs>
              <w:ind w:left="851"/>
              <w:rPr>
                <w:color w:val="000000" w:themeColor="text1"/>
                <w:spacing w:val="-1"/>
              </w:rPr>
            </w:pPr>
          </w:p>
        </w:tc>
        <w:tc>
          <w:tcPr>
            <w:tcW w:w="5811" w:type="dxa"/>
          </w:tcPr>
          <w:p w:rsidR="00C5440D" w:rsidRDefault="00030AAF">
            <w:pPr>
              <w:ind w:right="19"/>
              <w:jc w:val="both"/>
              <w:rPr>
                <w:color w:val="000000" w:themeColor="text1"/>
                <w:spacing w:val="-1"/>
              </w:rPr>
            </w:pPr>
            <w:r>
              <w:rPr>
                <w:color w:val="000000" w:themeColor="text1"/>
                <w:spacing w:val="-1"/>
              </w:rPr>
              <w:t>Владения методами математического анализа показателей в ФКиС. Использования результатов исследований при диагностике, планировании, при методическом обеспечении и определении эффективности тренировочного и образовательного процессов. Преодоления интеллектуальных трудностей при освоении принципиально новых методов исследований.</w:t>
            </w:r>
          </w:p>
        </w:tc>
        <w:tc>
          <w:tcPr>
            <w:tcW w:w="3823" w:type="dxa"/>
            <w:vMerge/>
          </w:tcPr>
          <w:p w:rsidR="00C5440D" w:rsidRDefault="00C5440D">
            <w:pPr>
              <w:ind w:left="851"/>
              <w:jc w:val="both"/>
              <w:rPr>
                <w:color w:val="000000" w:themeColor="text1"/>
                <w:spacing w:val="-1"/>
              </w:rPr>
            </w:pPr>
          </w:p>
        </w:tc>
      </w:tr>
    </w:tbl>
    <w:p w:rsidR="00C5440D" w:rsidRDefault="00C5440D">
      <w:pPr>
        <w:jc w:val="both"/>
        <w:rPr>
          <w:rFonts w:eastAsia="Calibri"/>
          <w:bCs/>
          <w:color w:val="000000" w:themeColor="text1"/>
          <w:sz w:val="24"/>
          <w:szCs w:val="24"/>
        </w:rPr>
      </w:pPr>
    </w:p>
    <w:sectPr w:rsidR="00C5440D">
      <w:pgSz w:w="16838" w:h="11906" w:orient="landscape"/>
      <w:pgMar w:top="1701" w:right="1134"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00000000"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nstantia">
    <w:panose1 w:val="02030602050306030303"/>
    <w:charset w:val="CC"/>
    <w:family w:val="roman"/>
    <w:pitch w:val="variable"/>
    <w:sig w:usb0="00000000"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00000000" w:usb1="00000000"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7C77"/>
    <w:multiLevelType w:val="hybridMultilevel"/>
    <w:tmpl w:val="755CA648"/>
    <w:lvl w:ilvl="0" w:tplc="A620BB30">
      <w:start w:val="1"/>
      <w:numFmt w:val="decimal"/>
      <w:lvlText w:val="%1."/>
      <w:lvlJc w:val="left"/>
      <w:pPr>
        <w:tabs>
          <w:tab w:val="num" w:pos="720"/>
        </w:tabs>
        <w:ind w:left="720" w:hanging="360"/>
      </w:pPr>
      <w:rPr>
        <w:rFonts w:hint="default"/>
      </w:rPr>
    </w:lvl>
    <w:lvl w:ilvl="1" w:tplc="A72CC486" w:tentative="1">
      <w:start w:val="1"/>
      <w:numFmt w:val="lowerLetter"/>
      <w:lvlText w:val="%2."/>
      <w:lvlJc w:val="left"/>
      <w:pPr>
        <w:tabs>
          <w:tab w:val="num" w:pos="1440"/>
        </w:tabs>
        <w:ind w:left="1440" w:hanging="360"/>
      </w:pPr>
    </w:lvl>
    <w:lvl w:ilvl="2" w:tplc="BBA06E7E" w:tentative="1">
      <w:start w:val="1"/>
      <w:numFmt w:val="lowerRoman"/>
      <w:lvlText w:val="%3."/>
      <w:lvlJc w:val="right"/>
      <w:pPr>
        <w:tabs>
          <w:tab w:val="num" w:pos="2160"/>
        </w:tabs>
        <w:ind w:left="2160" w:hanging="180"/>
      </w:pPr>
    </w:lvl>
    <w:lvl w:ilvl="3" w:tplc="79843F3A" w:tentative="1">
      <w:start w:val="1"/>
      <w:numFmt w:val="decimal"/>
      <w:lvlText w:val="%4."/>
      <w:lvlJc w:val="left"/>
      <w:pPr>
        <w:tabs>
          <w:tab w:val="num" w:pos="2880"/>
        </w:tabs>
        <w:ind w:left="2880" w:hanging="360"/>
      </w:pPr>
    </w:lvl>
    <w:lvl w:ilvl="4" w:tplc="F15AC820" w:tentative="1">
      <w:start w:val="1"/>
      <w:numFmt w:val="lowerLetter"/>
      <w:lvlText w:val="%5."/>
      <w:lvlJc w:val="left"/>
      <w:pPr>
        <w:tabs>
          <w:tab w:val="num" w:pos="3600"/>
        </w:tabs>
        <w:ind w:left="3600" w:hanging="360"/>
      </w:pPr>
    </w:lvl>
    <w:lvl w:ilvl="5" w:tplc="E7707838" w:tentative="1">
      <w:start w:val="1"/>
      <w:numFmt w:val="lowerRoman"/>
      <w:lvlText w:val="%6."/>
      <w:lvlJc w:val="right"/>
      <w:pPr>
        <w:tabs>
          <w:tab w:val="num" w:pos="4320"/>
        </w:tabs>
        <w:ind w:left="4320" w:hanging="180"/>
      </w:pPr>
    </w:lvl>
    <w:lvl w:ilvl="6" w:tplc="5A7A5438" w:tentative="1">
      <w:start w:val="1"/>
      <w:numFmt w:val="decimal"/>
      <w:lvlText w:val="%7."/>
      <w:lvlJc w:val="left"/>
      <w:pPr>
        <w:tabs>
          <w:tab w:val="num" w:pos="5040"/>
        </w:tabs>
        <w:ind w:left="5040" w:hanging="360"/>
      </w:pPr>
    </w:lvl>
    <w:lvl w:ilvl="7" w:tplc="82C08054" w:tentative="1">
      <w:start w:val="1"/>
      <w:numFmt w:val="lowerLetter"/>
      <w:lvlText w:val="%8."/>
      <w:lvlJc w:val="left"/>
      <w:pPr>
        <w:tabs>
          <w:tab w:val="num" w:pos="5760"/>
        </w:tabs>
        <w:ind w:left="5760" w:hanging="360"/>
      </w:pPr>
    </w:lvl>
    <w:lvl w:ilvl="8" w:tplc="A392CA4A" w:tentative="1">
      <w:start w:val="1"/>
      <w:numFmt w:val="lowerRoman"/>
      <w:lvlText w:val="%9."/>
      <w:lvlJc w:val="right"/>
      <w:pPr>
        <w:tabs>
          <w:tab w:val="num" w:pos="6480"/>
        </w:tabs>
        <w:ind w:left="6480" w:hanging="180"/>
      </w:pPr>
    </w:lvl>
  </w:abstractNum>
  <w:abstractNum w:abstractNumId="1" w15:restartNumberingAfterBreak="0">
    <w:nsid w:val="0C803611"/>
    <w:multiLevelType w:val="hybridMultilevel"/>
    <w:tmpl w:val="AD947B58"/>
    <w:lvl w:ilvl="0" w:tplc="75885E30">
      <w:start w:val="1"/>
      <w:numFmt w:val="decimal"/>
      <w:lvlText w:val="%1."/>
      <w:lvlJc w:val="left"/>
      <w:pPr>
        <w:tabs>
          <w:tab w:val="num" w:pos="720"/>
        </w:tabs>
        <w:ind w:left="720" w:hanging="360"/>
      </w:pPr>
      <w:rPr>
        <w:rFonts w:hint="default"/>
      </w:rPr>
    </w:lvl>
    <w:lvl w:ilvl="1" w:tplc="DE8EA15A" w:tentative="1">
      <w:start w:val="1"/>
      <w:numFmt w:val="lowerLetter"/>
      <w:lvlText w:val="%2."/>
      <w:lvlJc w:val="left"/>
      <w:pPr>
        <w:tabs>
          <w:tab w:val="num" w:pos="1440"/>
        </w:tabs>
        <w:ind w:left="1440" w:hanging="360"/>
      </w:pPr>
    </w:lvl>
    <w:lvl w:ilvl="2" w:tplc="7032C670" w:tentative="1">
      <w:start w:val="1"/>
      <w:numFmt w:val="lowerRoman"/>
      <w:lvlText w:val="%3."/>
      <w:lvlJc w:val="right"/>
      <w:pPr>
        <w:tabs>
          <w:tab w:val="num" w:pos="2160"/>
        </w:tabs>
        <w:ind w:left="2160" w:hanging="180"/>
      </w:pPr>
    </w:lvl>
    <w:lvl w:ilvl="3" w:tplc="4E9AC10E" w:tentative="1">
      <w:start w:val="1"/>
      <w:numFmt w:val="decimal"/>
      <w:lvlText w:val="%4."/>
      <w:lvlJc w:val="left"/>
      <w:pPr>
        <w:tabs>
          <w:tab w:val="num" w:pos="2880"/>
        </w:tabs>
        <w:ind w:left="2880" w:hanging="360"/>
      </w:pPr>
    </w:lvl>
    <w:lvl w:ilvl="4" w:tplc="D8445010" w:tentative="1">
      <w:start w:val="1"/>
      <w:numFmt w:val="lowerLetter"/>
      <w:lvlText w:val="%5."/>
      <w:lvlJc w:val="left"/>
      <w:pPr>
        <w:tabs>
          <w:tab w:val="num" w:pos="3600"/>
        </w:tabs>
        <w:ind w:left="3600" w:hanging="360"/>
      </w:pPr>
    </w:lvl>
    <w:lvl w:ilvl="5" w:tplc="CA468C7E" w:tentative="1">
      <w:start w:val="1"/>
      <w:numFmt w:val="lowerRoman"/>
      <w:lvlText w:val="%6."/>
      <w:lvlJc w:val="right"/>
      <w:pPr>
        <w:tabs>
          <w:tab w:val="num" w:pos="4320"/>
        </w:tabs>
        <w:ind w:left="4320" w:hanging="180"/>
      </w:pPr>
    </w:lvl>
    <w:lvl w:ilvl="6" w:tplc="51629806" w:tentative="1">
      <w:start w:val="1"/>
      <w:numFmt w:val="decimal"/>
      <w:lvlText w:val="%7."/>
      <w:lvlJc w:val="left"/>
      <w:pPr>
        <w:tabs>
          <w:tab w:val="num" w:pos="5040"/>
        </w:tabs>
        <w:ind w:left="5040" w:hanging="360"/>
      </w:pPr>
    </w:lvl>
    <w:lvl w:ilvl="7" w:tplc="96ACD98C" w:tentative="1">
      <w:start w:val="1"/>
      <w:numFmt w:val="lowerLetter"/>
      <w:lvlText w:val="%8."/>
      <w:lvlJc w:val="left"/>
      <w:pPr>
        <w:tabs>
          <w:tab w:val="num" w:pos="5760"/>
        </w:tabs>
        <w:ind w:left="5760" w:hanging="360"/>
      </w:pPr>
    </w:lvl>
    <w:lvl w:ilvl="8" w:tplc="5040313E" w:tentative="1">
      <w:start w:val="1"/>
      <w:numFmt w:val="lowerRoman"/>
      <w:lvlText w:val="%9."/>
      <w:lvlJc w:val="right"/>
      <w:pPr>
        <w:tabs>
          <w:tab w:val="num" w:pos="6480"/>
        </w:tabs>
        <w:ind w:left="6480" w:hanging="180"/>
      </w:pPr>
    </w:lvl>
  </w:abstractNum>
  <w:abstractNum w:abstractNumId="2" w15:restartNumberingAfterBreak="0">
    <w:nsid w:val="0E8C5664"/>
    <w:multiLevelType w:val="hybridMultilevel"/>
    <w:tmpl w:val="10420744"/>
    <w:lvl w:ilvl="0" w:tplc="27822FA8">
      <w:start w:val="1"/>
      <w:numFmt w:val="decimal"/>
      <w:lvlText w:val="%1."/>
      <w:lvlJc w:val="left"/>
      <w:pPr>
        <w:tabs>
          <w:tab w:val="num" w:pos="720"/>
        </w:tabs>
        <w:ind w:left="720" w:hanging="360"/>
      </w:pPr>
      <w:rPr>
        <w:rFonts w:hint="default"/>
      </w:rPr>
    </w:lvl>
    <w:lvl w:ilvl="1" w:tplc="B8FC3C82" w:tentative="1">
      <w:start w:val="1"/>
      <w:numFmt w:val="lowerLetter"/>
      <w:lvlText w:val="%2."/>
      <w:lvlJc w:val="left"/>
      <w:pPr>
        <w:tabs>
          <w:tab w:val="num" w:pos="1440"/>
        </w:tabs>
        <w:ind w:left="1440" w:hanging="360"/>
      </w:pPr>
    </w:lvl>
    <w:lvl w:ilvl="2" w:tplc="8FE4C966" w:tentative="1">
      <w:start w:val="1"/>
      <w:numFmt w:val="lowerRoman"/>
      <w:lvlText w:val="%3."/>
      <w:lvlJc w:val="right"/>
      <w:pPr>
        <w:tabs>
          <w:tab w:val="num" w:pos="2160"/>
        </w:tabs>
        <w:ind w:left="2160" w:hanging="180"/>
      </w:pPr>
    </w:lvl>
    <w:lvl w:ilvl="3" w:tplc="DADE3A6A" w:tentative="1">
      <w:start w:val="1"/>
      <w:numFmt w:val="decimal"/>
      <w:lvlText w:val="%4."/>
      <w:lvlJc w:val="left"/>
      <w:pPr>
        <w:tabs>
          <w:tab w:val="num" w:pos="2880"/>
        </w:tabs>
        <w:ind w:left="2880" w:hanging="360"/>
      </w:pPr>
    </w:lvl>
    <w:lvl w:ilvl="4" w:tplc="4F5CCA8E" w:tentative="1">
      <w:start w:val="1"/>
      <w:numFmt w:val="lowerLetter"/>
      <w:lvlText w:val="%5."/>
      <w:lvlJc w:val="left"/>
      <w:pPr>
        <w:tabs>
          <w:tab w:val="num" w:pos="3600"/>
        </w:tabs>
        <w:ind w:left="3600" w:hanging="360"/>
      </w:pPr>
    </w:lvl>
    <w:lvl w:ilvl="5" w:tplc="520299E4" w:tentative="1">
      <w:start w:val="1"/>
      <w:numFmt w:val="lowerRoman"/>
      <w:lvlText w:val="%6."/>
      <w:lvlJc w:val="right"/>
      <w:pPr>
        <w:tabs>
          <w:tab w:val="num" w:pos="4320"/>
        </w:tabs>
        <w:ind w:left="4320" w:hanging="180"/>
      </w:pPr>
    </w:lvl>
    <w:lvl w:ilvl="6" w:tplc="27040746" w:tentative="1">
      <w:start w:val="1"/>
      <w:numFmt w:val="decimal"/>
      <w:lvlText w:val="%7."/>
      <w:lvlJc w:val="left"/>
      <w:pPr>
        <w:tabs>
          <w:tab w:val="num" w:pos="5040"/>
        </w:tabs>
        <w:ind w:left="5040" w:hanging="360"/>
      </w:pPr>
    </w:lvl>
    <w:lvl w:ilvl="7" w:tplc="836E83F0" w:tentative="1">
      <w:start w:val="1"/>
      <w:numFmt w:val="lowerLetter"/>
      <w:lvlText w:val="%8."/>
      <w:lvlJc w:val="left"/>
      <w:pPr>
        <w:tabs>
          <w:tab w:val="num" w:pos="5760"/>
        </w:tabs>
        <w:ind w:left="5760" w:hanging="360"/>
      </w:pPr>
    </w:lvl>
    <w:lvl w:ilvl="8" w:tplc="36441D98" w:tentative="1">
      <w:start w:val="1"/>
      <w:numFmt w:val="lowerRoman"/>
      <w:lvlText w:val="%9."/>
      <w:lvlJc w:val="right"/>
      <w:pPr>
        <w:tabs>
          <w:tab w:val="num" w:pos="6480"/>
        </w:tabs>
        <w:ind w:left="6480" w:hanging="180"/>
      </w:pPr>
    </w:lvl>
  </w:abstractNum>
  <w:abstractNum w:abstractNumId="3" w15:restartNumberingAfterBreak="0">
    <w:nsid w:val="0F8511CB"/>
    <w:multiLevelType w:val="multilevel"/>
    <w:tmpl w:val="AFEA28DE"/>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10926ED2"/>
    <w:multiLevelType w:val="hybridMultilevel"/>
    <w:tmpl w:val="8CDC59CE"/>
    <w:lvl w:ilvl="0" w:tplc="9830FC38">
      <w:start w:val="1"/>
      <w:numFmt w:val="decimal"/>
      <w:lvlText w:val="%1."/>
      <w:lvlJc w:val="left"/>
      <w:pPr>
        <w:tabs>
          <w:tab w:val="num" w:pos="720"/>
        </w:tabs>
        <w:ind w:left="720" w:hanging="360"/>
      </w:pPr>
      <w:rPr>
        <w:rFonts w:hint="default"/>
      </w:rPr>
    </w:lvl>
    <w:lvl w:ilvl="1" w:tplc="AD82F148" w:tentative="1">
      <w:start w:val="1"/>
      <w:numFmt w:val="lowerLetter"/>
      <w:lvlText w:val="%2."/>
      <w:lvlJc w:val="left"/>
      <w:pPr>
        <w:tabs>
          <w:tab w:val="num" w:pos="1440"/>
        </w:tabs>
        <w:ind w:left="1440" w:hanging="360"/>
      </w:pPr>
    </w:lvl>
    <w:lvl w:ilvl="2" w:tplc="E69C92F8" w:tentative="1">
      <w:start w:val="1"/>
      <w:numFmt w:val="lowerRoman"/>
      <w:lvlText w:val="%3."/>
      <w:lvlJc w:val="right"/>
      <w:pPr>
        <w:tabs>
          <w:tab w:val="num" w:pos="2160"/>
        </w:tabs>
        <w:ind w:left="2160" w:hanging="180"/>
      </w:pPr>
    </w:lvl>
    <w:lvl w:ilvl="3" w:tplc="E12E3970" w:tentative="1">
      <w:start w:val="1"/>
      <w:numFmt w:val="decimal"/>
      <w:lvlText w:val="%4."/>
      <w:lvlJc w:val="left"/>
      <w:pPr>
        <w:tabs>
          <w:tab w:val="num" w:pos="2880"/>
        </w:tabs>
        <w:ind w:left="2880" w:hanging="360"/>
      </w:pPr>
    </w:lvl>
    <w:lvl w:ilvl="4" w:tplc="DAC2E02A" w:tentative="1">
      <w:start w:val="1"/>
      <w:numFmt w:val="lowerLetter"/>
      <w:lvlText w:val="%5."/>
      <w:lvlJc w:val="left"/>
      <w:pPr>
        <w:tabs>
          <w:tab w:val="num" w:pos="3600"/>
        </w:tabs>
        <w:ind w:left="3600" w:hanging="360"/>
      </w:pPr>
    </w:lvl>
    <w:lvl w:ilvl="5" w:tplc="5942B5F8" w:tentative="1">
      <w:start w:val="1"/>
      <w:numFmt w:val="lowerRoman"/>
      <w:lvlText w:val="%6."/>
      <w:lvlJc w:val="right"/>
      <w:pPr>
        <w:tabs>
          <w:tab w:val="num" w:pos="4320"/>
        </w:tabs>
        <w:ind w:left="4320" w:hanging="180"/>
      </w:pPr>
    </w:lvl>
    <w:lvl w:ilvl="6" w:tplc="7AD0203E" w:tentative="1">
      <w:start w:val="1"/>
      <w:numFmt w:val="decimal"/>
      <w:lvlText w:val="%7."/>
      <w:lvlJc w:val="left"/>
      <w:pPr>
        <w:tabs>
          <w:tab w:val="num" w:pos="5040"/>
        </w:tabs>
        <w:ind w:left="5040" w:hanging="360"/>
      </w:pPr>
    </w:lvl>
    <w:lvl w:ilvl="7" w:tplc="3F8C29C6" w:tentative="1">
      <w:start w:val="1"/>
      <w:numFmt w:val="lowerLetter"/>
      <w:lvlText w:val="%8."/>
      <w:lvlJc w:val="left"/>
      <w:pPr>
        <w:tabs>
          <w:tab w:val="num" w:pos="5760"/>
        </w:tabs>
        <w:ind w:left="5760" w:hanging="360"/>
      </w:pPr>
    </w:lvl>
    <w:lvl w:ilvl="8" w:tplc="EDF8000E" w:tentative="1">
      <w:start w:val="1"/>
      <w:numFmt w:val="lowerRoman"/>
      <w:lvlText w:val="%9."/>
      <w:lvlJc w:val="right"/>
      <w:pPr>
        <w:tabs>
          <w:tab w:val="num" w:pos="6480"/>
        </w:tabs>
        <w:ind w:left="6480" w:hanging="180"/>
      </w:pPr>
    </w:lvl>
  </w:abstractNum>
  <w:abstractNum w:abstractNumId="5" w15:restartNumberingAfterBreak="0">
    <w:nsid w:val="10BA6C09"/>
    <w:multiLevelType w:val="hybridMultilevel"/>
    <w:tmpl w:val="D98C5AA8"/>
    <w:lvl w:ilvl="0" w:tplc="4B2A040E">
      <w:start w:val="1"/>
      <w:numFmt w:val="decimal"/>
      <w:lvlText w:val="%1."/>
      <w:lvlJc w:val="left"/>
      <w:pPr>
        <w:tabs>
          <w:tab w:val="num" w:pos="720"/>
        </w:tabs>
        <w:ind w:left="720" w:hanging="360"/>
      </w:pPr>
      <w:rPr>
        <w:rFonts w:hint="default"/>
      </w:rPr>
    </w:lvl>
    <w:lvl w:ilvl="1" w:tplc="F1B204C2" w:tentative="1">
      <w:start w:val="1"/>
      <w:numFmt w:val="lowerLetter"/>
      <w:lvlText w:val="%2."/>
      <w:lvlJc w:val="left"/>
      <w:pPr>
        <w:tabs>
          <w:tab w:val="num" w:pos="1440"/>
        </w:tabs>
        <w:ind w:left="1440" w:hanging="360"/>
      </w:pPr>
    </w:lvl>
    <w:lvl w:ilvl="2" w:tplc="EF4A6B34" w:tentative="1">
      <w:start w:val="1"/>
      <w:numFmt w:val="lowerRoman"/>
      <w:lvlText w:val="%3."/>
      <w:lvlJc w:val="right"/>
      <w:pPr>
        <w:tabs>
          <w:tab w:val="num" w:pos="2160"/>
        </w:tabs>
        <w:ind w:left="2160" w:hanging="180"/>
      </w:pPr>
    </w:lvl>
    <w:lvl w:ilvl="3" w:tplc="2B92C8EC" w:tentative="1">
      <w:start w:val="1"/>
      <w:numFmt w:val="decimal"/>
      <w:lvlText w:val="%4."/>
      <w:lvlJc w:val="left"/>
      <w:pPr>
        <w:tabs>
          <w:tab w:val="num" w:pos="2880"/>
        </w:tabs>
        <w:ind w:left="2880" w:hanging="360"/>
      </w:pPr>
    </w:lvl>
    <w:lvl w:ilvl="4" w:tplc="BB4E14EE" w:tentative="1">
      <w:start w:val="1"/>
      <w:numFmt w:val="lowerLetter"/>
      <w:lvlText w:val="%5."/>
      <w:lvlJc w:val="left"/>
      <w:pPr>
        <w:tabs>
          <w:tab w:val="num" w:pos="3600"/>
        </w:tabs>
        <w:ind w:left="3600" w:hanging="360"/>
      </w:pPr>
    </w:lvl>
    <w:lvl w:ilvl="5" w:tplc="3F064A5A" w:tentative="1">
      <w:start w:val="1"/>
      <w:numFmt w:val="lowerRoman"/>
      <w:lvlText w:val="%6."/>
      <w:lvlJc w:val="right"/>
      <w:pPr>
        <w:tabs>
          <w:tab w:val="num" w:pos="4320"/>
        </w:tabs>
        <w:ind w:left="4320" w:hanging="180"/>
      </w:pPr>
    </w:lvl>
    <w:lvl w:ilvl="6" w:tplc="F2FE928E" w:tentative="1">
      <w:start w:val="1"/>
      <w:numFmt w:val="decimal"/>
      <w:lvlText w:val="%7."/>
      <w:lvlJc w:val="left"/>
      <w:pPr>
        <w:tabs>
          <w:tab w:val="num" w:pos="5040"/>
        </w:tabs>
        <w:ind w:left="5040" w:hanging="360"/>
      </w:pPr>
    </w:lvl>
    <w:lvl w:ilvl="7" w:tplc="DA6E6DAE" w:tentative="1">
      <w:start w:val="1"/>
      <w:numFmt w:val="lowerLetter"/>
      <w:lvlText w:val="%8."/>
      <w:lvlJc w:val="left"/>
      <w:pPr>
        <w:tabs>
          <w:tab w:val="num" w:pos="5760"/>
        </w:tabs>
        <w:ind w:left="5760" w:hanging="360"/>
      </w:pPr>
    </w:lvl>
    <w:lvl w:ilvl="8" w:tplc="2F1476B4" w:tentative="1">
      <w:start w:val="1"/>
      <w:numFmt w:val="lowerRoman"/>
      <w:lvlText w:val="%9."/>
      <w:lvlJc w:val="right"/>
      <w:pPr>
        <w:tabs>
          <w:tab w:val="num" w:pos="6480"/>
        </w:tabs>
        <w:ind w:left="6480" w:hanging="180"/>
      </w:pPr>
    </w:lvl>
  </w:abstractNum>
  <w:abstractNum w:abstractNumId="6" w15:restartNumberingAfterBreak="0">
    <w:nsid w:val="121D1B91"/>
    <w:multiLevelType w:val="hybridMultilevel"/>
    <w:tmpl w:val="9A84351E"/>
    <w:lvl w:ilvl="0" w:tplc="134A8306">
      <w:start w:val="1"/>
      <w:numFmt w:val="decimal"/>
      <w:lvlText w:val="%1."/>
      <w:lvlJc w:val="left"/>
      <w:pPr>
        <w:tabs>
          <w:tab w:val="num" w:pos="720"/>
        </w:tabs>
        <w:ind w:left="720" w:hanging="360"/>
      </w:pPr>
    </w:lvl>
    <w:lvl w:ilvl="1" w:tplc="0602D5D2" w:tentative="1">
      <w:start w:val="1"/>
      <w:numFmt w:val="lowerLetter"/>
      <w:lvlText w:val="%2."/>
      <w:lvlJc w:val="left"/>
      <w:pPr>
        <w:tabs>
          <w:tab w:val="num" w:pos="1440"/>
        </w:tabs>
        <w:ind w:left="1440" w:hanging="360"/>
      </w:pPr>
    </w:lvl>
    <w:lvl w:ilvl="2" w:tplc="59848B40" w:tentative="1">
      <w:start w:val="1"/>
      <w:numFmt w:val="lowerRoman"/>
      <w:lvlText w:val="%3."/>
      <w:lvlJc w:val="right"/>
      <w:pPr>
        <w:tabs>
          <w:tab w:val="num" w:pos="2160"/>
        </w:tabs>
        <w:ind w:left="2160" w:hanging="180"/>
      </w:pPr>
    </w:lvl>
    <w:lvl w:ilvl="3" w:tplc="81AADFA6" w:tentative="1">
      <w:start w:val="1"/>
      <w:numFmt w:val="decimal"/>
      <w:lvlText w:val="%4."/>
      <w:lvlJc w:val="left"/>
      <w:pPr>
        <w:tabs>
          <w:tab w:val="num" w:pos="2880"/>
        </w:tabs>
        <w:ind w:left="2880" w:hanging="360"/>
      </w:pPr>
    </w:lvl>
    <w:lvl w:ilvl="4" w:tplc="6102167E" w:tentative="1">
      <w:start w:val="1"/>
      <w:numFmt w:val="lowerLetter"/>
      <w:lvlText w:val="%5."/>
      <w:lvlJc w:val="left"/>
      <w:pPr>
        <w:tabs>
          <w:tab w:val="num" w:pos="3600"/>
        </w:tabs>
        <w:ind w:left="3600" w:hanging="360"/>
      </w:pPr>
    </w:lvl>
    <w:lvl w:ilvl="5" w:tplc="65CA93FA" w:tentative="1">
      <w:start w:val="1"/>
      <w:numFmt w:val="lowerRoman"/>
      <w:lvlText w:val="%6."/>
      <w:lvlJc w:val="right"/>
      <w:pPr>
        <w:tabs>
          <w:tab w:val="num" w:pos="4320"/>
        </w:tabs>
        <w:ind w:left="4320" w:hanging="180"/>
      </w:pPr>
    </w:lvl>
    <w:lvl w:ilvl="6" w:tplc="49E676D4" w:tentative="1">
      <w:start w:val="1"/>
      <w:numFmt w:val="decimal"/>
      <w:lvlText w:val="%7."/>
      <w:lvlJc w:val="left"/>
      <w:pPr>
        <w:tabs>
          <w:tab w:val="num" w:pos="5040"/>
        </w:tabs>
        <w:ind w:left="5040" w:hanging="360"/>
      </w:pPr>
    </w:lvl>
    <w:lvl w:ilvl="7" w:tplc="03841E90" w:tentative="1">
      <w:start w:val="1"/>
      <w:numFmt w:val="lowerLetter"/>
      <w:lvlText w:val="%8."/>
      <w:lvlJc w:val="left"/>
      <w:pPr>
        <w:tabs>
          <w:tab w:val="num" w:pos="5760"/>
        </w:tabs>
        <w:ind w:left="5760" w:hanging="360"/>
      </w:pPr>
    </w:lvl>
    <w:lvl w:ilvl="8" w:tplc="DA661B2E" w:tentative="1">
      <w:start w:val="1"/>
      <w:numFmt w:val="lowerRoman"/>
      <w:lvlText w:val="%9."/>
      <w:lvlJc w:val="right"/>
      <w:pPr>
        <w:tabs>
          <w:tab w:val="num" w:pos="6480"/>
        </w:tabs>
        <w:ind w:left="6480" w:hanging="180"/>
      </w:pPr>
    </w:lvl>
  </w:abstractNum>
  <w:abstractNum w:abstractNumId="7" w15:restartNumberingAfterBreak="0">
    <w:nsid w:val="13CC2A22"/>
    <w:multiLevelType w:val="multilevel"/>
    <w:tmpl w:val="33BC0FA6"/>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819" w:hanging="375"/>
      </w:pPr>
      <w:rPr>
        <w:rFonts w:hint="default"/>
      </w:rPr>
    </w:lvl>
    <w:lvl w:ilvl="2">
      <w:start w:val="1"/>
      <w:numFmt w:val="decimal"/>
      <w:isLgl/>
      <w:lvlText w:val="%1.%2.%3"/>
      <w:lvlJc w:val="left"/>
      <w:pPr>
        <w:ind w:left="3248" w:hanging="720"/>
      </w:pPr>
      <w:rPr>
        <w:rFonts w:hint="default"/>
      </w:rPr>
    </w:lvl>
    <w:lvl w:ilvl="3">
      <w:start w:val="1"/>
      <w:numFmt w:val="decimal"/>
      <w:isLgl/>
      <w:lvlText w:val="%1.%2.%3.%4"/>
      <w:lvlJc w:val="left"/>
      <w:pPr>
        <w:ind w:left="4692" w:hanging="1080"/>
      </w:pPr>
      <w:rPr>
        <w:rFonts w:hint="default"/>
      </w:rPr>
    </w:lvl>
    <w:lvl w:ilvl="4">
      <w:start w:val="1"/>
      <w:numFmt w:val="decimal"/>
      <w:isLgl/>
      <w:lvlText w:val="%1.%2.%3.%4.%5"/>
      <w:lvlJc w:val="left"/>
      <w:pPr>
        <w:ind w:left="5776" w:hanging="1080"/>
      </w:pPr>
      <w:rPr>
        <w:rFonts w:hint="default"/>
      </w:rPr>
    </w:lvl>
    <w:lvl w:ilvl="5">
      <w:start w:val="1"/>
      <w:numFmt w:val="decimal"/>
      <w:isLgl/>
      <w:lvlText w:val="%1.%2.%3.%4.%5.%6"/>
      <w:lvlJc w:val="left"/>
      <w:pPr>
        <w:ind w:left="7220" w:hanging="1440"/>
      </w:pPr>
      <w:rPr>
        <w:rFonts w:hint="default"/>
      </w:rPr>
    </w:lvl>
    <w:lvl w:ilvl="6">
      <w:start w:val="1"/>
      <w:numFmt w:val="decimal"/>
      <w:isLgl/>
      <w:lvlText w:val="%1.%2.%3.%4.%5.%6.%7"/>
      <w:lvlJc w:val="left"/>
      <w:pPr>
        <w:ind w:left="8304" w:hanging="1440"/>
      </w:pPr>
      <w:rPr>
        <w:rFonts w:hint="default"/>
      </w:rPr>
    </w:lvl>
    <w:lvl w:ilvl="7">
      <w:start w:val="1"/>
      <w:numFmt w:val="decimal"/>
      <w:isLgl/>
      <w:lvlText w:val="%1.%2.%3.%4.%5.%6.%7.%8"/>
      <w:lvlJc w:val="left"/>
      <w:pPr>
        <w:ind w:left="9748" w:hanging="1800"/>
      </w:pPr>
      <w:rPr>
        <w:rFonts w:hint="default"/>
      </w:rPr>
    </w:lvl>
    <w:lvl w:ilvl="8">
      <w:start w:val="1"/>
      <w:numFmt w:val="decimal"/>
      <w:isLgl/>
      <w:lvlText w:val="%1.%2.%3.%4.%5.%6.%7.%8.%9"/>
      <w:lvlJc w:val="left"/>
      <w:pPr>
        <w:ind w:left="11192" w:hanging="2160"/>
      </w:pPr>
      <w:rPr>
        <w:rFonts w:hint="default"/>
      </w:rPr>
    </w:lvl>
  </w:abstractNum>
  <w:abstractNum w:abstractNumId="8" w15:restartNumberingAfterBreak="0">
    <w:nsid w:val="148E51E2"/>
    <w:multiLevelType w:val="hybridMultilevel"/>
    <w:tmpl w:val="151C4158"/>
    <w:lvl w:ilvl="0" w:tplc="36F0164A">
      <w:start w:val="1"/>
      <w:numFmt w:val="decimal"/>
      <w:lvlText w:val="%1."/>
      <w:lvlJc w:val="left"/>
      <w:pPr>
        <w:ind w:left="1684" w:hanging="975"/>
      </w:pPr>
      <w:rPr>
        <w:rFonts w:hint="default"/>
      </w:rPr>
    </w:lvl>
    <w:lvl w:ilvl="1" w:tplc="7E364600" w:tentative="1">
      <w:start w:val="1"/>
      <w:numFmt w:val="lowerLetter"/>
      <w:lvlText w:val="%2."/>
      <w:lvlJc w:val="left"/>
      <w:pPr>
        <w:ind w:left="1789" w:hanging="360"/>
      </w:pPr>
    </w:lvl>
    <w:lvl w:ilvl="2" w:tplc="CADE61D6" w:tentative="1">
      <w:start w:val="1"/>
      <w:numFmt w:val="lowerRoman"/>
      <w:lvlText w:val="%3."/>
      <w:lvlJc w:val="right"/>
      <w:pPr>
        <w:ind w:left="2509" w:hanging="180"/>
      </w:pPr>
    </w:lvl>
    <w:lvl w:ilvl="3" w:tplc="ECCE2C88" w:tentative="1">
      <w:start w:val="1"/>
      <w:numFmt w:val="decimal"/>
      <w:lvlText w:val="%4."/>
      <w:lvlJc w:val="left"/>
      <w:pPr>
        <w:ind w:left="3229" w:hanging="360"/>
      </w:pPr>
    </w:lvl>
    <w:lvl w:ilvl="4" w:tplc="C220C814" w:tentative="1">
      <w:start w:val="1"/>
      <w:numFmt w:val="lowerLetter"/>
      <w:lvlText w:val="%5."/>
      <w:lvlJc w:val="left"/>
      <w:pPr>
        <w:ind w:left="3949" w:hanging="360"/>
      </w:pPr>
    </w:lvl>
    <w:lvl w:ilvl="5" w:tplc="4752A71C" w:tentative="1">
      <w:start w:val="1"/>
      <w:numFmt w:val="lowerRoman"/>
      <w:lvlText w:val="%6."/>
      <w:lvlJc w:val="right"/>
      <w:pPr>
        <w:ind w:left="4669" w:hanging="180"/>
      </w:pPr>
    </w:lvl>
    <w:lvl w:ilvl="6" w:tplc="53B47464" w:tentative="1">
      <w:start w:val="1"/>
      <w:numFmt w:val="decimal"/>
      <w:lvlText w:val="%7."/>
      <w:lvlJc w:val="left"/>
      <w:pPr>
        <w:ind w:left="5389" w:hanging="360"/>
      </w:pPr>
    </w:lvl>
    <w:lvl w:ilvl="7" w:tplc="88D24DA4" w:tentative="1">
      <w:start w:val="1"/>
      <w:numFmt w:val="lowerLetter"/>
      <w:lvlText w:val="%8."/>
      <w:lvlJc w:val="left"/>
      <w:pPr>
        <w:ind w:left="6109" w:hanging="360"/>
      </w:pPr>
    </w:lvl>
    <w:lvl w:ilvl="8" w:tplc="E536C94A" w:tentative="1">
      <w:start w:val="1"/>
      <w:numFmt w:val="lowerRoman"/>
      <w:lvlText w:val="%9."/>
      <w:lvlJc w:val="right"/>
      <w:pPr>
        <w:ind w:left="6829" w:hanging="180"/>
      </w:pPr>
    </w:lvl>
  </w:abstractNum>
  <w:abstractNum w:abstractNumId="9" w15:restartNumberingAfterBreak="0">
    <w:nsid w:val="16916839"/>
    <w:multiLevelType w:val="hybridMultilevel"/>
    <w:tmpl w:val="3A8A33D2"/>
    <w:lvl w:ilvl="0" w:tplc="6AD01E5A">
      <w:start w:val="6"/>
      <w:numFmt w:val="decimal"/>
      <w:lvlText w:val="%1."/>
      <w:lvlJc w:val="left"/>
      <w:pPr>
        <w:ind w:left="1069" w:hanging="360"/>
      </w:pPr>
      <w:rPr>
        <w:rFonts w:hint="default"/>
        <w:color w:val="000000"/>
      </w:rPr>
    </w:lvl>
    <w:lvl w:ilvl="1" w:tplc="BA4A434C" w:tentative="1">
      <w:start w:val="1"/>
      <w:numFmt w:val="lowerLetter"/>
      <w:lvlText w:val="%2."/>
      <w:lvlJc w:val="left"/>
      <w:pPr>
        <w:ind w:left="1789" w:hanging="360"/>
      </w:pPr>
    </w:lvl>
    <w:lvl w:ilvl="2" w:tplc="04FECDAE" w:tentative="1">
      <w:start w:val="1"/>
      <w:numFmt w:val="lowerRoman"/>
      <w:lvlText w:val="%3."/>
      <w:lvlJc w:val="right"/>
      <w:pPr>
        <w:ind w:left="2509" w:hanging="180"/>
      </w:pPr>
    </w:lvl>
    <w:lvl w:ilvl="3" w:tplc="34FAC874" w:tentative="1">
      <w:start w:val="1"/>
      <w:numFmt w:val="decimal"/>
      <w:lvlText w:val="%4."/>
      <w:lvlJc w:val="left"/>
      <w:pPr>
        <w:ind w:left="3229" w:hanging="360"/>
      </w:pPr>
    </w:lvl>
    <w:lvl w:ilvl="4" w:tplc="C80AB882" w:tentative="1">
      <w:start w:val="1"/>
      <w:numFmt w:val="lowerLetter"/>
      <w:lvlText w:val="%5."/>
      <w:lvlJc w:val="left"/>
      <w:pPr>
        <w:ind w:left="3949" w:hanging="360"/>
      </w:pPr>
    </w:lvl>
    <w:lvl w:ilvl="5" w:tplc="D1D69FA2" w:tentative="1">
      <w:start w:val="1"/>
      <w:numFmt w:val="lowerRoman"/>
      <w:lvlText w:val="%6."/>
      <w:lvlJc w:val="right"/>
      <w:pPr>
        <w:ind w:left="4669" w:hanging="180"/>
      </w:pPr>
    </w:lvl>
    <w:lvl w:ilvl="6" w:tplc="BC746548" w:tentative="1">
      <w:start w:val="1"/>
      <w:numFmt w:val="decimal"/>
      <w:lvlText w:val="%7."/>
      <w:lvlJc w:val="left"/>
      <w:pPr>
        <w:ind w:left="5389" w:hanging="360"/>
      </w:pPr>
    </w:lvl>
    <w:lvl w:ilvl="7" w:tplc="1AA44D22" w:tentative="1">
      <w:start w:val="1"/>
      <w:numFmt w:val="lowerLetter"/>
      <w:lvlText w:val="%8."/>
      <w:lvlJc w:val="left"/>
      <w:pPr>
        <w:ind w:left="6109" w:hanging="360"/>
      </w:pPr>
    </w:lvl>
    <w:lvl w:ilvl="8" w:tplc="9F3E7E44" w:tentative="1">
      <w:start w:val="1"/>
      <w:numFmt w:val="lowerRoman"/>
      <w:lvlText w:val="%9."/>
      <w:lvlJc w:val="right"/>
      <w:pPr>
        <w:ind w:left="6829" w:hanging="180"/>
      </w:pPr>
    </w:lvl>
  </w:abstractNum>
  <w:abstractNum w:abstractNumId="10" w15:restartNumberingAfterBreak="0">
    <w:nsid w:val="16917179"/>
    <w:multiLevelType w:val="hybridMultilevel"/>
    <w:tmpl w:val="1A42C6A8"/>
    <w:lvl w:ilvl="0" w:tplc="B2643594">
      <w:start w:val="1"/>
      <w:numFmt w:val="decimal"/>
      <w:lvlText w:val="%1."/>
      <w:lvlJc w:val="left"/>
      <w:pPr>
        <w:tabs>
          <w:tab w:val="num" w:pos="720"/>
        </w:tabs>
        <w:ind w:left="720" w:hanging="360"/>
      </w:pPr>
      <w:rPr>
        <w:rFonts w:ascii="Times New Roman" w:eastAsia="Times New Roman" w:hAnsi="Times New Roman" w:cs="Times New Roman"/>
      </w:rPr>
    </w:lvl>
    <w:lvl w:ilvl="1" w:tplc="D0560D42" w:tentative="1">
      <w:start w:val="1"/>
      <w:numFmt w:val="lowerLetter"/>
      <w:lvlText w:val="%2."/>
      <w:lvlJc w:val="left"/>
      <w:pPr>
        <w:tabs>
          <w:tab w:val="num" w:pos="1440"/>
        </w:tabs>
        <w:ind w:left="1440" w:hanging="360"/>
      </w:pPr>
    </w:lvl>
    <w:lvl w:ilvl="2" w:tplc="FD7066D0" w:tentative="1">
      <w:start w:val="1"/>
      <w:numFmt w:val="lowerRoman"/>
      <w:lvlText w:val="%3."/>
      <w:lvlJc w:val="right"/>
      <w:pPr>
        <w:tabs>
          <w:tab w:val="num" w:pos="2160"/>
        </w:tabs>
        <w:ind w:left="2160" w:hanging="180"/>
      </w:pPr>
    </w:lvl>
    <w:lvl w:ilvl="3" w:tplc="ABCAD810" w:tentative="1">
      <w:start w:val="1"/>
      <w:numFmt w:val="decimal"/>
      <w:lvlText w:val="%4."/>
      <w:lvlJc w:val="left"/>
      <w:pPr>
        <w:tabs>
          <w:tab w:val="num" w:pos="2880"/>
        </w:tabs>
        <w:ind w:left="2880" w:hanging="360"/>
      </w:pPr>
    </w:lvl>
    <w:lvl w:ilvl="4" w:tplc="5E2422D6" w:tentative="1">
      <w:start w:val="1"/>
      <w:numFmt w:val="lowerLetter"/>
      <w:lvlText w:val="%5."/>
      <w:lvlJc w:val="left"/>
      <w:pPr>
        <w:tabs>
          <w:tab w:val="num" w:pos="3600"/>
        </w:tabs>
        <w:ind w:left="3600" w:hanging="360"/>
      </w:pPr>
    </w:lvl>
    <w:lvl w:ilvl="5" w:tplc="C708073A" w:tentative="1">
      <w:start w:val="1"/>
      <w:numFmt w:val="lowerRoman"/>
      <w:lvlText w:val="%6."/>
      <w:lvlJc w:val="right"/>
      <w:pPr>
        <w:tabs>
          <w:tab w:val="num" w:pos="4320"/>
        </w:tabs>
        <w:ind w:left="4320" w:hanging="180"/>
      </w:pPr>
    </w:lvl>
    <w:lvl w:ilvl="6" w:tplc="B5889586" w:tentative="1">
      <w:start w:val="1"/>
      <w:numFmt w:val="decimal"/>
      <w:lvlText w:val="%7."/>
      <w:lvlJc w:val="left"/>
      <w:pPr>
        <w:tabs>
          <w:tab w:val="num" w:pos="5040"/>
        </w:tabs>
        <w:ind w:left="5040" w:hanging="360"/>
      </w:pPr>
    </w:lvl>
    <w:lvl w:ilvl="7" w:tplc="D2161BBA" w:tentative="1">
      <w:start w:val="1"/>
      <w:numFmt w:val="lowerLetter"/>
      <w:lvlText w:val="%8."/>
      <w:lvlJc w:val="left"/>
      <w:pPr>
        <w:tabs>
          <w:tab w:val="num" w:pos="5760"/>
        </w:tabs>
        <w:ind w:left="5760" w:hanging="360"/>
      </w:pPr>
    </w:lvl>
    <w:lvl w:ilvl="8" w:tplc="FABEF7BA" w:tentative="1">
      <w:start w:val="1"/>
      <w:numFmt w:val="lowerRoman"/>
      <w:lvlText w:val="%9."/>
      <w:lvlJc w:val="right"/>
      <w:pPr>
        <w:tabs>
          <w:tab w:val="num" w:pos="6480"/>
        </w:tabs>
        <w:ind w:left="6480" w:hanging="180"/>
      </w:pPr>
    </w:lvl>
  </w:abstractNum>
  <w:abstractNum w:abstractNumId="11" w15:restartNumberingAfterBreak="0">
    <w:nsid w:val="18A368EE"/>
    <w:multiLevelType w:val="hybridMultilevel"/>
    <w:tmpl w:val="68505276"/>
    <w:lvl w:ilvl="0" w:tplc="CBEA6AFC">
      <w:start w:val="1"/>
      <w:numFmt w:val="decimal"/>
      <w:lvlText w:val="%1."/>
      <w:lvlJc w:val="left"/>
      <w:pPr>
        <w:tabs>
          <w:tab w:val="num" w:pos="720"/>
        </w:tabs>
        <w:ind w:left="720" w:hanging="360"/>
      </w:pPr>
      <w:rPr>
        <w:rFonts w:hint="default"/>
      </w:rPr>
    </w:lvl>
    <w:lvl w:ilvl="1" w:tplc="DDE8C7C8" w:tentative="1">
      <w:start w:val="1"/>
      <w:numFmt w:val="lowerLetter"/>
      <w:lvlText w:val="%2."/>
      <w:lvlJc w:val="left"/>
      <w:pPr>
        <w:tabs>
          <w:tab w:val="num" w:pos="1440"/>
        </w:tabs>
        <w:ind w:left="1440" w:hanging="360"/>
      </w:pPr>
    </w:lvl>
    <w:lvl w:ilvl="2" w:tplc="DCD2EC44" w:tentative="1">
      <w:start w:val="1"/>
      <w:numFmt w:val="lowerRoman"/>
      <w:lvlText w:val="%3."/>
      <w:lvlJc w:val="right"/>
      <w:pPr>
        <w:tabs>
          <w:tab w:val="num" w:pos="2160"/>
        </w:tabs>
        <w:ind w:left="2160" w:hanging="180"/>
      </w:pPr>
    </w:lvl>
    <w:lvl w:ilvl="3" w:tplc="7B0E3D44" w:tentative="1">
      <w:start w:val="1"/>
      <w:numFmt w:val="decimal"/>
      <w:lvlText w:val="%4."/>
      <w:lvlJc w:val="left"/>
      <w:pPr>
        <w:tabs>
          <w:tab w:val="num" w:pos="2880"/>
        </w:tabs>
        <w:ind w:left="2880" w:hanging="360"/>
      </w:pPr>
    </w:lvl>
    <w:lvl w:ilvl="4" w:tplc="D116DEF2" w:tentative="1">
      <w:start w:val="1"/>
      <w:numFmt w:val="lowerLetter"/>
      <w:lvlText w:val="%5."/>
      <w:lvlJc w:val="left"/>
      <w:pPr>
        <w:tabs>
          <w:tab w:val="num" w:pos="3600"/>
        </w:tabs>
        <w:ind w:left="3600" w:hanging="360"/>
      </w:pPr>
    </w:lvl>
    <w:lvl w:ilvl="5" w:tplc="841CABC4" w:tentative="1">
      <w:start w:val="1"/>
      <w:numFmt w:val="lowerRoman"/>
      <w:lvlText w:val="%6."/>
      <w:lvlJc w:val="right"/>
      <w:pPr>
        <w:tabs>
          <w:tab w:val="num" w:pos="4320"/>
        </w:tabs>
        <w:ind w:left="4320" w:hanging="180"/>
      </w:pPr>
    </w:lvl>
    <w:lvl w:ilvl="6" w:tplc="EDA6BB10" w:tentative="1">
      <w:start w:val="1"/>
      <w:numFmt w:val="decimal"/>
      <w:lvlText w:val="%7."/>
      <w:lvlJc w:val="left"/>
      <w:pPr>
        <w:tabs>
          <w:tab w:val="num" w:pos="5040"/>
        </w:tabs>
        <w:ind w:left="5040" w:hanging="360"/>
      </w:pPr>
    </w:lvl>
    <w:lvl w:ilvl="7" w:tplc="C78E43F2" w:tentative="1">
      <w:start w:val="1"/>
      <w:numFmt w:val="lowerLetter"/>
      <w:lvlText w:val="%8."/>
      <w:lvlJc w:val="left"/>
      <w:pPr>
        <w:tabs>
          <w:tab w:val="num" w:pos="5760"/>
        </w:tabs>
        <w:ind w:left="5760" w:hanging="360"/>
      </w:pPr>
    </w:lvl>
    <w:lvl w:ilvl="8" w:tplc="F0CEA46A" w:tentative="1">
      <w:start w:val="1"/>
      <w:numFmt w:val="lowerRoman"/>
      <w:lvlText w:val="%9."/>
      <w:lvlJc w:val="right"/>
      <w:pPr>
        <w:tabs>
          <w:tab w:val="num" w:pos="6480"/>
        </w:tabs>
        <w:ind w:left="6480" w:hanging="180"/>
      </w:pPr>
    </w:lvl>
  </w:abstractNum>
  <w:abstractNum w:abstractNumId="12" w15:restartNumberingAfterBreak="0">
    <w:nsid w:val="1F6B733B"/>
    <w:multiLevelType w:val="multilevel"/>
    <w:tmpl w:val="C6A8A6F8"/>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15:restartNumberingAfterBreak="0">
    <w:nsid w:val="1FE84097"/>
    <w:multiLevelType w:val="hybridMultilevel"/>
    <w:tmpl w:val="37E25AE8"/>
    <w:lvl w:ilvl="0" w:tplc="D47297C6">
      <w:start w:val="1"/>
      <w:numFmt w:val="decimal"/>
      <w:lvlText w:val="%1."/>
      <w:lvlJc w:val="left"/>
      <w:pPr>
        <w:ind w:left="720" w:hanging="360"/>
      </w:pPr>
    </w:lvl>
    <w:lvl w:ilvl="1" w:tplc="235259E2" w:tentative="1">
      <w:start w:val="1"/>
      <w:numFmt w:val="lowerLetter"/>
      <w:lvlText w:val="%2."/>
      <w:lvlJc w:val="left"/>
      <w:pPr>
        <w:ind w:left="1440" w:hanging="360"/>
      </w:pPr>
    </w:lvl>
    <w:lvl w:ilvl="2" w:tplc="858244EC" w:tentative="1">
      <w:start w:val="1"/>
      <w:numFmt w:val="lowerRoman"/>
      <w:lvlText w:val="%3."/>
      <w:lvlJc w:val="right"/>
      <w:pPr>
        <w:ind w:left="2160" w:hanging="180"/>
      </w:pPr>
    </w:lvl>
    <w:lvl w:ilvl="3" w:tplc="749E3540" w:tentative="1">
      <w:start w:val="1"/>
      <w:numFmt w:val="decimal"/>
      <w:lvlText w:val="%4."/>
      <w:lvlJc w:val="left"/>
      <w:pPr>
        <w:ind w:left="2880" w:hanging="360"/>
      </w:pPr>
    </w:lvl>
    <w:lvl w:ilvl="4" w:tplc="4266D07C" w:tentative="1">
      <w:start w:val="1"/>
      <w:numFmt w:val="lowerLetter"/>
      <w:lvlText w:val="%5."/>
      <w:lvlJc w:val="left"/>
      <w:pPr>
        <w:ind w:left="3600" w:hanging="360"/>
      </w:pPr>
    </w:lvl>
    <w:lvl w:ilvl="5" w:tplc="C038AA1C" w:tentative="1">
      <w:start w:val="1"/>
      <w:numFmt w:val="lowerRoman"/>
      <w:lvlText w:val="%6."/>
      <w:lvlJc w:val="right"/>
      <w:pPr>
        <w:ind w:left="4320" w:hanging="180"/>
      </w:pPr>
    </w:lvl>
    <w:lvl w:ilvl="6" w:tplc="A67ED694" w:tentative="1">
      <w:start w:val="1"/>
      <w:numFmt w:val="decimal"/>
      <w:lvlText w:val="%7."/>
      <w:lvlJc w:val="left"/>
      <w:pPr>
        <w:ind w:left="5040" w:hanging="360"/>
      </w:pPr>
    </w:lvl>
    <w:lvl w:ilvl="7" w:tplc="9516FE30" w:tentative="1">
      <w:start w:val="1"/>
      <w:numFmt w:val="lowerLetter"/>
      <w:lvlText w:val="%8."/>
      <w:lvlJc w:val="left"/>
      <w:pPr>
        <w:ind w:left="5760" w:hanging="360"/>
      </w:pPr>
    </w:lvl>
    <w:lvl w:ilvl="8" w:tplc="00C612C0" w:tentative="1">
      <w:start w:val="1"/>
      <w:numFmt w:val="lowerRoman"/>
      <w:lvlText w:val="%9."/>
      <w:lvlJc w:val="right"/>
      <w:pPr>
        <w:ind w:left="6480" w:hanging="180"/>
      </w:pPr>
    </w:lvl>
  </w:abstractNum>
  <w:abstractNum w:abstractNumId="14" w15:restartNumberingAfterBreak="0">
    <w:nsid w:val="22DC092E"/>
    <w:multiLevelType w:val="hybridMultilevel"/>
    <w:tmpl w:val="C618104A"/>
    <w:lvl w:ilvl="0" w:tplc="67488A84">
      <w:start w:val="1"/>
      <w:numFmt w:val="decimal"/>
      <w:lvlText w:val="%1."/>
      <w:lvlJc w:val="left"/>
      <w:pPr>
        <w:tabs>
          <w:tab w:val="num" w:pos="720"/>
        </w:tabs>
        <w:ind w:left="720" w:hanging="360"/>
      </w:pPr>
      <w:rPr>
        <w:rFonts w:hint="default"/>
      </w:rPr>
    </w:lvl>
    <w:lvl w:ilvl="1" w:tplc="85408826" w:tentative="1">
      <w:start w:val="1"/>
      <w:numFmt w:val="lowerLetter"/>
      <w:lvlText w:val="%2."/>
      <w:lvlJc w:val="left"/>
      <w:pPr>
        <w:tabs>
          <w:tab w:val="num" w:pos="1440"/>
        </w:tabs>
        <w:ind w:left="1440" w:hanging="360"/>
      </w:pPr>
    </w:lvl>
    <w:lvl w:ilvl="2" w:tplc="8C8C723A" w:tentative="1">
      <w:start w:val="1"/>
      <w:numFmt w:val="lowerRoman"/>
      <w:lvlText w:val="%3."/>
      <w:lvlJc w:val="right"/>
      <w:pPr>
        <w:tabs>
          <w:tab w:val="num" w:pos="2160"/>
        </w:tabs>
        <w:ind w:left="2160" w:hanging="180"/>
      </w:pPr>
    </w:lvl>
    <w:lvl w:ilvl="3" w:tplc="B3AEB3B2" w:tentative="1">
      <w:start w:val="1"/>
      <w:numFmt w:val="decimal"/>
      <w:lvlText w:val="%4."/>
      <w:lvlJc w:val="left"/>
      <w:pPr>
        <w:tabs>
          <w:tab w:val="num" w:pos="2880"/>
        </w:tabs>
        <w:ind w:left="2880" w:hanging="360"/>
      </w:pPr>
    </w:lvl>
    <w:lvl w:ilvl="4" w:tplc="4412F84E" w:tentative="1">
      <w:start w:val="1"/>
      <w:numFmt w:val="lowerLetter"/>
      <w:lvlText w:val="%5."/>
      <w:lvlJc w:val="left"/>
      <w:pPr>
        <w:tabs>
          <w:tab w:val="num" w:pos="3600"/>
        </w:tabs>
        <w:ind w:left="3600" w:hanging="360"/>
      </w:pPr>
    </w:lvl>
    <w:lvl w:ilvl="5" w:tplc="6986B10C" w:tentative="1">
      <w:start w:val="1"/>
      <w:numFmt w:val="lowerRoman"/>
      <w:lvlText w:val="%6."/>
      <w:lvlJc w:val="right"/>
      <w:pPr>
        <w:tabs>
          <w:tab w:val="num" w:pos="4320"/>
        </w:tabs>
        <w:ind w:left="4320" w:hanging="180"/>
      </w:pPr>
    </w:lvl>
    <w:lvl w:ilvl="6" w:tplc="B35418C4" w:tentative="1">
      <w:start w:val="1"/>
      <w:numFmt w:val="decimal"/>
      <w:lvlText w:val="%7."/>
      <w:lvlJc w:val="left"/>
      <w:pPr>
        <w:tabs>
          <w:tab w:val="num" w:pos="5040"/>
        </w:tabs>
        <w:ind w:left="5040" w:hanging="360"/>
      </w:pPr>
    </w:lvl>
    <w:lvl w:ilvl="7" w:tplc="8976E196" w:tentative="1">
      <w:start w:val="1"/>
      <w:numFmt w:val="lowerLetter"/>
      <w:lvlText w:val="%8."/>
      <w:lvlJc w:val="left"/>
      <w:pPr>
        <w:tabs>
          <w:tab w:val="num" w:pos="5760"/>
        </w:tabs>
        <w:ind w:left="5760" w:hanging="360"/>
      </w:pPr>
    </w:lvl>
    <w:lvl w:ilvl="8" w:tplc="BFE2E2AE" w:tentative="1">
      <w:start w:val="1"/>
      <w:numFmt w:val="lowerRoman"/>
      <w:lvlText w:val="%9."/>
      <w:lvlJc w:val="right"/>
      <w:pPr>
        <w:tabs>
          <w:tab w:val="num" w:pos="6480"/>
        </w:tabs>
        <w:ind w:left="6480" w:hanging="180"/>
      </w:pPr>
    </w:lvl>
  </w:abstractNum>
  <w:abstractNum w:abstractNumId="15" w15:restartNumberingAfterBreak="0">
    <w:nsid w:val="27BD49DC"/>
    <w:multiLevelType w:val="hybridMultilevel"/>
    <w:tmpl w:val="60841B34"/>
    <w:lvl w:ilvl="0" w:tplc="245421DA">
      <w:start w:val="1"/>
      <w:numFmt w:val="decimal"/>
      <w:lvlText w:val="%1."/>
      <w:lvlJc w:val="left"/>
      <w:pPr>
        <w:ind w:left="0" w:firstLine="0"/>
      </w:pPr>
      <w:rPr>
        <w:sz w:val="2"/>
        <w:szCs w:val="2"/>
      </w:rPr>
    </w:lvl>
    <w:lvl w:ilvl="1" w:tplc="E9DE9604">
      <w:start w:val="1"/>
      <w:numFmt w:val="decimal"/>
      <w:lvlText w:val="%2."/>
      <w:lvlJc w:val="left"/>
      <w:pPr>
        <w:tabs>
          <w:tab w:val="num" w:pos="1440"/>
        </w:tabs>
        <w:ind w:left="1440" w:hanging="360"/>
      </w:pPr>
    </w:lvl>
    <w:lvl w:ilvl="2" w:tplc="7DC0D128">
      <w:start w:val="1"/>
      <w:numFmt w:val="lowerRoman"/>
      <w:lvlText w:val="%3."/>
      <w:lvlJc w:val="right"/>
      <w:pPr>
        <w:ind w:left="2160" w:hanging="180"/>
      </w:pPr>
    </w:lvl>
    <w:lvl w:ilvl="3" w:tplc="6F38154C">
      <w:start w:val="1"/>
      <w:numFmt w:val="decimal"/>
      <w:lvlText w:val="%4."/>
      <w:lvlJc w:val="left"/>
      <w:pPr>
        <w:tabs>
          <w:tab w:val="num" w:pos="2880"/>
        </w:tabs>
        <w:ind w:left="2880" w:hanging="360"/>
      </w:pPr>
    </w:lvl>
    <w:lvl w:ilvl="4" w:tplc="42E84134">
      <w:start w:val="1"/>
      <w:numFmt w:val="decimal"/>
      <w:lvlText w:val="%5."/>
      <w:lvlJc w:val="left"/>
      <w:pPr>
        <w:tabs>
          <w:tab w:val="num" w:pos="3600"/>
        </w:tabs>
        <w:ind w:left="3600" w:hanging="360"/>
      </w:pPr>
    </w:lvl>
    <w:lvl w:ilvl="5" w:tplc="B6346A44">
      <w:start w:val="1"/>
      <w:numFmt w:val="decimal"/>
      <w:lvlText w:val="%6."/>
      <w:lvlJc w:val="left"/>
      <w:pPr>
        <w:tabs>
          <w:tab w:val="num" w:pos="4320"/>
        </w:tabs>
        <w:ind w:left="4320" w:hanging="360"/>
      </w:pPr>
    </w:lvl>
    <w:lvl w:ilvl="6" w:tplc="26F277F6">
      <w:start w:val="1"/>
      <w:numFmt w:val="decimal"/>
      <w:lvlText w:val="%7."/>
      <w:lvlJc w:val="left"/>
      <w:pPr>
        <w:tabs>
          <w:tab w:val="num" w:pos="5040"/>
        </w:tabs>
        <w:ind w:left="5040" w:hanging="360"/>
      </w:pPr>
    </w:lvl>
    <w:lvl w:ilvl="7" w:tplc="BF0CA0B0">
      <w:start w:val="1"/>
      <w:numFmt w:val="decimal"/>
      <w:lvlText w:val="%8."/>
      <w:lvlJc w:val="left"/>
      <w:pPr>
        <w:tabs>
          <w:tab w:val="num" w:pos="5760"/>
        </w:tabs>
        <w:ind w:left="5760" w:hanging="360"/>
      </w:pPr>
    </w:lvl>
    <w:lvl w:ilvl="8" w:tplc="FDFE83A8">
      <w:start w:val="1"/>
      <w:numFmt w:val="decimal"/>
      <w:lvlText w:val="%9."/>
      <w:lvlJc w:val="left"/>
      <w:pPr>
        <w:tabs>
          <w:tab w:val="num" w:pos="6480"/>
        </w:tabs>
        <w:ind w:left="6480" w:hanging="360"/>
      </w:pPr>
    </w:lvl>
  </w:abstractNum>
  <w:abstractNum w:abstractNumId="16" w15:restartNumberingAfterBreak="0">
    <w:nsid w:val="2AD27197"/>
    <w:multiLevelType w:val="hybridMultilevel"/>
    <w:tmpl w:val="06CE8C6C"/>
    <w:lvl w:ilvl="0" w:tplc="7584B6D4">
      <w:start w:val="1"/>
      <w:numFmt w:val="decimal"/>
      <w:lvlText w:val="%1."/>
      <w:lvlJc w:val="left"/>
      <w:pPr>
        <w:ind w:left="780" w:hanging="360"/>
      </w:pPr>
    </w:lvl>
    <w:lvl w:ilvl="1" w:tplc="6A78E5BA" w:tentative="1">
      <w:start w:val="1"/>
      <w:numFmt w:val="lowerLetter"/>
      <w:lvlText w:val="%2."/>
      <w:lvlJc w:val="left"/>
      <w:pPr>
        <w:ind w:left="1500" w:hanging="360"/>
      </w:pPr>
    </w:lvl>
    <w:lvl w:ilvl="2" w:tplc="98FECA16" w:tentative="1">
      <w:start w:val="1"/>
      <w:numFmt w:val="lowerRoman"/>
      <w:lvlText w:val="%3."/>
      <w:lvlJc w:val="right"/>
      <w:pPr>
        <w:ind w:left="2220" w:hanging="180"/>
      </w:pPr>
    </w:lvl>
    <w:lvl w:ilvl="3" w:tplc="41E2F4E4" w:tentative="1">
      <w:start w:val="1"/>
      <w:numFmt w:val="decimal"/>
      <w:lvlText w:val="%4."/>
      <w:lvlJc w:val="left"/>
      <w:pPr>
        <w:ind w:left="2940" w:hanging="360"/>
      </w:pPr>
    </w:lvl>
    <w:lvl w:ilvl="4" w:tplc="5C7EA03A" w:tentative="1">
      <w:start w:val="1"/>
      <w:numFmt w:val="lowerLetter"/>
      <w:lvlText w:val="%5."/>
      <w:lvlJc w:val="left"/>
      <w:pPr>
        <w:ind w:left="3660" w:hanging="360"/>
      </w:pPr>
    </w:lvl>
    <w:lvl w:ilvl="5" w:tplc="7226A3F0" w:tentative="1">
      <w:start w:val="1"/>
      <w:numFmt w:val="lowerRoman"/>
      <w:lvlText w:val="%6."/>
      <w:lvlJc w:val="right"/>
      <w:pPr>
        <w:ind w:left="4380" w:hanging="180"/>
      </w:pPr>
    </w:lvl>
    <w:lvl w:ilvl="6" w:tplc="A49EE7E0" w:tentative="1">
      <w:start w:val="1"/>
      <w:numFmt w:val="decimal"/>
      <w:lvlText w:val="%7."/>
      <w:lvlJc w:val="left"/>
      <w:pPr>
        <w:ind w:left="5100" w:hanging="360"/>
      </w:pPr>
    </w:lvl>
    <w:lvl w:ilvl="7" w:tplc="07F835D6" w:tentative="1">
      <w:start w:val="1"/>
      <w:numFmt w:val="lowerLetter"/>
      <w:lvlText w:val="%8."/>
      <w:lvlJc w:val="left"/>
      <w:pPr>
        <w:ind w:left="5820" w:hanging="360"/>
      </w:pPr>
    </w:lvl>
    <w:lvl w:ilvl="8" w:tplc="D4FC5CD4" w:tentative="1">
      <w:start w:val="1"/>
      <w:numFmt w:val="lowerRoman"/>
      <w:lvlText w:val="%9."/>
      <w:lvlJc w:val="right"/>
      <w:pPr>
        <w:ind w:left="6540" w:hanging="180"/>
      </w:pPr>
    </w:lvl>
  </w:abstractNum>
  <w:abstractNum w:abstractNumId="17" w15:restartNumberingAfterBreak="0">
    <w:nsid w:val="2B5E6A56"/>
    <w:multiLevelType w:val="hybridMultilevel"/>
    <w:tmpl w:val="588A0C26"/>
    <w:lvl w:ilvl="0" w:tplc="92E6EBF0">
      <w:start w:val="1"/>
      <w:numFmt w:val="decimal"/>
      <w:lvlText w:val="%1."/>
      <w:lvlJc w:val="left"/>
      <w:pPr>
        <w:ind w:left="720" w:hanging="360"/>
      </w:pPr>
    </w:lvl>
    <w:lvl w:ilvl="1" w:tplc="F788E938" w:tentative="1">
      <w:start w:val="1"/>
      <w:numFmt w:val="lowerLetter"/>
      <w:lvlText w:val="%2."/>
      <w:lvlJc w:val="left"/>
      <w:pPr>
        <w:ind w:left="1440" w:hanging="360"/>
      </w:pPr>
    </w:lvl>
    <w:lvl w:ilvl="2" w:tplc="C48CC080" w:tentative="1">
      <w:start w:val="1"/>
      <w:numFmt w:val="lowerRoman"/>
      <w:lvlText w:val="%3."/>
      <w:lvlJc w:val="right"/>
      <w:pPr>
        <w:ind w:left="2160" w:hanging="180"/>
      </w:pPr>
    </w:lvl>
    <w:lvl w:ilvl="3" w:tplc="72FA6C46" w:tentative="1">
      <w:start w:val="1"/>
      <w:numFmt w:val="decimal"/>
      <w:lvlText w:val="%4."/>
      <w:lvlJc w:val="left"/>
      <w:pPr>
        <w:ind w:left="2880" w:hanging="360"/>
      </w:pPr>
    </w:lvl>
    <w:lvl w:ilvl="4" w:tplc="3340A804" w:tentative="1">
      <w:start w:val="1"/>
      <w:numFmt w:val="lowerLetter"/>
      <w:lvlText w:val="%5."/>
      <w:lvlJc w:val="left"/>
      <w:pPr>
        <w:ind w:left="3600" w:hanging="360"/>
      </w:pPr>
    </w:lvl>
    <w:lvl w:ilvl="5" w:tplc="1EC6F448" w:tentative="1">
      <w:start w:val="1"/>
      <w:numFmt w:val="lowerRoman"/>
      <w:lvlText w:val="%6."/>
      <w:lvlJc w:val="right"/>
      <w:pPr>
        <w:ind w:left="4320" w:hanging="180"/>
      </w:pPr>
    </w:lvl>
    <w:lvl w:ilvl="6" w:tplc="0974F42A" w:tentative="1">
      <w:start w:val="1"/>
      <w:numFmt w:val="decimal"/>
      <w:lvlText w:val="%7."/>
      <w:lvlJc w:val="left"/>
      <w:pPr>
        <w:ind w:left="5040" w:hanging="360"/>
      </w:pPr>
    </w:lvl>
    <w:lvl w:ilvl="7" w:tplc="B7884C60" w:tentative="1">
      <w:start w:val="1"/>
      <w:numFmt w:val="lowerLetter"/>
      <w:lvlText w:val="%8."/>
      <w:lvlJc w:val="left"/>
      <w:pPr>
        <w:ind w:left="5760" w:hanging="360"/>
      </w:pPr>
    </w:lvl>
    <w:lvl w:ilvl="8" w:tplc="869EF772" w:tentative="1">
      <w:start w:val="1"/>
      <w:numFmt w:val="lowerRoman"/>
      <w:lvlText w:val="%9."/>
      <w:lvlJc w:val="right"/>
      <w:pPr>
        <w:ind w:left="6480" w:hanging="180"/>
      </w:pPr>
    </w:lvl>
  </w:abstractNum>
  <w:abstractNum w:abstractNumId="18" w15:restartNumberingAfterBreak="0">
    <w:nsid w:val="2EB6384F"/>
    <w:multiLevelType w:val="hybridMultilevel"/>
    <w:tmpl w:val="DEBA2B02"/>
    <w:lvl w:ilvl="0" w:tplc="4822D3D8">
      <w:start w:val="1"/>
      <w:numFmt w:val="bullet"/>
      <w:lvlText w:val=""/>
      <w:lvlJc w:val="left"/>
      <w:pPr>
        <w:ind w:left="1429" w:hanging="360"/>
      </w:pPr>
      <w:rPr>
        <w:rFonts w:ascii="Symbol" w:hAnsi="Symbol" w:hint="default"/>
      </w:rPr>
    </w:lvl>
    <w:lvl w:ilvl="1" w:tplc="AB566C2C" w:tentative="1">
      <w:start w:val="1"/>
      <w:numFmt w:val="bullet"/>
      <w:lvlText w:val="o"/>
      <w:lvlJc w:val="left"/>
      <w:pPr>
        <w:ind w:left="2149" w:hanging="360"/>
      </w:pPr>
      <w:rPr>
        <w:rFonts w:ascii="Courier New" w:hAnsi="Courier New" w:cs="Courier New" w:hint="default"/>
      </w:rPr>
    </w:lvl>
    <w:lvl w:ilvl="2" w:tplc="38B87BEA" w:tentative="1">
      <w:start w:val="1"/>
      <w:numFmt w:val="bullet"/>
      <w:lvlText w:val=""/>
      <w:lvlJc w:val="left"/>
      <w:pPr>
        <w:ind w:left="2869" w:hanging="360"/>
      </w:pPr>
      <w:rPr>
        <w:rFonts w:ascii="Wingdings" w:hAnsi="Wingdings" w:hint="default"/>
      </w:rPr>
    </w:lvl>
    <w:lvl w:ilvl="3" w:tplc="4A866DF2" w:tentative="1">
      <w:start w:val="1"/>
      <w:numFmt w:val="bullet"/>
      <w:lvlText w:val=""/>
      <w:lvlJc w:val="left"/>
      <w:pPr>
        <w:ind w:left="3589" w:hanging="360"/>
      </w:pPr>
      <w:rPr>
        <w:rFonts w:ascii="Symbol" w:hAnsi="Symbol" w:hint="default"/>
      </w:rPr>
    </w:lvl>
    <w:lvl w:ilvl="4" w:tplc="3AB80680" w:tentative="1">
      <w:start w:val="1"/>
      <w:numFmt w:val="bullet"/>
      <w:lvlText w:val="o"/>
      <w:lvlJc w:val="left"/>
      <w:pPr>
        <w:ind w:left="4309" w:hanging="360"/>
      </w:pPr>
      <w:rPr>
        <w:rFonts w:ascii="Courier New" w:hAnsi="Courier New" w:cs="Courier New" w:hint="default"/>
      </w:rPr>
    </w:lvl>
    <w:lvl w:ilvl="5" w:tplc="C288704E" w:tentative="1">
      <w:start w:val="1"/>
      <w:numFmt w:val="bullet"/>
      <w:lvlText w:val=""/>
      <w:lvlJc w:val="left"/>
      <w:pPr>
        <w:ind w:left="5029" w:hanging="360"/>
      </w:pPr>
      <w:rPr>
        <w:rFonts w:ascii="Wingdings" w:hAnsi="Wingdings" w:hint="default"/>
      </w:rPr>
    </w:lvl>
    <w:lvl w:ilvl="6" w:tplc="CFE631D0" w:tentative="1">
      <w:start w:val="1"/>
      <w:numFmt w:val="bullet"/>
      <w:lvlText w:val=""/>
      <w:lvlJc w:val="left"/>
      <w:pPr>
        <w:ind w:left="5749" w:hanging="360"/>
      </w:pPr>
      <w:rPr>
        <w:rFonts w:ascii="Symbol" w:hAnsi="Symbol" w:hint="default"/>
      </w:rPr>
    </w:lvl>
    <w:lvl w:ilvl="7" w:tplc="65A4A004" w:tentative="1">
      <w:start w:val="1"/>
      <w:numFmt w:val="bullet"/>
      <w:lvlText w:val="o"/>
      <w:lvlJc w:val="left"/>
      <w:pPr>
        <w:ind w:left="6469" w:hanging="360"/>
      </w:pPr>
      <w:rPr>
        <w:rFonts w:ascii="Courier New" w:hAnsi="Courier New" w:cs="Courier New" w:hint="default"/>
      </w:rPr>
    </w:lvl>
    <w:lvl w:ilvl="8" w:tplc="54BAFDCC" w:tentative="1">
      <w:start w:val="1"/>
      <w:numFmt w:val="bullet"/>
      <w:lvlText w:val=""/>
      <w:lvlJc w:val="left"/>
      <w:pPr>
        <w:ind w:left="7189" w:hanging="360"/>
      </w:pPr>
      <w:rPr>
        <w:rFonts w:ascii="Wingdings" w:hAnsi="Wingdings" w:hint="default"/>
      </w:rPr>
    </w:lvl>
  </w:abstractNum>
  <w:abstractNum w:abstractNumId="19" w15:restartNumberingAfterBreak="0">
    <w:nsid w:val="2EEE203D"/>
    <w:multiLevelType w:val="hybridMultilevel"/>
    <w:tmpl w:val="1520EDDC"/>
    <w:lvl w:ilvl="0" w:tplc="999EB0B8">
      <w:start w:val="1"/>
      <w:numFmt w:val="decimal"/>
      <w:lvlText w:val="%1."/>
      <w:lvlJc w:val="left"/>
      <w:pPr>
        <w:tabs>
          <w:tab w:val="num" w:pos="720"/>
        </w:tabs>
        <w:ind w:left="720" w:hanging="360"/>
      </w:pPr>
      <w:rPr>
        <w:rFonts w:hint="default"/>
      </w:rPr>
    </w:lvl>
    <w:lvl w:ilvl="1" w:tplc="0F523882" w:tentative="1">
      <w:start w:val="1"/>
      <w:numFmt w:val="lowerLetter"/>
      <w:lvlText w:val="%2."/>
      <w:lvlJc w:val="left"/>
      <w:pPr>
        <w:tabs>
          <w:tab w:val="num" w:pos="1440"/>
        </w:tabs>
        <w:ind w:left="1440" w:hanging="360"/>
      </w:pPr>
    </w:lvl>
    <w:lvl w:ilvl="2" w:tplc="34DE881C" w:tentative="1">
      <w:start w:val="1"/>
      <w:numFmt w:val="lowerRoman"/>
      <w:lvlText w:val="%3."/>
      <w:lvlJc w:val="right"/>
      <w:pPr>
        <w:tabs>
          <w:tab w:val="num" w:pos="2160"/>
        </w:tabs>
        <w:ind w:left="2160" w:hanging="180"/>
      </w:pPr>
    </w:lvl>
    <w:lvl w:ilvl="3" w:tplc="FD30AB4E" w:tentative="1">
      <w:start w:val="1"/>
      <w:numFmt w:val="decimal"/>
      <w:lvlText w:val="%4."/>
      <w:lvlJc w:val="left"/>
      <w:pPr>
        <w:tabs>
          <w:tab w:val="num" w:pos="2880"/>
        </w:tabs>
        <w:ind w:left="2880" w:hanging="360"/>
      </w:pPr>
    </w:lvl>
    <w:lvl w:ilvl="4" w:tplc="7496346C" w:tentative="1">
      <w:start w:val="1"/>
      <w:numFmt w:val="lowerLetter"/>
      <w:lvlText w:val="%5."/>
      <w:lvlJc w:val="left"/>
      <w:pPr>
        <w:tabs>
          <w:tab w:val="num" w:pos="3600"/>
        </w:tabs>
        <w:ind w:left="3600" w:hanging="360"/>
      </w:pPr>
    </w:lvl>
    <w:lvl w:ilvl="5" w:tplc="93E2B4EA" w:tentative="1">
      <w:start w:val="1"/>
      <w:numFmt w:val="lowerRoman"/>
      <w:lvlText w:val="%6."/>
      <w:lvlJc w:val="right"/>
      <w:pPr>
        <w:tabs>
          <w:tab w:val="num" w:pos="4320"/>
        </w:tabs>
        <w:ind w:left="4320" w:hanging="180"/>
      </w:pPr>
    </w:lvl>
    <w:lvl w:ilvl="6" w:tplc="EDA2211C" w:tentative="1">
      <w:start w:val="1"/>
      <w:numFmt w:val="decimal"/>
      <w:lvlText w:val="%7."/>
      <w:lvlJc w:val="left"/>
      <w:pPr>
        <w:tabs>
          <w:tab w:val="num" w:pos="5040"/>
        </w:tabs>
        <w:ind w:left="5040" w:hanging="360"/>
      </w:pPr>
    </w:lvl>
    <w:lvl w:ilvl="7" w:tplc="829AC90C" w:tentative="1">
      <w:start w:val="1"/>
      <w:numFmt w:val="lowerLetter"/>
      <w:lvlText w:val="%8."/>
      <w:lvlJc w:val="left"/>
      <w:pPr>
        <w:tabs>
          <w:tab w:val="num" w:pos="5760"/>
        </w:tabs>
        <w:ind w:left="5760" w:hanging="360"/>
      </w:pPr>
    </w:lvl>
    <w:lvl w:ilvl="8" w:tplc="618A5888" w:tentative="1">
      <w:start w:val="1"/>
      <w:numFmt w:val="lowerRoman"/>
      <w:lvlText w:val="%9."/>
      <w:lvlJc w:val="right"/>
      <w:pPr>
        <w:tabs>
          <w:tab w:val="num" w:pos="6480"/>
        </w:tabs>
        <w:ind w:left="6480" w:hanging="180"/>
      </w:pPr>
    </w:lvl>
  </w:abstractNum>
  <w:abstractNum w:abstractNumId="20" w15:restartNumberingAfterBreak="0">
    <w:nsid w:val="34DF01C3"/>
    <w:multiLevelType w:val="hybridMultilevel"/>
    <w:tmpl w:val="6602AFD4"/>
    <w:lvl w:ilvl="0" w:tplc="F014B20C">
      <w:start w:val="1"/>
      <w:numFmt w:val="decimal"/>
      <w:lvlText w:val="%1."/>
      <w:lvlJc w:val="left"/>
      <w:pPr>
        <w:tabs>
          <w:tab w:val="num" w:pos="720"/>
        </w:tabs>
        <w:ind w:left="720" w:hanging="360"/>
      </w:pPr>
      <w:rPr>
        <w:rFonts w:hint="default"/>
      </w:rPr>
    </w:lvl>
    <w:lvl w:ilvl="1" w:tplc="035AD484" w:tentative="1">
      <w:start w:val="1"/>
      <w:numFmt w:val="lowerLetter"/>
      <w:lvlText w:val="%2."/>
      <w:lvlJc w:val="left"/>
      <w:pPr>
        <w:tabs>
          <w:tab w:val="num" w:pos="1440"/>
        </w:tabs>
        <w:ind w:left="1440" w:hanging="360"/>
      </w:pPr>
    </w:lvl>
    <w:lvl w:ilvl="2" w:tplc="43660C08" w:tentative="1">
      <w:start w:val="1"/>
      <w:numFmt w:val="lowerRoman"/>
      <w:lvlText w:val="%3."/>
      <w:lvlJc w:val="right"/>
      <w:pPr>
        <w:tabs>
          <w:tab w:val="num" w:pos="2160"/>
        </w:tabs>
        <w:ind w:left="2160" w:hanging="180"/>
      </w:pPr>
    </w:lvl>
    <w:lvl w:ilvl="3" w:tplc="12F22262" w:tentative="1">
      <w:start w:val="1"/>
      <w:numFmt w:val="decimal"/>
      <w:lvlText w:val="%4."/>
      <w:lvlJc w:val="left"/>
      <w:pPr>
        <w:tabs>
          <w:tab w:val="num" w:pos="2880"/>
        </w:tabs>
        <w:ind w:left="2880" w:hanging="360"/>
      </w:pPr>
    </w:lvl>
    <w:lvl w:ilvl="4" w:tplc="8E5E1412" w:tentative="1">
      <w:start w:val="1"/>
      <w:numFmt w:val="lowerLetter"/>
      <w:lvlText w:val="%5."/>
      <w:lvlJc w:val="left"/>
      <w:pPr>
        <w:tabs>
          <w:tab w:val="num" w:pos="3600"/>
        </w:tabs>
        <w:ind w:left="3600" w:hanging="360"/>
      </w:pPr>
    </w:lvl>
    <w:lvl w:ilvl="5" w:tplc="6B90F80E" w:tentative="1">
      <w:start w:val="1"/>
      <w:numFmt w:val="lowerRoman"/>
      <w:lvlText w:val="%6."/>
      <w:lvlJc w:val="right"/>
      <w:pPr>
        <w:tabs>
          <w:tab w:val="num" w:pos="4320"/>
        </w:tabs>
        <w:ind w:left="4320" w:hanging="180"/>
      </w:pPr>
    </w:lvl>
    <w:lvl w:ilvl="6" w:tplc="F174B5BC" w:tentative="1">
      <w:start w:val="1"/>
      <w:numFmt w:val="decimal"/>
      <w:lvlText w:val="%7."/>
      <w:lvlJc w:val="left"/>
      <w:pPr>
        <w:tabs>
          <w:tab w:val="num" w:pos="5040"/>
        </w:tabs>
        <w:ind w:left="5040" w:hanging="360"/>
      </w:pPr>
    </w:lvl>
    <w:lvl w:ilvl="7" w:tplc="9C04AAD6" w:tentative="1">
      <w:start w:val="1"/>
      <w:numFmt w:val="lowerLetter"/>
      <w:lvlText w:val="%8."/>
      <w:lvlJc w:val="left"/>
      <w:pPr>
        <w:tabs>
          <w:tab w:val="num" w:pos="5760"/>
        </w:tabs>
        <w:ind w:left="5760" w:hanging="360"/>
      </w:pPr>
    </w:lvl>
    <w:lvl w:ilvl="8" w:tplc="75D25C48" w:tentative="1">
      <w:start w:val="1"/>
      <w:numFmt w:val="lowerRoman"/>
      <w:lvlText w:val="%9."/>
      <w:lvlJc w:val="right"/>
      <w:pPr>
        <w:tabs>
          <w:tab w:val="num" w:pos="6480"/>
        </w:tabs>
        <w:ind w:left="6480" w:hanging="180"/>
      </w:pPr>
    </w:lvl>
  </w:abstractNum>
  <w:abstractNum w:abstractNumId="21" w15:restartNumberingAfterBreak="0">
    <w:nsid w:val="39482C57"/>
    <w:multiLevelType w:val="hybridMultilevel"/>
    <w:tmpl w:val="7B9A3126"/>
    <w:lvl w:ilvl="0" w:tplc="F42CC3F4">
      <w:start w:val="1"/>
      <w:numFmt w:val="decimal"/>
      <w:lvlText w:val="%1."/>
      <w:lvlJc w:val="left"/>
      <w:pPr>
        <w:tabs>
          <w:tab w:val="num" w:pos="720"/>
        </w:tabs>
        <w:ind w:left="720" w:hanging="360"/>
      </w:pPr>
      <w:rPr>
        <w:rFonts w:hint="default"/>
      </w:rPr>
    </w:lvl>
    <w:lvl w:ilvl="1" w:tplc="1396AB54" w:tentative="1">
      <w:start w:val="1"/>
      <w:numFmt w:val="lowerLetter"/>
      <w:lvlText w:val="%2."/>
      <w:lvlJc w:val="left"/>
      <w:pPr>
        <w:tabs>
          <w:tab w:val="num" w:pos="1440"/>
        </w:tabs>
        <w:ind w:left="1440" w:hanging="360"/>
      </w:pPr>
    </w:lvl>
    <w:lvl w:ilvl="2" w:tplc="25940094" w:tentative="1">
      <w:start w:val="1"/>
      <w:numFmt w:val="lowerRoman"/>
      <w:lvlText w:val="%3."/>
      <w:lvlJc w:val="right"/>
      <w:pPr>
        <w:tabs>
          <w:tab w:val="num" w:pos="2160"/>
        </w:tabs>
        <w:ind w:left="2160" w:hanging="180"/>
      </w:pPr>
    </w:lvl>
    <w:lvl w:ilvl="3" w:tplc="9B1E67D0" w:tentative="1">
      <w:start w:val="1"/>
      <w:numFmt w:val="decimal"/>
      <w:lvlText w:val="%4."/>
      <w:lvlJc w:val="left"/>
      <w:pPr>
        <w:tabs>
          <w:tab w:val="num" w:pos="2880"/>
        </w:tabs>
        <w:ind w:left="2880" w:hanging="360"/>
      </w:pPr>
    </w:lvl>
    <w:lvl w:ilvl="4" w:tplc="233E86A8" w:tentative="1">
      <w:start w:val="1"/>
      <w:numFmt w:val="lowerLetter"/>
      <w:lvlText w:val="%5."/>
      <w:lvlJc w:val="left"/>
      <w:pPr>
        <w:tabs>
          <w:tab w:val="num" w:pos="3600"/>
        </w:tabs>
        <w:ind w:left="3600" w:hanging="360"/>
      </w:pPr>
    </w:lvl>
    <w:lvl w:ilvl="5" w:tplc="65E457EE" w:tentative="1">
      <w:start w:val="1"/>
      <w:numFmt w:val="lowerRoman"/>
      <w:lvlText w:val="%6."/>
      <w:lvlJc w:val="right"/>
      <w:pPr>
        <w:tabs>
          <w:tab w:val="num" w:pos="4320"/>
        </w:tabs>
        <w:ind w:left="4320" w:hanging="180"/>
      </w:pPr>
    </w:lvl>
    <w:lvl w:ilvl="6" w:tplc="D8C244C8" w:tentative="1">
      <w:start w:val="1"/>
      <w:numFmt w:val="decimal"/>
      <w:lvlText w:val="%7."/>
      <w:lvlJc w:val="left"/>
      <w:pPr>
        <w:tabs>
          <w:tab w:val="num" w:pos="5040"/>
        </w:tabs>
        <w:ind w:left="5040" w:hanging="360"/>
      </w:pPr>
    </w:lvl>
    <w:lvl w:ilvl="7" w:tplc="0868CE96" w:tentative="1">
      <w:start w:val="1"/>
      <w:numFmt w:val="lowerLetter"/>
      <w:lvlText w:val="%8."/>
      <w:lvlJc w:val="left"/>
      <w:pPr>
        <w:tabs>
          <w:tab w:val="num" w:pos="5760"/>
        </w:tabs>
        <w:ind w:left="5760" w:hanging="360"/>
      </w:pPr>
    </w:lvl>
    <w:lvl w:ilvl="8" w:tplc="F51CCCFA" w:tentative="1">
      <w:start w:val="1"/>
      <w:numFmt w:val="lowerRoman"/>
      <w:lvlText w:val="%9."/>
      <w:lvlJc w:val="right"/>
      <w:pPr>
        <w:tabs>
          <w:tab w:val="num" w:pos="6480"/>
        </w:tabs>
        <w:ind w:left="6480" w:hanging="180"/>
      </w:pPr>
    </w:lvl>
  </w:abstractNum>
  <w:abstractNum w:abstractNumId="22" w15:restartNumberingAfterBreak="0">
    <w:nsid w:val="47107FE3"/>
    <w:multiLevelType w:val="hybridMultilevel"/>
    <w:tmpl w:val="F34426D0"/>
    <w:lvl w:ilvl="0" w:tplc="7A36EC06">
      <w:start w:val="1"/>
      <w:numFmt w:val="decimal"/>
      <w:lvlText w:val="%1."/>
      <w:lvlJc w:val="left"/>
      <w:pPr>
        <w:ind w:left="1069" w:hanging="360"/>
      </w:pPr>
      <w:rPr>
        <w:rFonts w:hint="default"/>
      </w:rPr>
    </w:lvl>
    <w:lvl w:ilvl="1" w:tplc="21169666" w:tentative="1">
      <w:start w:val="1"/>
      <w:numFmt w:val="lowerLetter"/>
      <w:lvlText w:val="%2."/>
      <w:lvlJc w:val="left"/>
      <w:pPr>
        <w:ind w:left="1789" w:hanging="360"/>
      </w:pPr>
    </w:lvl>
    <w:lvl w:ilvl="2" w:tplc="39A6E6DE" w:tentative="1">
      <w:start w:val="1"/>
      <w:numFmt w:val="lowerRoman"/>
      <w:lvlText w:val="%3."/>
      <w:lvlJc w:val="right"/>
      <w:pPr>
        <w:ind w:left="2509" w:hanging="180"/>
      </w:pPr>
    </w:lvl>
    <w:lvl w:ilvl="3" w:tplc="5492C414" w:tentative="1">
      <w:start w:val="1"/>
      <w:numFmt w:val="decimal"/>
      <w:lvlText w:val="%4."/>
      <w:lvlJc w:val="left"/>
      <w:pPr>
        <w:ind w:left="3229" w:hanging="360"/>
      </w:pPr>
    </w:lvl>
    <w:lvl w:ilvl="4" w:tplc="B89A9DEE" w:tentative="1">
      <w:start w:val="1"/>
      <w:numFmt w:val="lowerLetter"/>
      <w:lvlText w:val="%5."/>
      <w:lvlJc w:val="left"/>
      <w:pPr>
        <w:ind w:left="3949" w:hanging="360"/>
      </w:pPr>
    </w:lvl>
    <w:lvl w:ilvl="5" w:tplc="5576057A" w:tentative="1">
      <w:start w:val="1"/>
      <w:numFmt w:val="lowerRoman"/>
      <w:lvlText w:val="%6."/>
      <w:lvlJc w:val="right"/>
      <w:pPr>
        <w:ind w:left="4669" w:hanging="180"/>
      </w:pPr>
    </w:lvl>
    <w:lvl w:ilvl="6" w:tplc="8FB22666" w:tentative="1">
      <w:start w:val="1"/>
      <w:numFmt w:val="decimal"/>
      <w:lvlText w:val="%7."/>
      <w:lvlJc w:val="left"/>
      <w:pPr>
        <w:ind w:left="5389" w:hanging="360"/>
      </w:pPr>
    </w:lvl>
    <w:lvl w:ilvl="7" w:tplc="5978BAB6" w:tentative="1">
      <w:start w:val="1"/>
      <w:numFmt w:val="lowerLetter"/>
      <w:lvlText w:val="%8."/>
      <w:lvlJc w:val="left"/>
      <w:pPr>
        <w:ind w:left="6109" w:hanging="360"/>
      </w:pPr>
    </w:lvl>
    <w:lvl w:ilvl="8" w:tplc="499A06AE" w:tentative="1">
      <w:start w:val="1"/>
      <w:numFmt w:val="lowerRoman"/>
      <w:lvlText w:val="%9."/>
      <w:lvlJc w:val="right"/>
      <w:pPr>
        <w:ind w:left="6829" w:hanging="180"/>
      </w:pPr>
    </w:lvl>
  </w:abstractNum>
  <w:abstractNum w:abstractNumId="23" w15:restartNumberingAfterBreak="0">
    <w:nsid w:val="47F247BF"/>
    <w:multiLevelType w:val="hybridMultilevel"/>
    <w:tmpl w:val="4A8682C6"/>
    <w:lvl w:ilvl="0" w:tplc="7B807814">
      <w:start w:val="1"/>
      <w:numFmt w:val="bullet"/>
      <w:lvlText w:val=""/>
      <w:lvlJc w:val="left"/>
      <w:pPr>
        <w:ind w:left="720" w:hanging="360"/>
      </w:pPr>
      <w:rPr>
        <w:rFonts w:ascii="Symbol" w:hAnsi="Symbol" w:hint="default"/>
        <w:color w:val="auto"/>
      </w:rPr>
    </w:lvl>
    <w:lvl w:ilvl="1" w:tplc="024A08A4">
      <w:start w:val="1"/>
      <w:numFmt w:val="bullet"/>
      <w:lvlText w:val="o"/>
      <w:lvlJc w:val="left"/>
      <w:pPr>
        <w:ind w:left="1440" w:hanging="360"/>
      </w:pPr>
      <w:rPr>
        <w:rFonts w:ascii="Courier New" w:hAnsi="Courier New" w:cs="Courier New" w:hint="default"/>
      </w:rPr>
    </w:lvl>
    <w:lvl w:ilvl="2" w:tplc="D2EAF712">
      <w:start w:val="1"/>
      <w:numFmt w:val="bullet"/>
      <w:lvlText w:val=""/>
      <w:lvlJc w:val="left"/>
      <w:pPr>
        <w:ind w:left="2160" w:hanging="360"/>
      </w:pPr>
      <w:rPr>
        <w:rFonts w:ascii="Wingdings" w:hAnsi="Wingdings" w:hint="default"/>
      </w:rPr>
    </w:lvl>
    <w:lvl w:ilvl="3" w:tplc="152ED6CA">
      <w:start w:val="1"/>
      <w:numFmt w:val="bullet"/>
      <w:lvlText w:val=""/>
      <w:lvlJc w:val="left"/>
      <w:pPr>
        <w:ind w:left="2880" w:hanging="360"/>
      </w:pPr>
      <w:rPr>
        <w:rFonts w:ascii="Symbol" w:hAnsi="Symbol" w:hint="default"/>
      </w:rPr>
    </w:lvl>
    <w:lvl w:ilvl="4" w:tplc="B57A8932">
      <w:start w:val="1"/>
      <w:numFmt w:val="bullet"/>
      <w:lvlText w:val="o"/>
      <w:lvlJc w:val="left"/>
      <w:pPr>
        <w:ind w:left="3600" w:hanging="360"/>
      </w:pPr>
      <w:rPr>
        <w:rFonts w:ascii="Courier New" w:hAnsi="Courier New" w:cs="Courier New" w:hint="default"/>
      </w:rPr>
    </w:lvl>
    <w:lvl w:ilvl="5" w:tplc="DD8A8FAE">
      <w:start w:val="1"/>
      <w:numFmt w:val="bullet"/>
      <w:lvlText w:val=""/>
      <w:lvlJc w:val="left"/>
      <w:pPr>
        <w:ind w:left="4320" w:hanging="360"/>
      </w:pPr>
      <w:rPr>
        <w:rFonts w:ascii="Wingdings" w:hAnsi="Wingdings" w:hint="default"/>
      </w:rPr>
    </w:lvl>
    <w:lvl w:ilvl="6" w:tplc="A5AAFEEC">
      <w:start w:val="1"/>
      <w:numFmt w:val="bullet"/>
      <w:lvlText w:val=""/>
      <w:lvlJc w:val="left"/>
      <w:pPr>
        <w:ind w:left="5040" w:hanging="360"/>
      </w:pPr>
      <w:rPr>
        <w:rFonts w:ascii="Symbol" w:hAnsi="Symbol" w:hint="default"/>
      </w:rPr>
    </w:lvl>
    <w:lvl w:ilvl="7" w:tplc="35E4E988">
      <w:start w:val="1"/>
      <w:numFmt w:val="bullet"/>
      <w:lvlText w:val="o"/>
      <w:lvlJc w:val="left"/>
      <w:pPr>
        <w:ind w:left="5760" w:hanging="360"/>
      </w:pPr>
      <w:rPr>
        <w:rFonts w:ascii="Courier New" w:hAnsi="Courier New" w:cs="Courier New" w:hint="default"/>
      </w:rPr>
    </w:lvl>
    <w:lvl w:ilvl="8" w:tplc="90DCC84C">
      <w:start w:val="1"/>
      <w:numFmt w:val="bullet"/>
      <w:lvlText w:val=""/>
      <w:lvlJc w:val="left"/>
      <w:pPr>
        <w:ind w:left="6480" w:hanging="360"/>
      </w:pPr>
      <w:rPr>
        <w:rFonts w:ascii="Wingdings" w:hAnsi="Wingdings" w:hint="default"/>
      </w:rPr>
    </w:lvl>
  </w:abstractNum>
  <w:abstractNum w:abstractNumId="24" w15:restartNumberingAfterBreak="0">
    <w:nsid w:val="47F714CB"/>
    <w:multiLevelType w:val="hybridMultilevel"/>
    <w:tmpl w:val="E766DA66"/>
    <w:lvl w:ilvl="0" w:tplc="F956DA3E">
      <w:start w:val="1"/>
      <w:numFmt w:val="decimal"/>
      <w:lvlText w:val="%1."/>
      <w:lvlJc w:val="left"/>
      <w:pPr>
        <w:ind w:left="0" w:firstLine="0"/>
      </w:pPr>
      <w:rPr>
        <w:sz w:val="2"/>
        <w:szCs w:val="2"/>
      </w:rPr>
    </w:lvl>
    <w:lvl w:ilvl="1" w:tplc="FA58CE10">
      <w:start w:val="1"/>
      <w:numFmt w:val="decimal"/>
      <w:lvlText w:val="%2."/>
      <w:lvlJc w:val="left"/>
      <w:pPr>
        <w:tabs>
          <w:tab w:val="num" w:pos="1440"/>
        </w:tabs>
        <w:ind w:left="1440" w:hanging="360"/>
      </w:pPr>
    </w:lvl>
    <w:lvl w:ilvl="2" w:tplc="C6729F58">
      <w:start w:val="1"/>
      <w:numFmt w:val="lowerRoman"/>
      <w:lvlText w:val="%3."/>
      <w:lvlJc w:val="right"/>
      <w:pPr>
        <w:ind w:left="2160" w:hanging="180"/>
      </w:pPr>
    </w:lvl>
    <w:lvl w:ilvl="3" w:tplc="A030F5A4">
      <w:start w:val="1"/>
      <w:numFmt w:val="decimal"/>
      <w:lvlText w:val="%4."/>
      <w:lvlJc w:val="left"/>
      <w:pPr>
        <w:tabs>
          <w:tab w:val="num" w:pos="2880"/>
        </w:tabs>
        <w:ind w:left="2880" w:hanging="360"/>
      </w:pPr>
    </w:lvl>
    <w:lvl w:ilvl="4" w:tplc="21C87E56">
      <w:start w:val="1"/>
      <w:numFmt w:val="decimal"/>
      <w:lvlText w:val="%5."/>
      <w:lvlJc w:val="left"/>
      <w:pPr>
        <w:tabs>
          <w:tab w:val="num" w:pos="3600"/>
        </w:tabs>
        <w:ind w:left="3600" w:hanging="360"/>
      </w:pPr>
    </w:lvl>
    <w:lvl w:ilvl="5" w:tplc="0FF6998A">
      <w:start w:val="1"/>
      <w:numFmt w:val="decimal"/>
      <w:lvlText w:val="%6."/>
      <w:lvlJc w:val="left"/>
      <w:pPr>
        <w:tabs>
          <w:tab w:val="num" w:pos="4320"/>
        </w:tabs>
        <w:ind w:left="4320" w:hanging="360"/>
      </w:pPr>
    </w:lvl>
    <w:lvl w:ilvl="6" w:tplc="E7B22B9E">
      <w:start w:val="1"/>
      <w:numFmt w:val="decimal"/>
      <w:lvlText w:val="%7."/>
      <w:lvlJc w:val="left"/>
      <w:pPr>
        <w:tabs>
          <w:tab w:val="num" w:pos="5040"/>
        </w:tabs>
        <w:ind w:left="5040" w:hanging="360"/>
      </w:pPr>
    </w:lvl>
    <w:lvl w:ilvl="7" w:tplc="AB102018">
      <w:start w:val="1"/>
      <w:numFmt w:val="decimal"/>
      <w:lvlText w:val="%8."/>
      <w:lvlJc w:val="left"/>
      <w:pPr>
        <w:tabs>
          <w:tab w:val="num" w:pos="5760"/>
        </w:tabs>
        <w:ind w:left="5760" w:hanging="360"/>
      </w:pPr>
    </w:lvl>
    <w:lvl w:ilvl="8" w:tplc="92CC4A20">
      <w:start w:val="1"/>
      <w:numFmt w:val="decimal"/>
      <w:lvlText w:val="%9."/>
      <w:lvlJc w:val="left"/>
      <w:pPr>
        <w:tabs>
          <w:tab w:val="num" w:pos="6480"/>
        </w:tabs>
        <w:ind w:left="6480" w:hanging="360"/>
      </w:pPr>
    </w:lvl>
  </w:abstractNum>
  <w:abstractNum w:abstractNumId="25" w15:restartNumberingAfterBreak="0">
    <w:nsid w:val="4CA64DEE"/>
    <w:multiLevelType w:val="hybridMultilevel"/>
    <w:tmpl w:val="CCF2DDB0"/>
    <w:lvl w:ilvl="0" w:tplc="60F2B2F6">
      <w:start w:val="1"/>
      <w:numFmt w:val="decimal"/>
      <w:lvlText w:val="%1."/>
      <w:lvlJc w:val="left"/>
      <w:pPr>
        <w:tabs>
          <w:tab w:val="num" w:pos="720"/>
        </w:tabs>
        <w:ind w:left="720" w:hanging="360"/>
      </w:pPr>
      <w:rPr>
        <w:rFonts w:hint="default"/>
      </w:rPr>
    </w:lvl>
    <w:lvl w:ilvl="1" w:tplc="14AEC292" w:tentative="1">
      <w:start w:val="1"/>
      <w:numFmt w:val="lowerLetter"/>
      <w:lvlText w:val="%2."/>
      <w:lvlJc w:val="left"/>
      <w:pPr>
        <w:tabs>
          <w:tab w:val="num" w:pos="1440"/>
        </w:tabs>
        <w:ind w:left="1440" w:hanging="360"/>
      </w:pPr>
    </w:lvl>
    <w:lvl w:ilvl="2" w:tplc="F156203A" w:tentative="1">
      <w:start w:val="1"/>
      <w:numFmt w:val="lowerRoman"/>
      <w:lvlText w:val="%3."/>
      <w:lvlJc w:val="right"/>
      <w:pPr>
        <w:tabs>
          <w:tab w:val="num" w:pos="2160"/>
        </w:tabs>
        <w:ind w:left="2160" w:hanging="180"/>
      </w:pPr>
    </w:lvl>
    <w:lvl w:ilvl="3" w:tplc="B290DE96" w:tentative="1">
      <w:start w:val="1"/>
      <w:numFmt w:val="decimal"/>
      <w:lvlText w:val="%4."/>
      <w:lvlJc w:val="left"/>
      <w:pPr>
        <w:tabs>
          <w:tab w:val="num" w:pos="2880"/>
        </w:tabs>
        <w:ind w:left="2880" w:hanging="360"/>
      </w:pPr>
    </w:lvl>
    <w:lvl w:ilvl="4" w:tplc="CD389CFC" w:tentative="1">
      <w:start w:val="1"/>
      <w:numFmt w:val="lowerLetter"/>
      <w:lvlText w:val="%5."/>
      <w:lvlJc w:val="left"/>
      <w:pPr>
        <w:tabs>
          <w:tab w:val="num" w:pos="3600"/>
        </w:tabs>
        <w:ind w:left="3600" w:hanging="360"/>
      </w:pPr>
    </w:lvl>
    <w:lvl w:ilvl="5" w:tplc="06064DE8" w:tentative="1">
      <w:start w:val="1"/>
      <w:numFmt w:val="lowerRoman"/>
      <w:lvlText w:val="%6."/>
      <w:lvlJc w:val="right"/>
      <w:pPr>
        <w:tabs>
          <w:tab w:val="num" w:pos="4320"/>
        </w:tabs>
        <w:ind w:left="4320" w:hanging="180"/>
      </w:pPr>
    </w:lvl>
    <w:lvl w:ilvl="6" w:tplc="4240EBEE" w:tentative="1">
      <w:start w:val="1"/>
      <w:numFmt w:val="decimal"/>
      <w:lvlText w:val="%7."/>
      <w:lvlJc w:val="left"/>
      <w:pPr>
        <w:tabs>
          <w:tab w:val="num" w:pos="5040"/>
        </w:tabs>
        <w:ind w:left="5040" w:hanging="360"/>
      </w:pPr>
    </w:lvl>
    <w:lvl w:ilvl="7" w:tplc="92929502" w:tentative="1">
      <w:start w:val="1"/>
      <w:numFmt w:val="lowerLetter"/>
      <w:lvlText w:val="%8."/>
      <w:lvlJc w:val="left"/>
      <w:pPr>
        <w:tabs>
          <w:tab w:val="num" w:pos="5760"/>
        </w:tabs>
        <w:ind w:left="5760" w:hanging="360"/>
      </w:pPr>
    </w:lvl>
    <w:lvl w:ilvl="8" w:tplc="080C1A2A" w:tentative="1">
      <w:start w:val="1"/>
      <w:numFmt w:val="lowerRoman"/>
      <w:lvlText w:val="%9."/>
      <w:lvlJc w:val="right"/>
      <w:pPr>
        <w:tabs>
          <w:tab w:val="num" w:pos="6480"/>
        </w:tabs>
        <w:ind w:left="6480" w:hanging="180"/>
      </w:pPr>
    </w:lvl>
  </w:abstractNum>
  <w:abstractNum w:abstractNumId="26" w15:restartNumberingAfterBreak="0">
    <w:nsid w:val="51D22BE9"/>
    <w:multiLevelType w:val="multilevel"/>
    <w:tmpl w:val="7876B2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A33372"/>
    <w:multiLevelType w:val="hybridMultilevel"/>
    <w:tmpl w:val="A3AEB57C"/>
    <w:lvl w:ilvl="0" w:tplc="E22AFF5E">
      <w:start w:val="1"/>
      <w:numFmt w:val="decimal"/>
      <w:lvlText w:val="%1."/>
      <w:lvlJc w:val="left"/>
      <w:pPr>
        <w:tabs>
          <w:tab w:val="num" w:pos="720"/>
        </w:tabs>
        <w:ind w:left="720" w:hanging="360"/>
      </w:pPr>
      <w:rPr>
        <w:rFonts w:hint="default"/>
      </w:rPr>
    </w:lvl>
    <w:lvl w:ilvl="1" w:tplc="64989E98" w:tentative="1">
      <w:start w:val="1"/>
      <w:numFmt w:val="lowerLetter"/>
      <w:lvlText w:val="%2."/>
      <w:lvlJc w:val="left"/>
      <w:pPr>
        <w:tabs>
          <w:tab w:val="num" w:pos="1440"/>
        </w:tabs>
        <w:ind w:left="1440" w:hanging="360"/>
      </w:pPr>
    </w:lvl>
    <w:lvl w:ilvl="2" w:tplc="D0A6E65C" w:tentative="1">
      <w:start w:val="1"/>
      <w:numFmt w:val="lowerRoman"/>
      <w:lvlText w:val="%3."/>
      <w:lvlJc w:val="right"/>
      <w:pPr>
        <w:tabs>
          <w:tab w:val="num" w:pos="2160"/>
        </w:tabs>
        <w:ind w:left="2160" w:hanging="180"/>
      </w:pPr>
    </w:lvl>
    <w:lvl w:ilvl="3" w:tplc="1186BC7E" w:tentative="1">
      <w:start w:val="1"/>
      <w:numFmt w:val="decimal"/>
      <w:lvlText w:val="%4."/>
      <w:lvlJc w:val="left"/>
      <w:pPr>
        <w:tabs>
          <w:tab w:val="num" w:pos="2880"/>
        </w:tabs>
        <w:ind w:left="2880" w:hanging="360"/>
      </w:pPr>
    </w:lvl>
    <w:lvl w:ilvl="4" w:tplc="D8E2CD8C" w:tentative="1">
      <w:start w:val="1"/>
      <w:numFmt w:val="lowerLetter"/>
      <w:lvlText w:val="%5."/>
      <w:lvlJc w:val="left"/>
      <w:pPr>
        <w:tabs>
          <w:tab w:val="num" w:pos="3600"/>
        </w:tabs>
        <w:ind w:left="3600" w:hanging="360"/>
      </w:pPr>
    </w:lvl>
    <w:lvl w:ilvl="5" w:tplc="1FCC309C" w:tentative="1">
      <w:start w:val="1"/>
      <w:numFmt w:val="lowerRoman"/>
      <w:lvlText w:val="%6."/>
      <w:lvlJc w:val="right"/>
      <w:pPr>
        <w:tabs>
          <w:tab w:val="num" w:pos="4320"/>
        </w:tabs>
        <w:ind w:left="4320" w:hanging="180"/>
      </w:pPr>
    </w:lvl>
    <w:lvl w:ilvl="6" w:tplc="46C439AC" w:tentative="1">
      <w:start w:val="1"/>
      <w:numFmt w:val="decimal"/>
      <w:lvlText w:val="%7."/>
      <w:lvlJc w:val="left"/>
      <w:pPr>
        <w:tabs>
          <w:tab w:val="num" w:pos="5040"/>
        </w:tabs>
        <w:ind w:left="5040" w:hanging="360"/>
      </w:pPr>
    </w:lvl>
    <w:lvl w:ilvl="7" w:tplc="EC0C4282" w:tentative="1">
      <w:start w:val="1"/>
      <w:numFmt w:val="lowerLetter"/>
      <w:lvlText w:val="%8."/>
      <w:lvlJc w:val="left"/>
      <w:pPr>
        <w:tabs>
          <w:tab w:val="num" w:pos="5760"/>
        </w:tabs>
        <w:ind w:left="5760" w:hanging="360"/>
      </w:pPr>
    </w:lvl>
    <w:lvl w:ilvl="8" w:tplc="E65884DC" w:tentative="1">
      <w:start w:val="1"/>
      <w:numFmt w:val="lowerRoman"/>
      <w:lvlText w:val="%9."/>
      <w:lvlJc w:val="right"/>
      <w:pPr>
        <w:tabs>
          <w:tab w:val="num" w:pos="6480"/>
        </w:tabs>
        <w:ind w:left="6480" w:hanging="180"/>
      </w:pPr>
    </w:lvl>
  </w:abstractNum>
  <w:abstractNum w:abstractNumId="28" w15:restartNumberingAfterBreak="0">
    <w:nsid w:val="56636292"/>
    <w:multiLevelType w:val="hybridMultilevel"/>
    <w:tmpl w:val="92C8A1BE"/>
    <w:lvl w:ilvl="0" w:tplc="82C8C7C2">
      <w:start w:val="8"/>
      <w:numFmt w:val="decimal"/>
      <w:lvlText w:val="%1."/>
      <w:lvlJc w:val="left"/>
      <w:pPr>
        <w:ind w:left="1069" w:hanging="360"/>
      </w:pPr>
      <w:rPr>
        <w:rFonts w:hint="default"/>
        <w:color w:val="000000"/>
      </w:rPr>
    </w:lvl>
    <w:lvl w:ilvl="1" w:tplc="D59A0CD2" w:tentative="1">
      <w:start w:val="1"/>
      <w:numFmt w:val="lowerLetter"/>
      <w:lvlText w:val="%2."/>
      <w:lvlJc w:val="left"/>
      <w:pPr>
        <w:ind w:left="1789" w:hanging="360"/>
      </w:pPr>
    </w:lvl>
    <w:lvl w:ilvl="2" w:tplc="4F9474DE" w:tentative="1">
      <w:start w:val="1"/>
      <w:numFmt w:val="lowerRoman"/>
      <w:lvlText w:val="%3."/>
      <w:lvlJc w:val="right"/>
      <w:pPr>
        <w:ind w:left="2509" w:hanging="180"/>
      </w:pPr>
    </w:lvl>
    <w:lvl w:ilvl="3" w:tplc="CB868110" w:tentative="1">
      <w:start w:val="1"/>
      <w:numFmt w:val="decimal"/>
      <w:lvlText w:val="%4."/>
      <w:lvlJc w:val="left"/>
      <w:pPr>
        <w:ind w:left="3229" w:hanging="360"/>
      </w:pPr>
    </w:lvl>
    <w:lvl w:ilvl="4" w:tplc="EC02AA66" w:tentative="1">
      <w:start w:val="1"/>
      <w:numFmt w:val="lowerLetter"/>
      <w:lvlText w:val="%5."/>
      <w:lvlJc w:val="left"/>
      <w:pPr>
        <w:ind w:left="3949" w:hanging="360"/>
      </w:pPr>
    </w:lvl>
    <w:lvl w:ilvl="5" w:tplc="80D4A758" w:tentative="1">
      <w:start w:val="1"/>
      <w:numFmt w:val="lowerRoman"/>
      <w:lvlText w:val="%6."/>
      <w:lvlJc w:val="right"/>
      <w:pPr>
        <w:ind w:left="4669" w:hanging="180"/>
      </w:pPr>
    </w:lvl>
    <w:lvl w:ilvl="6" w:tplc="716EF594" w:tentative="1">
      <w:start w:val="1"/>
      <w:numFmt w:val="decimal"/>
      <w:lvlText w:val="%7."/>
      <w:lvlJc w:val="left"/>
      <w:pPr>
        <w:ind w:left="5389" w:hanging="360"/>
      </w:pPr>
    </w:lvl>
    <w:lvl w:ilvl="7" w:tplc="C1B4B834" w:tentative="1">
      <w:start w:val="1"/>
      <w:numFmt w:val="lowerLetter"/>
      <w:lvlText w:val="%8."/>
      <w:lvlJc w:val="left"/>
      <w:pPr>
        <w:ind w:left="6109" w:hanging="360"/>
      </w:pPr>
    </w:lvl>
    <w:lvl w:ilvl="8" w:tplc="341C8702" w:tentative="1">
      <w:start w:val="1"/>
      <w:numFmt w:val="lowerRoman"/>
      <w:lvlText w:val="%9."/>
      <w:lvlJc w:val="right"/>
      <w:pPr>
        <w:ind w:left="6829" w:hanging="180"/>
      </w:pPr>
    </w:lvl>
  </w:abstractNum>
  <w:abstractNum w:abstractNumId="29" w15:restartNumberingAfterBreak="0">
    <w:nsid w:val="56A70618"/>
    <w:multiLevelType w:val="hybridMultilevel"/>
    <w:tmpl w:val="E02EE766"/>
    <w:lvl w:ilvl="0" w:tplc="D730C996">
      <w:start w:val="1"/>
      <w:numFmt w:val="bullet"/>
      <w:lvlText w:val=""/>
      <w:lvlJc w:val="left"/>
      <w:pPr>
        <w:ind w:left="720" w:hanging="360"/>
      </w:pPr>
      <w:rPr>
        <w:rFonts w:ascii="Symbol" w:hAnsi="Symbol" w:hint="default"/>
      </w:rPr>
    </w:lvl>
    <w:lvl w:ilvl="1" w:tplc="2A86C8B8">
      <w:start w:val="1"/>
      <w:numFmt w:val="bullet"/>
      <w:lvlText w:val="o"/>
      <w:lvlJc w:val="left"/>
      <w:pPr>
        <w:ind w:left="1440" w:hanging="360"/>
      </w:pPr>
      <w:rPr>
        <w:rFonts w:ascii="Courier New" w:hAnsi="Courier New" w:cs="Courier New" w:hint="default"/>
      </w:rPr>
    </w:lvl>
    <w:lvl w:ilvl="2" w:tplc="ADBEFDCE">
      <w:start w:val="1"/>
      <w:numFmt w:val="bullet"/>
      <w:lvlText w:val=""/>
      <w:lvlJc w:val="left"/>
      <w:pPr>
        <w:ind w:left="2160" w:hanging="360"/>
      </w:pPr>
      <w:rPr>
        <w:rFonts w:ascii="Wingdings" w:hAnsi="Wingdings" w:hint="default"/>
      </w:rPr>
    </w:lvl>
    <w:lvl w:ilvl="3" w:tplc="728AAA16">
      <w:start w:val="1"/>
      <w:numFmt w:val="bullet"/>
      <w:lvlText w:val=""/>
      <w:lvlJc w:val="left"/>
      <w:pPr>
        <w:ind w:left="2880" w:hanging="360"/>
      </w:pPr>
      <w:rPr>
        <w:rFonts w:ascii="Symbol" w:hAnsi="Symbol" w:hint="default"/>
      </w:rPr>
    </w:lvl>
    <w:lvl w:ilvl="4" w:tplc="95EE3AB6">
      <w:start w:val="1"/>
      <w:numFmt w:val="bullet"/>
      <w:lvlText w:val="o"/>
      <w:lvlJc w:val="left"/>
      <w:pPr>
        <w:ind w:left="3600" w:hanging="360"/>
      </w:pPr>
      <w:rPr>
        <w:rFonts w:ascii="Courier New" w:hAnsi="Courier New" w:cs="Courier New" w:hint="default"/>
      </w:rPr>
    </w:lvl>
    <w:lvl w:ilvl="5" w:tplc="C02E2DE8">
      <w:start w:val="1"/>
      <w:numFmt w:val="bullet"/>
      <w:lvlText w:val=""/>
      <w:lvlJc w:val="left"/>
      <w:pPr>
        <w:ind w:left="4320" w:hanging="360"/>
      </w:pPr>
      <w:rPr>
        <w:rFonts w:ascii="Wingdings" w:hAnsi="Wingdings" w:hint="default"/>
      </w:rPr>
    </w:lvl>
    <w:lvl w:ilvl="6" w:tplc="96C6CC3E">
      <w:start w:val="1"/>
      <w:numFmt w:val="bullet"/>
      <w:lvlText w:val=""/>
      <w:lvlJc w:val="left"/>
      <w:pPr>
        <w:ind w:left="5040" w:hanging="360"/>
      </w:pPr>
      <w:rPr>
        <w:rFonts w:ascii="Symbol" w:hAnsi="Symbol" w:hint="default"/>
      </w:rPr>
    </w:lvl>
    <w:lvl w:ilvl="7" w:tplc="0592FA9E">
      <w:start w:val="1"/>
      <w:numFmt w:val="bullet"/>
      <w:lvlText w:val="o"/>
      <w:lvlJc w:val="left"/>
      <w:pPr>
        <w:ind w:left="5760" w:hanging="360"/>
      </w:pPr>
      <w:rPr>
        <w:rFonts w:ascii="Courier New" w:hAnsi="Courier New" w:cs="Courier New" w:hint="default"/>
      </w:rPr>
    </w:lvl>
    <w:lvl w:ilvl="8" w:tplc="1778D40A">
      <w:start w:val="1"/>
      <w:numFmt w:val="bullet"/>
      <w:lvlText w:val=""/>
      <w:lvlJc w:val="left"/>
      <w:pPr>
        <w:ind w:left="6480" w:hanging="360"/>
      </w:pPr>
      <w:rPr>
        <w:rFonts w:ascii="Wingdings" w:hAnsi="Wingdings" w:hint="default"/>
      </w:rPr>
    </w:lvl>
  </w:abstractNum>
  <w:abstractNum w:abstractNumId="30" w15:restartNumberingAfterBreak="0">
    <w:nsid w:val="5790009F"/>
    <w:multiLevelType w:val="hybridMultilevel"/>
    <w:tmpl w:val="FA9A8FF6"/>
    <w:lvl w:ilvl="0" w:tplc="5626579C">
      <w:start w:val="1"/>
      <w:numFmt w:val="decimal"/>
      <w:lvlText w:val="%1."/>
      <w:lvlJc w:val="left"/>
      <w:pPr>
        <w:tabs>
          <w:tab w:val="num" w:pos="720"/>
        </w:tabs>
        <w:ind w:left="720" w:hanging="360"/>
      </w:pPr>
      <w:rPr>
        <w:rFonts w:hint="default"/>
      </w:rPr>
    </w:lvl>
    <w:lvl w:ilvl="1" w:tplc="96EA32D8" w:tentative="1">
      <w:start w:val="1"/>
      <w:numFmt w:val="lowerLetter"/>
      <w:lvlText w:val="%2."/>
      <w:lvlJc w:val="left"/>
      <w:pPr>
        <w:tabs>
          <w:tab w:val="num" w:pos="1440"/>
        </w:tabs>
        <w:ind w:left="1440" w:hanging="360"/>
      </w:pPr>
    </w:lvl>
    <w:lvl w:ilvl="2" w:tplc="DDF0D27E" w:tentative="1">
      <w:start w:val="1"/>
      <w:numFmt w:val="lowerRoman"/>
      <w:lvlText w:val="%3."/>
      <w:lvlJc w:val="right"/>
      <w:pPr>
        <w:tabs>
          <w:tab w:val="num" w:pos="2160"/>
        </w:tabs>
        <w:ind w:left="2160" w:hanging="180"/>
      </w:pPr>
    </w:lvl>
    <w:lvl w:ilvl="3" w:tplc="CE9CD3F4" w:tentative="1">
      <w:start w:val="1"/>
      <w:numFmt w:val="decimal"/>
      <w:lvlText w:val="%4."/>
      <w:lvlJc w:val="left"/>
      <w:pPr>
        <w:tabs>
          <w:tab w:val="num" w:pos="2880"/>
        </w:tabs>
        <w:ind w:left="2880" w:hanging="360"/>
      </w:pPr>
    </w:lvl>
    <w:lvl w:ilvl="4" w:tplc="D84A1AF8" w:tentative="1">
      <w:start w:val="1"/>
      <w:numFmt w:val="lowerLetter"/>
      <w:lvlText w:val="%5."/>
      <w:lvlJc w:val="left"/>
      <w:pPr>
        <w:tabs>
          <w:tab w:val="num" w:pos="3600"/>
        </w:tabs>
        <w:ind w:left="3600" w:hanging="360"/>
      </w:pPr>
    </w:lvl>
    <w:lvl w:ilvl="5" w:tplc="0FE8AA60" w:tentative="1">
      <w:start w:val="1"/>
      <w:numFmt w:val="lowerRoman"/>
      <w:lvlText w:val="%6."/>
      <w:lvlJc w:val="right"/>
      <w:pPr>
        <w:tabs>
          <w:tab w:val="num" w:pos="4320"/>
        </w:tabs>
        <w:ind w:left="4320" w:hanging="180"/>
      </w:pPr>
    </w:lvl>
    <w:lvl w:ilvl="6" w:tplc="D60070C0" w:tentative="1">
      <w:start w:val="1"/>
      <w:numFmt w:val="decimal"/>
      <w:lvlText w:val="%7."/>
      <w:lvlJc w:val="left"/>
      <w:pPr>
        <w:tabs>
          <w:tab w:val="num" w:pos="5040"/>
        </w:tabs>
        <w:ind w:left="5040" w:hanging="360"/>
      </w:pPr>
    </w:lvl>
    <w:lvl w:ilvl="7" w:tplc="1064268E" w:tentative="1">
      <w:start w:val="1"/>
      <w:numFmt w:val="lowerLetter"/>
      <w:lvlText w:val="%8."/>
      <w:lvlJc w:val="left"/>
      <w:pPr>
        <w:tabs>
          <w:tab w:val="num" w:pos="5760"/>
        </w:tabs>
        <w:ind w:left="5760" w:hanging="360"/>
      </w:pPr>
    </w:lvl>
    <w:lvl w:ilvl="8" w:tplc="6F78CC14" w:tentative="1">
      <w:start w:val="1"/>
      <w:numFmt w:val="lowerRoman"/>
      <w:lvlText w:val="%9."/>
      <w:lvlJc w:val="right"/>
      <w:pPr>
        <w:tabs>
          <w:tab w:val="num" w:pos="6480"/>
        </w:tabs>
        <w:ind w:left="6480" w:hanging="180"/>
      </w:pPr>
    </w:lvl>
  </w:abstractNum>
  <w:abstractNum w:abstractNumId="31" w15:restartNumberingAfterBreak="0">
    <w:nsid w:val="5BB16089"/>
    <w:multiLevelType w:val="hybridMultilevel"/>
    <w:tmpl w:val="746CD3A2"/>
    <w:lvl w:ilvl="0" w:tplc="6D0E0EC4">
      <w:start w:val="1"/>
      <w:numFmt w:val="decimal"/>
      <w:lvlText w:val="%1."/>
      <w:lvlJc w:val="left"/>
      <w:pPr>
        <w:ind w:left="780" w:hanging="360"/>
      </w:pPr>
    </w:lvl>
    <w:lvl w:ilvl="1" w:tplc="F69EB104" w:tentative="1">
      <w:start w:val="1"/>
      <w:numFmt w:val="lowerLetter"/>
      <w:lvlText w:val="%2."/>
      <w:lvlJc w:val="left"/>
      <w:pPr>
        <w:ind w:left="1500" w:hanging="360"/>
      </w:pPr>
    </w:lvl>
    <w:lvl w:ilvl="2" w:tplc="99EED082" w:tentative="1">
      <w:start w:val="1"/>
      <w:numFmt w:val="lowerRoman"/>
      <w:lvlText w:val="%3."/>
      <w:lvlJc w:val="right"/>
      <w:pPr>
        <w:ind w:left="2220" w:hanging="180"/>
      </w:pPr>
    </w:lvl>
    <w:lvl w:ilvl="3" w:tplc="B7C8F75C" w:tentative="1">
      <w:start w:val="1"/>
      <w:numFmt w:val="decimal"/>
      <w:lvlText w:val="%4."/>
      <w:lvlJc w:val="left"/>
      <w:pPr>
        <w:ind w:left="2940" w:hanging="360"/>
      </w:pPr>
    </w:lvl>
    <w:lvl w:ilvl="4" w:tplc="469C6696" w:tentative="1">
      <w:start w:val="1"/>
      <w:numFmt w:val="lowerLetter"/>
      <w:lvlText w:val="%5."/>
      <w:lvlJc w:val="left"/>
      <w:pPr>
        <w:ind w:left="3660" w:hanging="360"/>
      </w:pPr>
    </w:lvl>
    <w:lvl w:ilvl="5" w:tplc="FF169460" w:tentative="1">
      <w:start w:val="1"/>
      <w:numFmt w:val="lowerRoman"/>
      <w:lvlText w:val="%6."/>
      <w:lvlJc w:val="right"/>
      <w:pPr>
        <w:ind w:left="4380" w:hanging="180"/>
      </w:pPr>
    </w:lvl>
    <w:lvl w:ilvl="6" w:tplc="C7D85CC0" w:tentative="1">
      <w:start w:val="1"/>
      <w:numFmt w:val="decimal"/>
      <w:lvlText w:val="%7."/>
      <w:lvlJc w:val="left"/>
      <w:pPr>
        <w:ind w:left="5100" w:hanging="360"/>
      </w:pPr>
    </w:lvl>
    <w:lvl w:ilvl="7" w:tplc="AD6C8EE0" w:tentative="1">
      <w:start w:val="1"/>
      <w:numFmt w:val="lowerLetter"/>
      <w:lvlText w:val="%8."/>
      <w:lvlJc w:val="left"/>
      <w:pPr>
        <w:ind w:left="5820" w:hanging="360"/>
      </w:pPr>
    </w:lvl>
    <w:lvl w:ilvl="8" w:tplc="88A6B67A" w:tentative="1">
      <w:start w:val="1"/>
      <w:numFmt w:val="lowerRoman"/>
      <w:lvlText w:val="%9."/>
      <w:lvlJc w:val="right"/>
      <w:pPr>
        <w:ind w:left="6540" w:hanging="180"/>
      </w:pPr>
    </w:lvl>
  </w:abstractNum>
  <w:abstractNum w:abstractNumId="32" w15:restartNumberingAfterBreak="0">
    <w:nsid w:val="63E80E6E"/>
    <w:multiLevelType w:val="hybridMultilevel"/>
    <w:tmpl w:val="8A2AFA82"/>
    <w:lvl w:ilvl="0" w:tplc="0EE4935A">
      <w:start w:val="1"/>
      <w:numFmt w:val="decimal"/>
      <w:lvlText w:val="%1."/>
      <w:lvlJc w:val="left"/>
      <w:pPr>
        <w:tabs>
          <w:tab w:val="num" w:pos="720"/>
        </w:tabs>
        <w:ind w:left="720" w:hanging="360"/>
      </w:pPr>
      <w:rPr>
        <w:rFonts w:hint="default"/>
      </w:rPr>
    </w:lvl>
    <w:lvl w:ilvl="1" w:tplc="7D04955E" w:tentative="1">
      <w:start w:val="1"/>
      <w:numFmt w:val="lowerLetter"/>
      <w:lvlText w:val="%2."/>
      <w:lvlJc w:val="left"/>
      <w:pPr>
        <w:tabs>
          <w:tab w:val="num" w:pos="1440"/>
        </w:tabs>
        <w:ind w:left="1440" w:hanging="360"/>
      </w:pPr>
    </w:lvl>
    <w:lvl w:ilvl="2" w:tplc="BAB06524" w:tentative="1">
      <w:start w:val="1"/>
      <w:numFmt w:val="lowerRoman"/>
      <w:lvlText w:val="%3."/>
      <w:lvlJc w:val="right"/>
      <w:pPr>
        <w:tabs>
          <w:tab w:val="num" w:pos="2160"/>
        </w:tabs>
        <w:ind w:left="2160" w:hanging="180"/>
      </w:pPr>
    </w:lvl>
    <w:lvl w:ilvl="3" w:tplc="7632EB1E" w:tentative="1">
      <w:start w:val="1"/>
      <w:numFmt w:val="decimal"/>
      <w:lvlText w:val="%4."/>
      <w:lvlJc w:val="left"/>
      <w:pPr>
        <w:tabs>
          <w:tab w:val="num" w:pos="2880"/>
        </w:tabs>
        <w:ind w:left="2880" w:hanging="360"/>
      </w:pPr>
    </w:lvl>
    <w:lvl w:ilvl="4" w:tplc="7A8241A2" w:tentative="1">
      <w:start w:val="1"/>
      <w:numFmt w:val="lowerLetter"/>
      <w:lvlText w:val="%5."/>
      <w:lvlJc w:val="left"/>
      <w:pPr>
        <w:tabs>
          <w:tab w:val="num" w:pos="3600"/>
        </w:tabs>
        <w:ind w:left="3600" w:hanging="360"/>
      </w:pPr>
    </w:lvl>
    <w:lvl w:ilvl="5" w:tplc="311AFDFA" w:tentative="1">
      <w:start w:val="1"/>
      <w:numFmt w:val="lowerRoman"/>
      <w:lvlText w:val="%6."/>
      <w:lvlJc w:val="right"/>
      <w:pPr>
        <w:tabs>
          <w:tab w:val="num" w:pos="4320"/>
        </w:tabs>
        <w:ind w:left="4320" w:hanging="180"/>
      </w:pPr>
    </w:lvl>
    <w:lvl w:ilvl="6" w:tplc="1318C0B4" w:tentative="1">
      <w:start w:val="1"/>
      <w:numFmt w:val="decimal"/>
      <w:lvlText w:val="%7."/>
      <w:lvlJc w:val="left"/>
      <w:pPr>
        <w:tabs>
          <w:tab w:val="num" w:pos="5040"/>
        </w:tabs>
        <w:ind w:left="5040" w:hanging="360"/>
      </w:pPr>
    </w:lvl>
    <w:lvl w:ilvl="7" w:tplc="30660956" w:tentative="1">
      <w:start w:val="1"/>
      <w:numFmt w:val="lowerLetter"/>
      <w:lvlText w:val="%8."/>
      <w:lvlJc w:val="left"/>
      <w:pPr>
        <w:tabs>
          <w:tab w:val="num" w:pos="5760"/>
        </w:tabs>
        <w:ind w:left="5760" w:hanging="360"/>
      </w:pPr>
    </w:lvl>
    <w:lvl w:ilvl="8" w:tplc="8AD22118" w:tentative="1">
      <w:start w:val="1"/>
      <w:numFmt w:val="lowerRoman"/>
      <w:lvlText w:val="%9."/>
      <w:lvlJc w:val="right"/>
      <w:pPr>
        <w:tabs>
          <w:tab w:val="num" w:pos="6480"/>
        </w:tabs>
        <w:ind w:left="6480" w:hanging="180"/>
      </w:pPr>
    </w:lvl>
  </w:abstractNum>
  <w:abstractNum w:abstractNumId="33" w15:restartNumberingAfterBreak="0">
    <w:nsid w:val="69E12DFA"/>
    <w:multiLevelType w:val="hybridMultilevel"/>
    <w:tmpl w:val="F14CB578"/>
    <w:lvl w:ilvl="0" w:tplc="314A510E">
      <w:start w:val="1"/>
      <w:numFmt w:val="decimal"/>
      <w:lvlText w:val="%1."/>
      <w:lvlJc w:val="left"/>
      <w:pPr>
        <w:tabs>
          <w:tab w:val="num" w:pos="720"/>
        </w:tabs>
        <w:ind w:left="720" w:hanging="360"/>
      </w:pPr>
      <w:rPr>
        <w:rFonts w:hint="default"/>
      </w:rPr>
    </w:lvl>
    <w:lvl w:ilvl="1" w:tplc="18360F72" w:tentative="1">
      <w:start w:val="1"/>
      <w:numFmt w:val="lowerLetter"/>
      <w:lvlText w:val="%2."/>
      <w:lvlJc w:val="left"/>
      <w:pPr>
        <w:tabs>
          <w:tab w:val="num" w:pos="1440"/>
        </w:tabs>
        <w:ind w:left="1440" w:hanging="360"/>
      </w:pPr>
    </w:lvl>
    <w:lvl w:ilvl="2" w:tplc="C9A684C0" w:tentative="1">
      <w:start w:val="1"/>
      <w:numFmt w:val="lowerRoman"/>
      <w:lvlText w:val="%3."/>
      <w:lvlJc w:val="right"/>
      <w:pPr>
        <w:tabs>
          <w:tab w:val="num" w:pos="2160"/>
        </w:tabs>
        <w:ind w:left="2160" w:hanging="180"/>
      </w:pPr>
    </w:lvl>
    <w:lvl w:ilvl="3" w:tplc="25883EEE" w:tentative="1">
      <w:start w:val="1"/>
      <w:numFmt w:val="decimal"/>
      <w:lvlText w:val="%4."/>
      <w:lvlJc w:val="left"/>
      <w:pPr>
        <w:tabs>
          <w:tab w:val="num" w:pos="2880"/>
        </w:tabs>
        <w:ind w:left="2880" w:hanging="360"/>
      </w:pPr>
    </w:lvl>
    <w:lvl w:ilvl="4" w:tplc="A5D44E68" w:tentative="1">
      <w:start w:val="1"/>
      <w:numFmt w:val="lowerLetter"/>
      <w:lvlText w:val="%5."/>
      <w:lvlJc w:val="left"/>
      <w:pPr>
        <w:tabs>
          <w:tab w:val="num" w:pos="3600"/>
        </w:tabs>
        <w:ind w:left="3600" w:hanging="360"/>
      </w:pPr>
    </w:lvl>
    <w:lvl w:ilvl="5" w:tplc="5E9E3968" w:tentative="1">
      <w:start w:val="1"/>
      <w:numFmt w:val="lowerRoman"/>
      <w:lvlText w:val="%6."/>
      <w:lvlJc w:val="right"/>
      <w:pPr>
        <w:tabs>
          <w:tab w:val="num" w:pos="4320"/>
        </w:tabs>
        <w:ind w:left="4320" w:hanging="180"/>
      </w:pPr>
    </w:lvl>
    <w:lvl w:ilvl="6" w:tplc="C5BC4A86" w:tentative="1">
      <w:start w:val="1"/>
      <w:numFmt w:val="decimal"/>
      <w:lvlText w:val="%7."/>
      <w:lvlJc w:val="left"/>
      <w:pPr>
        <w:tabs>
          <w:tab w:val="num" w:pos="5040"/>
        </w:tabs>
        <w:ind w:left="5040" w:hanging="360"/>
      </w:pPr>
    </w:lvl>
    <w:lvl w:ilvl="7" w:tplc="4FC6ED50" w:tentative="1">
      <w:start w:val="1"/>
      <w:numFmt w:val="lowerLetter"/>
      <w:lvlText w:val="%8."/>
      <w:lvlJc w:val="left"/>
      <w:pPr>
        <w:tabs>
          <w:tab w:val="num" w:pos="5760"/>
        </w:tabs>
        <w:ind w:left="5760" w:hanging="360"/>
      </w:pPr>
    </w:lvl>
    <w:lvl w:ilvl="8" w:tplc="CA443484" w:tentative="1">
      <w:start w:val="1"/>
      <w:numFmt w:val="lowerRoman"/>
      <w:lvlText w:val="%9."/>
      <w:lvlJc w:val="right"/>
      <w:pPr>
        <w:tabs>
          <w:tab w:val="num" w:pos="6480"/>
        </w:tabs>
        <w:ind w:left="6480" w:hanging="180"/>
      </w:pPr>
    </w:lvl>
  </w:abstractNum>
  <w:abstractNum w:abstractNumId="34" w15:restartNumberingAfterBreak="0">
    <w:nsid w:val="6A0050EA"/>
    <w:multiLevelType w:val="hybridMultilevel"/>
    <w:tmpl w:val="E988BAD4"/>
    <w:lvl w:ilvl="0" w:tplc="ECCA94DE">
      <w:start w:val="1"/>
      <w:numFmt w:val="decimal"/>
      <w:lvlText w:val="%1."/>
      <w:lvlJc w:val="left"/>
      <w:pPr>
        <w:tabs>
          <w:tab w:val="num" w:pos="1069"/>
        </w:tabs>
        <w:ind w:left="1069" w:hanging="360"/>
      </w:pPr>
      <w:rPr>
        <w:rFonts w:hint="default"/>
      </w:rPr>
    </w:lvl>
    <w:lvl w:ilvl="1" w:tplc="AFC82B24" w:tentative="1">
      <w:start w:val="1"/>
      <w:numFmt w:val="lowerLetter"/>
      <w:lvlText w:val="%2."/>
      <w:lvlJc w:val="left"/>
      <w:pPr>
        <w:tabs>
          <w:tab w:val="num" w:pos="1789"/>
        </w:tabs>
        <w:ind w:left="1789" w:hanging="360"/>
      </w:pPr>
    </w:lvl>
    <w:lvl w:ilvl="2" w:tplc="63C05A8E" w:tentative="1">
      <w:start w:val="1"/>
      <w:numFmt w:val="lowerRoman"/>
      <w:lvlText w:val="%3."/>
      <w:lvlJc w:val="right"/>
      <w:pPr>
        <w:tabs>
          <w:tab w:val="num" w:pos="2509"/>
        </w:tabs>
        <w:ind w:left="2509" w:hanging="180"/>
      </w:pPr>
    </w:lvl>
    <w:lvl w:ilvl="3" w:tplc="7D14089E" w:tentative="1">
      <w:start w:val="1"/>
      <w:numFmt w:val="decimal"/>
      <w:lvlText w:val="%4."/>
      <w:lvlJc w:val="left"/>
      <w:pPr>
        <w:tabs>
          <w:tab w:val="num" w:pos="3229"/>
        </w:tabs>
        <w:ind w:left="3229" w:hanging="360"/>
      </w:pPr>
    </w:lvl>
    <w:lvl w:ilvl="4" w:tplc="1938D236" w:tentative="1">
      <w:start w:val="1"/>
      <w:numFmt w:val="lowerLetter"/>
      <w:lvlText w:val="%5."/>
      <w:lvlJc w:val="left"/>
      <w:pPr>
        <w:tabs>
          <w:tab w:val="num" w:pos="3949"/>
        </w:tabs>
        <w:ind w:left="3949" w:hanging="360"/>
      </w:pPr>
    </w:lvl>
    <w:lvl w:ilvl="5" w:tplc="DB2CC024" w:tentative="1">
      <w:start w:val="1"/>
      <w:numFmt w:val="lowerRoman"/>
      <w:lvlText w:val="%6."/>
      <w:lvlJc w:val="right"/>
      <w:pPr>
        <w:tabs>
          <w:tab w:val="num" w:pos="4669"/>
        </w:tabs>
        <w:ind w:left="4669" w:hanging="180"/>
      </w:pPr>
    </w:lvl>
    <w:lvl w:ilvl="6" w:tplc="B2B442F8" w:tentative="1">
      <w:start w:val="1"/>
      <w:numFmt w:val="decimal"/>
      <w:lvlText w:val="%7."/>
      <w:lvlJc w:val="left"/>
      <w:pPr>
        <w:tabs>
          <w:tab w:val="num" w:pos="5389"/>
        </w:tabs>
        <w:ind w:left="5389" w:hanging="360"/>
      </w:pPr>
    </w:lvl>
    <w:lvl w:ilvl="7" w:tplc="79FEA3B0" w:tentative="1">
      <w:start w:val="1"/>
      <w:numFmt w:val="lowerLetter"/>
      <w:lvlText w:val="%8."/>
      <w:lvlJc w:val="left"/>
      <w:pPr>
        <w:tabs>
          <w:tab w:val="num" w:pos="6109"/>
        </w:tabs>
        <w:ind w:left="6109" w:hanging="360"/>
      </w:pPr>
    </w:lvl>
    <w:lvl w:ilvl="8" w:tplc="03EA98B6" w:tentative="1">
      <w:start w:val="1"/>
      <w:numFmt w:val="lowerRoman"/>
      <w:lvlText w:val="%9."/>
      <w:lvlJc w:val="right"/>
      <w:pPr>
        <w:tabs>
          <w:tab w:val="num" w:pos="6829"/>
        </w:tabs>
        <w:ind w:left="6829" w:hanging="180"/>
      </w:pPr>
    </w:lvl>
  </w:abstractNum>
  <w:abstractNum w:abstractNumId="35" w15:restartNumberingAfterBreak="0">
    <w:nsid w:val="6B5F6FBB"/>
    <w:multiLevelType w:val="multilevel"/>
    <w:tmpl w:val="63C28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602FD5"/>
    <w:multiLevelType w:val="hybridMultilevel"/>
    <w:tmpl w:val="7270BA30"/>
    <w:lvl w:ilvl="0" w:tplc="505E8D4C">
      <w:start w:val="1"/>
      <w:numFmt w:val="decimal"/>
      <w:lvlText w:val="%1."/>
      <w:lvlJc w:val="left"/>
      <w:pPr>
        <w:ind w:left="720" w:hanging="360"/>
      </w:pPr>
      <w:rPr>
        <w:rFonts w:hint="default"/>
        <w:b w:val="0"/>
        <w:i w:val="0"/>
      </w:rPr>
    </w:lvl>
    <w:lvl w:ilvl="1" w:tplc="2312E342" w:tentative="1">
      <w:start w:val="1"/>
      <w:numFmt w:val="bullet"/>
      <w:lvlText w:val="o"/>
      <w:lvlJc w:val="left"/>
      <w:pPr>
        <w:ind w:left="1440" w:hanging="360"/>
      </w:pPr>
      <w:rPr>
        <w:rFonts w:ascii="Courier New" w:hAnsi="Courier New" w:cs="Courier New" w:hint="default"/>
      </w:rPr>
    </w:lvl>
    <w:lvl w:ilvl="2" w:tplc="047417FA" w:tentative="1">
      <w:start w:val="1"/>
      <w:numFmt w:val="bullet"/>
      <w:lvlText w:val=""/>
      <w:lvlJc w:val="left"/>
      <w:pPr>
        <w:ind w:left="2160" w:hanging="360"/>
      </w:pPr>
      <w:rPr>
        <w:rFonts w:ascii="Wingdings" w:hAnsi="Wingdings" w:hint="default"/>
      </w:rPr>
    </w:lvl>
    <w:lvl w:ilvl="3" w:tplc="35FA0B38" w:tentative="1">
      <w:start w:val="1"/>
      <w:numFmt w:val="bullet"/>
      <w:lvlText w:val=""/>
      <w:lvlJc w:val="left"/>
      <w:pPr>
        <w:ind w:left="2880" w:hanging="360"/>
      </w:pPr>
      <w:rPr>
        <w:rFonts w:ascii="Symbol" w:hAnsi="Symbol" w:hint="default"/>
      </w:rPr>
    </w:lvl>
    <w:lvl w:ilvl="4" w:tplc="A6F6B53C" w:tentative="1">
      <w:start w:val="1"/>
      <w:numFmt w:val="bullet"/>
      <w:lvlText w:val="o"/>
      <w:lvlJc w:val="left"/>
      <w:pPr>
        <w:ind w:left="3600" w:hanging="360"/>
      </w:pPr>
      <w:rPr>
        <w:rFonts w:ascii="Courier New" w:hAnsi="Courier New" w:cs="Courier New" w:hint="default"/>
      </w:rPr>
    </w:lvl>
    <w:lvl w:ilvl="5" w:tplc="63AE6B64" w:tentative="1">
      <w:start w:val="1"/>
      <w:numFmt w:val="bullet"/>
      <w:lvlText w:val=""/>
      <w:lvlJc w:val="left"/>
      <w:pPr>
        <w:ind w:left="4320" w:hanging="360"/>
      </w:pPr>
      <w:rPr>
        <w:rFonts w:ascii="Wingdings" w:hAnsi="Wingdings" w:hint="default"/>
      </w:rPr>
    </w:lvl>
    <w:lvl w:ilvl="6" w:tplc="7D3A7A58" w:tentative="1">
      <w:start w:val="1"/>
      <w:numFmt w:val="bullet"/>
      <w:lvlText w:val=""/>
      <w:lvlJc w:val="left"/>
      <w:pPr>
        <w:ind w:left="5040" w:hanging="360"/>
      </w:pPr>
      <w:rPr>
        <w:rFonts w:ascii="Symbol" w:hAnsi="Symbol" w:hint="default"/>
      </w:rPr>
    </w:lvl>
    <w:lvl w:ilvl="7" w:tplc="DEDE72A0" w:tentative="1">
      <w:start w:val="1"/>
      <w:numFmt w:val="bullet"/>
      <w:lvlText w:val="o"/>
      <w:lvlJc w:val="left"/>
      <w:pPr>
        <w:ind w:left="5760" w:hanging="360"/>
      </w:pPr>
      <w:rPr>
        <w:rFonts w:ascii="Courier New" w:hAnsi="Courier New" w:cs="Courier New" w:hint="default"/>
      </w:rPr>
    </w:lvl>
    <w:lvl w:ilvl="8" w:tplc="020AB0B2" w:tentative="1">
      <w:start w:val="1"/>
      <w:numFmt w:val="bullet"/>
      <w:lvlText w:val=""/>
      <w:lvlJc w:val="left"/>
      <w:pPr>
        <w:ind w:left="6480" w:hanging="360"/>
      </w:pPr>
      <w:rPr>
        <w:rFonts w:ascii="Wingdings" w:hAnsi="Wingdings" w:hint="default"/>
      </w:rPr>
    </w:lvl>
  </w:abstractNum>
  <w:abstractNum w:abstractNumId="37" w15:restartNumberingAfterBreak="0">
    <w:nsid w:val="749E2793"/>
    <w:multiLevelType w:val="hybridMultilevel"/>
    <w:tmpl w:val="F83E1CD0"/>
    <w:lvl w:ilvl="0" w:tplc="9AF2C050">
      <w:start w:val="1"/>
      <w:numFmt w:val="decimal"/>
      <w:lvlText w:val="%1."/>
      <w:lvlJc w:val="left"/>
      <w:pPr>
        <w:tabs>
          <w:tab w:val="num" w:pos="720"/>
        </w:tabs>
        <w:ind w:left="720" w:hanging="360"/>
      </w:pPr>
      <w:rPr>
        <w:rFonts w:hint="default"/>
      </w:rPr>
    </w:lvl>
    <w:lvl w:ilvl="1" w:tplc="41C20A6E" w:tentative="1">
      <w:start w:val="1"/>
      <w:numFmt w:val="lowerLetter"/>
      <w:lvlText w:val="%2."/>
      <w:lvlJc w:val="left"/>
      <w:pPr>
        <w:tabs>
          <w:tab w:val="num" w:pos="1440"/>
        </w:tabs>
        <w:ind w:left="1440" w:hanging="360"/>
      </w:pPr>
    </w:lvl>
    <w:lvl w:ilvl="2" w:tplc="7C067A48" w:tentative="1">
      <w:start w:val="1"/>
      <w:numFmt w:val="lowerRoman"/>
      <w:lvlText w:val="%3."/>
      <w:lvlJc w:val="right"/>
      <w:pPr>
        <w:tabs>
          <w:tab w:val="num" w:pos="2160"/>
        </w:tabs>
        <w:ind w:left="2160" w:hanging="180"/>
      </w:pPr>
    </w:lvl>
    <w:lvl w:ilvl="3" w:tplc="B6264E50" w:tentative="1">
      <w:start w:val="1"/>
      <w:numFmt w:val="decimal"/>
      <w:lvlText w:val="%4."/>
      <w:lvlJc w:val="left"/>
      <w:pPr>
        <w:tabs>
          <w:tab w:val="num" w:pos="2880"/>
        </w:tabs>
        <w:ind w:left="2880" w:hanging="360"/>
      </w:pPr>
    </w:lvl>
    <w:lvl w:ilvl="4" w:tplc="E1FC270C" w:tentative="1">
      <w:start w:val="1"/>
      <w:numFmt w:val="lowerLetter"/>
      <w:lvlText w:val="%5."/>
      <w:lvlJc w:val="left"/>
      <w:pPr>
        <w:tabs>
          <w:tab w:val="num" w:pos="3600"/>
        </w:tabs>
        <w:ind w:left="3600" w:hanging="360"/>
      </w:pPr>
    </w:lvl>
    <w:lvl w:ilvl="5" w:tplc="6682EA52" w:tentative="1">
      <w:start w:val="1"/>
      <w:numFmt w:val="lowerRoman"/>
      <w:lvlText w:val="%6."/>
      <w:lvlJc w:val="right"/>
      <w:pPr>
        <w:tabs>
          <w:tab w:val="num" w:pos="4320"/>
        </w:tabs>
        <w:ind w:left="4320" w:hanging="180"/>
      </w:pPr>
    </w:lvl>
    <w:lvl w:ilvl="6" w:tplc="EF6CB4BC" w:tentative="1">
      <w:start w:val="1"/>
      <w:numFmt w:val="decimal"/>
      <w:lvlText w:val="%7."/>
      <w:lvlJc w:val="left"/>
      <w:pPr>
        <w:tabs>
          <w:tab w:val="num" w:pos="5040"/>
        </w:tabs>
        <w:ind w:left="5040" w:hanging="360"/>
      </w:pPr>
    </w:lvl>
    <w:lvl w:ilvl="7" w:tplc="1B9479B6" w:tentative="1">
      <w:start w:val="1"/>
      <w:numFmt w:val="lowerLetter"/>
      <w:lvlText w:val="%8."/>
      <w:lvlJc w:val="left"/>
      <w:pPr>
        <w:tabs>
          <w:tab w:val="num" w:pos="5760"/>
        </w:tabs>
        <w:ind w:left="5760" w:hanging="360"/>
      </w:pPr>
    </w:lvl>
    <w:lvl w:ilvl="8" w:tplc="D082B5D4" w:tentative="1">
      <w:start w:val="1"/>
      <w:numFmt w:val="lowerRoman"/>
      <w:lvlText w:val="%9."/>
      <w:lvlJc w:val="right"/>
      <w:pPr>
        <w:tabs>
          <w:tab w:val="num" w:pos="6480"/>
        </w:tabs>
        <w:ind w:left="6480" w:hanging="180"/>
      </w:pPr>
    </w:lvl>
  </w:abstractNum>
  <w:abstractNum w:abstractNumId="38" w15:restartNumberingAfterBreak="0">
    <w:nsid w:val="787167AC"/>
    <w:multiLevelType w:val="hybridMultilevel"/>
    <w:tmpl w:val="E6864D58"/>
    <w:lvl w:ilvl="0" w:tplc="A9B88AB2">
      <w:start w:val="1"/>
      <w:numFmt w:val="decimal"/>
      <w:lvlText w:val="%1."/>
      <w:lvlJc w:val="left"/>
      <w:pPr>
        <w:tabs>
          <w:tab w:val="num" w:pos="720"/>
        </w:tabs>
        <w:ind w:left="720" w:hanging="360"/>
      </w:pPr>
      <w:rPr>
        <w:rFonts w:hint="default"/>
      </w:rPr>
    </w:lvl>
    <w:lvl w:ilvl="1" w:tplc="35F21090" w:tentative="1">
      <w:start w:val="1"/>
      <w:numFmt w:val="lowerLetter"/>
      <w:lvlText w:val="%2."/>
      <w:lvlJc w:val="left"/>
      <w:pPr>
        <w:tabs>
          <w:tab w:val="num" w:pos="1440"/>
        </w:tabs>
        <w:ind w:left="1440" w:hanging="360"/>
      </w:pPr>
    </w:lvl>
    <w:lvl w:ilvl="2" w:tplc="B144F318" w:tentative="1">
      <w:start w:val="1"/>
      <w:numFmt w:val="lowerRoman"/>
      <w:lvlText w:val="%3."/>
      <w:lvlJc w:val="right"/>
      <w:pPr>
        <w:tabs>
          <w:tab w:val="num" w:pos="2160"/>
        </w:tabs>
        <w:ind w:left="2160" w:hanging="180"/>
      </w:pPr>
    </w:lvl>
    <w:lvl w:ilvl="3" w:tplc="6E423364" w:tentative="1">
      <w:start w:val="1"/>
      <w:numFmt w:val="decimal"/>
      <w:lvlText w:val="%4."/>
      <w:lvlJc w:val="left"/>
      <w:pPr>
        <w:tabs>
          <w:tab w:val="num" w:pos="2880"/>
        </w:tabs>
        <w:ind w:left="2880" w:hanging="360"/>
      </w:pPr>
    </w:lvl>
    <w:lvl w:ilvl="4" w:tplc="F6EEB022" w:tentative="1">
      <w:start w:val="1"/>
      <w:numFmt w:val="lowerLetter"/>
      <w:lvlText w:val="%5."/>
      <w:lvlJc w:val="left"/>
      <w:pPr>
        <w:tabs>
          <w:tab w:val="num" w:pos="3600"/>
        </w:tabs>
        <w:ind w:left="3600" w:hanging="360"/>
      </w:pPr>
    </w:lvl>
    <w:lvl w:ilvl="5" w:tplc="A9B0409C" w:tentative="1">
      <w:start w:val="1"/>
      <w:numFmt w:val="lowerRoman"/>
      <w:lvlText w:val="%6."/>
      <w:lvlJc w:val="right"/>
      <w:pPr>
        <w:tabs>
          <w:tab w:val="num" w:pos="4320"/>
        </w:tabs>
        <w:ind w:left="4320" w:hanging="180"/>
      </w:pPr>
    </w:lvl>
    <w:lvl w:ilvl="6" w:tplc="26420B7C" w:tentative="1">
      <w:start w:val="1"/>
      <w:numFmt w:val="decimal"/>
      <w:lvlText w:val="%7."/>
      <w:lvlJc w:val="left"/>
      <w:pPr>
        <w:tabs>
          <w:tab w:val="num" w:pos="5040"/>
        </w:tabs>
        <w:ind w:left="5040" w:hanging="360"/>
      </w:pPr>
    </w:lvl>
    <w:lvl w:ilvl="7" w:tplc="E064F45E" w:tentative="1">
      <w:start w:val="1"/>
      <w:numFmt w:val="lowerLetter"/>
      <w:lvlText w:val="%8."/>
      <w:lvlJc w:val="left"/>
      <w:pPr>
        <w:tabs>
          <w:tab w:val="num" w:pos="5760"/>
        </w:tabs>
        <w:ind w:left="5760" w:hanging="360"/>
      </w:pPr>
    </w:lvl>
    <w:lvl w:ilvl="8" w:tplc="3D0A265E" w:tentative="1">
      <w:start w:val="1"/>
      <w:numFmt w:val="lowerRoman"/>
      <w:lvlText w:val="%9."/>
      <w:lvlJc w:val="right"/>
      <w:pPr>
        <w:tabs>
          <w:tab w:val="num" w:pos="6480"/>
        </w:tabs>
        <w:ind w:left="6480" w:hanging="180"/>
      </w:pPr>
    </w:lvl>
  </w:abstractNum>
  <w:abstractNum w:abstractNumId="39" w15:restartNumberingAfterBreak="0">
    <w:nsid w:val="7C3136CE"/>
    <w:multiLevelType w:val="hybridMultilevel"/>
    <w:tmpl w:val="89DEA3CC"/>
    <w:lvl w:ilvl="0" w:tplc="5A0E5570">
      <w:start w:val="2"/>
      <w:numFmt w:val="decimal"/>
      <w:lvlText w:val="%1."/>
      <w:lvlJc w:val="left"/>
      <w:pPr>
        <w:ind w:left="1069" w:hanging="360"/>
      </w:pPr>
      <w:rPr>
        <w:rFonts w:hint="default"/>
        <w:b w:val="0"/>
      </w:rPr>
    </w:lvl>
    <w:lvl w:ilvl="1" w:tplc="0D5CF820" w:tentative="1">
      <w:start w:val="1"/>
      <w:numFmt w:val="lowerLetter"/>
      <w:lvlText w:val="%2."/>
      <w:lvlJc w:val="left"/>
      <w:pPr>
        <w:ind w:left="1789" w:hanging="360"/>
      </w:pPr>
    </w:lvl>
    <w:lvl w:ilvl="2" w:tplc="AF6C484E" w:tentative="1">
      <w:start w:val="1"/>
      <w:numFmt w:val="lowerRoman"/>
      <w:lvlText w:val="%3."/>
      <w:lvlJc w:val="right"/>
      <w:pPr>
        <w:ind w:left="2509" w:hanging="180"/>
      </w:pPr>
    </w:lvl>
    <w:lvl w:ilvl="3" w:tplc="6FB4C684" w:tentative="1">
      <w:start w:val="1"/>
      <w:numFmt w:val="decimal"/>
      <w:lvlText w:val="%4."/>
      <w:lvlJc w:val="left"/>
      <w:pPr>
        <w:ind w:left="3229" w:hanging="360"/>
      </w:pPr>
    </w:lvl>
    <w:lvl w:ilvl="4" w:tplc="2AA67BF6" w:tentative="1">
      <w:start w:val="1"/>
      <w:numFmt w:val="lowerLetter"/>
      <w:lvlText w:val="%5."/>
      <w:lvlJc w:val="left"/>
      <w:pPr>
        <w:ind w:left="3949" w:hanging="360"/>
      </w:pPr>
    </w:lvl>
    <w:lvl w:ilvl="5" w:tplc="23666A24" w:tentative="1">
      <w:start w:val="1"/>
      <w:numFmt w:val="lowerRoman"/>
      <w:lvlText w:val="%6."/>
      <w:lvlJc w:val="right"/>
      <w:pPr>
        <w:ind w:left="4669" w:hanging="180"/>
      </w:pPr>
    </w:lvl>
    <w:lvl w:ilvl="6" w:tplc="61CC68AA" w:tentative="1">
      <w:start w:val="1"/>
      <w:numFmt w:val="decimal"/>
      <w:lvlText w:val="%7."/>
      <w:lvlJc w:val="left"/>
      <w:pPr>
        <w:ind w:left="5389" w:hanging="360"/>
      </w:pPr>
    </w:lvl>
    <w:lvl w:ilvl="7" w:tplc="A4A27F0E" w:tentative="1">
      <w:start w:val="1"/>
      <w:numFmt w:val="lowerLetter"/>
      <w:lvlText w:val="%8."/>
      <w:lvlJc w:val="left"/>
      <w:pPr>
        <w:ind w:left="6109" w:hanging="360"/>
      </w:pPr>
    </w:lvl>
    <w:lvl w:ilvl="8" w:tplc="B2003E1A" w:tentative="1">
      <w:start w:val="1"/>
      <w:numFmt w:val="lowerRoman"/>
      <w:lvlText w:val="%9."/>
      <w:lvlJc w:val="right"/>
      <w:pPr>
        <w:ind w:left="6829" w:hanging="180"/>
      </w:pPr>
    </w:lvl>
  </w:abstractNum>
  <w:abstractNum w:abstractNumId="40" w15:restartNumberingAfterBreak="0">
    <w:nsid w:val="7C324E95"/>
    <w:multiLevelType w:val="hybridMultilevel"/>
    <w:tmpl w:val="0310CE54"/>
    <w:lvl w:ilvl="0" w:tplc="1EC82258">
      <w:start w:val="1"/>
      <w:numFmt w:val="decimal"/>
      <w:lvlText w:val="%1."/>
      <w:lvlJc w:val="left"/>
      <w:pPr>
        <w:tabs>
          <w:tab w:val="num" w:pos="720"/>
        </w:tabs>
        <w:ind w:left="720" w:hanging="360"/>
      </w:pPr>
    </w:lvl>
    <w:lvl w:ilvl="1" w:tplc="151AF1CA" w:tentative="1">
      <w:start w:val="1"/>
      <w:numFmt w:val="lowerLetter"/>
      <w:lvlText w:val="%2."/>
      <w:lvlJc w:val="left"/>
      <w:pPr>
        <w:tabs>
          <w:tab w:val="num" w:pos="1440"/>
        </w:tabs>
        <w:ind w:left="1440" w:hanging="360"/>
      </w:pPr>
    </w:lvl>
    <w:lvl w:ilvl="2" w:tplc="931C229C" w:tentative="1">
      <w:start w:val="1"/>
      <w:numFmt w:val="lowerRoman"/>
      <w:lvlText w:val="%3."/>
      <w:lvlJc w:val="right"/>
      <w:pPr>
        <w:tabs>
          <w:tab w:val="num" w:pos="2160"/>
        </w:tabs>
        <w:ind w:left="2160" w:hanging="180"/>
      </w:pPr>
    </w:lvl>
    <w:lvl w:ilvl="3" w:tplc="1B248E0E" w:tentative="1">
      <w:start w:val="1"/>
      <w:numFmt w:val="decimal"/>
      <w:lvlText w:val="%4."/>
      <w:lvlJc w:val="left"/>
      <w:pPr>
        <w:tabs>
          <w:tab w:val="num" w:pos="2880"/>
        </w:tabs>
        <w:ind w:left="2880" w:hanging="360"/>
      </w:pPr>
    </w:lvl>
    <w:lvl w:ilvl="4" w:tplc="4D60F1C2" w:tentative="1">
      <w:start w:val="1"/>
      <w:numFmt w:val="lowerLetter"/>
      <w:lvlText w:val="%5."/>
      <w:lvlJc w:val="left"/>
      <w:pPr>
        <w:tabs>
          <w:tab w:val="num" w:pos="3600"/>
        </w:tabs>
        <w:ind w:left="3600" w:hanging="360"/>
      </w:pPr>
    </w:lvl>
    <w:lvl w:ilvl="5" w:tplc="1F323120" w:tentative="1">
      <w:start w:val="1"/>
      <w:numFmt w:val="lowerRoman"/>
      <w:lvlText w:val="%6."/>
      <w:lvlJc w:val="right"/>
      <w:pPr>
        <w:tabs>
          <w:tab w:val="num" w:pos="4320"/>
        </w:tabs>
        <w:ind w:left="4320" w:hanging="180"/>
      </w:pPr>
    </w:lvl>
    <w:lvl w:ilvl="6" w:tplc="EC1A35F6" w:tentative="1">
      <w:start w:val="1"/>
      <w:numFmt w:val="decimal"/>
      <w:lvlText w:val="%7."/>
      <w:lvlJc w:val="left"/>
      <w:pPr>
        <w:tabs>
          <w:tab w:val="num" w:pos="5040"/>
        </w:tabs>
        <w:ind w:left="5040" w:hanging="360"/>
      </w:pPr>
    </w:lvl>
    <w:lvl w:ilvl="7" w:tplc="70F8622C" w:tentative="1">
      <w:start w:val="1"/>
      <w:numFmt w:val="lowerLetter"/>
      <w:lvlText w:val="%8."/>
      <w:lvlJc w:val="left"/>
      <w:pPr>
        <w:tabs>
          <w:tab w:val="num" w:pos="5760"/>
        </w:tabs>
        <w:ind w:left="5760" w:hanging="360"/>
      </w:pPr>
    </w:lvl>
    <w:lvl w:ilvl="8" w:tplc="952E6A30" w:tentative="1">
      <w:start w:val="1"/>
      <w:numFmt w:val="lowerRoman"/>
      <w:lvlText w:val="%9."/>
      <w:lvlJc w:val="right"/>
      <w:pPr>
        <w:tabs>
          <w:tab w:val="num" w:pos="6480"/>
        </w:tabs>
        <w:ind w:left="6480" w:hanging="180"/>
      </w:pPr>
    </w:lvl>
  </w:abstractNum>
  <w:abstractNum w:abstractNumId="41" w15:restartNumberingAfterBreak="0">
    <w:nsid w:val="7CC305C9"/>
    <w:multiLevelType w:val="hybridMultilevel"/>
    <w:tmpl w:val="38268A20"/>
    <w:lvl w:ilvl="0" w:tplc="7EAE47CC">
      <w:start w:val="1"/>
      <w:numFmt w:val="decimal"/>
      <w:lvlText w:val="%1."/>
      <w:lvlJc w:val="left"/>
      <w:pPr>
        <w:tabs>
          <w:tab w:val="num" w:pos="1069"/>
        </w:tabs>
        <w:ind w:left="1069" w:hanging="360"/>
      </w:pPr>
      <w:rPr>
        <w:rFonts w:hint="default"/>
      </w:rPr>
    </w:lvl>
    <w:lvl w:ilvl="1" w:tplc="BDC26B22" w:tentative="1">
      <w:start w:val="1"/>
      <w:numFmt w:val="lowerLetter"/>
      <w:lvlText w:val="%2."/>
      <w:lvlJc w:val="left"/>
      <w:pPr>
        <w:tabs>
          <w:tab w:val="num" w:pos="1789"/>
        </w:tabs>
        <w:ind w:left="1789" w:hanging="360"/>
      </w:pPr>
    </w:lvl>
    <w:lvl w:ilvl="2" w:tplc="8272B0D6" w:tentative="1">
      <w:start w:val="1"/>
      <w:numFmt w:val="lowerRoman"/>
      <w:lvlText w:val="%3."/>
      <w:lvlJc w:val="right"/>
      <w:pPr>
        <w:tabs>
          <w:tab w:val="num" w:pos="2509"/>
        </w:tabs>
        <w:ind w:left="2509" w:hanging="180"/>
      </w:pPr>
    </w:lvl>
    <w:lvl w:ilvl="3" w:tplc="9A704728" w:tentative="1">
      <w:start w:val="1"/>
      <w:numFmt w:val="decimal"/>
      <w:lvlText w:val="%4."/>
      <w:lvlJc w:val="left"/>
      <w:pPr>
        <w:tabs>
          <w:tab w:val="num" w:pos="3229"/>
        </w:tabs>
        <w:ind w:left="3229" w:hanging="360"/>
      </w:pPr>
    </w:lvl>
    <w:lvl w:ilvl="4" w:tplc="54B648C4" w:tentative="1">
      <w:start w:val="1"/>
      <w:numFmt w:val="lowerLetter"/>
      <w:lvlText w:val="%5."/>
      <w:lvlJc w:val="left"/>
      <w:pPr>
        <w:tabs>
          <w:tab w:val="num" w:pos="3949"/>
        </w:tabs>
        <w:ind w:left="3949" w:hanging="360"/>
      </w:pPr>
    </w:lvl>
    <w:lvl w:ilvl="5" w:tplc="14E6389A" w:tentative="1">
      <w:start w:val="1"/>
      <w:numFmt w:val="lowerRoman"/>
      <w:lvlText w:val="%6."/>
      <w:lvlJc w:val="right"/>
      <w:pPr>
        <w:tabs>
          <w:tab w:val="num" w:pos="4669"/>
        </w:tabs>
        <w:ind w:left="4669" w:hanging="180"/>
      </w:pPr>
    </w:lvl>
    <w:lvl w:ilvl="6" w:tplc="FAD43E70" w:tentative="1">
      <w:start w:val="1"/>
      <w:numFmt w:val="decimal"/>
      <w:lvlText w:val="%7."/>
      <w:lvlJc w:val="left"/>
      <w:pPr>
        <w:tabs>
          <w:tab w:val="num" w:pos="5389"/>
        </w:tabs>
        <w:ind w:left="5389" w:hanging="360"/>
      </w:pPr>
    </w:lvl>
    <w:lvl w:ilvl="7" w:tplc="B308DA4A" w:tentative="1">
      <w:start w:val="1"/>
      <w:numFmt w:val="lowerLetter"/>
      <w:lvlText w:val="%8."/>
      <w:lvlJc w:val="left"/>
      <w:pPr>
        <w:tabs>
          <w:tab w:val="num" w:pos="6109"/>
        </w:tabs>
        <w:ind w:left="6109" w:hanging="360"/>
      </w:pPr>
    </w:lvl>
    <w:lvl w:ilvl="8" w:tplc="F65259A2" w:tentative="1">
      <w:start w:val="1"/>
      <w:numFmt w:val="lowerRoman"/>
      <w:lvlText w:val="%9."/>
      <w:lvlJc w:val="right"/>
      <w:pPr>
        <w:tabs>
          <w:tab w:val="num" w:pos="6829"/>
        </w:tabs>
        <w:ind w:left="6829" w:hanging="180"/>
      </w:pPr>
    </w:lvl>
  </w:abstractNum>
  <w:num w:numId="1">
    <w:abstractNumId w:val="3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8"/>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7"/>
  </w:num>
  <w:num w:numId="9">
    <w:abstractNumId w:val="14"/>
  </w:num>
  <w:num w:numId="10">
    <w:abstractNumId w:val="3"/>
  </w:num>
  <w:num w:numId="11">
    <w:abstractNumId w:val="11"/>
  </w:num>
  <w:num w:numId="12">
    <w:abstractNumId w:val="7"/>
  </w:num>
  <w:num w:numId="13">
    <w:abstractNumId w:val="10"/>
  </w:num>
  <w:num w:numId="14">
    <w:abstractNumId w:val="20"/>
  </w:num>
  <w:num w:numId="15">
    <w:abstractNumId w:val="4"/>
  </w:num>
  <w:num w:numId="16">
    <w:abstractNumId w:val="5"/>
  </w:num>
  <w:num w:numId="17">
    <w:abstractNumId w:val="37"/>
  </w:num>
  <w:num w:numId="18">
    <w:abstractNumId w:val="21"/>
  </w:num>
  <w:num w:numId="19">
    <w:abstractNumId w:val="32"/>
  </w:num>
  <w:num w:numId="20">
    <w:abstractNumId w:val="30"/>
  </w:num>
  <w:num w:numId="21">
    <w:abstractNumId w:val="38"/>
  </w:num>
  <w:num w:numId="22">
    <w:abstractNumId w:val="0"/>
  </w:num>
  <w:num w:numId="23">
    <w:abstractNumId w:val="19"/>
  </w:num>
  <w:num w:numId="24">
    <w:abstractNumId w:val="34"/>
  </w:num>
  <w:num w:numId="25">
    <w:abstractNumId w:val="41"/>
  </w:num>
  <w:num w:numId="26">
    <w:abstractNumId w:val="2"/>
  </w:num>
  <w:num w:numId="27">
    <w:abstractNumId w:val="25"/>
  </w:num>
  <w:num w:numId="28">
    <w:abstractNumId w:val="1"/>
  </w:num>
  <w:num w:numId="29">
    <w:abstractNumId w:val="16"/>
  </w:num>
  <w:num w:numId="30">
    <w:abstractNumId w:val="36"/>
  </w:num>
  <w:num w:numId="31">
    <w:abstractNumId w:val="28"/>
  </w:num>
  <w:num w:numId="32">
    <w:abstractNumId w:val="31"/>
  </w:num>
  <w:num w:numId="33">
    <w:abstractNumId w:val="18"/>
  </w:num>
  <w:num w:numId="34">
    <w:abstractNumId w:val="35"/>
  </w:num>
  <w:num w:numId="35">
    <w:abstractNumId w:val="13"/>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6"/>
  </w:num>
  <w:num w:numId="39">
    <w:abstractNumId w:val="29"/>
  </w:num>
  <w:num w:numId="40">
    <w:abstractNumId w:val="23"/>
  </w:num>
  <w:num w:numId="41">
    <w:abstractNumId w:val="15"/>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DA"/>
    <w:rsid w:val="00030AAF"/>
    <w:rsid w:val="00035758"/>
    <w:rsid w:val="0006406E"/>
    <w:rsid w:val="000C0712"/>
    <w:rsid w:val="000E433E"/>
    <w:rsid w:val="000F66AA"/>
    <w:rsid w:val="001438F0"/>
    <w:rsid w:val="00165EA5"/>
    <w:rsid w:val="00197FF3"/>
    <w:rsid w:val="001B3840"/>
    <w:rsid w:val="001B6336"/>
    <w:rsid w:val="001D3D31"/>
    <w:rsid w:val="001E0027"/>
    <w:rsid w:val="001F277E"/>
    <w:rsid w:val="001F7E89"/>
    <w:rsid w:val="00217661"/>
    <w:rsid w:val="0027109C"/>
    <w:rsid w:val="00282161"/>
    <w:rsid w:val="00284695"/>
    <w:rsid w:val="002B27DD"/>
    <w:rsid w:val="00303374"/>
    <w:rsid w:val="003371E2"/>
    <w:rsid w:val="003837BB"/>
    <w:rsid w:val="00395334"/>
    <w:rsid w:val="003D4336"/>
    <w:rsid w:val="003E4583"/>
    <w:rsid w:val="00401E2D"/>
    <w:rsid w:val="004072F6"/>
    <w:rsid w:val="00413933"/>
    <w:rsid w:val="004162E6"/>
    <w:rsid w:val="0042055D"/>
    <w:rsid w:val="00422493"/>
    <w:rsid w:val="0045448E"/>
    <w:rsid w:val="0047219F"/>
    <w:rsid w:val="004A7A53"/>
    <w:rsid w:val="004B7072"/>
    <w:rsid w:val="004D54E4"/>
    <w:rsid w:val="00504152"/>
    <w:rsid w:val="005553EB"/>
    <w:rsid w:val="00586CAA"/>
    <w:rsid w:val="005C7163"/>
    <w:rsid w:val="005D00AD"/>
    <w:rsid w:val="005D2C9A"/>
    <w:rsid w:val="00607674"/>
    <w:rsid w:val="00610262"/>
    <w:rsid w:val="0063273C"/>
    <w:rsid w:val="0064652E"/>
    <w:rsid w:val="006528EB"/>
    <w:rsid w:val="00697D5F"/>
    <w:rsid w:val="006B7620"/>
    <w:rsid w:val="006E5BB9"/>
    <w:rsid w:val="006F0CDC"/>
    <w:rsid w:val="006F148C"/>
    <w:rsid w:val="007365AD"/>
    <w:rsid w:val="007518FA"/>
    <w:rsid w:val="007740A7"/>
    <w:rsid w:val="007C24C9"/>
    <w:rsid w:val="007D2363"/>
    <w:rsid w:val="007F524A"/>
    <w:rsid w:val="008021FA"/>
    <w:rsid w:val="00815D58"/>
    <w:rsid w:val="00892EB6"/>
    <w:rsid w:val="00896FAA"/>
    <w:rsid w:val="008B0759"/>
    <w:rsid w:val="008B0ACC"/>
    <w:rsid w:val="008D70A9"/>
    <w:rsid w:val="00900E63"/>
    <w:rsid w:val="00905303"/>
    <w:rsid w:val="009743F5"/>
    <w:rsid w:val="0097487A"/>
    <w:rsid w:val="0099373F"/>
    <w:rsid w:val="009A22E0"/>
    <w:rsid w:val="009A5936"/>
    <w:rsid w:val="009A7010"/>
    <w:rsid w:val="00A01FF7"/>
    <w:rsid w:val="00AB1158"/>
    <w:rsid w:val="00B32A17"/>
    <w:rsid w:val="00B54462"/>
    <w:rsid w:val="00B63022"/>
    <w:rsid w:val="00B857C7"/>
    <w:rsid w:val="00C10F93"/>
    <w:rsid w:val="00C207DA"/>
    <w:rsid w:val="00C5440D"/>
    <w:rsid w:val="00C674E6"/>
    <w:rsid w:val="00CF137F"/>
    <w:rsid w:val="00D34698"/>
    <w:rsid w:val="00D35BCC"/>
    <w:rsid w:val="00D51200"/>
    <w:rsid w:val="00D56DB3"/>
    <w:rsid w:val="00D7482B"/>
    <w:rsid w:val="00D750EB"/>
    <w:rsid w:val="00D94AD3"/>
    <w:rsid w:val="00DE7DAC"/>
    <w:rsid w:val="00E252A6"/>
    <w:rsid w:val="00E3588A"/>
    <w:rsid w:val="00E4370D"/>
    <w:rsid w:val="00E8350D"/>
    <w:rsid w:val="00E922C4"/>
    <w:rsid w:val="00EA0C88"/>
    <w:rsid w:val="00EB3F12"/>
    <w:rsid w:val="00EB48D8"/>
    <w:rsid w:val="00EB7DCA"/>
    <w:rsid w:val="00EC7B9A"/>
    <w:rsid w:val="00EE2B42"/>
    <w:rsid w:val="00EE57AF"/>
    <w:rsid w:val="00F47BC1"/>
    <w:rsid w:val="00F876DA"/>
    <w:rsid w:val="00F96C65"/>
    <w:rsid w:val="00FE2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B1C4A-795C-4C35-91A5-D8A9C556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9"/>
    <w:qFormat/>
    <w:pPr>
      <w:pBdr>
        <w:bottom w:val="single" w:sz="6" w:space="0" w:color="000000"/>
      </w:pBdr>
      <w:spacing w:before="100" w:after="100"/>
      <w:jc w:val="both"/>
      <w:outlineLvl w:val="0"/>
    </w:pPr>
    <w:rPr>
      <w:rFonts w:ascii="Arial" w:hAnsi="Arial"/>
      <w:b/>
      <w:bCs/>
      <w:color w:val="000000"/>
      <w:sz w:val="33"/>
      <w:szCs w:val="33"/>
    </w:rPr>
  </w:style>
  <w:style w:type="paragraph" w:styleId="2">
    <w:name w:val="heading 2"/>
    <w:basedOn w:val="a"/>
    <w:next w:val="a"/>
    <w:link w:val="20"/>
    <w:uiPriority w:val="99"/>
    <w:unhideWhenUsed/>
    <w:qFormat/>
    <w:pPr>
      <w:keepNext/>
      <w:jc w:val="center"/>
      <w:outlineLvl w:val="1"/>
    </w:pPr>
    <w:rPr>
      <w:sz w:val="28"/>
    </w:rPr>
  </w:style>
  <w:style w:type="paragraph" w:styleId="3">
    <w:name w:val="heading 3"/>
    <w:basedOn w:val="a"/>
    <w:next w:val="a"/>
    <w:link w:val="30"/>
    <w:uiPriority w:val="99"/>
    <w:unhideWhenUsed/>
    <w:qFormat/>
    <w:pPr>
      <w:keepNext/>
      <w:outlineLvl w:val="2"/>
    </w:pPr>
    <w:rPr>
      <w:sz w:val="28"/>
    </w:rPr>
  </w:style>
  <w:style w:type="paragraph" w:styleId="4">
    <w:name w:val="heading 4"/>
    <w:basedOn w:val="a"/>
    <w:next w:val="a"/>
    <w:link w:val="40"/>
    <w:uiPriority w:val="99"/>
    <w:unhideWhenUsed/>
    <w:qFormat/>
    <w:pPr>
      <w:keepNext/>
      <w:keepLines/>
      <w:spacing w:before="200" w:line="276" w:lineRule="auto"/>
      <w:outlineLvl w:val="3"/>
    </w:pPr>
    <w:rPr>
      <w:rFonts w:ascii="Cambria" w:hAnsi="Cambria"/>
      <w:b/>
      <w:bCs/>
      <w:i/>
      <w:iCs/>
      <w:color w:val="4F81BD"/>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unhideWhenUsed/>
    <w:qFormat/>
    <w:pPr>
      <w:spacing w:before="240" w:after="60" w:line="276" w:lineRule="auto"/>
      <w:outlineLvl w:val="7"/>
    </w:pPr>
    <w:rPr>
      <w:rFonts w:ascii="Calibri" w:hAnsi="Calibri"/>
      <w:i/>
      <w:iCs/>
      <w:sz w:val="24"/>
      <w:szCs w:val="24"/>
      <w:lang w:eastAsia="en-US"/>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3">
    <w:name w:val="Title"/>
    <w:link w:val="a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4">
    <w:name w:val="Название Знак"/>
    <w:link w:val="a3"/>
    <w:uiPriority w:val="10"/>
    <w:rPr>
      <w:rFonts w:asciiTheme="majorHAnsi" w:eastAsiaTheme="majorEastAsia" w:hAnsiTheme="majorHAnsi" w:cstheme="majorBidi"/>
      <w:color w:val="17365D" w:themeColor="text2" w:themeShade="BF"/>
      <w:spacing w:val="5"/>
      <w:sz w:val="52"/>
      <w:szCs w:val="52"/>
    </w:rPr>
  </w:style>
  <w:style w:type="paragraph" w:styleId="a5">
    <w:name w:val="Subtitle"/>
    <w:link w:val="a6"/>
    <w:uiPriority w:val="11"/>
    <w:qFormat/>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link w:val="a5"/>
    <w:uiPriority w:val="11"/>
    <w:rPr>
      <w:rFonts w:asciiTheme="majorHAnsi" w:eastAsiaTheme="majorEastAsia" w:hAnsiTheme="majorHAnsi" w:cstheme="majorBidi"/>
      <w:i/>
      <w:iCs/>
      <w:color w:val="4F81BD" w:themeColor="accent1"/>
      <w:spacing w:val="15"/>
      <w:sz w:val="24"/>
      <w:szCs w:val="24"/>
    </w:rPr>
  </w:style>
  <w:style w:type="character" w:styleId="a7">
    <w:name w:val="Subtle Emphasis"/>
    <w:uiPriority w:val="19"/>
    <w:qFormat/>
    <w:rPr>
      <w:i/>
      <w:iCs/>
      <w:color w:val="808080" w:themeColor="text1" w:themeTint="7F"/>
    </w:rPr>
  </w:style>
  <w:style w:type="character" w:styleId="a8">
    <w:name w:val="Emphasis"/>
    <w:uiPriority w:val="20"/>
    <w:qFormat/>
    <w:rPr>
      <w:i/>
      <w:iCs/>
    </w:rPr>
  </w:style>
  <w:style w:type="character" w:styleId="a9">
    <w:name w:val="Intense Emphasis"/>
    <w:uiPriority w:val="21"/>
    <w:qFormat/>
    <w:rPr>
      <w:b/>
      <w:bCs/>
      <w:i/>
      <w:iCs/>
      <w:color w:val="4F81BD" w:themeColor="accent1"/>
    </w:rPr>
  </w:style>
  <w:style w:type="character" w:styleId="aa">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Pr>
      <w:b/>
      <w:bCs/>
      <w:i/>
      <w:iCs/>
      <w:color w:val="4F81BD" w:themeColor="accent1"/>
    </w:rPr>
  </w:style>
  <w:style w:type="character" w:styleId="ad">
    <w:name w:val="Subtle Reference"/>
    <w:uiPriority w:val="31"/>
    <w:qFormat/>
    <w:rPr>
      <w:smallCaps/>
      <w:color w:val="C0504D" w:themeColor="accent2"/>
      <w:u w:val="single"/>
    </w:rPr>
  </w:style>
  <w:style w:type="character" w:styleId="ae">
    <w:name w:val="Intense Reference"/>
    <w:uiPriority w:val="32"/>
    <w:qFormat/>
    <w:rPr>
      <w:b/>
      <w:bCs/>
      <w:smallCaps/>
      <w:color w:val="C0504D" w:themeColor="accent2"/>
      <w:spacing w:val="5"/>
      <w:u w:val="single"/>
    </w:rPr>
  </w:style>
  <w:style w:type="character" w:styleId="af">
    <w:name w:val="Book Title"/>
    <w:uiPriority w:val="33"/>
    <w:qFormat/>
    <w:rPr>
      <w:b/>
      <w:bCs/>
      <w:smallCaps/>
      <w:spacing w:val="5"/>
    </w:rPr>
  </w:style>
  <w:style w:type="character" w:customStyle="1" w:styleId="FootnoteTextChar">
    <w:name w:val="Footnote Text Char"/>
    <w:uiPriority w:val="99"/>
    <w:semiHidden/>
    <w:rPr>
      <w:sz w:val="20"/>
      <w:szCs w:val="20"/>
    </w:rPr>
  </w:style>
  <w:style w:type="paragraph" w:styleId="af0">
    <w:name w:val="endnote text"/>
    <w:link w:val="af1"/>
    <w:uiPriority w:val="99"/>
    <w:semiHidden/>
    <w:unhideWhenUsed/>
    <w:pPr>
      <w:spacing w:after="0" w:line="240" w:lineRule="auto"/>
    </w:pPr>
    <w:rPr>
      <w:sz w:val="20"/>
      <w:szCs w:val="20"/>
    </w:rPr>
  </w:style>
  <w:style w:type="character" w:customStyle="1" w:styleId="af1">
    <w:name w:val="Текст концевой сноски Знак"/>
    <w:link w:val="af0"/>
    <w:uiPriority w:val="99"/>
    <w:semiHidden/>
    <w:rPr>
      <w:sz w:val="20"/>
      <w:szCs w:val="20"/>
    </w:rPr>
  </w:style>
  <w:style w:type="character" w:styleId="af2">
    <w:name w:val="endnote reference"/>
    <w:uiPriority w:val="99"/>
    <w:semiHidden/>
    <w:unhideWhenUsed/>
    <w:rPr>
      <w:vertAlign w:val="superscript"/>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3">
    <w:name w:val="caption"/>
    <w:uiPriority w:val="35"/>
    <w:unhideWhenUsed/>
    <w:qFormat/>
    <w:pPr>
      <w:spacing w:line="240" w:lineRule="auto"/>
    </w:pPr>
    <w:rPr>
      <w:i/>
      <w:iCs/>
      <w:color w:val="1F497D" w:themeColor="text2"/>
      <w:sz w:val="18"/>
      <w:szCs w:val="18"/>
    </w:rPr>
  </w:style>
  <w:style w:type="paragraph" w:customStyle="1" w:styleId="Default">
    <w:name w:val="Default"/>
    <w:uiPriority w:val="99"/>
    <w:pPr>
      <w:spacing w:after="0" w:line="240" w:lineRule="auto"/>
    </w:pPr>
    <w:rPr>
      <w:rFonts w:ascii="Times New Roman" w:eastAsia="Calibri" w:hAnsi="Times New Roman" w:cs="Times New Roman"/>
      <w:color w:val="000000"/>
      <w:sz w:val="24"/>
      <w:szCs w:val="24"/>
    </w:rPr>
  </w:style>
  <w:style w:type="paragraph" w:styleId="af4">
    <w:name w:val="List Paragraph"/>
    <w:basedOn w:val="a"/>
    <w:uiPriority w:val="34"/>
    <w:qFormat/>
    <w:pPr>
      <w:ind w:left="720"/>
      <w:contextualSpacing/>
    </w:pPr>
  </w:style>
  <w:style w:type="paragraph" w:styleId="af5">
    <w:name w:val="Balloon Text"/>
    <w:basedOn w:val="a"/>
    <w:link w:val="af6"/>
    <w:uiPriority w:val="99"/>
    <w:semiHidden/>
    <w:unhideWhenUsed/>
    <w:rPr>
      <w:rFonts w:ascii="Segoe UI" w:hAnsi="Segoe UI" w:cs="Segoe UI"/>
      <w:sz w:val="18"/>
      <w:szCs w:val="18"/>
    </w:rPr>
  </w:style>
  <w:style w:type="character" w:customStyle="1" w:styleId="af6">
    <w:name w:val="Текст выноски Знак"/>
    <w:basedOn w:val="a0"/>
    <w:link w:val="af5"/>
    <w:uiPriority w:val="99"/>
    <w:semiHidden/>
    <w:rPr>
      <w:rFonts w:ascii="Segoe UI" w:eastAsia="Times New Roman" w:hAnsi="Segoe UI" w:cs="Segoe UI"/>
      <w:sz w:val="18"/>
      <w:szCs w:val="18"/>
      <w:lang w:eastAsia="ru-RU"/>
    </w:rPr>
  </w:style>
  <w:style w:type="paragraph" w:styleId="af7">
    <w:name w:val="Body Text Indent"/>
    <w:basedOn w:val="a"/>
    <w:link w:val="af8"/>
    <w:uiPriority w:val="99"/>
    <w:pPr>
      <w:ind w:firstLine="720"/>
      <w:jc w:val="both"/>
    </w:pPr>
    <w:rPr>
      <w:b/>
      <w:bCs/>
      <w:sz w:val="32"/>
      <w:szCs w:val="24"/>
    </w:rPr>
  </w:style>
  <w:style w:type="character" w:customStyle="1" w:styleId="af8">
    <w:name w:val="Основной текст с отступом Знак"/>
    <w:basedOn w:val="a0"/>
    <w:link w:val="af7"/>
    <w:uiPriority w:val="99"/>
    <w:rPr>
      <w:rFonts w:ascii="Times New Roman" w:eastAsia="Times New Roman" w:hAnsi="Times New Roman" w:cs="Times New Roman"/>
      <w:b/>
      <w:bCs/>
      <w:sz w:val="32"/>
      <w:szCs w:val="24"/>
      <w:lang w:eastAsia="ru-RU"/>
    </w:rPr>
  </w:style>
  <w:style w:type="table" w:styleId="af9">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Pr>
      <w:rFonts w:ascii="Arial" w:eastAsia="Times New Roman" w:hAnsi="Arial" w:cs="Times New Roman"/>
      <w:b/>
      <w:bCs/>
      <w:color w:val="000000"/>
      <w:sz w:val="33"/>
      <w:szCs w:val="33"/>
    </w:rPr>
  </w:style>
  <w:style w:type="character" w:customStyle="1" w:styleId="20">
    <w:name w:val="Заголовок 2 Знак"/>
    <w:basedOn w:val="a0"/>
    <w:link w:val="2"/>
    <w:uiPriority w:val="99"/>
    <w:rPr>
      <w:rFonts w:ascii="Times New Roman" w:eastAsia="Times New Roman" w:hAnsi="Times New Roman" w:cs="Times New Roman"/>
      <w:sz w:val="28"/>
      <w:szCs w:val="20"/>
    </w:rPr>
  </w:style>
  <w:style w:type="character" w:customStyle="1" w:styleId="30">
    <w:name w:val="Заголовок 3 Знак"/>
    <w:basedOn w:val="a0"/>
    <w:link w:val="3"/>
    <w:uiPriority w:val="99"/>
    <w:rPr>
      <w:rFonts w:ascii="Times New Roman" w:eastAsia="Times New Roman" w:hAnsi="Times New Roman" w:cs="Times New Roman"/>
      <w:sz w:val="28"/>
      <w:szCs w:val="20"/>
    </w:rPr>
  </w:style>
  <w:style w:type="character" w:customStyle="1" w:styleId="40">
    <w:name w:val="Заголовок 4 Знак"/>
    <w:basedOn w:val="a0"/>
    <w:link w:val="4"/>
    <w:uiPriority w:val="99"/>
    <w:rPr>
      <w:rFonts w:ascii="Cambria" w:eastAsia="Times New Roman" w:hAnsi="Cambria" w:cs="Times New Roman"/>
      <w:b/>
      <w:bCs/>
      <w:i/>
      <w:iCs/>
      <w:color w:val="4F81BD"/>
      <w:sz w:val="20"/>
      <w:szCs w:val="20"/>
      <w:lang w:eastAsia="ru-RU"/>
    </w:rPr>
  </w:style>
  <w:style w:type="character" w:customStyle="1" w:styleId="80">
    <w:name w:val="Заголовок 8 Знак"/>
    <w:basedOn w:val="a0"/>
    <w:link w:val="8"/>
    <w:uiPriority w:val="99"/>
    <w:rPr>
      <w:rFonts w:ascii="Calibri" w:eastAsia="Times New Roman" w:hAnsi="Calibri" w:cs="Times New Roman"/>
      <w:i/>
      <w:iCs/>
      <w:sz w:val="24"/>
      <w:szCs w:val="24"/>
    </w:rPr>
  </w:style>
  <w:style w:type="paragraph" w:styleId="afa">
    <w:name w:val="footnote text"/>
    <w:basedOn w:val="a"/>
    <w:link w:val="afb"/>
    <w:uiPriority w:val="99"/>
    <w:semiHidden/>
    <w:unhideWhenUsed/>
  </w:style>
  <w:style w:type="character" w:customStyle="1" w:styleId="afb">
    <w:name w:val="Текст сноски Знак"/>
    <w:basedOn w:val="a0"/>
    <w:link w:val="afa"/>
    <w:uiPriority w:val="99"/>
    <w:semiHidden/>
    <w:rPr>
      <w:rFonts w:ascii="Times New Roman" w:eastAsia="Times New Roman" w:hAnsi="Times New Roman" w:cs="Times New Roman"/>
      <w:sz w:val="20"/>
      <w:szCs w:val="20"/>
      <w:lang w:eastAsia="ru-RU"/>
    </w:rPr>
  </w:style>
  <w:style w:type="paragraph" w:customStyle="1" w:styleId="11">
    <w:name w:val="Обычный1"/>
    <w:uiPriority w:val="99"/>
    <w:pPr>
      <w:spacing w:after="0" w:line="240" w:lineRule="auto"/>
      <w:ind w:firstLine="567"/>
      <w:jc w:val="both"/>
    </w:pPr>
    <w:rPr>
      <w:rFonts w:ascii="Times New Roman" w:eastAsia="Times New Roman" w:hAnsi="Times New Roman" w:cs="Times New Roman"/>
      <w:sz w:val="28"/>
      <w:szCs w:val="20"/>
      <w:lang w:eastAsia="ko-KR"/>
    </w:rPr>
  </w:style>
  <w:style w:type="character" w:styleId="afc">
    <w:name w:val="footnote reference"/>
    <w:uiPriority w:val="99"/>
    <w:semiHidden/>
    <w:unhideWhenUsed/>
    <w:rPr>
      <w:vertAlign w:val="superscript"/>
    </w:rPr>
  </w:style>
  <w:style w:type="table" w:customStyle="1" w:styleId="12">
    <w:name w:val="Сетка таблицы1"/>
    <w:basedOn w:val="a1"/>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header"/>
    <w:basedOn w:val="a"/>
    <w:link w:val="13"/>
    <w:uiPriority w:val="99"/>
    <w:unhideWhenUsed/>
    <w:pPr>
      <w:tabs>
        <w:tab w:val="center" w:pos="4677"/>
        <w:tab w:val="right" w:pos="9355"/>
      </w:tabs>
      <w:spacing w:after="200" w:line="276" w:lineRule="auto"/>
    </w:pPr>
    <w:rPr>
      <w:rFonts w:ascii="Calibri" w:eastAsia="Calibri" w:hAnsi="Calibri"/>
      <w:sz w:val="22"/>
      <w:szCs w:val="22"/>
      <w:lang w:eastAsia="en-US"/>
    </w:rPr>
  </w:style>
  <w:style w:type="character" w:customStyle="1" w:styleId="afe">
    <w:name w:val="Верхний колонтитул Знак"/>
    <w:basedOn w:val="a0"/>
    <w:uiPriority w:val="99"/>
    <w:rPr>
      <w:rFonts w:ascii="Times New Roman" w:eastAsia="Times New Roman" w:hAnsi="Times New Roman" w:cs="Times New Roman"/>
      <w:sz w:val="20"/>
      <w:szCs w:val="20"/>
      <w:lang w:eastAsia="ru-RU"/>
    </w:rPr>
  </w:style>
  <w:style w:type="character" w:customStyle="1" w:styleId="13">
    <w:name w:val="Верхний колонтитул Знак1"/>
    <w:link w:val="afd"/>
    <w:uiPriority w:val="99"/>
    <w:semiHidden/>
    <w:rPr>
      <w:rFonts w:ascii="Calibri" w:eastAsia="Calibri" w:hAnsi="Calibri" w:cs="Times New Roman"/>
    </w:rPr>
  </w:style>
  <w:style w:type="paragraph" w:styleId="aff">
    <w:name w:val="footer"/>
    <w:basedOn w:val="a"/>
    <w:link w:val="14"/>
    <w:uiPriority w:val="99"/>
    <w:unhideWhenUsed/>
    <w:pPr>
      <w:tabs>
        <w:tab w:val="center" w:pos="4677"/>
        <w:tab w:val="right" w:pos="9355"/>
      </w:tabs>
      <w:spacing w:after="200" w:line="276" w:lineRule="auto"/>
    </w:pPr>
    <w:rPr>
      <w:rFonts w:ascii="Calibri" w:eastAsia="Calibri" w:hAnsi="Calibri"/>
      <w:sz w:val="22"/>
      <w:szCs w:val="22"/>
      <w:lang w:eastAsia="en-US"/>
    </w:rPr>
  </w:style>
  <w:style w:type="character" w:customStyle="1" w:styleId="aff0">
    <w:name w:val="Нижний колонтитул Знак"/>
    <w:basedOn w:val="a0"/>
    <w:uiPriority w:val="99"/>
    <w:rPr>
      <w:rFonts w:ascii="Times New Roman" w:eastAsia="Times New Roman" w:hAnsi="Times New Roman" w:cs="Times New Roman"/>
      <w:sz w:val="20"/>
      <w:szCs w:val="20"/>
      <w:lang w:eastAsia="ru-RU"/>
    </w:rPr>
  </w:style>
  <w:style w:type="character" w:customStyle="1" w:styleId="14">
    <w:name w:val="Нижний колонтитул Знак1"/>
    <w:link w:val="aff"/>
    <w:uiPriority w:val="99"/>
    <w:rPr>
      <w:rFonts w:ascii="Calibri" w:eastAsia="Calibri" w:hAnsi="Calibri" w:cs="Times New Roman"/>
    </w:rPr>
  </w:style>
  <w:style w:type="character" w:customStyle="1" w:styleId="aff1">
    <w:name w:val="Основной текст Знак"/>
    <w:link w:val="aff2"/>
    <w:uiPriority w:val="99"/>
    <w:rPr>
      <w:rFonts w:ascii="Times New Roman" w:eastAsia="Times New Roman" w:hAnsi="Times New Roman"/>
      <w:b/>
      <w:bCs/>
      <w:sz w:val="28"/>
      <w:szCs w:val="28"/>
    </w:rPr>
  </w:style>
  <w:style w:type="paragraph" w:styleId="aff2">
    <w:name w:val="Body Text"/>
    <w:basedOn w:val="a"/>
    <w:link w:val="aff1"/>
    <w:uiPriority w:val="99"/>
    <w:unhideWhenUsed/>
    <w:pPr>
      <w:jc w:val="center"/>
    </w:pPr>
    <w:rPr>
      <w:rFonts w:cstheme="minorBidi"/>
      <w:b/>
      <w:bCs/>
      <w:sz w:val="28"/>
      <w:szCs w:val="28"/>
      <w:lang w:eastAsia="en-US"/>
    </w:rPr>
  </w:style>
  <w:style w:type="character" w:customStyle="1" w:styleId="15">
    <w:name w:val="Основной текст Знак1"/>
    <w:basedOn w:val="a0"/>
    <w:uiPriority w:val="99"/>
    <w:semiHidden/>
    <w:rPr>
      <w:rFonts w:ascii="Times New Roman" w:eastAsia="Times New Roman" w:hAnsi="Times New Roman" w:cs="Times New Roman"/>
      <w:sz w:val="20"/>
      <w:szCs w:val="20"/>
      <w:lang w:eastAsia="ru-RU"/>
    </w:rPr>
  </w:style>
  <w:style w:type="paragraph" w:styleId="24">
    <w:name w:val="Body Text 2"/>
    <w:basedOn w:val="a"/>
    <w:link w:val="210"/>
    <w:uiPriority w:val="99"/>
    <w:unhideWhenUsed/>
    <w:rPr>
      <w:rFonts w:ascii="Calibri" w:eastAsia="Calibri" w:hAnsi="Calibri"/>
      <w:sz w:val="32"/>
      <w:szCs w:val="22"/>
      <w:lang w:eastAsia="en-US"/>
    </w:rPr>
  </w:style>
  <w:style w:type="character" w:customStyle="1" w:styleId="25">
    <w:name w:val="Основной текст 2 Знак"/>
    <w:basedOn w:val="a0"/>
    <w:uiPriority w:val="99"/>
    <w:rPr>
      <w:rFonts w:ascii="Times New Roman" w:eastAsia="Times New Roman" w:hAnsi="Times New Roman" w:cs="Times New Roman"/>
      <w:sz w:val="20"/>
      <w:szCs w:val="20"/>
      <w:lang w:eastAsia="ru-RU"/>
    </w:rPr>
  </w:style>
  <w:style w:type="character" w:customStyle="1" w:styleId="210">
    <w:name w:val="Основной текст 2 Знак1"/>
    <w:link w:val="24"/>
    <w:uiPriority w:val="99"/>
    <w:semiHidden/>
    <w:rPr>
      <w:rFonts w:ascii="Calibri" w:eastAsia="Calibri" w:hAnsi="Calibri" w:cs="Times New Roman"/>
      <w:sz w:val="32"/>
    </w:rPr>
  </w:style>
  <w:style w:type="paragraph" w:styleId="31">
    <w:name w:val="Body Text 3"/>
    <w:basedOn w:val="a"/>
    <w:link w:val="310"/>
    <w:uiPriority w:val="99"/>
    <w:semiHidden/>
    <w:unhideWhenUsed/>
    <w:pPr>
      <w:spacing w:after="120" w:line="276" w:lineRule="auto"/>
    </w:pPr>
    <w:rPr>
      <w:rFonts w:ascii="Calibri" w:eastAsia="Calibri" w:hAnsi="Calibri"/>
      <w:sz w:val="16"/>
      <w:szCs w:val="16"/>
      <w:lang w:eastAsia="en-US"/>
    </w:rPr>
  </w:style>
  <w:style w:type="character" w:customStyle="1" w:styleId="32">
    <w:name w:val="Основной текст 3 Знак"/>
    <w:basedOn w:val="a0"/>
    <w:uiPriority w:val="99"/>
    <w:semiHidden/>
    <w:rPr>
      <w:rFonts w:ascii="Times New Roman" w:eastAsia="Times New Roman" w:hAnsi="Times New Roman" w:cs="Times New Roman"/>
      <w:sz w:val="16"/>
      <w:szCs w:val="16"/>
      <w:lang w:eastAsia="ru-RU"/>
    </w:rPr>
  </w:style>
  <w:style w:type="character" w:customStyle="1" w:styleId="310">
    <w:name w:val="Основной текст 3 Знак1"/>
    <w:link w:val="31"/>
    <w:uiPriority w:val="99"/>
    <w:semiHidden/>
    <w:rPr>
      <w:rFonts w:ascii="Calibri" w:eastAsia="Calibri" w:hAnsi="Calibri" w:cs="Times New Roman"/>
      <w:sz w:val="16"/>
      <w:szCs w:val="16"/>
    </w:rPr>
  </w:style>
  <w:style w:type="numbering" w:customStyle="1" w:styleId="16">
    <w:name w:val="Нет списка1"/>
    <w:uiPriority w:val="99"/>
    <w:semiHidden/>
    <w:unhideWhenUsed/>
  </w:style>
  <w:style w:type="paragraph" w:styleId="aff3">
    <w:name w:val="Normal (Web)"/>
    <w:basedOn w:val="a"/>
    <w:uiPriority w:val="99"/>
    <w:pPr>
      <w:spacing w:before="100" w:after="100"/>
    </w:pPr>
    <w:rPr>
      <w:rFonts w:ascii="Verdana" w:hAnsi="Verdana"/>
      <w:color w:val="777777"/>
      <w:sz w:val="18"/>
      <w:szCs w:val="18"/>
    </w:rPr>
  </w:style>
  <w:style w:type="paragraph" w:customStyle="1" w:styleId="Msonormalcxspmiddle">
    <w:name w:val="Msonormalcxspmiddle"/>
    <w:basedOn w:val="a"/>
    <w:uiPriority w:val="99"/>
    <w:pPr>
      <w:spacing w:before="100" w:after="100"/>
    </w:pPr>
    <w:rPr>
      <w:sz w:val="24"/>
      <w:szCs w:val="24"/>
    </w:rPr>
  </w:style>
  <w:style w:type="paragraph" w:customStyle="1" w:styleId="Msonormalcxspmiddlecxspmiddle">
    <w:name w:val="Msonormalcxspmiddlecxspmiddle"/>
    <w:basedOn w:val="a"/>
    <w:uiPriority w:val="99"/>
    <w:pPr>
      <w:spacing w:before="100" w:after="100"/>
    </w:pPr>
    <w:rPr>
      <w:sz w:val="24"/>
      <w:szCs w:val="24"/>
    </w:rPr>
  </w:style>
  <w:style w:type="paragraph" w:styleId="aff4">
    <w:name w:val="No Spacing"/>
    <w:uiPriority w:val="99"/>
    <w:qFormat/>
    <w:pPr>
      <w:widowControl w:val="0"/>
      <w:spacing w:after="0" w:line="240" w:lineRule="auto"/>
    </w:pPr>
    <w:rPr>
      <w:rFonts w:ascii="Arial" w:eastAsia="Times New Roman" w:hAnsi="Arial" w:cs="Arial"/>
      <w:sz w:val="24"/>
      <w:szCs w:val="24"/>
      <w:lang w:eastAsia="ru-RU"/>
    </w:rPr>
  </w:style>
  <w:style w:type="paragraph" w:customStyle="1" w:styleId="Style1">
    <w:name w:val="Style1"/>
    <w:basedOn w:val="a"/>
    <w:uiPriority w:val="99"/>
    <w:pPr>
      <w:widowControl w:val="0"/>
      <w:spacing w:line="265" w:lineRule="exact"/>
      <w:jc w:val="center"/>
    </w:pPr>
    <w:rPr>
      <w:rFonts w:ascii="Arial" w:hAnsi="Arial" w:cs="Arial"/>
      <w:sz w:val="24"/>
      <w:szCs w:val="24"/>
    </w:rPr>
  </w:style>
  <w:style w:type="paragraph" w:customStyle="1" w:styleId="Style2">
    <w:name w:val="Style2"/>
    <w:basedOn w:val="a"/>
    <w:uiPriority w:val="99"/>
    <w:pPr>
      <w:widowControl w:val="0"/>
      <w:jc w:val="center"/>
    </w:pPr>
    <w:rPr>
      <w:rFonts w:ascii="Arial" w:hAnsi="Arial" w:cs="Arial"/>
      <w:sz w:val="24"/>
      <w:szCs w:val="24"/>
    </w:rPr>
  </w:style>
  <w:style w:type="paragraph" w:customStyle="1" w:styleId="Style3">
    <w:name w:val="Style3"/>
    <w:basedOn w:val="a"/>
    <w:uiPriority w:val="99"/>
    <w:pPr>
      <w:widowControl w:val="0"/>
    </w:pPr>
    <w:rPr>
      <w:rFonts w:ascii="Arial" w:hAnsi="Arial" w:cs="Arial"/>
      <w:sz w:val="24"/>
      <w:szCs w:val="24"/>
    </w:rPr>
  </w:style>
  <w:style w:type="paragraph" w:customStyle="1" w:styleId="Style4">
    <w:name w:val="Style4"/>
    <w:basedOn w:val="a"/>
    <w:uiPriority w:val="99"/>
    <w:pPr>
      <w:widowControl w:val="0"/>
      <w:spacing w:line="142" w:lineRule="exact"/>
    </w:pPr>
    <w:rPr>
      <w:rFonts w:ascii="Arial" w:hAnsi="Arial" w:cs="Arial"/>
      <w:sz w:val="24"/>
      <w:szCs w:val="24"/>
    </w:rPr>
  </w:style>
  <w:style w:type="paragraph" w:customStyle="1" w:styleId="Style5">
    <w:name w:val="Style5"/>
    <w:basedOn w:val="a"/>
    <w:uiPriority w:val="99"/>
    <w:pPr>
      <w:widowControl w:val="0"/>
      <w:spacing w:line="146" w:lineRule="exact"/>
      <w:jc w:val="center"/>
    </w:pPr>
    <w:rPr>
      <w:rFonts w:ascii="Arial" w:hAnsi="Arial" w:cs="Arial"/>
      <w:sz w:val="24"/>
      <w:szCs w:val="24"/>
    </w:rPr>
  </w:style>
  <w:style w:type="paragraph" w:customStyle="1" w:styleId="Style6">
    <w:name w:val="Style6"/>
    <w:basedOn w:val="a"/>
    <w:uiPriority w:val="99"/>
    <w:pPr>
      <w:widowControl w:val="0"/>
    </w:pPr>
    <w:rPr>
      <w:rFonts w:ascii="Arial" w:hAnsi="Arial" w:cs="Arial"/>
      <w:sz w:val="24"/>
      <w:szCs w:val="24"/>
    </w:rPr>
  </w:style>
  <w:style w:type="paragraph" w:customStyle="1" w:styleId="Style7">
    <w:name w:val="Style7"/>
    <w:basedOn w:val="a"/>
    <w:uiPriority w:val="99"/>
    <w:pPr>
      <w:widowControl w:val="0"/>
      <w:spacing w:line="146" w:lineRule="exact"/>
      <w:jc w:val="center"/>
    </w:pPr>
    <w:rPr>
      <w:rFonts w:ascii="Arial" w:hAnsi="Arial" w:cs="Arial"/>
      <w:sz w:val="24"/>
      <w:szCs w:val="24"/>
    </w:rPr>
  </w:style>
  <w:style w:type="paragraph" w:customStyle="1" w:styleId="Style8">
    <w:name w:val="Style8"/>
    <w:basedOn w:val="a"/>
    <w:uiPriority w:val="99"/>
    <w:pPr>
      <w:widowControl w:val="0"/>
    </w:pPr>
    <w:rPr>
      <w:rFonts w:ascii="Arial" w:hAnsi="Arial" w:cs="Arial"/>
      <w:sz w:val="24"/>
      <w:szCs w:val="24"/>
    </w:rPr>
  </w:style>
  <w:style w:type="paragraph" w:customStyle="1" w:styleId="Style9">
    <w:name w:val="Style9"/>
    <w:basedOn w:val="a"/>
    <w:uiPriority w:val="99"/>
    <w:pPr>
      <w:widowControl w:val="0"/>
    </w:pPr>
    <w:rPr>
      <w:rFonts w:ascii="Arial" w:hAnsi="Arial" w:cs="Arial"/>
      <w:sz w:val="24"/>
      <w:szCs w:val="24"/>
    </w:rPr>
  </w:style>
  <w:style w:type="paragraph" w:customStyle="1" w:styleId="Style10">
    <w:name w:val="Style10"/>
    <w:basedOn w:val="a"/>
    <w:uiPriority w:val="99"/>
    <w:pPr>
      <w:widowControl w:val="0"/>
    </w:pPr>
    <w:rPr>
      <w:rFonts w:ascii="Arial" w:hAnsi="Arial" w:cs="Arial"/>
      <w:sz w:val="24"/>
      <w:szCs w:val="24"/>
    </w:rPr>
  </w:style>
  <w:style w:type="paragraph" w:customStyle="1" w:styleId="Style11">
    <w:name w:val="Style11"/>
    <w:basedOn w:val="a"/>
    <w:uiPriority w:val="99"/>
    <w:pPr>
      <w:widowControl w:val="0"/>
    </w:pPr>
    <w:rPr>
      <w:rFonts w:ascii="Arial" w:hAnsi="Arial" w:cs="Arial"/>
      <w:sz w:val="24"/>
      <w:szCs w:val="24"/>
    </w:rPr>
  </w:style>
  <w:style w:type="paragraph" w:customStyle="1" w:styleId="Style12">
    <w:name w:val="Style12"/>
    <w:basedOn w:val="a"/>
    <w:uiPriority w:val="99"/>
    <w:pPr>
      <w:widowControl w:val="0"/>
    </w:pPr>
    <w:rPr>
      <w:rFonts w:ascii="Arial" w:hAnsi="Arial" w:cs="Arial"/>
      <w:sz w:val="24"/>
      <w:szCs w:val="24"/>
    </w:rPr>
  </w:style>
  <w:style w:type="paragraph" w:customStyle="1" w:styleId="Style13">
    <w:name w:val="Style13"/>
    <w:basedOn w:val="a"/>
    <w:uiPriority w:val="99"/>
    <w:pPr>
      <w:widowControl w:val="0"/>
      <w:spacing w:line="173" w:lineRule="exact"/>
    </w:pPr>
    <w:rPr>
      <w:rFonts w:ascii="Arial" w:hAnsi="Arial" w:cs="Arial"/>
      <w:sz w:val="24"/>
      <w:szCs w:val="24"/>
    </w:rPr>
  </w:style>
  <w:style w:type="paragraph" w:customStyle="1" w:styleId="Style14">
    <w:name w:val="Style14"/>
    <w:basedOn w:val="a"/>
    <w:uiPriority w:val="99"/>
    <w:pPr>
      <w:widowControl w:val="0"/>
      <w:spacing w:line="583" w:lineRule="exact"/>
      <w:jc w:val="center"/>
    </w:pPr>
    <w:rPr>
      <w:rFonts w:ascii="Arial" w:hAnsi="Arial" w:cs="Arial"/>
      <w:sz w:val="24"/>
      <w:szCs w:val="24"/>
    </w:rPr>
  </w:style>
  <w:style w:type="paragraph" w:customStyle="1" w:styleId="Style15">
    <w:name w:val="Style15"/>
    <w:basedOn w:val="a"/>
    <w:uiPriority w:val="99"/>
    <w:pPr>
      <w:widowControl w:val="0"/>
    </w:pPr>
    <w:rPr>
      <w:rFonts w:ascii="Arial" w:hAnsi="Arial" w:cs="Arial"/>
      <w:sz w:val="24"/>
      <w:szCs w:val="24"/>
    </w:rPr>
  </w:style>
  <w:style w:type="paragraph" w:customStyle="1" w:styleId="Style16">
    <w:name w:val="Style16"/>
    <w:basedOn w:val="a"/>
    <w:uiPriority w:val="99"/>
    <w:pPr>
      <w:widowControl w:val="0"/>
    </w:pPr>
    <w:rPr>
      <w:rFonts w:ascii="Arial" w:hAnsi="Arial" w:cs="Arial"/>
      <w:sz w:val="24"/>
      <w:szCs w:val="24"/>
    </w:rPr>
  </w:style>
  <w:style w:type="paragraph" w:customStyle="1" w:styleId="Style17">
    <w:name w:val="Style17"/>
    <w:basedOn w:val="a"/>
    <w:uiPriority w:val="99"/>
    <w:pPr>
      <w:widowControl w:val="0"/>
      <w:spacing w:line="163" w:lineRule="exact"/>
      <w:jc w:val="center"/>
    </w:pPr>
    <w:rPr>
      <w:rFonts w:ascii="Arial" w:hAnsi="Arial" w:cs="Arial"/>
      <w:sz w:val="24"/>
      <w:szCs w:val="24"/>
    </w:rPr>
  </w:style>
  <w:style w:type="paragraph" w:customStyle="1" w:styleId="Style18">
    <w:name w:val="Style18"/>
    <w:basedOn w:val="a"/>
    <w:uiPriority w:val="99"/>
    <w:pPr>
      <w:widowControl w:val="0"/>
      <w:jc w:val="both"/>
    </w:pPr>
    <w:rPr>
      <w:rFonts w:ascii="Arial" w:hAnsi="Arial" w:cs="Arial"/>
      <w:sz w:val="24"/>
      <w:szCs w:val="24"/>
    </w:rPr>
  </w:style>
  <w:style w:type="paragraph" w:customStyle="1" w:styleId="Style19">
    <w:name w:val="Style19"/>
    <w:basedOn w:val="a"/>
    <w:uiPriority w:val="99"/>
    <w:pPr>
      <w:widowControl w:val="0"/>
    </w:pPr>
    <w:rPr>
      <w:rFonts w:ascii="Arial" w:hAnsi="Arial" w:cs="Arial"/>
      <w:sz w:val="24"/>
      <w:szCs w:val="24"/>
    </w:rPr>
  </w:style>
  <w:style w:type="paragraph" w:customStyle="1" w:styleId="Style20">
    <w:name w:val="Style20"/>
    <w:basedOn w:val="a"/>
    <w:uiPriority w:val="99"/>
    <w:pPr>
      <w:widowControl w:val="0"/>
      <w:spacing w:line="242" w:lineRule="exact"/>
      <w:jc w:val="both"/>
    </w:pPr>
    <w:rPr>
      <w:rFonts w:ascii="Arial" w:hAnsi="Arial" w:cs="Arial"/>
      <w:sz w:val="24"/>
      <w:szCs w:val="24"/>
    </w:rPr>
  </w:style>
  <w:style w:type="paragraph" w:customStyle="1" w:styleId="Style21">
    <w:name w:val="Style21"/>
    <w:basedOn w:val="a"/>
    <w:uiPriority w:val="99"/>
    <w:pPr>
      <w:widowControl w:val="0"/>
    </w:pPr>
    <w:rPr>
      <w:rFonts w:ascii="Arial" w:hAnsi="Arial" w:cs="Arial"/>
      <w:sz w:val="24"/>
      <w:szCs w:val="24"/>
    </w:rPr>
  </w:style>
  <w:style w:type="paragraph" w:customStyle="1" w:styleId="Style22">
    <w:name w:val="Style22"/>
    <w:basedOn w:val="a"/>
    <w:uiPriority w:val="99"/>
    <w:pPr>
      <w:widowControl w:val="0"/>
      <w:jc w:val="center"/>
    </w:pPr>
    <w:rPr>
      <w:rFonts w:ascii="Arial" w:hAnsi="Arial" w:cs="Arial"/>
      <w:sz w:val="24"/>
      <w:szCs w:val="24"/>
    </w:rPr>
  </w:style>
  <w:style w:type="paragraph" w:customStyle="1" w:styleId="Style23">
    <w:name w:val="Style23"/>
    <w:basedOn w:val="a"/>
    <w:uiPriority w:val="99"/>
    <w:pPr>
      <w:widowControl w:val="0"/>
    </w:pPr>
    <w:rPr>
      <w:rFonts w:ascii="Arial" w:hAnsi="Arial" w:cs="Arial"/>
      <w:sz w:val="24"/>
      <w:szCs w:val="24"/>
    </w:rPr>
  </w:style>
  <w:style w:type="paragraph" w:customStyle="1" w:styleId="Style24">
    <w:name w:val="Style24"/>
    <w:basedOn w:val="a"/>
    <w:uiPriority w:val="99"/>
    <w:pPr>
      <w:widowControl w:val="0"/>
    </w:pPr>
    <w:rPr>
      <w:rFonts w:ascii="Arial" w:hAnsi="Arial" w:cs="Arial"/>
      <w:sz w:val="24"/>
      <w:szCs w:val="24"/>
    </w:rPr>
  </w:style>
  <w:style w:type="paragraph" w:customStyle="1" w:styleId="Style25">
    <w:name w:val="Style25"/>
    <w:basedOn w:val="a"/>
    <w:uiPriority w:val="99"/>
    <w:pPr>
      <w:widowControl w:val="0"/>
      <w:spacing w:line="191" w:lineRule="exact"/>
      <w:jc w:val="center"/>
    </w:pPr>
    <w:rPr>
      <w:rFonts w:ascii="Arial" w:hAnsi="Arial" w:cs="Arial"/>
      <w:sz w:val="24"/>
      <w:szCs w:val="24"/>
    </w:rPr>
  </w:style>
  <w:style w:type="paragraph" w:customStyle="1" w:styleId="Style26">
    <w:name w:val="Style26"/>
    <w:basedOn w:val="a"/>
    <w:uiPriority w:val="99"/>
    <w:pPr>
      <w:widowControl w:val="0"/>
      <w:spacing w:line="130" w:lineRule="exact"/>
      <w:jc w:val="right"/>
    </w:pPr>
    <w:rPr>
      <w:rFonts w:ascii="Arial" w:hAnsi="Arial" w:cs="Arial"/>
      <w:sz w:val="24"/>
      <w:szCs w:val="24"/>
    </w:rPr>
  </w:style>
  <w:style w:type="paragraph" w:customStyle="1" w:styleId="Style27">
    <w:name w:val="Style27"/>
    <w:basedOn w:val="a"/>
    <w:uiPriority w:val="99"/>
    <w:pPr>
      <w:widowControl w:val="0"/>
    </w:pPr>
    <w:rPr>
      <w:rFonts w:ascii="Arial" w:hAnsi="Arial" w:cs="Arial"/>
      <w:sz w:val="24"/>
      <w:szCs w:val="24"/>
    </w:rPr>
  </w:style>
  <w:style w:type="paragraph" w:customStyle="1" w:styleId="Style28">
    <w:name w:val="Style28"/>
    <w:basedOn w:val="a"/>
    <w:uiPriority w:val="99"/>
    <w:pPr>
      <w:widowControl w:val="0"/>
      <w:spacing w:line="192" w:lineRule="exact"/>
    </w:pPr>
    <w:rPr>
      <w:rFonts w:ascii="Arial" w:hAnsi="Arial" w:cs="Arial"/>
      <w:sz w:val="24"/>
      <w:szCs w:val="24"/>
    </w:rPr>
  </w:style>
  <w:style w:type="paragraph" w:customStyle="1" w:styleId="Style29">
    <w:name w:val="Style29"/>
    <w:basedOn w:val="a"/>
    <w:uiPriority w:val="99"/>
    <w:pPr>
      <w:widowControl w:val="0"/>
    </w:pPr>
    <w:rPr>
      <w:rFonts w:ascii="Arial" w:hAnsi="Arial" w:cs="Arial"/>
      <w:sz w:val="24"/>
      <w:szCs w:val="24"/>
    </w:rPr>
  </w:style>
  <w:style w:type="paragraph" w:customStyle="1" w:styleId="Style30">
    <w:name w:val="Style30"/>
    <w:basedOn w:val="a"/>
    <w:uiPriority w:val="99"/>
    <w:pPr>
      <w:widowControl w:val="0"/>
      <w:spacing w:line="158" w:lineRule="exact"/>
    </w:pPr>
    <w:rPr>
      <w:rFonts w:ascii="Arial" w:hAnsi="Arial" w:cs="Arial"/>
      <w:sz w:val="24"/>
      <w:szCs w:val="24"/>
    </w:rPr>
  </w:style>
  <w:style w:type="paragraph" w:customStyle="1" w:styleId="Style31">
    <w:name w:val="Style31"/>
    <w:basedOn w:val="a"/>
    <w:uiPriority w:val="99"/>
    <w:pPr>
      <w:widowControl w:val="0"/>
    </w:pPr>
    <w:rPr>
      <w:rFonts w:ascii="Arial" w:hAnsi="Arial" w:cs="Arial"/>
      <w:sz w:val="24"/>
      <w:szCs w:val="24"/>
    </w:rPr>
  </w:style>
  <w:style w:type="paragraph" w:customStyle="1" w:styleId="Style32">
    <w:name w:val="Style32"/>
    <w:basedOn w:val="a"/>
    <w:uiPriority w:val="99"/>
    <w:pPr>
      <w:widowControl w:val="0"/>
      <w:spacing w:line="170" w:lineRule="exact"/>
    </w:pPr>
    <w:rPr>
      <w:rFonts w:ascii="Arial" w:hAnsi="Arial" w:cs="Arial"/>
      <w:sz w:val="24"/>
      <w:szCs w:val="24"/>
    </w:rPr>
  </w:style>
  <w:style w:type="paragraph" w:customStyle="1" w:styleId="Style33">
    <w:name w:val="Style33"/>
    <w:basedOn w:val="a"/>
    <w:uiPriority w:val="99"/>
    <w:pPr>
      <w:widowControl w:val="0"/>
      <w:spacing w:line="245" w:lineRule="exact"/>
      <w:ind w:firstLine="290"/>
      <w:jc w:val="both"/>
    </w:pPr>
    <w:rPr>
      <w:rFonts w:ascii="Arial" w:hAnsi="Arial" w:cs="Arial"/>
      <w:sz w:val="24"/>
      <w:szCs w:val="24"/>
    </w:rPr>
  </w:style>
  <w:style w:type="paragraph" w:customStyle="1" w:styleId="Style34">
    <w:name w:val="Style34"/>
    <w:basedOn w:val="a"/>
    <w:uiPriority w:val="99"/>
    <w:pPr>
      <w:widowControl w:val="0"/>
    </w:pPr>
    <w:rPr>
      <w:rFonts w:ascii="Arial" w:hAnsi="Arial" w:cs="Arial"/>
      <w:sz w:val="24"/>
      <w:szCs w:val="24"/>
    </w:rPr>
  </w:style>
  <w:style w:type="paragraph" w:customStyle="1" w:styleId="Style35">
    <w:name w:val="Style35"/>
    <w:basedOn w:val="a"/>
    <w:uiPriority w:val="99"/>
    <w:pPr>
      <w:widowControl w:val="0"/>
    </w:pPr>
    <w:rPr>
      <w:rFonts w:ascii="Arial" w:hAnsi="Arial" w:cs="Arial"/>
      <w:sz w:val="24"/>
      <w:szCs w:val="24"/>
    </w:rPr>
  </w:style>
  <w:style w:type="paragraph" w:customStyle="1" w:styleId="Style36">
    <w:name w:val="Style36"/>
    <w:basedOn w:val="a"/>
    <w:uiPriority w:val="99"/>
    <w:pPr>
      <w:widowControl w:val="0"/>
    </w:pPr>
    <w:rPr>
      <w:rFonts w:ascii="Arial" w:hAnsi="Arial" w:cs="Arial"/>
      <w:sz w:val="24"/>
      <w:szCs w:val="24"/>
    </w:rPr>
  </w:style>
  <w:style w:type="paragraph" w:customStyle="1" w:styleId="Style37">
    <w:name w:val="Style37"/>
    <w:basedOn w:val="a"/>
    <w:uiPriority w:val="99"/>
    <w:pPr>
      <w:widowControl w:val="0"/>
    </w:pPr>
    <w:rPr>
      <w:rFonts w:ascii="Arial" w:hAnsi="Arial" w:cs="Arial"/>
      <w:sz w:val="24"/>
      <w:szCs w:val="24"/>
    </w:rPr>
  </w:style>
  <w:style w:type="paragraph" w:customStyle="1" w:styleId="Style38">
    <w:name w:val="Style38"/>
    <w:basedOn w:val="a"/>
    <w:uiPriority w:val="99"/>
    <w:pPr>
      <w:widowControl w:val="0"/>
    </w:pPr>
    <w:rPr>
      <w:rFonts w:ascii="Arial" w:hAnsi="Arial" w:cs="Arial"/>
      <w:sz w:val="24"/>
      <w:szCs w:val="24"/>
    </w:rPr>
  </w:style>
  <w:style w:type="paragraph" w:customStyle="1" w:styleId="Style39">
    <w:name w:val="Style39"/>
    <w:basedOn w:val="a"/>
    <w:uiPriority w:val="99"/>
    <w:pPr>
      <w:widowControl w:val="0"/>
    </w:pPr>
    <w:rPr>
      <w:rFonts w:ascii="Arial" w:hAnsi="Arial" w:cs="Arial"/>
      <w:sz w:val="24"/>
      <w:szCs w:val="24"/>
    </w:rPr>
  </w:style>
  <w:style w:type="paragraph" w:customStyle="1" w:styleId="Style40">
    <w:name w:val="Style40"/>
    <w:basedOn w:val="a"/>
    <w:uiPriority w:val="99"/>
    <w:pPr>
      <w:widowControl w:val="0"/>
      <w:jc w:val="center"/>
    </w:pPr>
    <w:rPr>
      <w:rFonts w:ascii="Arial" w:hAnsi="Arial" w:cs="Arial"/>
      <w:sz w:val="24"/>
      <w:szCs w:val="24"/>
    </w:rPr>
  </w:style>
  <w:style w:type="paragraph" w:customStyle="1" w:styleId="Style41">
    <w:name w:val="Style41"/>
    <w:basedOn w:val="a"/>
    <w:uiPriority w:val="99"/>
    <w:pPr>
      <w:widowControl w:val="0"/>
      <w:spacing w:line="266" w:lineRule="exact"/>
      <w:jc w:val="center"/>
    </w:pPr>
    <w:rPr>
      <w:rFonts w:ascii="Arial" w:hAnsi="Arial" w:cs="Arial"/>
      <w:sz w:val="24"/>
      <w:szCs w:val="24"/>
    </w:rPr>
  </w:style>
  <w:style w:type="paragraph" w:customStyle="1" w:styleId="Style42">
    <w:name w:val="Style42"/>
    <w:basedOn w:val="a"/>
    <w:uiPriority w:val="99"/>
    <w:pPr>
      <w:widowControl w:val="0"/>
      <w:spacing w:line="178" w:lineRule="exact"/>
      <w:jc w:val="right"/>
    </w:pPr>
    <w:rPr>
      <w:rFonts w:ascii="Arial" w:hAnsi="Arial" w:cs="Arial"/>
      <w:sz w:val="24"/>
      <w:szCs w:val="24"/>
    </w:rPr>
  </w:style>
  <w:style w:type="paragraph" w:customStyle="1" w:styleId="Style43">
    <w:name w:val="Style43"/>
    <w:basedOn w:val="a"/>
    <w:uiPriority w:val="99"/>
    <w:pPr>
      <w:widowControl w:val="0"/>
    </w:pPr>
    <w:rPr>
      <w:rFonts w:ascii="Arial" w:hAnsi="Arial" w:cs="Arial"/>
      <w:sz w:val="24"/>
      <w:szCs w:val="24"/>
    </w:rPr>
  </w:style>
  <w:style w:type="paragraph" w:customStyle="1" w:styleId="Style44">
    <w:name w:val="Style44"/>
    <w:basedOn w:val="a"/>
    <w:uiPriority w:val="99"/>
    <w:pPr>
      <w:widowControl w:val="0"/>
    </w:pPr>
    <w:rPr>
      <w:rFonts w:ascii="Arial" w:hAnsi="Arial" w:cs="Arial"/>
      <w:sz w:val="24"/>
      <w:szCs w:val="24"/>
    </w:rPr>
  </w:style>
  <w:style w:type="paragraph" w:customStyle="1" w:styleId="Style45">
    <w:name w:val="Style45"/>
    <w:basedOn w:val="a"/>
    <w:uiPriority w:val="99"/>
    <w:pPr>
      <w:widowControl w:val="0"/>
    </w:pPr>
    <w:rPr>
      <w:rFonts w:ascii="Arial" w:hAnsi="Arial" w:cs="Arial"/>
      <w:sz w:val="24"/>
      <w:szCs w:val="24"/>
    </w:rPr>
  </w:style>
  <w:style w:type="paragraph" w:customStyle="1" w:styleId="Style46">
    <w:name w:val="Style46"/>
    <w:basedOn w:val="a"/>
    <w:uiPriority w:val="99"/>
    <w:pPr>
      <w:widowControl w:val="0"/>
    </w:pPr>
    <w:rPr>
      <w:rFonts w:ascii="Arial" w:hAnsi="Arial" w:cs="Arial"/>
      <w:sz w:val="24"/>
      <w:szCs w:val="24"/>
    </w:rPr>
  </w:style>
  <w:style w:type="paragraph" w:customStyle="1" w:styleId="Style47">
    <w:name w:val="Style47"/>
    <w:basedOn w:val="a"/>
    <w:uiPriority w:val="99"/>
    <w:pPr>
      <w:widowControl w:val="0"/>
      <w:spacing w:line="244" w:lineRule="exact"/>
      <w:ind w:firstLine="283"/>
      <w:jc w:val="both"/>
    </w:pPr>
    <w:rPr>
      <w:rFonts w:ascii="Arial" w:hAnsi="Arial" w:cs="Arial"/>
      <w:sz w:val="24"/>
      <w:szCs w:val="24"/>
    </w:rPr>
  </w:style>
  <w:style w:type="paragraph" w:customStyle="1" w:styleId="Style48">
    <w:name w:val="Style48"/>
    <w:basedOn w:val="a"/>
    <w:uiPriority w:val="99"/>
    <w:pPr>
      <w:widowControl w:val="0"/>
      <w:spacing w:line="175" w:lineRule="exact"/>
      <w:jc w:val="center"/>
    </w:pPr>
    <w:rPr>
      <w:rFonts w:ascii="Arial" w:hAnsi="Arial" w:cs="Arial"/>
      <w:sz w:val="24"/>
      <w:szCs w:val="24"/>
    </w:rPr>
  </w:style>
  <w:style w:type="paragraph" w:customStyle="1" w:styleId="Style49">
    <w:name w:val="Style49"/>
    <w:basedOn w:val="a"/>
    <w:uiPriority w:val="99"/>
    <w:pPr>
      <w:widowControl w:val="0"/>
      <w:spacing w:line="214" w:lineRule="exact"/>
      <w:jc w:val="center"/>
    </w:pPr>
    <w:rPr>
      <w:rFonts w:ascii="Arial" w:hAnsi="Arial" w:cs="Arial"/>
      <w:sz w:val="24"/>
      <w:szCs w:val="24"/>
    </w:rPr>
  </w:style>
  <w:style w:type="paragraph" w:customStyle="1" w:styleId="Style50">
    <w:name w:val="Style50"/>
    <w:basedOn w:val="a"/>
    <w:uiPriority w:val="99"/>
    <w:pPr>
      <w:widowControl w:val="0"/>
    </w:pPr>
    <w:rPr>
      <w:rFonts w:ascii="Arial" w:hAnsi="Arial" w:cs="Arial"/>
      <w:sz w:val="24"/>
      <w:szCs w:val="24"/>
    </w:rPr>
  </w:style>
  <w:style w:type="paragraph" w:customStyle="1" w:styleId="Style51">
    <w:name w:val="Style51"/>
    <w:basedOn w:val="a"/>
    <w:uiPriority w:val="99"/>
    <w:pPr>
      <w:widowControl w:val="0"/>
      <w:spacing w:line="173" w:lineRule="exact"/>
      <w:jc w:val="center"/>
    </w:pPr>
    <w:rPr>
      <w:rFonts w:ascii="Arial" w:hAnsi="Arial" w:cs="Arial"/>
      <w:sz w:val="24"/>
      <w:szCs w:val="24"/>
    </w:rPr>
  </w:style>
  <w:style w:type="paragraph" w:customStyle="1" w:styleId="Style52">
    <w:name w:val="Style52"/>
    <w:basedOn w:val="a"/>
    <w:uiPriority w:val="99"/>
    <w:pPr>
      <w:widowControl w:val="0"/>
    </w:pPr>
    <w:rPr>
      <w:rFonts w:ascii="Arial" w:hAnsi="Arial" w:cs="Arial"/>
      <w:sz w:val="24"/>
      <w:szCs w:val="24"/>
    </w:rPr>
  </w:style>
  <w:style w:type="paragraph" w:customStyle="1" w:styleId="Style53">
    <w:name w:val="Style53"/>
    <w:basedOn w:val="a"/>
    <w:uiPriority w:val="99"/>
    <w:pPr>
      <w:widowControl w:val="0"/>
      <w:jc w:val="both"/>
    </w:pPr>
    <w:rPr>
      <w:rFonts w:ascii="Arial" w:hAnsi="Arial" w:cs="Arial"/>
      <w:sz w:val="24"/>
      <w:szCs w:val="24"/>
    </w:rPr>
  </w:style>
  <w:style w:type="paragraph" w:customStyle="1" w:styleId="Style54">
    <w:name w:val="Style54"/>
    <w:basedOn w:val="a"/>
    <w:uiPriority w:val="99"/>
    <w:pPr>
      <w:widowControl w:val="0"/>
    </w:pPr>
    <w:rPr>
      <w:rFonts w:ascii="Arial" w:hAnsi="Arial" w:cs="Arial"/>
      <w:sz w:val="24"/>
      <w:szCs w:val="24"/>
    </w:rPr>
  </w:style>
  <w:style w:type="paragraph" w:customStyle="1" w:styleId="Style55">
    <w:name w:val="Style55"/>
    <w:basedOn w:val="a"/>
    <w:uiPriority w:val="99"/>
    <w:pPr>
      <w:widowControl w:val="0"/>
    </w:pPr>
    <w:rPr>
      <w:rFonts w:ascii="Arial" w:hAnsi="Arial" w:cs="Arial"/>
      <w:sz w:val="24"/>
      <w:szCs w:val="24"/>
    </w:rPr>
  </w:style>
  <w:style w:type="paragraph" w:customStyle="1" w:styleId="Style56">
    <w:name w:val="Style56"/>
    <w:basedOn w:val="a"/>
    <w:uiPriority w:val="99"/>
    <w:pPr>
      <w:widowControl w:val="0"/>
    </w:pPr>
    <w:rPr>
      <w:rFonts w:ascii="Arial" w:hAnsi="Arial" w:cs="Arial"/>
      <w:sz w:val="24"/>
      <w:szCs w:val="24"/>
    </w:rPr>
  </w:style>
  <w:style w:type="paragraph" w:customStyle="1" w:styleId="Style57">
    <w:name w:val="Style57"/>
    <w:basedOn w:val="a"/>
    <w:uiPriority w:val="99"/>
    <w:pPr>
      <w:widowControl w:val="0"/>
    </w:pPr>
    <w:rPr>
      <w:rFonts w:ascii="Arial" w:hAnsi="Arial" w:cs="Arial"/>
      <w:sz w:val="24"/>
      <w:szCs w:val="24"/>
    </w:rPr>
  </w:style>
  <w:style w:type="paragraph" w:customStyle="1" w:styleId="Style58">
    <w:name w:val="Style58"/>
    <w:basedOn w:val="a"/>
    <w:uiPriority w:val="99"/>
    <w:pPr>
      <w:widowControl w:val="0"/>
    </w:pPr>
    <w:rPr>
      <w:rFonts w:ascii="Arial" w:hAnsi="Arial" w:cs="Arial"/>
      <w:sz w:val="24"/>
      <w:szCs w:val="24"/>
    </w:rPr>
  </w:style>
  <w:style w:type="paragraph" w:customStyle="1" w:styleId="Style59">
    <w:name w:val="Style59"/>
    <w:basedOn w:val="a"/>
    <w:uiPriority w:val="99"/>
    <w:pPr>
      <w:widowControl w:val="0"/>
    </w:pPr>
    <w:rPr>
      <w:rFonts w:ascii="Arial" w:hAnsi="Arial" w:cs="Arial"/>
      <w:sz w:val="24"/>
      <w:szCs w:val="24"/>
    </w:rPr>
  </w:style>
  <w:style w:type="paragraph" w:customStyle="1" w:styleId="Style60">
    <w:name w:val="Style60"/>
    <w:basedOn w:val="a"/>
    <w:uiPriority w:val="99"/>
    <w:pPr>
      <w:widowControl w:val="0"/>
    </w:pPr>
    <w:rPr>
      <w:rFonts w:ascii="Arial" w:hAnsi="Arial" w:cs="Arial"/>
      <w:sz w:val="24"/>
      <w:szCs w:val="24"/>
    </w:rPr>
  </w:style>
  <w:style w:type="paragraph" w:customStyle="1" w:styleId="Style61">
    <w:name w:val="Style61"/>
    <w:basedOn w:val="a"/>
    <w:uiPriority w:val="99"/>
    <w:pPr>
      <w:widowControl w:val="0"/>
    </w:pPr>
    <w:rPr>
      <w:rFonts w:ascii="Arial" w:hAnsi="Arial" w:cs="Arial"/>
      <w:sz w:val="24"/>
      <w:szCs w:val="24"/>
    </w:rPr>
  </w:style>
  <w:style w:type="paragraph" w:customStyle="1" w:styleId="Style62">
    <w:name w:val="Style62"/>
    <w:basedOn w:val="a"/>
    <w:uiPriority w:val="99"/>
    <w:pPr>
      <w:widowControl w:val="0"/>
    </w:pPr>
    <w:rPr>
      <w:rFonts w:ascii="Arial" w:hAnsi="Arial" w:cs="Arial"/>
      <w:sz w:val="24"/>
      <w:szCs w:val="24"/>
    </w:rPr>
  </w:style>
  <w:style w:type="paragraph" w:customStyle="1" w:styleId="Style63">
    <w:name w:val="Style63"/>
    <w:basedOn w:val="a"/>
    <w:uiPriority w:val="99"/>
    <w:pPr>
      <w:widowControl w:val="0"/>
    </w:pPr>
    <w:rPr>
      <w:rFonts w:ascii="Arial" w:hAnsi="Arial" w:cs="Arial"/>
      <w:sz w:val="24"/>
      <w:szCs w:val="24"/>
    </w:rPr>
  </w:style>
  <w:style w:type="paragraph" w:customStyle="1" w:styleId="Style64">
    <w:name w:val="Style64"/>
    <w:basedOn w:val="a"/>
    <w:uiPriority w:val="99"/>
    <w:pPr>
      <w:widowControl w:val="0"/>
    </w:pPr>
    <w:rPr>
      <w:rFonts w:ascii="Arial" w:hAnsi="Arial" w:cs="Arial"/>
      <w:sz w:val="24"/>
      <w:szCs w:val="24"/>
    </w:rPr>
  </w:style>
  <w:style w:type="paragraph" w:customStyle="1" w:styleId="Style65">
    <w:name w:val="Style65"/>
    <w:basedOn w:val="a"/>
    <w:uiPriority w:val="99"/>
    <w:pPr>
      <w:widowControl w:val="0"/>
    </w:pPr>
    <w:rPr>
      <w:rFonts w:ascii="Arial" w:hAnsi="Arial" w:cs="Arial"/>
      <w:sz w:val="24"/>
      <w:szCs w:val="24"/>
    </w:rPr>
  </w:style>
  <w:style w:type="paragraph" w:customStyle="1" w:styleId="Style66">
    <w:name w:val="Style66"/>
    <w:basedOn w:val="a"/>
    <w:uiPriority w:val="99"/>
    <w:pPr>
      <w:widowControl w:val="0"/>
    </w:pPr>
    <w:rPr>
      <w:rFonts w:ascii="Arial" w:hAnsi="Arial" w:cs="Arial"/>
      <w:sz w:val="24"/>
      <w:szCs w:val="24"/>
    </w:rPr>
  </w:style>
  <w:style w:type="character" w:customStyle="1" w:styleId="FontStyle68">
    <w:name w:val="Font Style68"/>
    <w:uiPriority w:val="99"/>
    <w:rPr>
      <w:rFonts w:ascii="Arial" w:hAnsi="Arial" w:cs="Arial" w:hint="default"/>
      <w:b/>
      <w:bCs/>
      <w:smallCaps/>
      <w:sz w:val="20"/>
      <w:szCs w:val="20"/>
    </w:rPr>
  </w:style>
  <w:style w:type="character" w:customStyle="1" w:styleId="FontStyle69">
    <w:name w:val="Font Style69"/>
    <w:uiPriority w:val="99"/>
    <w:rPr>
      <w:rFonts w:ascii="Times New Roman" w:hAnsi="Times New Roman" w:cs="Times New Roman" w:hint="default"/>
      <w:b/>
      <w:bCs/>
      <w:sz w:val="14"/>
      <w:szCs w:val="14"/>
    </w:rPr>
  </w:style>
  <w:style w:type="character" w:customStyle="1" w:styleId="FontStyle70">
    <w:name w:val="Font Style70"/>
    <w:uiPriority w:val="99"/>
    <w:rPr>
      <w:rFonts w:ascii="Arial" w:hAnsi="Arial" w:cs="Arial" w:hint="default"/>
      <w:b/>
      <w:bCs/>
      <w:sz w:val="12"/>
      <w:szCs w:val="12"/>
    </w:rPr>
  </w:style>
  <w:style w:type="character" w:customStyle="1" w:styleId="FontStyle71">
    <w:name w:val="Font Style71"/>
    <w:uiPriority w:val="99"/>
    <w:rPr>
      <w:rFonts w:ascii="Cambria" w:hAnsi="Cambria" w:cs="Cambria" w:hint="default"/>
      <w:b/>
      <w:bCs/>
      <w:i/>
      <w:iCs/>
      <w:spacing w:val="230"/>
      <w:sz w:val="14"/>
      <w:szCs w:val="14"/>
    </w:rPr>
  </w:style>
  <w:style w:type="character" w:customStyle="1" w:styleId="FontStyle72">
    <w:name w:val="Font Style72"/>
    <w:uiPriority w:val="99"/>
    <w:rPr>
      <w:rFonts w:ascii="Cambria" w:hAnsi="Cambria" w:cs="Cambria" w:hint="default"/>
      <w:sz w:val="20"/>
      <w:szCs w:val="20"/>
    </w:rPr>
  </w:style>
  <w:style w:type="character" w:customStyle="1" w:styleId="FontStyle73">
    <w:name w:val="Font Style73"/>
    <w:uiPriority w:val="99"/>
    <w:rPr>
      <w:rFonts w:ascii="Arial" w:hAnsi="Arial" w:cs="Arial" w:hint="default"/>
      <w:b/>
      <w:bCs/>
      <w:sz w:val="14"/>
      <w:szCs w:val="14"/>
    </w:rPr>
  </w:style>
  <w:style w:type="character" w:customStyle="1" w:styleId="FontStyle74">
    <w:name w:val="Font Style74"/>
    <w:uiPriority w:val="99"/>
    <w:rPr>
      <w:rFonts w:ascii="Arial" w:hAnsi="Arial" w:cs="Arial" w:hint="default"/>
      <w:b/>
      <w:bCs/>
      <w:sz w:val="14"/>
      <w:szCs w:val="14"/>
    </w:rPr>
  </w:style>
  <w:style w:type="character" w:customStyle="1" w:styleId="FontStyle75">
    <w:name w:val="Font Style75"/>
    <w:uiPriority w:val="99"/>
    <w:rPr>
      <w:rFonts w:ascii="Cambria" w:hAnsi="Cambria" w:cs="Cambria" w:hint="default"/>
      <w:b/>
      <w:bCs/>
      <w:sz w:val="8"/>
      <w:szCs w:val="8"/>
    </w:rPr>
  </w:style>
  <w:style w:type="character" w:customStyle="1" w:styleId="FontStyle76">
    <w:name w:val="Font Style76"/>
    <w:uiPriority w:val="99"/>
    <w:rPr>
      <w:rFonts w:ascii="Cambria" w:hAnsi="Cambria" w:cs="Cambria" w:hint="default"/>
      <w:b/>
      <w:bCs/>
      <w:i/>
      <w:iCs/>
      <w:sz w:val="16"/>
      <w:szCs w:val="16"/>
    </w:rPr>
  </w:style>
  <w:style w:type="character" w:customStyle="1" w:styleId="FontStyle77">
    <w:name w:val="Font Style77"/>
    <w:uiPriority w:val="99"/>
    <w:rPr>
      <w:rFonts w:ascii="Arial" w:hAnsi="Arial" w:cs="Arial" w:hint="default"/>
      <w:b/>
      <w:bCs/>
      <w:sz w:val="14"/>
      <w:szCs w:val="14"/>
    </w:rPr>
  </w:style>
  <w:style w:type="character" w:customStyle="1" w:styleId="FontStyle78">
    <w:name w:val="Font Style78"/>
    <w:uiPriority w:val="99"/>
    <w:rPr>
      <w:rFonts w:ascii="Arial Narrow" w:hAnsi="Arial Narrow" w:cs="Arial Narrow" w:hint="default"/>
      <w:b/>
      <w:bCs/>
      <w:i/>
      <w:iCs/>
      <w:sz w:val="10"/>
      <w:szCs w:val="10"/>
    </w:rPr>
  </w:style>
  <w:style w:type="character" w:customStyle="1" w:styleId="FontStyle79">
    <w:name w:val="Font Style79"/>
    <w:uiPriority w:val="99"/>
    <w:rPr>
      <w:rFonts w:ascii="Sylfaen" w:hAnsi="Sylfaen" w:cs="Sylfaen" w:hint="default"/>
      <w:sz w:val="28"/>
      <w:szCs w:val="28"/>
    </w:rPr>
  </w:style>
  <w:style w:type="character" w:customStyle="1" w:styleId="FontStyle80">
    <w:name w:val="Font Style80"/>
    <w:uiPriority w:val="99"/>
    <w:rPr>
      <w:rFonts w:ascii="Arial" w:hAnsi="Arial" w:cs="Arial" w:hint="default"/>
      <w:b/>
      <w:bCs/>
      <w:sz w:val="14"/>
      <w:szCs w:val="14"/>
    </w:rPr>
  </w:style>
  <w:style w:type="character" w:customStyle="1" w:styleId="FontStyle81">
    <w:name w:val="Font Style81"/>
    <w:uiPriority w:val="99"/>
    <w:rPr>
      <w:rFonts w:ascii="Arial" w:hAnsi="Arial" w:cs="Arial" w:hint="default"/>
      <w:sz w:val="14"/>
      <w:szCs w:val="14"/>
    </w:rPr>
  </w:style>
  <w:style w:type="character" w:customStyle="1" w:styleId="FontStyle82">
    <w:name w:val="Font Style82"/>
    <w:uiPriority w:val="99"/>
    <w:rPr>
      <w:rFonts w:ascii="Cambria" w:hAnsi="Cambria" w:cs="Cambria" w:hint="default"/>
      <w:b/>
      <w:bCs/>
      <w:sz w:val="10"/>
      <w:szCs w:val="10"/>
    </w:rPr>
  </w:style>
  <w:style w:type="character" w:customStyle="1" w:styleId="FontStyle83">
    <w:name w:val="Font Style83"/>
    <w:uiPriority w:val="99"/>
    <w:rPr>
      <w:rFonts w:ascii="Arial" w:hAnsi="Arial" w:cs="Arial" w:hint="default"/>
      <w:b/>
      <w:bCs/>
      <w:sz w:val="16"/>
      <w:szCs w:val="16"/>
    </w:rPr>
  </w:style>
  <w:style w:type="character" w:customStyle="1" w:styleId="FontStyle84">
    <w:name w:val="Font Style84"/>
    <w:uiPriority w:val="99"/>
    <w:rPr>
      <w:rFonts w:ascii="Cambria" w:hAnsi="Cambria" w:cs="Cambria" w:hint="default"/>
      <w:b/>
      <w:bCs/>
      <w:spacing w:val="-10"/>
      <w:sz w:val="16"/>
      <w:szCs w:val="16"/>
    </w:rPr>
  </w:style>
  <w:style w:type="character" w:customStyle="1" w:styleId="FontStyle85">
    <w:name w:val="Font Style85"/>
    <w:uiPriority w:val="99"/>
    <w:rPr>
      <w:rFonts w:ascii="Cambria" w:hAnsi="Cambria" w:cs="Cambria" w:hint="default"/>
      <w:b/>
      <w:bCs/>
      <w:i/>
      <w:iCs/>
      <w:sz w:val="20"/>
      <w:szCs w:val="20"/>
    </w:rPr>
  </w:style>
  <w:style w:type="character" w:customStyle="1" w:styleId="FontStyle86">
    <w:name w:val="Font Style86"/>
    <w:uiPriority w:val="99"/>
    <w:rPr>
      <w:rFonts w:ascii="Arial" w:hAnsi="Arial" w:cs="Arial" w:hint="default"/>
      <w:b/>
      <w:bCs/>
      <w:sz w:val="12"/>
      <w:szCs w:val="12"/>
    </w:rPr>
  </w:style>
  <w:style w:type="character" w:customStyle="1" w:styleId="FontStyle87">
    <w:name w:val="Font Style87"/>
    <w:uiPriority w:val="99"/>
    <w:rPr>
      <w:rFonts w:ascii="Constantia" w:hAnsi="Constantia" w:cs="Constantia" w:hint="default"/>
      <w:b/>
      <w:bCs/>
      <w:sz w:val="12"/>
      <w:szCs w:val="12"/>
    </w:rPr>
  </w:style>
  <w:style w:type="character" w:customStyle="1" w:styleId="FontStyle88">
    <w:name w:val="Font Style88"/>
    <w:uiPriority w:val="99"/>
    <w:rPr>
      <w:rFonts w:ascii="Arial Narrow" w:hAnsi="Arial Narrow" w:cs="Arial Narrow" w:hint="default"/>
      <w:b/>
      <w:bCs/>
      <w:sz w:val="8"/>
      <w:szCs w:val="8"/>
    </w:rPr>
  </w:style>
  <w:style w:type="character" w:customStyle="1" w:styleId="FontStyle89">
    <w:name w:val="Font Style89"/>
    <w:uiPriority w:val="99"/>
    <w:rPr>
      <w:rFonts w:ascii="Cambria" w:hAnsi="Cambria" w:cs="Cambria" w:hint="default"/>
      <w:b/>
      <w:bCs/>
      <w:sz w:val="36"/>
      <w:szCs w:val="36"/>
    </w:rPr>
  </w:style>
  <w:style w:type="character" w:customStyle="1" w:styleId="FontStyle90">
    <w:name w:val="Font Style90"/>
    <w:uiPriority w:val="99"/>
    <w:rPr>
      <w:rFonts w:ascii="Cambria" w:hAnsi="Cambria" w:cs="Cambria" w:hint="default"/>
      <w:i/>
      <w:iCs/>
      <w:sz w:val="18"/>
      <w:szCs w:val="18"/>
    </w:rPr>
  </w:style>
  <w:style w:type="character" w:customStyle="1" w:styleId="FontStyle91">
    <w:name w:val="Font Style91"/>
    <w:uiPriority w:val="99"/>
    <w:rPr>
      <w:rFonts w:ascii="Arial" w:hAnsi="Arial" w:cs="Arial" w:hint="default"/>
      <w:spacing w:val="-10"/>
      <w:sz w:val="16"/>
      <w:szCs w:val="16"/>
    </w:rPr>
  </w:style>
  <w:style w:type="character" w:customStyle="1" w:styleId="FontStyle92">
    <w:name w:val="Font Style92"/>
    <w:uiPriority w:val="99"/>
    <w:rPr>
      <w:rFonts w:ascii="Cambria" w:hAnsi="Cambria" w:cs="Cambria" w:hint="default"/>
      <w:spacing w:val="-10"/>
      <w:sz w:val="20"/>
      <w:szCs w:val="20"/>
    </w:rPr>
  </w:style>
  <w:style w:type="character" w:customStyle="1" w:styleId="FontStyle93">
    <w:name w:val="Font Style93"/>
    <w:uiPriority w:val="99"/>
    <w:rPr>
      <w:rFonts w:ascii="Cambria" w:hAnsi="Cambria" w:cs="Cambria" w:hint="default"/>
      <w:sz w:val="18"/>
      <w:szCs w:val="18"/>
    </w:rPr>
  </w:style>
  <w:style w:type="character" w:customStyle="1" w:styleId="FontStyle94">
    <w:name w:val="Font Style94"/>
    <w:uiPriority w:val="99"/>
    <w:rPr>
      <w:rFonts w:ascii="Cambria" w:hAnsi="Cambria" w:cs="Cambria" w:hint="default"/>
      <w:spacing w:val="-10"/>
      <w:sz w:val="20"/>
      <w:szCs w:val="20"/>
    </w:rPr>
  </w:style>
  <w:style w:type="character" w:customStyle="1" w:styleId="FontStyle95">
    <w:name w:val="Font Style95"/>
    <w:uiPriority w:val="99"/>
    <w:rPr>
      <w:rFonts w:ascii="Arial" w:hAnsi="Arial" w:cs="Arial" w:hint="default"/>
      <w:b/>
      <w:bCs/>
      <w:sz w:val="20"/>
      <w:szCs w:val="20"/>
    </w:rPr>
  </w:style>
  <w:style w:type="character" w:customStyle="1" w:styleId="FontStyle96">
    <w:name w:val="Font Style96"/>
    <w:uiPriority w:val="99"/>
    <w:rPr>
      <w:rFonts w:ascii="Cambria" w:hAnsi="Cambria" w:cs="Cambria" w:hint="default"/>
      <w:b/>
      <w:bCs/>
      <w:sz w:val="20"/>
      <w:szCs w:val="20"/>
    </w:rPr>
  </w:style>
  <w:style w:type="character" w:customStyle="1" w:styleId="FontStyle97">
    <w:name w:val="Font Style97"/>
    <w:uiPriority w:val="99"/>
    <w:rPr>
      <w:rFonts w:ascii="Times New Roman" w:hAnsi="Times New Roman" w:cs="Times New Roman" w:hint="default"/>
      <w:i/>
      <w:iCs/>
      <w:smallCaps/>
      <w:sz w:val="22"/>
      <w:szCs w:val="22"/>
    </w:rPr>
  </w:style>
  <w:style w:type="character" w:customStyle="1" w:styleId="FontStyle98">
    <w:name w:val="Font Style98"/>
    <w:uiPriority w:val="99"/>
    <w:rPr>
      <w:rFonts w:ascii="Arial" w:hAnsi="Arial" w:cs="Arial" w:hint="default"/>
      <w:b/>
      <w:bCs/>
      <w:sz w:val="14"/>
      <w:szCs w:val="14"/>
    </w:rPr>
  </w:style>
  <w:style w:type="character" w:customStyle="1" w:styleId="FontStyle99">
    <w:name w:val="Font Style99"/>
    <w:uiPriority w:val="99"/>
    <w:rPr>
      <w:rFonts w:ascii="Bookman Old Style" w:hAnsi="Bookman Old Style" w:cs="Bookman Old Style" w:hint="default"/>
      <w:sz w:val="26"/>
      <w:szCs w:val="26"/>
    </w:rPr>
  </w:style>
  <w:style w:type="character" w:customStyle="1" w:styleId="FontStyle100">
    <w:name w:val="Font Style100"/>
    <w:uiPriority w:val="99"/>
    <w:rPr>
      <w:rFonts w:ascii="Arial" w:hAnsi="Arial" w:cs="Arial" w:hint="default"/>
      <w:sz w:val="20"/>
      <w:szCs w:val="20"/>
    </w:rPr>
  </w:style>
  <w:style w:type="character" w:customStyle="1" w:styleId="FontStyle101">
    <w:name w:val="Font Style101"/>
    <w:uiPriority w:val="99"/>
    <w:rPr>
      <w:rFonts w:ascii="Arial Narrow" w:hAnsi="Arial Narrow" w:cs="Arial Narrow" w:hint="default"/>
      <w:b/>
      <w:bCs/>
      <w:sz w:val="18"/>
      <w:szCs w:val="18"/>
    </w:rPr>
  </w:style>
  <w:style w:type="character" w:customStyle="1" w:styleId="FontStyle102">
    <w:name w:val="Font Style102"/>
    <w:uiPriority w:val="99"/>
    <w:rPr>
      <w:rFonts w:ascii="Cambria" w:hAnsi="Cambria" w:cs="Cambria" w:hint="default"/>
      <w:b/>
      <w:bCs/>
      <w:sz w:val="20"/>
      <w:szCs w:val="20"/>
    </w:rPr>
  </w:style>
  <w:style w:type="character" w:customStyle="1" w:styleId="FontStyle103">
    <w:name w:val="Font Style103"/>
    <w:uiPriority w:val="99"/>
    <w:rPr>
      <w:rFonts w:ascii="Cambria" w:hAnsi="Cambria" w:cs="Cambria" w:hint="default"/>
      <w:b/>
      <w:bCs/>
      <w:sz w:val="16"/>
      <w:szCs w:val="16"/>
    </w:rPr>
  </w:style>
  <w:style w:type="character" w:customStyle="1" w:styleId="FontStyle104">
    <w:name w:val="Font Style104"/>
    <w:uiPriority w:val="99"/>
    <w:rPr>
      <w:rFonts w:ascii="Bookman Old Style" w:hAnsi="Bookman Old Style" w:cs="Bookman Old Style" w:hint="default"/>
      <w:sz w:val="28"/>
      <w:szCs w:val="28"/>
    </w:rPr>
  </w:style>
  <w:style w:type="character" w:customStyle="1" w:styleId="FontStyle105">
    <w:name w:val="Font Style105"/>
    <w:uiPriority w:val="99"/>
    <w:rPr>
      <w:rFonts w:ascii="Bookman Old Style" w:hAnsi="Bookman Old Style" w:cs="Bookman Old Style" w:hint="default"/>
      <w:sz w:val="28"/>
      <w:szCs w:val="28"/>
    </w:rPr>
  </w:style>
  <w:style w:type="character" w:customStyle="1" w:styleId="FontStyle106">
    <w:name w:val="Font Style106"/>
    <w:uiPriority w:val="99"/>
    <w:rPr>
      <w:rFonts w:ascii="Arial" w:hAnsi="Arial" w:cs="Arial" w:hint="default"/>
      <w:spacing w:val="-20"/>
      <w:sz w:val="20"/>
      <w:szCs w:val="20"/>
    </w:rPr>
  </w:style>
  <w:style w:type="character" w:customStyle="1" w:styleId="FontStyle107">
    <w:name w:val="Font Style107"/>
    <w:uiPriority w:val="99"/>
    <w:rPr>
      <w:rFonts w:ascii="Arial" w:hAnsi="Arial" w:cs="Arial" w:hint="default"/>
      <w:b/>
      <w:bCs/>
      <w:i/>
      <w:iCs/>
      <w:sz w:val="12"/>
      <w:szCs w:val="12"/>
    </w:rPr>
  </w:style>
  <w:style w:type="character" w:customStyle="1" w:styleId="FontStyle108">
    <w:name w:val="Font Style108"/>
    <w:uiPriority w:val="99"/>
    <w:rPr>
      <w:rFonts w:ascii="Arial" w:hAnsi="Arial" w:cs="Arial" w:hint="default"/>
      <w:b/>
      <w:bCs/>
      <w:sz w:val="8"/>
      <w:szCs w:val="8"/>
    </w:rPr>
  </w:style>
  <w:style w:type="character" w:customStyle="1" w:styleId="FontStyle109">
    <w:name w:val="Font Style109"/>
    <w:uiPriority w:val="99"/>
    <w:rPr>
      <w:rFonts w:ascii="Arial" w:hAnsi="Arial" w:cs="Arial" w:hint="default"/>
      <w:sz w:val="20"/>
      <w:szCs w:val="20"/>
    </w:rPr>
  </w:style>
  <w:style w:type="character" w:customStyle="1" w:styleId="FontStyle110">
    <w:name w:val="Font Style110"/>
    <w:uiPriority w:val="99"/>
    <w:rPr>
      <w:rFonts w:ascii="Arial" w:hAnsi="Arial" w:cs="Arial" w:hint="default"/>
      <w:b/>
      <w:bCs/>
      <w:sz w:val="20"/>
      <w:szCs w:val="20"/>
    </w:rPr>
  </w:style>
  <w:style w:type="character" w:customStyle="1" w:styleId="FontStyle111">
    <w:name w:val="Font Style111"/>
    <w:uiPriority w:val="99"/>
    <w:rPr>
      <w:rFonts w:ascii="Arial" w:hAnsi="Arial" w:cs="Arial" w:hint="default"/>
      <w:b/>
      <w:bCs/>
      <w:i/>
      <w:iCs/>
      <w:sz w:val="14"/>
      <w:szCs w:val="14"/>
    </w:rPr>
  </w:style>
  <w:style w:type="character" w:customStyle="1" w:styleId="FontStyle17">
    <w:name w:val="Font Style17"/>
    <w:uiPriority w:val="99"/>
    <w:rPr>
      <w:rFonts w:ascii="Cambria" w:hAnsi="Cambria" w:cs="Cambria" w:hint="default"/>
      <w:b/>
      <w:bCs/>
      <w:i/>
      <w:iCs/>
      <w:sz w:val="16"/>
      <w:szCs w:val="16"/>
    </w:rPr>
  </w:style>
  <w:style w:type="character" w:customStyle="1" w:styleId="FontStyle18">
    <w:name w:val="Font Style18"/>
    <w:uiPriority w:val="99"/>
    <w:rPr>
      <w:rFonts w:ascii="Arial" w:hAnsi="Arial" w:cs="Arial" w:hint="default"/>
      <w:b/>
      <w:bCs/>
      <w:sz w:val="14"/>
      <w:szCs w:val="14"/>
    </w:rPr>
  </w:style>
  <w:style w:type="character" w:customStyle="1" w:styleId="FontStyle19">
    <w:name w:val="Font Style19"/>
    <w:uiPriority w:val="99"/>
    <w:rPr>
      <w:rFonts w:ascii="Arial" w:hAnsi="Arial" w:cs="Arial" w:hint="default"/>
      <w:b/>
      <w:bCs/>
      <w:sz w:val="14"/>
      <w:szCs w:val="14"/>
    </w:rPr>
  </w:style>
  <w:style w:type="character" w:customStyle="1" w:styleId="FontStyle23">
    <w:name w:val="Font Style23"/>
    <w:uiPriority w:val="99"/>
    <w:rPr>
      <w:rFonts w:ascii="Cambria" w:hAnsi="Cambria" w:cs="Cambria" w:hint="default"/>
      <w:spacing w:val="-10"/>
      <w:sz w:val="20"/>
      <w:szCs w:val="20"/>
    </w:rPr>
  </w:style>
  <w:style w:type="character" w:customStyle="1" w:styleId="FontStyle25">
    <w:name w:val="Font Style25"/>
    <w:uiPriority w:val="99"/>
    <w:rPr>
      <w:rFonts w:ascii="Bookman Old Style" w:hAnsi="Bookman Old Style" w:cs="Bookman Old Style" w:hint="default"/>
      <w:sz w:val="28"/>
      <w:szCs w:val="28"/>
    </w:rPr>
  </w:style>
  <w:style w:type="character" w:customStyle="1" w:styleId="FontStyle26">
    <w:name w:val="Font Style26"/>
    <w:uiPriority w:val="99"/>
    <w:rPr>
      <w:rFonts w:ascii="Bookman Old Style" w:hAnsi="Bookman Old Style" w:cs="Bookman Old Style" w:hint="default"/>
      <w:sz w:val="28"/>
      <w:szCs w:val="28"/>
    </w:rPr>
  </w:style>
  <w:style w:type="paragraph" w:customStyle="1" w:styleId="Msonormalcxsplast">
    <w:name w:val="Msonormalcxsplast"/>
    <w:basedOn w:val="a"/>
    <w:uiPriority w:val="99"/>
    <w:pPr>
      <w:spacing w:before="100" w:after="100"/>
      <w:jc w:val="both"/>
    </w:pPr>
    <w:rPr>
      <w:rFonts w:ascii="Verdana" w:hAnsi="Verdana"/>
      <w:color w:val="777777"/>
      <w:sz w:val="18"/>
      <w:szCs w:val="18"/>
    </w:rPr>
  </w:style>
  <w:style w:type="character" w:styleId="aff5">
    <w:name w:val="page number"/>
    <w:uiPriority w:val="99"/>
  </w:style>
  <w:style w:type="character" w:customStyle="1" w:styleId="110">
    <w:name w:val="Знак Знак11"/>
    <w:uiPriority w:val="99"/>
    <w:rPr>
      <w:rFonts w:ascii="Arial" w:hAnsi="Arial" w:cs="Arial"/>
      <w:b/>
      <w:bCs/>
      <w:color w:val="000000"/>
      <w:sz w:val="33"/>
      <w:szCs w:val="33"/>
      <w:lang w:val="ru-RU" w:eastAsia="ru-RU" w:bidi="ar-SA"/>
    </w:rPr>
  </w:style>
  <w:style w:type="character" w:customStyle="1" w:styleId="100">
    <w:name w:val="Знак Знак10"/>
    <w:uiPriority w:val="99"/>
    <w:rPr>
      <w:sz w:val="28"/>
      <w:lang w:val="ru-RU" w:eastAsia="ru-RU" w:bidi="ar-SA"/>
    </w:rPr>
  </w:style>
  <w:style w:type="character" w:customStyle="1" w:styleId="91">
    <w:name w:val="Знак Знак9"/>
    <w:uiPriority w:val="99"/>
    <w:rPr>
      <w:sz w:val="28"/>
      <w:lang w:val="ru-RU" w:eastAsia="ru-RU" w:bidi="ar-SA"/>
    </w:rPr>
  </w:style>
  <w:style w:type="character" w:customStyle="1" w:styleId="81">
    <w:name w:val="Знак Знак8"/>
    <w:uiPriority w:val="99"/>
    <w:rPr>
      <w:color w:val="0000FF"/>
      <w:sz w:val="32"/>
      <w:lang w:val="ru-RU" w:eastAsia="ru-RU" w:bidi="ar-SA"/>
    </w:rPr>
  </w:style>
  <w:style w:type="character" w:customStyle="1" w:styleId="41">
    <w:name w:val="Знак Знак4"/>
    <w:uiPriority w:val="99"/>
    <w:rPr>
      <w:sz w:val="22"/>
      <w:szCs w:val="22"/>
      <w:lang w:eastAsia="en-US" w:bidi="ar-SA"/>
    </w:rPr>
  </w:style>
  <w:style w:type="character" w:customStyle="1" w:styleId="71">
    <w:name w:val="Знак Знак7"/>
    <w:uiPriority w:val="99"/>
    <w:rPr>
      <w:rFonts w:ascii="Arial" w:hAnsi="Arial" w:cs="Arial"/>
      <w:b/>
      <w:bCs/>
      <w:color w:val="000000"/>
      <w:sz w:val="33"/>
      <w:szCs w:val="33"/>
      <w:lang w:val="ru-RU" w:eastAsia="ru-RU" w:bidi="ar-SA"/>
    </w:rPr>
  </w:style>
  <w:style w:type="character" w:customStyle="1" w:styleId="26">
    <w:name w:val="Знак Знак2"/>
    <w:uiPriority w:val="99"/>
    <w:rPr>
      <w:sz w:val="28"/>
      <w:lang w:val="ru-RU" w:eastAsia="ru-RU" w:bidi="ar-SA"/>
    </w:rPr>
  </w:style>
  <w:style w:type="paragraph" w:styleId="aff6">
    <w:name w:val="Plain Text"/>
    <w:basedOn w:val="a"/>
    <w:link w:val="aff7"/>
    <w:uiPriority w:val="99"/>
    <w:rPr>
      <w:rFonts w:ascii="Courier New" w:hAnsi="Courier New"/>
    </w:rPr>
  </w:style>
  <w:style w:type="character" w:customStyle="1" w:styleId="aff7">
    <w:name w:val="Текст Знак"/>
    <w:basedOn w:val="a0"/>
    <w:link w:val="aff6"/>
    <w:uiPriority w:val="99"/>
    <w:rPr>
      <w:rFonts w:ascii="Courier New" w:eastAsia="Times New Roman" w:hAnsi="Courier New" w:cs="Times New Roman"/>
      <w:sz w:val="20"/>
      <w:szCs w:val="20"/>
    </w:rPr>
  </w:style>
  <w:style w:type="numbering" w:customStyle="1" w:styleId="27">
    <w:name w:val="Нет списка2"/>
    <w:uiPriority w:val="99"/>
    <w:semiHidden/>
    <w:unhideWhenUsed/>
  </w:style>
  <w:style w:type="paragraph" w:customStyle="1" w:styleId="aff8">
    <w:name w:val="Информация об изменениях"/>
    <w:basedOn w:val="a"/>
    <w:next w:val="a"/>
    <w:uiPriority w:val="99"/>
    <w:pPr>
      <w:widowControl w:val="0"/>
      <w:spacing w:before="180"/>
      <w:ind w:left="360" w:right="360"/>
      <w:jc w:val="both"/>
    </w:pPr>
    <w:rPr>
      <w:rFonts w:ascii="Times New Roman CYR" w:eastAsiaTheme="minorEastAsia" w:hAnsi="Times New Roman CYR" w:cs="Times New Roman CYR"/>
      <w:color w:val="353842"/>
    </w:rPr>
  </w:style>
  <w:style w:type="character" w:customStyle="1" w:styleId="aff9">
    <w:name w:val="Гипертекстовая ссылка"/>
    <w:basedOn w:val="a0"/>
    <w:uiPriority w:val="99"/>
    <w:rPr>
      <w:rFonts w:ascii="Times New Roman" w:hAnsi="Times New Roman" w:cs="Times New Roman" w:hint="default"/>
      <w:b w:val="0"/>
      <w:bCs w:val="0"/>
      <w:color w:val="106BBE"/>
    </w:rPr>
  </w:style>
  <w:style w:type="table" w:customStyle="1" w:styleId="33">
    <w:name w:val="Сетка таблицы3"/>
    <w:basedOn w:val="a1"/>
    <w:uiPriority w:val="59"/>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a">
    <w:name w:val="Hyperlink"/>
    <w:basedOn w:val="a0"/>
    <w:uiPriority w:val="99"/>
    <w:unhideWhenUsed/>
    <w:rPr>
      <w:color w:val="0000FF" w:themeColor="hyperlink"/>
      <w:u w:val="single"/>
    </w:rPr>
  </w:style>
  <w:style w:type="table" w:customStyle="1" w:styleId="42">
    <w:name w:val="Сетка таблицы4"/>
    <w:basedOn w:val="a1"/>
    <w:uiPriority w:val="59"/>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
    <w:basedOn w:val="a1"/>
    <w:uiPriority w:val="59"/>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eastAsia="en-US"/>
    </w:rPr>
  </w:style>
  <w:style w:type="character" w:customStyle="1" w:styleId="HTML0">
    <w:name w:val="Стандартный HTML Знак"/>
    <w:basedOn w:val="a0"/>
    <w:link w:val="HTML"/>
    <w:uiPriority w:val="99"/>
    <w:rPr>
      <w:rFonts w:ascii="Courier New" w:eastAsia="Calibri" w:hAnsi="Courier New" w:cs="Times New Roman"/>
      <w:sz w:val="20"/>
      <w:szCs w:val="20"/>
    </w:rPr>
  </w:style>
  <w:style w:type="character" w:customStyle="1" w:styleId="Apple-converted-space">
    <w:name w:val="Apple-converted-space"/>
    <w:basedOn w:val="a0"/>
    <w:uiPriority w:val="99"/>
  </w:style>
  <w:style w:type="character" w:customStyle="1" w:styleId="Count2">
    <w:name w:val="Count2"/>
    <w:basedOn w:val="a0"/>
    <w:uiPriority w:val="99"/>
  </w:style>
  <w:style w:type="paragraph" w:customStyle="1" w:styleId="17">
    <w:name w:val="Абзац списка1"/>
    <w:basedOn w:val="a"/>
    <w:uiPriority w:val="99"/>
    <w:pPr>
      <w:spacing w:after="200" w:line="276" w:lineRule="auto"/>
      <w:ind w:left="720"/>
    </w:pPr>
    <w:rPr>
      <w:rFonts w:ascii="Calibri" w:hAnsi="Calibri" w:cs="Calibri"/>
      <w:sz w:val="22"/>
      <w:szCs w:val="22"/>
    </w:rPr>
  </w:style>
  <w:style w:type="paragraph" w:customStyle="1" w:styleId="34">
    <w:name w:val="Абзац списка3"/>
    <w:basedOn w:val="a"/>
    <w:uiPriority w:val="99"/>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71071">
      <w:bodyDiv w:val="1"/>
      <w:marLeft w:val="0"/>
      <w:marRight w:val="0"/>
      <w:marTop w:val="0"/>
      <w:marBottom w:val="0"/>
      <w:divBdr>
        <w:top w:val="none" w:sz="0" w:space="0" w:color="auto"/>
        <w:left w:val="none" w:sz="0" w:space="0" w:color="auto"/>
        <w:bottom w:val="none" w:sz="0" w:space="0" w:color="auto"/>
        <w:right w:val="none" w:sz="0" w:space="0" w:color="auto"/>
      </w:divBdr>
      <w:divsChild>
        <w:div w:id="952781778">
          <w:marLeft w:val="547"/>
          <w:marRight w:val="0"/>
          <w:marTop w:val="86"/>
          <w:marBottom w:val="0"/>
          <w:divBdr>
            <w:top w:val="none" w:sz="0" w:space="0" w:color="auto"/>
            <w:left w:val="none" w:sz="0" w:space="0" w:color="auto"/>
            <w:bottom w:val="none" w:sz="0" w:space="0" w:color="auto"/>
            <w:right w:val="none" w:sz="0" w:space="0" w:color="auto"/>
          </w:divBdr>
        </w:div>
        <w:div w:id="1239368089">
          <w:marLeft w:val="547"/>
          <w:marRight w:val="0"/>
          <w:marTop w:val="86"/>
          <w:marBottom w:val="0"/>
          <w:divBdr>
            <w:top w:val="none" w:sz="0" w:space="0" w:color="auto"/>
            <w:left w:val="none" w:sz="0" w:space="0" w:color="auto"/>
            <w:bottom w:val="none" w:sz="0" w:space="0" w:color="auto"/>
            <w:right w:val="none" w:sz="0" w:space="0" w:color="auto"/>
          </w:divBdr>
        </w:div>
        <w:div w:id="1355418371">
          <w:marLeft w:val="547"/>
          <w:marRight w:val="0"/>
          <w:marTop w:val="86"/>
          <w:marBottom w:val="0"/>
          <w:divBdr>
            <w:top w:val="none" w:sz="0" w:space="0" w:color="auto"/>
            <w:left w:val="none" w:sz="0" w:space="0" w:color="auto"/>
            <w:bottom w:val="none" w:sz="0" w:space="0" w:color="auto"/>
            <w:right w:val="none" w:sz="0" w:space="0" w:color="auto"/>
          </w:divBdr>
        </w:div>
        <w:div w:id="1696079639">
          <w:marLeft w:val="547"/>
          <w:marRight w:val="0"/>
          <w:marTop w:val="86"/>
          <w:marBottom w:val="0"/>
          <w:divBdr>
            <w:top w:val="none" w:sz="0" w:space="0" w:color="auto"/>
            <w:left w:val="none" w:sz="0" w:space="0" w:color="auto"/>
            <w:bottom w:val="none" w:sz="0" w:space="0" w:color="auto"/>
            <w:right w:val="none" w:sz="0" w:space="0" w:color="auto"/>
          </w:divBdr>
        </w:div>
      </w:divsChild>
    </w:div>
    <w:div w:id="147943404">
      <w:bodyDiv w:val="1"/>
      <w:marLeft w:val="0"/>
      <w:marRight w:val="0"/>
      <w:marTop w:val="0"/>
      <w:marBottom w:val="0"/>
      <w:divBdr>
        <w:top w:val="none" w:sz="0" w:space="0" w:color="auto"/>
        <w:left w:val="none" w:sz="0" w:space="0" w:color="auto"/>
        <w:bottom w:val="none" w:sz="0" w:space="0" w:color="auto"/>
        <w:right w:val="none" w:sz="0" w:space="0" w:color="auto"/>
      </w:divBdr>
    </w:div>
    <w:div w:id="418790249">
      <w:bodyDiv w:val="1"/>
      <w:marLeft w:val="0"/>
      <w:marRight w:val="0"/>
      <w:marTop w:val="0"/>
      <w:marBottom w:val="0"/>
      <w:divBdr>
        <w:top w:val="none" w:sz="0" w:space="0" w:color="auto"/>
        <w:left w:val="none" w:sz="0" w:space="0" w:color="auto"/>
        <w:bottom w:val="none" w:sz="0" w:space="0" w:color="auto"/>
        <w:right w:val="none" w:sz="0" w:space="0" w:color="auto"/>
      </w:divBdr>
    </w:div>
    <w:div w:id="459998798">
      <w:bodyDiv w:val="1"/>
      <w:marLeft w:val="0"/>
      <w:marRight w:val="0"/>
      <w:marTop w:val="0"/>
      <w:marBottom w:val="0"/>
      <w:divBdr>
        <w:top w:val="none" w:sz="0" w:space="0" w:color="auto"/>
        <w:left w:val="none" w:sz="0" w:space="0" w:color="auto"/>
        <w:bottom w:val="none" w:sz="0" w:space="0" w:color="auto"/>
        <w:right w:val="none" w:sz="0" w:space="0" w:color="auto"/>
      </w:divBdr>
      <w:divsChild>
        <w:div w:id="260377238">
          <w:marLeft w:val="547"/>
          <w:marRight w:val="0"/>
          <w:marTop w:val="115"/>
          <w:marBottom w:val="0"/>
          <w:divBdr>
            <w:top w:val="none" w:sz="0" w:space="0" w:color="auto"/>
            <w:left w:val="none" w:sz="0" w:space="0" w:color="auto"/>
            <w:bottom w:val="none" w:sz="0" w:space="0" w:color="auto"/>
            <w:right w:val="none" w:sz="0" w:space="0" w:color="auto"/>
          </w:divBdr>
        </w:div>
        <w:div w:id="527721693">
          <w:marLeft w:val="547"/>
          <w:marRight w:val="0"/>
          <w:marTop w:val="115"/>
          <w:marBottom w:val="0"/>
          <w:divBdr>
            <w:top w:val="none" w:sz="0" w:space="0" w:color="auto"/>
            <w:left w:val="none" w:sz="0" w:space="0" w:color="auto"/>
            <w:bottom w:val="none" w:sz="0" w:space="0" w:color="auto"/>
            <w:right w:val="none" w:sz="0" w:space="0" w:color="auto"/>
          </w:divBdr>
        </w:div>
      </w:divsChild>
    </w:div>
    <w:div w:id="1034845268">
      <w:bodyDiv w:val="1"/>
      <w:marLeft w:val="0"/>
      <w:marRight w:val="0"/>
      <w:marTop w:val="0"/>
      <w:marBottom w:val="0"/>
      <w:divBdr>
        <w:top w:val="none" w:sz="0" w:space="0" w:color="auto"/>
        <w:left w:val="none" w:sz="0" w:space="0" w:color="auto"/>
        <w:bottom w:val="none" w:sz="0" w:space="0" w:color="auto"/>
        <w:right w:val="none" w:sz="0" w:space="0" w:color="auto"/>
      </w:divBdr>
      <w:divsChild>
        <w:div w:id="563754549">
          <w:marLeft w:val="547"/>
          <w:marRight w:val="0"/>
          <w:marTop w:val="130"/>
          <w:marBottom w:val="0"/>
          <w:divBdr>
            <w:top w:val="none" w:sz="0" w:space="0" w:color="auto"/>
            <w:left w:val="none" w:sz="0" w:space="0" w:color="auto"/>
            <w:bottom w:val="none" w:sz="0" w:space="0" w:color="auto"/>
            <w:right w:val="none" w:sz="0" w:space="0" w:color="auto"/>
          </w:divBdr>
        </w:div>
        <w:div w:id="607280533">
          <w:marLeft w:val="547"/>
          <w:marRight w:val="0"/>
          <w:marTop w:val="130"/>
          <w:marBottom w:val="0"/>
          <w:divBdr>
            <w:top w:val="none" w:sz="0" w:space="0" w:color="auto"/>
            <w:left w:val="none" w:sz="0" w:space="0" w:color="auto"/>
            <w:bottom w:val="none" w:sz="0" w:space="0" w:color="auto"/>
            <w:right w:val="none" w:sz="0" w:space="0" w:color="auto"/>
          </w:divBdr>
        </w:div>
        <w:div w:id="722798640">
          <w:marLeft w:val="547"/>
          <w:marRight w:val="0"/>
          <w:marTop w:val="130"/>
          <w:marBottom w:val="0"/>
          <w:divBdr>
            <w:top w:val="none" w:sz="0" w:space="0" w:color="auto"/>
            <w:left w:val="none" w:sz="0" w:space="0" w:color="auto"/>
            <w:bottom w:val="none" w:sz="0" w:space="0" w:color="auto"/>
            <w:right w:val="none" w:sz="0" w:space="0" w:color="auto"/>
          </w:divBdr>
        </w:div>
      </w:divsChild>
    </w:div>
    <w:div w:id="1043745765">
      <w:bodyDiv w:val="1"/>
      <w:marLeft w:val="0"/>
      <w:marRight w:val="0"/>
      <w:marTop w:val="0"/>
      <w:marBottom w:val="0"/>
      <w:divBdr>
        <w:top w:val="none" w:sz="0" w:space="0" w:color="auto"/>
        <w:left w:val="none" w:sz="0" w:space="0" w:color="auto"/>
        <w:bottom w:val="none" w:sz="0" w:space="0" w:color="auto"/>
        <w:right w:val="none" w:sz="0" w:space="0" w:color="auto"/>
      </w:divBdr>
    </w:div>
    <w:div w:id="1198160298">
      <w:bodyDiv w:val="1"/>
      <w:marLeft w:val="0"/>
      <w:marRight w:val="0"/>
      <w:marTop w:val="0"/>
      <w:marBottom w:val="0"/>
      <w:divBdr>
        <w:top w:val="none" w:sz="0" w:space="0" w:color="auto"/>
        <w:left w:val="none" w:sz="0" w:space="0" w:color="auto"/>
        <w:bottom w:val="none" w:sz="0" w:space="0" w:color="auto"/>
        <w:right w:val="none" w:sz="0" w:space="0" w:color="auto"/>
      </w:divBdr>
    </w:div>
    <w:div w:id="1488060430">
      <w:bodyDiv w:val="1"/>
      <w:marLeft w:val="0"/>
      <w:marRight w:val="0"/>
      <w:marTop w:val="0"/>
      <w:marBottom w:val="0"/>
      <w:divBdr>
        <w:top w:val="none" w:sz="0" w:space="0" w:color="auto"/>
        <w:left w:val="none" w:sz="0" w:space="0" w:color="auto"/>
        <w:bottom w:val="none" w:sz="0" w:space="0" w:color="auto"/>
        <w:right w:val="none" w:sz="0" w:space="0" w:color="auto"/>
      </w:divBdr>
    </w:div>
    <w:div w:id="1516266431">
      <w:bodyDiv w:val="1"/>
      <w:marLeft w:val="0"/>
      <w:marRight w:val="0"/>
      <w:marTop w:val="0"/>
      <w:marBottom w:val="0"/>
      <w:divBdr>
        <w:top w:val="none" w:sz="0" w:space="0" w:color="auto"/>
        <w:left w:val="none" w:sz="0" w:space="0" w:color="auto"/>
        <w:bottom w:val="none" w:sz="0" w:space="0" w:color="auto"/>
        <w:right w:val="none" w:sz="0" w:space="0" w:color="auto"/>
      </w:divBdr>
    </w:div>
    <w:div w:id="1935893765">
      <w:bodyDiv w:val="1"/>
      <w:marLeft w:val="0"/>
      <w:marRight w:val="0"/>
      <w:marTop w:val="0"/>
      <w:marBottom w:val="0"/>
      <w:divBdr>
        <w:top w:val="none" w:sz="0" w:space="0" w:color="auto"/>
        <w:left w:val="none" w:sz="0" w:space="0" w:color="auto"/>
        <w:bottom w:val="none" w:sz="0" w:space="0" w:color="auto"/>
        <w:right w:val="none" w:sz="0" w:space="0" w:color="auto"/>
      </w:divBdr>
    </w:div>
    <w:div w:id="2011716817">
      <w:bodyDiv w:val="1"/>
      <w:marLeft w:val="0"/>
      <w:marRight w:val="0"/>
      <w:marTop w:val="0"/>
      <w:marBottom w:val="0"/>
      <w:divBdr>
        <w:top w:val="none" w:sz="0" w:space="0" w:color="auto"/>
        <w:left w:val="none" w:sz="0" w:space="0" w:color="auto"/>
        <w:bottom w:val="none" w:sz="0" w:space="0" w:color="auto"/>
        <w:right w:val="none" w:sz="0" w:space="0" w:color="auto"/>
      </w:divBdr>
      <w:divsChild>
        <w:div w:id="198208480">
          <w:marLeft w:val="547"/>
          <w:marRight w:val="0"/>
          <w:marTop w:val="130"/>
          <w:marBottom w:val="0"/>
          <w:divBdr>
            <w:top w:val="none" w:sz="0" w:space="0" w:color="auto"/>
            <w:left w:val="none" w:sz="0" w:space="0" w:color="auto"/>
            <w:bottom w:val="none" w:sz="0" w:space="0" w:color="auto"/>
            <w:right w:val="none" w:sz="0" w:space="0" w:color="auto"/>
          </w:divBdr>
        </w:div>
        <w:div w:id="363137609">
          <w:marLeft w:val="547"/>
          <w:marRight w:val="0"/>
          <w:marTop w:val="130"/>
          <w:marBottom w:val="0"/>
          <w:divBdr>
            <w:top w:val="none" w:sz="0" w:space="0" w:color="auto"/>
            <w:left w:val="none" w:sz="0" w:space="0" w:color="auto"/>
            <w:bottom w:val="none" w:sz="0" w:space="0" w:color="auto"/>
            <w:right w:val="none" w:sz="0" w:space="0" w:color="auto"/>
          </w:divBdr>
        </w:div>
        <w:div w:id="521091359">
          <w:marLeft w:val="547"/>
          <w:marRight w:val="0"/>
          <w:marTop w:val="130"/>
          <w:marBottom w:val="0"/>
          <w:divBdr>
            <w:top w:val="none" w:sz="0" w:space="0" w:color="auto"/>
            <w:left w:val="none" w:sz="0" w:space="0" w:color="auto"/>
            <w:bottom w:val="none" w:sz="0" w:space="0" w:color="auto"/>
            <w:right w:val="none" w:sz="0" w:space="0" w:color="auto"/>
          </w:divBdr>
        </w:div>
      </w:divsChild>
    </w:div>
    <w:div w:id="2048721307">
      <w:bodyDiv w:val="1"/>
      <w:marLeft w:val="0"/>
      <w:marRight w:val="0"/>
      <w:marTop w:val="0"/>
      <w:marBottom w:val="0"/>
      <w:divBdr>
        <w:top w:val="none" w:sz="0" w:space="0" w:color="auto"/>
        <w:left w:val="none" w:sz="0" w:space="0" w:color="auto"/>
        <w:bottom w:val="none" w:sz="0" w:space="0" w:color="auto"/>
        <w:right w:val="none" w:sz="0" w:space="0" w:color="auto"/>
      </w:divBdr>
      <w:divsChild>
        <w:div w:id="1115171895">
          <w:marLeft w:val="547"/>
          <w:marRight w:val="0"/>
          <w:marTop w:val="96"/>
          <w:marBottom w:val="0"/>
          <w:divBdr>
            <w:top w:val="none" w:sz="0" w:space="0" w:color="auto"/>
            <w:left w:val="none" w:sz="0" w:space="0" w:color="auto"/>
            <w:bottom w:val="none" w:sz="0" w:space="0" w:color="auto"/>
            <w:right w:val="none" w:sz="0" w:space="0" w:color="auto"/>
          </w:divBdr>
        </w:div>
        <w:div w:id="1619872473">
          <w:marLeft w:val="547"/>
          <w:marRight w:val="0"/>
          <w:marTop w:val="96"/>
          <w:marBottom w:val="0"/>
          <w:divBdr>
            <w:top w:val="none" w:sz="0" w:space="0" w:color="auto"/>
            <w:left w:val="none" w:sz="0" w:space="0" w:color="auto"/>
            <w:bottom w:val="none" w:sz="0" w:space="0" w:color="auto"/>
            <w:right w:val="none" w:sz="0" w:space="0" w:color="auto"/>
          </w:divBdr>
        </w:div>
        <w:div w:id="1686176144">
          <w:marLeft w:val="547"/>
          <w:marRight w:val="0"/>
          <w:marTop w:val="96"/>
          <w:marBottom w:val="0"/>
          <w:divBdr>
            <w:top w:val="none" w:sz="0" w:space="0" w:color="auto"/>
            <w:left w:val="none" w:sz="0" w:space="0" w:color="auto"/>
            <w:bottom w:val="none" w:sz="0" w:space="0" w:color="auto"/>
            <w:right w:val="none" w:sz="0" w:space="0" w:color="auto"/>
          </w:divBdr>
        </w:div>
        <w:div w:id="2049450252">
          <w:marLeft w:val="547"/>
          <w:marRight w:val="0"/>
          <w:marTop w:val="96"/>
          <w:marBottom w:val="0"/>
          <w:divBdr>
            <w:top w:val="none" w:sz="0" w:space="0" w:color="auto"/>
            <w:left w:val="none" w:sz="0" w:space="0" w:color="auto"/>
            <w:bottom w:val="none" w:sz="0" w:space="0" w:color="auto"/>
            <w:right w:val="none" w:sz="0" w:space="0" w:color="auto"/>
          </w:divBdr>
        </w:div>
        <w:div w:id="2050837572">
          <w:marLeft w:val="547"/>
          <w:marRight w:val="0"/>
          <w:marTop w:val="96"/>
          <w:marBottom w:val="0"/>
          <w:divBdr>
            <w:top w:val="none" w:sz="0" w:space="0" w:color="auto"/>
            <w:left w:val="none" w:sz="0" w:space="0" w:color="auto"/>
            <w:bottom w:val="none" w:sz="0" w:space="0" w:color="auto"/>
            <w:right w:val="none" w:sz="0" w:space="0" w:color="auto"/>
          </w:divBdr>
        </w:div>
        <w:div w:id="210240628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u.ru/" TargetMode="External"/><Relationship Id="rId21" Type="http://schemas.openxmlformats.org/officeDocument/2006/relationships/hyperlink" Target="http://www.minsport.gov.ru/" TargetMode="External"/><Relationship Id="rId42" Type="http://schemas.openxmlformats.org/officeDocument/2006/relationships/image" Target="media/image10.wmf"/><Relationship Id="rId47" Type="http://schemas.openxmlformats.org/officeDocument/2006/relationships/image" Target="media/image15.wmf"/><Relationship Id="rId63" Type="http://schemas.openxmlformats.org/officeDocument/2006/relationships/image" Target="media/image31.wmf"/><Relationship Id="rId68" Type="http://schemas.openxmlformats.org/officeDocument/2006/relationships/image" Target="media/image36.wmf"/><Relationship Id="rId84" Type="http://schemas.openxmlformats.org/officeDocument/2006/relationships/image" Target="media/image52.wmf"/><Relationship Id="rId89" Type="http://schemas.openxmlformats.org/officeDocument/2006/relationships/image" Target="media/image57.wmf"/><Relationship Id="rId112" Type="http://schemas.openxmlformats.org/officeDocument/2006/relationships/image" Target="media/image80.png"/><Relationship Id="rId16" Type="http://schemas.openxmlformats.org/officeDocument/2006/relationships/hyperlink" Target="URL:%20http://lib.mgafk.ru%20" TargetMode="External"/><Relationship Id="rId107" Type="http://schemas.openxmlformats.org/officeDocument/2006/relationships/image" Target="media/image75.wmf"/><Relationship Id="rId11" Type="http://schemas.openxmlformats.org/officeDocument/2006/relationships/hyperlink" Target="URL:%20http://lib.mgafk.ru%20" TargetMode="External"/><Relationship Id="rId24" Type="http://schemas.openxmlformats.org/officeDocument/2006/relationships/hyperlink" Target="https://vks.mgafk.ru/" TargetMode="External"/><Relationship Id="rId32" Type="http://schemas.openxmlformats.org/officeDocument/2006/relationships/hyperlink" Target="https://lib.rucont.ru/" TargetMode="External"/><Relationship Id="rId37" Type="http://schemas.openxmlformats.org/officeDocument/2006/relationships/image" Target="media/image5.wmf"/><Relationship Id="rId40" Type="http://schemas.openxmlformats.org/officeDocument/2006/relationships/image" Target="media/image8.wmf"/><Relationship Id="rId45"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image" Target="media/image26.wmf"/><Relationship Id="rId66" Type="http://schemas.openxmlformats.org/officeDocument/2006/relationships/image" Target="media/image34.wmf"/><Relationship Id="rId74" Type="http://schemas.openxmlformats.org/officeDocument/2006/relationships/image" Target="media/image42.wmf"/><Relationship Id="rId79" Type="http://schemas.openxmlformats.org/officeDocument/2006/relationships/image" Target="media/image47.wmf"/><Relationship Id="rId87" Type="http://schemas.openxmlformats.org/officeDocument/2006/relationships/image" Target="media/image55.wmf"/><Relationship Id="rId102" Type="http://schemas.openxmlformats.org/officeDocument/2006/relationships/image" Target="media/image70.wmf"/><Relationship Id="rId110" Type="http://schemas.openxmlformats.org/officeDocument/2006/relationships/image" Target="media/image78.wmf"/><Relationship Id="rId115" Type="http://schemas.openxmlformats.org/officeDocument/2006/relationships/fontTable" Target="fontTable.xml"/><Relationship Id="rId5" Type="http://schemas.openxmlformats.org/officeDocument/2006/relationships/hyperlink" Target="http://internet.garant.ru/document/redirect/72232870/0" TargetMode="External"/><Relationship Id="rId61" Type="http://schemas.openxmlformats.org/officeDocument/2006/relationships/image" Target="media/image29.wmf"/><Relationship Id="rId82" Type="http://schemas.openxmlformats.org/officeDocument/2006/relationships/image" Target="media/image50.wmf"/><Relationship Id="rId90" Type="http://schemas.openxmlformats.org/officeDocument/2006/relationships/image" Target="media/image58.wmf"/><Relationship Id="rId95" Type="http://schemas.openxmlformats.org/officeDocument/2006/relationships/image" Target="media/image63.wmf"/><Relationship Id="rId19" Type="http://schemas.openxmlformats.org/officeDocument/2006/relationships/hyperlink" Target="https://antiplagiat.ru/" TargetMode="External"/><Relationship Id="rId14" Type="http://schemas.openxmlformats.org/officeDocument/2006/relationships/hyperlink" Target="URL:%20http://lib.mgafk.ru%20" TargetMode="External"/><Relationship Id="rId22" Type="http://schemas.openxmlformats.org/officeDocument/2006/relationships/hyperlink" Target="https://mgafk.ru/" TargetMode="External"/><Relationship Id="rId27" Type="http://schemas.openxmlformats.org/officeDocument/2006/relationships/hyperlink" Target="http://lib.mgafk.ru/" TargetMode="External"/><Relationship Id="rId30" Type="http://schemas.openxmlformats.org/officeDocument/2006/relationships/hyperlink" Target="https://elibrary.ru/" TargetMode="External"/><Relationship Id="rId35" Type="http://schemas.openxmlformats.org/officeDocument/2006/relationships/image" Target="media/image3.png"/><Relationship Id="rId43" Type="http://schemas.openxmlformats.org/officeDocument/2006/relationships/image" Target="media/image11.wmf"/><Relationship Id="rId48" Type="http://schemas.openxmlformats.org/officeDocument/2006/relationships/image" Target="media/image16.wmf"/><Relationship Id="rId56"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image" Target="media/image37.wmf"/><Relationship Id="rId77" Type="http://schemas.openxmlformats.org/officeDocument/2006/relationships/image" Target="media/image45.wmf"/><Relationship Id="rId100" Type="http://schemas.openxmlformats.org/officeDocument/2006/relationships/image" Target="media/image68.wmf"/><Relationship Id="rId105" Type="http://schemas.openxmlformats.org/officeDocument/2006/relationships/image" Target="media/image73.wmf"/><Relationship Id="rId113" Type="http://schemas.openxmlformats.org/officeDocument/2006/relationships/image" Target="media/image81.wmf"/><Relationship Id="rId8" Type="http://schemas.openxmlformats.org/officeDocument/2006/relationships/hyperlink" Target="URL:%20http://lib.mgafk.ru" TargetMode="External"/><Relationship Id="rId51" Type="http://schemas.openxmlformats.org/officeDocument/2006/relationships/image" Target="media/image19.wmf"/><Relationship Id="rId72" Type="http://schemas.openxmlformats.org/officeDocument/2006/relationships/image" Target="media/image40.wmf"/><Relationship Id="rId80" Type="http://schemas.openxmlformats.org/officeDocument/2006/relationships/image" Target="media/image48.wmf"/><Relationship Id="rId85" Type="http://schemas.openxmlformats.org/officeDocument/2006/relationships/image" Target="media/image53.wmf"/><Relationship Id="rId93" Type="http://schemas.openxmlformats.org/officeDocument/2006/relationships/image" Target="media/image61.wmf"/><Relationship Id="rId98" Type="http://schemas.openxmlformats.org/officeDocument/2006/relationships/image" Target="media/image66.wmf"/><Relationship Id="rId3" Type="http://schemas.openxmlformats.org/officeDocument/2006/relationships/settings" Target="settings.xml"/><Relationship Id="rId12" Type="http://schemas.openxmlformats.org/officeDocument/2006/relationships/hyperlink" Target="URL:%20http://lib.mgafk.ru%20" TargetMode="External"/><Relationship Id="rId17" Type="http://schemas.openxmlformats.org/officeDocument/2006/relationships/hyperlink" Target="https://urait.ru/bcode/449645" TargetMode="External"/><Relationship Id="rId25" Type="http://schemas.openxmlformats.org/officeDocument/2006/relationships/hyperlink" Target="http://obrnadzor.gov.ru/ru/" TargetMode="External"/><Relationship Id="rId33" Type="http://schemas.openxmlformats.org/officeDocument/2006/relationships/image" Target="media/image1.wmf"/><Relationship Id="rId38" Type="http://schemas.openxmlformats.org/officeDocument/2006/relationships/image" Target="media/image6.wmf"/><Relationship Id="rId46" Type="http://schemas.openxmlformats.org/officeDocument/2006/relationships/image" Target="media/image14.wmf"/><Relationship Id="rId59" Type="http://schemas.openxmlformats.org/officeDocument/2006/relationships/image" Target="media/image27.wmf"/><Relationship Id="rId67" Type="http://schemas.openxmlformats.org/officeDocument/2006/relationships/image" Target="media/image35.wmf"/><Relationship Id="rId103" Type="http://schemas.openxmlformats.org/officeDocument/2006/relationships/image" Target="media/image71.wmf"/><Relationship Id="rId108" Type="http://schemas.openxmlformats.org/officeDocument/2006/relationships/image" Target="media/image76.wmf"/><Relationship Id="rId116" Type="http://schemas.openxmlformats.org/officeDocument/2006/relationships/theme" Target="theme/theme1.xml"/><Relationship Id="rId20" Type="http://schemas.openxmlformats.org/officeDocument/2006/relationships/hyperlink" Target="https://minobrnauki.gov.ru/" TargetMode="External"/><Relationship Id="rId41" Type="http://schemas.openxmlformats.org/officeDocument/2006/relationships/image" Target="media/image9.wmf"/><Relationship Id="rId54" Type="http://schemas.openxmlformats.org/officeDocument/2006/relationships/image" Target="media/image22.wmf"/><Relationship Id="rId62" Type="http://schemas.openxmlformats.org/officeDocument/2006/relationships/image" Target="media/image30.wmf"/><Relationship Id="rId70" Type="http://schemas.openxmlformats.org/officeDocument/2006/relationships/image" Target="media/image38.wmf"/><Relationship Id="rId75" Type="http://schemas.openxmlformats.org/officeDocument/2006/relationships/image" Target="media/image43.wmf"/><Relationship Id="rId83" Type="http://schemas.openxmlformats.org/officeDocument/2006/relationships/image" Target="media/image51.wmf"/><Relationship Id="rId88" Type="http://schemas.openxmlformats.org/officeDocument/2006/relationships/image" Target="media/image56.wmf"/><Relationship Id="rId91" Type="http://schemas.openxmlformats.org/officeDocument/2006/relationships/image" Target="media/image59.wmf"/><Relationship Id="rId96" Type="http://schemas.openxmlformats.org/officeDocument/2006/relationships/image" Target="media/image64.wmf"/><Relationship Id="rId111" Type="http://schemas.openxmlformats.org/officeDocument/2006/relationships/image" Target="media/image79.png"/><Relationship Id="rId1" Type="http://schemas.openxmlformats.org/officeDocument/2006/relationships/numbering" Target="numbering.xml"/><Relationship Id="rId6" Type="http://schemas.openxmlformats.org/officeDocument/2006/relationships/hyperlink" Target="http://internet.garant.ru/document/redirect/72232870/0" TargetMode="External"/><Relationship Id="rId15" Type="http://schemas.openxmlformats.org/officeDocument/2006/relationships/hyperlink" Target="URL:%20http://lib.mgafk.ru%20" TargetMode="External"/><Relationship Id="rId23" Type="http://schemas.openxmlformats.org/officeDocument/2006/relationships/hyperlink" Target="https://edu.mgafk.ru/portal" TargetMode="External"/><Relationship Id="rId28" Type="http://schemas.openxmlformats.org/officeDocument/2006/relationships/hyperlink" Target="http://lib.mgafk.ru/" TargetMode="External"/><Relationship Id="rId36" Type="http://schemas.openxmlformats.org/officeDocument/2006/relationships/image" Target="media/image4.wmf"/><Relationship Id="rId49" Type="http://schemas.openxmlformats.org/officeDocument/2006/relationships/image" Target="media/image17.wmf"/><Relationship Id="rId57" Type="http://schemas.openxmlformats.org/officeDocument/2006/relationships/image" Target="media/image25.wmf"/><Relationship Id="rId106" Type="http://schemas.openxmlformats.org/officeDocument/2006/relationships/image" Target="media/image74.wmf"/><Relationship Id="rId114" Type="http://schemas.openxmlformats.org/officeDocument/2006/relationships/image" Target="media/image82.wmf"/><Relationship Id="rId10" Type="http://schemas.openxmlformats.org/officeDocument/2006/relationships/hyperlink" Target="URL:%20http://lib.mgafk.ru%20" TargetMode="External"/><Relationship Id="rId31" Type="http://schemas.openxmlformats.org/officeDocument/2006/relationships/hyperlink" Target="http://www.iprbookshop.ru/" TargetMode="External"/><Relationship Id="rId44" Type="http://schemas.openxmlformats.org/officeDocument/2006/relationships/image" Target="media/image12.wmf"/><Relationship Id="rId52"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image" Target="media/image33.wmf"/><Relationship Id="rId73" Type="http://schemas.openxmlformats.org/officeDocument/2006/relationships/image" Target="media/image41.wmf"/><Relationship Id="rId78" Type="http://schemas.openxmlformats.org/officeDocument/2006/relationships/image" Target="media/image46.wmf"/><Relationship Id="rId81" Type="http://schemas.openxmlformats.org/officeDocument/2006/relationships/image" Target="media/image49.wmf"/><Relationship Id="rId86" Type="http://schemas.openxmlformats.org/officeDocument/2006/relationships/image" Target="media/image54.wmf"/><Relationship Id="rId94" Type="http://schemas.openxmlformats.org/officeDocument/2006/relationships/image" Target="media/image62.wmf"/><Relationship Id="rId99" Type="http://schemas.openxmlformats.org/officeDocument/2006/relationships/image" Target="media/image67.wmf"/><Relationship Id="rId101" Type="http://schemas.openxmlformats.org/officeDocument/2006/relationships/image" Target="media/image69.wmf"/><Relationship Id="rId4" Type="http://schemas.openxmlformats.org/officeDocument/2006/relationships/webSettings" Target="webSettings.xml"/><Relationship Id="rId9" Type="http://schemas.openxmlformats.org/officeDocument/2006/relationships/hyperlink" Target="URL:%20http://lib.mgafk.ru%20" TargetMode="External"/><Relationship Id="rId13" Type="http://schemas.openxmlformats.org/officeDocument/2006/relationships/hyperlink" Target="http://www.iprbookshop.ru/66597.html" TargetMode="External"/><Relationship Id="rId18" Type="http://schemas.openxmlformats.org/officeDocument/2006/relationships/hyperlink" Target="https://urait.ru/bcode/449646" TargetMode="External"/><Relationship Id="rId39" Type="http://schemas.openxmlformats.org/officeDocument/2006/relationships/image" Target="media/image7.wmf"/><Relationship Id="rId109" Type="http://schemas.openxmlformats.org/officeDocument/2006/relationships/image" Target="media/image77.wmf"/><Relationship Id="rId34" Type="http://schemas.openxmlformats.org/officeDocument/2006/relationships/image" Target="media/image2.wmf"/><Relationship Id="rId50" Type="http://schemas.openxmlformats.org/officeDocument/2006/relationships/image" Target="media/image18.wmf"/><Relationship Id="rId55" Type="http://schemas.openxmlformats.org/officeDocument/2006/relationships/image" Target="media/image23.wmf"/><Relationship Id="rId76" Type="http://schemas.openxmlformats.org/officeDocument/2006/relationships/image" Target="media/image44.wmf"/><Relationship Id="rId97" Type="http://schemas.openxmlformats.org/officeDocument/2006/relationships/image" Target="media/image65.wmf"/><Relationship Id="rId104" Type="http://schemas.openxmlformats.org/officeDocument/2006/relationships/image" Target="media/image72.wmf"/><Relationship Id="rId7" Type="http://schemas.openxmlformats.org/officeDocument/2006/relationships/hyperlink" Target="URL:%20http://lib.mgafk.ru%20" TargetMode="External"/><Relationship Id="rId71" Type="http://schemas.openxmlformats.org/officeDocument/2006/relationships/image" Target="media/image39.wmf"/><Relationship Id="rId92" Type="http://schemas.openxmlformats.org/officeDocument/2006/relationships/image" Target="media/image60.wmf"/><Relationship Id="rId2" Type="http://schemas.openxmlformats.org/officeDocument/2006/relationships/styles" Target="styles.xml"/><Relationship Id="rId29" Type="http://schemas.openxmlformats.org/officeDocument/2006/relationships/hyperlink" Target="https://ura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1</Pages>
  <Words>18906</Words>
  <Characters>107769</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m.shchennikova</dc:creator>
  <cp:lastModifiedBy>ASUS</cp:lastModifiedBy>
  <cp:revision>5</cp:revision>
  <dcterms:created xsi:type="dcterms:W3CDTF">2025-04-28T10:01:00Z</dcterms:created>
  <dcterms:modified xsi:type="dcterms:W3CDTF">2025-08-13T13:30:00Z</dcterms:modified>
</cp:coreProperties>
</file>