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7D2A5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810A39">
        <w:rPr>
          <w:rFonts w:ascii="Times New Roman" w:eastAsia="Times New Roman" w:hAnsi="Times New Roman" w:cs="Times New Roman"/>
          <w:lang w:eastAsia="ar-SA"/>
        </w:rPr>
        <w:t>Министерство  спорта</w:t>
      </w:r>
      <w:proofErr w:type="gramEnd"/>
      <w:r w:rsidRPr="00810A39">
        <w:rPr>
          <w:rFonts w:ascii="Times New Roman" w:eastAsia="Times New Roman" w:hAnsi="Times New Roman" w:cs="Times New Roman"/>
          <w:lang w:eastAsia="ar-SA"/>
        </w:rPr>
        <w:t xml:space="preserve">  Российской Федерации</w:t>
      </w:r>
    </w:p>
    <w:p w14:paraId="35E8D491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02F833C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  <w:r w:rsidRPr="00810A39">
        <w:rPr>
          <w:rFonts w:ascii="Times New Roman" w:eastAsia="Times New Roman" w:hAnsi="Times New Roman" w:cs="Times New Roman"/>
          <w:lang w:eastAsia="ar-SA"/>
        </w:rPr>
        <w:t xml:space="preserve">Федеральное государственное бюджетное образовательное учреждение </w:t>
      </w:r>
    </w:p>
    <w:p w14:paraId="79CA765A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  <w:r w:rsidRPr="00810A39">
        <w:rPr>
          <w:rFonts w:ascii="Times New Roman" w:eastAsia="Times New Roman" w:hAnsi="Times New Roman" w:cs="Times New Roman"/>
          <w:lang w:eastAsia="ar-SA"/>
        </w:rPr>
        <w:t xml:space="preserve">высшего образования </w:t>
      </w:r>
    </w:p>
    <w:p w14:paraId="672B4790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  <w:r w:rsidRPr="00810A39">
        <w:rPr>
          <w:rFonts w:ascii="Times New Roman" w:eastAsia="Times New Roman" w:hAnsi="Times New Roman" w:cs="Times New Roman"/>
          <w:lang w:eastAsia="ar-SA"/>
        </w:rPr>
        <w:t>«Московская государственная академия физической культуры»</w:t>
      </w:r>
    </w:p>
    <w:p w14:paraId="02655CAC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5A0E18B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  <w:r w:rsidRPr="00810A39">
        <w:rPr>
          <w:rFonts w:ascii="Times New Roman" w:eastAsia="Times New Roman" w:hAnsi="Times New Roman" w:cs="Times New Roman"/>
          <w:lang w:eastAsia="ar-SA"/>
        </w:rPr>
        <w:t>Кафедра лингвистических дисциплин</w:t>
      </w:r>
    </w:p>
    <w:p w14:paraId="07F947AD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3838D5" w:rsidRPr="00810A39" w14:paraId="35A5B4CB" w14:textId="77777777" w:rsidTr="005F1DEF">
        <w:tc>
          <w:tcPr>
            <w:tcW w:w="4617" w:type="dxa"/>
            <w:hideMark/>
          </w:tcPr>
          <w:p w14:paraId="0791E39A" w14:textId="77777777" w:rsidR="003838D5" w:rsidRPr="002B5EBC" w:rsidRDefault="003838D5" w:rsidP="003838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Hlk167474921"/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СОГЛАСОВАНО</w:t>
            </w:r>
          </w:p>
          <w:p w14:paraId="02D540F9" w14:textId="77777777" w:rsidR="003838D5" w:rsidRPr="002B5EBC" w:rsidRDefault="003838D5" w:rsidP="003838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Учебно-</w:t>
            </w:r>
          </w:p>
          <w:p w14:paraId="4A2A4282" w14:textId="77777777" w:rsidR="003838D5" w:rsidRPr="002B5EBC" w:rsidRDefault="003838D5" w:rsidP="003838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методического управления </w:t>
            </w:r>
          </w:p>
          <w:p w14:paraId="52465BF4" w14:textId="77777777" w:rsidR="003838D5" w:rsidRPr="002B5EBC" w:rsidRDefault="003838D5" w:rsidP="003838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канд.биол</w:t>
            </w:r>
            <w:proofErr w:type="gramEnd"/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.наук</w:t>
            </w:r>
            <w:proofErr w:type="spellEnd"/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доцент </w:t>
            </w:r>
            <w:proofErr w:type="spellStart"/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И.В.Осадченко</w:t>
            </w:r>
            <w:proofErr w:type="spellEnd"/>
          </w:p>
          <w:p w14:paraId="7042919B" w14:textId="77777777" w:rsidR="003838D5" w:rsidRPr="002B5EBC" w:rsidRDefault="003838D5" w:rsidP="003838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</w:t>
            </w:r>
          </w:p>
          <w:p w14:paraId="1A0F7C67" w14:textId="44D8CBB6" w:rsidR="003838D5" w:rsidRPr="00810A39" w:rsidRDefault="003838D5" w:rsidP="003838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«19» мая 2025 г.</w:t>
            </w:r>
            <w:bookmarkEnd w:id="0"/>
          </w:p>
        </w:tc>
        <w:tc>
          <w:tcPr>
            <w:tcW w:w="4454" w:type="dxa"/>
            <w:hideMark/>
          </w:tcPr>
          <w:p w14:paraId="00BF944C" w14:textId="77777777" w:rsidR="003838D5" w:rsidRPr="002B5EBC" w:rsidRDefault="003838D5" w:rsidP="003838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_Hlk167474953"/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  <w:p w14:paraId="50A8DDEF" w14:textId="77777777" w:rsidR="003838D5" w:rsidRPr="002B5EBC" w:rsidRDefault="003838D5" w:rsidP="003838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УМК</w:t>
            </w:r>
          </w:p>
          <w:p w14:paraId="7956E7BF" w14:textId="77777777" w:rsidR="003838D5" w:rsidRPr="002B5EBC" w:rsidRDefault="003838D5" w:rsidP="003838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Проректор по </w:t>
            </w:r>
            <w:proofErr w:type="gramStart"/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учебной  работе</w:t>
            </w:r>
            <w:proofErr w:type="gramEnd"/>
          </w:p>
          <w:p w14:paraId="16059276" w14:textId="77777777" w:rsidR="003838D5" w:rsidRPr="002B5EBC" w:rsidRDefault="003838D5" w:rsidP="003838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" w:name="_Hlk167471721"/>
            <w:bookmarkStart w:id="3" w:name="_Hlk199628694"/>
            <w:proofErr w:type="spellStart"/>
            <w:proofErr w:type="gramStart"/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канд.пед</w:t>
            </w:r>
            <w:proofErr w:type="gramEnd"/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.наук</w:t>
            </w:r>
            <w:proofErr w:type="spellEnd"/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bookmarkEnd w:id="2"/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доцент </w:t>
            </w:r>
            <w:bookmarkEnd w:id="3"/>
            <w:proofErr w:type="spellStart"/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А.П.Морозов</w:t>
            </w:r>
            <w:proofErr w:type="spellEnd"/>
          </w:p>
          <w:p w14:paraId="6ED066F2" w14:textId="77777777" w:rsidR="003838D5" w:rsidRPr="002B5EBC" w:rsidRDefault="003838D5" w:rsidP="003838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</w:t>
            </w:r>
          </w:p>
          <w:p w14:paraId="3DB72225" w14:textId="4C0A46F4" w:rsidR="003838D5" w:rsidRPr="00810A39" w:rsidRDefault="003838D5" w:rsidP="003838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«19» мая 2025 г.</w:t>
            </w:r>
            <w:bookmarkEnd w:id="1"/>
          </w:p>
        </w:tc>
      </w:tr>
    </w:tbl>
    <w:p w14:paraId="311590EF" w14:textId="77777777" w:rsidR="001358CD" w:rsidRPr="00810A39" w:rsidRDefault="001358CD" w:rsidP="001358C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466D749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5DFF95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922DED5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10A39">
        <w:rPr>
          <w:rFonts w:ascii="Times New Roman" w:eastAsia="Times New Roman" w:hAnsi="Times New Roman" w:cs="Times New Roman"/>
          <w:b/>
          <w:lang w:eastAsia="ar-SA"/>
        </w:rPr>
        <w:t>РАБОЧАЯ ПРОГРАММА ДИСЦИПЛИНЫ</w:t>
      </w:r>
    </w:p>
    <w:p w14:paraId="6D2CD430" w14:textId="77777777" w:rsidR="003838D5" w:rsidRPr="003838D5" w:rsidRDefault="003838D5" w:rsidP="003838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838D5">
        <w:rPr>
          <w:rFonts w:ascii="Times New Roman" w:eastAsia="Times New Roman" w:hAnsi="Times New Roman" w:cs="Times New Roman"/>
          <w:b/>
          <w:lang w:eastAsia="ar-SA"/>
        </w:rPr>
        <w:t>РЕЧЕВАЯ КУЛЬТУРА ДЕЛОВОГО ОБЩЕНИЯ</w:t>
      </w:r>
    </w:p>
    <w:p w14:paraId="485C3D5D" w14:textId="153D4567" w:rsidR="007007B6" w:rsidRPr="00810A39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r w:rsidRPr="00810A39">
        <w:rPr>
          <w:rFonts w:ascii="Times New Roman" w:eastAsia="Times New Roman" w:hAnsi="Times New Roman" w:cs="Times New Roman"/>
          <w:b/>
          <w:lang w:eastAsia="ar-SA"/>
        </w:rPr>
        <w:t>Б</w:t>
      </w:r>
      <w:proofErr w:type="gramStart"/>
      <w:r w:rsidRPr="00810A39">
        <w:rPr>
          <w:rFonts w:ascii="Times New Roman" w:eastAsia="Times New Roman" w:hAnsi="Times New Roman" w:cs="Times New Roman"/>
          <w:b/>
          <w:lang w:eastAsia="ar-SA"/>
        </w:rPr>
        <w:t>1.В.Д</w:t>
      </w:r>
      <w:r w:rsidR="001358CD" w:rsidRPr="00810A39">
        <w:rPr>
          <w:rFonts w:ascii="Times New Roman" w:eastAsia="Times New Roman" w:hAnsi="Times New Roman" w:cs="Times New Roman"/>
          <w:b/>
          <w:lang w:eastAsia="ar-SA"/>
        </w:rPr>
        <w:t>Э</w:t>
      </w:r>
      <w:proofErr w:type="gramEnd"/>
      <w:r w:rsidRPr="00810A39">
        <w:rPr>
          <w:rFonts w:ascii="Times New Roman" w:eastAsia="Times New Roman" w:hAnsi="Times New Roman" w:cs="Times New Roman"/>
          <w:b/>
          <w:lang w:eastAsia="ar-SA"/>
        </w:rPr>
        <w:t>.02.0</w:t>
      </w:r>
      <w:r w:rsidR="003838D5" w:rsidRPr="00810A39">
        <w:rPr>
          <w:rFonts w:ascii="Times New Roman" w:eastAsia="Times New Roman" w:hAnsi="Times New Roman" w:cs="Times New Roman"/>
          <w:b/>
          <w:lang w:val="en-US" w:eastAsia="ar-SA"/>
        </w:rPr>
        <w:t>2</w:t>
      </w:r>
    </w:p>
    <w:p w14:paraId="15AB05F5" w14:textId="77777777" w:rsidR="007007B6" w:rsidRPr="00810A39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D10546E" w14:textId="77777777" w:rsidR="007007B6" w:rsidRPr="00810A39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683E44A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0A39">
        <w:rPr>
          <w:rFonts w:ascii="Times New Roman" w:eastAsia="Times New Roman" w:hAnsi="Times New Roman" w:cs="Times New Roman"/>
          <w:b/>
          <w:lang w:eastAsia="ru-RU"/>
        </w:rPr>
        <w:t xml:space="preserve">Направление подготовки </w:t>
      </w:r>
    </w:p>
    <w:p w14:paraId="1CD9CD0B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10A39">
        <w:rPr>
          <w:rFonts w:ascii="Times New Roman" w:eastAsia="Times New Roman" w:hAnsi="Times New Roman" w:cs="Times New Roman"/>
          <w:b/>
          <w:lang w:eastAsia="ar-SA"/>
        </w:rPr>
        <w:t xml:space="preserve"> 49.04.03 «СПОРТ»  </w:t>
      </w:r>
    </w:p>
    <w:p w14:paraId="6A9BD085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69B80FD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6B061B8" w14:textId="1401D83A" w:rsidR="007007B6" w:rsidRPr="00810A39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10A39">
        <w:rPr>
          <w:rFonts w:ascii="Times New Roman" w:eastAsia="Times New Roman" w:hAnsi="Times New Roman" w:cs="Times New Roman"/>
          <w:b/>
          <w:lang w:eastAsia="ar-SA"/>
        </w:rPr>
        <w:t>ОП</w:t>
      </w:r>
      <w:r w:rsidR="0022477D" w:rsidRPr="00810A39">
        <w:rPr>
          <w:rFonts w:ascii="Times New Roman" w:eastAsia="Times New Roman" w:hAnsi="Times New Roman" w:cs="Times New Roman"/>
          <w:b/>
          <w:lang w:eastAsia="ar-SA"/>
        </w:rPr>
        <w:t>ОП</w:t>
      </w:r>
      <w:r w:rsidRPr="00810A39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10A39">
        <w:rPr>
          <w:rFonts w:ascii="Times New Roman" w:eastAsia="Times New Roman" w:hAnsi="Times New Roman" w:cs="Times New Roman"/>
          <w:lang w:eastAsia="ru-RU"/>
        </w:rPr>
        <w:t>«Концепции и технологии спортивных игр»</w:t>
      </w:r>
    </w:p>
    <w:p w14:paraId="77A1BAC3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1286D2C3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950497F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10A39">
        <w:rPr>
          <w:rFonts w:ascii="Times New Roman" w:eastAsia="Calibri" w:hAnsi="Times New Roman" w:cs="Times New Roman"/>
          <w:b/>
        </w:rPr>
        <w:t>Квалификация выпускника–</w:t>
      </w:r>
      <w:r w:rsidRPr="00810A39">
        <w:rPr>
          <w:rFonts w:ascii="Times New Roman" w:eastAsia="Times New Roman" w:hAnsi="Times New Roman" w:cs="Times New Roman"/>
          <w:b/>
          <w:lang w:eastAsia="ar-SA"/>
        </w:rPr>
        <w:t>магистр</w:t>
      </w:r>
    </w:p>
    <w:p w14:paraId="782071FD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0FC1E37C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10A39">
        <w:rPr>
          <w:rFonts w:ascii="Times New Roman" w:eastAsia="Times New Roman" w:hAnsi="Times New Roman" w:cs="Times New Roman"/>
          <w:b/>
          <w:bCs/>
          <w:lang w:eastAsia="ar-SA"/>
        </w:rPr>
        <w:t>Факультет магистерской подготовки</w:t>
      </w:r>
    </w:p>
    <w:p w14:paraId="1C40C72B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7C257C28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10A39">
        <w:rPr>
          <w:rFonts w:ascii="Times New Roman" w:eastAsia="Times New Roman" w:hAnsi="Times New Roman" w:cs="Times New Roman"/>
          <w:b/>
          <w:bCs/>
          <w:lang w:eastAsia="ar-SA"/>
        </w:rPr>
        <w:t>Форма обучения</w:t>
      </w:r>
    </w:p>
    <w:p w14:paraId="45190BEF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CEB9DF9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10A39">
        <w:rPr>
          <w:rFonts w:ascii="Times New Roman" w:eastAsia="Times New Roman" w:hAnsi="Times New Roman" w:cs="Times New Roman"/>
          <w:b/>
          <w:lang w:eastAsia="ar-SA"/>
        </w:rPr>
        <w:t>очная/заочная</w:t>
      </w:r>
    </w:p>
    <w:p w14:paraId="2618449B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C0CBE8F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ac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72"/>
        <w:gridCol w:w="3115"/>
      </w:tblGrid>
      <w:tr w:rsidR="003838D5" w:rsidRPr="00810A39" w14:paraId="419BCC7A" w14:textId="77777777" w:rsidTr="00810A39">
        <w:tc>
          <w:tcPr>
            <w:tcW w:w="3652" w:type="dxa"/>
          </w:tcPr>
          <w:p w14:paraId="67AC1C12" w14:textId="77777777" w:rsidR="003838D5" w:rsidRPr="002B5EBC" w:rsidRDefault="003838D5" w:rsidP="003838D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B5EBC">
              <w:rPr>
                <w:color w:val="000000"/>
                <w:sz w:val="22"/>
                <w:szCs w:val="22"/>
              </w:rPr>
              <w:t xml:space="preserve">Декан факультета </w:t>
            </w:r>
          </w:p>
          <w:p w14:paraId="50BDBFB8" w14:textId="77777777" w:rsidR="003838D5" w:rsidRPr="002B5EBC" w:rsidRDefault="003838D5" w:rsidP="003838D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B5EBC">
              <w:rPr>
                <w:color w:val="000000"/>
                <w:sz w:val="22"/>
                <w:szCs w:val="22"/>
              </w:rPr>
              <w:t xml:space="preserve">магистерской подготовки, </w:t>
            </w:r>
          </w:p>
          <w:p w14:paraId="1A70E63D" w14:textId="77777777" w:rsidR="003838D5" w:rsidRPr="002B5EBC" w:rsidRDefault="003838D5" w:rsidP="003838D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B5EBC">
              <w:rPr>
                <w:color w:val="000000"/>
                <w:sz w:val="22"/>
                <w:szCs w:val="22"/>
              </w:rPr>
              <w:t>канд. фармацевт. наук., доцент</w:t>
            </w:r>
          </w:p>
          <w:p w14:paraId="783D7751" w14:textId="77777777" w:rsidR="003838D5" w:rsidRPr="002B5EBC" w:rsidRDefault="003838D5" w:rsidP="003838D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B5EBC">
              <w:rPr>
                <w:color w:val="000000"/>
                <w:sz w:val="22"/>
                <w:szCs w:val="22"/>
              </w:rPr>
              <w:t xml:space="preserve">____________Н.А. Вощинина </w:t>
            </w:r>
          </w:p>
          <w:p w14:paraId="6917515D" w14:textId="77777777" w:rsidR="003838D5" w:rsidRPr="002B5EBC" w:rsidRDefault="003838D5" w:rsidP="003838D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B5EBC">
              <w:rPr>
                <w:sz w:val="22"/>
                <w:szCs w:val="22"/>
              </w:rPr>
              <w:t>«19» мая 2025 г.</w:t>
            </w:r>
            <w:r w:rsidRPr="002B5EBC">
              <w:rPr>
                <w:color w:val="000000"/>
                <w:sz w:val="22"/>
                <w:szCs w:val="22"/>
              </w:rPr>
              <w:t xml:space="preserve"> </w:t>
            </w:r>
          </w:p>
          <w:p w14:paraId="2844A222" w14:textId="77777777" w:rsidR="003838D5" w:rsidRPr="00810A39" w:rsidRDefault="003838D5" w:rsidP="003838D5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872" w:type="dxa"/>
          </w:tcPr>
          <w:p w14:paraId="3E994F33" w14:textId="77777777" w:rsidR="003838D5" w:rsidRPr="002B5EBC" w:rsidRDefault="003838D5" w:rsidP="003838D5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408F7628" w14:textId="1A803F61" w:rsidR="003838D5" w:rsidRPr="00810A39" w:rsidRDefault="003838D5" w:rsidP="003838D5">
            <w:pPr>
              <w:jc w:val="center"/>
              <w:rPr>
                <w:b/>
                <w:sz w:val="22"/>
                <w:szCs w:val="22"/>
                <w:lang w:eastAsia="ar-SA"/>
              </w:rPr>
            </w:pPr>
            <w:r w:rsidRPr="002B5EBC">
              <w:rPr>
                <w:b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3115" w:type="dxa"/>
          </w:tcPr>
          <w:p w14:paraId="450C3CA3" w14:textId="77777777" w:rsidR="003838D5" w:rsidRPr="002B5EBC" w:rsidRDefault="003838D5" w:rsidP="003838D5">
            <w:pPr>
              <w:jc w:val="center"/>
              <w:rPr>
                <w:sz w:val="22"/>
                <w:szCs w:val="22"/>
              </w:rPr>
            </w:pPr>
            <w:r w:rsidRPr="002B5EBC">
              <w:rPr>
                <w:sz w:val="22"/>
                <w:szCs w:val="22"/>
              </w:rPr>
              <w:t xml:space="preserve">Программа рассмотрена и одобрена на заседании кафедры </w:t>
            </w:r>
          </w:p>
          <w:p w14:paraId="017F0F3D" w14:textId="77777777" w:rsidR="003838D5" w:rsidRPr="002B5EBC" w:rsidRDefault="003838D5" w:rsidP="003838D5">
            <w:pPr>
              <w:jc w:val="both"/>
              <w:rPr>
                <w:sz w:val="22"/>
                <w:szCs w:val="22"/>
              </w:rPr>
            </w:pPr>
            <w:r w:rsidRPr="002B5EBC">
              <w:rPr>
                <w:sz w:val="22"/>
                <w:szCs w:val="22"/>
              </w:rPr>
              <w:t>(протокол № 8 от 30.04. 2025)</w:t>
            </w:r>
          </w:p>
          <w:p w14:paraId="0278385C" w14:textId="77777777" w:rsidR="003838D5" w:rsidRPr="002B5EBC" w:rsidRDefault="003838D5" w:rsidP="003838D5">
            <w:pPr>
              <w:ind w:hanging="9"/>
              <w:jc w:val="center"/>
              <w:rPr>
                <w:sz w:val="22"/>
                <w:szCs w:val="22"/>
              </w:rPr>
            </w:pPr>
            <w:r w:rsidRPr="002B5EBC">
              <w:rPr>
                <w:sz w:val="22"/>
                <w:szCs w:val="22"/>
              </w:rPr>
              <w:t xml:space="preserve">Завкафедрой, </w:t>
            </w:r>
            <w:proofErr w:type="spellStart"/>
            <w:proofErr w:type="gramStart"/>
            <w:r w:rsidRPr="002B5EBC">
              <w:rPr>
                <w:sz w:val="22"/>
                <w:szCs w:val="22"/>
              </w:rPr>
              <w:t>канд.пед</w:t>
            </w:r>
            <w:proofErr w:type="gramEnd"/>
            <w:r w:rsidRPr="002B5EBC">
              <w:rPr>
                <w:sz w:val="22"/>
                <w:szCs w:val="22"/>
              </w:rPr>
              <w:t>.наук</w:t>
            </w:r>
            <w:proofErr w:type="spellEnd"/>
            <w:r w:rsidRPr="002B5EBC">
              <w:rPr>
                <w:sz w:val="22"/>
                <w:szCs w:val="22"/>
              </w:rPr>
              <w:t>, доцент</w:t>
            </w:r>
          </w:p>
          <w:p w14:paraId="5916C071" w14:textId="77777777" w:rsidR="003838D5" w:rsidRPr="002B5EBC" w:rsidRDefault="003838D5" w:rsidP="003838D5">
            <w:pPr>
              <w:ind w:hanging="9"/>
              <w:jc w:val="center"/>
              <w:rPr>
                <w:sz w:val="22"/>
                <w:szCs w:val="22"/>
              </w:rPr>
            </w:pPr>
          </w:p>
          <w:p w14:paraId="58E19C08" w14:textId="77777777" w:rsidR="003838D5" w:rsidRPr="002B5EBC" w:rsidRDefault="003838D5" w:rsidP="003838D5">
            <w:pPr>
              <w:ind w:hanging="9"/>
              <w:jc w:val="center"/>
              <w:rPr>
                <w:sz w:val="22"/>
                <w:szCs w:val="22"/>
              </w:rPr>
            </w:pPr>
            <w:r w:rsidRPr="002B5EBC">
              <w:rPr>
                <w:sz w:val="22"/>
                <w:szCs w:val="22"/>
              </w:rPr>
              <w:t xml:space="preserve"> _________Шнайдер Н.А.</w:t>
            </w:r>
          </w:p>
          <w:p w14:paraId="0D3B93A5" w14:textId="77777777" w:rsidR="003838D5" w:rsidRPr="00810A39" w:rsidRDefault="003838D5" w:rsidP="003838D5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</w:tbl>
    <w:p w14:paraId="11002C41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EAE7B7A" w14:textId="77777777" w:rsidR="002D094A" w:rsidRPr="00810A39" w:rsidRDefault="002D094A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6C3C433" w14:textId="77777777" w:rsidR="002D094A" w:rsidRPr="00810A39" w:rsidRDefault="002D094A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F4A99F0" w14:textId="77777777" w:rsidR="002D094A" w:rsidRPr="00810A39" w:rsidRDefault="002D094A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C007BFC" w14:textId="42EB0298" w:rsidR="007007B6" w:rsidRPr="003B03FF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10A39">
        <w:rPr>
          <w:rFonts w:ascii="Times New Roman" w:eastAsia="Times New Roman" w:hAnsi="Times New Roman" w:cs="Times New Roman"/>
          <w:b/>
          <w:lang w:eastAsia="ar-SA"/>
        </w:rPr>
        <w:t>Малаховка 202</w:t>
      </w:r>
      <w:r w:rsidR="003838D5" w:rsidRPr="003B03FF">
        <w:rPr>
          <w:rFonts w:ascii="Times New Roman" w:eastAsia="Times New Roman" w:hAnsi="Times New Roman" w:cs="Times New Roman"/>
          <w:b/>
          <w:lang w:eastAsia="ar-SA"/>
        </w:rPr>
        <w:t>5</w:t>
      </w:r>
    </w:p>
    <w:p w14:paraId="47B1B978" w14:textId="77777777" w:rsidR="003838D5" w:rsidRPr="00810A39" w:rsidRDefault="003838D5">
      <w:pPr>
        <w:rPr>
          <w:rFonts w:ascii="Times New Roman" w:eastAsia="Times New Roman" w:hAnsi="Times New Roman" w:cs="Times New Roman"/>
          <w:lang w:eastAsia="ru-RU"/>
        </w:rPr>
      </w:pPr>
      <w:r w:rsidRPr="00810A39">
        <w:rPr>
          <w:rFonts w:ascii="Times New Roman" w:eastAsia="Times New Roman" w:hAnsi="Times New Roman" w:cs="Times New Roman"/>
          <w:lang w:eastAsia="ru-RU"/>
        </w:rPr>
        <w:br w:type="page"/>
      </w:r>
    </w:p>
    <w:p w14:paraId="59A12652" w14:textId="27FBBCCF" w:rsidR="005C7617" w:rsidRPr="00810A39" w:rsidRDefault="005C7617" w:rsidP="005C7617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0A39">
        <w:rPr>
          <w:rFonts w:ascii="Times New Roman" w:eastAsia="Times New Roman" w:hAnsi="Times New Roman" w:cs="Times New Roman"/>
          <w:lang w:eastAsia="ru-RU"/>
        </w:rPr>
        <w:lastRenderedPageBreak/>
        <w:t xml:space="preserve">Рабочая программа </w:t>
      </w:r>
      <w:r w:rsidR="003B03FF">
        <w:rPr>
          <w:rFonts w:ascii="Times New Roman" w:eastAsia="Times New Roman" w:hAnsi="Times New Roman" w:cs="Times New Roman"/>
          <w:lang w:eastAsia="ru-RU"/>
        </w:rPr>
        <w:t xml:space="preserve">дисциплины «Речевая культура делового общения» </w:t>
      </w:r>
      <w:r w:rsidRPr="00810A39">
        <w:rPr>
          <w:rFonts w:ascii="Times New Roman" w:eastAsia="Times New Roman" w:hAnsi="Times New Roman" w:cs="Times New Roman"/>
          <w:lang w:eastAsia="ru-RU"/>
        </w:rPr>
        <w:t>разработана в соответствии с федеральным государственным образовательным стандартом высшего образования – магистратура</w:t>
      </w:r>
      <w:r w:rsidRPr="00810A39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810A39">
        <w:rPr>
          <w:rFonts w:ascii="Times New Roman" w:eastAsia="Times New Roman" w:hAnsi="Times New Roman" w:cs="Times New Roman"/>
          <w:lang w:eastAsia="ru-RU"/>
        </w:rPr>
        <w:t>по направлению подготовки</w:t>
      </w:r>
      <w:r w:rsidRPr="00810A39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810A39">
        <w:rPr>
          <w:rFonts w:ascii="Times New Roman" w:eastAsia="Times New Roman" w:hAnsi="Times New Roman" w:cs="Times New Roman"/>
          <w:lang w:eastAsia="ru-RU"/>
        </w:rPr>
        <w:t>49.04.03 Спорт, утвержденным приказом Министерства образования и науки Российской Федерации 19 сентября 2017 г., № 947 (зарегистрирован Министерством юстиции Российской Федерации 16 октября 2017 г., регистрационный номер № 48567), с изменениями, утвержденными приказом Министерства науки и высшего образования Российской Федерации № 1456 от 26 ноября 2020 г.</w:t>
      </w:r>
    </w:p>
    <w:p w14:paraId="16480556" w14:textId="26E697C1" w:rsidR="005C7617" w:rsidRPr="00810A39" w:rsidRDefault="005C7617" w:rsidP="005C76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75896D5" w14:textId="77777777" w:rsidR="001358CD" w:rsidRPr="00810A39" w:rsidRDefault="001358CD" w:rsidP="005C76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9C86C2A" w14:textId="77777777" w:rsidR="001358CD" w:rsidRPr="00810A39" w:rsidRDefault="001358CD" w:rsidP="001358C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Составитель рабочей программы: </w:t>
      </w:r>
    </w:p>
    <w:p w14:paraId="58EA564E" w14:textId="77777777" w:rsidR="001358CD" w:rsidRPr="00810A39" w:rsidRDefault="001358CD" w:rsidP="001358C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30FDE061" w14:textId="111335E6" w:rsidR="001358CD" w:rsidRPr="00810A39" w:rsidRDefault="003838D5" w:rsidP="001358C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i/>
          <w:lang w:eastAsia="ar-SA"/>
        </w:rPr>
      </w:pPr>
      <w:proofErr w:type="spellStart"/>
      <w:r w:rsidRPr="00810A39">
        <w:rPr>
          <w:rFonts w:ascii="Times New Roman" w:eastAsia="Times New Roman" w:hAnsi="Times New Roman" w:cs="Times New Roman"/>
          <w:lang w:eastAsia="ar-SA"/>
        </w:rPr>
        <w:t>Т.В.Белошапкова</w:t>
      </w:r>
      <w:proofErr w:type="spellEnd"/>
      <w:r w:rsidR="001358CD" w:rsidRPr="00810A39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10A39">
        <w:rPr>
          <w:rFonts w:ascii="Times New Roman" w:eastAsia="Times New Roman" w:hAnsi="Times New Roman" w:cs="Times New Roman"/>
          <w:lang w:eastAsia="ar-SA"/>
        </w:rPr>
        <w:t xml:space="preserve">д-р филол. наук, </w:t>
      </w:r>
      <w:proofErr w:type="gramStart"/>
      <w:r w:rsidRPr="00810A39">
        <w:rPr>
          <w:rFonts w:ascii="Times New Roman" w:eastAsia="Times New Roman" w:hAnsi="Times New Roman" w:cs="Times New Roman"/>
          <w:lang w:eastAsia="ar-SA"/>
        </w:rPr>
        <w:t xml:space="preserve">профессор  </w:t>
      </w:r>
      <w:r w:rsidR="001358CD" w:rsidRPr="00810A39">
        <w:rPr>
          <w:rFonts w:ascii="Times New Roman" w:eastAsia="Times New Roman" w:hAnsi="Times New Roman" w:cs="Times New Roman"/>
          <w:lang w:eastAsia="ar-SA"/>
        </w:rPr>
        <w:t>_</w:t>
      </w:r>
      <w:proofErr w:type="gramEnd"/>
      <w:r w:rsidR="001358CD" w:rsidRPr="00810A39">
        <w:rPr>
          <w:rFonts w:ascii="Times New Roman" w:eastAsia="Times New Roman" w:hAnsi="Times New Roman" w:cs="Times New Roman"/>
          <w:lang w:eastAsia="ar-SA"/>
        </w:rPr>
        <w:t xml:space="preserve">________________________________                             </w:t>
      </w:r>
    </w:p>
    <w:p w14:paraId="1695AE40" w14:textId="77777777" w:rsidR="001358CD" w:rsidRPr="00810A39" w:rsidRDefault="001358CD" w:rsidP="001358C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</w:p>
    <w:p w14:paraId="074A8BE5" w14:textId="77777777" w:rsidR="001358CD" w:rsidRPr="00810A39" w:rsidRDefault="001358CD" w:rsidP="001358C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</w:p>
    <w:p w14:paraId="51E57DF9" w14:textId="77777777" w:rsidR="001358CD" w:rsidRPr="00810A39" w:rsidRDefault="001358CD" w:rsidP="001358CD">
      <w:pPr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</w:p>
    <w:p w14:paraId="6C1E929F" w14:textId="77777777" w:rsidR="001358CD" w:rsidRPr="00810A39" w:rsidRDefault="001358CD" w:rsidP="001358C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  <w:r w:rsidRPr="00810A39">
        <w:rPr>
          <w:rFonts w:ascii="Times New Roman" w:eastAsia="Times New Roman" w:hAnsi="Times New Roman" w:cs="Times New Roman"/>
          <w:b/>
          <w:lang w:eastAsia="ar-SA"/>
        </w:rPr>
        <w:t>Рецензенты:</w:t>
      </w:r>
    </w:p>
    <w:p w14:paraId="6BEBBD71" w14:textId="77777777" w:rsidR="001358CD" w:rsidRPr="00810A39" w:rsidRDefault="001358CD" w:rsidP="001358C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</w:p>
    <w:p w14:paraId="4DCF969B" w14:textId="77777777" w:rsidR="001358CD" w:rsidRPr="00810A39" w:rsidRDefault="001358CD" w:rsidP="001358C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  <w:proofErr w:type="spellStart"/>
      <w:proofErr w:type="gramStart"/>
      <w:r w:rsidRPr="00810A39">
        <w:rPr>
          <w:rFonts w:ascii="Times New Roman" w:eastAsia="Times New Roman" w:hAnsi="Times New Roman" w:cs="Times New Roman"/>
          <w:bCs/>
          <w:lang w:eastAsia="ar-SA"/>
        </w:rPr>
        <w:t>К.С.Дунаев</w:t>
      </w:r>
      <w:proofErr w:type="spellEnd"/>
      <w:r w:rsidRPr="00810A39">
        <w:rPr>
          <w:rFonts w:ascii="Times New Roman" w:eastAsia="Times New Roman" w:hAnsi="Times New Roman" w:cs="Times New Roman"/>
          <w:bCs/>
          <w:lang w:eastAsia="ar-SA"/>
        </w:rPr>
        <w:t xml:space="preserve">  </w:t>
      </w:r>
      <w:bookmarkStart w:id="4" w:name="_Hlk223644095"/>
      <w:r w:rsidRPr="00810A39">
        <w:rPr>
          <w:rFonts w:ascii="Times New Roman" w:eastAsia="Times New Roman" w:hAnsi="Times New Roman" w:cs="Times New Roman"/>
          <w:bCs/>
          <w:lang w:eastAsia="ar-SA"/>
        </w:rPr>
        <w:t>д</w:t>
      </w:r>
      <w:proofErr w:type="gramEnd"/>
      <w:r w:rsidRPr="00810A39">
        <w:rPr>
          <w:rFonts w:ascii="Times New Roman" w:eastAsia="Times New Roman" w:hAnsi="Times New Roman" w:cs="Times New Roman"/>
          <w:bCs/>
          <w:lang w:eastAsia="ar-SA"/>
        </w:rPr>
        <w:t xml:space="preserve">-р пед. наук, профессор, кафедра </w:t>
      </w:r>
      <w:bookmarkEnd w:id="4"/>
      <w:r w:rsidRPr="00810A39">
        <w:rPr>
          <w:rFonts w:ascii="Times New Roman" w:eastAsia="Times New Roman" w:hAnsi="Times New Roman" w:cs="Times New Roman"/>
          <w:bCs/>
          <w:lang w:eastAsia="ar-SA"/>
        </w:rPr>
        <w:t xml:space="preserve">теории и методики спорта </w:t>
      </w:r>
    </w:p>
    <w:p w14:paraId="2FD18A35" w14:textId="77777777" w:rsidR="001358CD" w:rsidRPr="00810A39" w:rsidRDefault="001358CD" w:rsidP="001358C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</w:p>
    <w:p w14:paraId="14AFDB30" w14:textId="77777777" w:rsidR="001358CD" w:rsidRPr="00810A39" w:rsidRDefault="001358CD" w:rsidP="001358C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r w:rsidRPr="00810A39">
        <w:rPr>
          <w:rFonts w:ascii="Times New Roman" w:eastAsia="Times New Roman" w:hAnsi="Times New Roman" w:cs="Times New Roman"/>
          <w:lang w:eastAsia="ar-SA"/>
        </w:rPr>
        <w:t>____________________________________________________________</w:t>
      </w:r>
    </w:p>
    <w:p w14:paraId="3978824D" w14:textId="77777777" w:rsidR="001358CD" w:rsidRPr="00810A39" w:rsidRDefault="001358CD" w:rsidP="001358C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5F2B90D9" w14:textId="77777777" w:rsidR="001358CD" w:rsidRPr="00810A39" w:rsidRDefault="001358CD" w:rsidP="001358C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810A39">
        <w:rPr>
          <w:rFonts w:ascii="Times New Roman" w:eastAsia="Times New Roman" w:hAnsi="Times New Roman" w:cs="Times New Roman"/>
          <w:lang w:eastAsia="ar-SA"/>
        </w:rPr>
        <w:t>В.В.Буторин</w:t>
      </w:r>
      <w:proofErr w:type="spellEnd"/>
      <w:r w:rsidRPr="00810A39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proofErr w:type="gramStart"/>
      <w:r w:rsidRPr="00810A39">
        <w:rPr>
          <w:rFonts w:ascii="Times New Roman" w:eastAsia="Times New Roman" w:hAnsi="Times New Roman" w:cs="Times New Roman"/>
          <w:lang w:eastAsia="ar-SA"/>
        </w:rPr>
        <w:t>канд.пед</w:t>
      </w:r>
      <w:proofErr w:type="gramEnd"/>
      <w:r w:rsidRPr="00810A39">
        <w:rPr>
          <w:rFonts w:ascii="Times New Roman" w:eastAsia="Times New Roman" w:hAnsi="Times New Roman" w:cs="Times New Roman"/>
          <w:lang w:eastAsia="ar-SA"/>
        </w:rPr>
        <w:t>.наук</w:t>
      </w:r>
      <w:proofErr w:type="spellEnd"/>
      <w:r w:rsidRPr="00810A39">
        <w:rPr>
          <w:rFonts w:ascii="Times New Roman" w:eastAsia="Times New Roman" w:hAnsi="Times New Roman" w:cs="Times New Roman"/>
          <w:lang w:eastAsia="ar-SA"/>
        </w:rPr>
        <w:t>, доцент, кафедра педагогики и психологии</w:t>
      </w:r>
    </w:p>
    <w:p w14:paraId="2560BC9C" w14:textId="77777777" w:rsidR="001358CD" w:rsidRPr="00810A39" w:rsidRDefault="001358CD" w:rsidP="001358C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0B30761B" w14:textId="77777777" w:rsidR="001358CD" w:rsidRPr="00810A39" w:rsidRDefault="001358CD" w:rsidP="001358C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10A39">
        <w:rPr>
          <w:rFonts w:ascii="Times New Roman" w:eastAsia="Times New Roman" w:hAnsi="Times New Roman" w:cs="Times New Roman"/>
          <w:lang w:eastAsia="ar-SA"/>
        </w:rPr>
        <w:t xml:space="preserve">    ______________________________________________________________________</w:t>
      </w:r>
    </w:p>
    <w:p w14:paraId="5D2F9D95" w14:textId="77777777" w:rsidR="001358CD" w:rsidRPr="00810A39" w:rsidRDefault="001358CD" w:rsidP="001358C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6BD4AAE" w14:textId="77777777" w:rsidR="001358CD" w:rsidRPr="00810A39" w:rsidRDefault="001358CD" w:rsidP="001358CD">
      <w:pPr>
        <w:tabs>
          <w:tab w:val="left" w:pos="822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9334C00" w14:textId="77777777" w:rsidR="005C7617" w:rsidRPr="00810A39" w:rsidRDefault="005C7617" w:rsidP="005C7617">
      <w:pPr>
        <w:tabs>
          <w:tab w:val="left" w:pos="822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FF7A2B9" w14:textId="77777777" w:rsidR="005C7617" w:rsidRPr="00810A39" w:rsidRDefault="005C7617" w:rsidP="005C7617">
      <w:pPr>
        <w:tabs>
          <w:tab w:val="left" w:pos="822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A2A5D77" w14:textId="77777777" w:rsidR="007007B6" w:rsidRPr="00810A39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0A39">
        <w:rPr>
          <w:rFonts w:ascii="Times New Roman" w:eastAsia="Times New Roman" w:hAnsi="Times New Roman" w:cs="Times New Roman"/>
          <w:b/>
          <w:lang w:eastAsia="ru-RU"/>
        </w:rPr>
        <w:t>Ссылки на используемые в разработке РПД дисциплины профессиональные стандарты (в соответствии с ФГОС ВО 49.04.03):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86"/>
        <w:gridCol w:w="3461"/>
        <w:gridCol w:w="1059"/>
      </w:tblGrid>
      <w:tr w:rsidR="007007B6" w:rsidRPr="00810A39" w14:paraId="68F14E70" w14:textId="77777777" w:rsidTr="00A27BF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051EE" w14:textId="77777777" w:rsidR="007007B6" w:rsidRPr="00810A39" w:rsidRDefault="007007B6" w:rsidP="00700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10A39">
              <w:rPr>
                <w:rFonts w:ascii="Times New Roman" w:eastAsia="Calibri" w:hAnsi="Times New Roman" w:cs="Times New Roman"/>
                <w:b/>
              </w:rPr>
              <w:t>Код ПС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3FE0A" w14:textId="77777777" w:rsidR="007007B6" w:rsidRPr="00810A39" w:rsidRDefault="007007B6" w:rsidP="00700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10A39">
              <w:rPr>
                <w:rFonts w:ascii="Times New Roman" w:eastAsia="Calibri" w:hAnsi="Times New Roman" w:cs="Times New Roman"/>
                <w:b/>
              </w:rPr>
              <w:t>Профессиональный стандарт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92A9" w14:textId="77777777" w:rsidR="007007B6" w:rsidRPr="00810A39" w:rsidRDefault="007007B6" w:rsidP="007007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10A39">
              <w:rPr>
                <w:rFonts w:ascii="Times New Roman" w:eastAsia="Calibri" w:hAnsi="Times New Roman" w:cs="Times New Roman"/>
                <w:b/>
              </w:rPr>
              <w:t xml:space="preserve">Приказ </w:t>
            </w:r>
          </w:p>
          <w:p w14:paraId="73A82CBE" w14:textId="77777777" w:rsidR="007007B6" w:rsidRPr="00810A39" w:rsidRDefault="007007B6" w:rsidP="00700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10A39">
              <w:rPr>
                <w:rFonts w:ascii="Times New Roman" w:eastAsia="Calibri" w:hAnsi="Times New Roman" w:cs="Times New Roman"/>
                <w:b/>
              </w:rPr>
              <w:t>Минтруда России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95C94" w14:textId="77777777" w:rsidR="007007B6" w:rsidRPr="00810A39" w:rsidRDefault="007007B6" w:rsidP="00700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10A39">
              <w:rPr>
                <w:rFonts w:ascii="Times New Roman" w:eastAsia="Calibri" w:hAnsi="Times New Roman" w:cs="Times New Roman"/>
                <w:b/>
              </w:rPr>
              <w:t>Аббрев</w:t>
            </w:r>
            <w:proofErr w:type="spellEnd"/>
            <w:r w:rsidRPr="00810A39">
              <w:rPr>
                <w:rFonts w:ascii="Times New Roman" w:eastAsia="Calibri" w:hAnsi="Times New Roman" w:cs="Times New Roman"/>
                <w:b/>
              </w:rPr>
              <w:t>. исп. в РПД</w:t>
            </w:r>
          </w:p>
        </w:tc>
      </w:tr>
      <w:tr w:rsidR="007007B6" w:rsidRPr="00810A39" w14:paraId="1CF996CE" w14:textId="77777777" w:rsidTr="00A97F21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B1321" w14:textId="77777777" w:rsidR="007007B6" w:rsidRPr="00810A39" w:rsidRDefault="007007B6" w:rsidP="00700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10A39">
              <w:rPr>
                <w:rFonts w:ascii="Times New Roman" w:eastAsia="Calibri" w:hAnsi="Times New Roman" w:cs="Times New Roman"/>
                <w:b/>
              </w:rPr>
              <w:t>05 Физическая культура и спорт</w:t>
            </w:r>
          </w:p>
        </w:tc>
      </w:tr>
      <w:tr w:rsidR="00A27BFB" w:rsidRPr="00810A39" w14:paraId="6957E50D" w14:textId="77777777" w:rsidTr="00A27BF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B310F" w14:textId="77777777" w:rsidR="00A27BFB" w:rsidRPr="00810A39" w:rsidRDefault="00A27BFB" w:rsidP="00A27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10A39">
              <w:rPr>
                <w:rFonts w:ascii="Times New Roman" w:eastAsia="Calibri" w:hAnsi="Times New Roman" w:cs="Times New Roman"/>
              </w:rPr>
              <w:t>05.003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C638" w14:textId="77777777" w:rsidR="00A27BFB" w:rsidRPr="00810A39" w:rsidRDefault="00A50D39" w:rsidP="00A27BFB">
            <w:pPr>
              <w:keepNext/>
              <w:spacing w:before="24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</w:rPr>
            </w:pPr>
            <w:hyperlink r:id="rId8" w:history="1">
              <w:r w:rsidR="00A27BFB" w:rsidRPr="00810A39">
                <w:rPr>
                  <w:rFonts w:ascii="Times New Roman" w:eastAsia="Times New Roman" w:hAnsi="Times New Roman" w:cs="Times New Roman"/>
                  <w:color w:val="000000"/>
                  <w:kern w:val="32"/>
                </w:rPr>
                <w:t xml:space="preserve"> "Тренер"</w:t>
              </w:r>
            </w:hyperlink>
          </w:p>
          <w:p w14:paraId="7E022DE7" w14:textId="77777777" w:rsidR="00A27BFB" w:rsidRPr="00810A39" w:rsidRDefault="00A27BFB" w:rsidP="00A27BF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F5C6" w14:textId="77777777" w:rsidR="00A27BFB" w:rsidRPr="00810A39" w:rsidRDefault="00A27BFB" w:rsidP="00A27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10A39">
              <w:rPr>
                <w:rFonts w:ascii="Times New Roman" w:eastAsia="Calibri" w:hAnsi="Times New Roman" w:cs="Times New Roman"/>
              </w:rPr>
              <w:t>Приказ Министерства труда и социальной защиты РФ от 27 апреля 2023 г. N 362н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C7457" w14:textId="77777777" w:rsidR="00A27BFB" w:rsidRPr="00810A39" w:rsidRDefault="00A27BFB" w:rsidP="00A27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10A39">
              <w:rPr>
                <w:rFonts w:ascii="Times New Roman" w:eastAsia="Calibri" w:hAnsi="Times New Roman" w:cs="Times New Roman"/>
                <w:b/>
              </w:rPr>
              <w:t>Т</w:t>
            </w:r>
          </w:p>
        </w:tc>
      </w:tr>
      <w:tr w:rsidR="00A27BFB" w:rsidRPr="00810A39" w14:paraId="18016F46" w14:textId="77777777" w:rsidTr="00A27BF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B0D72" w14:textId="77777777" w:rsidR="00A27BFB" w:rsidRPr="00810A39" w:rsidRDefault="00A27BFB" w:rsidP="00A27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10A39">
              <w:rPr>
                <w:rFonts w:ascii="Times New Roman" w:eastAsia="Calibri" w:hAnsi="Times New Roman" w:cs="Times New Roman"/>
              </w:rPr>
              <w:t>05.008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FB392" w14:textId="77777777" w:rsidR="00A27BFB" w:rsidRPr="00810A39" w:rsidRDefault="00A50D39" w:rsidP="00A27BF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</w:rPr>
            </w:pPr>
            <w:hyperlink r:id="rId9" w:history="1">
              <w:r w:rsidR="00A27BFB" w:rsidRPr="00810A39">
                <w:rPr>
                  <w:rFonts w:ascii="Times New Roman" w:eastAsia="Times New Roman" w:hAnsi="Times New Roman" w:cs="Times New Roman"/>
                  <w:color w:val="000000"/>
                  <w:kern w:val="32"/>
                </w:rPr>
                <w:t xml:space="preserve"> 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A3E8" w14:textId="77777777" w:rsidR="00A27BFB" w:rsidRPr="00810A39" w:rsidRDefault="00A27BFB" w:rsidP="00A27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10A39">
              <w:rPr>
                <w:rFonts w:ascii="Times New Roman" w:eastAsia="Times New Roman" w:hAnsi="Times New Roman"/>
                <w:lang w:eastAsia="ru-RU"/>
              </w:rPr>
              <w:t>Приказ Министерства труда и социальной защиты РФ от 27 апреля 2023г. N 363н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4DA25" w14:textId="77777777" w:rsidR="00A27BFB" w:rsidRPr="00810A39" w:rsidRDefault="00A27BFB" w:rsidP="00A27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10A39">
              <w:rPr>
                <w:rFonts w:ascii="Times New Roman" w:eastAsia="Calibri" w:hAnsi="Times New Roman" w:cs="Times New Roman"/>
                <w:b/>
              </w:rPr>
              <w:t>Р</w:t>
            </w:r>
          </w:p>
        </w:tc>
      </w:tr>
    </w:tbl>
    <w:p w14:paraId="0A167BE5" w14:textId="77777777" w:rsidR="007007B6" w:rsidRPr="00810A39" w:rsidRDefault="007007B6" w:rsidP="007007B6">
      <w:pPr>
        <w:spacing w:after="20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B9BA64C" w14:textId="77777777" w:rsidR="007007B6" w:rsidRPr="00810A39" w:rsidRDefault="007007B6" w:rsidP="007007B6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br w:type="page"/>
      </w:r>
    </w:p>
    <w:p w14:paraId="3D475FE1" w14:textId="77777777" w:rsidR="007007B6" w:rsidRPr="00810A39" w:rsidRDefault="007007B6" w:rsidP="007007B6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763607A6" w14:textId="77777777" w:rsidR="007007B6" w:rsidRPr="00810A39" w:rsidRDefault="007007B6" w:rsidP="007007B6">
      <w:pPr>
        <w:numPr>
          <w:ilvl w:val="0"/>
          <w:numId w:val="43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10A39">
        <w:rPr>
          <w:rFonts w:ascii="Times New Roman" w:eastAsia="Calibri" w:hAnsi="Times New Roman" w:cs="Times New Roman"/>
          <w:b/>
        </w:rPr>
        <w:t>ИЗУЧЕНИЕ ДИСЦИПЛИНЫ НАПРАВЛЕНО</w:t>
      </w:r>
    </w:p>
    <w:p w14:paraId="11D069C9" w14:textId="77777777" w:rsidR="007007B6" w:rsidRPr="00810A39" w:rsidRDefault="007007B6" w:rsidP="007007B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10A39">
        <w:rPr>
          <w:rFonts w:ascii="Times New Roman" w:eastAsia="Calibri" w:hAnsi="Times New Roman" w:cs="Times New Roman"/>
          <w:b/>
        </w:rPr>
        <w:t>НА ФОРМИРОВАНИЕ СЛЕДУЮЩИХ КОМПЕТЕНЦИЙ</w:t>
      </w:r>
      <w:r w:rsidRPr="00810A39">
        <w:rPr>
          <w:rFonts w:ascii="Times New Roman" w:eastAsia="Calibri" w:hAnsi="Times New Roman" w:cs="Times New Roman"/>
        </w:rPr>
        <w:t>:</w:t>
      </w:r>
    </w:p>
    <w:p w14:paraId="03770EE0" w14:textId="77777777" w:rsidR="007007B6" w:rsidRPr="00810A39" w:rsidRDefault="007007B6" w:rsidP="007007B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9826C76" w14:textId="77777777" w:rsidR="007007B6" w:rsidRPr="00810A39" w:rsidRDefault="007007B6" w:rsidP="007007B6">
      <w:pPr>
        <w:spacing w:after="0" w:line="240" w:lineRule="auto"/>
        <w:rPr>
          <w:rFonts w:ascii="Times New Roman" w:eastAsia="Calibri" w:hAnsi="Times New Roman" w:cs="Times New Roman"/>
        </w:rPr>
      </w:pPr>
      <w:r w:rsidRPr="00810A39">
        <w:rPr>
          <w:rFonts w:ascii="Times New Roman" w:eastAsia="Calibri" w:hAnsi="Times New Roman" w:cs="Times New Roman"/>
          <w:b/>
        </w:rPr>
        <w:t>УК-4</w:t>
      </w:r>
      <w:r w:rsidRPr="00810A39">
        <w:rPr>
          <w:rFonts w:ascii="Times New Roman" w:eastAsia="Calibri" w:hAnsi="Times New Roman" w:cs="Times New Roman"/>
        </w:rPr>
        <w:t xml:space="preserve"> Способен применять современные коммуникативные технологии, в том числе на иностранном(</w:t>
      </w:r>
      <w:proofErr w:type="spellStart"/>
      <w:r w:rsidRPr="00810A39">
        <w:rPr>
          <w:rFonts w:ascii="Times New Roman" w:eastAsia="Calibri" w:hAnsi="Times New Roman" w:cs="Times New Roman"/>
        </w:rPr>
        <w:t>ых</w:t>
      </w:r>
      <w:proofErr w:type="spellEnd"/>
      <w:r w:rsidRPr="00810A39">
        <w:rPr>
          <w:rFonts w:ascii="Times New Roman" w:eastAsia="Calibri" w:hAnsi="Times New Roman" w:cs="Times New Roman"/>
        </w:rPr>
        <w:t>) языке(ах), для академического и профессионального взаимодействия;</w:t>
      </w:r>
    </w:p>
    <w:p w14:paraId="6B87B079" w14:textId="77777777" w:rsidR="007007B6" w:rsidRPr="00810A39" w:rsidRDefault="007007B6" w:rsidP="007007B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F8A0858" w14:textId="77777777" w:rsidR="007007B6" w:rsidRPr="00810A39" w:rsidRDefault="007007B6" w:rsidP="00A97F21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  <w:r w:rsidRPr="00810A39">
        <w:rPr>
          <w:rFonts w:ascii="Times New Roman" w:eastAsia="Calibri" w:hAnsi="Times New Roman" w:cs="Times New Roman"/>
          <w:b/>
        </w:rPr>
        <w:t>Результаты обучения по дисциплине</w:t>
      </w:r>
      <w:r w:rsidR="00A97F21" w:rsidRPr="00810A39">
        <w:rPr>
          <w:rFonts w:ascii="Times New Roman" w:eastAsia="Calibri" w:hAnsi="Times New Roman" w:cs="Times New Roman"/>
          <w:b/>
        </w:rPr>
        <w:t>:</w:t>
      </w:r>
    </w:p>
    <w:p w14:paraId="7D6EF181" w14:textId="77777777" w:rsidR="00A97F21" w:rsidRPr="00810A39" w:rsidRDefault="00A97F21" w:rsidP="00A97F21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3680"/>
      </w:tblGrid>
      <w:tr w:rsidR="007007B6" w:rsidRPr="00810A39" w14:paraId="0D52EB40" w14:textId="77777777" w:rsidTr="002D094A">
        <w:tc>
          <w:tcPr>
            <w:tcW w:w="3114" w:type="dxa"/>
          </w:tcPr>
          <w:p w14:paraId="2433E464" w14:textId="77777777" w:rsidR="007007B6" w:rsidRPr="00810A39" w:rsidRDefault="007007B6" w:rsidP="007007B6">
            <w:pPr>
              <w:jc w:val="center"/>
              <w:rPr>
                <w:b/>
                <w:sz w:val="22"/>
                <w:szCs w:val="22"/>
              </w:rPr>
            </w:pPr>
          </w:p>
          <w:p w14:paraId="75CD93FC" w14:textId="77777777" w:rsidR="007007B6" w:rsidRPr="00810A39" w:rsidRDefault="007007B6" w:rsidP="007007B6">
            <w:pPr>
              <w:jc w:val="center"/>
              <w:rPr>
                <w:b/>
                <w:sz w:val="22"/>
                <w:szCs w:val="22"/>
              </w:rPr>
            </w:pPr>
            <w:r w:rsidRPr="00810A39">
              <w:rPr>
                <w:b/>
                <w:sz w:val="22"/>
                <w:szCs w:val="22"/>
              </w:rPr>
              <w:t>Знать/Уметь/Владеть</w:t>
            </w:r>
          </w:p>
          <w:p w14:paraId="6AB32B92" w14:textId="77777777" w:rsidR="007007B6" w:rsidRPr="00810A39" w:rsidRDefault="007007B6" w:rsidP="007007B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769B7825" w14:textId="77777777" w:rsidR="007007B6" w:rsidRPr="00810A39" w:rsidRDefault="007007B6" w:rsidP="007007B6">
            <w:pPr>
              <w:jc w:val="center"/>
              <w:rPr>
                <w:b/>
                <w:sz w:val="22"/>
                <w:szCs w:val="22"/>
              </w:rPr>
            </w:pPr>
          </w:p>
          <w:p w14:paraId="455D2A2A" w14:textId="77777777" w:rsidR="007007B6" w:rsidRPr="00810A39" w:rsidRDefault="007007B6" w:rsidP="007007B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10A39">
              <w:rPr>
                <w:b/>
                <w:sz w:val="22"/>
                <w:szCs w:val="22"/>
              </w:rPr>
              <w:t>Соотнесенные профессиональные стандарты</w:t>
            </w:r>
          </w:p>
        </w:tc>
        <w:tc>
          <w:tcPr>
            <w:tcW w:w="3680" w:type="dxa"/>
          </w:tcPr>
          <w:p w14:paraId="22275784" w14:textId="77777777" w:rsidR="007007B6" w:rsidRPr="00810A39" w:rsidRDefault="007007B6" w:rsidP="007007B6">
            <w:pPr>
              <w:jc w:val="center"/>
              <w:rPr>
                <w:b/>
                <w:sz w:val="22"/>
                <w:szCs w:val="22"/>
              </w:rPr>
            </w:pPr>
          </w:p>
          <w:p w14:paraId="5A5516A7" w14:textId="77777777" w:rsidR="007007B6" w:rsidRPr="00810A39" w:rsidRDefault="007007B6" w:rsidP="007007B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10A39">
              <w:rPr>
                <w:b/>
                <w:sz w:val="22"/>
                <w:szCs w:val="22"/>
              </w:rPr>
              <w:t>Формируемые компетенции</w:t>
            </w:r>
          </w:p>
        </w:tc>
      </w:tr>
      <w:tr w:rsidR="003838D5" w:rsidRPr="00810A39" w14:paraId="0C784FD8" w14:textId="77777777" w:rsidTr="002D094A">
        <w:trPr>
          <w:trHeight w:val="2330"/>
        </w:trPr>
        <w:tc>
          <w:tcPr>
            <w:tcW w:w="3114" w:type="dxa"/>
          </w:tcPr>
          <w:p w14:paraId="25F4015C" w14:textId="77777777" w:rsidR="003838D5" w:rsidRPr="002B5EBC" w:rsidRDefault="003838D5" w:rsidP="003838D5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B5EBC">
              <w:rPr>
                <w:rFonts w:eastAsia="Calibri"/>
                <w:b/>
                <w:color w:val="000000"/>
                <w:sz w:val="22"/>
                <w:szCs w:val="22"/>
              </w:rPr>
              <w:t>Знания</w:t>
            </w:r>
            <w:r w:rsidRPr="002B5EBC">
              <w:rPr>
                <w:rFonts w:eastAsia="Calibri"/>
                <w:b/>
                <w:color w:val="000000"/>
                <w:sz w:val="22"/>
                <w:szCs w:val="22"/>
              </w:rPr>
              <w:tab/>
            </w:r>
          </w:p>
          <w:p w14:paraId="1CE4FF4A" w14:textId="4CE01F7F" w:rsidR="003838D5" w:rsidRPr="002B5EBC" w:rsidRDefault="003838D5" w:rsidP="003838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B5EBC">
              <w:rPr>
                <w:rFonts w:eastAsia="Calibri"/>
                <w:color w:val="000000"/>
                <w:sz w:val="22"/>
                <w:szCs w:val="22"/>
              </w:rPr>
              <w:t>родного языка как способности</w:t>
            </w:r>
            <w:r w:rsidRPr="00810A39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2B5EBC">
              <w:rPr>
                <w:rFonts w:eastAsia="Calibri"/>
                <w:color w:val="000000"/>
                <w:sz w:val="22"/>
                <w:szCs w:val="22"/>
              </w:rPr>
              <w:t>к</w:t>
            </w:r>
          </w:p>
          <w:p w14:paraId="18227DB2" w14:textId="77777777" w:rsidR="003838D5" w:rsidRPr="002B5EBC" w:rsidRDefault="003838D5" w:rsidP="003838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B5EBC">
              <w:rPr>
                <w:rFonts w:eastAsia="Calibri"/>
                <w:color w:val="000000"/>
                <w:sz w:val="22"/>
                <w:szCs w:val="22"/>
              </w:rPr>
              <w:t>коммуникациям в устной и письменной формах для</w:t>
            </w:r>
          </w:p>
          <w:p w14:paraId="7E3CD7E6" w14:textId="77777777" w:rsidR="003838D5" w:rsidRPr="002B5EBC" w:rsidRDefault="003838D5" w:rsidP="003838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B5EBC">
              <w:rPr>
                <w:rFonts w:eastAsia="Calibri"/>
                <w:color w:val="000000"/>
                <w:sz w:val="22"/>
                <w:szCs w:val="22"/>
              </w:rPr>
              <w:t>решения задач</w:t>
            </w:r>
          </w:p>
          <w:p w14:paraId="7F338245" w14:textId="77777777" w:rsidR="003838D5" w:rsidRPr="002B5EBC" w:rsidRDefault="003838D5" w:rsidP="003838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B5EBC">
              <w:rPr>
                <w:rFonts w:eastAsia="Calibri"/>
                <w:color w:val="000000"/>
                <w:sz w:val="22"/>
                <w:szCs w:val="22"/>
              </w:rPr>
              <w:t>академической и</w:t>
            </w:r>
          </w:p>
          <w:p w14:paraId="3B05FD33" w14:textId="76198AAC" w:rsidR="003838D5" w:rsidRPr="00810A39" w:rsidRDefault="003838D5" w:rsidP="003838D5">
            <w:pPr>
              <w:rPr>
                <w:rFonts w:eastAsia="Calibri"/>
                <w:b/>
                <w:sz w:val="22"/>
                <w:szCs w:val="22"/>
              </w:rPr>
            </w:pPr>
            <w:r w:rsidRPr="002B5EBC">
              <w:rPr>
                <w:rFonts w:eastAsia="Calibri"/>
                <w:color w:val="000000"/>
                <w:sz w:val="22"/>
                <w:szCs w:val="22"/>
              </w:rPr>
              <w:t>профессиональной деятельности;</w:t>
            </w:r>
            <w:r w:rsidRPr="002B5EBC">
              <w:rPr>
                <w:rFonts w:eastAsia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2551" w:type="dxa"/>
          </w:tcPr>
          <w:p w14:paraId="0F00750A" w14:textId="77777777" w:rsidR="003838D5" w:rsidRPr="00810A39" w:rsidRDefault="003838D5" w:rsidP="003838D5">
            <w:pPr>
              <w:widowControl w:val="0"/>
              <w:suppressAutoHyphens w:val="0"/>
              <w:rPr>
                <w:rFonts w:eastAsia="Calibri"/>
                <w:b/>
                <w:sz w:val="22"/>
                <w:szCs w:val="22"/>
                <w:lang w:eastAsia="en-US" w:bidi="ru-RU"/>
              </w:rPr>
            </w:pPr>
            <w:proofErr w:type="gramStart"/>
            <w:r w:rsidRPr="00810A39">
              <w:rPr>
                <w:rFonts w:eastAsia="Calibri"/>
                <w:b/>
                <w:sz w:val="22"/>
                <w:szCs w:val="22"/>
                <w:lang w:eastAsia="en-US" w:bidi="ru-RU"/>
              </w:rPr>
              <w:t xml:space="preserve">05.003 </w:t>
            </w:r>
            <w:r w:rsidRPr="00810A39">
              <w:rPr>
                <w:rFonts w:eastAsia="Calibri"/>
                <w:b/>
                <w:sz w:val="22"/>
                <w:szCs w:val="22"/>
                <w:lang w:val="en-US" w:eastAsia="en-US" w:bidi="ru-RU"/>
              </w:rPr>
              <w:t xml:space="preserve"> </w:t>
            </w:r>
            <w:r w:rsidRPr="00810A39">
              <w:rPr>
                <w:rFonts w:eastAsia="Calibri"/>
                <w:b/>
                <w:sz w:val="22"/>
                <w:szCs w:val="22"/>
                <w:lang w:eastAsia="en-US" w:bidi="ru-RU"/>
              </w:rPr>
              <w:t>Т</w:t>
            </w:r>
            <w:proofErr w:type="gramEnd"/>
          </w:p>
          <w:p w14:paraId="1F96BF6D" w14:textId="77777777" w:rsidR="003838D5" w:rsidRPr="00810A39" w:rsidRDefault="003838D5" w:rsidP="003838D5">
            <w:pPr>
              <w:widowControl w:val="0"/>
              <w:suppressAutoHyphens w:val="0"/>
              <w:rPr>
                <w:rFonts w:eastAsia="Calibri"/>
                <w:b/>
                <w:sz w:val="22"/>
                <w:szCs w:val="22"/>
                <w:lang w:eastAsia="en-US" w:bidi="ru-RU"/>
              </w:rPr>
            </w:pPr>
            <w:r w:rsidRPr="00810A39">
              <w:rPr>
                <w:rFonts w:eastAsia="Calibri"/>
                <w:bCs/>
                <w:iCs/>
                <w:spacing w:val="-1"/>
                <w:sz w:val="22"/>
                <w:szCs w:val="22"/>
              </w:rPr>
              <w:t>D/05.7</w:t>
            </w:r>
          </w:p>
          <w:p w14:paraId="753A7450" w14:textId="77777777" w:rsidR="003838D5" w:rsidRPr="00810A39" w:rsidRDefault="003838D5" w:rsidP="003838D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gramStart"/>
            <w:r w:rsidRPr="00810A39">
              <w:rPr>
                <w:rFonts w:eastAsia="Calibri"/>
                <w:b/>
                <w:sz w:val="22"/>
                <w:szCs w:val="22"/>
                <w:lang w:eastAsia="en-US" w:bidi="ru-RU"/>
              </w:rPr>
              <w:t xml:space="preserve">05.008 </w:t>
            </w:r>
            <w:r w:rsidRPr="00810A39">
              <w:rPr>
                <w:rFonts w:eastAsia="Calibri"/>
                <w:b/>
                <w:sz w:val="22"/>
                <w:szCs w:val="22"/>
                <w:lang w:val="en-US" w:eastAsia="en-US" w:bidi="ru-RU"/>
              </w:rPr>
              <w:t xml:space="preserve"> </w:t>
            </w:r>
            <w:r w:rsidRPr="00810A39">
              <w:rPr>
                <w:rFonts w:eastAsia="Calibri"/>
                <w:b/>
                <w:sz w:val="22"/>
                <w:szCs w:val="22"/>
                <w:lang w:eastAsia="en-US" w:bidi="ru-RU"/>
              </w:rPr>
              <w:t>Р</w:t>
            </w:r>
            <w:proofErr w:type="gramEnd"/>
          </w:p>
          <w:p w14:paraId="11F3D4D1" w14:textId="5E8D1859" w:rsidR="003838D5" w:rsidRPr="00810A39" w:rsidRDefault="003838D5" w:rsidP="003838D5">
            <w:pPr>
              <w:rPr>
                <w:color w:val="FF0000"/>
                <w:spacing w:val="-1"/>
                <w:sz w:val="22"/>
                <w:szCs w:val="22"/>
              </w:rPr>
            </w:pPr>
            <w:r w:rsidRPr="00810A39">
              <w:rPr>
                <w:rFonts w:eastAsia="Calibri"/>
                <w:bCs/>
                <w:iCs/>
                <w:spacing w:val="-1"/>
                <w:sz w:val="22"/>
                <w:szCs w:val="22"/>
              </w:rPr>
              <w:t>С/04.7; D/05.7</w:t>
            </w:r>
          </w:p>
        </w:tc>
        <w:tc>
          <w:tcPr>
            <w:tcW w:w="3680" w:type="dxa"/>
          </w:tcPr>
          <w:p w14:paraId="52380D72" w14:textId="77777777" w:rsidR="003838D5" w:rsidRPr="00810A39" w:rsidRDefault="003838D5" w:rsidP="003838D5">
            <w:pPr>
              <w:rPr>
                <w:rFonts w:eastAsia="Calibri"/>
                <w:b/>
                <w:sz w:val="22"/>
                <w:szCs w:val="22"/>
              </w:rPr>
            </w:pPr>
            <w:r w:rsidRPr="00810A39">
              <w:rPr>
                <w:rFonts w:eastAsia="Calibri"/>
                <w:b/>
                <w:sz w:val="22"/>
                <w:szCs w:val="22"/>
              </w:rPr>
              <w:t>УК-4</w:t>
            </w:r>
          </w:p>
          <w:p w14:paraId="4B68BF1B" w14:textId="77777777" w:rsidR="003838D5" w:rsidRPr="00810A39" w:rsidRDefault="003838D5" w:rsidP="003838D5">
            <w:pPr>
              <w:rPr>
                <w:rFonts w:eastAsia="Calibri"/>
                <w:b/>
                <w:sz w:val="22"/>
                <w:szCs w:val="22"/>
              </w:rPr>
            </w:pPr>
            <w:r w:rsidRPr="00810A39">
              <w:rPr>
                <w:rFonts w:eastAsia="Calibri"/>
                <w:sz w:val="22"/>
                <w:szCs w:val="22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810A39">
              <w:rPr>
                <w:rFonts w:eastAsia="Calibri"/>
                <w:sz w:val="22"/>
                <w:szCs w:val="22"/>
              </w:rPr>
              <w:t>ых</w:t>
            </w:r>
            <w:proofErr w:type="spellEnd"/>
            <w:r w:rsidRPr="00810A39">
              <w:rPr>
                <w:rFonts w:eastAsia="Calibri"/>
                <w:sz w:val="22"/>
                <w:szCs w:val="22"/>
              </w:rPr>
              <w:t>) языке(ах), для академического и профессионального взаимодействия</w:t>
            </w:r>
          </w:p>
        </w:tc>
      </w:tr>
      <w:tr w:rsidR="003838D5" w:rsidRPr="00810A39" w14:paraId="58522265" w14:textId="77777777" w:rsidTr="002D094A">
        <w:tc>
          <w:tcPr>
            <w:tcW w:w="3114" w:type="dxa"/>
          </w:tcPr>
          <w:p w14:paraId="4371069E" w14:textId="77777777" w:rsidR="003838D5" w:rsidRPr="002B5EBC" w:rsidRDefault="003838D5" w:rsidP="003838D5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B5EBC">
              <w:rPr>
                <w:rFonts w:eastAsia="Calibri"/>
                <w:b/>
                <w:color w:val="000000"/>
                <w:sz w:val="22"/>
                <w:szCs w:val="22"/>
              </w:rPr>
              <w:t>Умения:</w:t>
            </w:r>
          </w:p>
          <w:p w14:paraId="6217B1DD" w14:textId="77777777" w:rsidR="003838D5" w:rsidRPr="002B5EBC" w:rsidRDefault="003838D5" w:rsidP="003838D5">
            <w:pPr>
              <w:rPr>
                <w:color w:val="000000"/>
                <w:sz w:val="22"/>
                <w:szCs w:val="22"/>
              </w:rPr>
            </w:pPr>
            <w:r w:rsidRPr="002B5EBC">
              <w:rPr>
                <w:color w:val="000000"/>
                <w:sz w:val="22"/>
                <w:szCs w:val="22"/>
              </w:rPr>
              <w:t>использовать</w:t>
            </w:r>
            <w:r w:rsidRPr="002B5EBC">
              <w:rPr>
                <w:color w:val="000000"/>
                <w:sz w:val="22"/>
                <w:szCs w:val="22"/>
              </w:rPr>
              <w:tab/>
            </w:r>
          </w:p>
          <w:p w14:paraId="420F5CA7" w14:textId="77777777" w:rsidR="003838D5" w:rsidRPr="002B5EBC" w:rsidRDefault="003838D5" w:rsidP="003838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B5EBC">
              <w:rPr>
                <w:rFonts w:eastAsia="Calibri"/>
                <w:color w:val="000000"/>
                <w:sz w:val="22"/>
                <w:szCs w:val="22"/>
              </w:rPr>
              <w:t>родной язык</w:t>
            </w:r>
          </w:p>
          <w:p w14:paraId="626245B0" w14:textId="77777777" w:rsidR="003838D5" w:rsidRPr="002B5EBC" w:rsidRDefault="003838D5" w:rsidP="003838D5">
            <w:pPr>
              <w:rPr>
                <w:color w:val="000000"/>
                <w:sz w:val="22"/>
                <w:szCs w:val="22"/>
              </w:rPr>
            </w:pPr>
            <w:r w:rsidRPr="002B5EBC">
              <w:rPr>
                <w:color w:val="000000"/>
                <w:sz w:val="22"/>
                <w:szCs w:val="22"/>
              </w:rPr>
              <w:t>как</w:t>
            </w:r>
            <w:r w:rsidRPr="002B5EBC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2B5EBC">
              <w:rPr>
                <w:color w:val="000000"/>
                <w:sz w:val="22"/>
                <w:szCs w:val="22"/>
              </w:rPr>
              <w:t>способность</w:t>
            </w:r>
            <w:r w:rsidRPr="002B5EBC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2B5EBC">
              <w:rPr>
                <w:color w:val="000000"/>
                <w:sz w:val="22"/>
                <w:szCs w:val="22"/>
              </w:rPr>
              <w:t>к</w:t>
            </w:r>
          </w:p>
          <w:p w14:paraId="1374F4E6" w14:textId="50EB8919" w:rsidR="003838D5" w:rsidRPr="002B5EBC" w:rsidRDefault="003838D5" w:rsidP="003838D5">
            <w:pPr>
              <w:rPr>
                <w:color w:val="000000"/>
                <w:sz w:val="22"/>
                <w:szCs w:val="22"/>
              </w:rPr>
            </w:pPr>
            <w:r w:rsidRPr="002B5EBC">
              <w:rPr>
                <w:color w:val="000000"/>
                <w:sz w:val="22"/>
                <w:szCs w:val="22"/>
              </w:rPr>
              <w:t xml:space="preserve">коммуникациям в устной и </w:t>
            </w:r>
            <w:r w:rsidRPr="002B5EBC">
              <w:rPr>
                <w:rFonts w:eastAsia="Calibri"/>
                <w:color w:val="000000"/>
                <w:sz w:val="22"/>
                <w:szCs w:val="22"/>
              </w:rPr>
              <w:t xml:space="preserve">письменной формах </w:t>
            </w:r>
            <w:r w:rsidRPr="002B5EBC">
              <w:rPr>
                <w:color w:val="000000"/>
                <w:sz w:val="22"/>
                <w:szCs w:val="22"/>
              </w:rPr>
              <w:t>для</w:t>
            </w:r>
            <w:r w:rsidRPr="002B5EBC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2B5EBC">
              <w:rPr>
                <w:color w:val="000000"/>
                <w:sz w:val="22"/>
                <w:szCs w:val="22"/>
              </w:rPr>
              <w:t>решения</w:t>
            </w:r>
            <w:r w:rsidR="001B707B" w:rsidRPr="00810A39">
              <w:rPr>
                <w:color w:val="000000"/>
                <w:sz w:val="22"/>
                <w:szCs w:val="22"/>
              </w:rPr>
              <w:t xml:space="preserve"> </w:t>
            </w:r>
            <w:r w:rsidRPr="002B5EBC">
              <w:rPr>
                <w:color w:val="000000"/>
                <w:sz w:val="22"/>
                <w:szCs w:val="22"/>
              </w:rPr>
              <w:t>задач</w:t>
            </w:r>
            <w:r w:rsidR="001B707B" w:rsidRPr="00810A39">
              <w:rPr>
                <w:color w:val="000000"/>
                <w:sz w:val="22"/>
                <w:szCs w:val="22"/>
              </w:rPr>
              <w:t xml:space="preserve"> </w:t>
            </w:r>
            <w:r w:rsidRPr="002B5EBC">
              <w:rPr>
                <w:color w:val="000000"/>
                <w:sz w:val="22"/>
                <w:szCs w:val="22"/>
              </w:rPr>
              <w:t>академической и</w:t>
            </w:r>
          </w:p>
          <w:p w14:paraId="08E3C7D7" w14:textId="77777777" w:rsidR="003838D5" w:rsidRPr="002B5EBC" w:rsidRDefault="003838D5" w:rsidP="003838D5">
            <w:pPr>
              <w:rPr>
                <w:color w:val="000000"/>
                <w:sz w:val="22"/>
                <w:szCs w:val="22"/>
              </w:rPr>
            </w:pPr>
            <w:r w:rsidRPr="002B5EBC">
              <w:rPr>
                <w:color w:val="000000"/>
                <w:sz w:val="22"/>
                <w:szCs w:val="22"/>
              </w:rPr>
              <w:t>профессиональной</w:t>
            </w:r>
          </w:p>
          <w:p w14:paraId="257643FF" w14:textId="77777777" w:rsidR="003838D5" w:rsidRPr="002B5EBC" w:rsidRDefault="003838D5" w:rsidP="003838D5">
            <w:pPr>
              <w:rPr>
                <w:color w:val="000000"/>
                <w:sz w:val="22"/>
                <w:szCs w:val="22"/>
              </w:rPr>
            </w:pPr>
            <w:r w:rsidRPr="002B5EBC">
              <w:rPr>
                <w:color w:val="000000"/>
                <w:sz w:val="22"/>
                <w:szCs w:val="22"/>
              </w:rPr>
              <w:t>деятельности</w:t>
            </w:r>
            <w:r w:rsidRPr="002B5EBC">
              <w:rPr>
                <w:color w:val="000000"/>
                <w:sz w:val="22"/>
                <w:szCs w:val="22"/>
              </w:rPr>
              <w:tab/>
              <w:t>и</w:t>
            </w:r>
          </w:p>
          <w:p w14:paraId="451B4CA7" w14:textId="77777777" w:rsidR="003838D5" w:rsidRPr="002B5EBC" w:rsidRDefault="003838D5" w:rsidP="003838D5">
            <w:pPr>
              <w:rPr>
                <w:color w:val="000000"/>
                <w:sz w:val="22"/>
                <w:szCs w:val="22"/>
              </w:rPr>
            </w:pPr>
            <w:r w:rsidRPr="002B5EBC">
              <w:rPr>
                <w:color w:val="000000"/>
                <w:sz w:val="22"/>
                <w:szCs w:val="22"/>
              </w:rPr>
              <w:t>представлять результаты</w:t>
            </w:r>
          </w:p>
          <w:p w14:paraId="4358734A" w14:textId="77777777" w:rsidR="003838D5" w:rsidRPr="002B5EBC" w:rsidRDefault="003838D5" w:rsidP="003838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B5EBC">
              <w:rPr>
                <w:color w:val="000000"/>
                <w:sz w:val="22"/>
                <w:szCs w:val="22"/>
              </w:rPr>
              <w:t>этой деятельности</w:t>
            </w:r>
          </w:p>
          <w:p w14:paraId="334BC8CE" w14:textId="77777777" w:rsidR="003838D5" w:rsidRPr="002B5EBC" w:rsidRDefault="003838D5" w:rsidP="003838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B5EBC">
              <w:rPr>
                <w:color w:val="000000"/>
                <w:sz w:val="22"/>
                <w:szCs w:val="22"/>
              </w:rPr>
              <w:t>на</w:t>
            </w:r>
            <w:r w:rsidRPr="002B5EBC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2B5EBC">
              <w:rPr>
                <w:color w:val="000000"/>
                <w:sz w:val="22"/>
                <w:szCs w:val="22"/>
              </w:rPr>
              <w:t>различных мероприятиях,</w:t>
            </w:r>
          </w:p>
          <w:p w14:paraId="17E6AF33" w14:textId="4CE9E132" w:rsidR="003838D5" w:rsidRPr="00810A39" w:rsidRDefault="003838D5" w:rsidP="003838D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5EBEEC3" w14:textId="77777777" w:rsidR="003838D5" w:rsidRPr="00810A39" w:rsidRDefault="003838D5" w:rsidP="003838D5">
            <w:pPr>
              <w:widowControl w:val="0"/>
              <w:suppressAutoHyphens w:val="0"/>
              <w:rPr>
                <w:rFonts w:eastAsia="Calibri"/>
                <w:b/>
                <w:sz w:val="22"/>
                <w:szCs w:val="22"/>
                <w:lang w:eastAsia="en-US" w:bidi="ru-RU"/>
              </w:rPr>
            </w:pPr>
            <w:proofErr w:type="gramStart"/>
            <w:r w:rsidRPr="00810A39">
              <w:rPr>
                <w:rFonts w:eastAsia="Calibri"/>
                <w:b/>
                <w:sz w:val="22"/>
                <w:szCs w:val="22"/>
                <w:lang w:eastAsia="en-US" w:bidi="ru-RU"/>
              </w:rPr>
              <w:t xml:space="preserve">05.003 </w:t>
            </w:r>
            <w:r w:rsidRPr="00810A39">
              <w:rPr>
                <w:rFonts w:eastAsia="Calibri"/>
                <w:b/>
                <w:sz w:val="22"/>
                <w:szCs w:val="22"/>
                <w:lang w:val="en-US" w:eastAsia="en-US" w:bidi="ru-RU"/>
              </w:rPr>
              <w:t xml:space="preserve"> </w:t>
            </w:r>
            <w:r w:rsidRPr="00810A39">
              <w:rPr>
                <w:rFonts w:eastAsia="Calibri"/>
                <w:b/>
                <w:sz w:val="22"/>
                <w:szCs w:val="22"/>
                <w:lang w:eastAsia="en-US" w:bidi="ru-RU"/>
              </w:rPr>
              <w:t>Т</w:t>
            </w:r>
            <w:proofErr w:type="gramEnd"/>
          </w:p>
          <w:p w14:paraId="2733A647" w14:textId="77777777" w:rsidR="003838D5" w:rsidRPr="00810A39" w:rsidRDefault="003838D5" w:rsidP="003838D5">
            <w:pPr>
              <w:widowControl w:val="0"/>
              <w:suppressAutoHyphens w:val="0"/>
              <w:rPr>
                <w:rFonts w:eastAsia="Calibri"/>
                <w:b/>
                <w:sz w:val="22"/>
                <w:szCs w:val="22"/>
                <w:lang w:eastAsia="en-US" w:bidi="ru-RU"/>
              </w:rPr>
            </w:pPr>
            <w:r w:rsidRPr="00810A39">
              <w:rPr>
                <w:rFonts w:eastAsia="Calibri"/>
                <w:bCs/>
                <w:iCs/>
                <w:spacing w:val="-1"/>
                <w:sz w:val="22"/>
                <w:szCs w:val="22"/>
              </w:rPr>
              <w:t>D/05.7</w:t>
            </w:r>
          </w:p>
          <w:p w14:paraId="037EB9CE" w14:textId="77777777" w:rsidR="003838D5" w:rsidRPr="00810A39" w:rsidRDefault="003838D5" w:rsidP="003838D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gramStart"/>
            <w:r w:rsidRPr="00810A39">
              <w:rPr>
                <w:rFonts w:eastAsia="Calibri"/>
                <w:b/>
                <w:sz w:val="22"/>
                <w:szCs w:val="22"/>
                <w:lang w:eastAsia="en-US" w:bidi="ru-RU"/>
              </w:rPr>
              <w:t xml:space="preserve">05.008 </w:t>
            </w:r>
            <w:r w:rsidRPr="00810A39">
              <w:rPr>
                <w:rFonts w:eastAsia="Calibri"/>
                <w:b/>
                <w:sz w:val="22"/>
                <w:szCs w:val="22"/>
                <w:lang w:val="en-US" w:eastAsia="en-US" w:bidi="ru-RU"/>
              </w:rPr>
              <w:t xml:space="preserve"> </w:t>
            </w:r>
            <w:r w:rsidRPr="00810A39">
              <w:rPr>
                <w:rFonts w:eastAsia="Calibri"/>
                <w:b/>
                <w:sz w:val="22"/>
                <w:szCs w:val="22"/>
                <w:lang w:eastAsia="en-US" w:bidi="ru-RU"/>
              </w:rPr>
              <w:t>Р</w:t>
            </w:r>
            <w:proofErr w:type="gramEnd"/>
          </w:p>
          <w:p w14:paraId="3C77481C" w14:textId="2FAAB64E" w:rsidR="003838D5" w:rsidRPr="00810A39" w:rsidRDefault="003838D5" w:rsidP="003838D5">
            <w:pPr>
              <w:rPr>
                <w:color w:val="FF0000"/>
                <w:spacing w:val="-1"/>
                <w:sz w:val="22"/>
                <w:szCs w:val="22"/>
              </w:rPr>
            </w:pPr>
            <w:r w:rsidRPr="00810A39">
              <w:rPr>
                <w:rFonts w:eastAsia="Calibri"/>
                <w:bCs/>
                <w:iCs/>
                <w:spacing w:val="-1"/>
                <w:sz w:val="22"/>
                <w:szCs w:val="22"/>
              </w:rPr>
              <w:t>С/04.7; D/05.7</w:t>
            </w:r>
          </w:p>
        </w:tc>
        <w:tc>
          <w:tcPr>
            <w:tcW w:w="3680" w:type="dxa"/>
          </w:tcPr>
          <w:p w14:paraId="47162D0B" w14:textId="77777777" w:rsidR="003838D5" w:rsidRPr="00810A39" w:rsidRDefault="003838D5" w:rsidP="003838D5">
            <w:pPr>
              <w:rPr>
                <w:rFonts w:eastAsia="Calibri"/>
                <w:b/>
                <w:sz w:val="22"/>
                <w:szCs w:val="22"/>
              </w:rPr>
            </w:pPr>
            <w:r w:rsidRPr="00810A39">
              <w:rPr>
                <w:rFonts w:eastAsia="Calibri"/>
                <w:b/>
                <w:sz w:val="22"/>
                <w:szCs w:val="22"/>
              </w:rPr>
              <w:t>УК-4</w:t>
            </w:r>
          </w:p>
          <w:p w14:paraId="38CAD4CA" w14:textId="77777777" w:rsidR="003838D5" w:rsidRPr="00810A39" w:rsidRDefault="003838D5" w:rsidP="003838D5">
            <w:pPr>
              <w:rPr>
                <w:rFonts w:eastAsia="Calibri"/>
                <w:b/>
                <w:sz w:val="22"/>
                <w:szCs w:val="22"/>
              </w:rPr>
            </w:pPr>
            <w:r w:rsidRPr="00810A39">
              <w:rPr>
                <w:rFonts w:eastAsia="Calibri"/>
                <w:sz w:val="22"/>
                <w:szCs w:val="22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810A39">
              <w:rPr>
                <w:rFonts w:eastAsia="Calibri"/>
                <w:sz w:val="22"/>
                <w:szCs w:val="22"/>
              </w:rPr>
              <w:t>ых</w:t>
            </w:r>
            <w:proofErr w:type="spellEnd"/>
            <w:r w:rsidRPr="00810A39">
              <w:rPr>
                <w:rFonts w:eastAsia="Calibri"/>
                <w:sz w:val="22"/>
                <w:szCs w:val="22"/>
              </w:rPr>
              <w:t>) языке(ах), для академического и профессионального взаимодействия</w:t>
            </w:r>
          </w:p>
        </w:tc>
      </w:tr>
      <w:tr w:rsidR="003838D5" w:rsidRPr="00810A39" w14:paraId="64EBD807" w14:textId="77777777" w:rsidTr="002D094A">
        <w:trPr>
          <w:trHeight w:val="2351"/>
        </w:trPr>
        <w:tc>
          <w:tcPr>
            <w:tcW w:w="3114" w:type="dxa"/>
          </w:tcPr>
          <w:p w14:paraId="69A8B132" w14:textId="77777777" w:rsidR="003838D5" w:rsidRPr="002B5EBC" w:rsidRDefault="003838D5" w:rsidP="003838D5">
            <w:pPr>
              <w:rPr>
                <w:rFonts w:eastAsia="Calibri"/>
                <w:b/>
                <w:sz w:val="22"/>
                <w:szCs w:val="22"/>
              </w:rPr>
            </w:pPr>
            <w:r w:rsidRPr="002B5EBC">
              <w:rPr>
                <w:rFonts w:eastAsia="Calibri"/>
                <w:b/>
                <w:sz w:val="22"/>
                <w:szCs w:val="22"/>
              </w:rPr>
              <w:t>Навыки</w:t>
            </w:r>
            <w:r w:rsidRPr="002B5EBC">
              <w:rPr>
                <w:rFonts w:eastAsia="Calibri"/>
                <w:b/>
                <w:sz w:val="22"/>
                <w:szCs w:val="22"/>
              </w:rPr>
              <w:tab/>
            </w:r>
          </w:p>
          <w:p w14:paraId="07A2C886" w14:textId="77777777" w:rsidR="003838D5" w:rsidRPr="002B5EBC" w:rsidRDefault="003838D5" w:rsidP="003838D5">
            <w:pPr>
              <w:rPr>
                <w:rFonts w:eastAsia="Calibri"/>
                <w:sz w:val="22"/>
                <w:szCs w:val="22"/>
              </w:rPr>
            </w:pPr>
            <w:r w:rsidRPr="002B5EBC">
              <w:rPr>
                <w:rFonts w:eastAsia="Calibri"/>
                <w:sz w:val="22"/>
                <w:szCs w:val="22"/>
              </w:rPr>
              <w:t>использования</w:t>
            </w:r>
            <w:r w:rsidRPr="002B5EBC">
              <w:rPr>
                <w:rFonts w:eastAsia="Calibri"/>
                <w:sz w:val="22"/>
                <w:szCs w:val="22"/>
              </w:rPr>
              <w:tab/>
            </w:r>
          </w:p>
          <w:p w14:paraId="0AF36BBD" w14:textId="77777777" w:rsidR="003838D5" w:rsidRPr="002B5EBC" w:rsidRDefault="003838D5" w:rsidP="003838D5">
            <w:pPr>
              <w:rPr>
                <w:rFonts w:eastAsia="Calibri"/>
                <w:sz w:val="22"/>
                <w:szCs w:val="22"/>
              </w:rPr>
            </w:pPr>
            <w:r w:rsidRPr="002B5EBC">
              <w:rPr>
                <w:rFonts w:eastAsia="Calibri"/>
                <w:sz w:val="22"/>
                <w:szCs w:val="22"/>
              </w:rPr>
              <w:t>родного языка,</w:t>
            </w:r>
          </w:p>
          <w:p w14:paraId="3778E7D6" w14:textId="77777777" w:rsidR="003838D5" w:rsidRPr="002B5EBC" w:rsidRDefault="003838D5" w:rsidP="003838D5">
            <w:pPr>
              <w:rPr>
                <w:rFonts w:eastAsia="Calibri"/>
                <w:sz w:val="22"/>
                <w:szCs w:val="22"/>
              </w:rPr>
            </w:pPr>
            <w:r w:rsidRPr="002B5EBC">
              <w:rPr>
                <w:rFonts w:eastAsia="Calibri"/>
                <w:sz w:val="22"/>
                <w:szCs w:val="22"/>
              </w:rPr>
              <w:t>необходимые для</w:t>
            </w:r>
          </w:p>
          <w:p w14:paraId="3462BCBB" w14:textId="77777777" w:rsidR="003838D5" w:rsidRPr="002B5EBC" w:rsidRDefault="003838D5" w:rsidP="003838D5">
            <w:pPr>
              <w:rPr>
                <w:rFonts w:eastAsia="Calibri"/>
                <w:sz w:val="22"/>
                <w:szCs w:val="22"/>
              </w:rPr>
            </w:pPr>
            <w:r w:rsidRPr="002B5EBC">
              <w:rPr>
                <w:rFonts w:eastAsia="Calibri"/>
                <w:sz w:val="22"/>
                <w:szCs w:val="22"/>
              </w:rPr>
              <w:t xml:space="preserve">эффективного участия </w:t>
            </w:r>
          </w:p>
          <w:p w14:paraId="4AEF306B" w14:textId="77777777" w:rsidR="003838D5" w:rsidRPr="002B5EBC" w:rsidRDefault="003838D5" w:rsidP="003838D5">
            <w:pPr>
              <w:rPr>
                <w:rFonts w:eastAsia="Calibri"/>
                <w:sz w:val="22"/>
                <w:szCs w:val="22"/>
              </w:rPr>
            </w:pPr>
            <w:r w:rsidRPr="002B5EBC">
              <w:rPr>
                <w:rFonts w:eastAsia="Calibri"/>
                <w:sz w:val="22"/>
                <w:szCs w:val="22"/>
              </w:rPr>
              <w:t>в академической и профессиональной</w:t>
            </w:r>
          </w:p>
          <w:p w14:paraId="55215495" w14:textId="77777777" w:rsidR="003838D5" w:rsidRPr="002B5EBC" w:rsidRDefault="003838D5" w:rsidP="003838D5">
            <w:pPr>
              <w:rPr>
                <w:rFonts w:eastAsia="Calibri"/>
                <w:sz w:val="22"/>
                <w:szCs w:val="22"/>
              </w:rPr>
            </w:pPr>
            <w:r w:rsidRPr="002B5EBC">
              <w:rPr>
                <w:rFonts w:eastAsia="Calibri"/>
                <w:sz w:val="22"/>
                <w:szCs w:val="22"/>
              </w:rPr>
              <w:t>дискуссии.</w:t>
            </w:r>
            <w:r w:rsidRPr="002B5EBC">
              <w:rPr>
                <w:rFonts w:eastAsia="Calibri"/>
                <w:sz w:val="22"/>
                <w:szCs w:val="22"/>
              </w:rPr>
              <w:tab/>
            </w:r>
          </w:p>
          <w:p w14:paraId="78AB8A21" w14:textId="7D636864" w:rsidR="003838D5" w:rsidRPr="00810A39" w:rsidRDefault="003838D5" w:rsidP="003838D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72533E3F" w14:textId="77777777" w:rsidR="003838D5" w:rsidRPr="00810A39" w:rsidRDefault="003838D5" w:rsidP="003838D5">
            <w:pPr>
              <w:widowControl w:val="0"/>
              <w:suppressAutoHyphens w:val="0"/>
              <w:rPr>
                <w:rFonts w:eastAsia="Calibri"/>
                <w:b/>
                <w:sz w:val="22"/>
                <w:szCs w:val="22"/>
                <w:lang w:eastAsia="en-US" w:bidi="ru-RU"/>
              </w:rPr>
            </w:pPr>
            <w:proofErr w:type="gramStart"/>
            <w:r w:rsidRPr="00810A39">
              <w:rPr>
                <w:rFonts w:eastAsia="Calibri"/>
                <w:b/>
                <w:sz w:val="22"/>
                <w:szCs w:val="22"/>
                <w:lang w:eastAsia="en-US" w:bidi="ru-RU"/>
              </w:rPr>
              <w:t xml:space="preserve">05.003 </w:t>
            </w:r>
            <w:r w:rsidRPr="00810A39">
              <w:rPr>
                <w:rFonts w:eastAsia="Calibri"/>
                <w:b/>
                <w:sz w:val="22"/>
                <w:szCs w:val="22"/>
                <w:lang w:val="en-US" w:eastAsia="en-US" w:bidi="ru-RU"/>
              </w:rPr>
              <w:t xml:space="preserve"> </w:t>
            </w:r>
            <w:r w:rsidRPr="00810A39">
              <w:rPr>
                <w:rFonts w:eastAsia="Calibri"/>
                <w:b/>
                <w:sz w:val="22"/>
                <w:szCs w:val="22"/>
                <w:lang w:eastAsia="en-US" w:bidi="ru-RU"/>
              </w:rPr>
              <w:t>Т</w:t>
            </w:r>
            <w:proofErr w:type="gramEnd"/>
          </w:p>
          <w:p w14:paraId="7E87E64D" w14:textId="77777777" w:rsidR="003838D5" w:rsidRPr="00810A39" w:rsidRDefault="003838D5" w:rsidP="003838D5">
            <w:pPr>
              <w:widowControl w:val="0"/>
              <w:suppressAutoHyphens w:val="0"/>
              <w:rPr>
                <w:rFonts w:eastAsia="Calibri"/>
                <w:b/>
                <w:sz w:val="22"/>
                <w:szCs w:val="22"/>
                <w:lang w:eastAsia="en-US" w:bidi="ru-RU"/>
              </w:rPr>
            </w:pPr>
            <w:r w:rsidRPr="00810A39">
              <w:rPr>
                <w:rFonts w:eastAsia="Calibri"/>
                <w:bCs/>
                <w:iCs/>
                <w:spacing w:val="-1"/>
                <w:sz w:val="22"/>
                <w:szCs w:val="22"/>
              </w:rPr>
              <w:t>D/05.7</w:t>
            </w:r>
          </w:p>
          <w:p w14:paraId="3E9B1C12" w14:textId="77777777" w:rsidR="003838D5" w:rsidRPr="00810A39" w:rsidRDefault="003838D5" w:rsidP="003838D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gramStart"/>
            <w:r w:rsidRPr="00810A39">
              <w:rPr>
                <w:rFonts w:eastAsia="Calibri"/>
                <w:b/>
                <w:sz w:val="22"/>
                <w:szCs w:val="22"/>
                <w:lang w:eastAsia="en-US" w:bidi="ru-RU"/>
              </w:rPr>
              <w:t xml:space="preserve">05.008 </w:t>
            </w:r>
            <w:r w:rsidRPr="00810A39">
              <w:rPr>
                <w:rFonts w:eastAsia="Calibri"/>
                <w:b/>
                <w:sz w:val="22"/>
                <w:szCs w:val="22"/>
                <w:lang w:val="en-US" w:eastAsia="en-US" w:bidi="ru-RU"/>
              </w:rPr>
              <w:t xml:space="preserve"> </w:t>
            </w:r>
            <w:r w:rsidRPr="00810A39">
              <w:rPr>
                <w:rFonts w:eastAsia="Calibri"/>
                <w:b/>
                <w:sz w:val="22"/>
                <w:szCs w:val="22"/>
                <w:lang w:eastAsia="en-US" w:bidi="ru-RU"/>
              </w:rPr>
              <w:t>Р</w:t>
            </w:r>
            <w:proofErr w:type="gramEnd"/>
          </w:p>
          <w:p w14:paraId="29366DEA" w14:textId="5F90C15E" w:rsidR="003838D5" w:rsidRPr="00810A39" w:rsidRDefault="003838D5" w:rsidP="003838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rPr>
                <w:color w:val="FF0000"/>
                <w:spacing w:val="-1"/>
                <w:sz w:val="22"/>
                <w:szCs w:val="22"/>
              </w:rPr>
            </w:pPr>
            <w:r w:rsidRPr="00810A39">
              <w:rPr>
                <w:rFonts w:eastAsia="Calibri"/>
                <w:bCs/>
                <w:iCs/>
                <w:spacing w:val="-1"/>
                <w:sz w:val="22"/>
                <w:szCs w:val="22"/>
              </w:rPr>
              <w:t>С/04.7; D/05.7</w:t>
            </w:r>
          </w:p>
        </w:tc>
        <w:tc>
          <w:tcPr>
            <w:tcW w:w="3680" w:type="dxa"/>
          </w:tcPr>
          <w:p w14:paraId="28237730" w14:textId="77777777" w:rsidR="003838D5" w:rsidRPr="00810A39" w:rsidRDefault="003838D5" w:rsidP="003838D5">
            <w:pPr>
              <w:rPr>
                <w:rFonts w:eastAsia="Calibri"/>
                <w:b/>
                <w:sz w:val="22"/>
                <w:szCs w:val="22"/>
              </w:rPr>
            </w:pPr>
            <w:r w:rsidRPr="00810A39">
              <w:rPr>
                <w:rFonts w:eastAsia="Calibri"/>
                <w:b/>
                <w:sz w:val="22"/>
                <w:szCs w:val="22"/>
              </w:rPr>
              <w:t>УК-4</w:t>
            </w:r>
          </w:p>
          <w:p w14:paraId="73A03A5C" w14:textId="77777777" w:rsidR="003838D5" w:rsidRPr="00810A39" w:rsidRDefault="003838D5" w:rsidP="003838D5">
            <w:pPr>
              <w:rPr>
                <w:rFonts w:eastAsia="Calibri"/>
                <w:b/>
                <w:sz w:val="22"/>
                <w:szCs w:val="22"/>
              </w:rPr>
            </w:pPr>
            <w:r w:rsidRPr="00810A39">
              <w:rPr>
                <w:rFonts w:eastAsia="Calibri"/>
                <w:sz w:val="22"/>
                <w:szCs w:val="22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810A39">
              <w:rPr>
                <w:rFonts w:eastAsia="Calibri"/>
                <w:sz w:val="22"/>
                <w:szCs w:val="22"/>
              </w:rPr>
              <w:t>ых</w:t>
            </w:r>
            <w:proofErr w:type="spellEnd"/>
            <w:r w:rsidRPr="00810A39">
              <w:rPr>
                <w:rFonts w:eastAsia="Calibri"/>
                <w:sz w:val="22"/>
                <w:szCs w:val="22"/>
              </w:rPr>
              <w:t>) языке(ах), для академического и профессионального взаимодействия</w:t>
            </w:r>
          </w:p>
        </w:tc>
      </w:tr>
    </w:tbl>
    <w:p w14:paraId="46CB6114" w14:textId="77777777" w:rsidR="007007B6" w:rsidRPr="00810A39" w:rsidRDefault="007007B6" w:rsidP="007007B6">
      <w:pPr>
        <w:spacing w:after="200" w:line="276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bookmarkStart w:id="5" w:name="_Toc316745708"/>
    </w:p>
    <w:p w14:paraId="0358229F" w14:textId="77777777" w:rsidR="007007B6" w:rsidRPr="00810A39" w:rsidRDefault="007007B6" w:rsidP="007007B6">
      <w:pPr>
        <w:numPr>
          <w:ilvl w:val="0"/>
          <w:numId w:val="4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10A39">
        <w:rPr>
          <w:rFonts w:ascii="Times New Roman" w:eastAsia="Times New Roman" w:hAnsi="Times New Roman" w:cs="Times New Roman"/>
          <w:b/>
          <w:bCs/>
          <w:lang w:eastAsia="ar-SA"/>
        </w:rPr>
        <w:t xml:space="preserve">Место дисциплины в структуре </w:t>
      </w:r>
      <w:bookmarkEnd w:id="5"/>
      <w:r w:rsidRPr="00810A39">
        <w:rPr>
          <w:rFonts w:ascii="Times New Roman" w:eastAsia="Times New Roman" w:hAnsi="Times New Roman" w:cs="Times New Roman"/>
          <w:b/>
          <w:bCs/>
          <w:lang w:eastAsia="ar-SA"/>
        </w:rPr>
        <w:t>образовательной программы</w:t>
      </w:r>
    </w:p>
    <w:p w14:paraId="7363EAD0" w14:textId="4F572364" w:rsidR="007007B6" w:rsidRPr="00810A39" w:rsidRDefault="007007B6" w:rsidP="007007B6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5B3413FD" w14:textId="1008C480" w:rsidR="007007B6" w:rsidRPr="00810A39" w:rsidRDefault="007007B6" w:rsidP="007007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10A39">
        <w:rPr>
          <w:rFonts w:ascii="Times New Roman" w:eastAsia="Times New Roman" w:hAnsi="Times New Roman" w:cs="Times New Roman"/>
          <w:lang w:eastAsia="ar-SA"/>
        </w:rPr>
        <w:t xml:space="preserve">Дисциплина </w:t>
      </w:r>
      <w:r w:rsidR="001B707B" w:rsidRPr="00810A39">
        <w:rPr>
          <w:rFonts w:ascii="Times New Roman" w:eastAsia="Times New Roman" w:hAnsi="Times New Roman" w:cs="Times New Roman"/>
          <w:lang w:eastAsia="ar-SA"/>
        </w:rPr>
        <w:t xml:space="preserve">«Речевая культура делового общения» </w:t>
      </w:r>
      <w:r w:rsidRPr="00810A39">
        <w:rPr>
          <w:rFonts w:ascii="Times New Roman" w:eastAsia="Times New Roman" w:hAnsi="Times New Roman" w:cs="Times New Roman"/>
          <w:lang w:eastAsia="ar-SA"/>
        </w:rPr>
        <w:t>относится к дисциплинам вариативной части в структуре ОП</w:t>
      </w:r>
      <w:r w:rsidR="001358CD" w:rsidRPr="00810A39">
        <w:rPr>
          <w:rFonts w:ascii="Times New Roman" w:eastAsia="Times New Roman" w:hAnsi="Times New Roman" w:cs="Times New Roman"/>
          <w:lang w:eastAsia="ar-SA"/>
        </w:rPr>
        <w:t>ОП</w:t>
      </w:r>
      <w:r w:rsidRPr="00810A39">
        <w:rPr>
          <w:rFonts w:ascii="Times New Roman" w:eastAsia="Times New Roman" w:hAnsi="Times New Roman" w:cs="Times New Roman"/>
          <w:lang w:eastAsia="ar-SA"/>
        </w:rPr>
        <w:t>.</w:t>
      </w:r>
    </w:p>
    <w:p w14:paraId="4A39E4B8" w14:textId="0CF8AF18" w:rsidR="002D094A" w:rsidRPr="00810A39" w:rsidRDefault="007007B6" w:rsidP="009F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810A39">
        <w:rPr>
          <w:rFonts w:ascii="Times New Roman" w:eastAsia="Times New Roman" w:hAnsi="Times New Roman" w:cs="Times New Roman"/>
          <w:spacing w:val="-1"/>
          <w:lang w:eastAsia="ru-RU"/>
        </w:rPr>
        <w:t>В соответствии с рабочим учебным планом дисциплина изучается в 3 сем</w:t>
      </w:r>
      <w:r w:rsidR="009F0315" w:rsidRPr="00810A39">
        <w:rPr>
          <w:rFonts w:ascii="Times New Roman" w:eastAsia="Times New Roman" w:hAnsi="Times New Roman" w:cs="Times New Roman"/>
          <w:spacing w:val="-1"/>
          <w:lang w:eastAsia="ru-RU"/>
        </w:rPr>
        <w:t xml:space="preserve">естре по очной форме обучения, </w:t>
      </w:r>
      <w:proofErr w:type="gramStart"/>
      <w:r w:rsidRPr="00810A39">
        <w:rPr>
          <w:rFonts w:ascii="Times New Roman" w:eastAsia="Times New Roman" w:hAnsi="Times New Roman" w:cs="Times New Roman"/>
          <w:spacing w:val="-1"/>
          <w:lang w:eastAsia="ru-RU"/>
        </w:rPr>
        <w:t>в  4</w:t>
      </w:r>
      <w:proofErr w:type="gramEnd"/>
      <w:r w:rsidRPr="00810A39">
        <w:rPr>
          <w:rFonts w:ascii="Times New Roman" w:eastAsia="Times New Roman" w:hAnsi="Times New Roman" w:cs="Times New Roman"/>
          <w:spacing w:val="-1"/>
          <w:lang w:eastAsia="ru-RU"/>
        </w:rPr>
        <w:t xml:space="preserve"> семестре по заочной форме обучения. Вид промежуточной аттестации: зачет.</w:t>
      </w:r>
      <w:bookmarkStart w:id="6" w:name="_Hlk105794085"/>
    </w:p>
    <w:p w14:paraId="2A0830BA" w14:textId="77777777" w:rsidR="002D094A" w:rsidRPr="00810A39" w:rsidRDefault="002D094A" w:rsidP="007007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7E49D7E6" w14:textId="77777777" w:rsidR="001B707B" w:rsidRPr="00810A39" w:rsidRDefault="001B707B" w:rsidP="007007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1DF49523" w14:textId="77777777" w:rsidR="001B707B" w:rsidRPr="00810A39" w:rsidRDefault="001B707B" w:rsidP="007007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bookmarkEnd w:id="6"/>
    <w:p w14:paraId="7B6B06AF" w14:textId="77777777" w:rsidR="003B03FF" w:rsidRPr="00810A39" w:rsidRDefault="003B03FF" w:rsidP="003B03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810A39">
        <w:rPr>
          <w:rFonts w:ascii="Times New Roman" w:eastAsia="Calibri" w:hAnsi="Times New Roman" w:cs="Times New Roman"/>
          <w:b/>
        </w:rPr>
        <w:lastRenderedPageBreak/>
        <w:t>3. Объем дисциплины и виды учебной работы</w:t>
      </w:r>
    </w:p>
    <w:p w14:paraId="53EC744A" w14:textId="77777777" w:rsidR="003B03FF" w:rsidRPr="00810A39" w:rsidRDefault="003B03FF" w:rsidP="003B03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31361985" w14:textId="77777777" w:rsidR="003B03FF" w:rsidRPr="00810A39" w:rsidRDefault="003B03FF" w:rsidP="003B03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</w:rPr>
      </w:pPr>
      <w:r w:rsidRPr="00810A39">
        <w:rPr>
          <w:rFonts w:ascii="Times New Roman" w:eastAsia="Calibri" w:hAnsi="Times New Roman" w:cs="Times New Roman"/>
          <w:i/>
        </w:rPr>
        <w:t>Очная форма обучения</w:t>
      </w:r>
    </w:p>
    <w:p w14:paraId="037DC69B" w14:textId="77777777" w:rsidR="003B03FF" w:rsidRPr="00810A39" w:rsidRDefault="003B03FF" w:rsidP="003B03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</w:rPr>
      </w:pPr>
    </w:p>
    <w:tbl>
      <w:tblPr>
        <w:tblW w:w="94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9"/>
        <w:gridCol w:w="1662"/>
        <w:gridCol w:w="2596"/>
        <w:gridCol w:w="29"/>
      </w:tblGrid>
      <w:tr w:rsidR="003B03FF" w:rsidRPr="00810A39" w14:paraId="4BF3BA49" w14:textId="77777777" w:rsidTr="00A25F5B">
        <w:trPr>
          <w:cantSplit/>
          <w:trHeight w:val="20"/>
          <w:jc w:val="center"/>
        </w:trPr>
        <w:tc>
          <w:tcPr>
            <w:tcW w:w="51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38E022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Вид учебной работы</w:t>
            </w:r>
          </w:p>
        </w:tc>
        <w:tc>
          <w:tcPr>
            <w:tcW w:w="166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3831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Всего</w:t>
            </w:r>
            <w:r w:rsidRPr="00810A39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br/>
              <w:t>часов</w:t>
            </w:r>
          </w:p>
        </w:tc>
        <w:tc>
          <w:tcPr>
            <w:tcW w:w="2625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A7805A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Семестры</w:t>
            </w:r>
          </w:p>
        </w:tc>
      </w:tr>
      <w:tr w:rsidR="003B03FF" w:rsidRPr="00810A39" w14:paraId="687A696F" w14:textId="77777777" w:rsidTr="00A25F5B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E6832" w14:textId="77777777" w:rsidR="003B03FF" w:rsidRPr="00810A39" w:rsidRDefault="003B03FF" w:rsidP="00A25F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66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032A9" w14:textId="77777777" w:rsidR="003B03FF" w:rsidRPr="00810A39" w:rsidRDefault="003B03FF" w:rsidP="00A25F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457D5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</w:p>
        </w:tc>
      </w:tr>
      <w:tr w:rsidR="003B03FF" w:rsidRPr="00810A39" w14:paraId="3B3ADECE" w14:textId="77777777" w:rsidTr="00A25F5B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B2BA61C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bCs/>
                <w:lang w:eastAsia="ar-SA"/>
              </w:rPr>
              <w:t>Контактная работа (всего)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4905166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8F65A1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</w:tr>
      <w:tr w:rsidR="003B03FF" w:rsidRPr="00810A39" w14:paraId="5AE3912E" w14:textId="77777777" w:rsidTr="00A25F5B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824E7D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В том числе: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A0075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4353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B03FF" w:rsidRPr="00810A39" w14:paraId="621F6D48" w14:textId="77777777" w:rsidTr="00A25F5B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457D3B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bookmarkStart w:id="7" w:name="_Hlk105794249"/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Практические занятия (ПЗ)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E2335F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3D9B5C7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</w:tr>
      <w:bookmarkEnd w:id="7"/>
      <w:tr w:rsidR="003B03FF" w:rsidRPr="00810A39" w14:paraId="5366C431" w14:textId="77777777" w:rsidTr="00A25F5B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B042C3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Самостоятельная </w:t>
            </w:r>
            <w:proofErr w:type="gramStart"/>
            <w:r w:rsidRPr="00810A39">
              <w:rPr>
                <w:rFonts w:ascii="Times New Roman" w:eastAsia="Times New Roman" w:hAnsi="Times New Roman" w:cs="Times New Roman"/>
                <w:bCs/>
                <w:lang w:eastAsia="ar-SA"/>
              </w:rPr>
              <w:t>работа  (</w:t>
            </w:r>
            <w:proofErr w:type="gramEnd"/>
            <w:r w:rsidRPr="00810A39">
              <w:rPr>
                <w:rFonts w:ascii="Times New Roman" w:eastAsia="Times New Roman" w:hAnsi="Times New Roman" w:cs="Times New Roman"/>
                <w:bCs/>
                <w:lang w:eastAsia="ar-SA"/>
              </w:rPr>
              <w:t>всего)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FE2A5B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54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FAB8DAB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54</w:t>
            </w:r>
          </w:p>
        </w:tc>
      </w:tr>
      <w:tr w:rsidR="003B03FF" w:rsidRPr="00810A39" w14:paraId="676EE267" w14:textId="77777777" w:rsidTr="00A25F5B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817B4C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bCs/>
                <w:lang w:eastAsia="ar-SA"/>
              </w:rPr>
              <w:t>Вид промежуточной аттестации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D0E1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F90B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</w:tr>
      <w:tr w:rsidR="003B03FF" w:rsidRPr="00810A39" w14:paraId="48117C23" w14:textId="77777777" w:rsidTr="00A25F5B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3F0673B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Общая трудоемкость                    часы</w:t>
            </w:r>
          </w:p>
          <w:p w14:paraId="58B505CB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               зачетные единицы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21E6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56A2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</w:tr>
      <w:tr w:rsidR="003B03FF" w:rsidRPr="00810A39" w14:paraId="67267437" w14:textId="77777777" w:rsidTr="00A25F5B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D42B25" w14:textId="77777777" w:rsidR="003B03FF" w:rsidRPr="00810A39" w:rsidRDefault="003B03FF" w:rsidP="00A25F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8821E1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887CBF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</w:tbl>
    <w:p w14:paraId="49455119" w14:textId="77777777" w:rsidR="003B03FF" w:rsidRPr="00810A39" w:rsidRDefault="003B03FF" w:rsidP="003B03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14:paraId="0345143D" w14:textId="77777777" w:rsidR="003B03FF" w:rsidRPr="00810A39" w:rsidRDefault="003B03FF" w:rsidP="003B03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</w:rPr>
      </w:pPr>
      <w:r w:rsidRPr="00810A39">
        <w:rPr>
          <w:rFonts w:ascii="Times New Roman" w:eastAsia="Calibri" w:hAnsi="Times New Roman" w:cs="Times New Roman"/>
          <w:i/>
        </w:rPr>
        <w:t>Заочная форма обучения</w:t>
      </w:r>
    </w:p>
    <w:p w14:paraId="0C2607B5" w14:textId="77777777" w:rsidR="003B03FF" w:rsidRPr="00810A39" w:rsidRDefault="003B03FF" w:rsidP="003B03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</w:rPr>
      </w:pPr>
    </w:p>
    <w:tbl>
      <w:tblPr>
        <w:tblW w:w="94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9"/>
        <w:gridCol w:w="1662"/>
        <w:gridCol w:w="2596"/>
        <w:gridCol w:w="29"/>
      </w:tblGrid>
      <w:tr w:rsidR="003B03FF" w:rsidRPr="00810A39" w14:paraId="3BF836C3" w14:textId="77777777" w:rsidTr="00A25F5B">
        <w:trPr>
          <w:cantSplit/>
          <w:trHeight w:val="20"/>
          <w:jc w:val="center"/>
        </w:trPr>
        <w:tc>
          <w:tcPr>
            <w:tcW w:w="51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02704B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Вид учебной работы</w:t>
            </w:r>
          </w:p>
        </w:tc>
        <w:tc>
          <w:tcPr>
            <w:tcW w:w="166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6EF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Всего</w:t>
            </w:r>
            <w:r w:rsidRPr="00810A39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br/>
              <w:t>часов</w:t>
            </w:r>
          </w:p>
        </w:tc>
        <w:tc>
          <w:tcPr>
            <w:tcW w:w="2625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02E42B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Семестры</w:t>
            </w:r>
          </w:p>
        </w:tc>
      </w:tr>
      <w:tr w:rsidR="003B03FF" w:rsidRPr="00810A39" w14:paraId="31B41BCB" w14:textId="77777777" w:rsidTr="00A25F5B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9BB52" w14:textId="77777777" w:rsidR="003B03FF" w:rsidRPr="00810A39" w:rsidRDefault="003B03FF" w:rsidP="00A25F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66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40284" w14:textId="77777777" w:rsidR="003B03FF" w:rsidRPr="00810A39" w:rsidRDefault="003B03FF" w:rsidP="00A25F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9177F7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b/>
                <w:lang w:eastAsia="ar-SA"/>
              </w:rPr>
              <w:t>4</w:t>
            </w:r>
          </w:p>
        </w:tc>
      </w:tr>
      <w:tr w:rsidR="003B03FF" w:rsidRPr="00810A39" w14:paraId="528348C2" w14:textId="77777777" w:rsidTr="00A25F5B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59B0526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bCs/>
                <w:lang w:eastAsia="ar-SA"/>
              </w:rPr>
              <w:t>Контактная работа (всего)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7216ACF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80B3F2C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3B03FF" w:rsidRPr="00810A39" w14:paraId="7566018C" w14:textId="77777777" w:rsidTr="00A25F5B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8B2926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В том числе: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65526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4B13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B03FF" w:rsidRPr="00810A39" w14:paraId="486A0990" w14:textId="77777777" w:rsidTr="00A25F5B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565C68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Практические занятия (ПЗ)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D23E80F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58A5EF8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3B03FF" w:rsidRPr="00810A39" w14:paraId="63D44469" w14:textId="77777777" w:rsidTr="00A25F5B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FDBF5E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Самостоятельная </w:t>
            </w:r>
            <w:proofErr w:type="gramStart"/>
            <w:r w:rsidRPr="00810A39">
              <w:rPr>
                <w:rFonts w:ascii="Times New Roman" w:eastAsia="Times New Roman" w:hAnsi="Times New Roman" w:cs="Times New Roman"/>
                <w:bCs/>
                <w:lang w:eastAsia="ar-SA"/>
              </w:rPr>
              <w:t>работа  (</w:t>
            </w:r>
            <w:proofErr w:type="gramEnd"/>
            <w:r w:rsidRPr="00810A39">
              <w:rPr>
                <w:rFonts w:ascii="Times New Roman" w:eastAsia="Times New Roman" w:hAnsi="Times New Roman" w:cs="Times New Roman"/>
                <w:bCs/>
                <w:lang w:eastAsia="ar-SA"/>
              </w:rPr>
              <w:t>всего)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A33BC2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64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386DAC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64</w:t>
            </w:r>
          </w:p>
        </w:tc>
      </w:tr>
      <w:tr w:rsidR="003B03FF" w:rsidRPr="00810A39" w14:paraId="74840311" w14:textId="77777777" w:rsidTr="00A25F5B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5163AF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bCs/>
                <w:lang w:eastAsia="ar-SA"/>
              </w:rPr>
              <w:t>Вид промежуточной аттестации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A0DDD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903C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</w:tr>
      <w:tr w:rsidR="003B03FF" w:rsidRPr="00810A39" w14:paraId="204930B7" w14:textId="77777777" w:rsidTr="00A25F5B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776A900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Общая трудоемкость                    часы</w:t>
            </w:r>
          </w:p>
          <w:p w14:paraId="6E3E285C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               зачетные единицы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3693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87A2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</w:tr>
      <w:tr w:rsidR="003B03FF" w:rsidRPr="00810A39" w14:paraId="0F5D8EED" w14:textId="77777777" w:rsidTr="00A25F5B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DE8E4F" w14:textId="77777777" w:rsidR="003B03FF" w:rsidRPr="00810A39" w:rsidRDefault="003B03FF" w:rsidP="00A25F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063E86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995BA4" w14:textId="77777777" w:rsidR="003B03FF" w:rsidRPr="00810A39" w:rsidRDefault="003B03FF" w:rsidP="00A25F5B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</w:tbl>
    <w:p w14:paraId="1340E69A" w14:textId="77777777" w:rsidR="003B03FF" w:rsidRPr="00810A39" w:rsidRDefault="003B03FF" w:rsidP="003B03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BDB66E1" w14:textId="77777777" w:rsidR="003B03FF" w:rsidRPr="001B707B" w:rsidRDefault="003B03FF" w:rsidP="003B03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bookmarkStart w:id="8" w:name="_Hlk167474362"/>
      <w:r w:rsidRPr="001B707B">
        <w:rPr>
          <w:rFonts w:ascii="Times New Roman" w:eastAsia="Times New Roman" w:hAnsi="Times New Roman" w:cs="Times New Roman"/>
          <w:b/>
          <w:lang w:eastAsia="ar-SA"/>
        </w:rPr>
        <w:t>4. Содержание дисциплины</w:t>
      </w:r>
    </w:p>
    <w:p w14:paraId="6B06A3C5" w14:textId="77777777" w:rsidR="003B03FF" w:rsidRPr="001B707B" w:rsidRDefault="003B03FF" w:rsidP="003B03F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lang w:eastAsia="ar-SA"/>
        </w:rPr>
      </w:pPr>
    </w:p>
    <w:tbl>
      <w:tblPr>
        <w:tblW w:w="936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63"/>
        <w:gridCol w:w="2466"/>
        <w:gridCol w:w="6237"/>
      </w:tblGrid>
      <w:tr w:rsidR="003B03FF" w:rsidRPr="001B707B" w14:paraId="172FF2D8" w14:textId="77777777" w:rsidTr="00A25F5B">
        <w:trPr>
          <w:trHeight w:val="383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8C5BB31" w14:textId="77777777" w:rsidR="003B03FF" w:rsidRPr="001B707B" w:rsidRDefault="003B03FF" w:rsidP="00A25F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>№ п/п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4AB461A" w14:textId="77777777" w:rsidR="003B03FF" w:rsidRPr="001B707B" w:rsidRDefault="003B03FF" w:rsidP="00A25F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>Наименование раздела дисциплины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AD44A9" w14:textId="77777777" w:rsidR="003B03FF" w:rsidRPr="001B707B" w:rsidRDefault="003B03FF" w:rsidP="00A25F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>Содержание раздела</w:t>
            </w:r>
          </w:p>
        </w:tc>
      </w:tr>
      <w:tr w:rsidR="003B03FF" w:rsidRPr="001B707B" w14:paraId="4D300865" w14:textId="77777777" w:rsidTr="00A25F5B">
        <w:trPr>
          <w:trHeight w:val="382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5840E14" w14:textId="77777777" w:rsidR="003B03FF" w:rsidRPr="001B707B" w:rsidRDefault="003B03FF" w:rsidP="00A25F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61CE54A" w14:textId="77777777" w:rsidR="003B03FF" w:rsidRPr="001B707B" w:rsidRDefault="003B03FF" w:rsidP="00A25F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216C" w14:textId="77777777" w:rsidR="003B03FF" w:rsidRPr="001B707B" w:rsidRDefault="003B03FF" w:rsidP="00A25F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B03FF" w:rsidRPr="001B707B" w14:paraId="4F93A2B2" w14:textId="77777777" w:rsidTr="00A25F5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EF491" w14:textId="77777777" w:rsidR="003B03FF" w:rsidRPr="001B707B" w:rsidRDefault="003B03FF" w:rsidP="00A25F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92B67" w14:textId="77777777" w:rsidR="003B03FF" w:rsidRPr="001B707B" w:rsidRDefault="003B03FF" w:rsidP="00A25F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Речевая культура научного профессионального письма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E842" w14:textId="77777777" w:rsidR="003B03FF" w:rsidRPr="001B707B" w:rsidRDefault="003B03FF" w:rsidP="00A25F5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 xml:space="preserve">Знакомство с научной и профессиональной документацией: письмо, резюме, заявление. Реферирование, аннотирование. Унификация языка </w:t>
            </w:r>
            <w:proofErr w:type="gramStart"/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>академических  и</w:t>
            </w:r>
            <w:proofErr w:type="gramEnd"/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 xml:space="preserve"> профессиональных деловых бумаг. Требования к языку и стилю документов. Правила оформления документов. Речевой этикет в документе.</w:t>
            </w:r>
          </w:p>
          <w:p w14:paraId="5854FDA6" w14:textId="77777777" w:rsidR="003B03FF" w:rsidRPr="001B707B" w:rsidRDefault="003B03FF" w:rsidP="00A25F5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 xml:space="preserve">Развитие навыков эффективного участия в </w:t>
            </w:r>
            <w:proofErr w:type="gramStart"/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>научной  профессиональной</w:t>
            </w:r>
            <w:proofErr w:type="gramEnd"/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 xml:space="preserve"> дискуссии</w:t>
            </w:r>
          </w:p>
        </w:tc>
      </w:tr>
      <w:tr w:rsidR="003B03FF" w:rsidRPr="001B707B" w14:paraId="44D4D623" w14:textId="77777777" w:rsidTr="00A25F5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554E3" w14:textId="77777777" w:rsidR="003B03FF" w:rsidRPr="001B707B" w:rsidRDefault="003B03FF" w:rsidP="00A25F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67A95" w14:textId="77777777" w:rsidR="003B03FF" w:rsidRPr="001B707B" w:rsidRDefault="003B03FF" w:rsidP="00A25F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Речевая культура научного профессионального общения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722E" w14:textId="77777777" w:rsidR="003B03FF" w:rsidRPr="001B707B" w:rsidRDefault="003B03FF" w:rsidP="00A25F5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 xml:space="preserve">Коммуникативные техники ведения академического и профессионального диалога. Невербальные сигналы в общении. Публичное и профессиональное общение. </w:t>
            </w:r>
          </w:p>
          <w:p w14:paraId="45DE3690" w14:textId="77777777" w:rsidR="003B03FF" w:rsidRPr="001B707B" w:rsidRDefault="003B03FF" w:rsidP="00A25F5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 xml:space="preserve">Развитие навыков эффективного участия в </w:t>
            </w:r>
            <w:proofErr w:type="gramStart"/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>научной  профессиональной</w:t>
            </w:r>
            <w:proofErr w:type="gramEnd"/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 xml:space="preserve"> дискуссии</w:t>
            </w:r>
          </w:p>
          <w:p w14:paraId="78E002B5" w14:textId="77777777" w:rsidR="003B03FF" w:rsidRPr="001B707B" w:rsidRDefault="003B03FF" w:rsidP="00A25F5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ab/>
            </w:r>
          </w:p>
        </w:tc>
      </w:tr>
      <w:tr w:rsidR="003B03FF" w:rsidRPr="001B707B" w14:paraId="53A3348A" w14:textId="77777777" w:rsidTr="00A25F5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7C446" w14:textId="77777777" w:rsidR="003B03FF" w:rsidRPr="001B707B" w:rsidRDefault="003B03FF" w:rsidP="00A25F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176CF" w14:textId="77777777" w:rsidR="003B03FF" w:rsidRPr="001B707B" w:rsidRDefault="003B03FF" w:rsidP="00A25F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 xml:space="preserve">Научный стиль речи в научной профессиональной деятельности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EB0B" w14:textId="77777777" w:rsidR="003B03FF" w:rsidRPr="001B707B" w:rsidRDefault="003B03FF" w:rsidP="00A25F5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 xml:space="preserve">Сфера функционирования, видовое разнообразие, языковые черты официально-делового стиля.  Интернациональные свойства русской официально-деловой письменной и устной речи. Проблема заимствований и </w:t>
            </w:r>
            <w:proofErr w:type="spellStart"/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>агнонимов</w:t>
            </w:r>
            <w:proofErr w:type="spellEnd"/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 xml:space="preserve">.  </w:t>
            </w:r>
          </w:p>
          <w:p w14:paraId="54E0EAF9" w14:textId="77777777" w:rsidR="003B03FF" w:rsidRPr="001B707B" w:rsidRDefault="003B03FF" w:rsidP="00A25F5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 xml:space="preserve">Развитие навыков эффективного участия в </w:t>
            </w:r>
            <w:proofErr w:type="gramStart"/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>научной  профессиональной</w:t>
            </w:r>
            <w:proofErr w:type="gramEnd"/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 xml:space="preserve"> дискуссии</w:t>
            </w: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ab/>
            </w:r>
          </w:p>
        </w:tc>
      </w:tr>
      <w:tr w:rsidR="003B03FF" w:rsidRPr="001B707B" w14:paraId="37FA9756" w14:textId="77777777" w:rsidTr="00A25F5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3630E" w14:textId="77777777" w:rsidR="003B03FF" w:rsidRPr="001B707B" w:rsidRDefault="003B03FF" w:rsidP="00A25F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BF084" w14:textId="77777777" w:rsidR="003B03FF" w:rsidRPr="001B707B" w:rsidRDefault="003B03FF" w:rsidP="00A25F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EF63" w14:textId="77777777" w:rsidR="003B03FF" w:rsidRPr="001B707B" w:rsidRDefault="003B03FF" w:rsidP="00A25F5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238C8726" w14:textId="77777777" w:rsidR="003B03FF" w:rsidRPr="001B707B" w:rsidRDefault="003B03FF" w:rsidP="003B03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61298C87" w14:textId="77777777" w:rsidR="003B03FF" w:rsidRPr="001B707B" w:rsidRDefault="003B03FF" w:rsidP="003B03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1200FB13" w14:textId="77777777" w:rsidR="003B03FF" w:rsidRPr="001B707B" w:rsidRDefault="003B03FF" w:rsidP="003B03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4AACCE2F" w14:textId="77777777" w:rsidR="003B03FF" w:rsidRPr="001B707B" w:rsidRDefault="003B03FF" w:rsidP="003B03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626EC973" w14:textId="77777777" w:rsidR="003B03FF" w:rsidRPr="001B707B" w:rsidRDefault="003B03FF" w:rsidP="003B03FF">
      <w:pPr>
        <w:numPr>
          <w:ilvl w:val="0"/>
          <w:numId w:val="1"/>
        </w:num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707B">
        <w:rPr>
          <w:rFonts w:ascii="Times New Roman" w:eastAsia="Times New Roman" w:hAnsi="Times New Roman" w:cs="Times New Roman"/>
          <w:b/>
          <w:lang w:eastAsia="ru-RU"/>
        </w:rPr>
        <w:lastRenderedPageBreak/>
        <w:t>Разделы дисциплины и виды учебной работы</w:t>
      </w:r>
    </w:p>
    <w:p w14:paraId="4F331B97" w14:textId="77777777" w:rsidR="003B03FF" w:rsidRPr="001B707B" w:rsidRDefault="003B03FF" w:rsidP="003B03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  <w:bookmarkStart w:id="9" w:name="_Hlk199687818"/>
    </w:p>
    <w:p w14:paraId="76B64F63" w14:textId="77777777" w:rsidR="003B03FF" w:rsidRPr="001B707B" w:rsidRDefault="003B03FF" w:rsidP="003B03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  <w:r w:rsidRPr="001B707B">
        <w:rPr>
          <w:rFonts w:ascii="Times New Roman" w:eastAsia="Times New Roman" w:hAnsi="Times New Roman" w:cs="Times New Roman"/>
          <w:bCs/>
          <w:i/>
          <w:lang w:eastAsia="ar-SA"/>
        </w:rPr>
        <w:t>Очная форма</w:t>
      </w:r>
    </w:p>
    <w:p w14:paraId="4B107982" w14:textId="77777777" w:rsidR="003B03FF" w:rsidRPr="001B707B" w:rsidRDefault="003B03FF" w:rsidP="003B03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  <w:bookmarkStart w:id="10" w:name="_Hlk199687337"/>
      <w:bookmarkEnd w:id="9"/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562"/>
        <w:gridCol w:w="2779"/>
        <w:gridCol w:w="1190"/>
        <w:gridCol w:w="1115"/>
        <w:gridCol w:w="19"/>
        <w:gridCol w:w="1560"/>
        <w:gridCol w:w="2126"/>
      </w:tblGrid>
      <w:tr w:rsidR="003B03FF" w:rsidRPr="001B707B" w14:paraId="0C16030E" w14:textId="77777777" w:rsidTr="00A25F5B">
        <w:trPr>
          <w:trHeight w:val="20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2124379" w14:textId="77777777" w:rsidR="003B03FF" w:rsidRPr="001B707B" w:rsidRDefault="003B03FF" w:rsidP="00A25F5B">
            <w:pPr>
              <w:jc w:val="center"/>
              <w:rPr>
                <w:b/>
                <w:i/>
                <w:sz w:val="22"/>
                <w:szCs w:val="22"/>
                <w:lang w:eastAsia="ar-SA"/>
              </w:rPr>
            </w:pPr>
            <w:r w:rsidRPr="001B707B">
              <w:rPr>
                <w:b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1B34B3B" w14:textId="77777777" w:rsidR="003B03FF" w:rsidRPr="001B707B" w:rsidRDefault="003B03FF" w:rsidP="00A25F5B">
            <w:pPr>
              <w:jc w:val="center"/>
              <w:rPr>
                <w:b/>
                <w:i/>
                <w:sz w:val="22"/>
                <w:szCs w:val="22"/>
                <w:lang w:eastAsia="ar-SA"/>
              </w:rPr>
            </w:pPr>
            <w:r w:rsidRPr="001B707B">
              <w:rPr>
                <w:b/>
                <w:sz w:val="22"/>
                <w:szCs w:val="22"/>
                <w:lang w:eastAsia="ar-SA"/>
              </w:rPr>
              <w:t>Наименование раздела дисциплины</w:t>
            </w:r>
          </w:p>
        </w:tc>
        <w:tc>
          <w:tcPr>
            <w:tcW w:w="3884" w:type="dxa"/>
            <w:gridSpan w:val="4"/>
          </w:tcPr>
          <w:p w14:paraId="7659DAD7" w14:textId="77777777" w:rsidR="003B03FF" w:rsidRPr="001B707B" w:rsidRDefault="003B03FF" w:rsidP="00A25F5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707B">
              <w:rPr>
                <w:b/>
                <w:iCs/>
                <w:sz w:val="22"/>
                <w:szCs w:val="22"/>
                <w:lang w:eastAsia="ar-SA"/>
              </w:rPr>
              <w:t>Виды учебной работы</w:t>
            </w:r>
          </w:p>
        </w:tc>
        <w:tc>
          <w:tcPr>
            <w:tcW w:w="2126" w:type="dxa"/>
            <w:vMerge w:val="restart"/>
          </w:tcPr>
          <w:p w14:paraId="702D6416" w14:textId="77777777" w:rsidR="003B03FF" w:rsidRPr="001B707B" w:rsidRDefault="003B03FF" w:rsidP="00A25F5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707B">
              <w:rPr>
                <w:b/>
                <w:iCs/>
                <w:sz w:val="22"/>
                <w:szCs w:val="22"/>
                <w:lang w:eastAsia="ar-SA"/>
              </w:rPr>
              <w:t>Всего</w:t>
            </w:r>
          </w:p>
          <w:p w14:paraId="1865951C" w14:textId="77777777" w:rsidR="003B03FF" w:rsidRPr="001B707B" w:rsidRDefault="003B03FF" w:rsidP="00A25F5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707B">
              <w:rPr>
                <w:b/>
                <w:iCs/>
                <w:sz w:val="22"/>
                <w:szCs w:val="22"/>
                <w:lang w:eastAsia="ar-SA"/>
              </w:rPr>
              <w:t>часов</w:t>
            </w:r>
          </w:p>
        </w:tc>
      </w:tr>
      <w:tr w:rsidR="003B03FF" w:rsidRPr="001B707B" w14:paraId="6821F09A" w14:textId="77777777" w:rsidTr="00A25F5B">
        <w:trPr>
          <w:trHeight w:val="202"/>
        </w:trPr>
        <w:tc>
          <w:tcPr>
            <w:tcW w:w="562" w:type="dxa"/>
            <w:vMerge/>
            <w:tcBorders>
              <w:left w:val="single" w:sz="4" w:space="0" w:color="000000"/>
            </w:tcBorders>
          </w:tcPr>
          <w:p w14:paraId="437FE62F" w14:textId="77777777" w:rsidR="003B03FF" w:rsidRPr="001B707B" w:rsidRDefault="003B03FF" w:rsidP="00A25F5B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7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CAE7876" w14:textId="77777777" w:rsidR="003B03FF" w:rsidRPr="001B707B" w:rsidRDefault="003B03FF" w:rsidP="00A25F5B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90" w:type="dxa"/>
          </w:tcPr>
          <w:p w14:paraId="6C50031B" w14:textId="77777777" w:rsidR="003B03FF" w:rsidRPr="001B707B" w:rsidRDefault="003B03FF" w:rsidP="00A25F5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707B">
              <w:rPr>
                <w:b/>
                <w:iCs/>
                <w:sz w:val="22"/>
                <w:szCs w:val="22"/>
                <w:lang w:eastAsia="ar-SA"/>
              </w:rPr>
              <w:t>Лекции</w:t>
            </w:r>
          </w:p>
        </w:tc>
        <w:tc>
          <w:tcPr>
            <w:tcW w:w="1115" w:type="dxa"/>
          </w:tcPr>
          <w:p w14:paraId="54942482" w14:textId="77777777" w:rsidR="003B03FF" w:rsidRPr="001B707B" w:rsidRDefault="003B03FF" w:rsidP="00A25F5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proofErr w:type="spellStart"/>
            <w:r w:rsidRPr="001B707B">
              <w:rPr>
                <w:b/>
                <w:iCs/>
                <w:sz w:val="22"/>
                <w:szCs w:val="22"/>
                <w:lang w:eastAsia="ar-SA"/>
              </w:rPr>
              <w:t>Практ</w:t>
            </w:r>
            <w:proofErr w:type="spellEnd"/>
          </w:p>
        </w:tc>
        <w:tc>
          <w:tcPr>
            <w:tcW w:w="1579" w:type="dxa"/>
            <w:gridSpan w:val="2"/>
          </w:tcPr>
          <w:p w14:paraId="52497940" w14:textId="77777777" w:rsidR="003B03FF" w:rsidRPr="001B707B" w:rsidRDefault="003B03FF" w:rsidP="00A25F5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707B">
              <w:rPr>
                <w:b/>
                <w:iCs/>
                <w:sz w:val="22"/>
                <w:szCs w:val="22"/>
                <w:lang w:eastAsia="ar-SA"/>
              </w:rPr>
              <w:t>СРС</w:t>
            </w:r>
          </w:p>
        </w:tc>
        <w:tc>
          <w:tcPr>
            <w:tcW w:w="2126" w:type="dxa"/>
            <w:vMerge/>
          </w:tcPr>
          <w:p w14:paraId="67BD66E9" w14:textId="77777777" w:rsidR="003B03FF" w:rsidRPr="001B707B" w:rsidRDefault="003B03FF" w:rsidP="00A25F5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</w:p>
        </w:tc>
      </w:tr>
      <w:tr w:rsidR="003B03FF" w:rsidRPr="001B707B" w14:paraId="53E91809" w14:textId="77777777" w:rsidTr="00A25F5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83CBA" w14:textId="77777777" w:rsidR="003B03FF" w:rsidRPr="001B707B" w:rsidRDefault="003B03FF" w:rsidP="00A25F5B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1B707B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EA448" w14:textId="77777777" w:rsidR="003B03FF" w:rsidRPr="001B707B" w:rsidRDefault="003B03FF" w:rsidP="00A25F5B">
            <w:pPr>
              <w:rPr>
                <w:bCs/>
                <w:i/>
                <w:sz w:val="22"/>
                <w:szCs w:val="22"/>
                <w:lang w:eastAsia="ar-SA"/>
              </w:rPr>
            </w:pPr>
            <w:r w:rsidRPr="001B707B">
              <w:rPr>
                <w:sz w:val="22"/>
                <w:szCs w:val="22"/>
              </w:rPr>
              <w:t>Речевая культура научного профессионального письма</w:t>
            </w:r>
          </w:p>
        </w:tc>
        <w:tc>
          <w:tcPr>
            <w:tcW w:w="1190" w:type="dxa"/>
          </w:tcPr>
          <w:p w14:paraId="4551299C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55B61C23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560" w:type="dxa"/>
          </w:tcPr>
          <w:p w14:paraId="46625C15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2126" w:type="dxa"/>
          </w:tcPr>
          <w:p w14:paraId="467364A6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20</w:t>
            </w:r>
          </w:p>
        </w:tc>
      </w:tr>
      <w:tr w:rsidR="003B03FF" w:rsidRPr="001B707B" w14:paraId="5B00EB4A" w14:textId="77777777" w:rsidTr="00A25F5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BE20B" w14:textId="77777777" w:rsidR="003B03FF" w:rsidRPr="001B707B" w:rsidRDefault="003B03FF" w:rsidP="00A25F5B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1B707B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B927D" w14:textId="77777777" w:rsidR="003B03FF" w:rsidRPr="001B707B" w:rsidRDefault="003B03FF" w:rsidP="00A25F5B">
            <w:pPr>
              <w:rPr>
                <w:bCs/>
                <w:i/>
                <w:sz w:val="22"/>
                <w:szCs w:val="22"/>
                <w:lang w:eastAsia="ar-SA"/>
              </w:rPr>
            </w:pPr>
            <w:r w:rsidRPr="001B707B">
              <w:rPr>
                <w:sz w:val="22"/>
                <w:szCs w:val="22"/>
              </w:rPr>
              <w:t>Речевая культура научного профессионального общения</w:t>
            </w:r>
          </w:p>
        </w:tc>
        <w:tc>
          <w:tcPr>
            <w:tcW w:w="1190" w:type="dxa"/>
          </w:tcPr>
          <w:p w14:paraId="249FC517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34" w:type="dxa"/>
            <w:gridSpan w:val="2"/>
          </w:tcPr>
          <w:p w14:paraId="2058CA9D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560" w:type="dxa"/>
          </w:tcPr>
          <w:p w14:paraId="0961B8EA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2126" w:type="dxa"/>
          </w:tcPr>
          <w:p w14:paraId="04FF8E40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24</w:t>
            </w:r>
          </w:p>
        </w:tc>
      </w:tr>
      <w:tr w:rsidR="003B03FF" w:rsidRPr="001B707B" w14:paraId="184A9107" w14:textId="77777777" w:rsidTr="00A25F5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F5F02" w14:textId="77777777" w:rsidR="003B03FF" w:rsidRPr="001B707B" w:rsidRDefault="003B03FF" w:rsidP="00A25F5B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1B707B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CA37E" w14:textId="77777777" w:rsidR="003B03FF" w:rsidRPr="001B707B" w:rsidRDefault="003B03FF" w:rsidP="00A25F5B">
            <w:pPr>
              <w:rPr>
                <w:bCs/>
                <w:i/>
                <w:sz w:val="22"/>
                <w:szCs w:val="22"/>
                <w:lang w:eastAsia="ar-SA"/>
              </w:rPr>
            </w:pPr>
            <w:r w:rsidRPr="001B707B">
              <w:rPr>
                <w:sz w:val="22"/>
                <w:szCs w:val="22"/>
              </w:rPr>
              <w:t xml:space="preserve">Научный стиль речи в научной профессиональной деятельности </w:t>
            </w:r>
          </w:p>
        </w:tc>
        <w:tc>
          <w:tcPr>
            <w:tcW w:w="1190" w:type="dxa"/>
          </w:tcPr>
          <w:p w14:paraId="0F191BD4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34" w:type="dxa"/>
            <w:gridSpan w:val="2"/>
          </w:tcPr>
          <w:p w14:paraId="514D3BA7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560" w:type="dxa"/>
          </w:tcPr>
          <w:p w14:paraId="1AF652E2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2126" w:type="dxa"/>
          </w:tcPr>
          <w:p w14:paraId="76D65A13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28</w:t>
            </w:r>
          </w:p>
        </w:tc>
      </w:tr>
      <w:tr w:rsidR="003B03FF" w:rsidRPr="001B707B" w14:paraId="66BF5776" w14:textId="77777777" w:rsidTr="00A25F5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A7269" w14:textId="77777777" w:rsidR="003B03FF" w:rsidRPr="001B707B" w:rsidRDefault="003B03FF" w:rsidP="00A25F5B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F4212D" w14:textId="77777777" w:rsidR="003B03FF" w:rsidRPr="001B707B" w:rsidRDefault="003B03FF" w:rsidP="00A25F5B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1B707B">
              <w:rPr>
                <w:b/>
                <w:sz w:val="22"/>
                <w:szCs w:val="22"/>
                <w:lang w:eastAsia="ar-SA"/>
              </w:rPr>
              <w:t>ИТОГО</w:t>
            </w:r>
          </w:p>
        </w:tc>
        <w:tc>
          <w:tcPr>
            <w:tcW w:w="1190" w:type="dxa"/>
          </w:tcPr>
          <w:p w14:paraId="58A99F13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134" w:type="dxa"/>
            <w:gridSpan w:val="2"/>
          </w:tcPr>
          <w:p w14:paraId="7E489309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1560" w:type="dxa"/>
          </w:tcPr>
          <w:p w14:paraId="413DB921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56</w:t>
            </w:r>
          </w:p>
        </w:tc>
        <w:tc>
          <w:tcPr>
            <w:tcW w:w="2126" w:type="dxa"/>
          </w:tcPr>
          <w:p w14:paraId="77F40060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72</w:t>
            </w:r>
          </w:p>
        </w:tc>
      </w:tr>
      <w:bookmarkEnd w:id="10"/>
    </w:tbl>
    <w:p w14:paraId="558B3BFB" w14:textId="77777777" w:rsidR="003B03FF" w:rsidRPr="001B707B" w:rsidRDefault="003B03FF" w:rsidP="003B03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</w:p>
    <w:p w14:paraId="5988FE86" w14:textId="77777777" w:rsidR="003B03FF" w:rsidRPr="001B707B" w:rsidRDefault="003B03FF" w:rsidP="003B03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  <w:r w:rsidRPr="001B707B">
        <w:rPr>
          <w:rFonts w:ascii="Times New Roman" w:eastAsia="Times New Roman" w:hAnsi="Times New Roman" w:cs="Times New Roman"/>
          <w:bCs/>
          <w:i/>
          <w:lang w:eastAsia="ar-SA"/>
        </w:rPr>
        <w:t>заочная форма</w:t>
      </w:r>
    </w:p>
    <w:p w14:paraId="77993B8F" w14:textId="77777777" w:rsidR="003B03FF" w:rsidRPr="001B707B" w:rsidRDefault="003B03FF" w:rsidP="003B03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562"/>
        <w:gridCol w:w="2779"/>
        <w:gridCol w:w="1190"/>
        <w:gridCol w:w="1115"/>
        <w:gridCol w:w="19"/>
        <w:gridCol w:w="1560"/>
        <w:gridCol w:w="2126"/>
      </w:tblGrid>
      <w:tr w:rsidR="003B03FF" w:rsidRPr="001B707B" w14:paraId="4B2CC7C1" w14:textId="77777777" w:rsidTr="00A25F5B">
        <w:trPr>
          <w:trHeight w:val="20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C8ED7D5" w14:textId="77777777" w:rsidR="003B03FF" w:rsidRPr="001B707B" w:rsidRDefault="003B03FF" w:rsidP="00A25F5B">
            <w:pPr>
              <w:jc w:val="center"/>
              <w:rPr>
                <w:b/>
                <w:i/>
                <w:sz w:val="22"/>
                <w:szCs w:val="22"/>
                <w:lang w:eastAsia="ar-SA"/>
              </w:rPr>
            </w:pPr>
            <w:r w:rsidRPr="001B707B">
              <w:rPr>
                <w:b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EFADC06" w14:textId="77777777" w:rsidR="003B03FF" w:rsidRPr="001B707B" w:rsidRDefault="003B03FF" w:rsidP="00A25F5B">
            <w:pPr>
              <w:jc w:val="center"/>
              <w:rPr>
                <w:b/>
                <w:i/>
                <w:sz w:val="22"/>
                <w:szCs w:val="22"/>
                <w:lang w:eastAsia="ar-SA"/>
              </w:rPr>
            </w:pPr>
            <w:r w:rsidRPr="001B707B">
              <w:rPr>
                <w:b/>
                <w:sz w:val="22"/>
                <w:szCs w:val="22"/>
                <w:lang w:eastAsia="ar-SA"/>
              </w:rPr>
              <w:t>Наименование раздела дисциплины</w:t>
            </w:r>
          </w:p>
        </w:tc>
        <w:tc>
          <w:tcPr>
            <w:tcW w:w="3884" w:type="dxa"/>
            <w:gridSpan w:val="4"/>
          </w:tcPr>
          <w:p w14:paraId="18D79D43" w14:textId="77777777" w:rsidR="003B03FF" w:rsidRPr="001B707B" w:rsidRDefault="003B03FF" w:rsidP="00A25F5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707B">
              <w:rPr>
                <w:b/>
                <w:iCs/>
                <w:sz w:val="22"/>
                <w:szCs w:val="22"/>
                <w:lang w:eastAsia="ar-SA"/>
              </w:rPr>
              <w:t>Виды учебной работы</w:t>
            </w:r>
          </w:p>
        </w:tc>
        <w:tc>
          <w:tcPr>
            <w:tcW w:w="2126" w:type="dxa"/>
            <w:vMerge w:val="restart"/>
          </w:tcPr>
          <w:p w14:paraId="22B8C6F8" w14:textId="77777777" w:rsidR="003B03FF" w:rsidRPr="001B707B" w:rsidRDefault="003B03FF" w:rsidP="00A25F5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707B">
              <w:rPr>
                <w:b/>
                <w:iCs/>
                <w:sz w:val="22"/>
                <w:szCs w:val="22"/>
                <w:lang w:eastAsia="ar-SA"/>
              </w:rPr>
              <w:t>Всего</w:t>
            </w:r>
          </w:p>
          <w:p w14:paraId="25B5D157" w14:textId="77777777" w:rsidR="003B03FF" w:rsidRPr="001B707B" w:rsidRDefault="003B03FF" w:rsidP="00A25F5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707B">
              <w:rPr>
                <w:b/>
                <w:iCs/>
                <w:sz w:val="22"/>
                <w:szCs w:val="22"/>
                <w:lang w:eastAsia="ar-SA"/>
              </w:rPr>
              <w:t>часов</w:t>
            </w:r>
          </w:p>
        </w:tc>
      </w:tr>
      <w:tr w:rsidR="003B03FF" w:rsidRPr="001B707B" w14:paraId="3F1F6370" w14:textId="77777777" w:rsidTr="00A25F5B">
        <w:trPr>
          <w:trHeight w:val="202"/>
        </w:trPr>
        <w:tc>
          <w:tcPr>
            <w:tcW w:w="562" w:type="dxa"/>
            <w:vMerge/>
            <w:tcBorders>
              <w:left w:val="single" w:sz="4" w:space="0" w:color="000000"/>
            </w:tcBorders>
          </w:tcPr>
          <w:p w14:paraId="0FF80617" w14:textId="77777777" w:rsidR="003B03FF" w:rsidRPr="001B707B" w:rsidRDefault="003B03FF" w:rsidP="00A25F5B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7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90E6511" w14:textId="77777777" w:rsidR="003B03FF" w:rsidRPr="001B707B" w:rsidRDefault="003B03FF" w:rsidP="00A25F5B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90" w:type="dxa"/>
          </w:tcPr>
          <w:p w14:paraId="7848064D" w14:textId="77777777" w:rsidR="003B03FF" w:rsidRPr="001B707B" w:rsidRDefault="003B03FF" w:rsidP="00A25F5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707B">
              <w:rPr>
                <w:b/>
                <w:iCs/>
                <w:sz w:val="22"/>
                <w:szCs w:val="22"/>
                <w:lang w:eastAsia="ar-SA"/>
              </w:rPr>
              <w:t>Лекции</w:t>
            </w:r>
          </w:p>
        </w:tc>
        <w:tc>
          <w:tcPr>
            <w:tcW w:w="1115" w:type="dxa"/>
          </w:tcPr>
          <w:p w14:paraId="7E26C2F6" w14:textId="77777777" w:rsidR="003B03FF" w:rsidRPr="001B707B" w:rsidRDefault="003B03FF" w:rsidP="00A25F5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proofErr w:type="spellStart"/>
            <w:r w:rsidRPr="001B707B">
              <w:rPr>
                <w:b/>
                <w:iCs/>
                <w:sz w:val="22"/>
                <w:szCs w:val="22"/>
                <w:lang w:eastAsia="ar-SA"/>
              </w:rPr>
              <w:t>Практ</w:t>
            </w:r>
            <w:proofErr w:type="spellEnd"/>
          </w:p>
        </w:tc>
        <w:tc>
          <w:tcPr>
            <w:tcW w:w="1579" w:type="dxa"/>
            <w:gridSpan w:val="2"/>
          </w:tcPr>
          <w:p w14:paraId="30125579" w14:textId="77777777" w:rsidR="003B03FF" w:rsidRPr="001B707B" w:rsidRDefault="003B03FF" w:rsidP="00A25F5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707B">
              <w:rPr>
                <w:b/>
                <w:iCs/>
                <w:sz w:val="22"/>
                <w:szCs w:val="22"/>
                <w:lang w:eastAsia="ar-SA"/>
              </w:rPr>
              <w:t>СРС</w:t>
            </w:r>
          </w:p>
        </w:tc>
        <w:tc>
          <w:tcPr>
            <w:tcW w:w="2126" w:type="dxa"/>
            <w:vMerge/>
          </w:tcPr>
          <w:p w14:paraId="4A65D168" w14:textId="77777777" w:rsidR="003B03FF" w:rsidRPr="001B707B" w:rsidRDefault="003B03FF" w:rsidP="00A25F5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</w:p>
        </w:tc>
      </w:tr>
      <w:tr w:rsidR="003B03FF" w:rsidRPr="001B707B" w14:paraId="2D7C5F66" w14:textId="77777777" w:rsidTr="00A25F5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6A5AB" w14:textId="77777777" w:rsidR="003B03FF" w:rsidRPr="001B707B" w:rsidRDefault="003B03FF" w:rsidP="00A25F5B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1B707B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E4CC3" w14:textId="77777777" w:rsidR="003B03FF" w:rsidRPr="001B707B" w:rsidRDefault="003B03FF" w:rsidP="00A25F5B">
            <w:pPr>
              <w:rPr>
                <w:bCs/>
                <w:i/>
                <w:sz w:val="22"/>
                <w:szCs w:val="22"/>
                <w:lang w:eastAsia="ar-SA"/>
              </w:rPr>
            </w:pPr>
            <w:r w:rsidRPr="001B707B">
              <w:rPr>
                <w:sz w:val="22"/>
                <w:szCs w:val="22"/>
              </w:rPr>
              <w:t>Речевая культура научного профессионального письма</w:t>
            </w:r>
          </w:p>
        </w:tc>
        <w:tc>
          <w:tcPr>
            <w:tcW w:w="1190" w:type="dxa"/>
          </w:tcPr>
          <w:p w14:paraId="0953C529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6DBF7428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560" w:type="dxa"/>
          </w:tcPr>
          <w:p w14:paraId="64D8208F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2126" w:type="dxa"/>
          </w:tcPr>
          <w:p w14:paraId="5265FBDE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20</w:t>
            </w:r>
          </w:p>
        </w:tc>
      </w:tr>
      <w:tr w:rsidR="003B03FF" w:rsidRPr="001B707B" w14:paraId="482E8C48" w14:textId="77777777" w:rsidTr="00A25F5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4872D" w14:textId="77777777" w:rsidR="003B03FF" w:rsidRPr="001B707B" w:rsidRDefault="003B03FF" w:rsidP="00A25F5B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1B707B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288E4" w14:textId="77777777" w:rsidR="003B03FF" w:rsidRPr="001B707B" w:rsidRDefault="003B03FF" w:rsidP="00A25F5B">
            <w:pPr>
              <w:rPr>
                <w:bCs/>
                <w:i/>
                <w:sz w:val="22"/>
                <w:szCs w:val="22"/>
                <w:lang w:eastAsia="ar-SA"/>
              </w:rPr>
            </w:pPr>
            <w:r w:rsidRPr="001B707B">
              <w:rPr>
                <w:sz w:val="22"/>
                <w:szCs w:val="22"/>
              </w:rPr>
              <w:t>Речевая культура научного профессионального общения</w:t>
            </w:r>
          </w:p>
        </w:tc>
        <w:tc>
          <w:tcPr>
            <w:tcW w:w="1190" w:type="dxa"/>
          </w:tcPr>
          <w:p w14:paraId="246A4781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1C45EDF1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560" w:type="dxa"/>
          </w:tcPr>
          <w:p w14:paraId="41C5F45E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2126" w:type="dxa"/>
          </w:tcPr>
          <w:p w14:paraId="623C8E5E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24</w:t>
            </w:r>
          </w:p>
        </w:tc>
      </w:tr>
      <w:tr w:rsidR="003B03FF" w:rsidRPr="001B707B" w14:paraId="340565BE" w14:textId="77777777" w:rsidTr="00A25F5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881B8" w14:textId="77777777" w:rsidR="003B03FF" w:rsidRPr="001B707B" w:rsidRDefault="003B03FF" w:rsidP="00A25F5B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1B707B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54855" w14:textId="77777777" w:rsidR="003B03FF" w:rsidRPr="001B707B" w:rsidRDefault="003B03FF" w:rsidP="00A25F5B">
            <w:pPr>
              <w:rPr>
                <w:bCs/>
                <w:i/>
                <w:sz w:val="22"/>
                <w:szCs w:val="22"/>
                <w:lang w:eastAsia="ar-SA"/>
              </w:rPr>
            </w:pPr>
            <w:r w:rsidRPr="001B707B">
              <w:rPr>
                <w:sz w:val="22"/>
                <w:szCs w:val="22"/>
              </w:rPr>
              <w:t xml:space="preserve">Научный стиль речи в научной профессиональной деятельности </w:t>
            </w:r>
          </w:p>
        </w:tc>
        <w:tc>
          <w:tcPr>
            <w:tcW w:w="1190" w:type="dxa"/>
          </w:tcPr>
          <w:p w14:paraId="7854D292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34" w:type="dxa"/>
            <w:gridSpan w:val="2"/>
          </w:tcPr>
          <w:p w14:paraId="691F283E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560" w:type="dxa"/>
          </w:tcPr>
          <w:p w14:paraId="6B57C071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2126" w:type="dxa"/>
          </w:tcPr>
          <w:p w14:paraId="207E9ACD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28</w:t>
            </w:r>
          </w:p>
        </w:tc>
      </w:tr>
      <w:tr w:rsidR="003B03FF" w:rsidRPr="001B707B" w14:paraId="2942DF29" w14:textId="77777777" w:rsidTr="00A25F5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CF780" w14:textId="77777777" w:rsidR="003B03FF" w:rsidRPr="001B707B" w:rsidRDefault="003B03FF" w:rsidP="00A25F5B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FBC4C" w14:textId="77777777" w:rsidR="003B03FF" w:rsidRPr="001B707B" w:rsidRDefault="003B03FF" w:rsidP="00A25F5B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1B707B">
              <w:rPr>
                <w:b/>
                <w:sz w:val="22"/>
                <w:szCs w:val="22"/>
                <w:lang w:eastAsia="ar-SA"/>
              </w:rPr>
              <w:t>ИТОГО</w:t>
            </w:r>
          </w:p>
        </w:tc>
        <w:tc>
          <w:tcPr>
            <w:tcW w:w="1190" w:type="dxa"/>
          </w:tcPr>
          <w:p w14:paraId="35F77E6F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34" w:type="dxa"/>
            <w:gridSpan w:val="2"/>
          </w:tcPr>
          <w:p w14:paraId="72BA4575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1560" w:type="dxa"/>
          </w:tcPr>
          <w:p w14:paraId="6F07913D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56</w:t>
            </w:r>
          </w:p>
        </w:tc>
        <w:tc>
          <w:tcPr>
            <w:tcW w:w="2126" w:type="dxa"/>
          </w:tcPr>
          <w:p w14:paraId="105BB531" w14:textId="77777777" w:rsidR="003B03FF" w:rsidRPr="001B707B" w:rsidRDefault="003B03FF" w:rsidP="00A25F5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72</w:t>
            </w:r>
          </w:p>
        </w:tc>
      </w:tr>
    </w:tbl>
    <w:p w14:paraId="0577F0E1" w14:textId="77777777" w:rsidR="003B03FF" w:rsidRPr="001B707B" w:rsidRDefault="003B03FF" w:rsidP="003B03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</w:p>
    <w:p w14:paraId="65609811" w14:textId="77777777" w:rsidR="003B03FF" w:rsidRPr="001B707B" w:rsidRDefault="003B03FF" w:rsidP="003B03F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14:paraId="45B6A415" w14:textId="77777777" w:rsidR="003B03FF" w:rsidRPr="001B707B" w:rsidRDefault="003B03FF" w:rsidP="003B03F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14:paraId="0AC1A6A7" w14:textId="77777777" w:rsidR="003B03FF" w:rsidRPr="001B707B" w:rsidRDefault="003B03FF" w:rsidP="003B03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B707B">
        <w:rPr>
          <w:rFonts w:ascii="Times New Roman" w:eastAsia="Times New Roman" w:hAnsi="Times New Roman" w:cs="Times New Roman"/>
          <w:b/>
          <w:color w:val="000000"/>
          <w:lang w:eastAsia="ru-RU"/>
        </w:rPr>
        <w:t>6. Перечень основной и дополнительной литературы, необходимой для освоения дисциплины</w:t>
      </w:r>
    </w:p>
    <w:p w14:paraId="42231329" w14:textId="77777777" w:rsidR="003B03FF" w:rsidRPr="001B707B" w:rsidRDefault="003B03FF" w:rsidP="003B03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56A2D21A" w14:textId="77777777" w:rsidR="003B03FF" w:rsidRPr="001B707B" w:rsidRDefault="003B03FF" w:rsidP="003B03F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707B">
        <w:rPr>
          <w:rFonts w:ascii="Times New Roman" w:eastAsia="Times New Roman" w:hAnsi="Times New Roman" w:cs="Times New Roman"/>
          <w:b/>
          <w:lang w:eastAsia="ru-RU"/>
        </w:rPr>
        <w:t>6.</w:t>
      </w:r>
      <w:proofErr w:type="gramStart"/>
      <w:r w:rsidRPr="001B707B">
        <w:rPr>
          <w:rFonts w:ascii="Times New Roman" w:eastAsia="Times New Roman" w:hAnsi="Times New Roman" w:cs="Times New Roman"/>
          <w:b/>
          <w:lang w:eastAsia="ru-RU"/>
        </w:rPr>
        <w:t>1.Основная</w:t>
      </w:r>
      <w:proofErr w:type="gramEnd"/>
      <w:r w:rsidRPr="001B707B">
        <w:rPr>
          <w:rFonts w:ascii="Times New Roman" w:eastAsia="Times New Roman" w:hAnsi="Times New Roman" w:cs="Times New Roman"/>
          <w:b/>
          <w:lang w:eastAsia="ru-RU"/>
        </w:rPr>
        <w:t xml:space="preserve"> литература</w:t>
      </w:r>
    </w:p>
    <w:p w14:paraId="3F6310DA" w14:textId="77777777" w:rsidR="003B03FF" w:rsidRPr="001B707B" w:rsidRDefault="003B03FF" w:rsidP="003B03F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6229"/>
        <w:gridCol w:w="1441"/>
        <w:gridCol w:w="1100"/>
      </w:tblGrid>
      <w:tr w:rsidR="003B03FF" w:rsidRPr="001B707B" w14:paraId="2FD38F23" w14:textId="77777777" w:rsidTr="00A25F5B">
        <w:trPr>
          <w:trHeight w:val="211"/>
          <w:tblHeader/>
        </w:trPr>
        <w:tc>
          <w:tcPr>
            <w:tcW w:w="515" w:type="dxa"/>
            <w:vMerge w:val="restart"/>
            <w:vAlign w:val="center"/>
          </w:tcPr>
          <w:p w14:paraId="568A5A21" w14:textId="77777777" w:rsidR="003B03FF" w:rsidRPr="001B707B" w:rsidRDefault="003B03FF" w:rsidP="00A25F5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14B08326" w14:textId="77777777" w:rsidR="003B03FF" w:rsidRPr="001B707B" w:rsidRDefault="003B03FF" w:rsidP="00A25F5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5568" w:type="dxa"/>
            <w:vMerge w:val="restart"/>
            <w:vAlign w:val="center"/>
          </w:tcPr>
          <w:p w14:paraId="52A41681" w14:textId="77777777" w:rsidR="003B03FF" w:rsidRPr="001B707B" w:rsidRDefault="003B03FF" w:rsidP="00A25F5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издания</w:t>
            </w:r>
          </w:p>
        </w:tc>
        <w:tc>
          <w:tcPr>
            <w:tcW w:w="2271" w:type="dxa"/>
            <w:gridSpan w:val="2"/>
            <w:vAlign w:val="center"/>
          </w:tcPr>
          <w:p w14:paraId="7C003A90" w14:textId="77777777" w:rsidR="003B03FF" w:rsidRPr="001B707B" w:rsidRDefault="003B03FF" w:rsidP="00A25F5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экземпляров</w:t>
            </w:r>
          </w:p>
        </w:tc>
      </w:tr>
      <w:tr w:rsidR="003B03FF" w:rsidRPr="001B707B" w14:paraId="0E4D59C5" w14:textId="77777777" w:rsidTr="00A25F5B">
        <w:trPr>
          <w:trHeight w:val="273"/>
          <w:tblHeader/>
        </w:trPr>
        <w:tc>
          <w:tcPr>
            <w:tcW w:w="515" w:type="dxa"/>
            <w:vMerge/>
            <w:vAlign w:val="center"/>
          </w:tcPr>
          <w:p w14:paraId="6227100C" w14:textId="77777777" w:rsidR="003B03FF" w:rsidRPr="001B707B" w:rsidRDefault="003B03FF" w:rsidP="00A25F5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568" w:type="dxa"/>
            <w:vMerge/>
            <w:vAlign w:val="center"/>
          </w:tcPr>
          <w:p w14:paraId="0F9F9080" w14:textId="77777777" w:rsidR="003B03FF" w:rsidRPr="001B707B" w:rsidRDefault="003B03FF" w:rsidP="00A25F5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77746CE" w14:textId="77777777" w:rsidR="003B03FF" w:rsidRPr="001B707B" w:rsidRDefault="003B03FF" w:rsidP="00A25F5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b/>
                <w:lang w:eastAsia="ru-RU"/>
              </w:rPr>
              <w:t>библиотека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5E4318A" w14:textId="77777777" w:rsidR="003B03FF" w:rsidRPr="001B707B" w:rsidRDefault="003B03FF" w:rsidP="00A25F5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b/>
                <w:lang w:eastAsia="ru-RU"/>
              </w:rPr>
              <w:t>кафедра</w:t>
            </w:r>
          </w:p>
        </w:tc>
      </w:tr>
      <w:tr w:rsidR="003B03FF" w:rsidRPr="001B707B" w14:paraId="79293589" w14:textId="77777777" w:rsidTr="00A25F5B">
        <w:trPr>
          <w:trHeight w:val="342"/>
        </w:trPr>
        <w:tc>
          <w:tcPr>
            <w:tcW w:w="515" w:type="dxa"/>
            <w:vAlign w:val="center"/>
          </w:tcPr>
          <w:p w14:paraId="48799DDA" w14:textId="77777777" w:rsidR="003B03FF" w:rsidRPr="001B707B" w:rsidRDefault="003B03FF" w:rsidP="00A25F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9260" w14:textId="77777777" w:rsidR="003B03FF" w:rsidRPr="001B707B" w:rsidRDefault="003B03FF" w:rsidP="00A25F5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55612">
              <w:rPr>
                <w:rFonts w:ascii="Times New Roman" w:eastAsia="Times New Roman" w:hAnsi="Times New Roman" w:cs="Times New Roman"/>
                <w:lang w:eastAsia="ar-SA"/>
              </w:rPr>
              <w:t>Голубева А.В., Максимов В.И. Русский язык и культура речи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/</w:t>
            </w:r>
            <w:r w:rsidRPr="00C5561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 xml:space="preserve">Ответственность за нарушение норм публичного, речевого общения: Учебник и практикум для академического бакалавриата. Под редакцией А. В. Голубевой, В. И. Максимова. 4-е издание, переработанное и дополненное. сс.89-95. М. </w:t>
            </w:r>
            <w:proofErr w:type="spellStart"/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>Юрайт</w:t>
            </w:r>
            <w:proofErr w:type="spellEnd"/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>, 2019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7972" w14:textId="77777777" w:rsidR="003B03FF" w:rsidRPr="001B707B" w:rsidRDefault="003B03FF" w:rsidP="00A25F5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B49A" w14:textId="77777777" w:rsidR="003B03FF" w:rsidRPr="001B707B" w:rsidRDefault="003B03FF" w:rsidP="00A25F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B03FF" w:rsidRPr="001B707B" w14:paraId="64FE10A2" w14:textId="77777777" w:rsidTr="00A25F5B">
        <w:trPr>
          <w:trHeight w:val="342"/>
        </w:trPr>
        <w:tc>
          <w:tcPr>
            <w:tcW w:w="515" w:type="dxa"/>
            <w:vAlign w:val="center"/>
          </w:tcPr>
          <w:p w14:paraId="3CF7AE73" w14:textId="77777777" w:rsidR="003B03FF" w:rsidRPr="001B707B" w:rsidRDefault="003B03FF" w:rsidP="00A25F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37FD" w14:textId="77777777" w:rsidR="003B03FF" w:rsidRPr="001B707B" w:rsidRDefault="003B03FF" w:rsidP="00A25F5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55612">
              <w:rPr>
                <w:rFonts w:ascii="Times New Roman" w:eastAsia="Calibri" w:hAnsi="Times New Roman" w:cs="Times New Roman"/>
              </w:rPr>
              <w:t>Голубева А.В., Максимов В.И. Русский язык и культура речи</w:t>
            </w:r>
            <w:r>
              <w:rPr>
                <w:rFonts w:ascii="Times New Roman" w:eastAsia="Calibri" w:hAnsi="Times New Roman" w:cs="Times New Roman"/>
              </w:rPr>
              <w:t>/</w:t>
            </w:r>
            <w:r w:rsidRPr="00C55612">
              <w:rPr>
                <w:rFonts w:ascii="Times New Roman" w:eastAsia="Calibri" w:hAnsi="Times New Roman" w:cs="Times New Roman"/>
              </w:rPr>
              <w:t xml:space="preserve"> </w:t>
            </w:r>
            <w:r w:rsidRPr="001B707B">
              <w:rPr>
                <w:rFonts w:ascii="Times New Roman" w:eastAsia="Calibri" w:hAnsi="Times New Roman" w:cs="Times New Roman"/>
              </w:rPr>
              <w:t xml:space="preserve">Коммуникативная техника ведения диалога. Невербальные сигналы в </w:t>
            </w:r>
            <w:proofErr w:type="gramStart"/>
            <w:r w:rsidRPr="001B707B">
              <w:rPr>
                <w:rFonts w:ascii="Times New Roman" w:eastAsia="Calibri" w:hAnsi="Times New Roman" w:cs="Times New Roman"/>
              </w:rPr>
              <w:t>общении:.</w:t>
            </w:r>
            <w:proofErr w:type="gramEnd"/>
            <w:r w:rsidRPr="001B707B">
              <w:rPr>
                <w:rFonts w:ascii="Times New Roman" w:eastAsia="Calibri" w:hAnsi="Times New Roman" w:cs="Times New Roman"/>
              </w:rPr>
              <w:t xml:space="preserve"> Учебник и практикум для академического бакалавриата. Под редакцией А. В. Голубевой, В. И. Максимова. 4-е издание, переработанное и дополненное., М. </w:t>
            </w:r>
            <w:proofErr w:type="spellStart"/>
            <w:r w:rsidRPr="001B707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1B707B">
              <w:rPr>
                <w:rFonts w:ascii="Times New Roman" w:eastAsia="Calibri" w:hAnsi="Times New Roman" w:cs="Times New Roman"/>
              </w:rPr>
              <w:t>, 2019. сс..96-108.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9FF3" w14:textId="77777777" w:rsidR="003B03FF" w:rsidRPr="001B707B" w:rsidRDefault="003B03FF" w:rsidP="00A25F5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3293" w14:textId="77777777" w:rsidR="003B03FF" w:rsidRPr="001B707B" w:rsidRDefault="003B03FF" w:rsidP="00A25F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B03FF" w:rsidRPr="001B707B" w14:paraId="2F272EF7" w14:textId="77777777" w:rsidTr="00A25F5B">
        <w:trPr>
          <w:trHeight w:val="342"/>
        </w:trPr>
        <w:tc>
          <w:tcPr>
            <w:tcW w:w="515" w:type="dxa"/>
            <w:vAlign w:val="center"/>
          </w:tcPr>
          <w:p w14:paraId="01D111E3" w14:textId="77777777" w:rsidR="003B03FF" w:rsidRPr="001B707B" w:rsidRDefault="003B03FF" w:rsidP="00A25F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5568" w:type="dxa"/>
            <w:shd w:val="clear" w:color="auto" w:fill="auto"/>
            <w:vAlign w:val="center"/>
          </w:tcPr>
          <w:p w14:paraId="4CA7EEAE" w14:textId="77777777" w:rsidR="003B03FF" w:rsidRPr="001B707B" w:rsidRDefault="003B03FF" w:rsidP="00A25F5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 xml:space="preserve">Муртазина, Г. Х. Связи с общественностью в сфере физической культуры и </w:t>
            </w:r>
            <w:proofErr w:type="gramStart"/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спорта :</w:t>
            </w:r>
            <w:proofErr w:type="gramEnd"/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Г. Х. Муртазина ; НГУ им. П. Ф. Лесгафта. - Санкт-Петербург, 2018. - </w:t>
            </w:r>
            <w:proofErr w:type="gramStart"/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0" w:history="1">
              <w:r w:rsidRPr="001B707B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28.01.2020). — Режим доступа: для </w:t>
            </w:r>
            <w:proofErr w:type="spellStart"/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288" w:type="dxa"/>
            <w:shd w:val="clear" w:color="auto" w:fill="auto"/>
          </w:tcPr>
          <w:p w14:paraId="617C7269" w14:textId="77777777" w:rsidR="003B03FF" w:rsidRPr="001B707B" w:rsidRDefault="003B03FF" w:rsidP="00A25F5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3" w:type="dxa"/>
            <w:shd w:val="clear" w:color="auto" w:fill="auto"/>
          </w:tcPr>
          <w:p w14:paraId="7E3E17E2" w14:textId="77777777" w:rsidR="003B03FF" w:rsidRPr="001B707B" w:rsidRDefault="003B03FF" w:rsidP="00A25F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0D4188EF" w14:textId="77777777" w:rsidR="003B03FF" w:rsidRPr="001B707B" w:rsidRDefault="003B03FF" w:rsidP="003B03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62EEC14" w14:textId="77777777" w:rsidR="003B03FF" w:rsidRPr="001B707B" w:rsidRDefault="003B03FF" w:rsidP="003B03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707B">
        <w:rPr>
          <w:rFonts w:ascii="Times New Roman" w:eastAsia="Times New Roman" w:hAnsi="Times New Roman" w:cs="Times New Roman"/>
          <w:b/>
          <w:lang w:eastAsia="ru-RU"/>
        </w:rPr>
        <w:t>6.</w:t>
      </w:r>
      <w:proofErr w:type="gramStart"/>
      <w:r w:rsidRPr="001B707B">
        <w:rPr>
          <w:rFonts w:ascii="Times New Roman" w:eastAsia="Times New Roman" w:hAnsi="Times New Roman" w:cs="Times New Roman"/>
          <w:b/>
          <w:lang w:eastAsia="ru-RU"/>
        </w:rPr>
        <w:t>2</w:t>
      </w:r>
      <w:r w:rsidRPr="001B707B">
        <w:rPr>
          <w:rFonts w:ascii="Times New Roman" w:eastAsia="Times New Roman" w:hAnsi="Times New Roman" w:cs="Times New Roman"/>
          <w:lang w:eastAsia="ru-RU"/>
        </w:rPr>
        <w:t>.</w:t>
      </w:r>
      <w:r w:rsidRPr="001B707B">
        <w:rPr>
          <w:rFonts w:ascii="Times New Roman" w:eastAsia="Times New Roman" w:hAnsi="Times New Roman" w:cs="Times New Roman"/>
          <w:b/>
          <w:lang w:eastAsia="ru-RU"/>
        </w:rPr>
        <w:t>Дополнительная</w:t>
      </w:r>
      <w:proofErr w:type="gramEnd"/>
      <w:r w:rsidRPr="001B707B">
        <w:rPr>
          <w:rFonts w:ascii="Times New Roman" w:eastAsia="Times New Roman" w:hAnsi="Times New Roman" w:cs="Times New Roman"/>
          <w:b/>
          <w:lang w:eastAsia="ru-RU"/>
        </w:rPr>
        <w:t xml:space="preserve"> литература</w:t>
      </w:r>
    </w:p>
    <w:p w14:paraId="71237808" w14:textId="77777777" w:rsidR="003B03FF" w:rsidRPr="001B707B" w:rsidRDefault="003B03FF" w:rsidP="003B03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6232"/>
        <w:gridCol w:w="1439"/>
        <w:gridCol w:w="1100"/>
      </w:tblGrid>
      <w:tr w:rsidR="003B03FF" w:rsidRPr="001B707B" w14:paraId="2A08759A" w14:textId="77777777" w:rsidTr="00A25F5B">
        <w:trPr>
          <w:trHeight w:val="155"/>
          <w:tblHeader/>
        </w:trPr>
        <w:tc>
          <w:tcPr>
            <w:tcW w:w="514" w:type="dxa"/>
            <w:vMerge w:val="restart"/>
            <w:vAlign w:val="center"/>
          </w:tcPr>
          <w:p w14:paraId="78C0B0A8" w14:textId="77777777" w:rsidR="003B03FF" w:rsidRPr="001B707B" w:rsidRDefault="003B03FF" w:rsidP="00A25F5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134610A6" w14:textId="77777777" w:rsidR="003B03FF" w:rsidRPr="001B707B" w:rsidRDefault="003B03FF" w:rsidP="00A25F5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5571" w:type="dxa"/>
            <w:vMerge w:val="restart"/>
            <w:vAlign w:val="center"/>
          </w:tcPr>
          <w:p w14:paraId="01F96E46" w14:textId="77777777" w:rsidR="003B03FF" w:rsidRPr="001B707B" w:rsidRDefault="003B03FF" w:rsidP="00A25F5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Наименование издания</w:t>
            </w:r>
          </w:p>
        </w:tc>
        <w:tc>
          <w:tcPr>
            <w:tcW w:w="2269" w:type="dxa"/>
            <w:gridSpan w:val="2"/>
            <w:vAlign w:val="center"/>
          </w:tcPr>
          <w:p w14:paraId="59082F39" w14:textId="77777777" w:rsidR="003B03FF" w:rsidRPr="001B707B" w:rsidRDefault="003B03FF" w:rsidP="00A25F5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Кол-во экземпляров</w:t>
            </w:r>
          </w:p>
        </w:tc>
      </w:tr>
      <w:tr w:rsidR="003B03FF" w:rsidRPr="001B707B" w14:paraId="64A4EC54" w14:textId="77777777" w:rsidTr="00A25F5B">
        <w:trPr>
          <w:trHeight w:val="277"/>
          <w:tblHeader/>
        </w:trPr>
        <w:tc>
          <w:tcPr>
            <w:tcW w:w="514" w:type="dxa"/>
            <w:vMerge/>
            <w:vAlign w:val="center"/>
          </w:tcPr>
          <w:p w14:paraId="219461E6" w14:textId="77777777" w:rsidR="003B03FF" w:rsidRPr="001B707B" w:rsidRDefault="003B03FF" w:rsidP="00A25F5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1" w:type="dxa"/>
            <w:vMerge/>
            <w:vAlign w:val="center"/>
          </w:tcPr>
          <w:p w14:paraId="547C7CEF" w14:textId="77777777" w:rsidR="003B03FF" w:rsidRPr="001B707B" w:rsidRDefault="003B03FF" w:rsidP="00A25F5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46D1C87F" w14:textId="77777777" w:rsidR="003B03FF" w:rsidRPr="001B707B" w:rsidRDefault="003B03FF" w:rsidP="00A25F5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9058AA6" w14:textId="77777777" w:rsidR="003B03FF" w:rsidRPr="001B707B" w:rsidRDefault="003B03FF" w:rsidP="00A25F5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кафедра</w:t>
            </w:r>
          </w:p>
        </w:tc>
      </w:tr>
      <w:tr w:rsidR="003B03FF" w:rsidRPr="001B707B" w14:paraId="3EB63A6B" w14:textId="77777777" w:rsidTr="00A25F5B">
        <w:trPr>
          <w:trHeight w:val="342"/>
        </w:trPr>
        <w:tc>
          <w:tcPr>
            <w:tcW w:w="514" w:type="dxa"/>
            <w:shd w:val="clear" w:color="auto" w:fill="auto"/>
          </w:tcPr>
          <w:p w14:paraId="260B2D41" w14:textId="77777777" w:rsidR="003B03FF" w:rsidRPr="001B707B" w:rsidRDefault="003B03FF" w:rsidP="00A25F5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5571" w:type="dxa"/>
          </w:tcPr>
          <w:p w14:paraId="15D3EF2E" w14:textId="77777777" w:rsidR="003B03FF" w:rsidRPr="001B707B" w:rsidRDefault="003B03FF" w:rsidP="00A25F5B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Мальханова</w:t>
            </w:r>
            <w:proofErr w:type="spellEnd"/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 xml:space="preserve"> И.А. Деловое общение: учебное пособие для вузов/</w:t>
            </w:r>
            <w:proofErr w:type="spellStart"/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И.А.Мальханова</w:t>
            </w:r>
            <w:proofErr w:type="spellEnd"/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 xml:space="preserve">. -6-е изд., </w:t>
            </w:r>
            <w:proofErr w:type="spellStart"/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испр</w:t>
            </w:r>
            <w:proofErr w:type="spellEnd"/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 xml:space="preserve">. И доп. – М: Академический проект, 2008. – 246 с. 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E8B8602" w14:textId="77777777" w:rsidR="003B03FF" w:rsidRPr="001B707B" w:rsidRDefault="003B03FF" w:rsidP="00A25F5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49A0F3CF" w14:textId="77777777" w:rsidR="003B03FF" w:rsidRPr="001B707B" w:rsidRDefault="003B03FF" w:rsidP="00A25F5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FEBFC20" w14:textId="77777777" w:rsidR="003B03FF" w:rsidRPr="00810A39" w:rsidRDefault="003B03FF" w:rsidP="003B03FF">
      <w:pPr>
        <w:spacing w:after="0" w:line="240" w:lineRule="auto"/>
        <w:ind w:left="491" w:right="1708"/>
        <w:rPr>
          <w:rFonts w:ascii="Times New Roman" w:eastAsia="Georgia" w:hAnsi="Times New Roman" w:cs="Times New Roman"/>
          <w:b/>
          <w:color w:val="262626"/>
        </w:rPr>
      </w:pPr>
    </w:p>
    <w:p w14:paraId="4B344EFC" w14:textId="77777777" w:rsidR="003B03FF" w:rsidRPr="00810A39" w:rsidRDefault="003B03FF" w:rsidP="003B03FF">
      <w:pPr>
        <w:spacing w:after="0" w:line="240" w:lineRule="auto"/>
        <w:ind w:left="491" w:right="1708"/>
        <w:rPr>
          <w:rFonts w:ascii="Times New Roman" w:eastAsia="Georgia" w:hAnsi="Times New Roman" w:cs="Times New Roman"/>
          <w:b/>
          <w:color w:val="262626"/>
        </w:rPr>
      </w:pPr>
      <w:r w:rsidRPr="00810A39">
        <w:rPr>
          <w:rFonts w:ascii="Times New Roman" w:eastAsia="Georgia" w:hAnsi="Times New Roman" w:cs="Times New Roman"/>
          <w:b/>
          <w:color w:val="262626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30C70106" w14:textId="77777777" w:rsidR="003B03FF" w:rsidRPr="00810A39" w:rsidRDefault="003B03FF" w:rsidP="003B03FF">
      <w:pPr>
        <w:spacing w:after="0" w:line="240" w:lineRule="auto"/>
        <w:ind w:left="491" w:right="1708"/>
        <w:rPr>
          <w:rFonts w:ascii="Times New Roman" w:eastAsia="Calibri" w:hAnsi="Times New Roman" w:cs="Times New Roman"/>
          <w:color w:val="000000"/>
        </w:rPr>
      </w:pPr>
    </w:p>
    <w:p w14:paraId="5D7F1719" w14:textId="77777777" w:rsidR="003B03FF" w:rsidRPr="00810A39" w:rsidRDefault="003B03FF" w:rsidP="003B03FF">
      <w:pPr>
        <w:numPr>
          <w:ilvl w:val="1"/>
          <w:numId w:val="46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810A39">
        <w:rPr>
          <w:rFonts w:ascii="Times New Roman" w:eastAsia="Georgia" w:hAnsi="Times New Roman" w:cs="Times New Roman"/>
          <w:color w:val="000000"/>
        </w:rPr>
        <w:t xml:space="preserve">Антиплагиат: российская система обнаружения текстовых заимствований  </w:t>
      </w:r>
      <w:hyperlink r:id="rId11"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antiplagiat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</w:hyperlink>
    </w:p>
    <w:p w14:paraId="6FA604B4" w14:textId="77777777" w:rsidR="003B03FF" w:rsidRPr="00810A39" w:rsidRDefault="003B03FF" w:rsidP="003B03FF">
      <w:pPr>
        <w:numPr>
          <w:ilvl w:val="1"/>
          <w:numId w:val="46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810A39">
        <w:rPr>
          <w:rFonts w:ascii="Times New Roman" w:eastAsia="Georgia" w:hAnsi="Times New Roman" w:cs="Times New Roman"/>
          <w:color w:val="000000"/>
        </w:rPr>
        <w:t xml:space="preserve">Министерство науки и высшего образования Российской Федерации </w:t>
      </w:r>
      <w:hyperlink r:id="rId12"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minobrnauki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gov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</w:hyperlink>
    </w:p>
    <w:p w14:paraId="4F0F5970" w14:textId="77777777" w:rsidR="003B03FF" w:rsidRPr="00810A39" w:rsidRDefault="003B03FF" w:rsidP="003B03FF">
      <w:pPr>
        <w:numPr>
          <w:ilvl w:val="1"/>
          <w:numId w:val="46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810A39">
        <w:rPr>
          <w:rFonts w:ascii="Times New Roman" w:eastAsia="Georgia" w:hAnsi="Times New Roman" w:cs="Times New Roman"/>
          <w:color w:val="000000"/>
        </w:rPr>
        <w:t xml:space="preserve">Министерство спорта Российской Федерации </w:t>
      </w:r>
      <w:hyperlink r:id="rId13"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www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minsport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gov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</w:hyperlink>
    </w:p>
    <w:p w14:paraId="1AE6F4D5" w14:textId="77777777" w:rsidR="003B03FF" w:rsidRPr="00810A39" w:rsidRDefault="003B03FF" w:rsidP="003B03FF">
      <w:pPr>
        <w:numPr>
          <w:ilvl w:val="1"/>
          <w:numId w:val="46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810A39">
        <w:rPr>
          <w:rFonts w:ascii="Times New Roman" w:eastAsia="Georgia" w:hAnsi="Times New Roman" w:cs="Times New Roman"/>
          <w:color w:val="000000"/>
        </w:rPr>
        <w:t xml:space="preserve">Московская государственная академия физической культуры </w:t>
      </w:r>
      <w:hyperlink r:id="rId14"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mgafk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 xml:space="preserve">/ </w:t>
        </w:r>
      </w:hyperlink>
    </w:p>
    <w:p w14:paraId="294B4C5F" w14:textId="77777777" w:rsidR="003B03FF" w:rsidRPr="00810A39" w:rsidRDefault="003B03FF" w:rsidP="003B03FF">
      <w:pPr>
        <w:numPr>
          <w:ilvl w:val="1"/>
          <w:numId w:val="46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810A39">
        <w:rPr>
          <w:rFonts w:ascii="Times New Roman" w:eastAsia="Georgia" w:hAnsi="Times New Roman" w:cs="Times New Roman"/>
          <w:color w:val="000000"/>
        </w:rPr>
        <w:t>Образовательная платформа МГАФК (</w:t>
      </w:r>
      <w:r w:rsidRPr="00810A39">
        <w:rPr>
          <w:rFonts w:ascii="Times New Roman" w:eastAsia="Georgia" w:hAnsi="Times New Roman" w:cs="Times New Roman"/>
          <w:color w:val="000000"/>
          <w:lang w:val="en-US"/>
        </w:rPr>
        <w:t>SAKAI</w:t>
      </w:r>
      <w:r w:rsidRPr="00810A39">
        <w:rPr>
          <w:rFonts w:ascii="Times New Roman" w:eastAsia="Georgia" w:hAnsi="Times New Roman" w:cs="Times New Roman"/>
          <w:color w:val="000000"/>
        </w:rPr>
        <w:t xml:space="preserve">) </w:t>
      </w:r>
      <w:hyperlink r:id="rId15"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edu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mgafk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portal</w:t>
        </w:r>
      </w:hyperlink>
    </w:p>
    <w:p w14:paraId="48BDACCE" w14:textId="77777777" w:rsidR="003B03FF" w:rsidRPr="00810A39" w:rsidRDefault="003B03FF" w:rsidP="003B03FF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810A39">
        <w:rPr>
          <w:rFonts w:ascii="Times New Roman" w:eastAsia="Georgia" w:hAnsi="Times New Roman" w:cs="Times New Roman"/>
          <w:color w:val="000000"/>
        </w:rPr>
        <w:t xml:space="preserve">Сервис организации видеоконференцсвязи, вебинаров, онлайн-конференций, интерактивные доски МГАФК </w:t>
      </w:r>
      <w:hyperlink r:id="rId16"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vks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mgafk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</w:hyperlink>
    </w:p>
    <w:p w14:paraId="2F9B41F0" w14:textId="77777777" w:rsidR="003B03FF" w:rsidRPr="00810A39" w:rsidRDefault="003B03FF" w:rsidP="003B03FF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810A39">
        <w:rPr>
          <w:rFonts w:ascii="Times New Roman" w:eastAsia="Georgia" w:hAnsi="Times New Roman" w:cs="Times New Roman"/>
          <w:color w:val="000000"/>
        </w:rPr>
        <w:t xml:space="preserve">Федеральная служба по надзору в сфере образования и науки </w:t>
      </w:r>
      <w:hyperlink r:id="rId17"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obrnadzor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gov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</w:hyperlink>
    </w:p>
    <w:p w14:paraId="723D6BA0" w14:textId="77777777" w:rsidR="003B03FF" w:rsidRPr="00810A39" w:rsidRDefault="003B03FF" w:rsidP="003B03FF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810A39">
        <w:rPr>
          <w:rFonts w:ascii="Times New Roman" w:eastAsia="Georgia" w:hAnsi="Times New Roman" w:cs="Times New Roman"/>
          <w:color w:val="000000"/>
        </w:rPr>
        <w:t xml:space="preserve">Федеральный портал «Российское образование» </w:t>
      </w:r>
      <w:hyperlink r:id="rId18"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www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edu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</w:hyperlink>
    </w:p>
    <w:p w14:paraId="3956D85B" w14:textId="77777777" w:rsidR="003B03FF" w:rsidRPr="00810A39" w:rsidRDefault="003B03FF" w:rsidP="003B03FF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810A39">
        <w:rPr>
          <w:rFonts w:ascii="Times New Roman" w:eastAsia="Georgia" w:hAnsi="Times New Roman" w:cs="Times New Roman"/>
          <w:color w:val="000000"/>
        </w:rPr>
        <w:t xml:space="preserve">Электронная библиотечная система ЭЛМАРК (МГАФК) </w:t>
      </w:r>
      <w:hyperlink r:id="rId19"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lib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mgafk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</w:hyperlink>
    </w:p>
    <w:p w14:paraId="53B6DF05" w14:textId="77777777" w:rsidR="003B03FF" w:rsidRPr="00810A39" w:rsidRDefault="003B03FF" w:rsidP="003B03FF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810A39">
        <w:rPr>
          <w:rFonts w:ascii="Times New Roman" w:eastAsia="Georgia" w:hAnsi="Times New Roman" w:cs="Times New Roman"/>
          <w:color w:val="000000"/>
        </w:rPr>
        <w:t>Электронно-библиотечная система «</w:t>
      </w:r>
      <w:proofErr w:type="spellStart"/>
      <w:r w:rsidRPr="00810A39">
        <w:rPr>
          <w:rFonts w:ascii="Times New Roman" w:eastAsia="Georgia" w:hAnsi="Times New Roman" w:cs="Times New Roman"/>
          <w:color w:val="000000"/>
        </w:rPr>
        <w:t>Юрайт</w:t>
      </w:r>
      <w:proofErr w:type="spellEnd"/>
      <w:r w:rsidRPr="00810A39">
        <w:rPr>
          <w:rFonts w:ascii="Times New Roman" w:eastAsia="Georgia" w:hAnsi="Times New Roman" w:cs="Times New Roman"/>
          <w:color w:val="000000"/>
        </w:rPr>
        <w:t xml:space="preserve">» </w:t>
      </w:r>
      <w:hyperlink r:id="rId20"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urait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</w:hyperlink>
    </w:p>
    <w:p w14:paraId="299692FE" w14:textId="77777777" w:rsidR="003B03FF" w:rsidRPr="00810A39" w:rsidRDefault="003B03FF" w:rsidP="003B03FF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810A39">
        <w:rPr>
          <w:rFonts w:ascii="Times New Roman" w:eastAsia="Georgia" w:hAnsi="Times New Roman" w:cs="Times New Roman"/>
          <w:color w:val="000000"/>
        </w:rPr>
        <w:t xml:space="preserve">Электронно-библиотечная система </w:t>
      </w:r>
      <w:r w:rsidRPr="00810A39">
        <w:rPr>
          <w:rFonts w:ascii="Times New Roman" w:eastAsia="Georgia" w:hAnsi="Times New Roman" w:cs="Times New Roman"/>
          <w:color w:val="000000"/>
          <w:lang w:val="en-US"/>
        </w:rPr>
        <w:t>Elibrary</w:t>
      </w:r>
      <w:r w:rsidRPr="00810A39">
        <w:rPr>
          <w:rFonts w:ascii="Times New Roman" w:eastAsia="Georgia" w:hAnsi="Times New Roman" w:cs="Times New Roman"/>
          <w:color w:val="000000"/>
        </w:rPr>
        <w:t xml:space="preserve"> </w:t>
      </w:r>
      <w:hyperlink r:id="rId21"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elibrary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</w:hyperlink>
    </w:p>
    <w:p w14:paraId="1091DB64" w14:textId="77777777" w:rsidR="003B03FF" w:rsidRPr="00810A39" w:rsidRDefault="003B03FF" w:rsidP="003B03FF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810A39">
        <w:rPr>
          <w:rFonts w:ascii="Times New Roman" w:eastAsia="Georgia" w:hAnsi="Times New Roman" w:cs="Times New Roman"/>
          <w:color w:val="000000"/>
        </w:rPr>
        <w:t xml:space="preserve">Электронно-библиотечная система </w:t>
      </w:r>
      <w:proofErr w:type="spellStart"/>
      <w:r w:rsidRPr="00810A39">
        <w:rPr>
          <w:rFonts w:ascii="Times New Roman" w:eastAsia="Georgia" w:hAnsi="Times New Roman" w:cs="Times New Roman"/>
          <w:color w:val="000000"/>
          <w:lang w:val="en-US"/>
        </w:rPr>
        <w:t>IPRbooks</w:t>
      </w:r>
      <w:proofErr w:type="spellEnd"/>
      <w:r w:rsidRPr="00810A39">
        <w:rPr>
          <w:rFonts w:ascii="Times New Roman" w:eastAsia="Georgia" w:hAnsi="Times New Roman" w:cs="Times New Roman"/>
          <w:color w:val="000000"/>
        </w:rPr>
        <w:t xml:space="preserve"> </w:t>
      </w:r>
      <w:hyperlink r:id="rId22"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www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iprbookshop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</w:hyperlink>
    </w:p>
    <w:p w14:paraId="469A38E2" w14:textId="77777777" w:rsidR="003B03FF" w:rsidRPr="00810A39" w:rsidRDefault="003B03FF" w:rsidP="003B03FF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810A39">
        <w:rPr>
          <w:rFonts w:ascii="Times New Roman" w:eastAsia="Georgia" w:hAnsi="Times New Roman" w:cs="Times New Roman"/>
          <w:color w:val="000000"/>
        </w:rPr>
        <w:t xml:space="preserve">Электронно-библиотечная система РУКОНТ </w:t>
      </w:r>
      <w:hyperlink r:id="rId23"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lib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rucont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</w:hyperlink>
    </w:p>
    <w:p w14:paraId="258520BA" w14:textId="77777777" w:rsidR="003B03FF" w:rsidRPr="00810A39" w:rsidRDefault="003B03FF" w:rsidP="003B03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ar-SA"/>
        </w:rPr>
      </w:pPr>
    </w:p>
    <w:bookmarkEnd w:id="8"/>
    <w:p w14:paraId="7F454540" w14:textId="77777777" w:rsidR="003B03FF" w:rsidRPr="00810A39" w:rsidRDefault="003B03FF" w:rsidP="003B03FF">
      <w:pPr>
        <w:autoSpaceDE w:val="0"/>
        <w:autoSpaceDN w:val="0"/>
        <w:adjustRightInd w:val="0"/>
        <w:spacing w:after="200" w:line="276" w:lineRule="auto"/>
        <w:ind w:left="106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1F7EA59B" w14:textId="77777777" w:rsidR="003B03FF" w:rsidRPr="00810A39" w:rsidRDefault="003B03FF" w:rsidP="003B03F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</w:p>
    <w:p w14:paraId="58A400CD" w14:textId="77777777" w:rsidR="003B03FF" w:rsidRPr="00810A39" w:rsidRDefault="003B03FF" w:rsidP="003B03F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</w:p>
    <w:p w14:paraId="26BF9BFB" w14:textId="77777777" w:rsidR="003B03FF" w:rsidRPr="00810A39" w:rsidRDefault="003B03FF" w:rsidP="003B03FF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  <w:r w:rsidRPr="00810A39">
        <w:rPr>
          <w:rFonts w:ascii="Times New Roman" w:eastAsia="Times New Roman" w:hAnsi="Times New Roman" w:cs="Times New Roman"/>
          <w:b/>
          <w:bCs/>
          <w:snapToGrid w:val="0"/>
          <w:lang w:eastAsia="ar-SA"/>
        </w:rPr>
        <w:t>8.МАТЕРИАЛЬНО-ТЕХНИЧЕСКОЕ ОБЕСПЕЧЕНИЕ ДИСЦИПЛИНЫ</w:t>
      </w:r>
    </w:p>
    <w:p w14:paraId="1FCFA80E" w14:textId="77777777" w:rsidR="003B03FF" w:rsidRPr="00810A39" w:rsidRDefault="003B03FF" w:rsidP="003B03FF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</w:p>
    <w:p w14:paraId="7C6ED994" w14:textId="77777777" w:rsidR="003B03FF" w:rsidRPr="00810A39" w:rsidRDefault="003B03FF" w:rsidP="003B03F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ar-SA"/>
        </w:rPr>
      </w:pPr>
      <w:r w:rsidRPr="00810A39">
        <w:rPr>
          <w:rFonts w:ascii="Times New Roman" w:eastAsia="Times New Roman" w:hAnsi="Times New Roman" w:cs="Times New Roman"/>
          <w:b/>
          <w:snapToGrid w:val="0"/>
          <w:lang w:eastAsia="ar-SA"/>
        </w:rPr>
        <w:t>8.1 Учебные аудитории</w:t>
      </w:r>
    </w:p>
    <w:p w14:paraId="439E0152" w14:textId="77777777" w:rsidR="003B03FF" w:rsidRPr="00810A39" w:rsidRDefault="003B03FF" w:rsidP="003B03F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ar-SA"/>
        </w:rPr>
      </w:pPr>
    </w:p>
    <w:tbl>
      <w:tblPr>
        <w:tblW w:w="963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251"/>
      </w:tblGrid>
      <w:tr w:rsidR="003B03FF" w:rsidRPr="00810A39" w14:paraId="74005140" w14:textId="77777777" w:rsidTr="00A25F5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578B0" w14:textId="77777777" w:rsidR="003B03FF" w:rsidRPr="00810A39" w:rsidRDefault="003B03FF" w:rsidP="00A25F5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Наименование специализированных аудиторий, кабинетов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3BFDF" w14:textId="77777777" w:rsidR="003B03FF" w:rsidRPr="00810A39" w:rsidRDefault="003B03FF" w:rsidP="00A25F5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Вид занятий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48FDF" w14:textId="77777777" w:rsidR="003B03FF" w:rsidRPr="00810A39" w:rsidRDefault="003B03FF" w:rsidP="00A25F5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Наименование оборудования, программного обеспечения</w:t>
            </w:r>
          </w:p>
        </w:tc>
      </w:tr>
      <w:tr w:rsidR="003B03FF" w:rsidRPr="00810A39" w14:paraId="787E39A7" w14:textId="77777777" w:rsidTr="00A25F5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9EC06" w14:textId="77777777" w:rsidR="003B03FF" w:rsidRPr="00810A39" w:rsidRDefault="003B03FF" w:rsidP="00A25F5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ауд. 301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920D" w14:textId="77777777" w:rsidR="003B03FF" w:rsidRPr="00810A39" w:rsidRDefault="003B03FF" w:rsidP="00A25F5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лекции, 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FB777" w14:textId="77777777" w:rsidR="003B03FF" w:rsidRPr="00810A39" w:rsidRDefault="003B03FF" w:rsidP="00A25F5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компьютер, экран, доска, телевизор, </w:t>
            </w:r>
            <w:r w:rsidRPr="00810A39">
              <w:rPr>
                <w:rFonts w:ascii="Times New Roman" w:eastAsia="Times New Roman" w:hAnsi="Times New Roman" w:cs="Times New Roman"/>
                <w:snapToGrid w:val="0"/>
                <w:lang w:val="en-US" w:eastAsia="ar-SA"/>
              </w:rPr>
              <w:t>DVD</w:t>
            </w:r>
            <w:r w:rsidRPr="00810A39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-плеер</w:t>
            </w:r>
          </w:p>
        </w:tc>
      </w:tr>
      <w:tr w:rsidR="003B03FF" w:rsidRPr="00810A39" w14:paraId="7CBDB612" w14:textId="77777777" w:rsidTr="00A25F5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6AB50" w14:textId="77777777" w:rsidR="003B03FF" w:rsidRPr="00810A39" w:rsidRDefault="003B03FF" w:rsidP="00A25F5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lastRenderedPageBreak/>
              <w:t>ауд. 307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6E869" w14:textId="77777777" w:rsidR="003B03FF" w:rsidRPr="00810A39" w:rsidRDefault="003B03FF" w:rsidP="00A25F5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F07DE" w14:textId="77777777" w:rsidR="003B03FF" w:rsidRPr="00810A39" w:rsidRDefault="003B03FF" w:rsidP="00A25F5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телевизор, </w:t>
            </w:r>
            <w:r w:rsidRPr="00810A39">
              <w:rPr>
                <w:rFonts w:ascii="Times New Roman" w:eastAsia="Times New Roman" w:hAnsi="Times New Roman" w:cs="Times New Roman"/>
                <w:snapToGrid w:val="0"/>
                <w:lang w:val="en-US" w:eastAsia="ar-SA"/>
              </w:rPr>
              <w:t>DVD</w:t>
            </w:r>
            <w:r w:rsidRPr="00810A39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-плеер</w:t>
            </w:r>
          </w:p>
        </w:tc>
      </w:tr>
    </w:tbl>
    <w:p w14:paraId="14FEDC6F" w14:textId="77777777" w:rsidR="003B03FF" w:rsidRPr="00810A39" w:rsidRDefault="003B03FF" w:rsidP="003B03FF">
      <w:pPr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</w:p>
    <w:p w14:paraId="105B4699" w14:textId="77777777" w:rsidR="003B03FF" w:rsidRPr="00810A39" w:rsidRDefault="003B03FF" w:rsidP="003B03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810A39">
        <w:rPr>
          <w:rFonts w:ascii="Times New Roman" w:eastAsia="Calibri" w:hAnsi="Times New Roman" w:cs="Times New Roman"/>
          <w:b/>
        </w:rPr>
        <w:t>8.2. Программное обеспечение</w:t>
      </w:r>
    </w:p>
    <w:p w14:paraId="18B01EDF" w14:textId="77777777" w:rsidR="003B03FF" w:rsidRPr="00810A39" w:rsidRDefault="003B03FF" w:rsidP="003B03FF">
      <w:pPr>
        <w:spacing w:after="0" w:line="240" w:lineRule="auto"/>
        <w:ind w:firstLine="709"/>
        <w:rPr>
          <w:rFonts w:ascii="Times New Roman" w:eastAsia="Calibri" w:hAnsi="Times New Roman" w:cs="Times New Roman"/>
          <w:i/>
        </w:rPr>
      </w:pPr>
    </w:p>
    <w:p w14:paraId="379D08D6" w14:textId="77777777" w:rsidR="003B03FF" w:rsidRPr="00810A39" w:rsidRDefault="003B03FF" w:rsidP="003B03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10A39">
        <w:rPr>
          <w:rFonts w:ascii="Times New Roman" w:eastAsia="Calibri" w:hAnsi="Times New Roman" w:cs="Times New Roman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810A39">
        <w:rPr>
          <w:rFonts w:ascii="Times New Roman" w:eastAsia="Calibri" w:hAnsi="Times New Roman" w:cs="Times New Roman"/>
        </w:rPr>
        <w:t>Libre</w:t>
      </w:r>
      <w:proofErr w:type="spellEnd"/>
      <w:r w:rsidRPr="00810A39">
        <w:rPr>
          <w:rFonts w:ascii="Times New Roman" w:eastAsia="Calibri" w:hAnsi="Times New Roman" w:cs="Times New Roman"/>
        </w:rPr>
        <w:t xml:space="preserve"> Office или одна из лицензионных версий Microsoft Office.</w:t>
      </w:r>
    </w:p>
    <w:p w14:paraId="1E68B995" w14:textId="77777777" w:rsidR="003B03FF" w:rsidRPr="00810A39" w:rsidRDefault="003B03FF" w:rsidP="003B03FF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810A39">
        <w:rPr>
          <w:rFonts w:ascii="Times New Roman" w:eastAsia="Calibri" w:hAnsi="Times New Roman" w:cs="Times New Roman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14:paraId="32A459AE" w14:textId="77777777" w:rsidR="003B03FF" w:rsidRPr="00810A39" w:rsidRDefault="003B03FF" w:rsidP="003B03FF">
      <w:pPr>
        <w:suppressAutoHyphens/>
        <w:kinsoku w:val="0"/>
        <w:overflowPunct w:val="0"/>
        <w:spacing w:after="0" w:line="240" w:lineRule="auto"/>
        <w:ind w:right="106" w:firstLine="709"/>
        <w:jc w:val="both"/>
        <w:rPr>
          <w:rFonts w:ascii="Times New Roman" w:eastAsia="Times New Roman" w:hAnsi="Times New Roman" w:cs="Times New Roman"/>
          <w:b/>
          <w:spacing w:val="-1"/>
          <w:lang w:eastAsia="ar-SA"/>
        </w:rPr>
      </w:pPr>
    </w:p>
    <w:p w14:paraId="661125CD" w14:textId="77777777" w:rsidR="003B03FF" w:rsidRPr="00810A39" w:rsidRDefault="003B03FF" w:rsidP="003B03FF">
      <w:pPr>
        <w:suppressAutoHyphens/>
        <w:kinsoku w:val="0"/>
        <w:overflowPunct w:val="0"/>
        <w:spacing w:after="0" w:line="240" w:lineRule="auto"/>
        <w:ind w:right="106" w:firstLine="709"/>
        <w:jc w:val="both"/>
        <w:rPr>
          <w:rFonts w:ascii="Times New Roman" w:eastAsia="Times New Roman" w:hAnsi="Times New Roman" w:cs="Times New Roman"/>
          <w:spacing w:val="-1"/>
          <w:lang w:eastAsia="ar-SA"/>
        </w:rPr>
      </w:pPr>
      <w:r w:rsidRPr="00810A39">
        <w:rPr>
          <w:rFonts w:ascii="Times New Roman" w:eastAsia="Times New Roman" w:hAnsi="Times New Roman" w:cs="Times New Roman"/>
          <w:b/>
          <w:spacing w:val="-1"/>
          <w:lang w:eastAsia="ar-SA"/>
        </w:rPr>
        <w:t xml:space="preserve">8.3 Изучение дисциплины инвалидами </w:t>
      </w:r>
      <w:r w:rsidRPr="00810A39">
        <w:rPr>
          <w:rFonts w:ascii="Times New Roman" w:eastAsia="Times New Roman" w:hAnsi="Times New Roman" w:cs="Times New Roman"/>
          <w:b/>
          <w:lang w:eastAsia="ar-SA"/>
        </w:rPr>
        <w:t xml:space="preserve">и </w:t>
      </w:r>
      <w:r w:rsidRPr="00810A39">
        <w:rPr>
          <w:rFonts w:ascii="Times New Roman" w:eastAsia="Times New Roman" w:hAnsi="Times New Roman" w:cs="Times New Roman"/>
          <w:b/>
          <w:spacing w:val="-1"/>
          <w:lang w:eastAsia="ar-SA"/>
        </w:rPr>
        <w:t xml:space="preserve">обучающимися </w:t>
      </w:r>
      <w:r w:rsidRPr="00810A39">
        <w:rPr>
          <w:rFonts w:ascii="Times New Roman" w:eastAsia="Times New Roman" w:hAnsi="Times New Roman" w:cs="Times New Roman"/>
          <w:b/>
          <w:lang w:eastAsia="ar-SA"/>
        </w:rPr>
        <w:t xml:space="preserve">с ограниченными </w:t>
      </w:r>
      <w:r w:rsidRPr="00810A39">
        <w:rPr>
          <w:rFonts w:ascii="Times New Roman" w:eastAsia="Times New Roman" w:hAnsi="Times New Roman" w:cs="Times New Roman"/>
          <w:b/>
          <w:spacing w:val="-1"/>
          <w:lang w:eastAsia="ar-SA"/>
        </w:rPr>
        <w:t>возможностями здоровья</w:t>
      </w:r>
      <w:r w:rsidRPr="00810A39">
        <w:rPr>
          <w:rFonts w:ascii="Times New Roman" w:eastAsia="Times New Roman" w:hAnsi="Times New Roman" w:cs="Times New Roman"/>
          <w:spacing w:val="-1"/>
          <w:lang w:eastAsia="ar-SA"/>
        </w:rPr>
        <w:t xml:space="preserve"> осуществляется </w:t>
      </w:r>
      <w:r w:rsidRPr="00810A39">
        <w:rPr>
          <w:rFonts w:ascii="Times New Roman" w:eastAsia="Times New Roman" w:hAnsi="Times New Roman" w:cs="Times New Roman"/>
          <w:lang w:eastAsia="ar-SA"/>
        </w:rPr>
        <w:t xml:space="preserve">с </w:t>
      </w:r>
      <w:r w:rsidRPr="00810A39">
        <w:rPr>
          <w:rFonts w:ascii="Times New Roman" w:eastAsia="Times New Roman" w:hAnsi="Times New Roman" w:cs="Times New Roman"/>
          <w:spacing w:val="-1"/>
          <w:lang w:eastAsia="ar-SA"/>
        </w:rPr>
        <w:t>учетом особенностей психофизического развития, индивидуальных возможностей</w:t>
      </w:r>
      <w:r w:rsidRPr="00810A39">
        <w:rPr>
          <w:rFonts w:ascii="Times New Roman" w:eastAsia="Times New Roman" w:hAnsi="Times New Roman" w:cs="Times New Roman"/>
          <w:lang w:eastAsia="ar-SA"/>
        </w:rPr>
        <w:t xml:space="preserve"> и </w:t>
      </w:r>
      <w:r w:rsidRPr="00810A39">
        <w:rPr>
          <w:rFonts w:ascii="Times New Roman" w:eastAsia="Times New Roman" w:hAnsi="Times New Roman" w:cs="Times New Roman"/>
          <w:spacing w:val="-1"/>
          <w:lang w:eastAsia="ar-SA"/>
        </w:rPr>
        <w:t xml:space="preserve">состояния здоровья обучающихся. Для данной категории обучающихся обеспечен беспрепятственный </w:t>
      </w:r>
      <w:r w:rsidRPr="00810A39">
        <w:rPr>
          <w:rFonts w:ascii="Times New Roman" w:eastAsia="Times New Roman" w:hAnsi="Times New Roman" w:cs="Times New Roman"/>
          <w:spacing w:val="-2"/>
          <w:lang w:eastAsia="ar-SA"/>
        </w:rPr>
        <w:t xml:space="preserve">доступ </w:t>
      </w:r>
      <w:r w:rsidRPr="00810A39">
        <w:rPr>
          <w:rFonts w:ascii="Times New Roman" w:eastAsia="Times New Roman" w:hAnsi="Times New Roman" w:cs="Times New Roman"/>
          <w:lang w:eastAsia="ar-SA"/>
        </w:rPr>
        <w:t xml:space="preserve">в </w:t>
      </w:r>
      <w:r w:rsidRPr="00810A39">
        <w:rPr>
          <w:rFonts w:ascii="Times New Roman" w:eastAsia="Times New Roman" w:hAnsi="Times New Roman" w:cs="Times New Roman"/>
          <w:spacing w:val="-1"/>
          <w:lang w:eastAsia="ar-SA"/>
        </w:rPr>
        <w:t xml:space="preserve">учебные помещения Академии. Созданы следующие специальные условия: </w:t>
      </w:r>
    </w:p>
    <w:p w14:paraId="3AE40F27" w14:textId="77777777" w:rsidR="003B03FF" w:rsidRPr="00810A39" w:rsidRDefault="003B03FF" w:rsidP="003B03FF">
      <w:pPr>
        <w:suppressAutoHyphens/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>8.3.</w:t>
      </w:r>
      <w:proofErr w:type="gramStart"/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>1.для</w:t>
      </w:r>
      <w:proofErr w:type="gramEnd"/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810A39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инвалидов </w:t>
      </w:r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>и лиц с</w:t>
      </w:r>
      <w:r w:rsidRPr="00810A39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 ограниченными возможностями</w:t>
      </w:r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 xml:space="preserve"> здоровья по зрению:</w:t>
      </w:r>
    </w:p>
    <w:p w14:paraId="5A26114D" w14:textId="77777777" w:rsidR="003B03FF" w:rsidRPr="00810A39" w:rsidRDefault="003B03FF" w:rsidP="003B03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</w:rPr>
      </w:pPr>
      <w:r w:rsidRPr="00810A39">
        <w:rPr>
          <w:rFonts w:ascii="Times New Roman" w:eastAsia="Calibri" w:hAnsi="Times New Roman" w:cs="Times New Roman"/>
          <w:i/>
          <w:iCs/>
        </w:rPr>
        <w:t xml:space="preserve">- </w:t>
      </w:r>
      <w:r w:rsidRPr="00810A39">
        <w:rPr>
          <w:rFonts w:ascii="Times New Roman" w:eastAsia="Calibri" w:hAnsi="Times New Roman" w:cs="Times New Roman"/>
          <w:iCs/>
        </w:rPr>
        <w:t>о</w:t>
      </w:r>
      <w:r w:rsidRPr="00810A39">
        <w:rPr>
          <w:rFonts w:ascii="Times New Roman" w:eastAsia="Calibri" w:hAnsi="Times New Roman" w:cs="Times New Roman"/>
          <w:spacing w:val="-1"/>
        </w:rPr>
        <w:t xml:space="preserve">беспечен доступ </w:t>
      </w:r>
      <w:r w:rsidRPr="00810A39">
        <w:rPr>
          <w:rFonts w:ascii="Times New Roman" w:eastAsia="Calibri" w:hAnsi="Times New Roman" w:cs="Times New Roman"/>
        </w:rPr>
        <w:t xml:space="preserve">обучающихся, </w:t>
      </w:r>
      <w:r w:rsidRPr="00810A39">
        <w:rPr>
          <w:rFonts w:ascii="Times New Roman" w:eastAsia="Calibri" w:hAnsi="Times New Roman" w:cs="Times New Roman"/>
          <w:spacing w:val="-1"/>
        </w:rPr>
        <w:t xml:space="preserve">являющихся слепыми или слабовидящими </w:t>
      </w:r>
      <w:r w:rsidRPr="00810A39">
        <w:rPr>
          <w:rFonts w:ascii="Times New Roman" w:eastAsia="Calibri" w:hAnsi="Times New Roman" w:cs="Times New Roman"/>
        </w:rPr>
        <w:t xml:space="preserve">к </w:t>
      </w:r>
      <w:r w:rsidRPr="00810A39">
        <w:rPr>
          <w:rFonts w:ascii="Times New Roman" w:eastAsia="Calibri" w:hAnsi="Times New Roman" w:cs="Times New Roman"/>
          <w:spacing w:val="-1"/>
        </w:rPr>
        <w:t>зданиям Академии;</w:t>
      </w:r>
    </w:p>
    <w:p w14:paraId="0172916A" w14:textId="77777777" w:rsidR="003B03FF" w:rsidRPr="00810A39" w:rsidRDefault="003B03FF" w:rsidP="003B03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10A39">
        <w:rPr>
          <w:rFonts w:ascii="Times New Roman" w:eastAsia="Calibri" w:hAnsi="Times New Roman" w:cs="Times New Roman"/>
          <w:spacing w:val="-1"/>
        </w:rPr>
        <w:t xml:space="preserve">- </w:t>
      </w:r>
      <w:r w:rsidRPr="00810A39">
        <w:rPr>
          <w:rFonts w:ascii="Times New Roman" w:eastAsia="Calibri" w:hAnsi="Times New Roman" w:cs="Times New Roman"/>
          <w:iCs/>
        </w:rPr>
        <w:t>э</w:t>
      </w:r>
      <w:r w:rsidRPr="00810A39">
        <w:rPr>
          <w:rFonts w:ascii="Times New Roman" w:eastAsia="Calibri" w:hAnsi="Times New Roman" w:cs="Times New Roman"/>
        </w:rPr>
        <w:t xml:space="preserve">лектронный видео увеличитель "ONYX </w:t>
      </w:r>
      <w:proofErr w:type="spellStart"/>
      <w:r w:rsidRPr="00810A39">
        <w:rPr>
          <w:rFonts w:ascii="Times New Roman" w:eastAsia="Calibri" w:hAnsi="Times New Roman" w:cs="Times New Roman"/>
        </w:rPr>
        <w:t>Deskset</w:t>
      </w:r>
      <w:proofErr w:type="spellEnd"/>
      <w:r w:rsidRPr="00810A39">
        <w:rPr>
          <w:rFonts w:ascii="Times New Roman" w:eastAsia="Calibri" w:hAnsi="Times New Roman" w:cs="Times New Roman"/>
        </w:rPr>
        <w:t xml:space="preserve"> HD 22 (в полной комплектации);</w:t>
      </w:r>
    </w:p>
    <w:p w14:paraId="23414C34" w14:textId="77777777" w:rsidR="003B03FF" w:rsidRPr="00810A39" w:rsidRDefault="003B03FF" w:rsidP="003B03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10A39">
        <w:rPr>
          <w:rFonts w:ascii="Times New Roman" w:eastAsia="Calibri" w:hAnsi="Times New Roman" w:cs="Times New Roman"/>
          <w:b/>
        </w:rPr>
        <w:t xml:space="preserve">- </w:t>
      </w:r>
      <w:r w:rsidRPr="00810A39">
        <w:rPr>
          <w:rFonts w:ascii="Times New Roman" w:eastAsia="Calibri" w:hAnsi="Times New Roman" w:cs="Times New Roman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810A39">
        <w:rPr>
          <w:rFonts w:ascii="Times New Roman" w:eastAsia="Calibri" w:hAnsi="Times New Roman" w:cs="Times New Roman"/>
        </w:rPr>
        <w:t xml:space="preserve"> </w:t>
      </w:r>
    </w:p>
    <w:p w14:paraId="1B151F51" w14:textId="77777777" w:rsidR="003B03FF" w:rsidRPr="00810A39" w:rsidRDefault="003B03FF" w:rsidP="003B03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810A39">
        <w:rPr>
          <w:rFonts w:ascii="Times New Roman" w:eastAsia="Calibri" w:hAnsi="Times New Roman" w:cs="Times New Roman"/>
          <w:b/>
        </w:rPr>
        <w:t>-</w:t>
      </w:r>
      <w:r w:rsidRPr="00810A39">
        <w:rPr>
          <w:rFonts w:ascii="Times New Roman" w:eastAsia="Calibri" w:hAnsi="Times New Roman" w:cs="Times New Roman"/>
        </w:rPr>
        <w:t xml:space="preserve"> принтер Брайля; </w:t>
      </w:r>
    </w:p>
    <w:p w14:paraId="145F1CCA" w14:textId="77777777" w:rsidR="003B03FF" w:rsidRPr="00810A39" w:rsidRDefault="003B03FF" w:rsidP="003B03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hd w:val="clear" w:color="auto" w:fill="FEFEFE"/>
        </w:rPr>
      </w:pPr>
      <w:r w:rsidRPr="00810A39">
        <w:rPr>
          <w:rFonts w:ascii="Times New Roman" w:eastAsia="Calibri" w:hAnsi="Times New Roman" w:cs="Times New Roman"/>
          <w:b/>
          <w:shd w:val="clear" w:color="auto" w:fill="FFFFFF"/>
        </w:rPr>
        <w:t xml:space="preserve">- </w:t>
      </w:r>
      <w:r w:rsidRPr="00810A39">
        <w:rPr>
          <w:rFonts w:ascii="Times New Roman" w:eastAsia="Calibri" w:hAnsi="Times New Roman" w:cs="Times New Roman"/>
          <w:shd w:val="clear" w:color="auto" w:fill="FEFEFE"/>
        </w:rPr>
        <w:t>портативное устройство для чтения и увеличения.</w:t>
      </w:r>
      <w:r w:rsidRPr="00810A39">
        <w:rPr>
          <w:rFonts w:ascii="Times New Roman" w:eastAsia="Calibri" w:hAnsi="Times New Roman" w:cs="Times New Roman"/>
          <w:b/>
          <w:shd w:val="clear" w:color="auto" w:fill="FFFFFF"/>
        </w:rPr>
        <w:t xml:space="preserve"> </w:t>
      </w:r>
    </w:p>
    <w:p w14:paraId="1FE02F9D" w14:textId="77777777" w:rsidR="003B03FF" w:rsidRPr="00810A39" w:rsidRDefault="003B03FF" w:rsidP="003B03FF">
      <w:pPr>
        <w:suppressAutoHyphens/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 xml:space="preserve">8.3.2 для </w:t>
      </w:r>
      <w:r w:rsidRPr="00810A39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инвалидов </w:t>
      </w:r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>и лиц с</w:t>
      </w:r>
      <w:r w:rsidRPr="00810A39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 ограниченными возможностями</w:t>
      </w:r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 xml:space="preserve"> здоровья по слуху:</w:t>
      </w:r>
    </w:p>
    <w:p w14:paraId="768F5B08" w14:textId="77777777" w:rsidR="003B03FF" w:rsidRPr="00810A39" w:rsidRDefault="003B03FF" w:rsidP="003B03FF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 xml:space="preserve">- </w:t>
      </w:r>
      <w:r w:rsidRPr="00810A39">
        <w:rPr>
          <w:rFonts w:ascii="Times New Roman" w:eastAsia="Times New Roman" w:hAnsi="Times New Roman" w:cs="Times New Roman"/>
          <w:lang w:eastAsia="ar-SA"/>
        </w:rPr>
        <w:t>акустическая система</w:t>
      </w:r>
      <w:r w:rsidRPr="00810A39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Front </w:t>
      </w:r>
      <w:proofErr w:type="spellStart"/>
      <w:r w:rsidRPr="00810A39">
        <w:rPr>
          <w:rFonts w:ascii="Times New Roman" w:eastAsia="Times New Roman" w:hAnsi="Times New Roman" w:cs="Times New Roman"/>
          <w:shd w:val="clear" w:color="auto" w:fill="FFFFFF"/>
          <w:lang w:eastAsia="ar-SA"/>
        </w:rPr>
        <w:t>Row</w:t>
      </w:r>
      <w:proofErr w:type="spellEnd"/>
      <w:r w:rsidRPr="00810A39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</w:t>
      </w:r>
      <w:proofErr w:type="spellStart"/>
      <w:r w:rsidRPr="00810A39">
        <w:rPr>
          <w:rFonts w:ascii="Times New Roman" w:eastAsia="Times New Roman" w:hAnsi="Times New Roman" w:cs="Times New Roman"/>
          <w:shd w:val="clear" w:color="auto" w:fill="FFFFFF"/>
          <w:lang w:eastAsia="ar-SA"/>
        </w:rPr>
        <w:t>to</w:t>
      </w:r>
      <w:proofErr w:type="spellEnd"/>
      <w:r w:rsidRPr="00810A39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Go в комплекте (системы свободного звукового поля);</w:t>
      </w:r>
    </w:p>
    <w:p w14:paraId="74A444EA" w14:textId="77777777" w:rsidR="003B03FF" w:rsidRPr="00810A39" w:rsidRDefault="003B03FF" w:rsidP="003B03FF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ar-SA"/>
        </w:rPr>
      </w:pPr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 xml:space="preserve">- </w:t>
      </w:r>
      <w:r w:rsidRPr="00810A39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«ElBrailleW14J G2; </w:t>
      </w:r>
    </w:p>
    <w:p w14:paraId="5CF4C91B" w14:textId="77777777" w:rsidR="003B03FF" w:rsidRPr="00810A39" w:rsidRDefault="003B03FF" w:rsidP="003B03FF">
      <w:pPr>
        <w:suppressAutoHyphens/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ar-SA"/>
        </w:rPr>
      </w:pPr>
      <w:r w:rsidRPr="00810A39">
        <w:rPr>
          <w:rFonts w:ascii="Times New Roman" w:eastAsia="Times New Roman" w:hAnsi="Times New Roman" w:cs="Times New Roman"/>
          <w:b/>
          <w:shd w:val="clear" w:color="auto" w:fill="FFFFFF"/>
          <w:lang w:eastAsia="ar-SA"/>
        </w:rPr>
        <w:t>-</w:t>
      </w:r>
      <w:r w:rsidRPr="00810A39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FM- приёмник ARC с индукционной петлей;</w:t>
      </w:r>
    </w:p>
    <w:p w14:paraId="35D3F3A4" w14:textId="77777777" w:rsidR="003B03FF" w:rsidRPr="00810A39" w:rsidRDefault="003B03FF" w:rsidP="003B03FF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ar-SA"/>
        </w:rPr>
      </w:pPr>
      <w:r w:rsidRPr="00810A39">
        <w:rPr>
          <w:rFonts w:ascii="Times New Roman" w:eastAsia="Times New Roman" w:hAnsi="Times New Roman" w:cs="Times New Roman"/>
          <w:shd w:val="clear" w:color="auto" w:fill="FFFFFF"/>
          <w:lang w:eastAsia="ar-SA"/>
        </w:rPr>
        <w:t>- FM-передатчик AMIGO T31;</w:t>
      </w:r>
    </w:p>
    <w:p w14:paraId="1F36A476" w14:textId="77777777" w:rsidR="003B03FF" w:rsidRPr="00810A39" w:rsidRDefault="003B03FF" w:rsidP="003B03FF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ar-SA"/>
        </w:rPr>
      </w:pPr>
      <w:r w:rsidRPr="00810A39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-  </w:t>
      </w:r>
      <w:proofErr w:type="spellStart"/>
      <w:r w:rsidRPr="00810A39">
        <w:rPr>
          <w:rFonts w:ascii="Times New Roman" w:eastAsia="Times New Roman" w:hAnsi="Times New Roman" w:cs="Times New Roman"/>
          <w:shd w:val="clear" w:color="auto" w:fill="FFFFFF"/>
          <w:lang w:eastAsia="ar-SA"/>
        </w:rPr>
        <w:t>радиокласс</w:t>
      </w:r>
      <w:proofErr w:type="spellEnd"/>
      <w:r w:rsidRPr="00810A39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(радиомикрофон) «Сонет-РСМ» РМ- 2-1 (заушный индуктор и индукционная петля).</w:t>
      </w:r>
    </w:p>
    <w:p w14:paraId="0E4FFA18" w14:textId="77777777" w:rsidR="003B03FF" w:rsidRPr="00810A39" w:rsidRDefault="003B03FF" w:rsidP="003B03FF">
      <w:pPr>
        <w:suppressAutoHyphens/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>8.3.</w:t>
      </w:r>
      <w:proofErr w:type="gramStart"/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>3.для</w:t>
      </w:r>
      <w:proofErr w:type="gramEnd"/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810A39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инвалидов </w:t>
      </w:r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 xml:space="preserve">и лиц с </w:t>
      </w:r>
      <w:r w:rsidRPr="00810A39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ограниченными возможностями здоровья, имеющих нарушения опорно-двигательного </w:t>
      </w:r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>аппарата:</w:t>
      </w:r>
    </w:p>
    <w:p w14:paraId="2D3A192D" w14:textId="77777777" w:rsidR="003B03FF" w:rsidRPr="00810A39" w:rsidRDefault="003B03FF" w:rsidP="003B03FF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 xml:space="preserve">- </w:t>
      </w:r>
      <w:r w:rsidRPr="00810A39">
        <w:rPr>
          <w:rFonts w:ascii="Times New Roman" w:eastAsia="Times New Roman" w:hAnsi="Times New Roman" w:cs="Times New Roman"/>
          <w:shd w:val="clear" w:color="auto" w:fill="FFFFFF"/>
          <w:lang w:eastAsia="ar-SA"/>
        </w:rPr>
        <w:t>автоматизированное рабочее место обучающегося с нарушением ОДА и ДЦП (ауд. №№ 120, 122).</w:t>
      </w:r>
    </w:p>
    <w:p w14:paraId="28E49E81" w14:textId="77777777" w:rsidR="003B03FF" w:rsidRPr="002B5EBC" w:rsidRDefault="003B03FF" w:rsidP="003B03F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810A39">
        <w:rPr>
          <w:rFonts w:ascii="Times New Roman" w:eastAsia="Calibri" w:hAnsi="Times New Roman" w:cs="Times New Roman"/>
        </w:rPr>
        <w:br w:type="page"/>
      </w:r>
      <w:r w:rsidRPr="002B5EBC">
        <w:rPr>
          <w:rFonts w:ascii="Times New Roman" w:eastAsia="Times New Roman" w:hAnsi="Times New Roman" w:cs="Times New Roman"/>
          <w:i/>
          <w:lang w:eastAsia="ru-RU"/>
        </w:rPr>
        <w:lastRenderedPageBreak/>
        <w:t>Приложение к рабочей программе дисциплины</w:t>
      </w:r>
    </w:p>
    <w:p w14:paraId="65A17575" w14:textId="77777777" w:rsidR="003B03FF" w:rsidRPr="00810A39" w:rsidRDefault="003B03FF" w:rsidP="003B03F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2B5EBC">
        <w:rPr>
          <w:rFonts w:ascii="Times New Roman" w:eastAsia="Times New Roman" w:hAnsi="Times New Roman" w:cs="Times New Roman"/>
          <w:i/>
          <w:lang w:eastAsia="ru-RU"/>
        </w:rPr>
        <w:t>«Речевая культура делового общения</w:t>
      </w:r>
      <w:r w:rsidRPr="00810A39">
        <w:rPr>
          <w:rFonts w:ascii="Times New Roman" w:eastAsia="Times New Roman" w:hAnsi="Times New Roman" w:cs="Times New Roman"/>
          <w:i/>
          <w:lang w:eastAsia="ru-RU"/>
        </w:rPr>
        <w:t>»</w:t>
      </w:r>
    </w:p>
    <w:p w14:paraId="7E23E4FD" w14:textId="77777777" w:rsidR="003B03FF" w:rsidRPr="00810A39" w:rsidRDefault="003B03FF" w:rsidP="003B03F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214B5CC" w14:textId="77777777" w:rsidR="003B03FF" w:rsidRPr="00810A39" w:rsidRDefault="003B03FF" w:rsidP="003B0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0A39">
        <w:rPr>
          <w:rFonts w:ascii="Times New Roman" w:eastAsia="Times New Roman" w:hAnsi="Times New Roman" w:cs="Times New Roman"/>
          <w:b/>
          <w:lang w:eastAsia="ru-RU"/>
        </w:rPr>
        <w:t xml:space="preserve">Министерство спорта Российской Федерации </w:t>
      </w:r>
    </w:p>
    <w:p w14:paraId="2F8F1E90" w14:textId="77777777" w:rsidR="003B03FF" w:rsidRPr="00810A39" w:rsidRDefault="003B03FF" w:rsidP="003B0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09450C8" w14:textId="77777777" w:rsidR="003B03FF" w:rsidRPr="00810A39" w:rsidRDefault="003B03FF" w:rsidP="003B0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0A3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</w:t>
      </w:r>
    </w:p>
    <w:p w14:paraId="74EBD3A8" w14:textId="77777777" w:rsidR="003B03FF" w:rsidRPr="00810A39" w:rsidRDefault="003B03FF" w:rsidP="003B0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0A3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14:paraId="1623CD6B" w14:textId="77777777" w:rsidR="003B03FF" w:rsidRPr="00810A39" w:rsidRDefault="003B03FF" w:rsidP="003B0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0A39">
        <w:rPr>
          <w:rFonts w:ascii="Times New Roman" w:eastAsia="Times New Roman" w:hAnsi="Times New Roman" w:cs="Times New Roman"/>
          <w:b/>
          <w:lang w:eastAsia="ru-RU"/>
        </w:rPr>
        <w:t xml:space="preserve"> «Московская государственная академия физической культуры»</w:t>
      </w:r>
    </w:p>
    <w:p w14:paraId="768C3F3C" w14:textId="77777777" w:rsidR="003B03FF" w:rsidRPr="00810A39" w:rsidRDefault="003B03FF" w:rsidP="003B0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D62D7EE" w14:textId="77777777" w:rsidR="003B03FF" w:rsidRPr="00810A39" w:rsidRDefault="003B03FF" w:rsidP="003B0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0A39">
        <w:rPr>
          <w:rFonts w:ascii="Times New Roman" w:eastAsia="Times New Roman" w:hAnsi="Times New Roman" w:cs="Times New Roman"/>
          <w:b/>
          <w:lang w:eastAsia="ru-RU"/>
        </w:rPr>
        <w:t>Кафедра лингвистических дисциплин</w:t>
      </w:r>
    </w:p>
    <w:p w14:paraId="5402BE78" w14:textId="77777777" w:rsidR="003B03FF" w:rsidRPr="00810A39" w:rsidRDefault="003B03FF" w:rsidP="003B03F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851E8EC" w14:textId="77777777" w:rsidR="003B03FF" w:rsidRPr="001B707B" w:rsidRDefault="003B03FF" w:rsidP="003B03F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11" w:name="_Hlk104923116"/>
      <w:r w:rsidRPr="001B707B">
        <w:rPr>
          <w:rFonts w:ascii="Times New Roman" w:eastAsia="Times New Roman" w:hAnsi="Times New Roman" w:cs="Times New Roman"/>
          <w:lang w:eastAsia="ru-RU"/>
        </w:rPr>
        <w:t>УТВЕРЖДЕНО</w:t>
      </w:r>
    </w:p>
    <w:p w14:paraId="49616BB8" w14:textId="77777777" w:rsidR="003B03FF" w:rsidRPr="001B707B" w:rsidRDefault="003B03FF" w:rsidP="003B03F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07B">
        <w:rPr>
          <w:rFonts w:ascii="Times New Roman" w:eastAsia="Times New Roman" w:hAnsi="Times New Roman" w:cs="Times New Roman"/>
          <w:lang w:eastAsia="ru-RU"/>
        </w:rPr>
        <w:t xml:space="preserve">решением Учебно-методической комиссии     </w:t>
      </w:r>
    </w:p>
    <w:p w14:paraId="396E3E59" w14:textId="77777777" w:rsidR="003B03FF" w:rsidRPr="001B707B" w:rsidRDefault="003B03FF" w:rsidP="003B03F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07B">
        <w:rPr>
          <w:rFonts w:ascii="Times New Roman" w:eastAsia="Times New Roman" w:hAnsi="Times New Roman" w:cs="Times New Roman"/>
          <w:lang w:eastAsia="ru-RU"/>
        </w:rPr>
        <w:t>протокол № 12/24 от «19» мая 2025 г.</w:t>
      </w:r>
    </w:p>
    <w:p w14:paraId="555AA144" w14:textId="77777777" w:rsidR="003B03FF" w:rsidRPr="001B707B" w:rsidRDefault="003B03FF" w:rsidP="003B03F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07B">
        <w:rPr>
          <w:rFonts w:ascii="Times New Roman" w:eastAsia="Times New Roman" w:hAnsi="Times New Roman" w:cs="Times New Roman"/>
          <w:lang w:eastAsia="ru-RU"/>
        </w:rPr>
        <w:t xml:space="preserve">Председатель УМК, </w:t>
      </w:r>
    </w:p>
    <w:p w14:paraId="10E98BBE" w14:textId="77777777" w:rsidR="003B03FF" w:rsidRPr="001B707B" w:rsidRDefault="003B03FF" w:rsidP="003B03F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07B">
        <w:rPr>
          <w:rFonts w:ascii="Times New Roman" w:eastAsia="Times New Roman" w:hAnsi="Times New Roman" w:cs="Times New Roman"/>
          <w:lang w:eastAsia="ru-RU"/>
        </w:rPr>
        <w:t>Проректор по учебной работе</w:t>
      </w:r>
    </w:p>
    <w:p w14:paraId="6AA2A9EC" w14:textId="77777777" w:rsidR="003B03FF" w:rsidRPr="001B707B" w:rsidRDefault="003B03FF" w:rsidP="003B03F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1B707B">
        <w:rPr>
          <w:rFonts w:ascii="Times New Roman" w:eastAsia="Times New Roman" w:hAnsi="Times New Roman" w:cs="Times New Roman"/>
          <w:lang w:eastAsia="ru-RU"/>
        </w:rPr>
        <w:t>канд.пед</w:t>
      </w:r>
      <w:proofErr w:type="gramEnd"/>
      <w:r w:rsidRPr="001B707B">
        <w:rPr>
          <w:rFonts w:ascii="Times New Roman" w:eastAsia="Times New Roman" w:hAnsi="Times New Roman" w:cs="Times New Roman"/>
          <w:lang w:eastAsia="ru-RU"/>
        </w:rPr>
        <w:t>.наук</w:t>
      </w:r>
      <w:proofErr w:type="spellEnd"/>
      <w:r w:rsidRPr="001B707B">
        <w:rPr>
          <w:rFonts w:ascii="Times New Roman" w:eastAsia="Times New Roman" w:hAnsi="Times New Roman" w:cs="Times New Roman"/>
          <w:lang w:eastAsia="ru-RU"/>
        </w:rPr>
        <w:t>, доцент</w:t>
      </w:r>
    </w:p>
    <w:p w14:paraId="7D5DC1E2" w14:textId="77777777" w:rsidR="003B03FF" w:rsidRPr="001B707B" w:rsidRDefault="003B03FF" w:rsidP="003B03F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07B">
        <w:rPr>
          <w:rFonts w:ascii="Times New Roman" w:eastAsia="Times New Roman" w:hAnsi="Times New Roman" w:cs="Times New Roman"/>
          <w:lang w:eastAsia="ru-RU"/>
        </w:rPr>
        <w:t>___________________</w:t>
      </w:r>
      <w:proofErr w:type="spellStart"/>
      <w:r w:rsidRPr="001B707B">
        <w:rPr>
          <w:rFonts w:ascii="Times New Roman" w:eastAsia="Times New Roman" w:hAnsi="Times New Roman" w:cs="Times New Roman"/>
          <w:lang w:eastAsia="ru-RU"/>
        </w:rPr>
        <w:t>А.П.Морозов</w:t>
      </w:r>
      <w:proofErr w:type="spellEnd"/>
    </w:p>
    <w:p w14:paraId="10E404AC" w14:textId="77777777" w:rsidR="003B03FF" w:rsidRPr="001B707B" w:rsidRDefault="003B03FF" w:rsidP="003B0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bookmarkEnd w:id="11"/>
    <w:p w14:paraId="169400D8" w14:textId="77777777" w:rsidR="003B03FF" w:rsidRPr="001B707B" w:rsidRDefault="003B03FF" w:rsidP="003B0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6F12773" w14:textId="77777777" w:rsidR="003B03FF" w:rsidRPr="001B707B" w:rsidRDefault="003B03FF" w:rsidP="003B0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C833D79" w14:textId="77777777" w:rsidR="003B03FF" w:rsidRPr="001B707B" w:rsidRDefault="003B03FF" w:rsidP="003B0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B707B">
        <w:rPr>
          <w:rFonts w:ascii="Times New Roman" w:eastAsia="Times New Roman" w:hAnsi="Times New Roman" w:cs="Times New Roman"/>
          <w:b/>
          <w:bCs/>
          <w:lang w:eastAsia="ru-RU"/>
        </w:rPr>
        <w:t>Фонд оценочных средств</w:t>
      </w:r>
    </w:p>
    <w:p w14:paraId="41DA0481" w14:textId="77777777" w:rsidR="003B03FF" w:rsidRPr="001B707B" w:rsidRDefault="003B03FF" w:rsidP="003B03F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707B">
        <w:rPr>
          <w:rFonts w:ascii="Times New Roman" w:eastAsia="Times New Roman" w:hAnsi="Times New Roman" w:cs="Times New Roman"/>
          <w:lang w:eastAsia="ru-RU"/>
        </w:rPr>
        <w:t>по дисциплине</w:t>
      </w:r>
    </w:p>
    <w:p w14:paraId="63EB8F85" w14:textId="77777777" w:rsidR="003B03FF" w:rsidRPr="001B707B" w:rsidRDefault="003B03FF" w:rsidP="003B0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EEDC62B" w14:textId="77777777" w:rsidR="003B03FF" w:rsidRPr="001B707B" w:rsidRDefault="003B03FF" w:rsidP="003B03FF">
      <w:pPr>
        <w:suppressAutoHyphens/>
        <w:spacing w:after="0" w:line="240" w:lineRule="auto"/>
        <w:ind w:firstLine="567"/>
        <w:jc w:val="center"/>
        <w:rPr>
          <w:rFonts w:ascii="Calibri" w:eastAsia="Calibri" w:hAnsi="Calibri" w:cs="Times New Roman"/>
        </w:rPr>
      </w:pPr>
      <w:r w:rsidRPr="001B707B">
        <w:rPr>
          <w:rFonts w:ascii="Times New Roman" w:eastAsia="Times New Roman" w:hAnsi="Times New Roman" w:cs="Times New Roman"/>
          <w:b/>
          <w:bCs/>
          <w:lang w:eastAsia="ar-SA"/>
        </w:rPr>
        <w:t>РЕЧЕВАЯ КУЛЬТУРА ДЕЛОВОГО ОБЩЕНИЯ</w:t>
      </w:r>
      <w:r w:rsidRPr="001B707B">
        <w:rPr>
          <w:rFonts w:ascii="Calibri" w:eastAsia="Calibri" w:hAnsi="Calibri" w:cs="Times New Roman"/>
        </w:rPr>
        <w:t xml:space="preserve"> </w:t>
      </w:r>
    </w:p>
    <w:p w14:paraId="62D84C31" w14:textId="77777777" w:rsidR="003B03FF" w:rsidRPr="00810A39" w:rsidRDefault="003B03FF" w:rsidP="003B03F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10A39">
        <w:rPr>
          <w:rFonts w:ascii="Times New Roman" w:eastAsia="Times New Roman" w:hAnsi="Times New Roman" w:cs="Times New Roman"/>
          <w:b/>
          <w:bCs/>
          <w:lang w:eastAsia="ar-SA"/>
        </w:rPr>
        <w:t>Б</w:t>
      </w:r>
      <w:proofErr w:type="gramStart"/>
      <w:r w:rsidRPr="00810A39">
        <w:rPr>
          <w:rFonts w:ascii="Times New Roman" w:eastAsia="Times New Roman" w:hAnsi="Times New Roman" w:cs="Times New Roman"/>
          <w:b/>
          <w:bCs/>
          <w:lang w:eastAsia="ar-SA"/>
        </w:rPr>
        <w:t>1.В.ДЭ</w:t>
      </w:r>
      <w:proofErr w:type="gramEnd"/>
      <w:r w:rsidRPr="00810A39">
        <w:rPr>
          <w:rFonts w:ascii="Times New Roman" w:eastAsia="Times New Roman" w:hAnsi="Times New Roman" w:cs="Times New Roman"/>
          <w:b/>
          <w:bCs/>
          <w:lang w:eastAsia="ar-SA"/>
        </w:rPr>
        <w:t xml:space="preserve">.02.02 </w:t>
      </w:r>
    </w:p>
    <w:p w14:paraId="1EEFD536" w14:textId="77777777" w:rsidR="003B03FF" w:rsidRPr="00810A39" w:rsidRDefault="003B03FF" w:rsidP="003B03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1D3312F" w14:textId="77777777" w:rsidR="003B03FF" w:rsidRPr="00810A39" w:rsidRDefault="003B03FF" w:rsidP="003B03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10A39">
        <w:rPr>
          <w:rFonts w:ascii="Times New Roman" w:eastAsia="Times New Roman" w:hAnsi="Times New Roman" w:cs="Times New Roman"/>
          <w:b/>
          <w:lang w:eastAsia="ar-SA"/>
        </w:rPr>
        <w:t>Направление подготовки</w:t>
      </w:r>
    </w:p>
    <w:p w14:paraId="4E12DD99" w14:textId="77777777" w:rsidR="003B03FF" w:rsidRPr="00810A39" w:rsidRDefault="003B03FF" w:rsidP="003B03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10A39">
        <w:rPr>
          <w:rFonts w:ascii="Times New Roman" w:eastAsia="Times New Roman" w:hAnsi="Times New Roman" w:cs="Times New Roman"/>
          <w:lang w:eastAsia="ar-SA"/>
        </w:rPr>
        <w:t>49.04.03 «Спорт»</w:t>
      </w:r>
    </w:p>
    <w:p w14:paraId="44CC046F" w14:textId="77777777" w:rsidR="003B03FF" w:rsidRPr="00810A39" w:rsidRDefault="003B03FF" w:rsidP="003B03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73015BE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ABEC269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63350C4F" w14:textId="5773467F" w:rsidR="007007B6" w:rsidRPr="00810A39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10A39">
        <w:rPr>
          <w:rFonts w:ascii="Times New Roman" w:eastAsia="Times New Roman" w:hAnsi="Times New Roman" w:cs="Times New Roman"/>
          <w:b/>
          <w:lang w:eastAsia="ar-SA"/>
        </w:rPr>
        <w:t>ОП</w:t>
      </w:r>
      <w:r w:rsidR="0022477D" w:rsidRPr="00810A39">
        <w:rPr>
          <w:rFonts w:ascii="Times New Roman" w:eastAsia="Times New Roman" w:hAnsi="Times New Roman" w:cs="Times New Roman"/>
          <w:b/>
          <w:lang w:eastAsia="ar-SA"/>
        </w:rPr>
        <w:t>ОП</w:t>
      </w:r>
      <w:r w:rsidRPr="00810A39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10A39">
        <w:rPr>
          <w:rFonts w:ascii="Times New Roman" w:eastAsia="Times New Roman" w:hAnsi="Times New Roman" w:cs="Times New Roman"/>
          <w:lang w:eastAsia="ru-RU"/>
        </w:rPr>
        <w:t>«Концепции и технологии спортивных игр»</w:t>
      </w:r>
    </w:p>
    <w:p w14:paraId="05262E8F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4D4E118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15CC1197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10A39">
        <w:rPr>
          <w:rFonts w:ascii="Times New Roman" w:eastAsia="Calibri" w:hAnsi="Times New Roman" w:cs="Times New Roman"/>
          <w:b/>
        </w:rPr>
        <w:t xml:space="preserve"> </w:t>
      </w:r>
    </w:p>
    <w:p w14:paraId="50CB865A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10A39">
        <w:rPr>
          <w:rFonts w:ascii="Times New Roman" w:eastAsia="Times New Roman" w:hAnsi="Times New Roman" w:cs="Times New Roman"/>
          <w:b/>
          <w:bCs/>
          <w:lang w:eastAsia="ar-SA"/>
        </w:rPr>
        <w:t>Форма обучения</w:t>
      </w:r>
    </w:p>
    <w:p w14:paraId="2AEE02E3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10A39">
        <w:rPr>
          <w:rFonts w:ascii="Times New Roman" w:eastAsia="Times New Roman" w:hAnsi="Times New Roman" w:cs="Times New Roman"/>
          <w:b/>
          <w:lang w:eastAsia="ar-SA"/>
        </w:rPr>
        <w:t>очная/заочная</w:t>
      </w:r>
    </w:p>
    <w:p w14:paraId="07F1904A" w14:textId="77777777" w:rsidR="007007B6" w:rsidRPr="00810A39" w:rsidRDefault="007007B6" w:rsidP="007007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93927D8" w14:textId="77777777" w:rsidR="007007B6" w:rsidRPr="00810A39" w:rsidRDefault="007007B6" w:rsidP="007007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3291959" w14:textId="77777777" w:rsidR="001B707B" w:rsidRPr="001B707B" w:rsidRDefault="001B707B" w:rsidP="001B707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07B">
        <w:rPr>
          <w:rFonts w:ascii="Times New Roman" w:eastAsia="Times New Roman" w:hAnsi="Times New Roman" w:cs="Times New Roman"/>
          <w:lang w:eastAsia="ru-RU"/>
        </w:rPr>
        <w:t>Рассмотрено и одобрено на заседании кафедры</w:t>
      </w:r>
    </w:p>
    <w:p w14:paraId="1ABE4878" w14:textId="77777777" w:rsidR="001B707B" w:rsidRPr="001B707B" w:rsidRDefault="001B707B" w:rsidP="001B707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07B">
        <w:rPr>
          <w:rFonts w:ascii="Times New Roman" w:eastAsia="Times New Roman" w:hAnsi="Times New Roman" w:cs="Times New Roman"/>
          <w:lang w:eastAsia="ru-RU"/>
        </w:rPr>
        <w:t xml:space="preserve">(протокол № 8 от «30» апреля 2025 г.) </w:t>
      </w:r>
    </w:p>
    <w:p w14:paraId="10EEF4F8" w14:textId="77777777" w:rsidR="001B707B" w:rsidRPr="001B707B" w:rsidRDefault="001B707B" w:rsidP="001B707B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07B">
        <w:rPr>
          <w:rFonts w:ascii="Times New Roman" w:eastAsia="Times New Roman" w:hAnsi="Times New Roman" w:cs="Times New Roman"/>
          <w:lang w:eastAsia="ru-RU"/>
        </w:rPr>
        <w:t xml:space="preserve">Зав. </w:t>
      </w:r>
      <w:proofErr w:type="gramStart"/>
      <w:r w:rsidRPr="001B707B">
        <w:rPr>
          <w:rFonts w:ascii="Times New Roman" w:eastAsia="Times New Roman" w:hAnsi="Times New Roman" w:cs="Times New Roman"/>
          <w:lang w:eastAsia="ru-RU"/>
        </w:rPr>
        <w:t>кафедрой ,</w:t>
      </w:r>
      <w:proofErr w:type="gramEnd"/>
      <w:r w:rsidRPr="001B707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B707B">
        <w:rPr>
          <w:rFonts w:ascii="Times New Roman" w:eastAsia="Times New Roman" w:hAnsi="Times New Roman" w:cs="Times New Roman"/>
          <w:lang w:eastAsia="ru-RU"/>
        </w:rPr>
        <w:t>канд.пед.наук</w:t>
      </w:r>
      <w:proofErr w:type="spellEnd"/>
      <w:r w:rsidRPr="001B707B">
        <w:rPr>
          <w:rFonts w:ascii="Times New Roman" w:eastAsia="Times New Roman" w:hAnsi="Times New Roman" w:cs="Times New Roman"/>
          <w:lang w:eastAsia="ru-RU"/>
        </w:rPr>
        <w:t>, доцент</w:t>
      </w:r>
    </w:p>
    <w:p w14:paraId="3A388B9C" w14:textId="77777777" w:rsidR="001B707B" w:rsidRPr="001B707B" w:rsidRDefault="001B707B" w:rsidP="001B707B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650BE62" w14:textId="77777777" w:rsidR="001B707B" w:rsidRPr="001B707B" w:rsidRDefault="001B707B" w:rsidP="001B707B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07B">
        <w:rPr>
          <w:rFonts w:ascii="Times New Roman" w:eastAsia="Times New Roman" w:hAnsi="Times New Roman" w:cs="Times New Roman"/>
          <w:lang w:eastAsia="ru-RU"/>
        </w:rPr>
        <w:t xml:space="preserve">____________/ </w:t>
      </w:r>
      <w:proofErr w:type="spellStart"/>
      <w:r w:rsidRPr="001B707B">
        <w:rPr>
          <w:rFonts w:ascii="Times New Roman" w:eastAsia="Times New Roman" w:hAnsi="Times New Roman" w:cs="Times New Roman"/>
          <w:lang w:eastAsia="ru-RU"/>
        </w:rPr>
        <w:t>Н.А.Шнайдер</w:t>
      </w:r>
      <w:proofErr w:type="spellEnd"/>
    </w:p>
    <w:p w14:paraId="02A47FDC" w14:textId="77777777" w:rsidR="001B707B" w:rsidRPr="001B707B" w:rsidRDefault="001B707B" w:rsidP="001B707B">
      <w:pPr>
        <w:tabs>
          <w:tab w:val="left" w:pos="5245"/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BC9CE9E" w14:textId="77777777" w:rsidR="001B707B" w:rsidRPr="001B707B" w:rsidRDefault="001B707B" w:rsidP="001B70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8089058" w14:textId="77777777" w:rsidR="001B707B" w:rsidRPr="001B707B" w:rsidRDefault="001B707B" w:rsidP="001B70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B963DA2" w14:textId="77777777" w:rsidR="001B707B" w:rsidRPr="001B707B" w:rsidRDefault="001B707B" w:rsidP="001B70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DC75C7F" w14:textId="0FB69D88" w:rsidR="001B707B" w:rsidRPr="00810A39" w:rsidRDefault="001B707B" w:rsidP="001B7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BC62AEB" w14:textId="2C696246" w:rsidR="00810A39" w:rsidRPr="00810A39" w:rsidRDefault="00810A39" w:rsidP="001B7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1EBD64B" w14:textId="77777777" w:rsidR="00810A39" w:rsidRPr="001B707B" w:rsidRDefault="00810A39" w:rsidP="001B7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4345C83" w14:textId="77777777" w:rsidR="001B707B" w:rsidRPr="001B707B" w:rsidRDefault="001B707B" w:rsidP="001B70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14:paraId="27CDE868" w14:textId="77777777" w:rsidR="001B707B" w:rsidRPr="001B707B" w:rsidRDefault="001B707B" w:rsidP="001B70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B707B">
        <w:rPr>
          <w:rFonts w:ascii="Times New Roman" w:eastAsia="Calibri" w:hAnsi="Times New Roman" w:cs="Times New Roman"/>
          <w:b/>
          <w:bCs/>
          <w:lang w:eastAsia="ru-RU"/>
        </w:rPr>
        <w:t xml:space="preserve">Малаховка, 2025  </w:t>
      </w:r>
    </w:p>
    <w:p w14:paraId="094E85CA" w14:textId="77777777" w:rsidR="007007B6" w:rsidRPr="00810A39" w:rsidRDefault="007007B6" w:rsidP="007007B6">
      <w:pPr>
        <w:rPr>
          <w:rFonts w:ascii="Times New Roman" w:eastAsia="Calibri" w:hAnsi="Times New Roman" w:cs="Times New Roman"/>
          <w:b/>
          <w:bCs/>
          <w:lang w:eastAsia="ru-RU"/>
        </w:rPr>
      </w:pPr>
      <w:r w:rsidRPr="00810A39">
        <w:rPr>
          <w:rFonts w:ascii="Times New Roman" w:eastAsia="Calibri" w:hAnsi="Times New Roman" w:cs="Times New Roman"/>
          <w:b/>
          <w:bCs/>
          <w:lang w:eastAsia="ru-RU"/>
        </w:rPr>
        <w:br w:type="page"/>
      </w:r>
    </w:p>
    <w:p w14:paraId="246F49A3" w14:textId="77777777" w:rsidR="007007B6" w:rsidRPr="00810A39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  <w:sectPr w:rsidR="007007B6" w:rsidRPr="00810A39" w:rsidSect="00A97F21"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14:paraId="3EC5759C" w14:textId="77777777" w:rsidR="00FB34C7" w:rsidRPr="00810A39" w:rsidRDefault="00FB34C7" w:rsidP="00FB34C7">
      <w:pPr>
        <w:pStyle w:val="aa"/>
        <w:ind w:left="1429"/>
        <w:jc w:val="center"/>
        <w:rPr>
          <w:rFonts w:ascii="Times New Roman" w:eastAsia="Times New Roman" w:hAnsi="Times New Roman"/>
          <w:b/>
          <w:lang w:eastAsia="ru-RU"/>
        </w:rPr>
      </w:pPr>
      <w:r w:rsidRPr="00810A39">
        <w:rPr>
          <w:rFonts w:ascii="Times New Roman" w:eastAsia="Times New Roman" w:hAnsi="Times New Roman"/>
          <w:b/>
          <w:lang w:eastAsia="ru-RU"/>
        </w:rPr>
        <w:lastRenderedPageBreak/>
        <w:t>ФОНД ОЦЕНОЧНЫХ СРЕДСТВ ДЛЯ ПРОВЕДЕНИЯ ПРОМУЖУТОЧНОЙ АТТЕСТАЦИИ</w:t>
      </w:r>
    </w:p>
    <w:p w14:paraId="18F356AE" w14:textId="77777777" w:rsidR="001B707B" w:rsidRPr="001B707B" w:rsidRDefault="001B707B" w:rsidP="001B707B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707B">
        <w:rPr>
          <w:rFonts w:ascii="Times New Roman" w:eastAsia="Times New Roman" w:hAnsi="Times New Roman" w:cs="Times New Roman"/>
          <w:b/>
          <w:lang w:eastAsia="ru-RU"/>
        </w:rPr>
        <w:t>Паспорт фонда оценочных средств</w:t>
      </w:r>
    </w:p>
    <w:p w14:paraId="4A51109A" w14:textId="77777777" w:rsidR="001B707B" w:rsidRPr="001B707B" w:rsidRDefault="001B707B" w:rsidP="001B707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00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2409"/>
        <w:gridCol w:w="2127"/>
        <w:gridCol w:w="3685"/>
      </w:tblGrid>
      <w:tr w:rsidR="001B707B" w:rsidRPr="001B707B" w14:paraId="14B6D3DE" w14:textId="77777777" w:rsidTr="00810A39">
        <w:tc>
          <w:tcPr>
            <w:tcW w:w="1986" w:type="dxa"/>
          </w:tcPr>
          <w:p w14:paraId="22F6B10C" w14:textId="77777777" w:rsidR="001B707B" w:rsidRPr="001B707B" w:rsidRDefault="001B707B" w:rsidP="001B70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</w:p>
          <w:p w14:paraId="6CF2EFAD" w14:textId="77777777" w:rsidR="001B707B" w:rsidRPr="001B707B" w:rsidRDefault="001B707B" w:rsidP="001B70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  <w:t>Компетенции</w:t>
            </w:r>
          </w:p>
          <w:p w14:paraId="3EE1A347" w14:textId="77777777" w:rsidR="001B707B" w:rsidRPr="001B707B" w:rsidRDefault="001B707B" w:rsidP="001B70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aps/>
                <w:color w:val="000000"/>
                <w:spacing w:val="-1"/>
              </w:rPr>
            </w:pPr>
          </w:p>
        </w:tc>
        <w:tc>
          <w:tcPr>
            <w:tcW w:w="2409" w:type="dxa"/>
          </w:tcPr>
          <w:p w14:paraId="7141B621" w14:textId="77777777" w:rsidR="001B707B" w:rsidRPr="001B707B" w:rsidRDefault="001B707B" w:rsidP="001B707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</w:rPr>
              <w:t>Трудовые функции (при наличии)</w:t>
            </w:r>
          </w:p>
          <w:p w14:paraId="00F4F9F1" w14:textId="77777777" w:rsidR="001B707B" w:rsidRPr="001B707B" w:rsidRDefault="001B707B" w:rsidP="001B70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</w:p>
        </w:tc>
        <w:tc>
          <w:tcPr>
            <w:tcW w:w="2127" w:type="dxa"/>
          </w:tcPr>
          <w:p w14:paraId="51254008" w14:textId="77777777" w:rsidR="001B707B" w:rsidRPr="001B707B" w:rsidRDefault="001B707B" w:rsidP="001B707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</w:rPr>
              <w:t>З У Н</w:t>
            </w:r>
          </w:p>
          <w:p w14:paraId="1D165691" w14:textId="77777777" w:rsidR="001B707B" w:rsidRPr="001B707B" w:rsidRDefault="001B707B" w:rsidP="001B70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</w:p>
        </w:tc>
        <w:tc>
          <w:tcPr>
            <w:tcW w:w="3685" w:type="dxa"/>
          </w:tcPr>
          <w:p w14:paraId="7D03A794" w14:textId="77777777" w:rsidR="001B707B" w:rsidRPr="001B707B" w:rsidRDefault="001B707B" w:rsidP="001B70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</w:p>
          <w:p w14:paraId="1040CDBB" w14:textId="77777777" w:rsidR="001B707B" w:rsidRPr="001B707B" w:rsidRDefault="001B707B" w:rsidP="001B70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  <w:t>Индикаторы достижений</w:t>
            </w:r>
          </w:p>
          <w:p w14:paraId="2121473E" w14:textId="77777777" w:rsidR="001B707B" w:rsidRPr="001B707B" w:rsidRDefault="001B707B" w:rsidP="001B70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</w:p>
        </w:tc>
      </w:tr>
      <w:tr w:rsidR="001B707B" w:rsidRPr="001B707B" w14:paraId="78567BE9" w14:textId="77777777" w:rsidTr="00810A39">
        <w:tc>
          <w:tcPr>
            <w:tcW w:w="1986" w:type="dxa"/>
          </w:tcPr>
          <w:p w14:paraId="44EAA3EB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  <w:b/>
              </w:rPr>
            </w:pPr>
            <w:r w:rsidRPr="001B707B">
              <w:rPr>
                <w:rFonts w:ascii="Times New Roman" w:eastAsia="Calibri" w:hAnsi="Times New Roman" w:cs="Times New Roman"/>
                <w:b/>
              </w:rPr>
              <w:t>УК-4</w:t>
            </w:r>
          </w:p>
          <w:p w14:paraId="789F5804" w14:textId="77777777" w:rsidR="001B707B" w:rsidRPr="001B707B" w:rsidRDefault="001B707B" w:rsidP="001B70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</w:rPr>
              <w:t>Способен применять современные коммуникативные технологии для академического и профессионального взаимодействия</w:t>
            </w:r>
          </w:p>
        </w:tc>
        <w:tc>
          <w:tcPr>
            <w:tcW w:w="2409" w:type="dxa"/>
          </w:tcPr>
          <w:p w14:paraId="14009601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  <w:t>Необходимые знания:</w:t>
            </w:r>
          </w:p>
          <w:p w14:paraId="75876446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</w:p>
          <w:p w14:paraId="661ECF4F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СРР</w:t>
            </w:r>
          </w:p>
          <w:p w14:paraId="4703E988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B/02.7, B/03.7</w:t>
            </w:r>
          </w:p>
          <w:p w14:paraId="7C22EC75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Основные принципы, типы ведения переговоров;</w:t>
            </w:r>
          </w:p>
          <w:p w14:paraId="62D62D7A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 xml:space="preserve">Способы поиска информационных ресурсов </w:t>
            </w:r>
          </w:p>
          <w:p w14:paraId="4D9B8D97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</w:p>
          <w:p w14:paraId="6393C5C0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Т АФК</w:t>
            </w:r>
          </w:p>
        </w:tc>
        <w:tc>
          <w:tcPr>
            <w:tcW w:w="2127" w:type="dxa"/>
          </w:tcPr>
          <w:p w14:paraId="3716462B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B707B">
              <w:rPr>
                <w:rFonts w:ascii="Times New Roman" w:eastAsia="Calibri" w:hAnsi="Times New Roman" w:cs="Times New Roman"/>
                <w:b/>
                <w:color w:val="000000"/>
              </w:rPr>
              <w:t>Знания:</w:t>
            </w:r>
          </w:p>
          <w:p w14:paraId="6C8EBD47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  <w:b/>
              </w:rPr>
            </w:pPr>
            <w:r w:rsidRPr="001B707B">
              <w:rPr>
                <w:rFonts w:ascii="Times New Roman" w:eastAsia="Calibri" w:hAnsi="Times New Roman" w:cs="Times New Roman"/>
                <w:color w:val="000000"/>
              </w:rPr>
              <w:t>языка научного профессионального и делового общения как способности к коммуникациям в устной и письменной формах для решения задач научной профессиональной деятельности;</w:t>
            </w:r>
            <w:r w:rsidRPr="001B707B">
              <w:rPr>
                <w:rFonts w:ascii="Times New Roman" w:eastAsia="Calibri" w:hAnsi="Times New Roman" w:cs="Times New Roman"/>
                <w:color w:val="000000"/>
              </w:rPr>
              <w:tab/>
            </w:r>
          </w:p>
        </w:tc>
        <w:tc>
          <w:tcPr>
            <w:tcW w:w="3685" w:type="dxa"/>
          </w:tcPr>
          <w:p w14:paraId="3B004EF2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  <w:b/>
              </w:rPr>
            </w:pPr>
            <w:r w:rsidRPr="001B707B">
              <w:rPr>
                <w:rFonts w:ascii="Times New Roman" w:eastAsia="Calibri" w:hAnsi="Times New Roman" w:cs="Times New Roman"/>
                <w:b/>
              </w:rPr>
              <w:t>Знает:</w:t>
            </w:r>
          </w:p>
          <w:p w14:paraId="15E16106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- язык научного профессионального и делового общения для решения задач профессиональной деятельности;</w:t>
            </w:r>
          </w:p>
          <w:p w14:paraId="0253E51F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 xml:space="preserve">-способы логически верного, аргументированного и ясного построения устной и письменной речи для эффективного участия в деловых и профессиональных дискуссиях </w:t>
            </w:r>
          </w:p>
          <w:p w14:paraId="678983BE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</w:p>
          <w:p w14:paraId="218FF3AF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-пути написания, письменного перевода и редактирования различных научных и деловых документов;</w:t>
            </w:r>
          </w:p>
          <w:p w14:paraId="2A843B05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-пути сбора информации из различных источников;</w:t>
            </w:r>
          </w:p>
          <w:p w14:paraId="2DD8FC5E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</w:rPr>
              <w:t xml:space="preserve">-методы пользования информационно-коммуникационными технологиями и средствами подготовки презентаций </w:t>
            </w:r>
          </w:p>
        </w:tc>
      </w:tr>
      <w:tr w:rsidR="001B707B" w:rsidRPr="001B707B" w14:paraId="580016AE" w14:textId="77777777" w:rsidTr="00810A39">
        <w:tc>
          <w:tcPr>
            <w:tcW w:w="1986" w:type="dxa"/>
          </w:tcPr>
          <w:p w14:paraId="28DC8AB7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  <w:b/>
              </w:rPr>
            </w:pPr>
            <w:r w:rsidRPr="001B707B">
              <w:rPr>
                <w:rFonts w:ascii="Times New Roman" w:eastAsia="Calibri" w:hAnsi="Times New Roman" w:cs="Times New Roman"/>
                <w:b/>
              </w:rPr>
              <w:t>УК-4</w:t>
            </w:r>
          </w:p>
          <w:p w14:paraId="2FC245B4" w14:textId="77777777" w:rsidR="001B707B" w:rsidRPr="001B707B" w:rsidRDefault="001B707B" w:rsidP="001B70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</w:rPr>
              <w:t>Способен применять современные коммуникативные технологии для академического и профессионального взаимодействия</w:t>
            </w:r>
          </w:p>
        </w:tc>
        <w:tc>
          <w:tcPr>
            <w:tcW w:w="2409" w:type="dxa"/>
          </w:tcPr>
          <w:p w14:paraId="4AF8DF36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  <w:t>Необходимые умения:</w:t>
            </w:r>
          </w:p>
          <w:p w14:paraId="4897E5C5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</w:p>
          <w:p w14:paraId="06569787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СРР</w:t>
            </w:r>
          </w:p>
          <w:p w14:paraId="42FFCB2B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</w:pPr>
          </w:p>
          <w:p w14:paraId="6A220224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</w:rPr>
              <w:t>B/01.7</w:t>
            </w:r>
          </w:p>
          <w:p w14:paraId="35B910E5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Cs/>
                <w:i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Cs/>
                <w:iCs/>
                <w:color w:val="000000"/>
                <w:spacing w:val="-1"/>
              </w:rPr>
              <w:t>Проводить переговоры;</w:t>
            </w:r>
          </w:p>
          <w:p w14:paraId="17C9F7A9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собирать информацию;</w:t>
            </w:r>
          </w:p>
          <w:p w14:paraId="3A2ED966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анализировать информацию;</w:t>
            </w:r>
          </w:p>
          <w:p w14:paraId="3256F114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</w:p>
          <w:p w14:paraId="4C6B49A2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</w:p>
          <w:p w14:paraId="4AF49CA0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Т АФК</w:t>
            </w:r>
          </w:p>
          <w:p w14:paraId="2529789F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</w:rPr>
              <w:t>Е/02.7</w:t>
            </w:r>
          </w:p>
          <w:p w14:paraId="43054514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Проводить деловые переговоры и осуществлять деловую переписку</w:t>
            </w:r>
          </w:p>
          <w:p w14:paraId="3C37D786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553FF8E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</w:rPr>
              <w:t>Е/04.7</w:t>
            </w:r>
          </w:p>
          <w:p w14:paraId="427FB630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 xml:space="preserve">Взаимодействовать с представителями СМИ; </w:t>
            </w:r>
          </w:p>
          <w:p w14:paraId="387D33D8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</w:rPr>
              <w:t>Анализировать и систематизировать информацию</w:t>
            </w:r>
          </w:p>
        </w:tc>
        <w:tc>
          <w:tcPr>
            <w:tcW w:w="2127" w:type="dxa"/>
          </w:tcPr>
          <w:p w14:paraId="363AA83B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B707B">
              <w:rPr>
                <w:rFonts w:ascii="Times New Roman" w:eastAsia="Calibri" w:hAnsi="Times New Roman" w:cs="Times New Roman"/>
                <w:b/>
                <w:color w:val="000000"/>
              </w:rPr>
              <w:t>Умения:</w:t>
            </w:r>
          </w:p>
          <w:p w14:paraId="0354B335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636BAE93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1B707B">
              <w:rPr>
                <w:rFonts w:ascii="Times New Roman" w:eastAsia="Calibri" w:hAnsi="Times New Roman" w:cs="Times New Roman"/>
                <w:color w:val="000000"/>
              </w:rPr>
              <w:t>Использовать язык</w:t>
            </w:r>
            <w:r w:rsidRPr="001B707B">
              <w:rPr>
                <w:rFonts w:ascii="Calibri" w:eastAsia="Calibri" w:hAnsi="Calibri" w:cs="Times New Roman"/>
              </w:rPr>
              <w:t xml:space="preserve"> </w:t>
            </w:r>
            <w:r w:rsidRPr="001B707B">
              <w:rPr>
                <w:rFonts w:ascii="Times New Roman" w:eastAsia="Calibri" w:hAnsi="Times New Roman" w:cs="Times New Roman"/>
                <w:color w:val="000000"/>
              </w:rPr>
              <w:t>делового и научного профессионального общения</w:t>
            </w:r>
          </w:p>
          <w:p w14:paraId="351531B2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1B707B">
              <w:rPr>
                <w:rFonts w:ascii="Times New Roman" w:eastAsia="Calibri" w:hAnsi="Times New Roman" w:cs="Times New Roman"/>
                <w:color w:val="000000"/>
              </w:rPr>
              <w:t>как способность к</w:t>
            </w:r>
          </w:p>
          <w:p w14:paraId="0920408D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1B707B">
              <w:rPr>
                <w:rFonts w:ascii="Times New Roman" w:eastAsia="Calibri" w:hAnsi="Times New Roman" w:cs="Times New Roman"/>
                <w:color w:val="000000"/>
              </w:rPr>
              <w:t>коммуникациям в устной и</w:t>
            </w:r>
          </w:p>
          <w:p w14:paraId="35590E41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1B707B">
              <w:rPr>
                <w:rFonts w:ascii="Times New Roman" w:eastAsia="Calibri" w:hAnsi="Times New Roman" w:cs="Times New Roman"/>
                <w:color w:val="000000"/>
              </w:rPr>
              <w:t>письменной формах для решения задач научной профессиональной деятельности и представлять результаты этой деятельности</w:t>
            </w:r>
          </w:p>
          <w:p w14:paraId="3484B3D2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  <w:b/>
              </w:rPr>
            </w:pPr>
            <w:r w:rsidRPr="001B707B">
              <w:rPr>
                <w:rFonts w:ascii="Times New Roman" w:eastAsia="Calibri" w:hAnsi="Times New Roman" w:cs="Times New Roman"/>
                <w:color w:val="000000"/>
              </w:rPr>
              <w:t>на различных мероприятиях</w:t>
            </w:r>
          </w:p>
        </w:tc>
        <w:tc>
          <w:tcPr>
            <w:tcW w:w="3685" w:type="dxa"/>
          </w:tcPr>
          <w:p w14:paraId="61F361D1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  <w:b/>
              </w:rPr>
            </w:pPr>
            <w:r w:rsidRPr="001B707B">
              <w:rPr>
                <w:rFonts w:ascii="Times New Roman" w:eastAsia="Calibri" w:hAnsi="Times New Roman" w:cs="Times New Roman"/>
                <w:b/>
              </w:rPr>
              <w:t>Умеет:</w:t>
            </w:r>
          </w:p>
          <w:p w14:paraId="50FC89A8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-использовать язык научного профессионального и делового общения как способность к коммуникациям в устной и письменной формах для решения задач деловой и научной профессиональной деятельности;</w:t>
            </w:r>
          </w:p>
          <w:p w14:paraId="0339E01B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-</w:t>
            </w:r>
            <w:proofErr w:type="gramStart"/>
            <w:r w:rsidRPr="001B707B">
              <w:rPr>
                <w:rFonts w:ascii="Times New Roman" w:eastAsia="Calibri" w:hAnsi="Times New Roman" w:cs="Times New Roman"/>
              </w:rPr>
              <w:t>логически верно</w:t>
            </w:r>
            <w:proofErr w:type="gramEnd"/>
            <w:r w:rsidRPr="001B707B">
              <w:rPr>
                <w:rFonts w:ascii="Times New Roman" w:eastAsia="Calibri" w:hAnsi="Times New Roman" w:cs="Times New Roman"/>
              </w:rPr>
              <w:t>, аргументировано и ясно строить устную и письменную речь для эффективного участия в деловых и научных профессиональных дискуссиях;</w:t>
            </w:r>
          </w:p>
          <w:p w14:paraId="5E5718C4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- редактировать различные тексты научной профессиональной и деловой тематики;</w:t>
            </w:r>
          </w:p>
          <w:p w14:paraId="4E5DF072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-собирать информацию из различных источников, в том числе из интервью, статистических сборников, иных отчетных данных;</w:t>
            </w:r>
          </w:p>
          <w:p w14:paraId="04DE1CB6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</w:rPr>
              <w:t xml:space="preserve">-пользоваться информационно-коммуникационными технологиями и средствами подготовки презентаций </w:t>
            </w:r>
          </w:p>
        </w:tc>
      </w:tr>
      <w:tr w:rsidR="001B707B" w:rsidRPr="001B707B" w14:paraId="612FA3BA" w14:textId="77777777" w:rsidTr="00810A39">
        <w:tc>
          <w:tcPr>
            <w:tcW w:w="1986" w:type="dxa"/>
          </w:tcPr>
          <w:p w14:paraId="167303A1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  <w:b/>
              </w:rPr>
            </w:pPr>
            <w:r w:rsidRPr="001B707B">
              <w:rPr>
                <w:rFonts w:ascii="Times New Roman" w:eastAsia="Calibri" w:hAnsi="Times New Roman" w:cs="Times New Roman"/>
                <w:b/>
              </w:rPr>
              <w:lastRenderedPageBreak/>
              <w:t>УК-4</w:t>
            </w:r>
          </w:p>
          <w:p w14:paraId="555EF8FA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  <w:b/>
              </w:rPr>
            </w:pPr>
            <w:r w:rsidRPr="001B707B">
              <w:rPr>
                <w:rFonts w:ascii="Times New Roman" w:eastAsia="Calibri" w:hAnsi="Times New Roman" w:cs="Times New Roman"/>
              </w:rPr>
              <w:t>Способен применять современные коммуникативные технологии для академического и профессионального взаимодействия</w:t>
            </w:r>
          </w:p>
        </w:tc>
        <w:tc>
          <w:tcPr>
            <w:tcW w:w="2409" w:type="dxa"/>
          </w:tcPr>
          <w:p w14:paraId="37825F38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1"/>
              </w:rPr>
              <w:t>Трудовые действия:</w:t>
            </w:r>
          </w:p>
          <w:p w14:paraId="1F8BBD5D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i/>
                <w:iCs/>
                <w:color w:val="000000"/>
                <w:spacing w:val="-1"/>
              </w:rPr>
            </w:pPr>
          </w:p>
          <w:p w14:paraId="4EEC6057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СРР</w:t>
            </w:r>
          </w:p>
          <w:p w14:paraId="5D38D55A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B/02.7</w:t>
            </w:r>
          </w:p>
          <w:p w14:paraId="685DBF2D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Представительство от имени организации на переговорах с учреждениями, на съездах, семинарах, общественных слушаниях и форумах</w:t>
            </w:r>
          </w:p>
          <w:p w14:paraId="6F7C073F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42EFD4B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</w:rPr>
              <w:t>Т АФК</w:t>
            </w:r>
          </w:p>
          <w:p w14:paraId="19B7CE09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</w:rPr>
              <w:t>Е/02.7</w:t>
            </w:r>
          </w:p>
          <w:p w14:paraId="3B67F40E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 xml:space="preserve">Аналитическая обработка информации </w:t>
            </w:r>
          </w:p>
          <w:p w14:paraId="1E0A8D30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</w:p>
          <w:p w14:paraId="15D72496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</w:rPr>
              <w:t>Е/04.7</w:t>
            </w:r>
          </w:p>
          <w:p w14:paraId="79A3402B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</w:rPr>
              <w:t>Разработка алгоритмов взаимодействия со средствами массовой информации</w:t>
            </w:r>
          </w:p>
        </w:tc>
        <w:tc>
          <w:tcPr>
            <w:tcW w:w="2127" w:type="dxa"/>
          </w:tcPr>
          <w:p w14:paraId="06E19BE0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</w:rPr>
            </w:pPr>
            <w:r w:rsidRPr="001B707B">
              <w:rPr>
                <w:rFonts w:ascii="Times New Roman" w:eastAsia="Calibri" w:hAnsi="Times New Roman" w:cs="Times New Roman"/>
                <w:b/>
              </w:rPr>
              <w:t>Навыки:</w:t>
            </w:r>
            <w:r w:rsidRPr="001B707B">
              <w:rPr>
                <w:rFonts w:ascii="Times New Roman" w:eastAsia="Calibri" w:hAnsi="Times New Roman" w:cs="Times New Roman"/>
                <w:b/>
              </w:rPr>
              <w:tab/>
            </w:r>
          </w:p>
          <w:p w14:paraId="1825835F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использования</w:t>
            </w:r>
            <w:r w:rsidRPr="001B707B">
              <w:rPr>
                <w:rFonts w:ascii="Times New Roman" w:eastAsia="Calibri" w:hAnsi="Times New Roman" w:cs="Times New Roman"/>
              </w:rPr>
              <w:tab/>
              <w:t xml:space="preserve"> языка</w:t>
            </w:r>
            <w:r w:rsidRPr="001B707B">
              <w:rPr>
                <w:rFonts w:ascii="Calibri" w:eastAsia="Calibri" w:hAnsi="Calibri" w:cs="Times New Roman"/>
              </w:rPr>
              <w:t xml:space="preserve"> </w:t>
            </w:r>
            <w:r w:rsidRPr="001B707B">
              <w:rPr>
                <w:rFonts w:ascii="Times New Roman" w:eastAsia="Calibri" w:hAnsi="Times New Roman" w:cs="Times New Roman"/>
              </w:rPr>
              <w:t>научного профессионального и делового общения,</w:t>
            </w:r>
          </w:p>
          <w:p w14:paraId="722D8051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необходимые для эффективного участия в научной профессиональной</w:t>
            </w:r>
          </w:p>
          <w:p w14:paraId="56A09517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дискуссии.</w:t>
            </w:r>
            <w:r w:rsidRPr="001B707B">
              <w:rPr>
                <w:rFonts w:ascii="Times New Roman" w:eastAsia="Calibri" w:hAnsi="Times New Roman" w:cs="Times New Roman"/>
              </w:rPr>
              <w:tab/>
            </w:r>
          </w:p>
          <w:p w14:paraId="69848252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3685" w:type="dxa"/>
          </w:tcPr>
          <w:p w14:paraId="1B88845E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  <w:b/>
              </w:rPr>
            </w:pPr>
            <w:r w:rsidRPr="001B707B">
              <w:rPr>
                <w:rFonts w:ascii="Times New Roman" w:eastAsia="Calibri" w:hAnsi="Times New Roman" w:cs="Times New Roman"/>
                <w:b/>
              </w:rPr>
              <w:t>Имеет опыт:</w:t>
            </w:r>
          </w:p>
          <w:p w14:paraId="5F4AD84C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-использования языка научного профессионального и делового общения как способности к коммуникациям в устной и письменной формах для решения задач деловой и научной профессиональной деятельности;</w:t>
            </w:r>
          </w:p>
          <w:p w14:paraId="5558C6C1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-логически верного, аргументированного и ясного построения устной и письменной речи;</w:t>
            </w:r>
          </w:p>
          <w:p w14:paraId="49CDD093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 xml:space="preserve">-письменной фиксации и редактирования </w:t>
            </w:r>
            <w:proofErr w:type="gramStart"/>
            <w:r w:rsidRPr="001B707B">
              <w:rPr>
                <w:rFonts w:ascii="Times New Roman" w:eastAsia="Calibri" w:hAnsi="Times New Roman" w:cs="Times New Roman"/>
              </w:rPr>
              <w:t>различных  текстов</w:t>
            </w:r>
            <w:proofErr w:type="gramEnd"/>
            <w:r w:rsidRPr="001B707B">
              <w:rPr>
                <w:rFonts w:ascii="Times New Roman" w:eastAsia="Calibri" w:hAnsi="Times New Roman" w:cs="Times New Roman"/>
              </w:rPr>
              <w:t xml:space="preserve"> деловой тематики;</w:t>
            </w:r>
          </w:p>
          <w:p w14:paraId="77C777E8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-письменной реализации коммуникативных намерений (составление делового письма, запроса, делового предложения, благодарности, заявка на участие в конференции, заполнение анкеты);</w:t>
            </w:r>
          </w:p>
          <w:p w14:paraId="3A4FFDB0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-поиска и отбора информации из различных источников (в том числе из интервью), анализа специальной литературы;</w:t>
            </w:r>
          </w:p>
          <w:p w14:paraId="29C40CE6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  <w:b/>
              </w:rPr>
            </w:pPr>
            <w:r w:rsidRPr="001B707B">
              <w:rPr>
                <w:rFonts w:ascii="Times New Roman" w:eastAsia="Calibri" w:hAnsi="Times New Roman" w:cs="Times New Roman"/>
              </w:rPr>
              <w:t>-использования информационно- коммуникационных технологий и средств для подготовки презентаций</w:t>
            </w:r>
          </w:p>
        </w:tc>
      </w:tr>
    </w:tbl>
    <w:p w14:paraId="391C23DB" w14:textId="77777777" w:rsidR="007007B6" w:rsidRPr="00810A39" w:rsidRDefault="007007B6" w:rsidP="007007B6">
      <w:pPr>
        <w:shd w:val="clear" w:color="auto" w:fill="FFFFFF"/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</w:p>
    <w:p w14:paraId="3C776418" w14:textId="77777777" w:rsidR="00810A39" w:rsidRPr="00810A39" w:rsidRDefault="00810A39">
      <w:pPr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</w:pPr>
    </w:p>
    <w:p w14:paraId="456A8C12" w14:textId="77777777" w:rsidR="00810A39" w:rsidRPr="00810A39" w:rsidRDefault="00810A39" w:rsidP="00810A3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</w:pPr>
      <w:r w:rsidRPr="00810A39"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  <w:t>2.</w:t>
      </w:r>
      <w:proofErr w:type="gramStart"/>
      <w:r w:rsidRPr="00810A39"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  <w:t>1.Перечень</w:t>
      </w:r>
      <w:proofErr w:type="gramEnd"/>
      <w:r w:rsidRPr="00810A39"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  <w:t xml:space="preserve"> вопросов для промежуточной аттестации</w:t>
      </w:r>
    </w:p>
    <w:p w14:paraId="238C6A67" w14:textId="77777777" w:rsidR="00810A39" w:rsidRPr="00810A39" w:rsidRDefault="00810A39" w:rsidP="00810A39">
      <w:pPr>
        <w:shd w:val="clear" w:color="auto" w:fill="FFFFFF"/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</w:p>
    <w:p w14:paraId="5CDABF6B" w14:textId="77777777" w:rsidR="00810A39" w:rsidRPr="00810A39" w:rsidRDefault="00810A39" w:rsidP="00C55612">
      <w:pPr>
        <w:shd w:val="clear" w:color="auto" w:fill="FFFFFF"/>
        <w:spacing w:after="0" w:line="240" w:lineRule="auto"/>
        <w:ind w:left="-426"/>
        <w:contextualSpacing/>
        <w:rPr>
          <w:rFonts w:ascii="Times New Roman" w:eastAsia="Times New Roman" w:hAnsi="Times New Roman" w:cs="Times New Roman"/>
          <w:bCs/>
          <w:color w:val="000000"/>
          <w:spacing w:val="-1"/>
          <w:lang w:eastAsia="ru-RU"/>
        </w:rPr>
      </w:pPr>
      <w:r w:rsidRPr="00810A39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lang w:eastAsia="ru-RU"/>
        </w:rPr>
        <w:t>Промежуточная аттестация</w:t>
      </w:r>
      <w:r w:rsidRPr="00810A39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 – </w:t>
      </w:r>
      <w:r w:rsidRPr="00810A39">
        <w:rPr>
          <w:rFonts w:ascii="Times New Roman" w:eastAsia="Times New Roman" w:hAnsi="Times New Roman" w:cs="Times New Roman"/>
          <w:bCs/>
          <w:color w:val="000000"/>
          <w:spacing w:val="-1"/>
          <w:lang w:eastAsia="ru-RU"/>
        </w:rPr>
        <w:t>оценивание учебных достижений студента по дисциплине. Проводится в конце изучения данной дисциплины. Форма аттестации - зачет.</w:t>
      </w:r>
    </w:p>
    <w:p w14:paraId="4EEE4915" w14:textId="77777777" w:rsidR="00810A39" w:rsidRPr="00810A39" w:rsidRDefault="00810A39" w:rsidP="00810A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67682F9" w14:textId="77777777" w:rsidR="00810A39" w:rsidRPr="00810A39" w:rsidRDefault="00810A39" w:rsidP="00810A39">
      <w:pPr>
        <w:suppressAutoHyphens/>
        <w:spacing w:after="0" w:line="240" w:lineRule="auto"/>
        <w:ind w:left="780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  <w:r w:rsidRPr="00810A39">
        <w:rPr>
          <w:rFonts w:ascii="Times New Roman" w:eastAsia="Times New Roman" w:hAnsi="Times New Roman" w:cs="Times New Roman"/>
          <w:b/>
          <w:i/>
          <w:lang w:eastAsia="ar-SA"/>
        </w:rPr>
        <w:t>2.1.</w:t>
      </w:r>
      <w:proofErr w:type="gramStart"/>
      <w:r w:rsidRPr="00810A39">
        <w:rPr>
          <w:rFonts w:ascii="Times New Roman" w:eastAsia="Times New Roman" w:hAnsi="Times New Roman" w:cs="Times New Roman"/>
          <w:b/>
          <w:i/>
          <w:lang w:eastAsia="ar-SA"/>
        </w:rPr>
        <w:t>1.Задания</w:t>
      </w:r>
      <w:proofErr w:type="gramEnd"/>
      <w:r w:rsidRPr="00810A39">
        <w:rPr>
          <w:rFonts w:ascii="Times New Roman" w:eastAsia="Times New Roman" w:hAnsi="Times New Roman" w:cs="Times New Roman"/>
          <w:b/>
          <w:i/>
          <w:lang w:eastAsia="ar-SA"/>
        </w:rPr>
        <w:t xml:space="preserve">  к зачету</w:t>
      </w:r>
    </w:p>
    <w:p w14:paraId="2B8B43DB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8B6E148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№1</w:t>
      </w:r>
    </w:p>
    <w:p w14:paraId="3AED4DE4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1.Составьте аннотацию научной статьи.</w:t>
      </w:r>
    </w:p>
    <w:p w14:paraId="3CD1E94A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BEF7DF8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№2</w:t>
      </w:r>
    </w:p>
    <w:p w14:paraId="0DC074E1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1.Напишите рецензию на научную статью.</w:t>
      </w:r>
    </w:p>
    <w:p w14:paraId="2B5090CA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CCF5FF0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№3</w:t>
      </w:r>
    </w:p>
    <w:p w14:paraId="4AA049C3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1.Составьте резюме.</w:t>
      </w:r>
    </w:p>
    <w:p w14:paraId="023A93F0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C4A065A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№4.</w:t>
      </w:r>
    </w:p>
    <w:p w14:paraId="5EE26BF5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1.Подготовьте образец приказа.</w:t>
      </w:r>
    </w:p>
    <w:p w14:paraId="2F548EDD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9F98D99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№4</w:t>
      </w:r>
    </w:p>
    <w:p w14:paraId="55BA1433" w14:textId="77777777" w:rsidR="00810A39" w:rsidRPr="00810A39" w:rsidRDefault="00810A39" w:rsidP="00810A39">
      <w:pPr>
        <w:numPr>
          <w:ilvl w:val="0"/>
          <w:numId w:val="48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Подготовьте образец распоряжения.</w:t>
      </w:r>
    </w:p>
    <w:p w14:paraId="5EA5DEC3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№5</w:t>
      </w:r>
    </w:p>
    <w:p w14:paraId="1C5FD0CF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1.Составьте деловое письмо.</w:t>
      </w:r>
    </w:p>
    <w:p w14:paraId="22DA533E" w14:textId="77777777" w:rsidR="00810A39" w:rsidRPr="00810A39" w:rsidRDefault="00810A39" w:rsidP="00810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CB83449" w14:textId="77777777" w:rsidR="00810A39" w:rsidRPr="00810A39" w:rsidRDefault="00810A39" w:rsidP="00810A3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810A39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lang w:eastAsia="ru-RU"/>
        </w:rPr>
        <w:t xml:space="preserve">2.1.2. Перечень вопросов для </w:t>
      </w:r>
      <w:bookmarkStart w:id="12" w:name="_Hlk41853776"/>
      <w:r w:rsidRPr="00810A39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lang w:eastAsia="ru-RU"/>
        </w:rPr>
        <w:t>устного собеседования</w:t>
      </w:r>
      <w:bookmarkEnd w:id="12"/>
    </w:p>
    <w:p w14:paraId="31BAA84A" w14:textId="77777777" w:rsidR="00810A39" w:rsidRPr="00810A39" w:rsidRDefault="00810A39" w:rsidP="00810A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0D6FB91" w14:textId="77777777" w:rsidR="00810A39" w:rsidRPr="00810A39" w:rsidRDefault="00810A39" w:rsidP="00810A39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810A39">
        <w:rPr>
          <w:rFonts w:ascii="Times New Roman" w:eastAsia="Times New Roman" w:hAnsi="Times New Roman" w:cs="Times New Roman"/>
          <w:i/>
          <w:lang w:eastAsia="ru-RU"/>
        </w:rPr>
        <w:t xml:space="preserve">Студент должен уметь последовательно изложить свои мысли в объеме учебной программы по следующим темам: </w:t>
      </w:r>
    </w:p>
    <w:p w14:paraId="327DDDF7" w14:textId="77777777" w:rsidR="00810A39" w:rsidRPr="00810A39" w:rsidRDefault="00810A39" w:rsidP="00810A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1B922FA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Microsoft JhengHei UI Light" w:hAnsi="Times New Roman" w:cs="Times New Roman"/>
          <w:kern w:val="2"/>
          <w14:ligatures w14:val="standardContextual"/>
        </w:rPr>
      </w:pPr>
      <w:r w:rsidRPr="00810A39">
        <w:rPr>
          <w:rFonts w:ascii="Times New Roman" w:eastAsia="Calibri" w:hAnsi="Times New Roman" w:cs="Times New Roman"/>
          <w:color w:val="000000"/>
        </w:rPr>
        <w:t>Особенности научного функционального стиля речи.</w:t>
      </w:r>
    </w:p>
    <w:p w14:paraId="567F86EB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810A39">
        <w:rPr>
          <w:rFonts w:ascii="Times New Roman" w:eastAsia="Calibri" w:hAnsi="Times New Roman" w:cs="Times New Roman"/>
          <w:color w:val="000000"/>
        </w:rPr>
        <w:t>Подстили</w:t>
      </w:r>
      <w:proofErr w:type="spellEnd"/>
      <w:r w:rsidRPr="00810A39">
        <w:rPr>
          <w:rFonts w:ascii="Times New Roman" w:eastAsia="Calibri" w:hAnsi="Times New Roman" w:cs="Times New Roman"/>
          <w:color w:val="000000"/>
        </w:rPr>
        <w:t xml:space="preserve"> научного стиля речи.</w:t>
      </w:r>
    </w:p>
    <w:p w14:paraId="7567C4C0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Microsoft JhengHei UI Light" w:hAnsi="Times New Roman" w:cs="Times New Roman"/>
          <w:kern w:val="2"/>
          <w14:ligatures w14:val="standardContextual"/>
        </w:rPr>
      </w:pPr>
      <w:r w:rsidRPr="00810A39">
        <w:rPr>
          <w:rFonts w:ascii="Times New Roman" w:eastAsia="Calibri" w:hAnsi="Times New Roman" w:cs="Times New Roman"/>
          <w:bCs/>
          <w:color w:val="000000"/>
          <w:spacing w:val="-1"/>
        </w:rPr>
        <w:t>Лексика научного стиля речи.</w:t>
      </w:r>
    </w:p>
    <w:p w14:paraId="28F402B8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Microsoft JhengHei UI Light" w:hAnsi="Times New Roman" w:cs="Times New Roman"/>
        </w:rPr>
      </w:pPr>
      <w:r w:rsidRPr="00810A39">
        <w:rPr>
          <w:rFonts w:ascii="Times New Roman" w:eastAsia="Microsoft JhengHei UI Light" w:hAnsi="Times New Roman" w:cs="Times New Roman"/>
        </w:rPr>
        <w:t>Структура и содержание аннотации.</w:t>
      </w:r>
    </w:p>
    <w:p w14:paraId="3419282F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Microsoft JhengHei UI Light" w:hAnsi="Times New Roman" w:cs="Times New Roman"/>
        </w:rPr>
      </w:pPr>
      <w:r w:rsidRPr="00810A39">
        <w:rPr>
          <w:rFonts w:ascii="Times New Roman" w:eastAsia="Microsoft JhengHei UI Light" w:hAnsi="Times New Roman" w:cs="Times New Roman"/>
        </w:rPr>
        <w:t xml:space="preserve">Алгоритм написания рецензии. </w:t>
      </w:r>
    </w:p>
    <w:p w14:paraId="442756A9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810A39">
        <w:rPr>
          <w:rFonts w:ascii="Times New Roman" w:eastAsia="Calibri" w:hAnsi="Times New Roman" w:cs="Times New Roman"/>
        </w:rPr>
        <w:t>Представительское  и</w:t>
      </w:r>
      <w:proofErr w:type="gramEnd"/>
      <w:r w:rsidRPr="00810A39">
        <w:rPr>
          <w:rFonts w:ascii="Times New Roman" w:eastAsia="Calibri" w:hAnsi="Times New Roman" w:cs="Times New Roman"/>
        </w:rPr>
        <w:t xml:space="preserve"> групповое общение.</w:t>
      </w:r>
    </w:p>
    <w:p w14:paraId="34346517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10A39">
        <w:rPr>
          <w:rFonts w:ascii="Times New Roman" w:eastAsia="Calibri" w:hAnsi="Times New Roman" w:cs="Times New Roman"/>
        </w:rPr>
        <w:t xml:space="preserve">Публичная </w:t>
      </w:r>
      <w:proofErr w:type="gramStart"/>
      <w:r w:rsidRPr="00810A39">
        <w:rPr>
          <w:rFonts w:ascii="Times New Roman" w:eastAsia="Calibri" w:hAnsi="Times New Roman" w:cs="Times New Roman"/>
        </w:rPr>
        <w:t>и  массовая</w:t>
      </w:r>
      <w:proofErr w:type="gramEnd"/>
      <w:r w:rsidRPr="00810A39">
        <w:rPr>
          <w:rFonts w:ascii="Times New Roman" w:eastAsia="Calibri" w:hAnsi="Times New Roman" w:cs="Times New Roman"/>
        </w:rPr>
        <w:t xml:space="preserve"> коммуникация.</w:t>
      </w:r>
    </w:p>
    <w:p w14:paraId="5916F912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10A39">
        <w:rPr>
          <w:rFonts w:ascii="Times New Roman" w:eastAsia="Calibri" w:hAnsi="Times New Roman" w:cs="Times New Roman"/>
        </w:rPr>
        <w:t>Нормативный, коммуникативный и этический аспекты речевой культуры.</w:t>
      </w:r>
    </w:p>
    <w:p w14:paraId="615E1FF2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810A39">
        <w:rPr>
          <w:rFonts w:ascii="Times New Roman" w:eastAsia="Calibri" w:hAnsi="Times New Roman" w:cs="Times New Roman"/>
        </w:rPr>
        <w:t>Коммуникативные  техники</w:t>
      </w:r>
      <w:proofErr w:type="gramEnd"/>
      <w:r w:rsidRPr="00810A39">
        <w:rPr>
          <w:rFonts w:ascii="Times New Roman" w:eastAsia="Calibri" w:hAnsi="Times New Roman" w:cs="Times New Roman"/>
        </w:rPr>
        <w:t xml:space="preserve"> ведения диалога.</w:t>
      </w:r>
    </w:p>
    <w:p w14:paraId="72FC8324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rPr>
          <w:rFonts w:ascii="Times New Roman" w:eastAsia="Calibri" w:hAnsi="Times New Roman" w:cs="Times New Roman"/>
          <w:kern w:val="2"/>
          <w14:ligatures w14:val="standardContextual"/>
        </w:rPr>
      </w:pPr>
      <w:r w:rsidRPr="00810A39">
        <w:rPr>
          <w:rFonts w:ascii="Times New Roman" w:eastAsia="Calibri" w:hAnsi="Times New Roman" w:cs="Times New Roman"/>
          <w:kern w:val="2"/>
          <w14:ligatures w14:val="standardContextual"/>
        </w:rPr>
        <w:t>Невербальные сигналы в общении.</w:t>
      </w:r>
    </w:p>
    <w:p w14:paraId="5C40026C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Особенности официально-делового стиля речи.</w:t>
      </w:r>
    </w:p>
    <w:p w14:paraId="1EA9DD4D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Особенности языка официально-деловых бумаг.</w:t>
      </w:r>
    </w:p>
    <w:p w14:paraId="759B944F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rPr>
          <w:rFonts w:ascii="Times New Roman" w:eastAsia="Calibri" w:hAnsi="Times New Roman" w:cs="Times New Roman"/>
          <w:kern w:val="2"/>
          <w14:ligatures w14:val="standardContextual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Типология официально-деловых документов.</w:t>
      </w:r>
    </w:p>
    <w:p w14:paraId="6C958386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Распорядительные документы.</w:t>
      </w:r>
    </w:p>
    <w:p w14:paraId="3EE38A04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rPr>
          <w:rFonts w:ascii="Times New Roman" w:eastAsia="Calibri" w:hAnsi="Times New Roman" w:cs="Times New Roman"/>
          <w:kern w:val="2"/>
          <w14:ligatures w14:val="standardContextual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Деловое письмо.</w:t>
      </w:r>
    </w:p>
    <w:p w14:paraId="3A32894E" w14:textId="77777777" w:rsidR="00810A39" w:rsidRPr="00810A39" w:rsidRDefault="00810A39" w:rsidP="00810A39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lang w:eastAsia="ru-RU"/>
        </w:rPr>
      </w:pPr>
    </w:p>
    <w:p w14:paraId="3FCA449C" w14:textId="77777777" w:rsidR="00810A39" w:rsidRPr="00810A39" w:rsidRDefault="00810A39" w:rsidP="00810A39">
      <w:pPr>
        <w:spacing w:after="0" w:line="240" w:lineRule="auto"/>
        <w:ind w:firstLine="709"/>
        <w:jc w:val="center"/>
        <w:outlineLvl w:val="6"/>
        <w:rPr>
          <w:rFonts w:ascii="Times New Roman" w:eastAsia="Times New Roman" w:hAnsi="Times New Roman" w:cs="Times New Roman"/>
          <w:b/>
          <w:lang w:eastAsia="ru-RU"/>
        </w:rPr>
      </w:pPr>
    </w:p>
    <w:p w14:paraId="4DB6F541" w14:textId="77777777" w:rsidR="00810A39" w:rsidRPr="00810A39" w:rsidRDefault="00810A39" w:rsidP="00810A39">
      <w:pPr>
        <w:tabs>
          <w:tab w:val="center" w:pos="5211"/>
          <w:tab w:val="right" w:pos="10063"/>
        </w:tabs>
        <w:suppressAutoHyphens/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</w:rPr>
      </w:pPr>
      <w:r w:rsidRPr="00810A39">
        <w:rPr>
          <w:rFonts w:ascii="Times New Roman" w:eastAsia="Calibri" w:hAnsi="Times New Roman" w:cs="Times New Roman"/>
          <w:b/>
        </w:rPr>
        <w:t>2.</w:t>
      </w:r>
      <w:proofErr w:type="gramStart"/>
      <w:r w:rsidRPr="00810A39">
        <w:rPr>
          <w:rFonts w:ascii="Times New Roman" w:eastAsia="Calibri" w:hAnsi="Times New Roman" w:cs="Times New Roman"/>
          <w:b/>
        </w:rPr>
        <w:t>2.Кейсы</w:t>
      </w:r>
      <w:proofErr w:type="gramEnd"/>
      <w:r w:rsidRPr="00810A39">
        <w:rPr>
          <w:rFonts w:ascii="Times New Roman" w:eastAsia="Calibri" w:hAnsi="Times New Roman" w:cs="Times New Roman"/>
          <w:b/>
        </w:rPr>
        <w:t>, ситуационные задачи, практические задания</w:t>
      </w:r>
    </w:p>
    <w:p w14:paraId="7EEB9D9E" w14:textId="77777777" w:rsidR="00810A39" w:rsidRPr="00810A39" w:rsidRDefault="00810A39" w:rsidP="00810A39">
      <w:pPr>
        <w:tabs>
          <w:tab w:val="center" w:pos="5211"/>
          <w:tab w:val="right" w:pos="10063"/>
        </w:tabs>
        <w:suppressAutoHyphens/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300AC2E4" w14:textId="77777777" w:rsidR="00810A39" w:rsidRPr="00810A39" w:rsidRDefault="00810A39" w:rsidP="00810A39">
      <w:pPr>
        <w:spacing w:after="0" w:line="240" w:lineRule="auto"/>
        <w:ind w:firstLine="567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27E36E7C" w14:textId="77777777" w:rsidR="00810A39" w:rsidRPr="00810A39" w:rsidRDefault="00810A39" w:rsidP="00810A39">
      <w:pPr>
        <w:suppressAutoHyphens/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i/>
        </w:rPr>
      </w:pPr>
      <w:r w:rsidRPr="00810A39">
        <w:rPr>
          <w:rFonts w:ascii="Times New Roman" w:eastAsia="Calibri" w:hAnsi="Times New Roman" w:cs="Times New Roman"/>
          <w:b/>
          <w:i/>
        </w:rPr>
        <w:t>2.2 .</w:t>
      </w:r>
      <w:proofErr w:type="gramStart"/>
      <w:r w:rsidRPr="00810A39">
        <w:rPr>
          <w:rFonts w:ascii="Times New Roman" w:eastAsia="Calibri" w:hAnsi="Times New Roman" w:cs="Times New Roman"/>
          <w:b/>
          <w:i/>
        </w:rPr>
        <w:t>1.Ситуационные</w:t>
      </w:r>
      <w:proofErr w:type="gramEnd"/>
      <w:r w:rsidRPr="00810A39">
        <w:rPr>
          <w:rFonts w:ascii="Times New Roman" w:eastAsia="Calibri" w:hAnsi="Times New Roman" w:cs="Times New Roman"/>
          <w:b/>
          <w:i/>
        </w:rPr>
        <w:t xml:space="preserve"> задачи</w:t>
      </w:r>
    </w:p>
    <w:p w14:paraId="5B1253BA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b/>
          <w:color w:val="000000"/>
          <w:lang w:eastAsia="ru-RU"/>
        </w:rPr>
        <w:t>Ситуационные задачи:</w:t>
      </w:r>
    </w:p>
    <w:p w14:paraId="6922E7C0" w14:textId="77777777" w:rsidR="00810A39" w:rsidRPr="00810A39" w:rsidRDefault="00810A39" w:rsidP="00810A39">
      <w:pPr>
        <w:numPr>
          <w:ilvl w:val="1"/>
          <w:numId w:val="50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Существует ли правовая ответственность за нарушение этики культуры речи?</w:t>
      </w:r>
    </w:p>
    <w:p w14:paraId="7B21A124" w14:textId="77777777" w:rsidR="00810A39" w:rsidRPr="00810A39" w:rsidRDefault="00810A39" w:rsidP="00810A39">
      <w:pPr>
        <w:numPr>
          <w:ilvl w:val="1"/>
          <w:numId w:val="50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В чем различие между оскорблением и клеветой?</w:t>
      </w:r>
    </w:p>
    <w:p w14:paraId="542FCD99" w14:textId="77777777" w:rsidR="00810A39" w:rsidRPr="00810A39" w:rsidRDefault="00810A39" w:rsidP="00810A39">
      <w:pPr>
        <w:numPr>
          <w:ilvl w:val="1"/>
          <w:numId w:val="50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С какой целью и кем проводится лингвистическая экспертиза?</w:t>
      </w:r>
    </w:p>
    <w:p w14:paraId="48EF5999" w14:textId="77777777" w:rsidR="00810A39" w:rsidRPr="00810A39" w:rsidRDefault="00810A39" w:rsidP="00810A39">
      <w:pPr>
        <w:numPr>
          <w:ilvl w:val="1"/>
          <w:numId w:val="50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 xml:space="preserve">Насколько </w:t>
      </w:r>
      <w:proofErr w:type="gramStart"/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важен  в</w:t>
      </w:r>
      <w:proofErr w:type="gramEnd"/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 xml:space="preserve"> процессе общения невербальный контакт?</w:t>
      </w:r>
    </w:p>
    <w:p w14:paraId="214D1574" w14:textId="77777777" w:rsidR="00810A39" w:rsidRPr="00810A39" w:rsidRDefault="00810A39" w:rsidP="00810A39">
      <w:pPr>
        <w:numPr>
          <w:ilvl w:val="1"/>
          <w:numId w:val="50"/>
        </w:numPr>
        <w:spacing w:after="200" w:line="240" w:lineRule="auto"/>
        <w:contextualSpacing/>
        <w:rPr>
          <w:rFonts w:ascii="Times New Roman" w:eastAsia="Calibri" w:hAnsi="Times New Roman" w:cs="Times New Roman"/>
          <w:kern w:val="2"/>
          <w14:ligatures w14:val="standardContextual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Что в разговоре передается вербально, а что невербально?</w:t>
      </w:r>
    </w:p>
    <w:p w14:paraId="253CD8EF" w14:textId="77777777" w:rsidR="00810A39" w:rsidRPr="00810A39" w:rsidRDefault="00810A39" w:rsidP="00810A39">
      <w:pPr>
        <w:spacing w:line="240" w:lineRule="auto"/>
        <w:contextualSpacing/>
        <w:jc w:val="both"/>
        <w:rPr>
          <w:rFonts w:ascii="Times New Roman" w:eastAsia="Microsoft JhengHei UI Light" w:hAnsi="Times New Roman" w:cs="Times New Roman"/>
          <w:kern w:val="2"/>
          <w14:ligatures w14:val="standardContextual"/>
        </w:rPr>
      </w:pPr>
    </w:p>
    <w:p w14:paraId="2A5B21D7" w14:textId="77777777" w:rsidR="00810A39" w:rsidRPr="00810A39" w:rsidRDefault="00810A39" w:rsidP="00810A39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</w:p>
    <w:p w14:paraId="052E06DB" w14:textId="77777777" w:rsidR="00810A39" w:rsidRPr="00810A39" w:rsidRDefault="00810A39" w:rsidP="00810A39">
      <w:pPr>
        <w:shd w:val="clear" w:color="auto" w:fill="FFFFFF"/>
        <w:suppressAutoHyphens/>
        <w:spacing w:after="0" w:line="240" w:lineRule="auto"/>
        <w:ind w:left="1560"/>
        <w:contextualSpacing/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</w:pPr>
      <w:r w:rsidRPr="00810A39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lang w:eastAsia="ru-RU"/>
        </w:rPr>
        <w:t>2.</w:t>
      </w:r>
      <w:proofErr w:type="gramStart"/>
      <w:r w:rsidRPr="00810A39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lang w:eastAsia="ru-RU"/>
        </w:rPr>
        <w:t>3.Рекомендации</w:t>
      </w:r>
      <w:proofErr w:type="gramEnd"/>
      <w:r w:rsidRPr="00810A39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lang w:eastAsia="ru-RU"/>
        </w:rPr>
        <w:t xml:space="preserve"> по оцениванию результатов достижения</w:t>
      </w:r>
    </w:p>
    <w:p w14:paraId="51C9B98D" w14:textId="77777777" w:rsidR="00810A39" w:rsidRPr="00810A39" w:rsidRDefault="00810A39" w:rsidP="00810A39">
      <w:pPr>
        <w:shd w:val="clear" w:color="auto" w:fill="FFFFFF"/>
        <w:suppressAutoHyphens/>
        <w:spacing w:after="0" w:line="240" w:lineRule="auto"/>
        <w:ind w:left="900"/>
        <w:contextualSpacing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  <w:t xml:space="preserve">по дисциплине </w:t>
      </w:r>
    </w:p>
    <w:p w14:paraId="42E046B1" w14:textId="77777777" w:rsidR="00810A39" w:rsidRPr="00810A39" w:rsidRDefault="00810A39" w:rsidP="00810A39">
      <w:pPr>
        <w:shd w:val="clear" w:color="auto" w:fill="FFFFFF"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14:paraId="0B514927" w14:textId="54E9D684" w:rsidR="00810A39" w:rsidRPr="00810A39" w:rsidRDefault="00810A39" w:rsidP="00C55612">
      <w:pPr>
        <w:tabs>
          <w:tab w:val="left" w:pos="60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</w:p>
    <w:p w14:paraId="48700D32" w14:textId="77777777" w:rsidR="00810A39" w:rsidRPr="00810A39" w:rsidRDefault="00810A39" w:rsidP="00810A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810A39">
        <w:rPr>
          <w:rFonts w:ascii="Times New Roman" w:eastAsia="Times New Roman" w:hAnsi="Times New Roman" w:cs="Times New Roman"/>
          <w:b/>
          <w:i/>
          <w:lang w:eastAsia="ru-RU"/>
        </w:rPr>
        <w:t>2.3.</w:t>
      </w:r>
      <w:proofErr w:type="gramStart"/>
      <w:r w:rsidRPr="00810A39">
        <w:rPr>
          <w:rFonts w:ascii="Times New Roman" w:eastAsia="Times New Roman" w:hAnsi="Times New Roman" w:cs="Times New Roman"/>
          <w:b/>
          <w:i/>
          <w:lang w:eastAsia="ru-RU"/>
        </w:rPr>
        <w:t>1.К</w:t>
      </w:r>
      <w:r w:rsidRPr="00810A39">
        <w:rPr>
          <w:rFonts w:ascii="Times New Roman" w:eastAsia="Times New Roman" w:hAnsi="Times New Roman" w:cs="Times New Roman"/>
          <w:b/>
          <w:bCs/>
          <w:i/>
          <w:lang w:eastAsia="ru-RU"/>
        </w:rPr>
        <w:t>ритерии</w:t>
      </w:r>
      <w:proofErr w:type="gramEnd"/>
      <w:r w:rsidRPr="00810A39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оценки заданий текущей аттестации</w:t>
      </w:r>
    </w:p>
    <w:p w14:paraId="0DB72191" w14:textId="77777777" w:rsidR="00810A39" w:rsidRPr="00810A39" w:rsidRDefault="00810A39" w:rsidP="00810A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58F6874" w14:textId="77777777" w:rsidR="00810A39" w:rsidRPr="00810A39" w:rsidRDefault="00810A39" w:rsidP="00810A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9A70D7F" w14:textId="77777777" w:rsidR="00810A39" w:rsidRPr="00810A39" w:rsidRDefault="00810A39" w:rsidP="00810A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0A39">
        <w:rPr>
          <w:rFonts w:ascii="Times New Roman" w:eastAsia="Times New Roman" w:hAnsi="Times New Roman" w:cs="Times New Roman"/>
          <w:b/>
          <w:lang w:eastAsia="ru-RU"/>
        </w:rPr>
        <w:t>Критерии оценки устного ответа</w:t>
      </w:r>
    </w:p>
    <w:p w14:paraId="08BD956F" w14:textId="77777777" w:rsidR="00810A39" w:rsidRPr="00810A39" w:rsidRDefault="00810A39" w:rsidP="00810A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C1A840F" w14:textId="77777777" w:rsidR="00810A39" w:rsidRPr="00810A39" w:rsidRDefault="00810A39" w:rsidP="00810A3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Оценка «</w:t>
      </w:r>
      <w:r w:rsidRPr="00810A39">
        <w:rPr>
          <w:rFonts w:ascii="Times New Roman" w:eastAsia="Times New Roman" w:hAnsi="Times New Roman" w:cs="Times New Roman"/>
          <w:b/>
          <w:color w:val="000000"/>
          <w:lang w:eastAsia="ru-RU"/>
        </w:rPr>
        <w:t>зачтено</w:t>
      </w: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810A3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выставляется студенту, если он демонстрирует сформированность компетенций по дисциплине на итоговом уровне, обнаруживает всестороннее, систематическое и глубокое знание учебного материала, усвоил основную литературу, умеет свободно выполнять практические задания, предусмотренные программой, свободно оперирует приобретенными знаниями, умениями, применяет их в ситуациях повышенной сложности.</w:t>
      </w:r>
    </w:p>
    <w:p w14:paraId="50493141" w14:textId="77777777" w:rsidR="00810A39" w:rsidRPr="00810A39" w:rsidRDefault="00810A39" w:rsidP="00810A3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2F3638E" w14:textId="77777777" w:rsidR="00810A39" w:rsidRPr="00810A39" w:rsidRDefault="00810A39" w:rsidP="00810A39">
      <w:pPr>
        <w:spacing w:after="0" w:line="240" w:lineRule="auto"/>
        <w:rPr>
          <w:rFonts w:ascii="Calibri" w:eastAsia="Calibri" w:hAnsi="Calibri" w:cs="Times New Roman"/>
        </w:rPr>
      </w:pPr>
      <w:r w:rsidRPr="00810A39">
        <w:rPr>
          <w:rFonts w:ascii="Times New Roman" w:eastAsia="Times New Roman" w:hAnsi="Times New Roman" w:cs="Times New Roman"/>
          <w:b/>
          <w:lang w:eastAsia="ru-RU"/>
        </w:rPr>
        <w:t xml:space="preserve">Оценка «не зачтено» </w:t>
      </w:r>
      <w:r w:rsidRPr="00810A39">
        <w:rPr>
          <w:rFonts w:ascii="Times New Roman" w:eastAsia="Times New Roman" w:hAnsi="Times New Roman" w:cs="Times New Roman"/>
          <w:lang w:eastAsia="ru-RU"/>
        </w:rPr>
        <w:t>выставляется студенту, если компетенции по дисциплине не формированы. Проявляется полное или практически полное отсутствие знаний, умений, навыков.</w:t>
      </w:r>
    </w:p>
    <w:p w14:paraId="6E3F095D" w14:textId="77777777" w:rsidR="00810A39" w:rsidRPr="00810A39" w:rsidRDefault="00810A39" w:rsidP="00810A39">
      <w:pPr>
        <w:spacing w:after="0" w:line="240" w:lineRule="auto"/>
        <w:rPr>
          <w:rFonts w:ascii="Calibri" w:eastAsia="Calibri" w:hAnsi="Calibri" w:cs="Times New Roman"/>
        </w:rPr>
      </w:pPr>
    </w:p>
    <w:p w14:paraId="03571945" w14:textId="77777777" w:rsidR="00810A39" w:rsidRPr="00810A39" w:rsidRDefault="00810A39" w:rsidP="00810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F710F82" w14:textId="77777777" w:rsidR="00810A39" w:rsidRPr="00810A39" w:rsidRDefault="00810A39" w:rsidP="00810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0A39">
        <w:rPr>
          <w:rFonts w:ascii="Times New Roman" w:eastAsia="Times New Roman" w:hAnsi="Times New Roman" w:cs="Times New Roman"/>
          <w:b/>
          <w:lang w:eastAsia="ru-RU"/>
        </w:rPr>
        <w:t>Критерии оценки письменного задания</w:t>
      </w:r>
    </w:p>
    <w:p w14:paraId="6F6CC4D7" w14:textId="77777777" w:rsidR="00810A39" w:rsidRPr="00810A39" w:rsidRDefault="00810A39" w:rsidP="00810A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AC86B69" w14:textId="77777777" w:rsidR="00810A39" w:rsidRPr="00810A39" w:rsidRDefault="00810A39" w:rsidP="00810A39">
      <w:pPr>
        <w:spacing w:after="0" w:line="240" w:lineRule="auto"/>
        <w:rPr>
          <w:rFonts w:ascii="Calibri" w:eastAsia="Calibri" w:hAnsi="Calibri" w:cs="Times New Roman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Оценка «</w:t>
      </w:r>
      <w:r w:rsidRPr="00810A39">
        <w:rPr>
          <w:rFonts w:ascii="Times New Roman" w:eastAsia="Times New Roman" w:hAnsi="Times New Roman" w:cs="Times New Roman"/>
          <w:b/>
          <w:color w:val="000000"/>
          <w:lang w:eastAsia="ru-RU"/>
        </w:rPr>
        <w:t>зачтено</w:t>
      </w: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810A3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выставляется студенту, если он правильно выполнил все задания.</w:t>
      </w:r>
    </w:p>
    <w:p w14:paraId="7E4A9EAF" w14:textId="6FD40209" w:rsidR="00810A39" w:rsidRPr="00810A39" w:rsidRDefault="00810A39" w:rsidP="00C55612">
      <w:pPr>
        <w:spacing w:after="200" w:line="276" w:lineRule="auto"/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</w:pPr>
      <w:r w:rsidRPr="00810A39">
        <w:rPr>
          <w:rFonts w:ascii="Times New Roman" w:eastAsia="Calibri" w:hAnsi="Times New Roman" w:cs="Times New Roman"/>
        </w:rPr>
        <w:t xml:space="preserve">Оценка </w:t>
      </w:r>
      <w:r w:rsidRPr="00810A39">
        <w:rPr>
          <w:rFonts w:ascii="Times New Roman" w:eastAsia="Calibri" w:hAnsi="Times New Roman" w:cs="Times New Roman"/>
          <w:b/>
        </w:rPr>
        <w:t>«не зачтено»</w:t>
      </w:r>
      <w:r w:rsidRPr="00810A39">
        <w:rPr>
          <w:rFonts w:ascii="Times New Roman" w:eastAsia="Calibri" w:hAnsi="Times New Roman" w:cs="Times New Roman"/>
        </w:rPr>
        <w:t xml:space="preserve"> выставляется студенту, если он</w:t>
      </w:r>
      <w:r w:rsidRPr="00810A39">
        <w:rPr>
          <w:rFonts w:ascii="Calibri" w:eastAsia="Calibri" w:hAnsi="Calibri" w:cs="Times New Roman"/>
        </w:rPr>
        <w:t xml:space="preserve"> </w:t>
      </w:r>
      <w:r w:rsidRPr="00810A39">
        <w:rPr>
          <w:rFonts w:ascii="Times New Roman" w:eastAsia="Calibri" w:hAnsi="Times New Roman" w:cs="Times New Roman"/>
        </w:rPr>
        <w:t>не выполнил более 10 % задания, при этом в творческом задании допущены грубые ошибки</w:t>
      </w:r>
    </w:p>
    <w:sectPr w:rsidR="00810A39" w:rsidRPr="00810A39" w:rsidSect="00810A39">
      <w:pgSz w:w="11906" w:h="16838"/>
      <w:pgMar w:top="1134" w:right="2125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CA2D5" w14:textId="77777777" w:rsidR="00A50D39" w:rsidRDefault="00A50D39" w:rsidP="00810A39">
      <w:pPr>
        <w:spacing w:after="0" w:line="240" w:lineRule="auto"/>
      </w:pPr>
      <w:r>
        <w:separator/>
      </w:r>
    </w:p>
  </w:endnote>
  <w:endnote w:type="continuationSeparator" w:id="0">
    <w:p w14:paraId="138DCF94" w14:textId="77777777" w:rsidR="00A50D39" w:rsidRDefault="00A50D39" w:rsidP="0081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F886C" w14:textId="77777777" w:rsidR="00A50D39" w:rsidRDefault="00A50D39" w:rsidP="00810A39">
      <w:pPr>
        <w:spacing w:after="0" w:line="240" w:lineRule="auto"/>
      </w:pPr>
      <w:r>
        <w:separator/>
      </w:r>
    </w:p>
  </w:footnote>
  <w:footnote w:type="continuationSeparator" w:id="0">
    <w:p w14:paraId="54EC3A1A" w14:textId="77777777" w:rsidR="00A50D39" w:rsidRDefault="00A50D39" w:rsidP="00810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074D486E"/>
    <w:multiLevelType w:val="hybridMultilevel"/>
    <w:tmpl w:val="DCD2F75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C259D5"/>
    <w:multiLevelType w:val="hybridMultilevel"/>
    <w:tmpl w:val="205CD1A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113252"/>
    <w:multiLevelType w:val="hybridMultilevel"/>
    <w:tmpl w:val="4476CAB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C16ED1"/>
    <w:multiLevelType w:val="hybridMultilevel"/>
    <w:tmpl w:val="2E4ED2F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123490"/>
    <w:multiLevelType w:val="hybridMultilevel"/>
    <w:tmpl w:val="922AC6BA"/>
    <w:lvl w:ilvl="0" w:tplc="A2201FA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9C2D68"/>
    <w:multiLevelType w:val="multilevel"/>
    <w:tmpl w:val="4E104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>
      <w:start w:val="4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60" w:hanging="1800"/>
      </w:pPr>
      <w:rPr>
        <w:rFonts w:hint="default"/>
      </w:rPr>
    </w:lvl>
  </w:abstractNum>
  <w:abstractNum w:abstractNumId="7" w15:restartNumberingAfterBreak="0">
    <w:nsid w:val="0EE04B65"/>
    <w:multiLevelType w:val="hybridMultilevel"/>
    <w:tmpl w:val="6FE06C2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53266F"/>
    <w:multiLevelType w:val="hybridMultilevel"/>
    <w:tmpl w:val="858A9BDE"/>
    <w:lvl w:ilvl="0" w:tplc="6CF4497C">
      <w:start w:val="1"/>
      <w:numFmt w:val="decimal"/>
      <w:lvlText w:val="%1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2A41856">
      <w:start w:val="6"/>
      <w:numFmt w:val="decimal"/>
      <w:lvlText w:val="%2."/>
      <w:lvlJc w:val="left"/>
      <w:pPr>
        <w:ind w:left="142"/>
      </w:pPr>
      <w:rPr>
        <w:rFonts w:ascii="Times New Roman" w:eastAsia="Georgia" w:hAnsi="Times New Roman" w:cs="Times New Roman" w:hint="default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047AA2">
      <w:start w:val="1"/>
      <w:numFmt w:val="lowerRoman"/>
      <w:lvlText w:val="%3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948FBEA">
      <w:start w:val="1"/>
      <w:numFmt w:val="decimal"/>
      <w:lvlText w:val="%4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5297E6">
      <w:start w:val="1"/>
      <w:numFmt w:val="lowerLetter"/>
      <w:lvlText w:val="%5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F4D898">
      <w:start w:val="1"/>
      <w:numFmt w:val="lowerRoman"/>
      <w:lvlText w:val="%6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C8474E">
      <w:start w:val="1"/>
      <w:numFmt w:val="decimal"/>
      <w:lvlText w:val="%7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9F448D6">
      <w:start w:val="1"/>
      <w:numFmt w:val="lowerLetter"/>
      <w:lvlText w:val="%8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6E37CC">
      <w:start w:val="1"/>
      <w:numFmt w:val="lowerRoman"/>
      <w:lvlText w:val="%9"/>
      <w:lvlJc w:val="left"/>
      <w:pPr>
        <w:ind w:left="684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FB4922"/>
    <w:multiLevelType w:val="hybridMultilevel"/>
    <w:tmpl w:val="9CC6C8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07BFB"/>
    <w:multiLevelType w:val="hybridMultilevel"/>
    <w:tmpl w:val="2A80D89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975230"/>
    <w:multiLevelType w:val="hybridMultilevel"/>
    <w:tmpl w:val="691E39F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0D02AA"/>
    <w:multiLevelType w:val="hybridMultilevel"/>
    <w:tmpl w:val="CEE23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07EB6"/>
    <w:multiLevelType w:val="hybridMultilevel"/>
    <w:tmpl w:val="DA10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4504A"/>
    <w:multiLevelType w:val="hybridMultilevel"/>
    <w:tmpl w:val="CD1C6390"/>
    <w:lvl w:ilvl="0" w:tplc="8A4AA1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3D72F6A"/>
    <w:multiLevelType w:val="hybridMultilevel"/>
    <w:tmpl w:val="80B8B31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F51338"/>
    <w:multiLevelType w:val="hybridMultilevel"/>
    <w:tmpl w:val="09A8B47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623169"/>
    <w:multiLevelType w:val="hybridMultilevel"/>
    <w:tmpl w:val="9CD0627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D907D6"/>
    <w:multiLevelType w:val="hybridMultilevel"/>
    <w:tmpl w:val="A99EC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458F4"/>
    <w:multiLevelType w:val="hybridMultilevel"/>
    <w:tmpl w:val="ABFC5F1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C8D55A0"/>
    <w:multiLevelType w:val="hybridMultilevel"/>
    <w:tmpl w:val="DC343966"/>
    <w:lvl w:ilvl="0" w:tplc="19BA3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30A4C57"/>
    <w:multiLevelType w:val="hybridMultilevel"/>
    <w:tmpl w:val="80CEC5AE"/>
    <w:lvl w:ilvl="0" w:tplc="FE9AFC44">
      <w:start w:val="1"/>
      <w:numFmt w:val="bullet"/>
      <w:lvlText w:val="•"/>
      <w:lvlJc w:val="left"/>
      <w:pPr>
        <w:ind w:left="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3792612A">
      <w:start w:val="1"/>
      <w:numFmt w:val="decimal"/>
      <w:lvlText w:val="%2."/>
      <w:lvlJc w:val="left"/>
      <w:pPr>
        <w:ind w:left="3340"/>
      </w:pPr>
      <w:rPr>
        <w:rFonts w:ascii="Times New Roman" w:eastAsia="Georgia" w:hAnsi="Times New Roman" w:cs="Times New Roman" w:hint="default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A84DEC">
      <w:start w:val="1"/>
      <w:numFmt w:val="lowerRoman"/>
      <w:lvlText w:val="%3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B298B8">
      <w:start w:val="1"/>
      <w:numFmt w:val="decimal"/>
      <w:lvlText w:val="%4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CD840F8">
      <w:start w:val="1"/>
      <w:numFmt w:val="lowerLetter"/>
      <w:lvlText w:val="%5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F5C9E8A">
      <w:start w:val="1"/>
      <w:numFmt w:val="lowerRoman"/>
      <w:lvlText w:val="%6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DE6E4E">
      <w:start w:val="1"/>
      <w:numFmt w:val="decimal"/>
      <w:lvlText w:val="%7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66B9DE">
      <w:start w:val="1"/>
      <w:numFmt w:val="lowerLetter"/>
      <w:lvlText w:val="%8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94CB83A">
      <w:start w:val="1"/>
      <w:numFmt w:val="lowerRoman"/>
      <w:lvlText w:val="%9"/>
      <w:lvlJc w:val="left"/>
      <w:pPr>
        <w:ind w:left="684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C76769"/>
    <w:multiLevelType w:val="hybridMultilevel"/>
    <w:tmpl w:val="055E222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8E97641"/>
    <w:multiLevelType w:val="hybridMultilevel"/>
    <w:tmpl w:val="FE4EA0F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A7267F"/>
    <w:multiLevelType w:val="hybridMultilevel"/>
    <w:tmpl w:val="2612F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671C7"/>
    <w:multiLevelType w:val="hybridMultilevel"/>
    <w:tmpl w:val="7DC681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4692B35"/>
    <w:multiLevelType w:val="hybridMultilevel"/>
    <w:tmpl w:val="7A3CE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F1CB2"/>
    <w:multiLevelType w:val="hybridMultilevel"/>
    <w:tmpl w:val="16980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rPr>
        <w:sz w:val="2"/>
        <w:szCs w:val="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A919F2"/>
    <w:multiLevelType w:val="hybridMultilevel"/>
    <w:tmpl w:val="201EA60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EC47988"/>
    <w:multiLevelType w:val="multilevel"/>
    <w:tmpl w:val="39307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32" w15:restartNumberingAfterBreak="0">
    <w:nsid w:val="4F2B72E0"/>
    <w:multiLevelType w:val="hybridMultilevel"/>
    <w:tmpl w:val="9EF488C0"/>
    <w:lvl w:ilvl="0" w:tplc="0419000F">
      <w:start w:val="1"/>
      <w:numFmt w:val="decimal"/>
      <w:lvlText w:val="%1."/>
      <w:lvlJc w:val="left"/>
      <w:pPr>
        <w:ind w:left="1474" w:hanging="360"/>
      </w:p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3" w15:restartNumberingAfterBreak="0">
    <w:nsid w:val="53A52B9E"/>
    <w:multiLevelType w:val="hybridMultilevel"/>
    <w:tmpl w:val="593CC8F6"/>
    <w:lvl w:ilvl="0" w:tplc="E7847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0064C"/>
    <w:multiLevelType w:val="hybridMultilevel"/>
    <w:tmpl w:val="8CA29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C24376"/>
    <w:multiLevelType w:val="hybridMultilevel"/>
    <w:tmpl w:val="7A86FA9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9E269F0"/>
    <w:multiLevelType w:val="hybridMultilevel"/>
    <w:tmpl w:val="171009A6"/>
    <w:lvl w:ilvl="0" w:tplc="AD926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D401DD5"/>
    <w:multiLevelType w:val="hybridMultilevel"/>
    <w:tmpl w:val="6CA8E72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2261F54"/>
    <w:multiLevelType w:val="hybridMultilevel"/>
    <w:tmpl w:val="4216D41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24E0644"/>
    <w:multiLevelType w:val="hybridMultilevel"/>
    <w:tmpl w:val="1B0AB64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4AD1D44"/>
    <w:multiLevelType w:val="hybridMultilevel"/>
    <w:tmpl w:val="DBB2FC1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3F154A"/>
    <w:multiLevelType w:val="hybridMultilevel"/>
    <w:tmpl w:val="FC20E7C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DF6B74"/>
    <w:multiLevelType w:val="hybridMultilevel"/>
    <w:tmpl w:val="1BE81D6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3AD17E7"/>
    <w:multiLevelType w:val="hybridMultilevel"/>
    <w:tmpl w:val="6B306AE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42346B9"/>
    <w:multiLevelType w:val="hybridMultilevel"/>
    <w:tmpl w:val="2F34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A2959"/>
    <w:multiLevelType w:val="hybridMultilevel"/>
    <w:tmpl w:val="FE6867D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AEB592A"/>
    <w:multiLevelType w:val="hybridMultilevel"/>
    <w:tmpl w:val="EB3297C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F982B84"/>
    <w:multiLevelType w:val="hybridMultilevel"/>
    <w:tmpl w:val="963886C6"/>
    <w:lvl w:ilvl="0" w:tplc="582AD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6"/>
  </w:num>
  <w:num w:numId="7">
    <w:abstractNumId w:val="32"/>
  </w:num>
  <w:num w:numId="8">
    <w:abstractNumId w:val="24"/>
  </w:num>
  <w:num w:numId="9">
    <w:abstractNumId w:val="30"/>
  </w:num>
  <w:num w:numId="10">
    <w:abstractNumId w:val="18"/>
  </w:num>
  <w:num w:numId="11">
    <w:abstractNumId w:val="34"/>
  </w:num>
  <w:num w:numId="12">
    <w:abstractNumId w:val="20"/>
  </w:num>
  <w:num w:numId="13">
    <w:abstractNumId w:val="33"/>
  </w:num>
  <w:num w:numId="14">
    <w:abstractNumId w:val="31"/>
  </w:num>
  <w:num w:numId="15">
    <w:abstractNumId w:val="2"/>
  </w:num>
  <w:num w:numId="16">
    <w:abstractNumId w:val="9"/>
  </w:num>
  <w:num w:numId="17">
    <w:abstractNumId w:val="41"/>
  </w:num>
  <w:num w:numId="18">
    <w:abstractNumId w:val="15"/>
  </w:num>
  <w:num w:numId="19">
    <w:abstractNumId w:val="10"/>
  </w:num>
  <w:num w:numId="20">
    <w:abstractNumId w:val="44"/>
  </w:num>
  <w:num w:numId="21">
    <w:abstractNumId w:val="11"/>
  </w:num>
  <w:num w:numId="22">
    <w:abstractNumId w:val="42"/>
  </w:num>
  <w:num w:numId="23">
    <w:abstractNumId w:val="46"/>
  </w:num>
  <w:num w:numId="24">
    <w:abstractNumId w:val="23"/>
  </w:num>
  <w:num w:numId="25">
    <w:abstractNumId w:val="40"/>
  </w:num>
  <w:num w:numId="26">
    <w:abstractNumId w:val="38"/>
  </w:num>
  <w:num w:numId="27">
    <w:abstractNumId w:val="1"/>
  </w:num>
  <w:num w:numId="28">
    <w:abstractNumId w:val="25"/>
  </w:num>
  <w:num w:numId="29">
    <w:abstractNumId w:val="35"/>
  </w:num>
  <w:num w:numId="30">
    <w:abstractNumId w:val="4"/>
  </w:num>
  <w:num w:numId="31">
    <w:abstractNumId w:val="16"/>
  </w:num>
  <w:num w:numId="32">
    <w:abstractNumId w:val="39"/>
  </w:num>
  <w:num w:numId="33">
    <w:abstractNumId w:val="47"/>
  </w:num>
  <w:num w:numId="34">
    <w:abstractNumId w:val="19"/>
  </w:num>
  <w:num w:numId="35">
    <w:abstractNumId w:val="17"/>
  </w:num>
  <w:num w:numId="36">
    <w:abstractNumId w:val="3"/>
  </w:num>
  <w:num w:numId="37">
    <w:abstractNumId w:val="37"/>
  </w:num>
  <w:num w:numId="38">
    <w:abstractNumId w:val="22"/>
  </w:num>
  <w:num w:numId="39">
    <w:abstractNumId w:val="7"/>
  </w:num>
  <w:num w:numId="40">
    <w:abstractNumId w:val="14"/>
  </w:num>
  <w:num w:numId="41">
    <w:abstractNumId w:val="48"/>
  </w:num>
  <w:num w:numId="42">
    <w:abstractNumId w:val="6"/>
  </w:num>
  <w:num w:numId="43">
    <w:abstractNumId w:val="45"/>
  </w:num>
  <w:num w:numId="44">
    <w:abstractNumId w:val="12"/>
  </w:num>
  <w:num w:numId="45">
    <w:abstractNumId w:val="43"/>
  </w:num>
  <w:num w:numId="46">
    <w:abstractNumId w:val="21"/>
  </w:num>
  <w:num w:numId="47">
    <w:abstractNumId w:val="8"/>
  </w:num>
  <w:num w:numId="48">
    <w:abstractNumId w:val="36"/>
  </w:num>
  <w:num w:numId="49">
    <w:abstractNumId w:val="13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B6"/>
    <w:rsid w:val="0005137C"/>
    <w:rsid w:val="001358CD"/>
    <w:rsid w:val="001B707B"/>
    <w:rsid w:val="001E7175"/>
    <w:rsid w:val="0022477D"/>
    <w:rsid w:val="002D094A"/>
    <w:rsid w:val="003048F7"/>
    <w:rsid w:val="003838D5"/>
    <w:rsid w:val="003B03FF"/>
    <w:rsid w:val="005C7617"/>
    <w:rsid w:val="00621D61"/>
    <w:rsid w:val="006E5EED"/>
    <w:rsid w:val="007007B6"/>
    <w:rsid w:val="00810A39"/>
    <w:rsid w:val="009951BA"/>
    <w:rsid w:val="009F0315"/>
    <w:rsid w:val="00A27BFB"/>
    <w:rsid w:val="00A4564D"/>
    <w:rsid w:val="00A50D39"/>
    <w:rsid w:val="00A64787"/>
    <w:rsid w:val="00A97F21"/>
    <w:rsid w:val="00AD51E3"/>
    <w:rsid w:val="00BB6CC1"/>
    <w:rsid w:val="00C0307C"/>
    <w:rsid w:val="00C55612"/>
    <w:rsid w:val="00F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8D45"/>
  <w15:chartTrackingRefBased/>
  <w15:docId w15:val="{0D7258BD-A7C1-4C54-B6A3-069BC50C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07B6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paragraph" w:styleId="2">
    <w:name w:val="heading 2"/>
    <w:basedOn w:val="a"/>
    <w:link w:val="20"/>
    <w:qFormat/>
    <w:rsid w:val="007007B6"/>
    <w:pPr>
      <w:spacing w:before="100" w:beforeAutospacing="1" w:after="100" w:afterAutospacing="1" w:line="240" w:lineRule="auto"/>
      <w:outlineLvl w:val="1"/>
    </w:pPr>
    <w:rPr>
      <w:rFonts w:ascii="Arial Unicode MS" w:eastAsia="Times New Roman" w:hAnsi="Arial Unicode MS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7B6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paragraph" w:styleId="6">
    <w:name w:val="heading 6"/>
    <w:aliases w:val=" Знак"/>
    <w:basedOn w:val="a"/>
    <w:next w:val="a"/>
    <w:link w:val="60"/>
    <w:qFormat/>
    <w:rsid w:val="007007B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7007B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8">
    <w:name w:val="heading 8"/>
    <w:basedOn w:val="a"/>
    <w:next w:val="a"/>
    <w:link w:val="80"/>
    <w:qFormat/>
    <w:rsid w:val="007007B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7B6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7007B6"/>
    <w:rPr>
      <w:rFonts w:ascii="Arial Unicode MS" w:eastAsia="Times New Roman" w:hAnsi="Arial Unicode MS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07B6"/>
    <w:rPr>
      <w:rFonts w:ascii="Calibri Light" w:eastAsia="Times New Roman" w:hAnsi="Calibri Light" w:cs="Times New Roman"/>
      <w:b/>
      <w:bCs/>
      <w:color w:val="5B9BD5"/>
    </w:rPr>
  </w:style>
  <w:style w:type="character" w:customStyle="1" w:styleId="60">
    <w:name w:val="Заголовок 6 Знак"/>
    <w:aliases w:val=" Знак Знак"/>
    <w:basedOn w:val="a0"/>
    <w:link w:val="6"/>
    <w:rsid w:val="007007B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007B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rsid w:val="007007B6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7007B6"/>
  </w:style>
  <w:style w:type="paragraph" w:customStyle="1" w:styleId="110">
    <w:name w:val="Заголовок 11"/>
    <w:basedOn w:val="a"/>
    <w:next w:val="a"/>
    <w:qFormat/>
    <w:rsid w:val="007007B6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numbering" w:customStyle="1" w:styleId="111">
    <w:name w:val="Нет списка11"/>
    <w:next w:val="a2"/>
    <w:uiPriority w:val="99"/>
    <w:semiHidden/>
    <w:unhideWhenUsed/>
    <w:rsid w:val="007007B6"/>
  </w:style>
  <w:style w:type="character" w:customStyle="1" w:styleId="text1">
    <w:name w:val="text1"/>
    <w:basedOn w:val="a0"/>
    <w:rsid w:val="007007B6"/>
    <w:rPr>
      <w:color w:val="000000"/>
      <w:sz w:val="20"/>
      <w:szCs w:val="20"/>
    </w:rPr>
  </w:style>
  <w:style w:type="paragraph" w:customStyle="1" w:styleId="12">
    <w:name w:val="1 Знак"/>
    <w:basedOn w:val="a"/>
    <w:rsid w:val="007007B6"/>
    <w:pPr>
      <w:widowControl w:val="0"/>
      <w:suppressAutoHyphens/>
      <w:autoSpaceDE w:val="0"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styleId="a3">
    <w:name w:val="Strong"/>
    <w:basedOn w:val="a0"/>
    <w:qFormat/>
    <w:rsid w:val="007007B6"/>
    <w:rPr>
      <w:b/>
      <w:bCs/>
    </w:rPr>
  </w:style>
  <w:style w:type="paragraph" w:customStyle="1" w:styleId="a4">
    <w:name w:val="Таблицы (моноширинный)"/>
    <w:basedOn w:val="a"/>
    <w:next w:val="a"/>
    <w:rsid w:val="007007B6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Web">
    <w:name w:val="Обычный (Web)"/>
    <w:basedOn w:val="a"/>
    <w:rsid w:val="007007B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Заголовок таблицы"/>
    <w:basedOn w:val="a"/>
    <w:rsid w:val="007007B6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6">
    <w:name w:val="Hyperlink"/>
    <w:basedOn w:val="a0"/>
    <w:uiPriority w:val="99"/>
    <w:rsid w:val="007007B6"/>
    <w:rPr>
      <w:color w:val="1A3DC1"/>
      <w:u w:val="single"/>
    </w:rPr>
  </w:style>
  <w:style w:type="character" w:customStyle="1" w:styleId="b-serp-urlitem1">
    <w:name w:val="b-serp-url__item1"/>
    <w:basedOn w:val="a0"/>
    <w:rsid w:val="007007B6"/>
  </w:style>
  <w:style w:type="paragraph" w:styleId="a7">
    <w:name w:val="List"/>
    <w:basedOn w:val="a8"/>
    <w:rsid w:val="007007B6"/>
    <w:rPr>
      <w:rFonts w:ascii="Arial" w:hAnsi="Arial" w:cs="Mangal"/>
    </w:rPr>
  </w:style>
  <w:style w:type="paragraph" w:customStyle="1" w:styleId="a9">
    <w:name w:val="Для таблиц"/>
    <w:basedOn w:val="a"/>
    <w:rsid w:val="007007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7007B6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a8">
    <w:name w:val="Body Text"/>
    <w:basedOn w:val="a"/>
    <w:link w:val="ab"/>
    <w:uiPriority w:val="99"/>
    <w:rsid w:val="007007B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8"/>
    <w:uiPriority w:val="99"/>
    <w:rsid w:val="007007B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7007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7007B6"/>
    <w:pPr>
      <w:widowControl w:val="0"/>
      <w:autoSpaceDE w:val="0"/>
      <w:autoSpaceDN w:val="0"/>
      <w:adjustRightInd w:val="0"/>
      <w:spacing w:before="180" w:after="0" w:line="240" w:lineRule="auto"/>
      <w:ind w:left="5320"/>
    </w:pPr>
    <w:rPr>
      <w:rFonts w:ascii="Arial" w:eastAsia="Times New Roman" w:hAnsi="Arial" w:cs="Arial"/>
      <w:b/>
      <w:bCs/>
      <w:noProof/>
      <w:sz w:val="40"/>
      <w:szCs w:val="40"/>
      <w:lang w:eastAsia="ru-RU"/>
    </w:rPr>
  </w:style>
  <w:style w:type="paragraph" w:customStyle="1" w:styleId="FR2">
    <w:name w:val="FR2"/>
    <w:rsid w:val="007007B6"/>
    <w:pPr>
      <w:widowControl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FR3">
    <w:name w:val="FR3"/>
    <w:rsid w:val="007007B6"/>
    <w:pPr>
      <w:widowControl w:val="0"/>
      <w:autoSpaceDE w:val="0"/>
      <w:autoSpaceDN w:val="0"/>
      <w:adjustRightInd w:val="0"/>
      <w:spacing w:after="0" w:line="540" w:lineRule="auto"/>
      <w:ind w:right="5200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paragraph" w:customStyle="1" w:styleId="FR5">
    <w:name w:val="FR5"/>
    <w:rsid w:val="007007B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b/>
      <w:bCs/>
      <w:sz w:val="28"/>
      <w:szCs w:val="28"/>
      <w:lang w:val="en-US" w:eastAsia="ru-RU"/>
    </w:rPr>
  </w:style>
  <w:style w:type="paragraph" w:styleId="21">
    <w:name w:val="Body Text 2"/>
    <w:basedOn w:val="a"/>
    <w:link w:val="22"/>
    <w:rsid w:val="007007B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7007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Прижатый влево"/>
    <w:basedOn w:val="a"/>
    <w:next w:val="a"/>
    <w:rsid w:val="00700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rsid w:val="007007B6"/>
    <w:rPr>
      <w:b/>
      <w:bCs/>
      <w:color w:val="008000"/>
    </w:rPr>
  </w:style>
  <w:style w:type="paragraph" w:styleId="af">
    <w:name w:val="header"/>
    <w:basedOn w:val="a"/>
    <w:link w:val="af0"/>
    <w:uiPriority w:val="99"/>
    <w:rsid w:val="007007B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7007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rsid w:val="007007B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7007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7007B6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4">
    <w:name w:val="Текст выноски Знак"/>
    <w:basedOn w:val="a0"/>
    <w:link w:val="af3"/>
    <w:uiPriority w:val="99"/>
    <w:semiHidden/>
    <w:rsid w:val="007007B6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13">
    <w:name w:val="Сетка таблицы1"/>
    <w:basedOn w:val="a1"/>
    <w:next w:val="ac"/>
    <w:rsid w:val="007007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rsid w:val="007007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0"/>
    <w:uiPriority w:val="9"/>
    <w:rsid w:val="007007B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007B6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numbering" w:customStyle="1" w:styleId="24">
    <w:name w:val="Нет списка2"/>
    <w:next w:val="a2"/>
    <w:uiPriority w:val="99"/>
    <w:semiHidden/>
    <w:unhideWhenUsed/>
    <w:rsid w:val="007007B6"/>
  </w:style>
  <w:style w:type="numbering" w:customStyle="1" w:styleId="1110">
    <w:name w:val="Нет списка111"/>
    <w:next w:val="a2"/>
    <w:uiPriority w:val="99"/>
    <w:semiHidden/>
    <w:unhideWhenUsed/>
    <w:rsid w:val="007007B6"/>
  </w:style>
  <w:style w:type="character" w:customStyle="1" w:styleId="WW8Num2z0">
    <w:name w:val="WW8Num2z0"/>
    <w:rsid w:val="007007B6"/>
    <w:rPr>
      <w:rFonts w:ascii="Symbol" w:hAnsi="Symbol" w:cs="OpenSymbol"/>
    </w:rPr>
  </w:style>
  <w:style w:type="character" w:customStyle="1" w:styleId="WW8Num3z0">
    <w:name w:val="WW8Num3z0"/>
    <w:rsid w:val="007007B6"/>
    <w:rPr>
      <w:rFonts w:ascii="Symbol" w:hAnsi="Symbol" w:cs="OpenSymbol"/>
    </w:rPr>
  </w:style>
  <w:style w:type="character" w:customStyle="1" w:styleId="WW8Num4z0">
    <w:name w:val="WW8Num4z0"/>
    <w:rsid w:val="007007B6"/>
    <w:rPr>
      <w:rFonts w:ascii="Symbol" w:hAnsi="Symbol" w:cs="OpenSymbol"/>
    </w:rPr>
  </w:style>
  <w:style w:type="character" w:customStyle="1" w:styleId="WW8Num5z0">
    <w:name w:val="WW8Num5z0"/>
    <w:rsid w:val="007007B6"/>
    <w:rPr>
      <w:rFonts w:ascii="Symbol" w:hAnsi="Symbol" w:cs="OpenSymbol"/>
    </w:rPr>
  </w:style>
  <w:style w:type="character" w:customStyle="1" w:styleId="32">
    <w:name w:val="Основной шрифт абзаца3"/>
    <w:rsid w:val="007007B6"/>
  </w:style>
  <w:style w:type="character" w:customStyle="1" w:styleId="WW8Num1z0">
    <w:name w:val="WW8Num1z0"/>
    <w:rsid w:val="007007B6"/>
    <w:rPr>
      <w:rFonts w:ascii="Symbol" w:hAnsi="Symbol"/>
    </w:rPr>
  </w:style>
  <w:style w:type="character" w:customStyle="1" w:styleId="25">
    <w:name w:val="Основной шрифт абзаца2"/>
    <w:rsid w:val="007007B6"/>
  </w:style>
  <w:style w:type="character" w:customStyle="1" w:styleId="WW8Num1z1">
    <w:name w:val="WW8Num1z1"/>
    <w:rsid w:val="007007B6"/>
    <w:rPr>
      <w:rFonts w:ascii="Courier New" w:hAnsi="Courier New" w:cs="Courier New"/>
    </w:rPr>
  </w:style>
  <w:style w:type="character" w:customStyle="1" w:styleId="WW8Num1z2">
    <w:name w:val="WW8Num1z2"/>
    <w:rsid w:val="007007B6"/>
    <w:rPr>
      <w:rFonts w:ascii="Wingdings" w:hAnsi="Wingdings"/>
    </w:rPr>
  </w:style>
  <w:style w:type="character" w:customStyle="1" w:styleId="14">
    <w:name w:val="Основной шрифт абзаца1"/>
    <w:rsid w:val="007007B6"/>
  </w:style>
  <w:style w:type="character" w:customStyle="1" w:styleId="af5">
    <w:name w:val="Символ нумерации"/>
    <w:rsid w:val="007007B6"/>
  </w:style>
  <w:style w:type="character" w:customStyle="1" w:styleId="af6">
    <w:name w:val="Маркеры списка"/>
    <w:rsid w:val="007007B6"/>
    <w:rPr>
      <w:rFonts w:ascii="OpenSymbol" w:eastAsia="OpenSymbol" w:hAnsi="OpenSymbol" w:cs="OpenSymbol"/>
    </w:rPr>
  </w:style>
  <w:style w:type="paragraph" w:customStyle="1" w:styleId="15">
    <w:name w:val="Заголовок1"/>
    <w:basedOn w:val="a"/>
    <w:next w:val="a8"/>
    <w:rsid w:val="007007B6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33">
    <w:name w:val="Название3"/>
    <w:basedOn w:val="a"/>
    <w:rsid w:val="007007B6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34">
    <w:name w:val="Указатель3"/>
    <w:basedOn w:val="a"/>
    <w:rsid w:val="007007B6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26">
    <w:name w:val="Название2"/>
    <w:basedOn w:val="a"/>
    <w:rsid w:val="007007B6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7">
    <w:name w:val="Указатель2"/>
    <w:basedOn w:val="a"/>
    <w:rsid w:val="007007B6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6">
    <w:name w:val="Название1"/>
    <w:basedOn w:val="a"/>
    <w:rsid w:val="007007B6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7">
    <w:name w:val="Указатель1"/>
    <w:basedOn w:val="a"/>
    <w:rsid w:val="007007B6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f7">
    <w:name w:val="список с точками"/>
    <w:basedOn w:val="a"/>
    <w:link w:val="af8"/>
    <w:rsid w:val="007007B6"/>
    <w:pPr>
      <w:tabs>
        <w:tab w:val="left" w:pos="720"/>
      </w:tabs>
      <w:suppressAutoHyphens/>
      <w:spacing w:after="0" w:line="312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No Spacing"/>
    <w:qFormat/>
    <w:rsid w:val="007007B6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afa">
    <w:name w:val="Содержимое таблицы"/>
    <w:basedOn w:val="a"/>
    <w:rsid w:val="007007B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b">
    <w:name w:val="Заголовок статьи"/>
    <w:basedOn w:val="a"/>
    <w:next w:val="a"/>
    <w:rsid w:val="007007B6"/>
    <w:pPr>
      <w:widowControl w:val="0"/>
      <w:autoSpaceDE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8">
    <w:name w:val="список с точками Знак"/>
    <w:basedOn w:val="a0"/>
    <w:link w:val="af7"/>
    <w:rsid w:val="007007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8">
    <w:name w:val="Тема2"/>
    <w:basedOn w:val="a"/>
    <w:next w:val="a"/>
    <w:rsid w:val="007007B6"/>
    <w:pPr>
      <w:spacing w:after="12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styleId="afc">
    <w:name w:val="Body Text Indent"/>
    <w:basedOn w:val="a"/>
    <w:link w:val="afd"/>
    <w:rsid w:val="007007B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с отступом Знак"/>
    <w:basedOn w:val="a0"/>
    <w:link w:val="afc"/>
    <w:rsid w:val="007007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e">
    <w:name w:val="Normal (Web)"/>
    <w:basedOn w:val="a"/>
    <w:uiPriority w:val="99"/>
    <w:unhideWhenUsed/>
    <w:rsid w:val="0070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Emphasis"/>
    <w:basedOn w:val="a0"/>
    <w:uiPriority w:val="20"/>
    <w:qFormat/>
    <w:rsid w:val="007007B6"/>
    <w:rPr>
      <w:i/>
      <w:iCs/>
    </w:rPr>
  </w:style>
  <w:style w:type="table" w:customStyle="1" w:styleId="100">
    <w:name w:val="Сетка таблицы10"/>
    <w:basedOn w:val="a1"/>
    <w:next w:val="ac"/>
    <w:uiPriority w:val="59"/>
    <w:rsid w:val="0070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007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4">
    <w:name w:val="Сетка таблицы4"/>
    <w:basedOn w:val="a1"/>
    <w:next w:val="ac"/>
    <w:uiPriority w:val="59"/>
    <w:rsid w:val="007007B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1"/>
    <w:next w:val="ac"/>
    <w:uiPriority w:val="59"/>
    <w:rsid w:val="0070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c"/>
    <w:uiPriority w:val="59"/>
    <w:rsid w:val="007007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7007B6"/>
  </w:style>
  <w:style w:type="character" w:customStyle="1" w:styleId="29">
    <w:name w:val="Основной текст (2)_"/>
    <w:basedOn w:val="a0"/>
    <w:link w:val="2a"/>
    <w:rsid w:val="007007B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7007B6"/>
    <w:pPr>
      <w:widowControl w:val="0"/>
      <w:shd w:val="clear" w:color="auto" w:fill="FFFFFF"/>
      <w:spacing w:before="960" w:after="0" w:line="239" w:lineRule="exact"/>
      <w:ind w:hanging="360"/>
      <w:jc w:val="both"/>
    </w:pPr>
    <w:rPr>
      <w:rFonts w:ascii="Times New Roman" w:eastAsia="Times New Roman" w:hAnsi="Times New Roman" w:cs="Times New Roman"/>
    </w:rPr>
  </w:style>
  <w:style w:type="table" w:customStyle="1" w:styleId="211">
    <w:name w:val="Сетка таблицы21"/>
    <w:basedOn w:val="a1"/>
    <w:next w:val="ac"/>
    <w:uiPriority w:val="59"/>
    <w:rsid w:val="0070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c"/>
    <w:uiPriority w:val="59"/>
    <w:rsid w:val="007007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c"/>
    <w:uiPriority w:val="59"/>
    <w:rsid w:val="0070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59"/>
    <w:rsid w:val="0070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c"/>
    <w:uiPriority w:val="59"/>
    <w:rsid w:val="0070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c"/>
    <w:uiPriority w:val="59"/>
    <w:rsid w:val="0070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uiPriority w:val="39"/>
    <w:rsid w:val="0070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0">
    <w:name w:val="Заголовок 3 Знак1"/>
    <w:basedOn w:val="a0"/>
    <w:uiPriority w:val="9"/>
    <w:semiHidden/>
    <w:rsid w:val="007007B6"/>
    <w:rPr>
      <w:rFonts w:ascii="Cambria" w:eastAsia="Times New Roman" w:hAnsi="Cambria" w:cs="Times New Roman"/>
      <w:b/>
      <w:bCs/>
      <w:color w:val="4F81BD"/>
    </w:rPr>
  </w:style>
  <w:style w:type="table" w:customStyle="1" w:styleId="140">
    <w:name w:val="Сетка таблицы14"/>
    <w:basedOn w:val="a1"/>
    <w:next w:val="ac"/>
    <w:uiPriority w:val="59"/>
    <w:rsid w:val="007007B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2232870/0" TargetMode="External"/><Relationship Id="rId13" Type="http://schemas.openxmlformats.org/officeDocument/2006/relationships/hyperlink" Target="http://www.minsport.gov.ru/" TargetMode="External"/><Relationship Id="rId18" Type="http://schemas.openxmlformats.org/officeDocument/2006/relationships/hyperlink" Target="http://www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inobrnauki.gov.ru/" TargetMode="External"/><Relationship Id="rId17" Type="http://schemas.openxmlformats.org/officeDocument/2006/relationships/hyperlink" Target="http://obrnadzor.gov.ru/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s.mgafk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tiplagiat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du.mgafk.ru/portal" TargetMode="External"/><Relationship Id="rId23" Type="http://schemas.openxmlformats.org/officeDocument/2006/relationships/hyperlink" Target="https://lib.rucont.ru/" TargetMode="External"/><Relationship Id="rId10" Type="http://schemas.openxmlformats.org/officeDocument/2006/relationships/hyperlink" Target="URL:%20http://lib.mgafk.ru" TargetMode="External"/><Relationship Id="rId19" Type="http://schemas.openxmlformats.org/officeDocument/2006/relationships/hyperlink" Target="http://lib.mgaf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1249184/0" TargetMode="External"/><Relationship Id="rId14" Type="http://schemas.openxmlformats.org/officeDocument/2006/relationships/hyperlink" Target="https://mgafk.ru/" TargetMode="External"/><Relationship Id="rId22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AC23F-FDF4-4847-B24C-955CEDA5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2927</Words>
  <Characters>16686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завкаф Лингвистика</dc:creator>
  <cp:keywords/>
  <dc:description/>
  <cp:lastModifiedBy>нина шнайдер</cp:lastModifiedBy>
  <cp:revision>2</cp:revision>
  <dcterms:created xsi:type="dcterms:W3CDTF">2026-03-05T21:28:00Z</dcterms:created>
  <dcterms:modified xsi:type="dcterms:W3CDTF">2026-03-05T21:28:00Z</dcterms:modified>
</cp:coreProperties>
</file>