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31C" w:rsidRPr="009775C0" w:rsidRDefault="008D631C" w:rsidP="008D631C">
      <w:pPr>
        <w:widowControl w:val="0"/>
        <w:jc w:val="right"/>
        <w:rPr>
          <w:i/>
          <w:szCs w:val="24"/>
        </w:rPr>
      </w:pPr>
      <w:r w:rsidRPr="009775C0">
        <w:rPr>
          <w:i/>
          <w:szCs w:val="24"/>
        </w:rPr>
        <w:t>Набор 202</w:t>
      </w:r>
      <w:r w:rsidR="00CA41EE">
        <w:rPr>
          <w:i/>
          <w:szCs w:val="24"/>
        </w:rPr>
        <w:t>5</w:t>
      </w:r>
      <w:r w:rsidRPr="009775C0">
        <w:rPr>
          <w:i/>
          <w:szCs w:val="24"/>
        </w:rPr>
        <w:t xml:space="preserve"> г.</w:t>
      </w:r>
    </w:p>
    <w:p w:rsidR="008D631C" w:rsidRPr="009775C0" w:rsidRDefault="008D631C" w:rsidP="008D631C">
      <w:pPr>
        <w:widowControl w:val="0"/>
        <w:jc w:val="center"/>
        <w:rPr>
          <w:szCs w:val="24"/>
        </w:rPr>
      </w:pPr>
      <w:r w:rsidRPr="009775C0">
        <w:rPr>
          <w:szCs w:val="24"/>
        </w:rPr>
        <w:t>Министерство спорта Российской Федерации</w:t>
      </w:r>
    </w:p>
    <w:p w:rsidR="008D631C" w:rsidRPr="009775C0" w:rsidRDefault="008D631C" w:rsidP="008D631C">
      <w:pPr>
        <w:widowControl w:val="0"/>
        <w:jc w:val="center"/>
        <w:rPr>
          <w:szCs w:val="24"/>
        </w:rPr>
      </w:pPr>
      <w:r w:rsidRPr="009775C0">
        <w:rPr>
          <w:szCs w:val="24"/>
        </w:rPr>
        <w:t>Федеральное государственное бюджетное образовательное учреждение</w:t>
      </w:r>
    </w:p>
    <w:p w:rsidR="008D631C" w:rsidRPr="009775C0" w:rsidRDefault="008D631C" w:rsidP="008D631C">
      <w:pPr>
        <w:widowControl w:val="0"/>
        <w:jc w:val="center"/>
        <w:rPr>
          <w:szCs w:val="24"/>
        </w:rPr>
      </w:pPr>
      <w:r w:rsidRPr="009775C0">
        <w:rPr>
          <w:szCs w:val="24"/>
        </w:rPr>
        <w:t>высшего образования</w:t>
      </w:r>
    </w:p>
    <w:p w:rsidR="008D631C" w:rsidRPr="009775C0" w:rsidRDefault="008D631C" w:rsidP="008D631C">
      <w:pPr>
        <w:widowControl w:val="0"/>
        <w:jc w:val="center"/>
        <w:rPr>
          <w:szCs w:val="24"/>
        </w:rPr>
      </w:pPr>
      <w:r w:rsidRPr="009775C0">
        <w:rPr>
          <w:szCs w:val="24"/>
        </w:rPr>
        <w:t>«Московская государственная академия физической культуры»</w:t>
      </w:r>
    </w:p>
    <w:p w:rsidR="008D631C" w:rsidRPr="009775C0" w:rsidRDefault="008D631C" w:rsidP="008D631C">
      <w:pPr>
        <w:pStyle w:val="a8"/>
        <w:numPr>
          <w:ilvl w:val="0"/>
          <w:numId w:val="5"/>
        </w:numPr>
        <w:jc w:val="center"/>
        <w:rPr>
          <w:szCs w:val="24"/>
        </w:rPr>
      </w:pPr>
    </w:p>
    <w:p w:rsidR="008D631C" w:rsidRPr="009775C0" w:rsidRDefault="008D631C" w:rsidP="008D631C">
      <w:pPr>
        <w:pStyle w:val="a8"/>
        <w:numPr>
          <w:ilvl w:val="0"/>
          <w:numId w:val="5"/>
        </w:numPr>
        <w:jc w:val="center"/>
        <w:rPr>
          <w:szCs w:val="24"/>
        </w:rPr>
      </w:pPr>
      <w:r w:rsidRPr="009775C0">
        <w:rPr>
          <w:szCs w:val="24"/>
        </w:rPr>
        <w:t>Кафедра Анатомии</w:t>
      </w:r>
    </w:p>
    <w:p w:rsidR="008D631C" w:rsidRPr="009775C0" w:rsidRDefault="008D631C" w:rsidP="008D631C">
      <w:pPr>
        <w:widowControl w:val="0"/>
        <w:numPr>
          <w:ilvl w:val="0"/>
          <w:numId w:val="5"/>
        </w:numPr>
        <w:ind w:left="709" w:firstLine="707"/>
        <w:jc w:val="center"/>
        <w:rPr>
          <w:szCs w:val="24"/>
        </w:rPr>
      </w:pPr>
    </w:p>
    <w:tbl>
      <w:tblPr>
        <w:tblW w:w="19427" w:type="dxa"/>
        <w:tblLook w:val="04A0" w:firstRow="1" w:lastRow="0" w:firstColumn="1" w:lastColumn="0" w:noHBand="0" w:noVBand="1"/>
      </w:tblPr>
      <w:tblGrid>
        <w:gridCol w:w="9287"/>
        <w:gridCol w:w="3445"/>
        <w:gridCol w:w="3445"/>
        <w:gridCol w:w="3250"/>
      </w:tblGrid>
      <w:tr w:rsidR="008D631C" w:rsidRPr="00D97C44" w:rsidTr="00F65FC9">
        <w:tc>
          <w:tcPr>
            <w:tcW w:w="4928" w:type="dxa"/>
          </w:tcPr>
          <w:tbl>
            <w:tblPr>
              <w:tblW w:w="907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18"/>
              <w:gridCol w:w="4453"/>
            </w:tblGrid>
            <w:tr w:rsidR="008D631C" w:rsidTr="00F65FC9">
              <w:tc>
                <w:tcPr>
                  <w:tcW w:w="46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631C" w:rsidRDefault="008D631C" w:rsidP="00F65FC9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:rsidR="008D631C" w:rsidRDefault="008D631C" w:rsidP="00F65FC9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Начальник Учебно-</w:t>
                  </w:r>
                </w:p>
                <w:p w:rsidR="008D631C" w:rsidRDefault="008D631C" w:rsidP="00F65FC9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методического управления</w:t>
                  </w:r>
                </w:p>
                <w:p w:rsidR="008D631C" w:rsidRDefault="008D631C" w:rsidP="00F65FC9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="00630B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.б</w:t>
                  </w:r>
                  <w:r w:rsidR="00630B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.н</w:t>
                  </w:r>
                  <w:r w:rsidR="00630B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аук., доц.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И.В.Осадченко</w:t>
                  </w:r>
                </w:p>
                <w:p w:rsidR="008D631C" w:rsidRDefault="008D631C" w:rsidP="00F65FC9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</w:t>
                  </w:r>
                </w:p>
                <w:p w:rsidR="008D631C" w:rsidRDefault="008D631C" w:rsidP="00A15AF5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«1</w:t>
                  </w:r>
                  <w:r w:rsidR="00A15A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A15A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A15A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445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631C" w:rsidRDefault="008D631C" w:rsidP="00F65FC9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УТВЕРЖДЕНО</w:t>
                  </w:r>
                </w:p>
                <w:p w:rsidR="008D631C" w:rsidRDefault="008D631C" w:rsidP="00F65FC9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 УМК</w:t>
                  </w:r>
                </w:p>
                <w:p w:rsidR="008D631C" w:rsidRDefault="008D631C" w:rsidP="00F65FC9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.проректор по учебной  работе</w:t>
                  </w:r>
                </w:p>
                <w:p w:rsidR="008D631C" w:rsidRDefault="008D631C" w:rsidP="00F65FC9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="00630B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.п</w:t>
                  </w:r>
                  <w:r w:rsidR="00630B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.н</w:t>
                  </w:r>
                  <w:r w:rsidR="00630B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аук., доц.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А.П.Морозов</w:t>
                  </w:r>
                </w:p>
                <w:p w:rsidR="008D631C" w:rsidRDefault="008D631C" w:rsidP="00F65FC9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</w:t>
                  </w:r>
                </w:p>
                <w:p w:rsidR="008D631C" w:rsidRDefault="008D631C" w:rsidP="00A15AF5">
                  <w:pPr>
                    <w:pStyle w:val="Standard"/>
                    <w:widowControl w:val="0"/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«1</w:t>
                  </w:r>
                  <w:r w:rsidR="00A15A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A15A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A15AF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</w:tr>
          </w:tbl>
          <w:p w:rsidR="008D631C" w:rsidRPr="001F0925" w:rsidRDefault="008D631C" w:rsidP="00F65FC9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928" w:type="dxa"/>
          </w:tcPr>
          <w:p w:rsidR="008D631C" w:rsidRPr="001F0925" w:rsidRDefault="008D631C" w:rsidP="00F65FC9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928" w:type="dxa"/>
          </w:tcPr>
          <w:p w:rsidR="008D631C" w:rsidRPr="00D97C44" w:rsidRDefault="008D631C" w:rsidP="00F65FC9">
            <w:pPr>
              <w:jc w:val="center"/>
              <w:rPr>
                <w:szCs w:val="24"/>
              </w:rPr>
            </w:pPr>
          </w:p>
        </w:tc>
        <w:tc>
          <w:tcPr>
            <w:tcW w:w="4643" w:type="dxa"/>
          </w:tcPr>
          <w:p w:rsidR="008D631C" w:rsidRPr="00D97C44" w:rsidRDefault="008D631C" w:rsidP="00F65FC9">
            <w:pPr>
              <w:jc w:val="center"/>
              <w:rPr>
                <w:szCs w:val="24"/>
              </w:rPr>
            </w:pPr>
          </w:p>
        </w:tc>
      </w:tr>
    </w:tbl>
    <w:p w:rsidR="008D631C" w:rsidRPr="009775C0" w:rsidRDefault="008D631C" w:rsidP="008D631C">
      <w:pPr>
        <w:widowControl w:val="0"/>
        <w:jc w:val="center"/>
        <w:rPr>
          <w:b/>
          <w:szCs w:val="24"/>
        </w:rPr>
      </w:pPr>
    </w:p>
    <w:p w:rsidR="008D631C" w:rsidRPr="009775C0" w:rsidRDefault="008D631C" w:rsidP="008D631C">
      <w:pPr>
        <w:widowControl w:val="0"/>
        <w:jc w:val="center"/>
        <w:rPr>
          <w:b/>
          <w:szCs w:val="24"/>
        </w:rPr>
      </w:pPr>
    </w:p>
    <w:p w:rsidR="008D631C" w:rsidRPr="009775C0" w:rsidRDefault="008D631C" w:rsidP="008D631C">
      <w:pPr>
        <w:widowControl w:val="0"/>
        <w:jc w:val="center"/>
        <w:rPr>
          <w:b/>
          <w:szCs w:val="24"/>
        </w:rPr>
      </w:pPr>
    </w:p>
    <w:p w:rsidR="008D631C" w:rsidRPr="009775C0" w:rsidRDefault="008D631C" w:rsidP="008D631C">
      <w:pPr>
        <w:widowControl w:val="0"/>
        <w:jc w:val="center"/>
        <w:rPr>
          <w:b/>
          <w:szCs w:val="24"/>
        </w:rPr>
      </w:pPr>
      <w:r w:rsidRPr="009775C0">
        <w:rPr>
          <w:b/>
          <w:szCs w:val="24"/>
        </w:rPr>
        <w:t>РАБОЧАЯ ПРОГРАММА ДИСЦИПЛИНЫ</w:t>
      </w:r>
    </w:p>
    <w:p w:rsidR="008D631C" w:rsidRDefault="008D631C" w:rsidP="008D631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«АНТРОПОЛОГИЯ»</w:t>
      </w:r>
    </w:p>
    <w:p w:rsidR="008D631C" w:rsidRDefault="00CA41EE" w:rsidP="008D631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Б1.О.18</w:t>
      </w:r>
    </w:p>
    <w:p w:rsidR="008D631C" w:rsidRDefault="008D631C" w:rsidP="008D631C">
      <w:pPr>
        <w:widowControl w:val="0"/>
        <w:jc w:val="center"/>
        <w:rPr>
          <w:b/>
          <w:szCs w:val="24"/>
        </w:rPr>
      </w:pPr>
    </w:p>
    <w:p w:rsidR="008D631C" w:rsidRPr="000B28AF" w:rsidRDefault="008D631C" w:rsidP="008D631C">
      <w:pPr>
        <w:widowControl w:val="0"/>
        <w:jc w:val="center"/>
        <w:rPr>
          <w:b/>
          <w:szCs w:val="24"/>
        </w:rPr>
      </w:pPr>
    </w:p>
    <w:p w:rsidR="008D631C" w:rsidRPr="000B28AF" w:rsidRDefault="008D631C" w:rsidP="008D631C">
      <w:pPr>
        <w:widowControl w:val="0"/>
        <w:jc w:val="center"/>
        <w:rPr>
          <w:b/>
          <w:szCs w:val="24"/>
        </w:rPr>
      </w:pPr>
      <w:r w:rsidRPr="000B28AF">
        <w:rPr>
          <w:b/>
          <w:szCs w:val="24"/>
        </w:rPr>
        <w:t xml:space="preserve">Направление подготовки </w:t>
      </w:r>
    </w:p>
    <w:p w:rsidR="008D631C" w:rsidRPr="000B28AF" w:rsidRDefault="008D631C" w:rsidP="008D631C">
      <w:pPr>
        <w:jc w:val="center"/>
        <w:rPr>
          <w:b/>
          <w:szCs w:val="24"/>
        </w:rPr>
      </w:pPr>
      <w:r w:rsidRPr="000B28AF">
        <w:rPr>
          <w:b/>
          <w:szCs w:val="24"/>
        </w:rPr>
        <w:t xml:space="preserve">44.03.02 Психолого-педагогическое образование </w:t>
      </w:r>
    </w:p>
    <w:p w:rsidR="008D631C" w:rsidRPr="000B28AF" w:rsidRDefault="008D631C" w:rsidP="008D631C">
      <w:pPr>
        <w:jc w:val="center"/>
        <w:rPr>
          <w:b/>
          <w:color w:val="1F497D" w:themeColor="text2"/>
          <w:szCs w:val="24"/>
        </w:rPr>
      </w:pPr>
    </w:p>
    <w:p w:rsidR="008D631C" w:rsidRPr="000B28AF" w:rsidRDefault="008D631C" w:rsidP="008D631C">
      <w:pPr>
        <w:widowControl w:val="0"/>
        <w:jc w:val="center"/>
        <w:rPr>
          <w:b/>
          <w:i/>
          <w:szCs w:val="24"/>
        </w:rPr>
      </w:pPr>
      <w:r w:rsidRPr="000B28AF">
        <w:rPr>
          <w:b/>
          <w:szCs w:val="24"/>
        </w:rPr>
        <w:t>ОПОП «Психолого-педагогическое образование»</w:t>
      </w:r>
    </w:p>
    <w:p w:rsidR="008D631C" w:rsidRPr="000B28AF" w:rsidRDefault="008D631C" w:rsidP="008D631C">
      <w:pPr>
        <w:widowControl w:val="0"/>
        <w:jc w:val="center"/>
        <w:rPr>
          <w:b/>
          <w:szCs w:val="24"/>
        </w:rPr>
      </w:pPr>
    </w:p>
    <w:p w:rsidR="008D631C" w:rsidRPr="00E356AB" w:rsidRDefault="008D631C" w:rsidP="008D631C">
      <w:pPr>
        <w:widowControl w:val="0"/>
        <w:jc w:val="center"/>
        <w:rPr>
          <w:b/>
          <w:szCs w:val="24"/>
        </w:rPr>
      </w:pPr>
    </w:p>
    <w:p w:rsidR="008D631C" w:rsidRPr="009775C0" w:rsidRDefault="008D631C" w:rsidP="008D631C">
      <w:pPr>
        <w:widowControl w:val="0"/>
        <w:jc w:val="center"/>
        <w:rPr>
          <w:b/>
          <w:szCs w:val="24"/>
        </w:rPr>
      </w:pPr>
      <w:r w:rsidRPr="009775C0">
        <w:rPr>
          <w:b/>
          <w:szCs w:val="24"/>
        </w:rPr>
        <w:t>Квалификация выпускника</w:t>
      </w:r>
    </w:p>
    <w:p w:rsidR="008D631C" w:rsidRPr="009775C0" w:rsidRDefault="008D631C" w:rsidP="008D631C">
      <w:pPr>
        <w:widowControl w:val="0"/>
        <w:jc w:val="center"/>
        <w:rPr>
          <w:szCs w:val="24"/>
        </w:rPr>
      </w:pPr>
      <w:r w:rsidRPr="009775C0">
        <w:rPr>
          <w:szCs w:val="24"/>
        </w:rPr>
        <w:t>Бакалавр</w:t>
      </w:r>
    </w:p>
    <w:p w:rsidR="008D631C" w:rsidRPr="009775C0" w:rsidRDefault="008D631C" w:rsidP="008D631C">
      <w:pPr>
        <w:widowControl w:val="0"/>
        <w:jc w:val="center"/>
        <w:rPr>
          <w:b/>
          <w:szCs w:val="24"/>
        </w:rPr>
      </w:pPr>
    </w:p>
    <w:p w:rsidR="008D631C" w:rsidRPr="009775C0" w:rsidRDefault="008D631C" w:rsidP="008D631C">
      <w:pPr>
        <w:widowControl w:val="0"/>
        <w:jc w:val="center"/>
        <w:rPr>
          <w:b/>
          <w:szCs w:val="24"/>
        </w:rPr>
      </w:pPr>
      <w:r w:rsidRPr="009775C0">
        <w:rPr>
          <w:b/>
          <w:szCs w:val="24"/>
        </w:rPr>
        <w:t>Форма обучения:</w:t>
      </w:r>
    </w:p>
    <w:p w:rsidR="008D631C" w:rsidRDefault="008D631C" w:rsidP="008D631C">
      <w:pPr>
        <w:widowControl w:val="0"/>
        <w:jc w:val="center"/>
        <w:rPr>
          <w:szCs w:val="24"/>
        </w:rPr>
      </w:pPr>
      <w:r w:rsidRPr="009775C0">
        <w:rPr>
          <w:b/>
          <w:szCs w:val="24"/>
        </w:rPr>
        <w:t xml:space="preserve"> </w:t>
      </w:r>
      <w:r>
        <w:rPr>
          <w:szCs w:val="24"/>
        </w:rPr>
        <w:t>очная</w:t>
      </w:r>
    </w:p>
    <w:p w:rsidR="008D631C" w:rsidRPr="009775C0" w:rsidRDefault="008D631C" w:rsidP="008D631C">
      <w:pPr>
        <w:widowControl w:val="0"/>
        <w:jc w:val="center"/>
        <w:rPr>
          <w:szCs w:val="24"/>
        </w:rPr>
      </w:pPr>
    </w:p>
    <w:p w:rsidR="008D631C" w:rsidRPr="009775C0" w:rsidRDefault="008D631C" w:rsidP="008D631C">
      <w:pPr>
        <w:widowControl w:val="0"/>
        <w:jc w:val="center"/>
        <w:rPr>
          <w:b/>
          <w:szCs w:val="24"/>
        </w:rPr>
      </w:pPr>
    </w:p>
    <w:tbl>
      <w:tblPr>
        <w:tblW w:w="110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079"/>
        <w:gridCol w:w="3402"/>
        <w:gridCol w:w="3544"/>
      </w:tblGrid>
      <w:tr w:rsidR="008D631C" w:rsidRPr="0081191E" w:rsidTr="00F65FC9">
        <w:trPr>
          <w:trHeight w:val="2257"/>
        </w:trPr>
        <w:tc>
          <w:tcPr>
            <w:tcW w:w="4078" w:type="dxa"/>
          </w:tcPr>
          <w:p w:rsidR="008D631C" w:rsidRPr="0081191E" w:rsidRDefault="008D631C" w:rsidP="00F65FC9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81191E">
              <w:rPr>
                <w:szCs w:val="24"/>
              </w:rPr>
              <w:t>СОГЛАСОВАНО</w:t>
            </w:r>
          </w:p>
          <w:p w:rsidR="008D631C" w:rsidRPr="001F0925" w:rsidRDefault="008D631C" w:rsidP="00F65FC9">
            <w:pPr>
              <w:widowControl w:val="0"/>
              <w:jc w:val="center"/>
              <w:rPr>
                <w:szCs w:val="24"/>
              </w:rPr>
            </w:pPr>
            <w:r w:rsidRPr="001F0925">
              <w:rPr>
                <w:szCs w:val="24"/>
              </w:rPr>
              <w:t>Декан факультета</w:t>
            </w:r>
            <w:r>
              <w:rPr>
                <w:szCs w:val="24"/>
              </w:rPr>
              <w:t xml:space="preserve"> физической культуры</w:t>
            </w:r>
            <w:r w:rsidRPr="001F0925">
              <w:rPr>
                <w:szCs w:val="24"/>
              </w:rPr>
              <w:t xml:space="preserve">, канд. </w:t>
            </w:r>
            <w:r>
              <w:rPr>
                <w:szCs w:val="24"/>
              </w:rPr>
              <w:t>юрид</w:t>
            </w:r>
            <w:r w:rsidRPr="001F0925">
              <w:rPr>
                <w:szCs w:val="24"/>
              </w:rPr>
              <w:t>. наук.,</w:t>
            </w:r>
            <w:r>
              <w:rPr>
                <w:szCs w:val="24"/>
              </w:rPr>
              <w:t xml:space="preserve"> </w:t>
            </w:r>
            <w:r w:rsidR="00630BD0">
              <w:rPr>
                <w:szCs w:val="24"/>
              </w:rPr>
              <w:t>доц.</w:t>
            </w:r>
          </w:p>
          <w:p w:rsidR="008D631C" w:rsidRPr="001F0925" w:rsidRDefault="008D631C" w:rsidP="00F65FC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___________И.С.Полянская</w:t>
            </w:r>
            <w:r w:rsidRPr="001F0925">
              <w:rPr>
                <w:szCs w:val="24"/>
              </w:rPr>
              <w:t xml:space="preserve"> </w:t>
            </w:r>
          </w:p>
          <w:p w:rsidR="008D631C" w:rsidRPr="001F0925" w:rsidRDefault="008D631C" w:rsidP="00F65FC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«1</w:t>
            </w:r>
            <w:r w:rsidR="00A15AF5">
              <w:rPr>
                <w:szCs w:val="24"/>
              </w:rPr>
              <w:t>9</w:t>
            </w:r>
            <w:r>
              <w:rPr>
                <w:szCs w:val="24"/>
              </w:rPr>
              <w:t xml:space="preserve">» </w:t>
            </w:r>
            <w:r w:rsidR="00A15AF5">
              <w:rPr>
                <w:szCs w:val="24"/>
              </w:rPr>
              <w:t xml:space="preserve">мая </w:t>
            </w:r>
            <w:r>
              <w:rPr>
                <w:szCs w:val="24"/>
              </w:rPr>
              <w:t>202</w:t>
            </w:r>
            <w:r w:rsidR="00A15AF5">
              <w:rPr>
                <w:szCs w:val="24"/>
              </w:rPr>
              <w:t>5</w:t>
            </w:r>
            <w:r>
              <w:rPr>
                <w:szCs w:val="24"/>
              </w:rPr>
              <w:t xml:space="preserve"> г.</w:t>
            </w:r>
            <w:r w:rsidRPr="001F0925">
              <w:rPr>
                <w:szCs w:val="24"/>
              </w:rPr>
              <w:t xml:space="preserve"> </w:t>
            </w:r>
          </w:p>
          <w:p w:rsidR="008D631C" w:rsidRPr="0081191E" w:rsidRDefault="008D631C" w:rsidP="00F65FC9">
            <w:pPr>
              <w:widowControl w:val="0"/>
              <w:spacing w:line="276" w:lineRule="auto"/>
              <w:ind w:right="-358"/>
              <w:jc w:val="center"/>
              <w:rPr>
                <w:szCs w:val="24"/>
              </w:rPr>
            </w:pPr>
          </w:p>
          <w:p w:rsidR="008D631C" w:rsidRPr="0081191E" w:rsidRDefault="008D631C" w:rsidP="00F65FC9">
            <w:pPr>
              <w:widowControl w:val="0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8D631C" w:rsidRPr="0081191E" w:rsidRDefault="008D631C" w:rsidP="00F65FC9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81191E">
              <w:rPr>
                <w:szCs w:val="24"/>
              </w:rPr>
              <w:t>СОГЛАСОВАНО</w:t>
            </w:r>
          </w:p>
          <w:p w:rsidR="008D631C" w:rsidRPr="0081191E" w:rsidRDefault="008D631C" w:rsidP="00F65FC9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81191E">
              <w:rPr>
                <w:szCs w:val="24"/>
              </w:rPr>
              <w:t>Декан факультета</w:t>
            </w:r>
          </w:p>
          <w:p w:rsidR="008D631C" w:rsidRPr="0081191E" w:rsidRDefault="008D631C" w:rsidP="00F65FC9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81191E">
              <w:rPr>
                <w:szCs w:val="24"/>
              </w:rPr>
              <w:t>заочной формы обучения, к</w:t>
            </w:r>
            <w:r w:rsidR="00630BD0">
              <w:rPr>
                <w:szCs w:val="24"/>
              </w:rPr>
              <w:t>анд</w:t>
            </w:r>
            <w:r w:rsidRPr="0081191E">
              <w:rPr>
                <w:szCs w:val="24"/>
              </w:rPr>
              <w:t>.п</w:t>
            </w:r>
            <w:r w:rsidR="00630BD0">
              <w:rPr>
                <w:szCs w:val="24"/>
              </w:rPr>
              <w:t>ед</w:t>
            </w:r>
            <w:r w:rsidRPr="0081191E">
              <w:rPr>
                <w:szCs w:val="24"/>
              </w:rPr>
              <w:t>.н</w:t>
            </w:r>
            <w:r w:rsidR="00630BD0">
              <w:rPr>
                <w:szCs w:val="24"/>
              </w:rPr>
              <w:t>аук</w:t>
            </w:r>
            <w:r w:rsidRPr="0081191E">
              <w:rPr>
                <w:szCs w:val="24"/>
              </w:rPr>
              <w:t>., проф. В.Х Шнайдер</w:t>
            </w:r>
          </w:p>
          <w:p w:rsidR="008D631C" w:rsidRPr="0081191E" w:rsidRDefault="008D631C" w:rsidP="00F65FC9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81191E">
              <w:rPr>
                <w:szCs w:val="24"/>
              </w:rPr>
              <w:t>_____________</w:t>
            </w:r>
          </w:p>
          <w:p w:rsidR="008D631C" w:rsidRPr="00A23E76" w:rsidRDefault="008D631C" w:rsidP="00A15AF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«1</w:t>
            </w:r>
            <w:r w:rsidR="00A15AF5">
              <w:rPr>
                <w:szCs w:val="24"/>
              </w:rPr>
              <w:t>9</w:t>
            </w:r>
            <w:r>
              <w:rPr>
                <w:szCs w:val="24"/>
              </w:rPr>
              <w:t xml:space="preserve">» </w:t>
            </w:r>
            <w:r w:rsidR="00A15AF5">
              <w:rPr>
                <w:szCs w:val="24"/>
              </w:rPr>
              <w:t>мая</w:t>
            </w:r>
            <w:r>
              <w:rPr>
                <w:szCs w:val="24"/>
              </w:rPr>
              <w:t xml:space="preserve"> 202</w:t>
            </w:r>
            <w:r w:rsidR="00A15AF5">
              <w:rPr>
                <w:szCs w:val="24"/>
              </w:rPr>
              <w:t>5</w:t>
            </w:r>
            <w:r>
              <w:rPr>
                <w:szCs w:val="24"/>
              </w:rPr>
              <w:t xml:space="preserve"> г.</w:t>
            </w:r>
            <w:r w:rsidRPr="001F0925">
              <w:rPr>
                <w:szCs w:val="24"/>
              </w:rPr>
              <w:t xml:space="preserve"> </w:t>
            </w:r>
          </w:p>
        </w:tc>
        <w:tc>
          <w:tcPr>
            <w:tcW w:w="3544" w:type="dxa"/>
            <w:hideMark/>
          </w:tcPr>
          <w:p w:rsidR="008D631C" w:rsidRPr="001E3F83" w:rsidRDefault="008D631C" w:rsidP="00F65FC9">
            <w:pPr>
              <w:widowControl w:val="0"/>
              <w:jc w:val="center"/>
              <w:rPr>
                <w:szCs w:val="24"/>
              </w:rPr>
            </w:pPr>
            <w:r w:rsidRPr="001E3F83">
              <w:rPr>
                <w:szCs w:val="24"/>
              </w:rPr>
              <w:t xml:space="preserve">Программа рассмотрена и одобрена на заседании кафедры </w:t>
            </w:r>
            <w:r w:rsidR="00A15AF5">
              <w:rPr>
                <w:rFonts w:ascii="Times New Roman" w:hAnsi="Times New Roman"/>
                <w:szCs w:val="24"/>
              </w:rPr>
              <w:t>(протокол № 8  от  28.04.25 г.)</w:t>
            </w:r>
          </w:p>
          <w:p w:rsidR="008D631C" w:rsidRPr="001E3F83" w:rsidRDefault="008D631C" w:rsidP="00F65FC9">
            <w:pPr>
              <w:widowControl w:val="0"/>
              <w:jc w:val="center"/>
              <w:rPr>
                <w:szCs w:val="24"/>
              </w:rPr>
            </w:pPr>
            <w:r w:rsidRPr="001E3F83">
              <w:rPr>
                <w:szCs w:val="24"/>
              </w:rPr>
              <w:t xml:space="preserve">Зав. кафедрой, </w:t>
            </w:r>
          </w:p>
          <w:p w:rsidR="008D631C" w:rsidRPr="001E3F83" w:rsidRDefault="00630BD0" w:rsidP="00F65FC9">
            <w:pPr>
              <w:widowControl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д</w:t>
            </w:r>
            <w:r>
              <w:rPr>
                <w:szCs w:val="24"/>
              </w:rPr>
              <w:t>-р</w:t>
            </w:r>
            <w:r w:rsidR="008D631C" w:rsidRPr="001E3F83">
              <w:rPr>
                <w:szCs w:val="24"/>
              </w:rPr>
              <w:t>.м</w:t>
            </w:r>
            <w:r>
              <w:rPr>
                <w:szCs w:val="24"/>
              </w:rPr>
              <w:t>ед</w:t>
            </w:r>
            <w:r w:rsidR="008D631C" w:rsidRPr="001E3F83">
              <w:rPr>
                <w:szCs w:val="24"/>
              </w:rPr>
              <w:t>.н</w:t>
            </w:r>
            <w:r>
              <w:rPr>
                <w:szCs w:val="24"/>
              </w:rPr>
              <w:t>аук</w:t>
            </w:r>
            <w:r w:rsidR="008D631C" w:rsidRPr="001E3F83">
              <w:rPr>
                <w:szCs w:val="24"/>
              </w:rPr>
              <w:t>., проф. Крикун Е.Н.</w:t>
            </w:r>
          </w:p>
          <w:p w:rsidR="008D631C" w:rsidRPr="001E3F83" w:rsidRDefault="008D631C" w:rsidP="00F65FC9">
            <w:pPr>
              <w:widowControl w:val="0"/>
              <w:jc w:val="center"/>
              <w:rPr>
                <w:szCs w:val="24"/>
              </w:rPr>
            </w:pPr>
            <w:r w:rsidRPr="001E3F83">
              <w:rPr>
                <w:szCs w:val="24"/>
              </w:rPr>
              <w:t>____________________</w:t>
            </w:r>
          </w:p>
          <w:p w:rsidR="008D631C" w:rsidRPr="0081191E" w:rsidRDefault="008D631C" w:rsidP="00A15AF5">
            <w:pPr>
              <w:widowControl w:val="0"/>
              <w:ind w:left="-108"/>
              <w:jc w:val="center"/>
              <w:rPr>
                <w:szCs w:val="24"/>
              </w:rPr>
            </w:pPr>
            <w:r w:rsidRPr="001E3F83">
              <w:rPr>
                <w:szCs w:val="24"/>
              </w:rPr>
              <w:t>«</w:t>
            </w:r>
            <w:r>
              <w:rPr>
                <w:szCs w:val="24"/>
              </w:rPr>
              <w:t>2</w:t>
            </w:r>
            <w:r w:rsidR="00A15AF5">
              <w:rPr>
                <w:szCs w:val="24"/>
              </w:rPr>
              <w:t>8</w:t>
            </w:r>
            <w:r w:rsidRPr="001E3F83">
              <w:rPr>
                <w:szCs w:val="24"/>
              </w:rPr>
              <w:t xml:space="preserve">» </w:t>
            </w:r>
            <w:r w:rsidR="00A15AF5">
              <w:rPr>
                <w:szCs w:val="24"/>
              </w:rPr>
              <w:t>04.</w:t>
            </w:r>
            <w:r>
              <w:rPr>
                <w:szCs w:val="24"/>
              </w:rPr>
              <w:t xml:space="preserve"> </w:t>
            </w:r>
            <w:r w:rsidRPr="001E3F83">
              <w:rPr>
                <w:szCs w:val="24"/>
              </w:rPr>
              <w:t>202</w:t>
            </w:r>
            <w:r w:rsidR="00A15AF5">
              <w:rPr>
                <w:szCs w:val="24"/>
              </w:rPr>
              <w:t>5</w:t>
            </w:r>
            <w:r w:rsidRPr="001E3F83">
              <w:rPr>
                <w:szCs w:val="24"/>
              </w:rPr>
              <w:t xml:space="preserve"> г.</w:t>
            </w:r>
          </w:p>
        </w:tc>
      </w:tr>
    </w:tbl>
    <w:p w:rsidR="008D631C" w:rsidRDefault="008D631C" w:rsidP="008D631C">
      <w:pPr>
        <w:widowControl w:val="0"/>
        <w:jc w:val="center"/>
        <w:rPr>
          <w:b/>
          <w:szCs w:val="24"/>
        </w:rPr>
      </w:pPr>
    </w:p>
    <w:p w:rsidR="008D631C" w:rsidRDefault="008D631C" w:rsidP="008D631C">
      <w:pPr>
        <w:widowControl w:val="0"/>
        <w:jc w:val="center"/>
        <w:rPr>
          <w:b/>
          <w:szCs w:val="24"/>
        </w:rPr>
      </w:pPr>
    </w:p>
    <w:p w:rsidR="008D631C" w:rsidRDefault="008D631C" w:rsidP="008D631C">
      <w:pPr>
        <w:widowControl w:val="0"/>
        <w:jc w:val="center"/>
        <w:rPr>
          <w:b/>
          <w:szCs w:val="24"/>
        </w:rPr>
      </w:pPr>
    </w:p>
    <w:p w:rsidR="008D631C" w:rsidRDefault="008D631C" w:rsidP="008D631C">
      <w:pPr>
        <w:widowControl w:val="0"/>
        <w:jc w:val="center"/>
        <w:rPr>
          <w:b/>
          <w:szCs w:val="24"/>
        </w:rPr>
      </w:pPr>
    </w:p>
    <w:p w:rsidR="008D631C" w:rsidRPr="009775C0" w:rsidRDefault="008D631C" w:rsidP="008D631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Малаховка 202</w:t>
      </w:r>
      <w:r w:rsidR="00CA41EE">
        <w:rPr>
          <w:b/>
          <w:szCs w:val="24"/>
        </w:rPr>
        <w:t>5</w:t>
      </w:r>
    </w:p>
    <w:p w:rsidR="000479D2" w:rsidRDefault="00617FBE" w:rsidP="00A92FD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     Рабочая программа разработана в соответствии с ФГОС ВО – бакалавриат по направлению подготовки 44.03.02 Психолого-педагогическое образование, утвержденным приказом Министерства </w:t>
      </w:r>
      <w:r w:rsidR="00EB7E3D">
        <w:rPr>
          <w:rFonts w:ascii="Times New Roman" w:hAnsi="Times New Roman"/>
        </w:rPr>
        <w:t xml:space="preserve">образования  и </w:t>
      </w:r>
      <w:r>
        <w:rPr>
          <w:rFonts w:ascii="Times New Roman" w:hAnsi="Times New Roman"/>
        </w:rPr>
        <w:t xml:space="preserve">науки  N122от 22 февраля 2018 г. </w:t>
      </w:r>
    </w:p>
    <w:p w:rsidR="000479D2" w:rsidRDefault="000479D2">
      <w:pPr>
        <w:jc w:val="both"/>
        <w:rPr>
          <w:rFonts w:ascii="Times New Roman" w:hAnsi="Times New Roman"/>
          <w:b/>
        </w:rPr>
      </w:pPr>
    </w:p>
    <w:p w:rsidR="000479D2" w:rsidRDefault="000479D2">
      <w:pPr>
        <w:jc w:val="both"/>
        <w:rPr>
          <w:rFonts w:ascii="Times New Roman" w:hAnsi="Times New Roman"/>
          <w:b/>
        </w:rPr>
      </w:pPr>
    </w:p>
    <w:p w:rsidR="000479D2" w:rsidRDefault="00617F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Составители рабочей программы: </w:t>
      </w:r>
    </w:p>
    <w:p w:rsidR="000479D2" w:rsidRDefault="000479D2">
      <w:pPr>
        <w:rPr>
          <w:rFonts w:ascii="Times New Roman" w:hAnsi="Times New Roman"/>
          <w:b/>
        </w:rPr>
      </w:pP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Крикун Е.Н., зав.каф, д</w:t>
      </w:r>
      <w:r w:rsidR="00630BD0">
        <w:rPr>
          <w:rFonts w:ascii="Times New Roman" w:hAnsi="Times New Roman"/>
        </w:rPr>
        <w:t>-р</w:t>
      </w:r>
      <w:r>
        <w:rPr>
          <w:rFonts w:ascii="Times New Roman" w:hAnsi="Times New Roman"/>
        </w:rPr>
        <w:t>.м</w:t>
      </w:r>
      <w:r w:rsidR="00630BD0">
        <w:rPr>
          <w:rFonts w:ascii="Times New Roman" w:hAnsi="Times New Roman"/>
        </w:rPr>
        <w:t>ед</w:t>
      </w:r>
      <w:r>
        <w:rPr>
          <w:rFonts w:ascii="Times New Roman" w:hAnsi="Times New Roman"/>
        </w:rPr>
        <w:t>.н</w:t>
      </w:r>
      <w:r w:rsidR="00630BD0">
        <w:rPr>
          <w:rFonts w:ascii="Times New Roman" w:hAnsi="Times New Roman"/>
        </w:rPr>
        <w:t>аук</w:t>
      </w:r>
      <w:r>
        <w:rPr>
          <w:rFonts w:ascii="Times New Roman" w:hAnsi="Times New Roman"/>
        </w:rPr>
        <w:t xml:space="preserve">., проф.                                    </w:t>
      </w:r>
      <w:r w:rsidR="00630BD0">
        <w:rPr>
          <w:rFonts w:ascii="Times New Roman" w:hAnsi="Times New Roman"/>
        </w:rPr>
        <w:t xml:space="preserve">          _____________________</w:t>
      </w:r>
      <w:r>
        <w:rPr>
          <w:rFonts w:ascii="Times New Roman" w:hAnsi="Times New Roman"/>
        </w:rPr>
        <w:t xml:space="preserve">                                                                              </w:t>
      </w:r>
    </w:p>
    <w:p w:rsidR="000479D2" w:rsidRDefault="000479D2">
      <w:pPr>
        <w:rPr>
          <w:rFonts w:ascii="Times New Roman" w:hAnsi="Times New Roman"/>
        </w:rPr>
      </w:pP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Ашихмин И.А.., к</w:t>
      </w:r>
      <w:r w:rsidR="00630BD0">
        <w:rPr>
          <w:rFonts w:ascii="Times New Roman" w:hAnsi="Times New Roman"/>
        </w:rPr>
        <w:t>анд</w:t>
      </w:r>
      <w:r>
        <w:rPr>
          <w:rFonts w:ascii="Times New Roman" w:hAnsi="Times New Roman"/>
        </w:rPr>
        <w:t>.м</w:t>
      </w:r>
      <w:r w:rsidR="00630BD0">
        <w:rPr>
          <w:rFonts w:ascii="Times New Roman" w:hAnsi="Times New Roman"/>
        </w:rPr>
        <w:t>ед</w:t>
      </w:r>
      <w:r>
        <w:rPr>
          <w:rFonts w:ascii="Times New Roman" w:hAnsi="Times New Roman"/>
        </w:rPr>
        <w:t>.н</w:t>
      </w:r>
      <w:r w:rsidR="00630BD0">
        <w:rPr>
          <w:rFonts w:ascii="Times New Roman" w:hAnsi="Times New Roman"/>
        </w:rPr>
        <w:t>аук., доц.</w:t>
      </w:r>
      <w:r>
        <w:rPr>
          <w:rFonts w:ascii="Times New Roman" w:hAnsi="Times New Roman"/>
        </w:rPr>
        <w:t xml:space="preserve"> кафедры анатомии МГАФК     _____________________                                    </w:t>
      </w:r>
    </w:p>
    <w:p w:rsidR="000479D2" w:rsidRDefault="000479D2">
      <w:pPr>
        <w:tabs>
          <w:tab w:val="left" w:pos="6225"/>
        </w:tabs>
        <w:rPr>
          <w:rFonts w:ascii="Times New Roman" w:hAnsi="Times New Roman"/>
        </w:rPr>
      </w:pPr>
    </w:p>
    <w:p w:rsidR="000479D2" w:rsidRDefault="00617FBE">
      <w:pPr>
        <w:tabs>
          <w:tab w:val="left" w:pos="6225"/>
        </w:tabs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Александрова Н.Е.</w:t>
      </w:r>
      <w:r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</w:rPr>
        <w:t>к</w:t>
      </w:r>
      <w:r w:rsidR="00630BD0">
        <w:rPr>
          <w:rFonts w:ascii="Times New Roman" w:hAnsi="Times New Roman"/>
        </w:rPr>
        <w:t>анд</w:t>
      </w:r>
      <w:r>
        <w:rPr>
          <w:rFonts w:ascii="Times New Roman" w:hAnsi="Times New Roman"/>
        </w:rPr>
        <w:t>.п</w:t>
      </w:r>
      <w:r w:rsidR="00630BD0">
        <w:rPr>
          <w:rFonts w:ascii="Times New Roman" w:hAnsi="Times New Roman"/>
        </w:rPr>
        <w:t>ед</w:t>
      </w:r>
      <w:r>
        <w:rPr>
          <w:rFonts w:ascii="Times New Roman" w:hAnsi="Times New Roman"/>
        </w:rPr>
        <w:t>.н</w:t>
      </w:r>
      <w:r w:rsidR="00630BD0">
        <w:rPr>
          <w:rFonts w:ascii="Times New Roman" w:hAnsi="Times New Roman"/>
        </w:rPr>
        <w:t>аук., доц.</w:t>
      </w:r>
      <w:r>
        <w:rPr>
          <w:rFonts w:ascii="Times New Roman" w:hAnsi="Times New Roman"/>
        </w:rPr>
        <w:t xml:space="preserve"> кафедры анатомии МГАФК </w:t>
      </w:r>
    </w:p>
    <w:p w:rsidR="000479D2" w:rsidRDefault="00617FBE">
      <w:pPr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_________________</w:t>
      </w:r>
    </w:p>
    <w:p w:rsidR="000479D2" w:rsidRDefault="00617FBE">
      <w:pPr>
        <w:tabs>
          <w:tab w:val="left" w:pos="6225"/>
        </w:tabs>
        <w:rPr>
          <w:rFonts w:ascii="Times New Roman" w:hAnsi="Times New Roman"/>
        </w:rPr>
      </w:pPr>
      <w:r>
        <w:rPr>
          <w:rFonts w:ascii="Times New Roman" w:hAnsi="Times New Roman"/>
        </w:rPr>
        <w:t>Сергиенко В.Г. – к</w:t>
      </w:r>
      <w:r w:rsidR="00630BD0">
        <w:rPr>
          <w:rFonts w:ascii="Times New Roman" w:hAnsi="Times New Roman"/>
        </w:rPr>
        <w:t>анд</w:t>
      </w:r>
      <w:r>
        <w:rPr>
          <w:rFonts w:ascii="Times New Roman" w:hAnsi="Times New Roman"/>
        </w:rPr>
        <w:t>.б</w:t>
      </w:r>
      <w:r w:rsidR="00630BD0">
        <w:rPr>
          <w:rFonts w:ascii="Times New Roman" w:hAnsi="Times New Roman"/>
        </w:rPr>
        <w:t>иол</w:t>
      </w:r>
      <w:r>
        <w:rPr>
          <w:rFonts w:ascii="Times New Roman" w:hAnsi="Times New Roman"/>
        </w:rPr>
        <w:t>.н</w:t>
      </w:r>
      <w:r w:rsidR="00630BD0">
        <w:rPr>
          <w:rFonts w:ascii="Times New Roman" w:hAnsi="Times New Roman"/>
        </w:rPr>
        <w:t>аук., доц.</w:t>
      </w:r>
      <w:r>
        <w:rPr>
          <w:rFonts w:ascii="Times New Roman" w:hAnsi="Times New Roman"/>
        </w:rPr>
        <w:t xml:space="preserve"> кафедры анатомии МГАФК </w:t>
      </w:r>
    </w:p>
    <w:p w:rsidR="000479D2" w:rsidRDefault="00617FB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                                      </w:t>
      </w:r>
    </w:p>
    <w:p w:rsidR="000479D2" w:rsidRDefault="000479D2">
      <w:pPr>
        <w:rPr>
          <w:rFonts w:ascii="Times New Roman" w:hAnsi="Times New Roman"/>
          <w:b/>
        </w:rPr>
      </w:pPr>
    </w:p>
    <w:p w:rsidR="000479D2" w:rsidRDefault="000479D2">
      <w:pPr>
        <w:tabs>
          <w:tab w:val="left" w:pos="180"/>
          <w:tab w:val="left" w:pos="360"/>
          <w:tab w:val="left" w:pos="6225"/>
        </w:tabs>
        <w:rPr>
          <w:rFonts w:ascii="Times New Roman" w:hAnsi="Times New Roman"/>
          <w:vertAlign w:val="superscript"/>
        </w:rPr>
      </w:pPr>
    </w:p>
    <w:p w:rsidR="000479D2" w:rsidRDefault="000479D2">
      <w:pPr>
        <w:tabs>
          <w:tab w:val="left" w:pos="180"/>
          <w:tab w:val="left" w:pos="360"/>
          <w:tab w:val="left" w:pos="6225"/>
        </w:tabs>
        <w:rPr>
          <w:rFonts w:ascii="Times New Roman" w:hAnsi="Times New Roman"/>
          <w:vertAlign w:val="superscript"/>
        </w:rPr>
      </w:pPr>
    </w:p>
    <w:p w:rsidR="000479D2" w:rsidRDefault="000479D2">
      <w:pPr>
        <w:rPr>
          <w:rFonts w:ascii="Times New Roman" w:hAnsi="Times New Roman"/>
        </w:rPr>
      </w:pPr>
    </w:p>
    <w:p w:rsidR="000479D2" w:rsidRDefault="00617F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Рецензенты:</w:t>
      </w:r>
    </w:p>
    <w:p w:rsidR="000479D2" w:rsidRDefault="000479D2">
      <w:pPr>
        <w:rPr>
          <w:rFonts w:ascii="Times New Roman" w:hAnsi="Times New Roman"/>
          <w:b/>
        </w:rPr>
      </w:pPr>
    </w:p>
    <w:p w:rsidR="000479D2" w:rsidRDefault="00617F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Стрельникова И.В., к</w:t>
      </w:r>
      <w:r w:rsidR="00630BD0">
        <w:rPr>
          <w:rFonts w:ascii="Times New Roman" w:hAnsi="Times New Roman"/>
        </w:rPr>
        <w:t>анд</w:t>
      </w:r>
      <w:r>
        <w:rPr>
          <w:rFonts w:ascii="Times New Roman" w:hAnsi="Times New Roman"/>
        </w:rPr>
        <w:t>.б</w:t>
      </w:r>
      <w:r w:rsidR="00630BD0">
        <w:rPr>
          <w:rFonts w:ascii="Times New Roman" w:hAnsi="Times New Roman"/>
        </w:rPr>
        <w:t>иол</w:t>
      </w:r>
      <w:r>
        <w:rPr>
          <w:rFonts w:ascii="Times New Roman" w:hAnsi="Times New Roman"/>
        </w:rPr>
        <w:t>.н</w:t>
      </w:r>
      <w:r w:rsidR="00630BD0">
        <w:rPr>
          <w:rFonts w:ascii="Times New Roman" w:hAnsi="Times New Roman"/>
        </w:rPr>
        <w:t>аук., проф.</w:t>
      </w:r>
      <w:r>
        <w:rPr>
          <w:rFonts w:ascii="Times New Roman" w:hAnsi="Times New Roman"/>
        </w:rPr>
        <w:t>, зав. кафедрой физиологии и биохимии МГАФК</w:t>
      </w:r>
    </w:p>
    <w:p w:rsidR="000479D2" w:rsidRDefault="000479D2">
      <w:pPr>
        <w:rPr>
          <w:rFonts w:ascii="Times New Roman" w:hAnsi="Times New Roman"/>
        </w:rPr>
      </w:pPr>
    </w:p>
    <w:p w:rsidR="000479D2" w:rsidRDefault="00617FB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</w:t>
      </w:r>
    </w:p>
    <w:p w:rsidR="000479D2" w:rsidRDefault="000479D2">
      <w:pPr>
        <w:rPr>
          <w:rFonts w:ascii="Times New Roman" w:hAnsi="Times New Roman"/>
        </w:rPr>
      </w:pPr>
    </w:p>
    <w:p w:rsidR="000479D2" w:rsidRDefault="00617FBE">
      <w:pPr>
        <w:tabs>
          <w:tab w:val="left" w:pos="6225"/>
        </w:tabs>
        <w:rPr>
          <w:rFonts w:ascii="Times New Roman" w:hAnsi="Times New Roman"/>
        </w:rPr>
      </w:pPr>
      <w:r>
        <w:rPr>
          <w:rFonts w:ascii="Times New Roman" w:hAnsi="Times New Roman"/>
        </w:rPr>
        <w:t>Киселева М.Г. –</w:t>
      </w:r>
      <w:r>
        <w:rPr>
          <w:rFonts w:ascii="Times New Roman" w:hAnsi="Times New Roman"/>
          <w:b/>
        </w:rPr>
        <w:t xml:space="preserve"> </w:t>
      </w:r>
      <w:r w:rsidR="00630BD0">
        <w:rPr>
          <w:rFonts w:ascii="Times New Roman" w:hAnsi="Times New Roman"/>
        </w:rPr>
        <w:t>доц.</w:t>
      </w:r>
      <w:r>
        <w:rPr>
          <w:rFonts w:ascii="Times New Roman" w:hAnsi="Times New Roman"/>
        </w:rPr>
        <w:t xml:space="preserve"> кафедры анатомии МГАФК </w:t>
      </w:r>
    </w:p>
    <w:p w:rsidR="000479D2" w:rsidRDefault="00617FB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                                      </w:t>
      </w:r>
    </w:p>
    <w:p w:rsidR="000479D2" w:rsidRDefault="000479D2">
      <w:pPr>
        <w:rPr>
          <w:rFonts w:ascii="Times New Roman" w:hAnsi="Times New Roman"/>
          <w:b/>
        </w:rPr>
      </w:pPr>
    </w:p>
    <w:p w:rsidR="000479D2" w:rsidRDefault="000479D2">
      <w:pPr>
        <w:rPr>
          <w:rFonts w:ascii="Times New Roman" w:hAnsi="Times New Roman"/>
          <w:b/>
        </w:rPr>
      </w:pPr>
    </w:p>
    <w:p w:rsidR="000479D2" w:rsidRDefault="000479D2">
      <w:pPr>
        <w:rPr>
          <w:rFonts w:ascii="Times New Roman" w:hAnsi="Times New Roman"/>
          <w:b/>
        </w:rPr>
      </w:pPr>
    </w:p>
    <w:p w:rsidR="008D631C" w:rsidRDefault="008D631C">
      <w:pPr>
        <w:rPr>
          <w:rFonts w:ascii="Times New Roman" w:hAnsi="Times New Roman"/>
          <w:b/>
        </w:rPr>
      </w:pPr>
    </w:p>
    <w:p w:rsidR="000479D2" w:rsidRDefault="000479D2">
      <w:pPr>
        <w:rPr>
          <w:rFonts w:ascii="Times New Roman" w:hAnsi="Times New Roman"/>
          <w:b/>
        </w:rPr>
      </w:pPr>
    </w:p>
    <w:p w:rsidR="000479D2" w:rsidRDefault="000479D2">
      <w:pPr>
        <w:rPr>
          <w:rFonts w:ascii="Times New Roman" w:hAnsi="Times New Roman"/>
          <w:b/>
        </w:rPr>
      </w:pPr>
    </w:p>
    <w:p w:rsidR="000479D2" w:rsidRDefault="00617F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Ссылки на используемые в разработке РПД дисциплины профессиональные стандарты (в соответствии с ФГОС ВО 44.03.02):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31"/>
        <w:gridCol w:w="128"/>
        <w:gridCol w:w="4199"/>
        <w:gridCol w:w="3185"/>
        <w:gridCol w:w="1018"/>
      </w:tblGrid>
      <w:tr w:rsidR="000479D2">
        <w:trPr>
          <w:trHeight w:val="1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Код ПС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Профессиональный стандарт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Приказ Минтруда России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Аббрев. исп. в РПД</w:t>
            </w:r>
          </w:p>
        </w:tc>
      </w:tr>
      <w:tr w:rsidR="000479D2">
        <w:trPr>
          <w:trHeight w:val="1"/>
        </w:trPr>
        <w:tc>
          <w:tcPr>
            <w:tcW w:w="9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01 Образование и наука</w:t>
            </w:r>
          </w:p>
        </w:tc>
      </w:tr>
      <w:tr w:rsidR="000479D2" w:rsidTr="00EB7E3D">
        <w:trPr>
          <w:trHeight w:val="1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01.001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Министерства труда и социальной защиты РФ от 18 октября 2013 г. N 544н </w:t>
            </w:r>
            <w:r>
              <w:rPr>
                <w:rFonts w:ascii="Times New Roman" w:hAnsi="Times New Roman"/>
                <w:i/>
              </w:rPr>
              <w:t>(с изменениями и дополнениями от: 25 декабря 2014 г., 5 августа 2016 г.)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</w:t>
            </w:r>
          </w:p>
        </w:tc>
      </w:tr>
    </w:tbl>
    <w:p w:rsidR="000479D2" w:rsidRDefault="000479D2">
      <w:pPr>
        <w:ind w:left="720"/>
        <w:jc w:val="both"/>
        <w:rPr>
          <w:rFonts w:ascii="Times New Roman" w:hAnsi="Times New Roman"/>
          <w:b/>
          <w:caps/>
          <w:spacing w:val="-1"/>
        </w:rPr>
      </w:pPr>
    </w:p>
    <w:p w:rsidR="000479D2" w:rsidRDefault="000479D2">
      <w:pPr>
        <w:ind w:left="720"/>
        <w:jc w:val="both"/>
        <w:rPr>
          <w:rFonts w:ascii="Times New Roman" w:hAnsi="Times New Roman"/>
          <w:b/>
          <w:caps/>
          <w:spacing w:val="-1"/>
        </w:rPr>
      </w:pPr>
    </w:p>
    <w:p w:rsidR="000479D2" w:rsidRDefault="004405C4">
      <w:pPr>
        <w:tabs>
          <w:tab w:val="left" w:pos="0"/>
        </w:tabs>
        <w:ind w:left="720" w:hanging="360"/>
        <w:jc w:val="both"/>
        <w:rPr>
          <w:rFonts w:ascii="Times New Roman" w:hAnsi="Times New Roman"/>
          <w:b/>
          <w:caps/>
          <w:spacing w:val="-1"/>
        </w:rPr>
      </w:pPr>
      <w:r>
        <w:rPr>
          <w:rFonts w:ascii="Times New Roman" w:hAnsi="Times New Roman"/>
          <w:b/>
          <w:caps/>
          <w:spacing w:val="-1"/>
        </w:rPr>
        <w:lastRenderedPageBreak/>
        <w:t xml:space="preserve">1. </w:t>
      </w:r>
      <w:r w:rsidR="00617FBE">
        <w:rPr>
          <w:rFonts w:ascii="Times New Roman" w:hAnsi="Times New Roman"/>
          <w:b/>
          <w:caps/>
          <w:spacing w:val="-1"/>
        </w:rPr>
        <w:t>изучениЕ дисциплины НАПРАВЛЕНО НА формирование следующих компетенций:</w:t>
      </w:r>
    </w:p>
    <w:p w:rsidR="000479D2" w:rsidRDefault="00617FBE">
      <w:pPr>
        <w:jc w:val="both"/>
        <w:rPr>
          <w:rFonts w:ascii="Times New Roman" w:hAnsi="Times New Roman"/>
          <w:caps/>
          <w:spacing w:val="-1"/>
        </w:rPr>
      </w:pPr>
      <w:r>
        <w:rPr>
          <w:rFonts w:ascii="Times New Roman" w:hAnsi="Times New Roman"/>
        </w:rPr>
        <w:t>ОПК-7 - Способен взаимодействовать с участниками образовательных отношений в рамках реализации образовательных программ.</w:t>
      </w:r>
    </w:p>
    <w:p w:rsidR="000479D2" w:rsidRDefault="00617F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ОПК-8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Способен осуществлять педагогическую деятельность на основе специальных научных знаний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7"/>
        <w:gridCol w:w="2321"/>
        <w:gridCol w:w="1583"/>
      </w:tblGrid>
      <w:tr w:rsidR="000479D2">
        <w:trPr>
          <w:trHeight w:val="1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ind w:right="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Знания/Умения /Опыт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Соотнесенные профессиональные стандарты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Формируемые компетенции</w:t>
            </w:r>
          </w:p>
        </w:tc>
      </w:tr>
      <w:tr w:rsidR="000479D2"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Знания</w:t>
            </w:r>
          </w:p>
        </w:tc>
        <w:tc>
          <w:tcPr>
            <w:tcW w:w="2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А/03.6</w:t>
            </w:r>
          </w:p>
          <w:p w:rsidR="000479D2" w:rsidRDefault="00617F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А/01.6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  <w:i/>
                <w:spacing w:val="-1"/>
              </w:rPr>
            </w:pPr>
            <w:r>
              <w:rPr>
                <w:rFonts w:ascii="Times New Roman" w:hAnsi="Times New Roman"/>
                <w:i/>
                <w:spacing w:val="-1"/>
              </w:rPr>
              <w:t>ОПК-7</w:t>
            </w:r>
          </w:p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1"/>
              </w:rPr>
              <w:t>ОПК-8</w:t>
            </w:r>
          </w:p>
        </w:tc>
      </w:tr>
      <w:tr w:rsidR="002B7594"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267C7" w:rsidRPr="000267C7" w:rsidRDefault="0075359F" w:rsidP="000267C7">
            <w:pPr>
              <w:spacing w:before="40"/>
              <w:ind w:left="28" w:right="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0267C7" w:rsidRPr="000267C7">
              <w:rPr>
                <w:rFonts w:ascii="Times New Roman" w:hAnsi="Times New Roman"/>
                <w:spacing w:val="-1"/>
              </w:rPr>
              <w:t>Знает</w:t>
            </w:r>
            <w:r w:rsidR="000267C7">
              <w:rPr>
                <w:rFonts w:ascii="Times New Roman" w:hAnsi="Times New Roman"/>
              </w:rPr>
              <w:t xml:space="preserve"> антропологические особенности организма в процессе онтогенеза; </w:t>
            </w:r>
            <w:r w:rsidR="000267C7">
              <w:rPr>
                <w:rFonts w:ascii="Times New Roman" w:hAnsi="Times New Roman"/>
                <w:spacing w:val="-1"/>
              </w:rPr>
              <w:t>конституции человека;</w:t>
            </w:r>
            <w:r w:rsidR="000267C7">
              <w:rPr>
                <w:rFonts w:ascii="Times New Roman" w:hAnsi="Times New Roman"/>
              </w:rPr>
              <w:t xml:space="preserve"> </w:t>
            </w:r>
            <w:r w:rsidR="000267C7">
              <w:rPr>
                <w:rFonts w:ascii="Times New Roman" w:hAnsi="Times New Roman"/>
                <w:spacing w:val="-1"/>
              </w:rPr>
              <w:t>виды изменчивости.</w:t>
            </w:r>
          </w:p>
          <w:p w:rsidR="00D60F3A" w:rsidRPr="000267C7" w:rsidRDefault="000267C7" w:rsidP="000267C7">
            <w:pPr>
              <w:spacing w:before="40"/>
              <w:ind w:left="28" w:right="101"/>
              <w:jc w:val="both"/>
              <w:rPr>
                <w:rFonts w:ascii="Times New Roman" w:hAnsi="Times New Roman"/>
              </w:rPr>
            </w:pPr>
            <w:r w:rsidRPr="000267C7">
              <w:rPr>
                <w:rFonts w:ascii="Times New Roman" w:hAnsi="Times New Roman"/>
                <w:spacing w:val="-1"/>
              </w:rPr>
              <w:t>Знает</w:t>
            </w:r>
            <w:r>
              <w:rPr>
                <w:rFonts w:ascii="Times New Roman" w:hAnsi="Times New Roman"/>
              </w:rPr>
              <w:t xml:space="preserve"> закономерности возрастного развития, стадии и кризисы развития личности;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B7594" w:rsidRDefault="002B7594"/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B7594" w:rsidRDefault="002B7594"/>
        </w:tc>
      </w:tr>
      <w:tr w:rsidR="002B7594"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B7594" w:rsidRDefault="002B7594" w:rsidP="00F62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Умения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B7594" w:rsidRDefault="002B7594"/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B7594" w:rsidRDefault="002B7594"/>
        </w:tc>
      </w:tr>
      <w:tr w:rsidR="002B7594"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267C7" w:rsidRDefault="000267C7" w:rsidP="000267C7">
            <w:pPr>
              <w:spacing w:before="40"/>
              <w:ind w:left="28" w:right="101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Учитывать возрастно-половые особенности организма человека в профессиональной деятельности; учитывать конституциональные особенности человека.</w:t>
            </w:r>
          </w:p>
          <w:p w:rsidR="002B7594" w:rsidRPr="00C473DE" w:rsidRDefault="000267C7" w:rsidP="00C473DE">
            <w:pPr>
              <w:spacing w:before="40"/>
              <w:ind w:right="101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Умеет оценивать особенности личности с учетом, пола, возраста, наследственности и влияния факторов окружающей среды.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B7594" w:rsidRDefault="002B7594"/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B7594" w:rsidRDefault="002B7594"/>
        </w:tc>
      </w:tr>
      <w:tr w:rsidR="002B7594"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B7594" w:rsidRDefault="002B7594" w:rsidP="00F62769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Навыки и/или опыт деятельности: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B7594" w:rsidRDefault="002B7594"/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B7594" w:rsidRDefault="002B7594"/>
        </w:tc>
      </w:tr>
      <w:tr w:rsidR="002B7594"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B7594" w:rsidRDefault="000267C7" w:rsidP="00F62769">
            <w:pPr>
              <w:spacing w:before="40"/>
              <w:ind w:left="28" w:right="101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Использования антропологических знаний в профессиональной деятельности.</w:t>
            </w:r>
          </w:p>
          <w:p w:rsidR="000267C7" w:rsidRPr="000267C7" w:rsidRDefault="000267C7" w:rsidP="000267C7">
            <w:pPr>
              <w:spacing w:before="40"/>
              <w:ind w:left="28" w:right="101"/>
              <w:jc w:val="both"/>
              <w:rPr>
                <w:rFonts w:ascii="Times New Roman" w:hAnsi="Times New Roman"/>
                <w:spacing w:val="-1"/>
              </w:rPr>
            </w:pPr>
            <w:r w:rsidRPr="000267C7">
              <w:rPr>
                <w:rFonts w:ascii="Times New Roman" w:hAnsi="Times New Roman"/>
                <w:spacing w:val="-1"/>
              </w:rPr>
              <w:t>Владеет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антропологической терминологией.</w:t>
            </w:r>
          </w:p>
        </w:tc>
        <w:tc>
          <w:tcPr>
            <w:tcW w:w="2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B7594" w:rsidRDefault="002B7594"/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B7594" w:rsidRDefault="002B7594"/>
        </w:tc>
      </w:tr>
    </w:tbl>
    <w:p w:rsidR="000479D2" w:rsidRDefault="000479D2">
      <w:pPr>
        <w:ind w:firstLine="708"/>
        <w:jc w:val="both"/>
        <w:rPr>
          <w:rFonts w:ascii="Times New Roman" w:hAnsi="Times New Roman"/>
          <w:caps/>
          <w:spacing w:val="-1"/>
        </w:rPr>
      </w:pPr>
    </w:p>
    <w:p w:rsidR="000479D2" w:rsidRDefault="004405C4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caps/>
          <w:spacing w:val="-1"/>
        </w:rPr>
      </w:pPr>
      <w:r>
        <w:rPr>
          <w:rFonts w:ascii="Times New Roman" w:hAnsi="Times New Roman"/>
          <w:b/>
          <w:caps/>
          <w:spacing w:val="-1"/>
        </w:rPr>
        <w:t xml:space="preserve">2. </w:t>
      </w:r>
      <w:r w:rsidR="00617FBE">
        <w:rPr>
          <w:rFonts w:ascii="Times New Roman" w:hAnsi="Times New Roman"/>
          <w:b/>
          <w:caps/>
          <w:spacing w:val="-1"/>
        </w:rPr>
        <w:t>Место дисциплины в структуре Образовательной Программы:</w:t>
      </w:r>
    </w:p>
    <w:p w:rsidR="000479D2" w:rsidRDefault="00617FBE">
      <w:pPr>
        <w:ind w:firstLine="709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Дисциплина в структуре образовательной программы относится к обязательной части. В соответствии с рабочим учебным планом дисциплина изучается в 4-ом семестре очной формы обучения</w:t>
      </w:r>
      <w:r w:rsidR="00EB7E3D">
        <w:rPr>
          <w:rFonts w:ascii="Times New Roman" w:hAnsi="Times New Roman"/>
          <w:spacing w:val="-1"/>
        </w:rPr>
        <w:t xml:space="preserve"> объемом 72 ч.</w:t>
      </w:r>
      <w:r w:rsidR="00C473DE">
        <w:rPr>
          <w:rFonts w:ascii="Times New Roman" w:hAnsi="Times New Roman"/>
          <w:spacing w:val="-1"/>
        </w:rPr>
        <w:t xml:space="preserve"> (</w:t>
      </w:r>
      <w:r w:rsidR="00EB7E3D">
        <w:rPr>
          <w:rFonts w:ascii="Times New Roman" w:hAnsi="Times New Roman"/>
          <w:spacing w:val="-1"/>
        </w:rPr>
        <w:t>2 з.е.</w:t>
      </w:r>
      <w:r w:rsidR="00C473DE"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-1"/>
        </w:rPr>
        <w:t>. Вид промежуточн</w:t>
      </w:r>
      <w:r w:rsidR="00EB7E3D">
        <w:rPr>
          <w:rFonts w:ascii="Times New Roman" w:hAnsi="Times New Roman"/>
          <w:spacing w:val="-1"/>
        </w:rPr>
        <w:t>ой аттестации: зачет</w:t>
      </w:r>
      <w:r>
        <w:rPr>
          <w:rFonts w:ascii="Times New Roman" w:hAnsi="Times New Roman"/>
          <w:spacing w:val="-1"/>
        </w:rPr>
        <w:t xml:space="preserve">. </w:t>
      </w:r>
    </w:p>
    <w:p w:rsidR="000479D2" w:rsidRDefault="000479D2">
      <w:pPr>
        <w:ind w:firstLine="709"/>
        <w:jc w:val="both"/>
        <w:rPr>
          <w:rFonts w:ascii="Times New Roman" w:hAnsi="Times New Roman"/>
          <w:i/>
          <w:spacing w:val="-1"/>
        </w:rPr>
      </w:pPr>
    </w:p>
    <w:p w:rsidR="000479D2" w:rsidRDefault="004405C4">
      <w:pPr>
        <w:tabs>
          <w:tab w:val="left" w:pos="1134"/>
        </w:tabs>
        <w:ind w:left="43" w:right="19" w:firstLine="629"/>
        <w:rPr>
          <w:rFonts w:ascii="Times New Roman" w:hAnsi="Times New Roman"/>
          <w:b/>
          <w:i/>
          <w:spacing w:val="-1"/>
        </w:rPr>
      </w:pPr>
      <w:r>
        <w:rPr>
          <w:rFonts w:ascii="Times New Roman" w:hAnsi="Times New Roman"/>
          <w:b/>
          <w:caps/>
          <w:spacing w:val="-1"/>
        </w:rPr>
        <w:t xml:space="preserve">3. </w:t>
      </w:r>
      <w:r w:rsidR="00617FBE">
        <w:rPr>
          <w:rFonts w:ascii="Times New Roman" w:hAnsi="Times New Roman"/>
          <w:b/>
          <w:caps/>
          <w:spacing w:val="-1"/>
        </w:rPr>
        <w:t>Объем дисциплины и виды учебной работы: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</w:tblGrid>
      <w:tr w:rsidR="000479D2">
        <w:trPr>
          <w:trHeight w:val="276"/>
        </w:trPr>
        <w:tc>
          <w:tcPr>
            <w:tcW w:w="4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Вид учебной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Всего часов</w:t>
            </w:r>
          </w:p>
        </w:tc>
      </w:tr>
      <w:tr w:rsidR="000479D2">
        <w:trPr>
          <w:trHeight w:val="276"/>
        </w:trPr>
        <w:tc>
          <w:tcPr>
            <w:tcW w:w="4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0479D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0479D2"/>
        </w:tc>
      </w:tr>
      <w:tr w:rsidR="000479D2">
        <w:trPr>
          <w:trHeight w:val="1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4 семестр</w:t>
            </w:r>
          </w:p>
        </w:tc>
      </w:tr>
      <w:tr w:rsidR="000479D2">
        <w:trPr>
          <w:trHeight w:val="1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34</w:t>
            </w:r>
          </w:p>
        </w:tc>
      </w:tr>
      <w:tr w:rsidR="000479D2">
        <w:trPr>
          <w:trHeight w:val="1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</w:tr>
      <w:tr w:rsidR="000479D2">
        <w:trPr>
          <w:trHeight w:val="1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12</w:t>
            </w:r>
          </w:p>
        </w:tc>
      </w:tr>
      <w:tr w:rsidR="000479D2">
        <w:trPr>
          <w:trHeight w:val="1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Практические занятия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22</w:t>
            </w:r>
          </w:p>
        </w:tc>
      </w:tr>
      <w:tr w:rsidR="000479D2">
        <w:trPr>
          <w:trHeight w:val="1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Промежуточная аттестация: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зачет</w:t>
            </w:r>
          </w:p>
        </w:tc>
      </w:tr>
      <w:tr w:rsidR="000479D2"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38</w:t>
            </w:r>
          </w:p>
        </w:tc>
      </w:tr>
      <w:tr w:rsidR="000479D2">
        <w:trPr>
          <w:trHeight w:val="1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Общая трудоемкость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часы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72</w:t>
            </w:r>
          </w:p>
        </w:tc>
      </w:tr>
      <w:tr w:rsidR="000479D2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0479D2"/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зачетные единицы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2</w:t>
            </w:r>
          </w:p>
        </w:tc>
      </w:tr>
    </w:tbl>
    <w:p w:rsidR="00342205" w:rsidRDefault="00342205">
      <w:pPr>
        <w:tabs>
          <w:tab w:val="left" w:pos="0"/>
        </w:tabs>
        <w:rPr>
          <w:rFonts w:ascii="Times New Roman" w:hAnsi="Times New Roman"/>
          <w:b/>
          <w:caps/>
          <w:spacing w:val="-1"/>
        </w:rPr>
      </w:pPr>
    </w:p>
    <w:p w:rsidR="000479D2" w:rsidRDefault="00617FBE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  <w:spacing w:val="-1"/>
        </w:rPr>
        <w:t>4. Содержание дисциплины: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2379"/>
        <w:gridCol w:w="6044"/>
      </w:tblGrid>
      <w:tr w:rsidR="00EB7E3D" w:rsidTr="00DE445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7E3D" w:rsidRDefault="00EB7E3D">
            <w:pPr>
              <w:ind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№ п/п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7E3D" w:rsidRDefault="00EB7E3D">
            <w:pPr>
              <w:ind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Тема (раздел)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7E3D" w:rsidRDefault="00EB7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Содержание раздела </w:t>
            </w:r>
          </w:p>
        </w:tc>
      </w:tr>
      <w:tr w:rsidR="00EB7E3D" w:rsidTr="00DE4459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7E3D" w:rsidRDefault="00EB7E3D">
            <w:pPr>
              <w:ind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7E3D" w:rsidRDefault="00EB7E3D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Введение в антропологию. Антропогенез.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B7E3D" w:rsidRDefault="00EB7E3D" w:rsidP="00F62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понятия, разделы, основные этапы развития антропологии. Эволюционная антропология. Антропогенез. Рост и развитие. Онтогенез. Конституции человека.</w:t>
            </w:r>
          </w:p>
        </w:tc>
      </w:tr>
      <w:tr w:rsidR="00EB7E3D" w:rsidTr="00DE445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7E3D" w:rsidRDefault="00EB7E3D">
            <w:pPr>
              <w:ind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7E3D" w:rsidRDefault="00EB7E3D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Расоведение.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7E3D" w:rsidRDefault="00EB7E3D" w:rsidP="00F62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Генетика популяций современного человечества.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Основные механизмы расовых различий.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Полиморфизм. Механизмы изменчивости. </w:t>
            </w:r>
          </w:p>
        </w:tc>
      </w:tr>
      <w:tr w:rsidR="00EB7E3D" w:rsidTr="00DE4459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7E3D" w:rsidRDefault="00EB7E3D">
            <w:pPr>
              <w:ind w:right="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7E3D" w:rsidRDefault="00EB7E3D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Антропоэкология.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7E3D" w:rsidRDefault="00EB7E3D" w:rsidP="00F62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Основные понятия антропоэкологии.  Биологический и паспортный возраст.</w:t>
            </w:r>
          </w:p>
          <w:p w:rsidR="00EB7E3D" w:rsidRDefault="00EB7E3D" w:rsidP="00F62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Спортивная антропология.  Процессы акселерации, урбанизации, демография. Здоровье и физическая активность  человека..</w:t>
            </w:r>
          </w:p>
        </w:tc>
      </w:tr>
    </w:tbl>
    <w:p w:rsidR="000479D2" w:rsidRDefault="000479D2">
      <w:pPr>
        <w:jc w:val="both"/>
        <w:rPr>
          <w:rFonts w:ascii="Times New Roman" w:hAnsi="Times New Roman"/>
          <w:b/>
        </w:rPr>
      </w:pPr>
    </w:p>
    <w:p w:rsidR="000479D2" w:rsidRDefault="00617FBE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РАЗДЕЛЫ ДИСЦИПЛИНЫ И ВИДЫ УЧЕБНОЙ РАБОТЫ: </w:t>
      </w:r>
    </w:p>
    <w:p w:rsidR="000479D2" w:rsidRDefault="00617FBE">
      <w:pPr>
        <w:ind w:left="14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очная форма обучения</w:t>
      </w:r>
    </w:p>
    <w:p w:rsidR="000479D2" w:rsidRDefault="000479D2">
      <w:pPr>
        <w:ind w:left="1429"/>
        <w:jc w:val="both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4634"/>
        <w:gridCol w:w="959"/>
        <w:gridCol w:w="957"/>
        <w:gridCol w:w="959"/>
        <w:gridCol w:w="946"/>
      </w:tblGrid>
      <w:tr w:rsidR="000479D2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разделов дисциплины</w:t>
            </w:r>
          </w:p>
        </w:tc>
        <w:tc>
          <w:tcPr>
            <w:tcW w:w="2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учебной работы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часов</w:t>
            </w:r>
          </w:p>
        </w:tc>
      </w:tr>
      <w:tr w:rsidR="000479D2"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/>
        </w:tc>
        <w:tc>
          <w:tcPr>
            <w:tcW w:w="4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/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ПЗ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СРС</w:t>
            </w: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/>
        </w:tc>
      </w:tr>
      <w:tr w:rsidR="000479D2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Введение в антропологию. Антропогенез.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0479D2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Расоведение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0479D2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Антропоэкология.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0479D2">
        <w:trPr>
          <w:trHeight w:val="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ind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</w:tbl>
    <w:p w:rsidR="000479D2" w:rsidRDefault="000479D2">
      <w:pPr>
        <w:ind w:left="1429"/>
        <w:rPr>
          <w:rFonts w:ascii="Times New Roman" w:hAnsi="Times New Roman"/>
          <w:b/>
        </w:rPr>
      </w:pPr>
    </w:p>
    <w:p w:rsidR="000479D2" w:rsidRDefault="00617FBE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</w:t>
      </w:r>
      <w:r>
        <w:rPr>
          <w:rFonts w:ascii="Times New Roman" w:hAnsi="Times New Roman"/>
          <w:b/>
          <w:caps/>
          <w:spacing w:val="-1"/>
        </w:rPr>
        <w:t>Перечень основной и дополнительной литературы</w:t>
      </w:r>
      <w:r>
        <w:rPr>
          <w:rFonts w:ascii="Times New Roman" w:hAnsi="Times New Roman"/>
          <w:b/>
        </w:rPr>
        <w:t xml:space="preserve"> </w:t>
      </w:r>
    </w:p>
    <w:p w:rsidR="000479D2" w:rsidRDefault="00617FBE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6.1. Основная литература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767"/>
        <w:gridCol w:w="1344"/>
        <w:gridCol w:w="1305"/>
      </w:tblGrid>
      <w:tr w:rsidR="000479D2"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Кол-во экземпляров</w:t>
            </w:r>
          </w:p>
        </w:tc>
      </w:tr>
      <w:tr w:rsidR="000479D2"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0479D2"/>
        </w:tc>
        <w:tc>
          <w:tcPr>
            <w:tcW w:w="5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0479D2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</w:t>
            </w:r>
          </w:p>
        </w:tc>
      </w:tr>
      <w:tr w:rsidR="000479D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tabs>
                <w:tab w:val="left" w:pos="284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 : учебник для бакалавриата и магистратуры. В 2 ч. Ч. 1 / В. Н. Ярыгин, И. Н. Волков, В. В. Синельщикова [и др.] ; под ред. В. Н. Ярыгина, И. Н. Волкова. - 7-е изд., перераб. и доп. - Москва : Юрайт, 2019. - 427 с. : ил. - (Бакалавр. Магистр). - ISBN 978-5-534-04092-0 : 1380.00. - Текст (визуальный) : непосредственный.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79D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tabs>
                <w:tab w:val="left" w:pos="284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 : учебник для бакалавриата и магистратуры. В 2 ч. Ч. 2 / В. Н. Ярыгин, И. Н. Волков, В. В. Синельщикова [и др.] ; под ред. В. Н. Ярыгина, И. Н. Волкова. - 7-е изд., перераб. и доп. - Москва : Юрайт, 2019. - 347 с. : ил. - (Бакалавр. Магистр). - Библиогр.: с. 346-347. - ISBN 978-5-534-04094-4 : 1300.00. - Текст (визуальный) : непосредственный.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79D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tabs>
                <w:tab w:val="left" w:pos="284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: учебник и практикум для вузов / В. Н. Ярыгин [и др.] ; под редакцией В. Н. Ярыгина. — 2-е </w:t>
            </w:r>
            <w:r>
              <w:rPr>
                <w:rFonts w:ascii="Times New Roman" w:hAnsi="Times New Roman"/>
              </w:rPr>
              <w:lastRenderedPageBreak/>
              <w:t xml:space="preserve">изд. — Москва : Издательство Юрайт, 2020. — 378 с. — (Высшее образование). — ISBN 978-5-534-07129-0. — Текст : электронный // ЭБС Юрайт [сайт]. — URL: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https://urait.ru/bcode/449746</w:t>
              </w:r>
            </w:hyperlink>
            <w:r>
              <w:rPr>
                <w:rFonts w:ascii="Times New Roman" w:hAnsi="Times New Roman"/>
              </w:rPr>
              <w:t xml:space="preserve"> (дата обращения: 19.10.2020).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79D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tabs>
                <w:tab w:val="left" w:pos="284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Козлова, М. А. Антропология : учебник и практикум для вузов / М. А. Козлова, А. И. Козлов. - Москва : Юрайт, 2018. - 317 с. - (Специалист). - Библиогр.: с. 303-319. - ISBN 978-5-534-05121-6 : 1187.00. - Текст (визуальный) : непосредственный.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79D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tabs>
                <w:tab w:val="left" w:pos="284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Козлова, М. А.  Антропология : учебник и практикум для вузов / М. А. Козлова, А. И. Козлов. — Москва : Издательство Юрайт, 2020. — 319 с. — (Высшее образование). — ISBN 978-5-534-05121-6. — Текст : электронный // ЭБС Юрайт [сайт]. — URL: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https://urait.ru/bcode/451416</w:t>
              </w:r>
            </w:hyperlink>
            <w:r>
              <w:rPr>
                <w:rFonts w:ascii="Times New Roman" w:hAnsi="Times New Roman"/>
              </w:rPr>
              <w:t xml:space="preserve"> (дата обращения: 19.10.2020).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79D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tabs>
                <w:tab w:val="left" w:pos="284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Фомина, Е. В. Физическая антропология. Дыхание, кровообращение, иммунитет : учебное пособие для бакалавриата / Е. В. Фомина, А. Д. Ноздрачев. — 2-е изд. — Москва : Московский педагогический государственный университет, 2017. — 188 c. — ISBN 978-5-4263-0480-2. — Текст : электронный // Цифровой образовательный ресурс IPR SMART : [сайт]. — URL: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https://www.iprbookshop.ru/72525.html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 — Режим доступа: для авторизир. пользователей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</w:tr>
      <w:tr w:rsidR="000479D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tabs>
                <w:tab w:val="left" w:pos="284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Козлова, М. А.  Антропология : учебник и практикум для вузов / М. А. Козлова, А. И. Козлов. — Москва : Издательство Юрайт, 2022. — 319 с. — (Высшее образование). — ISBN 978-5-534-05121-6. — Текст : электронный // Образовательная платформа Юрайт [сайт]. — URL: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https://urait.ru/bcode/490356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</w:tr>
      <w:tr w:rsidR="000479D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tabs>
                <w:tab w:val="left" w:pos="284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Дэннис, Тейлор Биология. В 3 томах. Т.1 / Тейлор Дэннис, Грин Найджел, Стаут Уилф ; под редакцией Р. Сопера ; перевод Ю. Л. Амченков [и др.]. — 12-е изд. — Москва : Лаборатория знаний, 2020. — 512 c. — ISBN 978-5-00101-665-6 (т.1), 978-5-00101-664-9. — Текст : электронный // Цифровой образовательный ресурс IPR SMART : [сайт]. — URL: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https://www.iprbookshop.ru/98522.html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 — Режим доступа: для авторизир. пользователей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</w:tr>
      <w:tr w:rsidR="000479D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tabs>
                <w:tab w:val="left" w:pos="284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Дэннис, Тейлор Биология. В 3 томах. Т.2 / Тейлор Дэннис, Грин Найджел, Стаут Уилф ; под редакцией Р. Сопера ; перевод Ю. Л. Амченков, И. В. Еланская. — 12-е изд. — Москва : Лаборатория знаний, 2020. </w:t>
            </w:r>
            <w:r>
              <w:rPr>
                <w:rFonts w:ascii="Times New Roman" w:hAnsi="Times New Roman"/>
              </w:rPr>
              <w:lastRenderedPageBreak/>
              <w:t xml:space="preserve">— 493 c. — ISBN 978-5-00101-666-3 (т.2), 978-5-00101-664-9. — Текст : электронный // Цифровой образовательный ресурс IPR SMART : [сайт]. — URL: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https://www.iprbookshop.ru/98521.html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 — Режим доступа: для авторизир. пользователей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</w:tr>
      <w:tr w:rsidR="000479D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tabs>
                <w:tab w:val="left" w:pos="284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Дэннис, Тейлор Биология. В 3 томах. Т.3 / Тейлор Дэннис, Грин Найджел, Стаут Уилф ; под редакцией Р. Сопера ; перевод Ю. Л. Амченков, И. В. Еланская, Н. О. Фомина. — 12-е изд. — Москва : Лаборатория знаний, 2020. — 452 c. — ISBN 978-5-00101-667-0 (т.3), 978-5-00101-664-9. — Текст : электронный // Цифровой образовательный ресурс IPR SMART : [сайт]. — URL: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https://www.iprbookshop.ru/98520.html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 — Режим доступа: для авторизир. пользователей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</w:tr>
      <w:tr w:rsidR="000479D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tabs>
                <w:tab w:val="left" w:pos="284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 : учебник и практикум для вузов / В. Н. Ярыгин [и др.] ; под редакцией В. Н. Ярыгина. — 2-е изд. — Москва : Издательство Юрайт, 2022. — 378 с. — (Высшее образование). — ISBN 978-5-534-07129-0. — Текст : электронный // Образовательная платформа Юрайт [сайт]. — URL: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https://urait.ru/bcode/488674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</w:tr>
      <w:tr w:rsidR="000479D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tabs>
                <w:tab w:val="left" w:pos="284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Цибулевский, А. Ю.  Биология. В 2 т. Том 2. В 2 ч. Часть 2 : учебник и практикум для вузов / А. Ю. Цибулевский, С. Г. Мамонтов. — Москва : Издательство Юрайт, 2022. — 221 с. — (Высшее образование). — ISBN 978-5-534-00123-5. — Текст : электронный // Образовательная платформа Юрайт [сайт]. — URL: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https://urait.ru/bcode/491807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</w:tr>
      <w:tr w:rsidR="000479D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tabs>
                <w:tab w:val="left" w:pos="284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Цибулевский, А. Ю.  Биология. В 2 т. Том 2. В 2 ч. Часть 1 : учебник и практикум для вузов / А. Ю. Цибулевский, С. Г. Мамонтов. — Москва : Издательство Юрайт, 2022. — 362 с. — (Высшее образование). — ISBN 978-5-534-00121-1. — Текст : электронный // Образовательная платформа Юрайт [сайт]. — URL: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https://urait.ru/bcode/491806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</w:tr>
      <w:tr w:rsidR="000479D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tabs>
                <w:tab w:val="left" w:pos="284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Цибулевский, А. Ю.  Биология. В 2 т. Том 1. В 2 ч. Часть 2 : учебник и практикум для вузов / А. Ю. Цибулевский, С. Г. Мамонтов. — Москва : Издательство Юрайт, 2022. — 277 с. — (Высшее образование). — ISBN 978-5-534-00120-4. — Текст : электронный // Образовательная платформа Юрайт [сайт]. — URL: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https://urait.ru/bcode/491805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</w:tr>
      <w:tr w:rsidR="000479D2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tabs>
                <w:tab w:val="left" w:pos="284"/>
              </w:tabs>
              <w:ind w:left="720" w:hanging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Цибулевский, А. Ю.  Биология. В 2 т. Том 1. В 2 ч. Часть 1 : учебник и практикум для вузов / А. Ю. Цибулевский, С. Г. Мамонтов. — Москва : Издательство Юрайт, 2022. — 297 с. — (Высшее образование). — ISBN 978-5-534-00118-1. — Текст : электронный // Образовательная платформа Юрайт [сайт]. — URL: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https://urait.ru/bcode/491804</w:t>
              </w:r>
            </w:hyperlink>
            <w:r>
              <w:rPr>
                <w:rFonts w:ascii="Times New Roman" w:hAnsi="Times New Roman"/>
              </w:rPr>
              <w:t xml:space="preserve">  (дата обращения: 30.05.2022).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479D2" w:rsidRDefault="000479D2">
      <w:pPr>
        <w:ind w:firstLine="709"/>
        <w:jc w:val="both"/>
        <w:rPr>
          <w:rFonts w:ascii="Times New Roman" w:hAnsi="Times New Roman"/>
          <w:b/>
        </w:rPr>
      </w:pPr>
    </w:p>
    <w:p w:rsidR="000479D2" w:rsidRDefault="00617FBE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6.2. Дополнительная литература</w:t>
      </w: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615"/>
        <w:gridCol w:w="5412"/>
        <w:gridCol w:w="2870"/>
        <w:gridCol w:w="1310"/>
      </w:tblGrid>
      <w:tr w:rsidR="000479D2" w:rsidTr="00A92FD5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  <w:p w:rsidR="000479D2" w:rsidRDefault="000479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Кол-во экземпляров</w:t>
            </w:r>
          </w:p>
        </w:tc>
      </w:tr>
      <w:tr w:rsidR="000479D2" w:rsidTr="00A92FD5"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0479D2"/>
        </w:tc>
        <w:tc>
          <w:tcPr>
            <w:tcW w:w="5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0479D2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кафедра</w:t>
            </w:r>
          </w:p>
        </w:tc>
      </w:tr>
      <w:tr w:rsidR="000479D2" w:rsidTr="00A92FD5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Дубнищева Т. Я. Концепции современного естествознания : учебное пособие для вузов / Т. Я. Дубнищева. – 9-е изд., стер. – М. : Академия, 2008. – 608 с. – (Высшее профессиональное образование). – ISBN 978-5-7695-5270-0 : 369.60. 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79D2" w:rsidTr="00A92FD5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Горелов А. А. Концепции современного естествознания : учебное пособие для студентов высших учебных заведений / А. А. Горелов. – 4-е изд., стер. – М. : Академия, 2008. – 496 с. – (Высшее профессиональное образование). – ISBN 978-5-7695-5399-8 : 269.50. 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79D2" w:rsidTr="00A92FD5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Гизуллина, А. В.  Антропология. Курс лекций : учебное пособие для вузов / А. В. Гизуллина. — Москва : Издательство Юрайт, 2020. — 201 с. — (Высшее образование). — ISBN 978-5-534-07548-9. — Текст : электронный // ЭБС Юрайт [сайт]. — URL: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https://urait.ru/bcode/454604</w:t>
              </w:r>
            </w:hyperlink>
            <w:r>
              <w:rPr>
                <w:rFonts w:ascii="Times New Roman" w:hAnsi="Times New Roman"/>
              </w:rPr>
              <w:t xml:space="preserve"> (дата обращения: 19.10.2020).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79D2" w:rsidTr="00A92FD5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Клягин, Н. В. Современная антропология : учебное пособие / Н. В. Клягин. — Москва : Логос, 2014. — 624 c. — ISBN 978-5-98704-658-6. — Текст : электронный // Электронно-библиотечная система IPR BOOKS : [сайт]. — URL: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http://www.iprbookshop.ru/21887.html</w:t>
              </w:r>
            </w:hyperlink>
            <w:r>
              <w:rPr>
                <w:rFonts w:ascii="Times New Roman" w:hAnsi="Times New Roman"/>
              </w:rPr>
              <w:t xml:space="preserve"> (дата обращения: 19.10.2020). — Режим доступа: для авторизир. пользователей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79D2" w:rsidTr="00A92FD5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Биологический энциклопедический словарь / под ред. М. С. Гилярова. - Москва : DirectMEDIA, 2006. - (Классика энциклопедий). - 1CD диск. - 730.97. - Электронная программа (визуальная). Электронные данные : электронные.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79D2" w:rsidTr="00A92FD5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Лысов, П. К. Практикум по биологии с основами экологии / П. К. Лысов, Т. И. Вихрук ; МГАФК. - Изд. 2-е, перераб. - Москва, 2007. - Текст : электронный // Электронно-библиотечная система ЭЛМАРК (МГАФК) : [сайт]. — </w:t>
            </w:r>
            <w:r>
              <w:rPr>
                <w:rFonts w:ascii="Times New Roman" w:hAnsi="Times New Roman"/>
                <w:color w:val="0000FF"/>
                <w:u w:val="single"/>
              </w:rPr>
              <w:t xml:space="preserve">URL: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http://lib.mgafk.ru</w:t>
              </w:r>
            </w:hyperlink>
            <w:r>
              <w:rPr>
                <w:rFonts w:ascii="Times New Roman" w:hAnsi="Times New Roman"/>
              </w:rPr>
              <w:t xml:space="preserve"> (дата обращения: 21.10.2020). — Режим доступа: для авторизир. пользователей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79D2" w:rsidTr="00A92FD5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Кащеев, С. И. Концепции современного естествознания : курс лекций : аудио книга / С. И. Кащеев. - Москва : КноРус, 2010. - 1 CD. - 254.25. - Музыка (исполнительская ; слуховая). Устная речь (слуховая). Звуки (слуховые) : аудио.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79D2" w:rsidTr="00A92FD5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Лысов П. К. Терминологический словарь по биологии с основами экологии : учебное пособие / П. К. Лысов, В. Г. Сергиенко. – Изд. 2-е, перераб. и доп. – М., 2005. – 87 с. – Библиогр.: с. 87. – б/ц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79D2" w:rsidTr="00A92FD5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Лукьянова, И. Е.  Антропология : учебное пособие / И. Е. Лукьянова, В. А. Овчаренко ; под ред. Е. А. Сигиды. - Москва : ИНФРА-М, 2009. - 237 с. : ил. - (Высшее образование). - Библиогр.: с. 223-226. - ISBN 978-5-16-002893-4 : 97.20. - Текст (визуальный) : непосредственный.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79D2" w:rsidTr="00A92FD5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Суханов А. Д. Концепции современного естествознания : учебник для вузов / А. Д. Суханов, О. Н. Голубева ; под ред. А. Ф. Хохлова. – 3-е изд., стереотип. – М. : Дрофа, 2006. – 256 с. – (Высшее образование). – Библиогр.: с. 255-256. – ISBN 5-358-01300-8 : 107.01. 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79D2" w:rsidTr="00A92FD5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ind w:left="720" w:hanging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Гуревич П.С. Педагогическая антропология. История развития : учебное пособие для академического бакалавриата / П.С.Гуревич, О.К.Филатов. – 2-е изд., испр. и доп. – М. : Юрайт, 2017. – 307 с.- (Бакалавр). – Библиогр.: с. 306-307. – ISBN978-5-534-03596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479D2" w:rsidRDefault="00617F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479D2" w:rsidRDefault="000479D2">
      <w:pPr>
        <w:rPr>
          <w:rFonts w:ascii="Times New Roman" w:hAnsi="Times New Roman"/>
        </w:rPr>
      </w:pPr>
    </w:p>
    <w:p w:rsidR="008D631C" w:rsidRPr="006E7EF5" w:rsidRDefault="008D631C" w:rsidP="008D631C">
      <w:pPr>
        <w:rPr>
          <w:szCs w:val="24"/>
        </w:rPr>
      </w:pPr>
      <w:r w:rsidRPr="006E7EF5">
        <w:rPr>
          <w:b/>
          <w:bCs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8D631C" w:rsidRPr="006E7EF5" w:rsidRDefault="008D631C" w:rsidP="008D631C">
      <w:pPr>
        <w:ind w:left="360"/>
        <w:rPr>
          <w:szCs w:val="24"/>
        </w:rPr>
      </w:pPr>
      <w:r w:rsidRPr="006E7EF5">
        <w:rPr>
          <w:szCs w:val="24"/>
        </w:rPr>
        <w:tab/>
        <w:t xml:space="preserve">1. Антиплагиат: российская система обнаружения текстовых заимствований </w:t>
      </w:r>
      <w:hyperlink r:id="rId23" w:history="1">
        <w:r w:rsidRPr="006E7EF5">
          <w:rPr>
            <w:rStyle w:val="a3"/>
            <w:szCs w:val="24"/>
          </w:rPr>
          <w:t>https://antiplagiat.ru/</w:t>
        </w:r>
      </w:hyperlink>
      <w:r w:rsidRPr="006E7EF5">
        <w:rPr>
          <w:szCs w:val="24"/>
        </w:rPr>
        <w:t xml:space="preserve"> </w:t>
      </w:r>
    </w:p>
    <w:p w:rsidR="008D631C" w:rsidRPr="006E7EF5" w:rsidRDefault="008D631C" w:rsidP="008D631C">
      <w:pPr>
        <w:ind w:left="360"/>
        <w:rPr>
          <w:szCs w:val="24"/>
        </w:rPr>
      </w:pPr>
      <w:r w:rsidRPr="006E7EF5">
        <w:rPr>
          <w:szCs w:val="24"/>
        </w:rPr>
        <w:tab/>
        <w:t xml:space="preserve">2. Министерство науки и высшего образования Российской Федерации </w:t>
      </w:r>
      <w:hyperlink r:id="rId24" w:history="1">
        <w:r w:rsidRPr="006E7EF5">
          <w:rPr>
            <w:rStyle w:val="a3"/>
            <w:szCs w:val="24"/>
          </w:rPr>
          <w:t>https://minobrnauki.gov.ru/</w:t>
        </w:r>
      </w:hyperlink>
    </w:p>
    <w:p w:rsidR="008D631C" w:rsidRPr="006E7EF5" w:rsidRDefault="008D631C" w:rsidP="008D631C">
      <w:pPr>
        <w:ind w:left="360"/>
        <w:rPr>
          <w:szCs w:val="24"/>
        </w:rPr>
      </w:pPr>
      <w:r w:rsidRPr="006E7EF5">
        <w:rPr>
          <w:szCs w:val="24"/>
        </w:rPr>
        <w:tab/>
        <w:t xml:space="preserve">3. Министерство спорта Российской Федерации </w:t>
      </w:r>
      <w:hyperlink r:id="rId25" w:history="1">
        <w:r w:rsidRPr="006E7EF5">
          <w:rPr>
            <w:rStyle w:val="a3"/>
            <w:szCs w:val="24"/>
          </w:rPr>
          <w:t>http://www.minsport.gov.ru/</w:t>
        </w:r>
      </w:hyperlink>
    </w:p>
    <w:p w:rsidR="008D631C" w:rsidRPr="006E7EF5" w:rsidRDefault="008D631C" w:rsidP="008D631C">
      <w:pPr>
        <w:ind w:left="360"/>
        <w:rPr>
          <w:szCs w:val="24"/>
        </w:rPr>
      </w:pPr>
      <w:r w:rsidRPr="006E7EF5">
        <w:rPr>
          <w:szCs w:val="24"/>
        </w:rPr>
        <w:tab/>
        <w:t xml:space="preserve">4. Московская государственная академия физической культуры </w:t>
      </w:r>
      <w:hyperlink r:id="rId26" w:history="1">
        <w:r w:rsidRPr="006E7EF5">
          <w:rPr>
            <w:rStyle w:val="a3"/>
            <w:szCs w:val="24"/>
          </w:rPr>
          <w:t>https://mgafk.ru/</w:t>
        </w:r>
      </w:hyperlink>
      <w:r w:rsidRPr="006E7EF5">
        <w:rPr>
          <w:szCs w:val="24"/>
        </w:rPr>
        <w:t xml:space="preserve"> </w:t>
      </w:r>
    </w:p>
    <w:p w:rsidR="008D631C" w:rsidRPr="006E7EF5" w:rsidRDefault="008D631C" w:rsidP="008D631C">
      <w:pPr>
        <w:ind w:left="360"/>
        <w:rPr>
          <w:szCs w:val="24"/>
        </w:rPr>
      </w:pPr>
      <w:r w:rsidRPr="006E7EF5">
        <w:rPr>
          <w:szCs w:val="24"/>
        </w:rPr>
        <w:tab/>
        <w:t xml:space="preserve">5. Образовательная платформа МГАФК (SAKAI) </w:t>
      </w:r>
      <w:hyperlink r:id="rId27" w:history="1">
        <w:r w:rsidRPr="006E7EF5">
          <w:rPr>
            <w:rStyle w:val="a3"/>
            <w:szCs w:val="24"/>
          </w:rPr>
          <w:t>https://edu.mgafk.ru/portal</w:t>
        </w:r>
      </w:hyperlink>
      <w:r w:rsidRPr="006E7EF5">
        <w:rPr>
          <w:szCs w:val="24"/>
        </w:rPr>
        <w:t xml:space="preserve"> </w:t>
      </w:r>
    </w:p>
    <w:p w:rsidR="008D631C" w:rsidRPr="006E7EF5" w:rsidRDefault="008D631C" w:rsidP="008D631C">
      <w:pPr>
        <w:ind w:left="360"/>
        <w:rPr>
          <w:szCs w:val="24"/>
        </w:rPr>
      </w:pPr>
      <w:r w:rsidRPr="006E7EF5">
        <w:rPr>
          <w:szCs w:val="24"/>
        </w:rPr>
        <w:tab/>
        <w:t xml:space="preserve">6. Сервис организации видеоконференцсвязи, вебинаров, онлайн-конференций, интерактивные доски МГАФК </w:t>
      </w:r>
      <w:hyperlink r:id="rId28" w:history="1">
        <w:r w:rsidRPr="006E7EF5">
          <w:rPr>
            <w:rStyle w:val="a3"/>
            <w:szCs w:val="24"/>
          </w:rPr>
          <w:t>https://vks.mgafk.ru/</w:t>
        </w:r>
      </w:hyperlink>
      <w:r w:rsidRPr="006E7EF5">
        <w:rPr>
          <w:szCs w:val="24"/>
        </w:rPr>
        <w:t xml:space="preserve"> </w:t>
      </w:r>
    </w:p>
    <w:p w:rsidR="008D631C" w:rsidRPr="006E7EF5" w:rsidRDefault="008D631C" w:rsidP="008D631C">
      <w:pPr>
        <w:ind w:left="360"/>
        <w:rPr>
          <w:szCs w:val="24"/>
        </w:rPr>
      </w:pPr>
      <w:r w:rsidRPr="006E7EF5">
        <w:rPr>
          <w:szCs w:val="24"/>
        </w:rPr>
        <w:tab/>
        <w:t xml:space="preserve">7. Федеральная служба по надзору в сфере образования и науки </w:t>
      </w:r>
      <w:hyperlink r:id="rId29" w:history="1">
        <w:r w:rsidRPr="006E7EF5">
          <w:rPr>
            <w:rStyle w:val="a3"/>
            <w:szCs w:val="24"/>
          </w:rPr>
          <w:t>http://obrnadzor.gov.ru/ru/</w:t>
        </w:r>
      </w:hyperlink>
    </w:p>
    <w:p w:rsidR="008D631C" w:rsidRPr="006E7EF5" w:rsidRDefault="008D631C" w:rsidP="008D631C">
      <w:pPr>
        <w:ind w:left="360"/>
        <w:rPr>
          <w:szCs w:val="24"/>
        </w:rPr>
      </w:pPr>
      <w:r w:rsidRPr="006E7EF5">
        <w:rPr>
          <w:szCs w:val="24"/>
        </w:rPr>
        <w:tab/>
        <w:t xml:space="preserve">8. Федеральный портал «Российское образование» </w:t>
      </w:r>
      <w:hyperlink r:id="rId30" w:history="1">
        <w:r w:rsidRPr="006E7EF5">
          <w:rPr>
            <w:rStyle w:val="a3"/>
            <w:szCs w:val="24"/>
          </w:rPr>
          <w:t>http://www.edu.ru</w:t>
        </w:r>
      </w:hyperlink>
    </w:p>
    <w:p w:rsidR="008D631C" w:rsidRPr="006E7EF5" w:rsidRDefault="008D631C" w:rsidP="008D631C">
      <w:pPr>
        <w:ind w:left="360"/>
        <w:rPr>
          <w:szCs w:val="24"/>
        </w:rPr>
      </w:pPr>
      <w:r w:rsidRPr="006E7EF5">
        <w:rPr>
          <w:szCs w:val="24"/>
        </w:rPr>
        <w:tab/>
        <w:t xml:space="preserve">9. Электронная библиотечная система ЭЛМАРК (МГАФК) </w:t>
      </w:r>
      <w:hyperlink r:id="rId31" w:history="1">
        <w:r w:rsidRPr="006E7EF5">
          <w:rPr>
            <w:rStyle w:val="a3"/>
            <w:szCs w:val="24"/>
            <w:lang w:val="en-US"/>
          </w:rPr>
          <w:t>http</w:t>
        </w:r>
      </w:hyperlink>
      <w:hyperlink r:id="rId32" w:history="1">
        <w:r w:rsidRPr="006E7EF5">
          <w:rPr>
            <w:rStyle w:val="a3"/>
            <w:szCs w:val="24"/>
          </w:rPr>
          <w:t>://lib.mgafk.ru</w:t>
        </w:r>
      </w:hyperlink>
    </w:p>
    <w:p w:rsidR="008D631C" w:rsidRPr="006E7EF5" w:rsidRDefault="008D631C" w:rsidP="008D631C">
      <w:pPr>
        <w:ind w:left="360"/>
        <w:rPr>
          <w:szCs w:val="24"/>
        </w:rPr>
      </w:pPr>
      <w:r w:rsidRPr="006E7EF5">
        <w:rPr>
          <w:szCs w:val="24"/>
        </w:rPr>
        <w:tab/>
        <w:t xml:space="preserve">10. Электронно-библиотечная система «Юрайт» </w:t>
      </w:r>
      <w:hyperlink r:id="rId33" w:history="1">
        <w:r w:rsidRPr="006E7EF5">
          <w:rPr>
            <w:rStyle w:val="a3"/>
            <w:szCs w:val="24"/>
          </w:rPr>
          <w:t>https://urait.ru/</w:t>
        </w:r>
      </w:hyperlink>
    </w:p>
    <w:p w:rsidR="008D631C" w:rsidRPr="006E7EF5" w:rsidRDefault="008D631C" w:rsidP="008D631C">
      <w:pPr>
        <w:ind w:left="360"/>
        <w:rPr>
          <w:szCs w:val="24"/>
        </w:rPr>
      </w:pPr>
      <w:r w:rsidRPr="006E7EF5">
        <w:rPr>
          <w:szCs w:val="24"/>
        </w:rPr>
        <w:tab/>
        <w:t xml:space="preserve">11. Электронно-библиотечная система Elibrary </w:t>
      </w:r>
      <w:hyperlink r:id="rId34" w:history="1">
        <w:r w:rsidRPr="006E7EF5">
          <w:rPr>
            <w:rStyle w:val="a3"/>
            <w:szCs w:val="24"/>
          </w:rPr>
          <w:t>https://elibrary.ru</w:t>
        </w:r>
      </w:hyperlink>
    </w:p>
    <w:p w:rsidR="008D631C" w:rsidRPr="006E7EF5" w:rsidRDefault="008D631C" w:rsidP="008D631C">
      <w:pPr>
        <w:ind w:left="360"/>
        <w:rPr>
          <w:szCs w:val="24"/>
        </w:rPr>
      </w:pPr>
      <w:r w:rsidRPr="006E7EF5">
        <w:rPr>
          <w:szCs w:val="24"/>
        </w:rPr>
        <w:tab/>
        <w:t xml:space="preserve">12. Электронно-библиотечная система IPRbooks </w:t>
      </w:r>
      <w:hyperlink r:id="rId35" w:history="1">
        <w:r w:rsidRPr="006E7EF5">
          <w:rPr>
            <w:rStyle w:val="a3"/>
            <w:szCs w:val="24"/>
          </w:rPr>
          <w:t>http://www.iprbookshop.ru</w:t>
        </w:r>
      </w:hyperlink>
    </w:p>
    <w:p w:rsidR="008D631C" w:rsidRPr="006E7EF5" w:rsidRDefault="008D631C" w:rsidP="008D631C">
      <w:pPr>
        <w:ind w:left="360"/>
        <w:rPr>
          <w:szCs w:val="24"/>
        </w:rPr>
      </w:pPr>
      <w:r w:rsidRPr="006E7EF5">
        <w:rPr>
          <w:szCs w:val="24"/>
        </w:rPr>
        <w:lastRenderedPageBreak/>
        <w:tab/>
        <w:t xml:space="preserve">13. Электронно-библиотечная система РУКОНТ </w:t>
      </w:r>
      <w:hyperlink r:id="rId36" w:history="1">
        <w:r w:rsidRPr="006E7EF5">
          <w:rPr>
            <w:rStyle w:val="a3"/>
            <w:szCs w:val="24"/>
          </w:rPr>
          <w:t>https://lib.rucont.ru</w:t>
        </w:r>
      </w:hyperlink>
    </w:p>
    <w:p w:rsidR="00342205" w:rsidRDefault="00342205">
      <w:pPr>
        <w:tabs>
          <w:tab w:val="left" w:pos="1134"/>
          <w:tab w:val="left" w:pos="1276"/>
          <w:tab w:val="left" w:pos="1418"/>
        </w:tabs>
        <w:ind w:left="1069" w:hanging="360"/>
        <w:jc w:val="both"/>
        <w:rPr>
          <w:rFonts w:ascii="Times New Roman" w:hAnsi="Times New Roman"/>
          <w:b/>
          <w:caps/>
          <w:spacing w:val="-1"/>
        </w:rPr>
      </w:pPr>
    </w:p>
    <w:p w:rsidR="000479D2" w:rsidRDefault="00617FBE">
      <w:pPr>
        <w:tabs>
          <w:tab w:val="left" w:pos="1134"/>
          <w:tab w:val="left" w:pos="1276"/>
          <w:tab w:val="left" w:pos="1418"/>
        </w:tabs>
        <w:ind w:left="1069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aps/>
          <w:spacing w:val="-1"/>
        </w:rPr>
        <w:t xml:space="preserve"> </w:t>
      </w:r>
      <w:r w:rsidR="004405C4">
        <w:rPr>
          <w:rFonts w:ascii="Times New Roman" w:hAnsi="Times New Roman"/>
          <w:b/>
          <w:caps/>
          <w:spacing w:val="-1"/>
        </w:rPr>
        <w:t xml:space="preserve">8. </w:t>
      </w:r>
      <w:r>
        <w:rPr>
          <w:rFonts w:ascii="Times New Roman" w:hAnsi="Times New Roman"/>
          <w:b/>
          <w:caps/>
          <w:spacing w:val="-1"/>
        </w:rPr>
        <w:t>Материально-техническое обеспечение дисциплины</w:t>
      </w:r>
      <w:r>
        <w:rPr>
          <w:rFonts w:ascii="Times New Roman" w:hAnsi="Times New Roman"/>
        </w:rPr>
        <w:t xml:space="preserve"> </w:t>
      </w:r>
    </w:p>
    <w:p w:rsidR="000479D2" w:rsidRDefault="00617FBE">
      <w:pPr>
        <w:tabs>
          <w:tab w:val="left" w:pos="1134"/>
          <w:tab w:val="left" w:pos="1276"/>
          <w:tab w:val="left" w:pos="1418"/>
        </w:tabs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8.1.Перечень аудиторий и оборудование</w:t>
      </w:r>
    </w:p>
    <w:p w:rsidR="000479D2" w:rsidRDefault="00617FBE">
      <w:pPr>
        <w:tabs>
          <w:tab w:val="right" w:leader="underscore" w:pos="9639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1.Специализированные аудитории.</w:t>
      </w:r>
    </w:p>
    <w:p w:rsidR="000479D2" w:rsidRDefault="00617FBE">
      <w:pPr>
        <w:tabs>
          <w:tab w:val="left" w:pos="432"/>
          <w:tab w:val="left" w:pos="576"/>
          <w:tab w:val="left" w:pos="720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2.Анатомические музейные и учебные препараты.</w:t>
      </w:r>
    </w:p>
    <w:p w:rsidR="000479D2" w:rsidRDefault="00617FBE">
      <w:pPr>
        <w:tabs>
          <w:tab w:val="left" w:pos="360"/>
          <w:tab w:val="left" w:pos="432"/>
          <w:tab w:val="left" w:pos="576"/>
          <w:tab w:val="left" w:pos="720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3.Муляжи.</w:t>
      </w:r>
    </w:p>
    <w:p w:rsidR="000479D2" w:rsidRDefault="00617FBE">
      <w:pPr>
        <w:tabs>
          <w:tab w:val="left" w:pos="360"/>
          <w:tab w:val="left" w:pos="432"/>
          <w:tab w:val="left" w:pos="576"/>
          <w:tab w:val="left" w:pos="720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4.Планшеты.</w:t>
      </w:r>
    </w:p>
    <w:p w:rsidR="000479D2" w:rsidRDefault="00617FBE">
      <w:pPr>
        <w:tabs>
          <w:tab w:val="left" w:pos="360"/>
          <w:tab w:val="left" w:pos="432"/>
          <w:tab w:val="left" w:pos="576"/>
          <w:tab w:val="left" w:pos="720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5.Таблицы.</w:t>
      </w:r>
    </w:p>
    <w:p w:rsidR="000479D2" w:rsidRDefault="00617FBE">
      <w:pPr>
        <w:tabs>
          <w:tab w:val="left" w:pos="360"/>
          <w:tab w:val="left" w:pos="432"/>
          <w:tab w:val="left" w:pos="576"/>
          <w:tab w:val="left" w:pos="720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6.Антропометрические инструменты.</w:t>
      </w:r>
    </w:p>
    <w:p w:rsidR="000479D2" w:rsidRDefault="00617FBE">
      <w:pPr>
        <w:tabs>
          <w:tab w:val="left" w:pos="360"/>
          <w:tab w:val="left" w:pos="432"/>
          <w:tab w:val="left" w:pos="576"/>
          <w:tab w:val="left" w:pos="720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7.Мультимедийные лекции.</w:t>
      </w:r>
    </w:p>
    <w:p w:rsidR="000479D2" w:rsidRDefault="00617FBE">
      <w:pPr>
        <w:tabs>
          <w:tab w:val="left" w:pos="360"/>
          <w:tab w:val="left" w:pos="432"/>
          <w:tab w:val="left" w:pos="576"/>
          <w:tab w:val="left" w:pos="720"/>
        </w:tabs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8.Мультимедийное оборудование (экран, проектор, ноутбук)</w:t>
      </w:r>
    </w:p>
    <w:p w:rsidR="000479D2" w:rsidRDefault="00617FBE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8.2. В качестве программного обеспечения</w:t>
      </w:r>
      <w:r>
        <w:rPr>
          <w:rFonts w:ascii="Times New Roman" w:hAnsi="Times New Roman"/>
        </w:rPr>
        <w:t xml:space="preserve"> используется офисное программное обеспечение с открытым исходным кодом под общественной лицензией GYULGPL Libre Office.</w:t>
      </w:r>
    </w:p>
    <w:p w:rsidR="000479D2" w:rsidRDefault="00617FBE">
      <w:pPr>
        <w:ind w:right="106" w:firstLine="709"/>
        <w:jc w:val="both"/>
        <w:rPr>
          <w:rFonts w:ascii="Times New Roman" w:hAnsi="Times New Roman"/>
          <w:b/>
          <w:spacing w:val="-1"/>
        </w:rPr>
      </w:pPr>
      <w:r>
        <w:rPr>
          <w:rFonts w:ascii="Times New Roman" w:hAnsi="Times New Roman"/>
          <w:b/>
          <w:spacing w:val="-1"/>
        </w:rPr>
        <w:t xml:space="preserve">8.3 Изучение дисциплины инвалидами </w:t>
      </w:r>
      <w:r>
        <w:rPr>
          <w:rFonts w:ascii="Times New Roman" w:hAnsi="Times New Roman"/>
          <w:b/>
        </w:rPr>
        <w:t xml:space="preserve">и </w:t>
      </w:r>
      <w:r>
        <w:rPr>
          <w:rFonts w:ascii="Times New Roman" w:hAnsi="Times New Roman"/>
          <w:b/>
          <w:spacing w:val="-1"/>
        </w:rPr>
        <w:t xml:space="preserve">обучающимися </w:t>
      </w:r>
      <w:r>
        <w:rPr>
          <w:rFonts w:ascii="Times New Roman" w:hAnsi="Times New Roman"/>
          <w:b/>
        </w:rPr>
        <w:t xml:space="preserve">с ограниченными </w:t>
      </w:r>
      <w:r>
        <w:rPr>
          <w:rFonts w:ascii="Times New Roman" w:hAnsi="Times New Roman"/>
          <w:b/>
          <w:spacing w:val="-1"/>
        </w:rPr>
        <w:t>возможностями здоровья</w:t>
      </w:r>
      <w:r>
        <w:rPr>
          <w:rFonts w:ascii="Times New Roman" w:hAnsi="Times New Roman"/>
          <w:spacing w:val="-1"/>
        </w:rPr>
        <w:t xml:space="preserve"> осуществляется </w:t>
      </w:r>
      <w:r>
        <w:rPr>
          <w:rFonts w:ascii="Times New Roman" w:hAnsi="Times New Roman"/>
        </w:rPr>
        <w:t xml:space="preserve">с </w:t>
      </w:r>
      <w:r>
        <w:rPr>
          <w:rFonts w:ascii="Times New Roman" w:hAnsi="Times New Roman"/>
          <w:spacing w:val="-1"/>
        </w:rPr>
        <w:t>учетом особенностей психофизического развития, индивидуальных возможностей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rFonts w:ascii="Times New Roman" w:hAnsi="Times New Roman"/>
          <w:spacing w:val="-2"/>
        </w:rPr>
        <w:t xml:space="preserve">доступ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spacing w:val="-1"/>
        </w:rPr>
        <w:t xml:space="preserve">учебные помещения Академии. Созданы следующие специальные условия: </w:t>
      </w:r>
    </w:p>
    <w:p w:rsidR="000479D2" w:rsidRDefault="00617FBE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 xml:space="preserve">8.3.1. для </w:t>
      </w:r>
      <w:r>
        <w:rPr>
          <w:rFonts w:ascii="Times New Roman" w:hAnsi="Times New Roman"/>
          <w:i/>
          <w:spacing w:val="-1"/>
        </w:rPr>
        <w:t xml:space="preserve">инвалидов </w:t>
      </w:r>
      <w:r>
        <w:rPr>
          <w:rFonts w:ascii="Times New Roman" w:hAnsi="Times New Roman"/>
          <w:i/>
        </w:rPr>
        <w:t>и лиц с</w:t>
      </w:r>
      <w:r>
        <w:rPr>
          <w:rFonts w:ascii="Times New Roman" w:hAnsi="Times New Roman"/>
          <w:i/>
          <w:spacing w:val="-1"/>
        </w:rPr>
        <w:t xml:space="preserve"> ограниченными возможностями</w:t>
      </w:r>
      <w:r>
        <w:rPr>
          <w:rFonts w:ascii="Times New Roman" w:hAnsi="Times New Roman"/>
          <w:i/>
        </w:rPr>
        <w:t xml:space="preserve"> здоровья по зрению:</w:t>
      </w:r>
    </w:p>
    <w:p w:rsidR="000479D2" w:rsidRDefault="00617FBE">
      <w:pPr>
        <w:ind w:firstLine="709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i/>
        </w:rPr>
        <w:t xml:space="preserve">-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 xml:space="preserve">беспечен доступ </w:t>
      </w:r>
      <w:r>
        <w:rPr>
          <w:rFonts w:ascii="Times New Roman" w:hAnsi="Times New Roman"/>
        </w:rPr>
        <w:t xml:space="preserve">обучающихся, </w:t>
      </w:r>
      <w:r>
        <w:rPr>
          <w:rFonts w:ascii="Times New Roman" w:hAnsi="Times New Roman"/>
          <w:spacing w:val="-1"/>
        </w:rPr>
        <w:t xml:space="preserve">являющихся слепыми или слабовидящими </w:t>
      </w: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spacing w:val="-1"/>
        </w:rPr>
        <w:t>зданиям Академии;</w:t>
      </w:r>
    </w:p>
    <w:p w:rsidR="000479D2" w:rsidRDefault="00617FBE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- </w:t>
      </w:r>
      <w:r>
        <w:rPr>
          <w:rFonts w:ascii="Times New Roman" w:hAnsi="Times New Roman"/>
        </w:rPr>
        <w:t>электронный видео увеличитель "ONYX Deskset HD 22 (в полной комплектации);</w:t>
      </w:r>
    </w:p>
    <w:p w:rsidR="000479D2" w:rsidRDefault="00617FBE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highlight w:val="white"/>
        </w:rPr>
        <w:t>портативный компьютер с вводом/выводом шрифтом Брайля и синтезатором речи;</w:t>
      </w:r>
      <w:r>
        <w:rPr>
          <w:rFonts w:ascii="Times New Roman" w:hAnsi="Times New Roman"/>
        </w:rPr>
        <w:t xml:space="preserve"> </w:t>
      </w:r>
    </w:p>
    <w:p w:rsidR="000479D2" w:rsidRDefault="00617FBE"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 xml:space="preserve"> принтер Брайля; </w:t>
      </w:r>
    </w:p>
    <w:p w:rsidR="000479D2" w:rsidRDefault="00617FBE">
      <w:pPr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 xml:space="preserve">- </w:t>
      </w:r>
      <w:r>
        <w:rPr>
          <w:rFonts w:ascii="Times New Roman" w:hAnsi="Times New Roman"/>
          <w:shd w:val="clear" w:color="auto" w:fill="FEFEFE"/>
        </w:rPr>
        <w:t>портативное устройство для чтения и увеличения.</w:t>
      </w:r>
      <w:r>
        <w:rPr>
          <w:rFonts w:ascii="Times New Roman" w:hAnsi="Times New Roman"/>
          <w:b/>
          <w:highlight w:val="white"/>
        </w:rPr>
        <w:t xml:space="preserve"> </w:t>
      </w:r>
    </w:p>
    <w:p w:rsidR="000479D2" w:rsidRDefault="00617FBE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 xml:space="preserve">8.3.2. для </w:t>
      </w:r>
      <w:r>
        <w:rPr>
          <w:rFonts w:ascii="Times New Roman" w:hAnsi="Times New Roman"/>
          <w:i/>
          <w:spacing w:val="-1"/>
        </w:rPr>
        <w:t xml:space="preserve">инвалидов </w:t>
      </w:r>
      <w:r>
        <w:rPr>
          <w:rFonts w:ascii="Times New Roman" w:hAnsi="Times New Roman"/>
          <w:i/>
        </w:rPr>
        <w:t>и лиц с</w:t>
      </w:r>
      <w:r>
        <w:rPr>
          <w:rFonts w:ascii="Times New Roman" w:hAnsi="Times New Roman"/>
          <w:i/>
          <w:spacing w:val="-1"/>
        </w:rPr>
        <w:t xml:space="preserve"> ограниченными возможностями</w:t>
      </w:r>
      <w:r>
        <w:rPr>
          <w:rFonts w:ascii="Times New Roman" w:hAnsi="Times New Roman"/>
          <w:i/>
        </w:rPr>
        <w:t xml:space="preserve"> здоровья по слуху:</w:t>
      </w:r>
    </w:p>
    <w:p w:rsidR="000479D2" w:rsidRDefault="00617FBE">
      <w:pPr>
        <w:ind w:right="113"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 xml:space="preserve">- </w:t>
      </w:r>
      <w:r>
        <w:rPr>
          <w:rFonts w:ascii="Times New Roman" w:hAnsi="Times New Roman"/>
        </w:rPr>
        <w:t>акустическая система</w:t>
      </w:r>
      <w:r>
        <w:rPr>
          <w:rFonts w:ascii="Times New Roman" w:hAnsi="Times New Roman"/>
          <w:highlight w:val="white"/>
        </w:rPr>
        <w:t xml:space="preserve"> Front Row to Go в комплекте (системы свободного звукового поля);</w:t>
      </w:r>
    </w:p>
    <w:p w:rsidR="000479D2" w:rsidRDefault="00617FBE">
      <w:pPr>
        <w:ind w:right="113" w:firstLine="709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i/>
        </w:rPr>
        <w:t xml:space="preserve">- </w:t>
      </w:r>
      <w:r>
        <w:rPr>
          <w:rFonts w:ascii="Times New Roman" w:hAnsi="Times New Roman"/>
          <w:highlight w:val="white"/>
        </w:rPr>
        <w:t xml:space="preserve">«ElBrailleW14J G2; </w:t>
      </w:r>
    </w:p>
    <w:p w:rsidR="000479D2" w:rsidRDefault="00617FBE">
      <w:pPr>
        <w:ind w:right="114" w:firstLine="709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highlight w:val="white"/>
        </w:rPr>
        <w:t>- FM- приёмник ARC с индукционной петлей;</w:t>
      </w:r>
    </w:p>
    <w:p w:rsidR="000479D2" w:rsidRDefault="00617FBE">
      <w:pPr>
        <w:ind w:right="113" w:firstLine="709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highlight w:val="white"/>
        </w:rPr>
        <w:t>- FM-передатчик AMIGO T31;</w:t>
      </w:r>
    </w:p>
    <w:p w:rsidR="000479D2" w:rsidRDefault="00617FBE">
      <w:pPr>
        <w:ind w:right="113" w:firstLine="709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highlight w:val="white"/>
        </w:rPr>
        <w:t>-  радиокласс (радиомикрофон) «Сонет-РСМ» РМ- 2-1 (заушный индуктор и индукционная петля).</w:t>
      </w:r>
    </w:p>
    <w:p w:rsidR="000479D2" w:rsidRDefault="00617FBE">
      <w:pPr>
        <w:ind w:right="114"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 xml:space="preserve">8.3.3. для </w:t>
      </w:r>
      <w:r>
        <w:rPr>
          <w:rFonts w:ascii="Times New Roman" w:hAnsi="Times New Roman"/>
          <w:i/>
          <w:spacing w:val="-1"/>
        </w:rPr>
        <w:t xml:space="preserve">инвалидов </w:t>
      </w:r>
      <w:r>
        <w:rPr>
          <w:rFonts w:ascii="Times New Roman" w:hAnsi="Times New Roman"/>
          <w:i/>
        </w:rPr>
        <w:t xml:space="preserve">и лиц с </w:t>
      </w:r>
      <w:r>
        <w:rPr>
          <w:rFonts w:ascii="Times New Roman" w:hAnsi="Times New Roman"/>
          <w:i/>
          <w:spacing w:val="-1"/>
        </w:rPr>
        <w:t xml:space="preserve">ограниченными возможностями здоровья, имеющих нарушения опорно-двигательного </w:t>
      </w:r>
      <w:r>
        <w:rPr>
          <w:rFonts w:ascii="Times New Roman" w:hAnsi="Times New Roman"/>
          <w:i/>
        </w:rPr>
        <w:t>аппарата:</w:t>
      </w:r>
    </w:p>
    <w:p w:rsidR="000479D2" w:rsidRDefault="00617FBE">
      <w:pPr>
        <w:ind w:right="113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i/>
        </w:rPr>
        <w:t xml:space="preserve">- </w:t>
      </w:r>
      <w:r>
        <w:rPr>
          <w:rFonts w:ascii="Times New Roman" w:hAnsi="Times New Roman"/>
          <w:highlight w:val="white"/>
        </w:rPr>
        <w:t>автоматизированное рабочее место обучающегося с нарушением ОДА и ДЦП (ауд. №№ 12</w:t>
      </w:r>
      <w:r w:rsidR="00EB7E3D">
        <w:rPr>
          <w:rFonts w:ascii="Times New Roman" w:hAnsi="Times New Roman"/>
          <w:highlight w:val="white"/>
        </w:rPr>
        <w:t>1</w:t>
      </w:r>
      <w:r>
        <w:rPr>
          <w:rFonts w:ascii="Times New Roman" w:hAnsi="Times New Roman"/>
          <w:highlight w:val="white"/>
        </w:rPr>
        <w:t>, 122).</w:t>
      </w:r>
    </w:p>
    <w:p w:rsidR="000479D2" w:rsidRDefault="000479D2">
      <w:pPr>
        <w:ind w:right="113" w:firstLine="709"/>
        <w:jc w:val="both"/>
        <w:rPr>
          <w:rFonts w:ascii="Times New Roman" w:hAnsi="Times New Roman"/>
          <w:highlight w:val="white"/>
        </w:rPr>
      </w:pPr>
    </w:p>
    <w:p w:rsidR="000479D2" w:rsidRDefault="000479D2">
      <w:pPr>
        <w:ind w:right="113" w:firstLine="709"/>
        <w:jc w:val="both"/>
        <w:rPr>
          <w:rFonts w:ascii="Times New Roman" w:hAnsi="Times New Roman"/>
          <w:highlight w:val="white"/>
        </w:rPr>
      </w:pPr>
    </w:p>
    <w:p w:rsidR="000479D2" w:rsidRDefault="000479D2">
      <w:pPr>
        <w:ind w:right="113" w:firstLine="709"/>
        <w:jc w:val="both"/>
        <w:rPr>
          <w:rFonts w:ascii="Times New Roman" w:hAnsi="Times New Roman"/>
          <w:highlight w:val="white"/>
        </w:rPr>
      </w:pPr>
    </w:p>
    <w:p w:rsidR="000479D2" w:rsidRDefault="000479D2">
      <w:pPr>
        <w:ind w:right="113" w:firstLine="709"/>
        <w:jc w:val="both"/>
        <w:rPr>
          <w:rFonts w:ascii="Times New Roman" w:hAnsi="Times New Roman"/>
          <w:highlight w:val="white"/>
        </w:rPr>
      </w:pPr>
    </w:p>
    <w:p w:rsidR="000479D2" w:rsidRDefault="000479D2">
      <w:pPr>
        <w:ind w:right="113"/>
        <w:jc w:val="both"/>
        <w:rPr>
          <w:rFonts w:ascii="Times New Roman" w:hAnsi="Times New Roman"/>
          <w:highlight w:val="white"/>
        </w:rPr>
      </w:pPr>
    </w:p>
    <w:p w:rsidR="000479D2" w:rsidRDefault="000479D2">
      <w:pPr>
        <w:ind w:right="113"/>
        <w:jc w:val="both"/>
        <w:rPr>
          <w:rFonts w:ascii="Times New Roman" w:hAnsi="Times New Roman"/>
          <w:highlight w:val="white"/>
        </w:rPr>
      </w:pPr>
    </w:p>
    <w:p w:rsidR="000479D2" w:rsidRDefault="000479D2">
      <w:pPr>
        <w:ind w:right="113" w:firstLine="709"/>
        <w:jc w:val="both"/>
        <w:rPr>
          <w:rFonts w:ascii="Times New Roman" w:hAnsi="Times New Roman"/>
          <w:highlight w:val="white"/>
        </w:rPr>
      </w:pPr>
    </w:p>
    <w:p w:rsidR="000479D2" w:rsidRDefault="000479D2">
      <w:pPr>
        <w:ind w:right="113" w:firstLine="709"/>
        <w:jc w:val="both"/>
        <w:rPr>
          <w:rFonts w:ascii="Times New Roman" w:hAnsi="Times New Roman"/>
          <w:highlight w:val="white"/>
        </w:rPr>
      </w:pPr>
    </w:p>
    <w:p w:rsidR="008D631C" w:rsidRDefault="008D631C">
      <w:pPr>
        <w:jc w:val="right"/>
        <w:rPr>
          <w:rFonts w:ascii="Times New Roman" w:hAnsi="Times New Roman"/>
          <w:i/>
        </w:rPr>
      </w:pPr>
    </w:p>
    <w:p w:rsidR="008D631C" w:rsidRDefault="008D631C">
      <w:pPr>
        <w:jc w:val="right"/>
        <w:rPr>
          <w:rFonts w:ascii="Times New Roman" w:hAnsi="Times New Roman"/>
          <w:i/>
        </w:rPr>
      </w:pPr>
    </w:p>
    <w:p w:rsidR="000479D2" w:rsidRDefault="00617FBE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Приложение к рабочей программе дисциплины «Антропология»</w:t>
      </w:r>
    </w:p>
    <w:p w:rsidR="000479D2" w:rsidRDefault="000479D2">
      <w:pPr>
        <w:ind w:right="113" w:firstLine="709"/>
        <w:jc w:val="both"/>
        <w:rPr>
          <w:rFonts w:ascii="Times New Roman" w:hAnsi="Times New Roman"/>
          <w:highlight w:val="white"/>
        </w:rPr>
      </w:pPr>
    </w:p>
    <w:p w:rsidR="000479D2" w:rsidRDefault="000479D2">
      <w:pPr>
        <w:jc w:val="right"/>
        <w:rPr>
          <w:rFonts w:ascii="Times New Roman" w:hAnsi="Times New Roman"/>
          <w:i/>
        </w:rPr>
      </w:pPr>
    </w:p>
    <w:p w:rsidR="000479D2" w:rsidRDefault="00617F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Министерство спорта Российской Федерации </w:t>
      </w:r>
    </w:p>
    <w:p w:rsidR="000479D2" w:rsidRDefault="000479D2">
      <w:pPr>
        <w:jc w:val="center"/>
        <w:rPr>
          <w:rFonts w:ascii="Times New Roman" w:hAnsi="Times New Roman"/>
        </w:rPr>
      </w:pPr>
    </w:p>
    <w:p w:rsidR="000479D2" w:rsidRDefault="000479D2">
      <w:pPr>
        <w:jc w:val="center"/>
        <w:rPr>
          <w:rFonts w:ascii="Times New Roman" w:hAnsi="Times New Roman"/>
        </w:rPr>
      </w:pPr>
    </w:p>
    <w:p w:rsidR="000479D2" w:rsidRDefault="00617F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Федеральное государственное бюджетное образовательное учреждение </w:t>
      </w:r>
    </w:p>
    <w:p w:rsidR="000479D2" w:rsidRDefault="00617F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высшего образования</w:t>
      </w:r>
    </w:p>
    <w:p w:rsidR="000479D2" w:rsidRDefault="00617F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«Московская государственная академия физической культуры»</w:t>
      </w:r>
    </w:p>
    <w:p w:rsidR="000479D2" w:rsidRDefault="000479D2">
      <w:pPr>
        <w:jc w:val="right"/>
        <w:rPr>
          <w:rFonts w:ascii="Times New Roman" w:hAnsi="Times New Roman"/>
        </w:rPr>
      </w:pPr>
    </w:p>
    <w:p w:rsidR="000479D2" w:rsidRDefault="000479D2">
      <w:pPr>
        <w:jc w:val="right"/>
        <w:rPr>
          <w:rFonts w:ascii="Times New Roman" w:hAnsi="Times New Roman"/>
        </w:rPr>
      </w:pPr>
    </w:p>
    <w:p w:rsidR="000479D2" w:rsidRDefault="00617F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Кафедра АНАТОМИИ</w:t>
      </w:r>
    </w:p>
    <w:p w:rsidR="008D631C" w:rsidRDefault="008D631C">
      <w:pPr>
        <w:jc w:val="center"/>
        <w:rPr>
          <w:rFonts w:ascii="Times New Roman" w:hAnsi="Times New Roman"/>
        </w:rPr>
      </w:pPr>
    </w:p>
    <w:p w:rsidR="008D631C" w:rsidRDefault="008D631C" w:rsidP="008D631C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8D631C" w:rsidRDefault="008D631C" w:rsidP="008D631C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Учебно-методической комиссии     </w:t>
      </w:r>
    </w:p>
    <w:p w:rsidR="008D631C" w:rsidRDefault="008D631C" w:rsidP="008D631C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A15AF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/24 от «1</w:t>
      </w:r>
      <w:r w:rsidR="00A15AF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15A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15A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D631C" w:rsidRDefault="008D631C" w:rsidP="008D631C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УМК,</w:t>
      </w:r>
    </w:p>
    <w:p w:rsidR="008D631C" w:rsidRDefault="008D631C" w:rsidP="008D631C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 по учебной работе</w:t>
      </w:r>
    </w:p>
    <w:p w:rsidR="008D631C" w:rsidRDefault="008D631C" w:rsidP="008D631C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___________________А.П.Морозов</w:t>
      </w:r>
    </w:p>
    <w:p w:rsidR="008D631C" w:rsidRPr="000B28AF" w:rsidRDefault="008D631C" w:rsidP="008D631C">
      <w:pPr>
        <w:jc w:val="right"/>
        <w:rPr>
          <w:szCs w:val="24"/>
        </w:rPr>
      </w:pPr>
      <w:r>
        <w:rPr>
          <w:szCs w:val="24"/>
        </w:rPr>
        <w:t>«1</w:t>
      </w:r>
      <w:r w:rsidR="00A15AF5">
        <w:rPr>
          <w:szCs w:val="24"/>
        </w:rPr>
        <w:t>9</w:t>
      </w:r>
      <w:r>
        <w:rPr>
          <w:szCs w:val="24"/>
        </w:rPr>
        <w:t xml:space="preserve">» </w:t>
      </w:r>
      <w:r w:rsidR="00A15AF5">
        <w:rPr>
          <w:szCs w:val="24"/>
        </w:rPr>
        <w:t>мая</w:t>
      </w:r>
      <w:r>
        <w:rPr>
          <w:szCs w:val="24"/>
        </w:rPr>
        <w:t xml:space="preserve"> 202</w:t>
      </w:r>
      <w:r w:rsidR="00A15AF5">
        <w:rPr>
          <w:szCs w:val="24"/>
        </w:rPr>
        <w:t>5</w:t>
      </w:r>
      <w:r>
        <w:rPr>
          <w:szCs w:val="24"/>
        </w:rPr>
        <w:t xml:space="preserve"> г.</w:t>
      </w:r>
    </w:p>
    <w:p w:rsidR="002F7714" w:rsidRDefault="002F7714" w:rsidP="002F7714">
      <w:pPr>
        <w:jc w:val="center"/>
        <w:rPr>
          <w:rFonts w:ascii="Times New Roman" w:hAnsi="Times New Roman"/>
          <w:b/>
        </w:rPr>
      </w:pPr>
    </w:p>
    <w:p w:rsidR="000479D2" w:rsidRDefault="00617FBE" w:rsidP="002F77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Фонд оценочных средств по дисциплине</w:t>
      </w:r>
    </w:p>
    <w:p w:rsidR="000479D2" w:rsidRDefault="00617FB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«АНТРОПОЛОГИЯ»</w:t>
      </w:r>
    </w:p>
    <w:p w:rsidR="000479D2" w:rsidRDefault="000479D2">
      <w:pPr>
        <w:jc w:val="center"/>
        <w:rPr>
          <w:rFonts w:ascii="Times New Roman" w:hAnsi="Times New Roman"/>
          <w:b/>
        </w:rPr>
      </w:pPr>
    </w:p>
    <w:p w:rsidR="000479D2" w:rsidRDefault="000479D2">
      <w:pPr>
        <w:jc w:val="center"/>
        <w:rPr>
          <w:rFonts w:ascii="Times New Roman" w:hAnsi="Times New Roman"/>
        </w:rPr>
      </w:pPr>
    </w:p>
    <w:p w:rsidR="000479D2" w:rsidRDefault="00617FB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Направление подготовки </w:t>
      </w:r>
    </w:p>
    <w:p w:rsidR="000479D2" w:rsidRDefault="00617F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44.03.02 Психолого-педагогическое образование </w:t>
      </w:r>
    </w:p>
    <w:p w:rsidR="000479D2" w:rsidRDefault="000479D2">
      <w:pPr>
        <w:jc w:val="center"/>
        <w:rPr>
          <w:rFonts w:ascii="Times New Roman" w:hAnsi="Times New Roman"/>
          <w:color w:val="44546A"/>
        </w:rPr>
      </w:pPr>
    </w:p>
    <w:p w:rsidR="000479D2" w:rsidRDefault="00617FB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ОПОП «Психолого-педагогическое образование» </w:t>
      </w:r>
    </w:p>
    <w:p w:rsidR="000479D2" w:rsidRDefault="000479D2">
      <w:pPr>
        <w:jc w:val="center"/>
        <w:rPr>
          <w:rFonts w:ascii="Times New Roman" w:hAnsi="Times New Roman"/>
          <w:b/>
        </w:rPr>
      </w:pPr>
    </w:p>
    <w:p w:rsidR="000479D2" w:rsidRDefault="000479D2">
      <w:pPr>
        <w:jc w:val="center"/>
        <w:rPr>
          <w:rFonts w:ascii="Times New Roman" w:hAnsi="Times New Roman"/>
        </w:rPr>
      </w:pPr>
    </w:p>
    <w:p w:rsidR="008D631C" w:rsidRDefault="008D631C">
      <w:pPr>
        <w:jc w:val="center"/>
        <w:rPr>
          <w:rFonts w:ascii="Times New Roman" w:hAnsi="Times New Roman"/>
        </w:rPr>
      </w:pPr>
    </w:p>
    <w:p w:rsidR="000479D2" w:rsidRDefault="00617FB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Форма обучения:</w:t>
      </w:r>
    </w:p>
    <w:p w:rsidR="000479D2" w:rsidRDefault="00617F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F7714">
        <w:rPr>
          <w:rFonts w:ascii="Times New Roman" w:hAnsi="Times New Roman"/>
        </w:rPr>
        <w:t>О</w:t>
      </w:r>
      <w:r>
        <w:rPr>
          <w:rFonts w:ascii="Times New Roman" w:hAnsi="Times New Roman"/>
        </w:rPr>
        <w:t>чная</w:t>
      </w:r>
    </w:p>
    <w:p w:rsidR="002F7714" w:rsidRDefault="002F7714">
      <w:pPr>
        <w:jc w:val="center"/>
        <w:rPr>
          <w:rFonts w:ascii="Times New Roman" w:hAnsi="Times New Roman"/>
        </w:rPr>
      </w:pPr>
    </w:p>
    <w:p w:rsidR="002F7714" w:rsidRDefault="002F7714">
      <w:pPr>
        <w:jc w:val="center"/>
        <w:rPr>
          <w:rFonts w:ascii="Times New Roman" w:hAnsi="Times New Roman"/>
        </w:rPr>
      </w:pPr>
    </w:p>
    <w:p w:rsidR="002F7714" w:rsidRDefault="002F7714">
      <w:pPr>
        <w:jc w:val="center"/>
        <w:rPr>
          <w:rFonts w:ascii="Times New Roman" w:hAnsi="Times New Roman"/>
        </w:rPr>
      </w:pPr>
    </w:p>
    <w:p w:rsidR="000479D2" w:rsidRDefault="000479D2">
      <w:pPr>
        <w:jc w:val="center"/>
        <w:rPr>
          <w:rFonts w:ascii="Times New Roman" w:hAnsi="Times New Roman"/>
        </w:rPr>
      </w:pPr>
    </w:p>
    <w:p w:rsidR="008D631C" w:rsidRDefault="008D631C" w:rsidP="008D631C">
      <w:pPr>
        <w:pStyle w:val="Standard"/>
        <w:tabs>
          <w:tab w:val="left" w:pos="5245"/>
          <w:tab w:val="left" w:pos="5529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и одобрено на заседании кафедры</w:t>
      </w:r>
    </w:p>
    <w:p w:rsidR="008D631C" w:rsidRDefault="00A15AF5" w:rsidP="008D631C">
      <w:pPr>
        <w:pStyle w:val="Standard"/>
        <w:tabs>
          <w:tab w:val="left" w:pos="5245"/>
          <w:tab w:val="left" w:pos="5529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 8  от  28.04.25 г.)</w:t>
      </w:r>
    </w:p>
    <w:p w:rsidR="008D631C" w:rsidRDefault="008D631C" w:rsidP="008D631C">
      <w:pPr>
        <w:pStyle w:val="Standard"/>
        <w:tabs>
          <w:tab w:val="left" w:pos="5245"/>
          <w:tab w:val="left" w:pos="5529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кафедрой,</w:t>
      </w:r>
    </w:p>
    <w:p w:rsidR="008D631C" w:rsidRPr="001E3F83" w:rsidRDefault="00630BD0" w:rsidP="008D631C">
      <w:pPr>
        <w:widowControl w:val="0"/>
        <w:jc w:val="right"/>
        <w:rPr>
          <w:szCs w:val="24"/>
        </w:rPr>
      </w:pPr>
      <w:r>
        <w:rPr>
          <w:rFonts w:hint="eastAsia"/>
          <w:szCs w:val="24"/>
        </w:rPr>
        <w:t>д</w:t>
      </w:r>
      <w:r>
        <w:rPr>
          <w:szCs w:val="24"/>
        </w:rPr>
        <w:t>-р</w:t>
      </w:r>
      <w:r w:rsidR="008D631C" w:rsidRPr="001E3F83">
        <w:rPr>
          <w:szCs w:val="24"/>
        </w:rPr>
        <w:t>.м</w:t>
      </w:r>
      <w:r>
        <w:rPr>
          <w:szCs w:val="24"/>
        </w:rPr>
        <w:t>ед</w:t>
      </w:r>
      <w:r w:rsidR="008D631C" w:rsidRPr="001E3F83">
        <w:rPr>
          <w:szCs w:val="24"/>
        </w:rPr>
        <w:t>.н</w:t>
      </w:r>
      <w:r>
        <w:rPr>
          <w:szCs w:val="24"/>
        </w:rPr>
        <w:t>аук</w:t>
      </w:r>
      <w:r w:rsidR="008D631C" w:rsidRPr="001E3F83">
        <w:rPr>
          <w:szCs w:val="24"/>
        </w:rPr>
        <w:t>., проф. Крикун Е.Н.</w:t>
      </w:r>
    </w:p>
    <w:p w:rsidR="008D631C" w:rsidRPr="001E3F83" w:rsidRDefault="008D631C" w:rsidP="008D631C">
      <w:pPr>
        <w:widowControl w:val="0"/>
        <w:jc w:val="right"/>
        <w:rPr>
          <w:szCs w:val="24"/>
        </w:rPr>
      </w:pPr>
      <w:r w:rsidRPr="001E3F83">
        <w:rPr>
          <w:szCs w:val="24"/>
        </w:rPr>
        <w:t>____________________</w:t>
      </w:r>
    </w:p>
    <w:p w:rsidR="008D631C" w:rsidRDefault="008D631C" w:rsidP="008D631C">
      <w:pPr>
        <w:jc w:val="right"/>
        <w:rPr>
          <w:szCs w:val="24"/>
        </w:rPr>
      </w:pPr>
      <w:r w:rsidRPr="001E3F83">
        <w:rPr>
          <w:szCs w:val="24"/>
        </w:rPr>
        <w:t>«</w:t>
      </w:r>
      <w:r>
        <w:rPr>
          <w:szCs w:val="24"/>
        </w:rPr>
        <w:t>2</w:t>
      </w:r>
      <w:r w:rsidR="00A15AF5">
        <w:rPr>
          <w:szCs w:val="24"/>
        </w:rPr>
        <w:t>8</w:t>
      </w:r>
      <w:r w:rsidRPr="001E3F83">
        <w:rPr>
          <w:szCs w:val="24"/>
        </w:rPr>
        <w:t xml:space="preserve">» </w:t>
      </w:r>
      <w:r w:rsidR="00A15AF5">
        <w:rPr>
          <w:szCs w:val="24"/>
        </w:rPr>
        <w:t>04</w:t>
      </w:r>
      <w:r>
        <w:rPr>
          <w:szCs w:val="24"/>
        </w:rPr>
        <w:t xml:space="preserve"> </w:t>
      </w:r>
      <w:r w:rsidRPr="001E3F83">
        <w:rPr>
          <w:szCs w:val="24"/>
        </w:rPr>
        <w:t>202</w:t>
      </w:r>
      <w:r w:rsidR="00A15AF5">
        <w:rPr>
          <w:szCs w:val="24"/>
        </w:rPr>
        <w:t>5</w:t>
      </w:r>
      <w:bookmarkStart w:id="0" w:name="_GoBack"/>
      <w:bookmarkEnd w:id="0"/>
    </w:p>
    <w:p w:rsidR="008D631C" w:rsidRDefault="008D631C" w:rsidP="008D631C">
      <w:pPr>
        <w:jc w:val="center"/>
        <w:rPr>
          <w:szCs w:val="24"/>
        </w:rPr>
      </w:pPr>
    </w:p>
    <w:p w:rsidR="008D631C" w:rsidRDefault="008D631C" w:rsidP="008D631C">
      <w:pPr>
        <w:jc w:val="center"/>
        <w:rPr>
          <w:szCs w:val="24"/>
        </w:rPr>
      </w:pPr>
    </w:p>
    <w:p w:rsidR="008D631C" w:rsidRDefault="008D631C" w:rsidP="008D631C">
      <w:pPr>
        <w:jc w:val="center"/>
        <w:rPr>
          <w:szCs w:val="24"/>
        </w:rPr>
      </w:pPr>
    </w:p>
    <w:p w:rsidR="008D631C" w:rsidRDefault="008D631C" w:rsidP="008D631C">
      <w:pPr>
        <w:jc w:val="center"/>
        <w:rPr>
          <w:szCs w:val="24"/>
        </w:rPr>
      </w:pPr>
    </w:p>
    <w:p w:rsidR="008D631C" w:rsidRPr="002C7AFD" w:rsidRDefault="008D631C" w:rsidP="008D631C">
      <w:pPr>
        <w:jc w:val="center"/>
        <w:rPr>
          <w:szCs w:val="24"/>
        </w:rPr>
      </w:pPr>
      <w:r w:rsidRPr="002C7AFD">
        <w:rPr>
          <w:szCs w:val="24"/>
        </w:rPr>
        <w:t>Малаховка 202</w:t>
      </w:r>
      <w:r w:rsidR="00CA41EE">
        <w:rPr>
          <w:szCs w:val="24"/>
        </w:rPr>
        <w:t>5</w:t>
      </w:r>
      <w:r w:rsidRPr="002C7AFD">
        <w:rPr>
          <w:szCs w:val="24"/>
        </w:rPr>
        <w:t xml:space="preserve"> гол</w:t>
      </w:r>
    </w:p>
    <w:p w:rsidR="008D631C" w:rsidRPr="000B28AF" w:rsidRDefault="008D631C" w:rsidP="008D631C">
      <w:pPr>
        <w:pStyle w:val="a8"/>
        <w:shd w:val="clear" w:color="auto" w:fill="FFFFFF"/>
        <w:tabs>
          <w:tab w:val="left" w:pos="1134"/>
        </w:tabs>
        <w:ind w:left="709"/>
        <w:jc w:val="both"/>
        <w:rPr>
          <w:b/>
          <w:szCs w:val="24"/>
        </w:rPr>
      </w:pPr>
    </w:p>
    <w:p w:rsidR="000479D2" w:rsidRDefault="00EB7E3D">
      <w:pPr>
        <w:tabs>
          <w:tab w:val="left" w:pos="0"/>
        </w:tabs>
        <w:ind w:left="1429" w:hanging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</w:t>
      </w:r>
      <w:r w:rsidR="00617FBE">
        <w:rPr>
          <w:rFonts w:ascii="Times New Roman" w:hAnsi="Times New Roman"/>
          <w:b/>
        </w:rPr>
        <w:t>спорт фонда оценочных средств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2693"/>
        <w:gridCol w:w="2835"/>
        <w:gridCol w:w="2896"/>
      </w:tblGrid>
      <w:tr w:rsidR="00291E88" w:rsidRPr="00BE4C19" w:rsidTr="00593A8A">
        <w:trPr>
          <w:jc w:val="center"/>
        </w:trPr>
        <w:tc>
          <w:tcPr>
            <w:tcW w:w="1855" w:type="dxa"/>
          </w:tcPr>
          <w:p w:rsidR="00291E88" w:rsidRPr="00BE4C19" w:rsidRDefault="00291E88" w:rsidP="00291E88">
            <w:pPr>
              <w:rPr>
                <w:spacing w:val="-1"/>
                <w:szCs w:val="24"/>
              </w:rPr>
            </w:pPr>
            <w:r w:rsidRPr="00BE4C19">
              <w:rPr>
                <w:spacing w:val="-1"/>
                <w:szCs w:val="24"/>
              </w:rPr>
              <w:t>Формируемые компетенции</w:t>
            </w:r>
          </w:p>
        </w:tc>
        <w:tc>
          <w:tcPr>
            <w:tcW w:w="2693" w:type="dxa"/>
          </w:tcPr>
          <w:p w:rsidR="00291E88" w:rsidRPr="00BE4C19" w:rsidRDefault="00291E88" w:rsidP="00291E88">
            <w:pPr>
              <w:jc w:val="center"/>
              <w:rPr>
                <w:spacing w:val="-1"/>
                <w:szCs w:val="24"/>
              </w:rPr>
            </w:pPr>
            <w:r w:rsidRPr="00BE4C19">
              <w:rPr>
                <w:spacing w:val="-1"/>
                <w:szCs w:val="24"/>
              </w:rPr>
              <w:t>Трудовые функции</w:t>
            </w:r>
          </w:p>
          <w:p w:rsidR="00291E88" w:rsidRPr="00BE4C19" w:rsidRDefault="00291E88" w:rsidP="00291E88">
            <w:pPr>
              <w:jc w:val="center"/>
              <w:rPr>
                <w:i/>
                <w:spacing w:val="-1"/>
                <w:szCs w:val="24"/>
              </w:rPr>
            </w:pPr>
          </w:p>
        </w:tc>
        <w:tc>
          <w:tcPr>
            <w:tcW w:w="2835" w:type="dxa"/>
          </w:tcPr>
          <w:p w:rsidR="00291E88" w:rsidRPr="00BE4C19" w:rsidRDefault="00291E88" w:rsidP="00291E88">
            <w:pPr>
              <w:jc w:val="center"/>
              <w:rPr>
                <w:spacing w:val="-1"/>
                <w:szCs w:val="24"/>
              </w:rPr>
            </w:pPr>
            <w:r w:rsidRPr="00BE4C19">
              <w:rPr>
                <w:spacing w:val="-1"/>
                <w:szCs w:val="24"/>
              </w:rPr>
              <w:t>ЗУНы</w:t>
            </w:r>
          </w:p>
        </w:tc>
        <w:tc>
          <w:tcPr>
            <w:tcW w:w="2896" w:type="dxa"/>
          </w:tcPr>
          <w:p w:rsidR="00291E88" w:rsidRPr="00BE4C19" w:rsidRDefault="00291E88" w:rsidP="00291E88">
            <w:pPr>
              <w:jc w:val="center"/>
              <w:rPr>
                <w:spacing w:val="-1"/>
                <w:szCs w:val="24"/>
              </w:rPr>
            </w:pPr>
            <w:r w:rsidRPr="00BE4C19">
              <w:rPr>
                <w:spacing w:val="-1"/>
                <w:szCs w:val="24"/>
              </w:rPr>
              <w:t>Индикаторы достижения</w:t>
            </w:r>
          </w:p>
          <w:p w:rsidR="00291E88" w:rsidRPr="00BE4C19" w:rsidRDefault="00291E88" w:rsidP="00291E88">
            <w:pPr>
              <w:jc w:val="center"/>
              <w:rPr>
                <w:b/>
                <w:i/>
                <w:spacing w:val="-1"/>
                <w:szCs w:val="24"/>
              </w:rPr>
            </w:pPr>
            <w:r w:rsidRPr="00BE4C19">
              <w:rPr>
                <w:b/>
                <w:i/>
                <w:spacing w:val="-1"/>
                <w:szCs w:val="24"/>
              </w:rPr>
              <w:t>(проверяемые действия)</w:t>
            </w:r>
          </w:p>
        </w:tc>
      </w:tr>
      <w:tr w:rsidR="00593A8A" w:rsidRPr="0095791D" w:rsidTr="00593A8A">
        <w:trPr>
          <w:jc w:val="center"/>
        </w:trPr>
        <w:tc>
          <w:tcPr>
            <w:tcW w:w="1855" w:type="dxa"/>
          </w:tcPr>
          <w:p w:rsidR="00593A8A" w:rsidRDefault="00593A8A" w:rsidP="00D60F3A">
            <w:pPr>
              <w:jc w:val="both"/>
              <w:rPr>
                <w:rFonts w:ascii="Times New Roman" w:hAnsi="Times New Roman"/>
                <w:caps/>
                <w:spacing w:val="-1"/>
              </w:rPr>
            </w:pPr>
            <w:r w:rsidRPr="00DE4459">
              <w:rPr>
                <w:rFonts w:ascii="Times New Roman" w:hAnsi="Times New Roman"/>
                <w:b/>
                <w:color w:val="000000" w:themeColor="text1"/>
              </w:rPr>
              <w:t>ОПК-7</w:t>
            </w:r>
            <w:r w:rsidRPr="00DE4459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</w:rPr>
              <w:t>- Способен взаимодействовать с участниками образовательных отношений в рамках реализации образовательных программ.</w:t>
            </w:r>
          </w:p>
          <w:p w:rsidR="00593A8A" w:rsidRPr="000B28AF" w:rsidRDefault="00593A8A" w:rsidP="00D60F3A">
            <w:pPr>
              <w:jc w:val="both"/>
              <w:rPr>
                <w:b/>
                <w:spacing w:val="-1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593A8A" w:rsidRPr="000E6759" w:rsidRDefault="00593A8A" w:rsidP="00D60F3A">
            <w:pPr>
              <w:jc w:val="both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 xml:space="preserve">ПС: </w:t>
            </w:r>
            <w:r w:rsidRPr="000E6759">
              <w:rPr>
                <w:szCs w:val="24"/>
                <w:lang w:eastAsia="en-US"/>
              </w:rPr>
              <w:t>01.001  П  ("Педагог»)</w:t>
            </w:r>
          </w:p>
          <w:p w:rsidR="00593A8A" w:rsidRDefault="00593A8A" w:rsidP="00D60F3A">
            <w:pPr>
              <w:jc w:val="both"/>
              <w:rPr>
                <w:spacing w:val="-1"/>
                <w:szCs w:val="24"/>
              </w:rPr>
            </w:pPr>
            <w:r w:rsidRPr="00593A8A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</w:rPr>
              <w:t>: А/03.6: Развивающая деятельность</w:t>
            </w:r>
          </w:p>
        </w:tc>
        <w:tc>
          <w:tcPr>
            <w:tcW w:w="2835" w:type="dxa"/>
          </w:tcPr>
          <w:p w:rsidR="00593A8A" w:rsidRDefault="00593A8A" w:rsidP="00D60F3A">
            <w:pPr>
              <w:spacing w:before="40"/>
              <w:ind w:left="28" w:right="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Знает</w:t>
            </w:r>
            <w:r>
              <w:rPr>
                <w:rFonts w:ascii="Times New Roman" w:hAnsi="Times New Roman"/>
                <w:spacing w:val="-1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93A8A" w:rsidRDefault="00593A8A" w:rsidP="00D60F3A">
            <w:pPr>
              <w:spacing w:before="40"/>
              <w:ind w:left="28" w:right="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антропологические</w:t>
            </w:r>
            <w:r w:rsidR="00D60F3A">
              <w:rPr>
                <w:rFonts w:ascii="Times New Roman" w:hAnsi="Times New Roman"/>
              </w:rPr>
              <w:t xml:space="preserve"> особенности</w:t>
            </w:r>
            <w:r>
              <w:rPr>
                <w:rFonts w:ascii="Times New Roman" w:hAnsi="Times New Roman"/>
              </w:rPr>
              <w:t xml:space="preserve"> организма в процессе онтогенеза;</w:t>
            </w:r>
          </w:p>
          <w:p w:rsidR="00593A8A" w:rsidRDefault="00593A8A" w:rsidP="00D60F3A">
            <w:pPr>
              <w:spacing w:before="40"/>
              <w:ind w:left="28" w:right="101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конституции человека;</w:t>
            </w:r>
          </w:p>
          <w:p w:rsidR="00593A8A" w:rsidRDefault="00593A8A" w:rsidP="00D60F3A">
            <w:pPr>
              <w:spacing w:before="40"/>
              <w:ind w:left="28" w:right="101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виды изменчивости.</w:t>
            </w:r>
          </w:p>
          <w:p w:rsidR="00593A8A" w:rsidRDefault="00D60F3A" w:rsidP="00D60F3A">
            <w:pPr>
              <w:spacing w:before="40"/>
              <w:ind w:left="28" w:right="101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Умеет</w:t>
            </w:r>
            <w:r w:rsidR="00593A8A">
              <w:rPr>
                <w:rFonts w:ascii="Times New Roman" w:hAnsi="Times New Roman"/>
                <w:spacing w:val="-1"/>
              </w:rPr>
              <w:t xml:space="preserve">: </w:t>
            </w:r>
          </w:p>
          <w:p w:rsidR="00593A8A" w:rsidRDefault="00593A8A" w:rsidP="000267C7">
            <w:pPr>
              <w:spacing w:before="40"/>
              <w:ind w:left="28" w:right="101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учитывать возрастно-половые особенности организма человека в профессиональной дея</w:t>
            </w:r>
            <w:r w:rsidR="000267C7">
              <w:rPr>
                <w:rFonts w:ascii="Times New Roman" w:hAnsi="Times New Roman"/>
                <w:spacing w:val="-1"/>
              </w:rPr>
              <w:t xml:space="preserve">тельности; </w:t>
            </w:r>
            <w:r>
              <w:rPr>
                <w:rFonts w:ascii="Times New Roman" w:hAnsi="Times New Roman"/>
                <w:spacing w:val="-1"/>
              </w:rPr>
              <w:t>учитывать конституциональные особенности человека</w:t>
            </w:r>
          </w:p>
          <w:p w:rsidR="00593A8A" w:rsidRDefault="00D60F3A" w:rsidP="00D60F3A">
            <w:pPr>
              <w:spacing w:before="40"/>
              <w:ind w:left="28" w:right="101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Имеет о</w:t>
            </w:r>
            <w:r w:rsidR="00593A8A">
              <w:rPr>
                <w:rFonts w:ascii="Times New Roman" w:hAnsi="Times New Roman"/>
                <w:b/>
                <w:spacing w:val="-1"/>
              </w:rPr>
              <w:t>пыт</w:t>
            </w:r>
            <w:r w:rsidR="00593A8A">
              <w:rPr>
                <w:rFonts w:ascii="Times New Roman" w:hAnsi="Times New Roman"/>
                <w:spacing w:val="-1"/>
              </w:rPr>
              <w:t>:</w:t>
            </w:r>
          </w:p>
          <w:p w:rsidR="00593A8A" w:rsidRDefault="00593A8A" w:rsidP="00D60F3A">
            <w:pPr>
              <w:spacing w:before="40"/>
              <w:ind w:left="28" w:right="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использования антропологических знаний в профессиональной деятельности</w:t>
            </w:r>
          </w:p>
        </w:tc>
        <w:tc>
          <w:tcPr>
            <w:tcW w:w="2896" w:type="dxa"/>
          </w:tcPr>
          <w:p w:rsidR="00D60F3A" w:rsidRPr="00593A8A" w:rsidRDefault="00593A8A" w:rsidP="00D60F3A">
            <w:pPr>
              <w:spacing w:before="40"/>
              <w:ind w:left="28" w:right="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 xml:space="preserve">Учитывает </w:t>
            </w:r>
            <w:r w:rsidR="00D60F3A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D60F3A">
              <w:rPr>
                <w:rFonts w:ascii="Times New Roman" w:hAnsi="Times New Roman"/>
                <w:spacing w:val="-1"/>
              </w:rPr>
              <w:t>в профессиональной деятельности</w:t>
            </w:r>
          </w:p>
          <w:p w:rsidR="00D60F3A" w:rsidRDefault="00593A8A" w:rsidP="00D60F3A">
            <w:pPr>
              <w:spacing w:before="40"/>
              <w:ind w:left="28" w:right="101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антропологические закономерности развития личности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  <w:spacing w:val="-1"/>
              </w:rPr>
              <w:t xml:space="preserve"> возрастно-половые особенности организма человека</w:t>
            </w:r>
            <w:r w:rsidR="00D60F3A">
              <w:rPr>
                <w:rFonts w:ascii="Times New Roman" w:hAnsi="Times New Roman"/>
                <w:spacing w:val="-1"/>
              </w:rPr>
              <w:t>, конституциональные особенности организма.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</w:p>
          <w:p w:rsidR="00593A8A" w:rsidRDefault="00593A8A" w:rsidP="00D60F3A">
            <w:pPr>
              <w:spacing w:before="40"/>
              <w:ind w:left="28" w:right="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Использует</w:t>
            </w:r>
            <w:r>
              <w:rPr>
                <w:rFonts w:ascii="Times New Roman" w:hAnsi="Times New Roman"/>
                <w:spacing w:val="-1"/>
              </w:rPr>
              <w:t xml:space="preserve"> антропологические знания в профессиональной деятельности </w:t>
            </w:r>
          </w:p>
        </w:tc>
      </w:tr>
      <w:tr w:rsidR="00593A8A" w:rsidRPr="0095791D" w:rsidTr="00593A8A">
        <w:trPr>
          <w:jc w:val="center"/>
        </w:trPr>
        <w:tc>
          <w:tcPr>
            <w:tcW w:w="1855" w:type="dxa"/>
          </w:tcPr>
          <w:p w:rsidR="00593A8A" w:rsidRPr="00BE4C19" w:rsidRDefault="00593A8A" w:rsidP="00D60F3A">
            <w:pPr>
              <w:jc w:val="both"/>
              <w:rPr>
                <w:spacing w:val="-1"/>
                <w:szCs w:val="24"/>
              </w:rPr>
            </w:pPr>
            <w:r w:rsidRPr="000B28AF">
              <w:rPr>
                <w:b/>
                <w:spacing w:val="-1"/>
                <w:szCs w:val="24"/>
                <w:lang w:eastAsia="en-US"/>
              </w:rPr>
              <w:t>ОПК-8</w:t>
            </w:r>
            <w:r w:rsidRPr="000B28AF">
              <w:rPr>
                <w:spacing w:val="-1"/>
                <w:szCs w:val="24"/>
                <w:lang w:eastAsia="en-US"/>
              </w:rPr>
              <w:t xml:space="preserve">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693" w:type="dxa"/>
          </w:tcPr>
          <w:p w:rsidR="00593A8A" w:rsidRDefault="00593A8A" w:rsidP="00D60F3A">
            <w:pPr>
              <w:jc w:val="both"/>
              <w:rPr>
                <w:spacing w:val="-1"/>
                <w:szCs w:val="24"/>
              </w:rPr>
            </w:pPr>
          </w:p>
          <w:p w:rsidR="00593A8A" w:rsidRPr="000E6759" w:rsidRDefault="00593A8A" w:rsidP="00D60F3A">
            <w:pPr>
              <w:jc w:val="both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 xml:space="preserve">ПС: </w:t>
            </w:r>
            <w:r w:rsidRPr="000E6759">
              <w:rPr>
                <w:szCs w:val="24"/>
                <w:lang w:eastAsia="en-US"/>
              </w:rPr>
              <w:t>01.001  П  ("Педагог»)</w:t>
            </w:r>
          </w:p>
          <w:p w:rsidR="00593A8A" w:rsidRPr="00BE4C19" w:rsidRDefault="00593A8A" w:rsidP="00D60F3A">
            <w:pPr>
              <w:jc w:val="both"/>
              <w:rPr>
                <w:spacing w:val="-1"/>
                <w:szCs w:val="24"/>
              </w:rPr>
            </w:pPr>
            <w:r w:rsidRPr="008F41C5">
              <w:rPr>
                <w:b/>
                <w:szCs w:val="24"/>
                <w:lang w:eastAsia="en-US"/>
              </w:rPr>
              <w:t>П.</w:t>
            </w:r>
            <w:r w:rsidRPr="008F41C5">
              <w:rPr>
                <w:szCs w:val="24"/>
                <w:lang w:eastAsia="en-US"/>
              </w:rPr>
              <w:t xml:space="preserve">А/01.6 - Общепедаго </w:t>
            </w:r>
            <w:r>
              <w:rPr>
                <w:szCs w:val="24"/>
                <w:lang w:eastAsia="en-US"/>
              </w:rPr>
              <w:t xml:space="preserve">гическая </w:t>
            </w:r>
            <w:r w:rsidRPr="008F41C5">
              <w:rPr>
                <w:szCs w:val="24"/>
                <w:lang w:eastAsia="en-US"/>
              </w:rPr>
              <w:t>функция. Обучение.</w:t>
            </w:r>
          </w:p>
        </w:tc>
        <w:tc>
          <w:tcPr>
            <w:tcW w:w="2835" w:type="dxa"/>
          </w:tcPr>
          <w:p w:rsidR="00593A8A" w:rsidRDefault="00D60F3A" w:rsidP="00D60F3A">
            <w:pPr>
              <w:spacing w:before="40"/>
              <w:ind w:left="28" w:right="10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Знает</w:t>
            </w:r>
            <w:r w:rsidR="00593A8A">
              <w:rPr>
                <w:rFonts w:ascii="Times New Roman" w:hAnsi="Times New Roman"/>
                <w:spacing w:val="-1"/>
              </w:rPr>
              <w:t>:</w:t>
            </w:r>
            <w:r>
              <w:rPr>
                <w:rFonts w:ascii="Times New Roman" w:hAnsi="Times New Roman"/>
              </w:rPr>
              <w:t xml:space="preserve">  закономерности</w:t>
            </w:r>
            <w:r w:rsidR="00593A8A">
              <w:rPr>
                <w:rFonts w:ascii="Times New Roman" w:hAnsi="Times New Roman"/>
              </w:rPr>
              <w:t xml:space="preserve"> возрастного развития, стадии и кризисы развития личности;</w:t>
            </w:r>
          </w:p>
          <w:p w:rsidR="00593A8A" w:rsidRDefault="00D60F3A" w:rsidP="00D60F3A">
            <w:pPr>
              <w:spacing w:before="40"/>
              <w:ind w:left="28" w:right="101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Умеет</w:t>
            </w:r>
          </w:p>
          <w:p w:rsidR="00593A8A" w:rsidRDefault="00593A8A" w:rsidP="00D60F3A">
            <w:pPr>
              <w:spacing w:before="40"/>
              <w:ind w:right="101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оценивать особенности личности с учетом, пола, возраста, наследственности и </w:t>
            </w:r>
            <w:r w:rsidR="00D60F3A">
              <w:rPr>
                <w:rFonts w:ascii="Times New Roman" w:hAnsi="Times New Roman"/>
                <w:spacing w:val="-1"/>
              </w:rPr>
              <w:t>влияния факторов окружающей среды;</w:t>
            </w:r>
          </w:p>
          <w:p w:rsidR="00593A8A" w:rsidRPr="00D60F3A" w:rsidRDefault="00D60F3A" w:rsidP="00D60F3A">
            <w:pPr>
              <w:spacing w:before="40"/>
              <w:ind w:left="28" w:right="101"/>
              <w:jc w:val="both"/>
              <w:rPr>
                <w:rFonts w:ascii="Times New Roman" w:hAnsi="Times New Roman"/>
                <w:b/>
                <w:spacing w:val="-1"/>
              </w:rPr>
            </w:pPr>
            <w:r w:rsidRPr="00D60F3A">
              <w:rPr>
                <w:rFonts w:ascii="Times New Roman" w:hAnsi="Times New Roman"/>
                <w:b/>
                <w:spacing w:val="-1"/>
              </w:rPr>
              <w:t>Владеет</w:t>
            </w:r>
          </w:p>
          <w:p w:rsidR="00593A8A" w:rsidRDefault="00D60F3A" w:rsidP="00D60F3A">
            <w:pPr>
              <w:tabs>
                <w:tab w:val="left" w:pos="729"/>
              </w:tabs>
              <w:spacing w:before="1"/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антропологической терминологией.</w:t>
            </w:r>
          </w:p>
        </w:tc>
        <w:tc>
          <w:tcPr>
            <w:tcW w:w="2896" w:type="dxa"/>
          </w:tcPr>
          <w:p w:rsidR="00593A8A" w:rsidRDefault="00593A8A" w:rsidP="00D60F3A">
            <w:pPr>
              <w:jc w:val="both"/>
              <w:rPr>
                <w:rFonts w:ascii="Times New Roman" w:hAnsi="Times New Roman"/>
                <w:spacing w:val="-1"/>
              </w:rPr>
            </w:pPr>
            <w:r w:rsidRPr="00593A8A">
              <w:rPr>
                <w:rFonts w:ascii="Times New Roman" w:hAnsi="Times New Roman"/>
                <w:b/>
              </w:rPr>
              <w:t>Учитывает</w:t>
            </w:r>
            <w:r>
              <w:rPr>
                <w:rFonts w:ascii="Times New Roman" w:hAnsi="Times New Roman"/>
              </w:rPr>
              <w:t xml:space="preserve"> в профессиональной деятельности основные закономерности возрастного развития, стадии и кризисы развития личности; </w:t>
            </w:r>
            <w:r>
              <w:rPr>
                <w:rFonts w:ascii="Times New Roman" w:hAnsi="Times New Roman"/>
                <w:spacing w:val="-1"/>
              </w:rPr>
              <w:t>влияние различных факторов среды на фенотип личности</w:t>
            </w:r>
          </w:p>
          <w:p w:rsidR="00593A8A" w:rsidRDefault="00593A8A" w:rsidP="00D60F3A">
            <w:pPr>
              <w:jc w:val="both"/>
              <w:rPr>
                <w:rFonts w:ascii="Times New Roman" w:hAnsi="Times New Roman"/>
              </w:rPr>
            </w:pPr>
          </w:p>
          <w:p w:rsidR="00593A8A" w:rsidRDefault="00593A8A" w:rsidP="00D60F3A">
            <w:pPr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Оценивает</w:t>
            </w:r>
            <w:r>
              <w:rPr>
                <w:rFonts w:ascii="Times New Roman" w:hAnsi="Times New Roman"/>
                <w:spacing w:val="-1"/>
              </w:rPr>
              <w:t xml:space="preserve"> особенности личности с учетом, пола, возраста, наследственности и факторов окружающей среды</w:t>
            </w:r>
          </w:p>
          <w:p w:rsidR="00593A8A" w:rsidRDefault="00593A8A" w:rsidP="00D60F3A">
            <w:pPr>
              <w:jc w:val="both"/>
              <w:rPr>
                <w:rFonts w:ascii="Times New Roman" w:hAnsi="Times New Roman"/>
              </w:rPr>
            </w:pPr>
            <w:r w:rsidRPr="00593A8A">
              <w:rPr>
                <w:rFonts w:ascii="Times New Roman" w:hAnsi="Times New Roman"/>
                <w:b/>
              </w:rPr>
              <w:t>Владеет</w:t>
            </w:r>
            <w:r>
              <w:rPr>
                <w:rFonts w:ascii="Times New Roman" w:hAnsi="Times New Roman"/>
              </w:rPr>
              <w:t xml:space="preserve"> антропологической терминологией.</w:t>
            </w:r>
          </w:p>
        </w:tc>
      </w:tr>
    </w:tbl>
    <w:p w:rsidR="00291E88" w:rsidRDefault="00291E88">
      <w:pPr>
        <w:tabs>
          <w:tab w:val="left" w:pos="0"/>
        </w:tabs>
        <w:ind w:left="1429" w:hanging="360"/>
        <w:jc w:val="center"/>
        <w:rPr>
          <w:rFonts w:ascii="Times New Roman" w:hAnsi="Times New Roman"/>
          <w:b/>
        </w:rPr>
      </w:pPr>
    </w:p>
    <w:p w:rsidR="000479D2" w:rsidRDefault="000479D2">
      <w:pPr>
        <w:ind w:right="113"/>
        <w:jc w:val="both"/>
        <w:rPr>
          <w:rFonts w:ascii="Times New Roman" w:hAnsi="Times New Roman"/>
          <w:b/>
          <w:i/>
        </w:rPr>
      </w:pPr>
    </w:p>
    <w:p w:rsidR="000479D2" w:rsidRPr="00342205" w:rsidRDefault="00342205">
      <w:pPr>
        <w:ind w:left="106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342205">
        <w:rPr>
          <w:rFonts w:ascii="Times New Roman" w:hAnsi="Times New Roman"/>
          <w:b/>
          <w:spacing w:val="-1"/>
          <w:sz w:val="28"/>
          <w:szCs w:val="28"/>
        </w:rPr>
        <w:t>1</w:t>
      </w:r>
      <w:r w:rsidR="00617FBE" w:rsidRPr="00342205">
        <w:rPr>
          <w:rFonts w:ascii="Times New Roman" w:hAnsi="Times New Roman"/>
          <w:b/>
          <w:spacing w:val="-1"/>
          <w:sz w:val="28"/>
          <w:szCs w:val="28"/>
        </w:rPr>
        <w:t>. Типовые контрольные задания:</w:t>
      </w:r>
    </w:p>
    <w:p w:rsidR="000479D2" w:rsidRDefault="000479D2">
      <w:pPr>
        <w:jc w:val="both"/>
        <w:rPr>
          <w:rFonts w:ascii="Times New Roman" w:hAnsi="Times New Roman"/>
          <w:b/>
          <w:spacing w:val="-1"/>
        </w:rPr>
      </w:pPr>
    </w:p>
    <w:p w:rsidR="000479D2" w:rsidRPr="00342205" w:rsidRDefault="00342205">
      <w:pPr>
        <w:ind w:left="1429"/>
        <w:rPr>
          <w:rFonts w:ascii="Times New Roman" w:hAnsi="Times New Roman"/>
          <w:b/>
          <w:spacing w:val="-1"/>
          <w:sz w:val="28"/>
          <w:szCs w:val="28"/>
        </w:rPr>
      </w:pPr>
      <w:r w:rsidRPr="00342205">
        <w:rPr>
          <w:rFonts w:ascii="Times New Roman" w:hAnsi="Times New Roman"/>
          <w:b/>
          <w:spacing w:val="-1"/>
          <w:sz w:val="28"/>
          <w:szCs w:val="28"/>
        </w:rPr>
        <w:t>1</w:t>
      </w:r>
      <w:r w:rsidR="00617FBE" w:rsidRPr="00342205">
        <w:rPr>
          <w:rFonts w:ascii="Times New Roman" w:hAnsi="Times New Roman"/>
          <w:b/>
          <w:spacing w:val="-1"/>
          <w:sz w:val="28"/>
          <w:szCs w:val="28"/>
        </w:rPr>
        <w:t>.1.</w:t>
      </w:r>
      <w:r w:rsidR="00937C3D" w:rsidRPr="00342205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617FBE" w:rsidRPr="00342205">
        <w:rPr>
          <w:rFonts w:ascii="Times New Roman" w:hAnsi="Times New Roman"/>
          <w:b/>
          <w:spacing w:val="-1"/>
          <w:sz w:val="28"/>
          <w:szCs w:val="28"/>
        </w:rPr>
        <w:t>Вопросы для зачета</w:t>
      </w:r>
    </w:p>
    <w:p w:rsidR="000479D2" w:rsidRDefault="000479D2">
      <w:pPr>
        <w:ind w:left="1429"/>
        <w:rPr>
          <w:rFonts w:ascii="Times New Roman" w:hAnsi="Times New Roman"/>
          <w:b/>
          <w:i/>
          <w:spacing w:val="-1"/>
        </w:rPr>
      </w:pP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1. Антропология, определение, предмет изучения, разделы, методы исследования, связь с другими науками.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Основные этапы развития антропологии.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3. Становление антропологии в России. Антропологическая «школа А. П. Богданова».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4. Вклад отечественных ученых в развитие антропологии: В.Г. Штефко, В.В. Бунак, В.П. Алексеев, М.М. Герасимов, В.Г. Петрухин и другие.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Антропологические признаки и принципы их группировки. 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6. Физическая антропология: определение, разделы, методы исследования.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7. Основные признаки физического развития: антропометрические, сома</w:t>
      </w:r>
      <w:r w:rsidR="004405C4">
        <w:rPr>
          <w:rFonts w:ascii="Times New Roman" w:hAnsi="Times New Roman"/>
        </w:rPr>
        <w:t>тометрические, остеометрические,</w:t>
      </w:r>
      <w:r>
        <w:rPr>
          <w:rFonts w:ascii="Times New Roman" w:hAnsi="Times New Roman"/>
        </w:rPr>
        <w:t xml:space="preserve"> </w:t>
      </w:r>
      <w:r w:rsidR="004405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краниометрические.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8. Взаимодействие наследственных и средовых факторов и их влияние на рост и развитие организма.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9. Филогенез человека.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10. Антропогенез. Приматоведение. Палеонтология.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11. Положение человека в системе классификации живых организмов.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12. Эволюционная антропология: биологические и социальные свойства.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Человек - как биосоциальное существо. Факторы антропогенеза: биологические и социальные. 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14. Предмет и методы эволюционной антропологии.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15. Основные концепции появления человека на Земле. Основные факторы становления и эволюции вида homo sapiens.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Современный человек и эволюция. 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17. Биологическая уникальность и видовое единство homo sapiens.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18. Спорные моменты эволюционной теории.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19. Морфологическая антропология. Разделы: соматология и мерология.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20. Морфологическая антропология. Морфологические особенности </w:t>
      </w:r>
      <w:r w:rsidR="00393FDC">
        <w:rPr>
          <w:rFonts w:ascii="Times New Roman" w:hAnsi="Times New Roman"/>
        </w:rPr>
        <w:t xml:space="preserve">организма </w:t>
      </w:r>
      <w:r>
        <w:rPr>
          <w:rFonts w:ascii="Times New Roman" w:hAnsi="Times New Roman"/>
        </w:rPr>
        <w:t>человека и их связь с физической культурой и спортом.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21. Онтогенез (определение, характеристика, общие закономерности).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22. Понятие об онтогенезе. Общая периодизация онтогенеза.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23. Возрастная антропология. Периодизация онтогенеза человека.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24. Возрастная периодизация онтогенеза. Сенситивные периоды развития двигательных качеств.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 Изменение длины и массы тела человека в процессе онтогенеза.  Значение для </w:t>
      </w:r>
      <w:r w:rsidR="00393FDC">
        <w:rPr>
          <w:rFonts w:ascii="Times New Roman" w:hAnsi="Times New Roman"/>
        </w:rPr>
        <w:t xml:space="preserve">практики </w:t>
      </w:r>
      <w:r>
        <w:rPr>
          <w:rFonts w:ascii="Times New Roman" w:hAnsi="Times New Roman"/>
        </w:rPr>
        <w:t xml:space="preserve">физической культуры и спорта. 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 Основные закономерности процессов роста и развития организма человека. 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27. Рост и развитие. Ауксология. Механизмы роста организма человека.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28. Основные факторы, определяющие рост и развитие: сезонность, климатогеографические факторы, физическая нагрузка, питание.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29. Эндогенные факторы, влияющие на  рост и развитие организма. Показатель Хольцингера.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30. Средовые и генетические факторы пубертатного скачка роста. Значение для </w:t>
      </w:r>
      <w:r w:rsidR="00393FDC">
        <w:rPr>
          <w:rFonts w:ascii="Times New Roman" w:hAnsi="Times New Roman"/>
        </w:rPr>
        <w:t xml:space="preserve">практики </w:t>
      </w:r>
      <w:r>
        <w:rPr>
          <w:rFonts w:ascii="Times New Roman" w:hAnsi="Times New Roman"/>
        </w:rPr>
        <w:t>физической культуры и спорта.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31. Экзогенные факторы, влияющие на рост и развитие человека.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32. Гендерные различия пубертатного скачка роста. Значение для </w:t>
      </w:r>
      <w:r w:rsidR="00393FDC">
        <w:rPr>
          <w:rFonts w:ascii="Times New Roman" w:hAnsi="Times New Roman"/>
        </w:rPr>
        <w:t xml:space="preserve">практики </w:t>
      </w:r>
      <w:r>
        <w:rPr>
          <w:rFonts w:ascii="Times New Roman" w:hAnsi="Times New Roman"/>
        </w:rPr>
        <w:t>физической культуры и спорта.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33. Морфологическая конституция (телосложение). Половой диморфизм.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34. Морфологические, функциональные, биохимические аспекты конституции человека.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35. Методы оценки конституции человека.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36. Схемы конституциональных типов мужчин, женщин, детей.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37. Общее понятие о функциональной конституции и биохимической индивидуальности (Р. Уильямс). Роль наследственных и экзогенных факторов в изменчивости этих признаков.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38. Принципы выделения конституциональных типов.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39. Конституция и «норма реакции».  Значение для </w:t>
      </w:r>
      <w:r w:rsidR="00393FDC">
        <w:rPr>
          <w:rFonts w:ascii="Times New Roman" w:hAnsi="Times New Roman"/>
        </w:rPr>
        <w:t xml:space="preserve">практики </w:t>
      </w:r>
      <w:r>
        <w:rPr>
          <w:rFonts w:ascii="Times New Roman" w:hAnsi="Times New Roman"/>
        </w:rPr>
        <w:t>физической культуры и спорта.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40. Определение соматотипа и телосложения. Схема К. Сиго.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41. Понятие о соматотипах. Схема У. Шелдона.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42. Определение конституции человека. Схема И.Б. Галанта.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43. Понятие о телосложении. Схема Э. Кречмера.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44. Конституциональные схемы Э. Кречмера и В.В. Бунака.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45. Конституции человека и отдельные виды спорта.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46. Расовый состав современного человечества.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47. Механизмы расообразования: изоляция, метисация.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48. Ис</w:t>
      </w:r>
      <w:r w:rsidR="0056133B">
        <w:rPr>
          <w:rFonts w:ascii="Times New Roman" w:hAnsi="Times New Roman"/>
        </w:rPr>
        <w:t>точники расовой изоляции и метис</w:t>
      </w:r>
      <w:r>
        <w:rPr>
          <w:rFonts w:ascii="Times New Roman" w:hAnsi="Times New Roman"/>
        </w:rPr>
        <w:t>ации в современном мире.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49. Механизмы наследственности и изменчивости человека.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50. Фенотип человека. Роль наследственности и окружающей среды в формировании фенотипа спортсмена.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51. Виды изменчивости: наследственная, модификационная, онтогенетическая.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52. Виды изменчивости. Определение. Механизмы.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53. Генотип человека. Генетический паспорт спортсмена.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54. Типы наследственности. Определение, механизмы.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55. Биологический и календарный возраст.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56. Биологический возраст. Определение и критерии биологического возраста.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57. Определение биологического возраста по зубной формуле.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58. Определение биологического возраста по степени развития костной ткани. Точки окостенения.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59. Место и значение спортивной антропологии в структуре антропологических знаний.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60. Применение антропологических знаний в физической культуре  и спорте.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61. Антропологические признаки, используемые в спортивной антропологии.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Методы визуальной антропологии в спорте. 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62. Методы исследования в спортивной антропологии.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63. Критерии антропометрического контроля в спорте.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64. Спортивная ориентация и отбор с позиций спортивной антропологии.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65. Соматотипы спортсменов различных специализаций.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66. Спортивный отбор и спортивная ориентация в юношеском спорте.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67. Критерии антропологического контроля в физической культуре и спорте.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68. Исследования в спортивной антропологии. Выборка для получения репрезентативных данных.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69. Возрастные особенности функциональных систем организма человека, значение для физической культуры и спорта. 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70. Механизмы старения и продолжительность жизни человека. Влияние физической культуры и спорта на продолжительность жизни человека.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Акселерация и ретардация развития человека (определение, характеристика).</w:t>
      </w:r>
    </w:p>
    <w:p w:rsidR="000479D2" w:rsidRDefault="00617FBE">
      <w:pPr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71. Акселерация развития и секулярный тренд. Значение для </w:t>
      </w:r>
      <w:r w:rsidR="00250EC9">
        <w:rPr>
          <w:rFonts w:ascii="Times New Roman" w:hAnsi="Times New Roman"/>
        </w:rPr>
        <w:t xml:space="preserve">практики </w:t>
      </w:r>
      <w:r>
        <w:rPr>
          <w:rFonts w:ascii="Times New Roman" w:hAnsi="Times New Roman"/>
        </w:rPr>
        <w:t>физической культуры и спорта.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72. Факторы эпохальной акселерации (гипотезы, предположения).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73. Понятие об урбанизации, демографии, акселерации. Здоровье современного человека.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74. Понятие об адаптации человека. Механизмы, факторы повышения адаптационных возможностей спортсмена.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75. Адаптация. Адаптация в </w:t>
      </w:r>
      <w:r w:rsidR="00250EC9">
        <w:rPr>
          <w:rFonts w:ascii="Times New Roman" w:hAnsi="Times New Roman"/>
        </w:rPr>
        <w:t>практике физической культуры и спорта</w:t>
      </w:r>
      <w:r>
        <w:rPr>
          <w:rFonts w:ascii="Times New Roman" w:hAnsi="Times New Roman"/>
        </w:rPr>
        <w:t>. Гипотеза адаптивных типов.</w:t>
      </w:r>
    </w:p>
    <w:p w:rsidR="000479D2" w:rsidRDefault="000479D2">
      <w:pPr>
        <w:rPr>
          <w:rFonts w:ascii="Times New Roman" w:hAnsi="Times New Roman"/>
          <w:b/>
          <w:spacing w:val="-1"/>
        </w:rPr>
      </w:pPr>
    </w:p>
    <w:p w:rsidR="000479D2" w:rsidRDefault="000479D2">
      <w:pPr>
        <w:rPr>
          <w:rFonts w:ascii="Times New Roman" w:hAnsi="Times New Roman"/>
          <w:b/>
          <w:spacing w:val="-1"/>
        </w:rPr>
      </w:pPr>
    </w:p>
    <w:p w:rsidR="000479D2" w:rsidRPr="00342205" w:rsidRDefault="00342205">
      <w:pPr>
        <w:ind w:left="1440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342205">
        <w:rPr>
          <w:rFonts w:ascii="Times New Roman" w:hAnsi="Times New Roman"/>
          <w:b/>
          <w:spacing w:val="-1"/>
          <w:sz w:val="28"/>
          <w:szCs w:val="28"/>
        </w:rPr>
        <w:t>1</w:t>
      </w:r>
      <w:r w:rsidR="00617FBE" w:rsidRPr="00342205">
        <w:rPr>
          <w:rFonts w:ascii="Times New Roman" w:hAnsi="Times New Roman"/>
          <w:b/>
          <w:spacing w:val="-1"/>
          <w:sz w:val="28"/>
          <w:szCs w:val="28"/>
        </w:rPr>
        <w:t>.2.Тестовые задания</w:t>
      </w:r>
      <w:r w:rsidRPr="00342205">
        <w:rPr>
          <w:rFonts w:ascii="Times New Roman" w:hAnsi="Times New Roman"/>
          <w:b/>
          <w:spacing w:val="-1"/>
          <w:sz w:val="28"/>
          <w:szCs w:val="28"/>
        </w:rPr>
        <w:t xml:space="preserve"> (примеры)</w:t>
      </w:r>
      <w:r w:rsidR="00617FBE" w:rsidRPr="00342205">
        <w:rPr>
          <w:rFonts w:ascii="Times New Roman" w:hAnsi="Times New Roman"/>
          <w:b/>
          <w:spacing w:val="-1"/>
          <w:sz w:val="28"/>
          <w:szCs w:val="28"/>
        </w:rPr>
        <w:t>.</w:t>
      </w:r>
    </w:p>
    <w:p w:rsidR="000479D2" w:rsidRDefault="000479D2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11"/>
        <w:gridCol w:w="1931"/>
        <w:gridCol w:w="2564"/>
      </w:tblGrid>
      <w:tr w:rsidR="000479D2" w:rsidTr="00C50A11">
        <w:trPr>
          <w:trHeight w:val="1"/>
        </w:trPr>
        <w:tc>
          <w:tcPr>
            <w:tcW w:w="7642" w:type="dxa"/>
            <w:gridSpan w:val="2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 1. Совокупность генов, содержащихся в одинарном наборе хромосом данного организма</w:t>
            </w:r>
          </w:p>
        </w:tc>
        <w:tc>
          <w:tcPr>
            <w:tcW w:w="2564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</w:tr>
      <w:tr w:rsidR="000479D2" w:rsidTr="00C50A11">
        <w:trPr>
          <w:trHeight w:val="1"/>
        </w:trPr>
        <w:tc>
          <w:tcPr>
            <w:tcW w:w="5711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Генотип</w:t>
            </w:r>
          </w:p>
        </w:tc>
        <w:tc>
          <w:tcPr>
            <w:tcW w:w="1931" w:type="dxa"/>
            <w:shd w:val="clear" w:color="auto" w:fill="FFFFFF"/>
            <w:tcMar>
              <w:left w:w="14" w:type="dxa"/>
              <w:right w:w="14" w:type="dxa"/>
            </w:tcMar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  <w:tc>
          <w:tcPr>
            <w:tcW w:w="2564" w:type="dxa"/>
            <w:shd w:val="clear" w:color="auto" w:fill="FFFFFF"/>
            <w:tcMar>
              <w:left w:w="14" w:type="dxa"/>
              <w:right w:w="14" w:type="dxa"/>
            </w:tcMar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</w:tr>
      <w:tr w:rsidR="000479D2" w:rsidTr="00C50A11">
        <w:trPr>
          <w:trHeight w:val="1"/>
        </w:trPr>
        <w:tc>
          <w:tcPr>
            <w:tcW w:w="5711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Кариотип</w:t>
            </w:r>
          </w:p>
        </w:tc>
        <w:tc>
          <w:tcPr>
            <w:tcW w:w="1931" w:type="dxa"/>
            <w:shd w:val="clear" w:color="auto" w:fill="FFFFFF"/>
            <w:tcMar>
              <w:left w:w="14" w:type="dxa"/>
              <w:right w:w="14" w:type="dxa"/>
            </w:tcMar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  <w:tc>
          <w:tcPr>
            <w:tcW w:w="2564" w:type="dxa"/>
            <w:shd w:val="clear" w:color="auto" w:fill="FFFFFF"/>
            <w:tcMar>
              <w:left w:w="14" w:type="dxa"/>
              <w:right w:w="14" w:type="dxa"/>
            </w:tcMar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</w:tr>
      <w:tr w:rsidR="000479D2" w:rsidTr="00C50A11">
        <w:trPr>
          <w:trHeight w:val="1"/>
        </w:trPr>
        <w:tc>
          <w:tcPr>
            <w:tcW w:w="5711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Геном</w:t>
            </w:r>
          </w:p>
        </w:tc>
        <w:tc>
          <w:tcPr>
            <w:tcW w:w="1931" w:type="dxa"/>
            <w:shd w:val="clear" w:color="auto" w:fill="FFFFFF"/>
            <w:tcMar>
              <w:left w:w="14" w:type="dxa"/>
              <w:right w:w="14" w:type="dxa"/>
            </w:tcMar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  <w:tc>
          <w:tcPr>
            <w:tcW w:w="2564" w:type="dxa"/>
            <w:shd w:val="clear" w:color="auto" w:fill="FFFFFF"/>
            <w:tcMar>
              <w:left w:w="14" w:type="dxa"/>
              <w:right w:w="14" w:type="dxa"/>
            </w:tcMar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</w:tr>
      <w:tr w:rsidR="000479D2" w:rsidTr="00C50A11">
        <w:trPr>
          <w:trHeight w:val="1"/>
        </w:trPr>
        <w:tc>
          <w:tcPr>
            <w:tcW w:w="5711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Фенотип</w:t>
            </w:r>
          </w:p>
          <w:p w:rsidR="000479D2" w:rsidRDefault="000479D2">
            <w:pPr>
              <w:rPr>
                <w:rFonts w:ascii="Times New Roman" w:hAnsi="Times New Roman"/>
              </w:rPr>
            </w:pPr>
          </w:p>
        </w:tc>
        <w:tc>
          <w:tcPr>
            <w:tcW w:w="1931" w:type="dxa"/>
            <w:shd w:val="clear" w:color="auto" w:fill="FFFFFF"/>
            <w:tcMar>
              <w:left w:w="14" w:type="dxa"/>
              <w:right w:w="14" w:type="dxa"/>
            </w:tcMar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  <w:tc>
          <w:tcPr>
            <w:tcW w:w="2564" w:type="dxa"/>
            <w:shd w:val="clear" w:color="auto" w:fill="FFFFFF"/>
            <w:tcMar>
              <w:left w:w="14" w:type="dxa"/>
              <w:right w:w="14" w:type="dxa"/>
            </w:tcMar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</w:tr>
      <w:tr w:rsidR="000479D2" w:rsidTr="00C50A11">
        <w:trPr>
          <w:trHeight w:val="1"/>
        </w:trPr>
        <w:tc>
          <w:tcPr>
            <w:tcW w:w="5711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  <w:tc>
          <w:tcPr>
            <w:tcW w:w="1931" w:type="dxa"/>
            <w:shd w:val="clear" w:color="auto" w:fill="FFFFFF"/>
            <w:tcMar>
              <w:left w:w="14" w:type="dxa"/>
              <w:right w:w="14" w:type="dxa"/>
            </w:tcMar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  <w:tc>
          <w:tcPr>
            <w:tcW w:w="2564" w:type="dxa"/>
            <w:shd w:val="clear" w:color="auto" w:fill="FFFFFF"/>
            <w:tcMar>
              <w:left w:w="14" w:type="dxa"/>
              <w:right w:w="14" w:type="dxa"/>
            </w:tcMar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</w:tr>
    </w:tbl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Вопрос 2. Для пубертатного периода характерно: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13"/>
        <w:gridCol w:w="2797"/>
      </w:tblGrid>
      <w:tr w:rsidR="000479D2" w:rsidTr="00C50A11">
        <w:trPr>
          <w:trHeight w:val="1"/>
        </w:trPr>
        <w:tc>
          <w:tcPr>
            <w:tcW w:w="5513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Завершение прорезывания всех постоянных зубов </w:t>
            </w:r>
          </w:p>
        </w:tc>
        <w:tc>
          <w:tcPr>
            <w:tcW w:w="2797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</w:tr>
      <w:tr w:rsidR="000479D2" w:rsidTr="00C50A11">
        <w:trPr>
          <w:trHeight w:val="1"/>
        </w:trPr>
        <w:tc>
          <w:tcPr>
            <w:tcW w:w="5513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B. Скачок роста </w:t>
            </w:r>
          </w:p>
        </w:tc>
        <w:tc>
          <w:tcPr>
            <w:tcW w:w="2797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</w:tr>
      <w:tr w:rsidR="000479D2" w:rsidTr="00C50A11">
        <w:trPr>
          <w:trHeight w:val="1"/>
        </w:trPr>
        <w:tc>
          <w:tcPr>
            <w:tcW w:w="5513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C. Прекращение роста в длину </w:t>
            </w:r>
          </w:p>
        </w:tc>
        <w:tc>
          <w:tcPr>
            <w:tcW w:w="2797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</w:tr>
      <w:tr w:rsidR="000479D2" w:rsidTr="00C50A11">
        <w:trPr>
          <w:trHeight w:val="1"/>
        </w:trPr>
        <w:tc>
          <w:tcPr>
            <w:tcW w:w="5513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D. Завершение оссификации скелета </w:t>
            </w:r>
          </w:p>
          <w:p w:rsidR="000479D2" w:rsidRDefault="000479D2">
            <w:pPr>
              <w:rPr>
                <w:rFonts w:ascii="Times New Roman" w:hAnsi="Times New Roman"/>
              </w:rPr>
            </w:pPr>
          </w:p>
        </w:tc>
        <w:tc>
          <w:tcPr>
            <w:tcW w:w="2797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</w:tr>
    </w:tbl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Вопрос 3. Возраст женщин от 56 до 75 лет называется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0"/>
        <w:gridCol w:w="990"/>
      </w:tblGrid>
      <w:tr w:rsidR="000479D2" w:rsidTr="00007C58">
        <w:trPr>
          <w:trHeight w:val="1"/>
        </w:trPr>
        <w:tc>
          <w:tcPr>
            <w:tcW w:w="1900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Взрослый </w:t>
            </w:r>
          </w:p>
        </w:tc>
        <w:tc>
          <w:tcPr>
            <w:tcW w:w="990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</w:tr>
      <w:tr w:rsidR="000479D2" w:rsidTr="00007C58">
        <w:trPr>
          <w:trHeight w:val="1"/>
        </w:trPr>
        <w:tc>
          <w:tcPr>
            <w:tcW w:w="1900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B. Второй зрелый </w:t>
            </w:r>
          </w:p>
        </w:tc>
        <w:tc>
          <w:tcPr>
            <w:tcW w:w="990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</w:tr>
      <w:tr w:rsidR="000479D2" w:rsidTr="00007C58">
        <w:trPr>
          <w:trHeight w:val="1"/>
        </w:trPr>
        <w:tc>
          <w:tcPr>
            <w:tcW w:w="1900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C. Старческий </w:t>
            </w:r>
          </w:p>
        </w:tc>
        <w:tc>
          <w:tcPr>
            <w:tcW w:w="990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</w:tr>
      <w:tr w:rsidR="000479D2" w:rsidTr="00007C58">
        <w:trPr>
          <w:trHeight w:val="1"/>
        </w:trPr>
        <w:tc>
          <w:tcPr>
            <w:tcW w:w="1900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617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D. Пожилой </w:t>
            </w:r>
          </w:p>
        </w:tc>
        <w:tc>
          <w:tcPr>
            <w:tcW w:w="990" w:type="dxa"/>
            <w:shd w:val="clear" w:color="auto" w:fill="FFFFFF"/>
            <w:tcMar>
              <w:left w:w="14" w:type="dxa"/>
              <w:right w:w="14" w:type="dxa"/>
            </w:tcMar>
            <w:vAlign w:val="center"/>
          </w:tcPr>
          <w:p w:rsidR="000479D2" w:rsidRDefault="000479D2">
            <w:pPr>
              <w:rPr>
                <w:rFonts w:ascii="Times New Roman" w:hAnsi="Times New Roman"/>
              </w:rPr>
            </w:pPr>
          </w:p>
        </w:tc>
      </w:tr>
    </w:tbl>
    <w:p w:rsidR="000479D2" w:rsidRDefault="000479D2">
      <w:pPr>
        <w:rPr>
          <w:rFonts w:ascii="Times New Roman" w:hAnsi="Times New Roman"/>
        </w:rPr>
      </w:pPr>
    </w:p>
    <w:p w:rsidR="00342205" w:rsidRPr="00554FB5" w:rsidRDefault="00342205" w:rsidP="00342205">
      <w:pPr>
        <w:shd w:val="clear" w:color="auto" w:fill="FFFFFF"/>
        <w:rPr>
          <w:rFonts w:ascii="Times New Roman" w:hAnsi="Times New Roman"/>
          <w:b/>
          <w:i/>
          <w:spacing w:val="-1"/>
          <w:szCs w:val="24"/>
        </w:rPr>
      </w:pPr>
      <w:r w:rsidRPr="00554FB5">
        <w:rPr>
          <w:rFonts w:ascii="Times New Roman" w:hAnsi="Times New Roman"/>
          <w:b/>
          <w:i/>
          <w:spacing w:val="-1"/>
          <w:szCs w:val="24"/>
        </w:rPr>
        <w:t>Критерии оценки:</w:t>
      </w:r>
    </w:p>
    <w:p w:rsidR="00342205" w:rsidRDefault="00342205" w:rsidP="00342205">
      <w:pPr>
        <w:shd w:val="clear" w:color="auto" w:fill="FFFFFF"/>
        <w:rPr>
          <w:rFonts w:ascii="Times New Roman" w:hAnsi="Times New Roman"/>
          <w:spacing w:val="-1"/>
          <w:szCs w:val="24"/>
        </w:rPr>
      </w:pPr>
      <w:r>
        <w:rPr>
          <w:rFonts w:ascii="Times New Roman" w:hAnsi="Times New Roman"/>
          <w:spacing w:val="-1"/>
          <w:szCs w:val="24"/>
        </w:rPr>
        <w:t xml:space="preserve"> - оценка «</w:t>
      </w:r>
      <w:r w:rsidRPr="00B673F1">
        <w:rPr>
          <w:rFonts w:ascii="Times New Roman" w:hAnsi="Times New Roman"/>
          <w:b/>
          <w:spacing w:val="-1"/>
          <w:szCs w:val="24"/>
        </w:rPr>
        <w:t>зачтено</w:t>
      </w:r>
      <w:r>
        <w:rPr>
          <w:rFonts w:ascii="Times New Roman" w:hAnsi="Times New Roman"/>
          <w:spacing w:val="-1"/>
          <w:szCs w:val="24"/>
        </w:rPr>
        <w:t>» ставится при положительных ответах на тестовые задания не менее 60%;</w:t>
      </w:r>
    </w:p>
    <w:p w:rsidR="00342205" w:rsidRPr="00FB38FE" w:rsidRDefault="00342205" w:rsidP="00342205">
      <w:pPr>
        <w:shd w:val="clear" w:color="auto" w:fill="FFFFFF"/>
        <w:rPr>
          <w:rFonts w:ascii="Times New Roman" w:hAnsi="Times New Roman"/>
          <w:spacing w:val="-1"/>
          <w:szCs w:val="24"/>
        </w:rPr>
      </w:pPr>
      <w:r>
        <w:rPr>
          <w:rFonts w:ascii="Times New Roman" w:hAnsi="Times New Roman"/>
          <w:spacing w:val="-1"/>
          <w:szCs w:val="24"/>
        </w:rPr>
        <w:t xml:space="preserve"> - оценка «</w:t>
      </w:r>
      <w:r w:rsidRPr="00B673F1">
        <w:rPr>
          <w:rFonts w:ascii="Times New Roman" w:hAnsi="Times New Roman"/>
          <w:b/>
          <w:spacing w:val="-1"/>
          <w:szCs w:val="24"/>
        </w:rPr>
        <w:t>не зачтено</w:t>
      </w:r>
      <w:r>
        <w:rPr>
          <w:rFonts w:ascii="Times New Roman" w:hAnsi="Times New Roman"/>
          <w:spacing w:val="-1"/>
          <w:szCs w:val="24"/>
        </w:rPr>
        <w:t>» ставится, если положительные ответы на тестовые задания составляют менее 60%.</w:t>
      </w:r>
    </w:p>
    <w:p w:rsidR="000479D2" w:rsidRDefault="000479D2">
      <w:pPr>
        <w:ind w:firstLine="720"/>
        <w:rPr>
          <w:rFonts w:ascii="Times New Roman" w:hAnsi="Times New Roman"/>
        </w:rPr>
      </w:pPr>
    </w:p>
    <w:p w:rsidR="000479D2" w:rsidRPr="00342205" w:rsidRDefault="00342205">
      <w:pPr>
        <w:ind w:left="1429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342205">
        <w:rPr>
          <w:rFonts w:ascii="Times New Roman" w:hAnsi="Times New Roman"/>
          <w:b/>
          <w:spacing w:val="-1"/>
          <w:sz w:val="28"/>
          <w:szCs w:val="28"/>
        </w:rPr>
        <w:t>1</w:t>
      </w:r>
      <w:r w:rsidR="00617FBE" w:rsidRPr="00342205">
        <w:rPr>
          <w:rFonts w:ascii="Times New Roman" w:hAnsi="Times New Roman"/>
          <w:b/>
          <w:spacing w:val="-1"/>
          <w:sz w:val="28"/>
          <w:szCs w:val="28"/>
        </w:rPr>
        <w:t>.3. Практические задания.</w:t>
      </w:r>
    </w:p>
    <w:p w:rsidR="000479D2" w:rsidRDefault="000479D2">
      <w:pPr>
        <w:ind w:left="1429"/>
        <w:rPr>
          <w:rFonts w:ascii="Times New Roman" w:hAnsi="Times New Roman"/>
          <w:b/>
          <w:i/>
          <w:spacing w:val="-1"/>
        </w:rPr>
      </w:pPr>
    </w:p>
    <w:p w:rsidR="000479D2" w:rsidRPr="00342205" w:rsidRDefault="00342205">
      <w:pPr>
        <w:ind w:firstLine="357"/>
        <w:jc w:val="both"/>
        <w:rPr>
          <w:rFonts w:ascii="Times New Roman" w:hAnsi="Times New Roman"/>
          <w:b/>
          <w:u w:val="single"/>
        </w:rPr>
      </w:pPr>
      <w:r w:rsidRPr="00342205">
        <w:rPr>
          <w:rFonts w:ascii="Times New Roman" w:hAnsi="Times New Roman"/>
          <w:b/>
          <w:spacing w:val="-1"/>
        </w:rPr>
        <w:t>1</w:t>
      </w:r>
      <w:r w:rsidR="00617FBE" w:rsidRPr="00342205">
        <w:rPr>
          <w:rFonts w:ascii="Times New Roman" w:hAnsi="Times New Roman"/>
          <w:b/>
          <w:spacing w:val="-1"/>
        </w:rPr>
        <w:t xml:space="preserve">.3.1. </w:t>
      </w:r>
      <w:r w:rsidR="00617FBE" w:rsidRPr="00342205">
        <w:rPr>
          <w:rFonts w:ascii="Times New Roman" w:hAnsi="Times New Roman"/>
          <w:b/>
          <w:u w:val="single"/>
        </w:rPr>
        <w:t>Составление словаря антропологических терминов</w:t>
      </w:r>
    </w:p>
    <w:p w:rsidR="000479D2" w:rsidRDefault="00617FBE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лучшего усвоения изучаемого материала необходимо составление словаря антропологических терминов. Словарь должен содержать не менее 200 терминов.</w:t>
      </w:r>
    </w:p>
    <w:p w:rsidR="000479D2" w:rsidRDefault="00617FBE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Пример словарной статьи: </w:t>
      </w:r>
    </w:p>
    <w:p w:rsidR="000479D2" w:rsidRDefault="00617FBE">
      <w:pPr>
        <w:ind w:firstLine="709"/>
        <w:jc w:val="both"/>
        <w:rPr>
          <w:rFonts w:ascii="Times New Roman" w:hAnsi="Times New Roman"/>
        </w:rPr>
      </w:pPr>
      <w:r w:rsidRPr="00342205">
        <w:rPr>
          <w:rFonts w:ascii="Times New Roman" w:hAnsi="Times New Roman"/>
          <w:i/>
        </w:rPr>
        <w:t>Антиген</w:t>
      </w:r>
      <w:r>
        <w:rPr>
          <w:rFonts w:ascii="Times New Roman" w:hAnsi="Times New Roman"/>
        </w:rPr>
        <w:t xml:space="preserve"> – любое вещество, которое, попадая в организм позвоночного животного, способно стимулировать образование нейтрализующих действие этого вещества защитных белков – антител.</w:t>
      </w:r>
    </w:p>
    <w:p w:rsidR="000479D2" w:rsidRDefault="000479D2">
      <w:pPr>
        <w:ind w:firstLine="709"/>
        <w:jc w:val="both"/>
        <w:rPr>
          <w:rFonts w:ascii="Times New Roman" w:hAnsi="Times New Roman"/>
        </w:rPr>
      </w:pPr>
    </w:p>
    <w:p w:rsidR="000479D2" w:rsidRDefault="00617F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Критерии оценки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- оценка «</w:t>
      </w:r>
      <w:r w:rsidRPr="00342205">
        <w:rPr>
          <w:rFonts w:ascii="Times New Roman" w:hAnsi="Times New Roman"/>
          <w:b/>
        </w:rPr>
        <w:t>зачтено</w:t>
      </w:r>
      <w:r>
        <w:rPr>
          <w:rFonts w:ascii="Times New Roman" w:hAnsi="Times New Roman"/>
        </w:rPr>
        <w:t>» выставляется обучающемуся, если, при наличии словаря терминов в рукописной форме в количестве не менее 200 слов.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>- оценка «</w:t>
      </w:r>
      <w:r w:rsidRPr="00342205">
        <w:rPr>
          <w:rFonts w:ascii="Times New Roman" w:hAnsi="Times New Roman"/>
          <w:b/>
        </w:rPr>
        <w:t>не зачтено</w:t>
      </w:r>
      <w:r>
        <w:rPr>
          <w:rFonts w:ascii="Times New Roman" w:hAnsi="Times New Roman"/>
        </w:rPr>
        <w:t>» - ставится при отсутствии словаря терминов в объеме 200.</w:t>
      </w:r>
    </w:p>
    <w:p w:rsidR="000479D2" w:rsidRDefault="000479D2">
      <w:pPr>
        <w:rPr>
          <w:rFonts w:ascii="Times New Roman" w:hAnsi="Times New Roman"/>
          <w:i/>
          <w:spacing w:val="-1"/>
        </w:rPr>
      </w:pPr>
    </w:p>
    <w:p w:rsidR="000479D2" w:rsidRPr="00342205" w:rsidRDefault="00342205">
      <w:pPr>
        <w:ind w:left="284"/>
        <w:rPr>
          <w:rFonts w:ascii="Times New Roman" w:hAnsi="Times New Roman"/>
          <w:b/>
          <w:spacing w:val="-1"/>
          <w:u w:val="single"/>
        </w:rPr>
      </w:pPr>
      <w:r w:rsidRPr="00342205">
        <w:rPr>
          <w:rFonts w:ascii="Times New Roman" w:hAnsi="Times New Roman"/>
          <w:b/>
          <w:u w:val="single"/>
        </w:rPr>
        <w:t>1</w:t>
      </w:r>
      <w:r w:rsidR="00617FBE" w:rsidRPr="00342205">
        <w:rPr>
          <w:rFonts w:ascii="Times New Roman" w:hAnsi="Times New Roman"/>
          <w:b/>
          <w:u w:val="single"/>
        </w:rPr>
        <w:t>.3.2. Оформление  альбома антропологических рисунков</w:t>
      </w:r>
    </w:p>
    <w:p w:rsidR="000479D2" w:rsidRDefault="00617FBE" w:rsidP="00682FB0">
      <w:pPr>
        <w:tabs>
          <w:tab w:val="left" w:pos="432"/>
          <w:tab w:val="left" w:pos="576"/>
        </w:tabs>
        <w:spacing w:after="240"/>
        <w:ind w:firstLine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мере изучения отдельных тем студент в рабочей тетради </w:t>
      </w:r>
      <w:r w:rsidR="00342205">
        <w:rPr>
          <w:rFonts w:ascii="Times New Roman" w:hAnsi="Times New Roman"/>
        </w:rPr>
        <w:t xml:space="preserve">выполняет </w:t>
      </w:r>
      <w:r>
        <w:rPr>
          <w:rFonts w:ascii="Times New Roman" w:hAnsi="Times New Roman"/>
        </w:rPr>
        <w:t>рисунки, схемы и таблицы, в соответствии с приведенным ниже перечнем.</w:t>
      </w:r>
    </w:p>
    <w:p w:rsidR="000479D2" w:rsidRDefault="00617FBE" w:rsidP="00342205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 Схема К. Сиго.</w:t>
      </w:r>
    </w:p>
    <w:p w:rsidR="000479D2" w:rsidRDefault="00617FBE" w:rsidP="00342205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 Схема У. Шелдона.</w:t>
      </w:r>
    </w:p>
    <w:p w:rsidR="000479D2" w:rsidRDefault="00617FBE" w:rsidP="00342205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 Схема И.Б. Галанта.</w:t>
      </w:r>
    </w:p>
    <w:p w:rsidR="000479D2" w:rsidRDefault="00617FBE" w:rsidP="00342205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Схема Э. Кречмера.</w:t>
      </w:r>
    </w:p>
    <w:p w:rsidR="000479D2" w:rsidRDefault="00617FBE" w:rsidP="00342205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Схема В.В. Бунака.</w:t>
      </w:r>
    </w:p>
    <w:p w:rsidR="000479D2" w:rsidRDefault="00617FBE" w:rsidP="00342205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Периоды онтогенеза.</w:t>
      </w:r>
    </w:p>
    <w:p w:rsidR="000479D2" w:rsidRDefault="00617FBE" w:rsidP="00342205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Половой диморфизм.</w:t>
      </w:r>
    </w:p>
    <w:p w:rsidR="000479D2" w:rsidRDefault="00617FBE" w:rsidP="00342205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Основные этапы антропогенеза.</w:t>
      </w:r>
    </w:p>
    <w:p w:rsidR="000479D2" w:rsidRDefault="00617FBE" w:rsidP="00342205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Соматотипы спортсменов различных специализаций ( по выбору, не менее 5).</w:t>
      </w:r>
    </w:p>
    <w:p w:rsidR="000479D2" w:rsidRDefault="00617FBE" w:rsidP="00342205">
      <w:pPr>
        <w:ind w:left="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Положение человека в системе классификации живых организмов.</w:t>
      </w:r>
    </w:p>
    <w:p w:rsidR="00682FB0" w:rsidRDefault="00682FB0" w:rsidP="00682FB0">
      <w:pPr>
        <w:ind w:left="560"/>
        <w:jc w:val="both"/>
        <w:rPr>
          <w:rFonts w:ascii="Times New Roman" w:hAnsi="Times New Roman"/>
          <w:b/>
        </w:rPr>
      </w:pPr>
    </w:p>
    <w:p w:rsidR="000479D2" w:rsidRPr="00682FB0" w:rsidRDefault="00682FB0" w:rsidP="00682FB0">
      <w:pPr>
        <w:ind w:left="560"/>
        <w:jc w:val="both"/>
        <w:rPr>
          <w:rFonts w:ascii="Times New Roman" w:hAnsi="Times New Roman"/>
          <w:b/>
          <w:i/>
        </w:rPr>
      </w:pPr>
      <w:r w:rsidRPr="00682FB0">
        <w:rPr>
          <w:rFonts w:ascii="Times New Roman" w:hAnsi="Times New Roman"/>
          <w:b/>
          <w:i/>
        </w:rPr>
        <w:t>К</w:t>
      </w:r>
      <w:r w:rsidR="00617FBE" w:rsidRPr="00682FB0">
        <w:rPr>
          <w:rFonts w:ascii="Times New Roman" w:hAnsi="Times New Roman"/>
          <w:b/>
          <w:i/>
        </w:rPr>
        <w:t>ритерии оценки:</w:t>
      </w:r>
    </w:p>
    <w:p w:rsidR="000479D2" w:rsidRDefault="00617FBE">
      <w:pPr>
        <w:ind w:left="560"/>
        <w:rPr>
          <w:rFonts w:ascii="Times New Roman" w:hAnsi="Times New Roman"/>
        </w:rPr>
      </w:pPr>
      <w:r>
        <w:rPr>
          <w:rFonts w:ascii="Times New Roman" w:hAnsi="Times New Roman"/>
        </w:rPr>
        <w:t>- оценка «</w:t>
      </w:r>
      <w:r w:rsidRPr="00682FB0">
        <w:rPr>
          <w:rFonts w:ascii="Times New Roman" w:hAnsi="Times New Roman"/>
          <w:b/>
        </w:rPr>
        <w:t>зачтено</w:t>
      </w:r>
      <w:r>
        <w:rPr>
          <w:rFonts w:ascii="Times New Roman" w:hAnsi="Times New Roman"/>
        </w:rPr>
        <w:t>» выставляется обучающемуся, если  работа выполнена в полном объеме и  рукописной форме.</w:t>
      </w:r>
    </w:p>
    <w:p w:rsidR="000479D2" w:rsidRDefault="00617FBE">
      <w:pPr>
        <w:ind w:left="560"/>
        <w:rPr>
          <w:rFonts w:ascii="Times New Roman" w:hAnsi="Times New Roman"/>
        </w:rPr>
      </w:pPr>
      <w:r>
        <w:rPr>
          <w:rFonts w:ascii="Times New Roman" w:hAnsi="Times New Roman"/>
        </w:rPr>
        <w:t>- оценка «</w:t>
      </w:r>
      <w:r w:rsidRPr="00682FB0">
        <w:rPr>
          <w:rFonts w:ascii="Times New Roman" w:hAnsi="Times New Roman"/>
          <w:b/>
        </w:rPr>
        <w:t>не зачтено</w:t>
      </w:r>
      <w:r>
        <w:rPr>
          <w:rFonts w:ascii="Times New Roman" w:hAnsi="Times New Roman"/>
        </w:rPr>
        <w:t>» выставляется обучающемуся, если  работа выполнена в неполном объеме или не в  рукописной форме</w:t>
      </w:r>
    </w:p>
    <w:p w:rsidR="000479D2" w:rsidRDefault="000479D2">
      <w:pPr>
        <w:ind w:left="720"/>
        <w:rPr>
          <w:rFonts w:ascii="Times New Roman" w:hAnsi="Times New Roman"/>
        </w:rPr>
      </w:pPr>
    </w:p>
    <w:p w:rsidR="000479D2" w:rsidRPr="00682FB0" w:rsidRDefault="00682FB0" w:rsidP="00682FB0">
      <w:pPr>
        <w:jc w:val="center"/>
        <w:rPr>
          <w:rFonts w:ascii="Times New Roman" w:hAnsi="Times New Roman"/>
          <w:spacing w:val="-1"/>
          <w:sz w:val="28"/>
          <w:szCs w:val="28"/>
        </w:rPr>
      </w:pPr>
      <w:r w:rsidRPr="00682FB0">
        <w:rPr>
          <w:rFonts w:ascii="Times New Roman" w:hAnsi="Times New Roman"/>
          <w:b/>
          <w:spacing w:val="-1"/>
          <w:sz w:val="28"/>
          <w:szCs w:val="28"/>
        </w:rPr>
        <w:t xml:space="preserve">1.4 </w:t>
      </w:r>
      <w:r w:rsidR="00617FBE" w:rsidRPr="00682FB0">
        <w:rPr>
          <w:rFonts w:ascii="Times New Roman" w:hAnsi="Times New Roman"/>
          <w:b/>
          <w:spacing w:val="-1"/>
          <w:sz w:val="28"/>
          <w:szCs w:val="28"/>
        </w:rPr>
        <w:t>.Контрольная работа</w:t>
      </w:r>
    </w:p>
    <w:p w:rsidR="000479D2" w:rsidRDefault="00617FBE" w:rsidP="00682FB0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При изучении дисциплины важную роль играет выполнение контрольной работы. Она является одним из видов самостоятельного освоения курса </w:t>
      </w:r>
      <w:r w:rsidR="00250EC9">
        <w:rPr>
          <w:rFonts w:ascii="Times New Roman" w:hAnsi="Times New Roman"/>
        </w:rPr>
        <w:t xml:space="preserve">и </w:t>
      </w:r>
      <w:r>
        <w:rPr>
          <w:rFonts w:ascii="Times New Roman" w:hAnsi="Times New Roman"/>
        </w:rPr>
        <w:t xml:space="preserve">помогает более детально изучить разделы дисциплины, приобрести навыки подбора дополнительной литературы, анализа материала по конкретной проблеме. </w:t>
      </w:r>
    </w:p>
    <w:p w:rsidR="000479D2" w:rsidRDefault="00617FBE" w:rsidP="00682FB0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Перед написанием контрольной работы студентам рекомендуется изучить разделы учебника, материалы лекций и практических занятий. </w:t>
      </w:r>
    </w:p>
    <w:p w:rsidR="000479D2" w:rsidRDefault="00617FBE" w:rsidP="00682F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682FB0">
        <w:rPr>
          <w:rFonts w:ascii="Times New Roman" w:hAnsi="Times New Roman"/>
        </w:rPr>
        <w:t>Т</w:t>
      </w:r>
      <w:r>
        <w:rPr>
          <w:rFonts w:ascii="Times New Roman" w:hAnsi="Times New Roman"/>
        </w:rPr>
        <w:t>ем</w:t>
      </w:r>
      <w:r w:rsidR="00682FB0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="00682FB0">
        <w:rPr>
          <w:rFonts w:ascii="Times New Roman" w:hAnsi="Times New Roman"/>
        </w:rPr>
        <w:t>контрольной работы соответствует  первой букве</w:t>
      </w:r>
      <w:r>
        <w:rPr>
          <w:rFonts w:ascii="Times New Roman" w:hAnsi="Times New Roman"/>
        </w:rPr>
        <w:t xml:space="preserve"> фамилии студента. </w:t>
      </w:r>
    </w:p>
    <w:p w:rsidR="00682FB0" w:rsidRDefault="00617FBE">
      <w:pPr>
        <w:ind w:left="6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0479D2" w:rsidRDefault="00617FBE">
      <w:pPr>
        <w:ind w:left="67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Структура работы предполагает следующее: </w:t>
      </w:r>
    </w:p>
    <w:p w:rsidR="000479D2" w:rsidRDefault="00617FBE">
      <w:pPr>
        <w:tabs>
          <w:tab w:val="left" w:pos="0"/>
        </w:tabs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Титульный лист</w:t>
      </w:r>
    </w:p>
    <w:p w:rsidR="000479D2" w:rsidRDefault="00617FBE">
      <w:pPr>
        <w:tabs>
          <w:tab w:val="left" w:pos="0"/>
        </w:tabs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Содержание.</w:t>
      </w:r>
    </w:p>
    <w:p w:rsidR="000479D2" w:rsidRDefault="00617FBE">
      <w:pPr>
        <w:tabs>
          <w:tab w:val="left" w:pos="0"/>
        </w:tabs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Введение.</w:t>
      </w:r>
    </w:p>
    <w:p w:rsidR="000479D2" w:rsidRDefault="00617FBE">
      <w:pPr>
        <w:tabs>
          <w:tab w:val="left" w:pos="0"/>
        </w:tabs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82FB0">
        <w:rPr>
          <w:rFonts w:ascii="Times New Roman" w:hAnsi="Times New Roman"/>
        </w:rPr>
        <w:t xml:space="preserve">Основная </w:t>
      </w:r>
      <w:r>
        <w:rPr>
          <w:rFonts w:ascii="Times New Roman" w:hAnsi="Times New Roman"/>
        </w:rPr>
        <w:t>часть.</w:t>
      </w:r>
    </w:p>
    <w:p w:rsidR="000479D2" w:rsidRDefault="00617FBE">
      <w:pPr>
        <w:tabs>
          <w:tab w:val="left" w:pos="0"/>
        </w:tabs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Заключение.</w:t>
      </w:r>
    </w:p>
    <w:p w:rsidR="000479D2" w:rsidRDefault="00617FBE">
      <w:pPr>
        <w:tabs>
          <w:tab w:val="left" w:pos="0"/>
        </w:tabs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Список литературы.</w:t>
      </w:r>
    </w:p>
    <w:p w:rsidR="000479D2" w:rsidRDefault="000479D2">
      <w:pPr>
        <w:ind w:left="675"/>
        <w:jc w:val="both"/>
        <w:rPr>
          <w:rFonts w:ascii="Times New Roman" w:hAnsi="Times New Roman"/>
        </w:rPr>
      </w:pPr>
    </w:p>
    <w:p w:rsidR="000479D2" w:rsidRDefault="00617FBE" w:rsidP="00682FB0">
      <w:pPr>
        <w:ind w:left="67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Темы контрольной  работы (мультимедиа презентации):</w:t>
      </w:r>
    </w:p>
    <w:p w:rsidR="000479D2" w:rsidRDefault="00617FB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1.Предмет, задачи антропологии. Основные разделы антропологии. Связь с другими науками. Значение антропологии.(А)</w:t>
      </w:r>
      <w:r>
        <w:rPr>
          <w:rFonts w:ascii="Times New Roman" w:hAnsi="Times New Roman"/>
        </w:rPr>
        <w:br/>
        <w:t>2. Основные методы исследования антропологии.(Б)</w:t>
      </w:r>
      <w:r>
        <w:rPr>
          <w:rFonts w:ascii="Times New Roman" w:hAnsi="Times New Roman"/>
        </w:rPr>
        <w:br/>
        <w:t>3. История развития антропологии в России.(В)</w:t>
      </w:r>
      <w:r>
        <w:rPr>
          <w:rFonts w:ascii="Times New Roman" w:hAnsi="Times New Roman"/>
        </w:rPr>
        <w:br/>
        <w:t>4. Изменчивость морфологических признаков.(Г)</w:t>
      </w:r>
      <w:r>
        <w:rPr>
          <w:rFonts w:ascii="Times New Roman" w:hAnsi="Times New Roman"/>
        </w:rPr>
        <w:br/>
        <w:t>5. Морфология пола. Морфологическая изменчивость полов.(Д)</w:t>
      </w:r>
      <w:r>
        <w:rPr>
          <w:rFonts w:ascii="Times New Roman" w:hAnsi="Times New Roman"/>
        </w:rPr>
        <w:br/>
        <w:t>6. Онтогенез. Общая периодизация онтогенеза.(Е)</w:t>
      </w:r>
    </w:p>
    <w:p w:rsidR="000479D2" w:rsidRDefault="00617FB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7. История развития антропологии в мире. (Ж)</w:t>
      </w:r>
      <w:r>
        <w:rPr>
          <w:rFonts w:ascii="Times New Roman" w:hAnsi="Times New Roman"/>
        </w:rPr>
        <w:br/>
        <w:t>8. Биологический возраст. Критерии определения биологического возраста.(З)</w:t>
      </w:r>
      <w:r>
        <w:rPr>
          <w:rFonts w:ascii="Times New Roman" w:hAnsi="Times New Roman"/>
        </w:rPr>
        <w:br/>
        <w:t>9. Старение организма. Признаки старения. Механизмы старения. Концепции старения. Факторы, влияющие на старение организма.(И)</w:t>
      </w:r>
      <w:r>
        <w:rPr>
          <w:rFonts w:ascii="Times New Roman" w:hAnsi="Times New Roman"/>
        </w:rPr>
        <w:br/>
        <w:t>10. Понятие об акселерации. Виды акселерации. Гипотезы акселерации. Особенности акселерации.(К)</w:t>
      </w:r>
      <w:r>
        <w:rPr>
          <w:rFonts w:ascii="Times New Roman" w:hAnsi="Times New Roman"/>
        </w:rPr>
        <w:br/>
        <w:t>11. Конституции человека. Схемы конституций мужчин, женщин, детей.(Л)</w:t>
      </w:r>
      <w:r>
        <w:rPr>
          <w:rFonts w:ascii="Times New Roman" w:hAnsi="Times New Roman"/>
        </w:rPr>
        <w:br/>
        <w:t>12.  Рост и развитие. Ауксология. Механизмы роста организма человека.(М)</w:t>
      </w:r>
      <w:r>
        <w:rPr>
          <w:rFonts w:ascii="Times New Roman" w:hAnsi="Times New Roman"/>
        </w:rPr>
        <w:br/>
        <w:t>13.Эндогенные факторы, влияющие на  рост и развитие организма.(Н)</w:t>
      </w:r>
      <w:r>
        <w:rPr>
          <w:rFonts w:ascii="Times New Roman" w:hAnsi="Times New Roman"/>
        </w:rPr>
        <w:br/>
        <w:t>14.Средовые и генетические факторы пубертатного скачка роста. Значение для физической культуры и спорта. (О)</w:t>
      </w:r>
      <w:r>
        <w:rPr>
          <w:rFonts w:ascii="Times New Roman" w:hAnsi="Times New Roman"/>
        </w:rPr>
        <w:br/>
        <w:t>15. Морфологические, функциональные, биохимические аспекты конституции человека.(П)</w:t>
      </w:r>
      <w:r>
        <w:rPr>
          <w:rFonts w:ascii="Times New Roman" w:hAnsi="Times New Roman"/>
        </w:rPr>
        <w:br/>
        <w:t>16. Теории происхождения человека.(Р)</w:t>
      </w:r>
      <w:r>
        <w:rPr>
          <w:rFonts w:ascii="Times New Roman" w:hAnsi="Times New Roman"/>
        </w:rPr>
        <w:br/>
        <w:t>17.Конституция и «норма реакции».  Значение для физической культуры и спорта. (С)</w:t>
      </w:r>
      <w:r>
        <w:rPr>
          <w:rFonts w:ascii="Times New Roman" w:hAnsi="Times New Roman"/>
        </w:rPr>
        <w:br/>
        <w:t>18.Биологический и календарный возраст. (Т)</w:t>
      </w:r>
      <w:r>
        <w:rPr>
          <w:rFonts w:ascii="Times New Roman" w:hAnsi="Times New Roman"/>
        </w:rPr>
        <w:br/>
        <w:t>19. Методы исследования в спортивной антропологии.(У)</w:t>
      </w:r>
      <w:r>
        <w:rPr>
          <w:rFonts w:ascii="Times New Roman" w:hAnsi="Times New Roman"/>
        </w:rPr>
        <w:br/>
        <w:t>20. Характеристика человека современного типа.(Ф)</w:t>
      </w:r>
      <w:r>
        <w:rPr>
          <w:rFonts w:ascii="Times New Roman" w:hAnsi="Times New Roman"/>
        </w:rPr>
        <w:br/>
        <w:t>21.Спортивный отбор и спортивная ориент</w:t>
      </w:r>
      <w:r w:rsidR="00250EC9">
        <w:rPr>
          <w:rFonts w:ascii="Times New Roman" w:hAnsi="Times New Roman"/>
        </w:rPr>
        <w:t>ация в юношеском спорте.(Х)</w:t>
      </w:r>
      <w:r w:rsidR="00250EC9">
        <w:rPr>
          <w:rFonts w:ascii="Times New Roman" w:hAnsi="Times New Roman"/>
        </w:rPr>
        <w:br/>
        <w:t xml:space="preserve">22. </w:t>
      </w:r>
      <w:r>
        <w:rPr>
          <w:rFonts w:ascii="Times New Roman" w:hAnsi="Times New Roman"/>
        </w:rPr>
        <w:t>Критерии антропологического контроля в физич</w:t>
      </w:r>
      <w:r w:rsidR="00250EC9">
        <w:rPr>
          <w:rFonts w:ascii="Times New Roman" w:hAnsi="Times New Roman"/>
        </w:rPr>
        <w:t>еской культуре и спорте.(Ц)</w:t>
      </w:r>
      <w:r w:rsidR="00250EC9">
        <w:rPr>
          <w:rFonts w:ascii="Times New Roman" w:hAnsi="Times New Roman"/>
        </w:rPr>
        <w:br/>
        <w:t xml:space="preserve">23. </w:t>
      </w:r>
      <w:r>
        <w:rPr>
          <w:rFonts w:ascii="Times New Roman" w:hAnsi="Times New Roman"/>
        </w:rPr>
        <w:t>Возрастные особенности функциональных систем организма человека, значение для физической культуры и спорта. (Ч)</w:t>
      </w:r>
      <w:r>
        <w:rPr>
          <w:rFonts w:ascii="Times New Roman" w:hAnsi="Times New Roman"/>
        </w:rPr>
        <w:br/>
        <w:t>24. Общее понятие о расе. Основные расовые признаки.(Ш)</w:t>
      </w:r>
      <w:r>
        <w:rPr>
          <w:rFonts w:ascii="Times New Roman" w:hAnsi="Times New Roman"/>
        </w:rPr>
        <w:br/>
        <w:t>25. Особенности расообразования. Антропологическая классификация рас.(Щ)</w:t>
      </w:r>
      <w:r>
        <w:rPr>
          <w:rFonts w:ascii="Times New Roman" w:hAnsi="Times New Roman"/>
        </w:rPr>
        <w:br/>
        <w:t>26. .Понятие об адаптации человека. Механизмы, факторы повышения адаптационных возможностей спортсмена.(Э)</w:t>
      </w:r>
      <w:r>
        <w:rPr>
          <w:rFonts w:ascii="Times New Roman" w:hAnsi="Times New Roman"/>
        </w:rPr>
        <w:br/>
        <w:t>27. Экологическая адаптация.(Ю)</w:t>
      </w:r>
      <w:r>
        <w:rPr>
          <w:rFonts w:ascii="Times New Roman" w:hAnsi="Times New Roman"/>
        </w:rPr>
        <w:br/>
        <w:t>28. Факторы эпохальной акселерации (гипотезы, предположения).(Я)</w:t>
      </w:r>
    </w:p>
    <w:p w:rsidR="000479D2" w:rsidRDefault="000479D2">
      <w:pPr>
        <w:ind w:left="720"/>
        <w:rPr>
          <w:rFonts w:ascii="Times New Roman" w:hAnsi="Times New Roman"/>
        </w:rPr>
      </w:pPr>
    </w:p>
    <w:p w:rsidR="000479D2" w:rsidRDefault="00617FB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Критерии оценки: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Оценка </w:t>
      </w:r>
      <w:r>
        <w:rPr>
          <w:rFonts w:ascii="Times New Roman" w:hAnsi="Times New Roman"/>
          <w:b/>
        </w:rPr>
        <w:t>«зачтено»</w:t>
      </w:r>
      <w:r>
        <w:rPr>
          <w:rFonts w:ascii="Times New Roman" w:hAnsi="Times New Roman"/>
        </w:rPr>
        <w:t xml:space="preserve"> ставится студенту, если контрольная работа выполнена в соответствии с требованиями (в рукописной форме объемом не менее 10 страниц формата А4 (или 20 слайдов для ММП) и студент способен показать хорошие знания по представленной теме.</w:t>
      </w:r>
    </w:p>
    <w:p w:rsidR="000479D2" w:rsidRDefault="00617FB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Оценка </w:t>
      </w:r>
      <w:r>
        <w:rPr>
          <w:rFonts w:ascii="Times New Roman" w:hAnsi="Times New Roman"/>
          <w:b/>
        </w:rPr>
        <w:t xml:space="preserve">«не зачтено» </w:t>
      </w:r>
      <w:r>
        <w:rPr>
          <w:rFonts w:ascii="Times New Roman" w:hAnsi="Times New Roman"/>
        </w:rPr>
        <w:t>- ставится при отсутствии выполненной в соответствии с требованиями работы или неспособности студента показать знания по представленной теме.</w:t>
      </w:r>
    </w:p>
    <w:p w:rsidR="000479D2" w:rsidRDefault="000479D2">
      <w:pPr>
        <w:rPr>
          <w:rFonts w:ascii="Times New Roman" w:hAnsi="Times New Roman"/>
        </w:rPr>
      </w:pPr>
    </w:p>
    <w:p w:rsidR="000479D2" w:rsidRPr="00682FB0" w:rsidRDefault="00682FB0">
      <w:pPr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682FB0">
        <w:rPr>
          <w:rFonts w:ascii="Times New Roman" w:hAnsi="Times New Roman"/>
          <w:b/>
          <w:spacing w:val="-1"/>
          <w:sz w:val="28"/>
          <w:szCs w:val="28"/>
        </w:rPr>
        <w:t>2.</w:t>
      </w:r>
      <w:r w:rsidR="00617FBE" w:rsidRPr="00682FB0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617FBE" w:rsidRPr="00682FB0">
        <w:rPr>
          <w:rFonts w:ascii="Times New Roman" w:hAnsi="Times New Roman"/>
          <w:b/>
          <w:spacing w:val="-1"/>
          <w:sz w:val="28"/>
          <w:szCs w:val="28"/>
        </w:rPr>
        <w:t>Рекомендации по оцениванию результатов достижения компетенций.</w:t>
      </w:r>
    </w:p>
    <w:p w:rsidR="000479D2" w:rsidRDefault="00617FBE">
      <w:pPr>
        <w:ind w:firstLine="851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Оценка достижения компетенций производится при проведении текущего  и промежуточного итогового контроля. </w:t>
      </w:r>
    </w:p>
    <w:p w:rsidR="000479D2" w:rsidRDefault="00617FBE">
      <w:pPr>
        <w:ind w:firstLine="708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К зачету допускаются студенты, освоившие в полном объеме программу дисциплины, выполнившие самостоятельную работу и защитившие контрольную работу.  </w:t>
      </w:r>
    </w:p>
    <w:p w:rsidR="000479D2" w:rsidRDefault="00617FBE">
      <w:pPr>
        <w:ind w:firstLine="708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В течение семестра на практических занятиях предусмотрены практические задания, направленные на закрепление необходимых умений и навыков. Практические задания представлены в разделе </w:t>
      </w:r>
      <w:r w:rsidR="00682FB0">
        <w:rPr>
          <w:rFonts w:ascii="Times New Roman" w:hAnsi="Times New Roman"/>
          <w:spacing w:val="-1"/>
        </w:rPr>
        <w:t>1</w:t>
      </w:r>
      <w:r>
        <w:rPr>
          <w:rFonts w:ascii="Times New Roman" w:hAnsi="Times New Roman"/>
          <w:spacing w:val="-1"/>
        </w:rPr>
        <w:t xml:space="preserve">.3 настоящего ФОС.  Для закрепления знаний по дисциплине предусмотрены контрольные работы в форме реферата или презентации и являются обязательными в соответствии с утвержденным в образовательной организации порядком промежуточной аттестации. Темы контрольных работ представлены в разделе </w:t>
      </w:r>
      <w:r w:rsidR="00682FB0">
        <w:rPr>
          <w:rFonts w:ascii="Times New Roman" w:hAnsi="Times New Roman"/>
          <w:spacing w:val="-1"/>
        </w:rPr>
        <w:t>1.4</w:t>
      </w:r>
      <w:r>
        <w:rPr>
          <w:rFonts w:ascii="Times New Roman" w:hAnsi="Times New Roman"/>
          <w:spacing w:val="-1"/>
        </w:rPr>
        <w:t xml:space="preserve"> настоящего ФОС.</w:t>
      </w:r>
    </w:p>
    <w:p w:rsidR="000479D2" w:rsidRDefault="000479D2">
      <w:pPr>
        <w:rPr>
          <w:rFonts w:ascii="Times New Roman" w:hAnsi="Times New Roman"/>
          <w:b/>
        </w:rPr>
      </w:pPr>
    </w:p>
    <w:p w:rsidR="000479D2" w:rsidRDefault="00617FBE">
      <w:pPr>
        <w:ind w:firstLine="708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Демонстрационный билет для зачета представлен ниже:</w:t>
      </w:r>
    </w:p>
    <w:p w:rsidR="000479D2" w:rsidRDefault="000479D2">
      <w:pPr>
        <w:ind w:firstLine="708"/>
        <w:jc w:val="both"/>
        <w:rPr>
          <w:rFonts w:ascii="Times New Roman" w:hAnsi="Times New Roman"/>
          <w:spacing w:val="-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5298"/>
        <w:gridCol w:w="2004"/>
      </w:tblGrid>
      <w:tr w:rsidR="00F659AF" w:rsidRPr="00F659AF" w:rsidTr="00F659AF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9AF" w:rsidRPr="00F659AF" w:rsidRDefault="00F659AF" w:rsidP="00F659A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659AF">
              <w:rPr>
                <w:rFonts w:ascii="Times New Roman" w:hAnsi="Times New Roman"/>
                <w:b/>
              </w:rPr>
              <w:t>МГАФК</w:t>
            </w:r>
          </w:p>
          <w:p w:rsidR="00F659AF" w:rsidRPr="00F659AF" w:rsidRDefault="00F659AF" w:rsidP="00F659A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659AF">
              <w:rPr>
                <w:rFonts w:ascii="Times New Roman" w:hAnsi="Times New Roman"/>
                <w:b/>
              </w:rPr>
              <w:t>20__ - 20__  уч. год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9AF" w:rsidRPr="00F659AF" w:rsidRDefault="00F659AF" w:rsidP="00F659A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659AF">
              <w:rPr>
                <w:rFonts w:ascii="Times New Roman" w:hAnsi="Times New Roman"/>
                <w:b/>
              </w:rPr>
              <w:t>Демонстрационный билет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9AF" w:rsidRPr="00F659AF" w:rsidRDefault="00F659AF" w:rsidP="00F659A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659AF">
              <w:rPr>
                <w:rFonts w:ascii="Times New Roman" w:hAnsi="Times New Roman"/>
                <w:b/>
              </w:rPr>
              <w:t xml:space="preserve">Утверждаю. </w:t>
            </w:r>
          </w:p>
          <w:p w:rsidR="00F659AF" w:rsidRPr="00F659AF" w:rsidRDefault="00F659AF" w:rsidP="00F659A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659AF">
              <w:rPr>
                <w:rFonts w:ascii="Times New Roman" w:hAnsi="Times New Roman"/>
                <w:b/>
              </w:rPr>
              <w:t>Зав. кафедрой</w:t>
            </w:r>
          </w:p>
        </w:tc>
      </w:tr>
      <w:tr w:rsidR="00F659AF" w:rsidRPr="00F659AF" w:rsidTr="00F659AF">
        <w:tc>
          <w:tcPr>
            <w:tcW w:w="8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9AF" w:rsidRPr="00F659AF" w:rsidRDefault="00F659AF" w:rsidP="00F659A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659AF">
              <w:rPr>
                <w:rFonts w:ascii="Times New Roman" w:hAnsi="Times New Roman"/>
                <w:b/>
              </w:rPr>
              <w:t>Дисциплина: «Антропология»</w:t>
            </w:r>
          </w:p>
          <w:p w:rsidR="00F659AF" w:rsidRPr="00F659AF" w:rsidRDefault="00F659AF" w:rsidP="00F2320A">
            <w:pPr>
              <w:widowControl w:val="0"/>
              <w:tabs>
                <w:tab w:val="left" w:pos="1620"/>
              </w:tabs>
              <w:spacing w:line="276" w:lineRule="auto"/>
              <w:ind w:right="554"/>
              <w:jc w:val="center"/>
              <w:rPr>
                <w:rFonts w:ascii="Times New Roman" w:hAnsi="Times New Roman"/>
                <w:b/>
              </w:rPr>
            </w:pPr>
            <w:r w:rsidRPr="00F659AF">
              <w:rPr>
                <w:rFonts w:ascii="Times New Roman" w:hAnsi="Times New Roman"/>
                <w:b/>
              </w:rPr>
              <w:t xml:space="preserve">Направление подготовки: </w:t>
            </w:r>
            <w:r w:rsidRPr="00F659AF">
              <w:rPr>
                <w:rFonts w:ascii="Times New Roman" w:hAnsi="Times New Roman"/>
              </w:rPr>
              <w:t>4</w:t>
            </w:r>
            <w:r w:rsidR="00F2320A">
              <w:rPr>
                <w:rFonts w:ascii="Times New Roman" w:hAnsi="Times New Roman"/>
              </w:rPr>
              <w:t>4</w:t>
            </w:r>
            <w:r w:rsidRPr="00F659AF">
              <w:rPr>
                <w:rFonts w:ascii="Times New Roman" w:hAnsi="Times New Roman"/>
              </w:rPr>
              <w:t>.03.02«</w:t>
            </w:r>
            <w:r w:rsidR="00F2320A">
              <w:rPr>
                <w:rFonts w:ascii="Times New Roman" w:hAnsi="Times New Roman"/>
                <w:spacing w:val="-1"/>
              </w:rPr>
              <w:t>Психолого-педегогисеское образование»</w:t>
            </w:r>
          </w:p>
        </w:tc>
      </w:tr>
      <w:tr w:rsidR="00F659AF" w:rsidRPr="00F659AF" w:rsidTr="00F659AF">
        <w:tc>
          <w:tcPr>
            <w:tcW w:w="8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9AF" w:rsidRDefault="00F659AF" w:rsidP="00E92371">
            <w:pPr>
              <w:spacing w:after="40" w:line="276" w:lineRule="auto"/>
              <w:ind w:left="720"/>
              <w:rPr>
                <w:rFonts w:ascii="Times New Roman" w:hAnsi="Times New Roman"/>
              </w:rPr>
            </w:pPr>
            <w:r w:rsidRPr="00F659AF">
              <w:rPr>
                <w:rFonts w:ascii="Times New Roman" w:hAnsi="Times New Roman"/>
              </w:rPr>
              <w:t xml:space="preserve"> </w:t>
            </w:r>
          </w:p>
          <w:p w:rsidR="00E92371" w:rsidRDefault="00E92371" w:rsidP="00E92371">
            <w:pPr>
              <w:pStyle w:val="a8"/>
              <w:numPr>
                <w:ilvl w:val="0"/>
                <w:numId w:val="3"/>
              </w:num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Антропология, определение, предмет изучения, разделы, методы исследования, связь с другими науками.</w:t>
            </w:r>
          </w:p>
          <w:p w:rsidR="00E92371" w:rsidRDefault="00E92371" w:rsidP="00E92371">
            <w:pPr>
              <w:pStyle w:val="a8"/>
              <w:numPr>
                <w:ilvl w:val="0"/>
                <w:numId w:val="3"/>
              </w:numPr>
              <w:spacing w:after="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биологического возраста по зубной формуле.</w:t>
            </w:r>
          </w:p>
          <w:p w:rsidR="00E92371" w:rsidRDefault="00E92371" w:rsidP="00E508EE">
            <w:pPr>
              <w:pStyle w:val="a8"/>
              <w:numPr>
                <w:ilvl w:val="0"/>
                <w:numId w:val="3"/>
              </w:numPr>
              <w:spacing w:after="40" w:line="276" w:lineRule="auto"/>
              <w:rPr>
                <w:rFonts w:ascii="Times New Roman" w:hAnsi="Times New Roman"/>
              </w:rPr>
            </w:pPr>
            <w:r w:rsidRPr="00E92371">
              <w:rPr>
                <w:rFonts w:ascii="Times New Roman" w:hAnsi="Times New Roman"/>
              </w:rPr>
              <w:t xml:space="preserve">Взаимодействие наследственных и средовых факторов и их влияние  </w:t>
            </w:r>
            <w:r w:rsidR="00F2320A">
              <w:rPr>
                <w:rFonts w:ascii="Times New Roman" w:hAnsi="Times New Roman"/>
              </w:rPr>
              <w:t>н</w:t>
            </w:r>
            <w:r w:rsidRPr="00E92371">
              <w:rPr>
                <w:rFonts w:ascii="Times New Roman" w:hAnsi="Times New Roman"/>
              </w:rPr>
              <w:t>а рост и развитие организма.</w:t>
            </w:r>
          </w:p>
          <w:p w:rsidR="00E92371" w:rsidRPr="00F659AF" w:rsidRDefault="00E92371" w:rsidP="00E92371">
            <w:pPr>
              <w:spacing w:after="40" w:line="276" w:lineRule="auto"/>
              <w:ind w:left="720"/>
              <w:rPr>
                <w:rFonts w:ascii="Times New Roman" w:hAnsi="Times New Roman"/>
              </w:rPr>
            </w:pPr>
          </w:p>
        </w:tc>
      </w:tr>
    </w:tbl>
    <w:p w:rsidR="00F659AF" w:rsidRDefault="00F659AF">
      <w:pPr>
        <w:rPr>
          <w:rFonts w:ascii="Times New Roman" w:hAnsi="Times New Roman"/>
          <w:b/>
        </w:rPr>
      </w:pPr>
    </w:p>
    <w:p w:rsidR="000479D2" w:rsidRDefault="00617F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КРИТЕРИИ ОЦЕНКИ:</w:t>
      </w:r>
    </w:p>
    <w:p w:rsidR="00AF268E" w:rsidRDefault="00AF268E" w:rsidP="00AF268E">
      <w:pPr>
        <w:jc w:val="both"/>
      </w:pPr>
      <w:r>
        <w:t xml:space="preserve">- оценка </w:t>
      </w:r>
      <w:r>
        <w:rPr>
          <w:rFonts w:ascii="Times New Roman" w:hAnsi="Times New Roman"/>
          <w:b/>
        </w:rPr>
        <w:t>«зачтено»</w:t>
      </w:r>
      <w:r>
        <w:t xml:space="preserve"> выставляется обучающемуся, если он показал хорошие теоретические знания по всем трем вопросам. </w:t>
      </w:r>
    </w:p>
    <w:p w:rsidR="00AF268E" w:rsidRDefault="00AF268E" w:rsidP="00AF268E">
      <w:pPr>
        <w:jc w:val="both"/>
      </w:pPr>
      <w:r>
        <w:t xml:space="preserve">- оценка </w:t>
      </w:r>
      <w:r>
        <w:rPr>
          <w:rFonts w:ascii="Times New Roman" w:hAnsi="Times New Roman"/>
          <w:b/>
        </w:rPr>
        <w:t>«не зачтено»</w:t>
      </w:r>
      <w:r>
        <w:t xml:space="preserve"> выставляется обучающемуся при отсутствии  положительного ответа на теоретические вопросы.</w:t>
      </w:r>
    </w:p>
    <w:p w:rsidR="000479D2" w:rsidRDefault="000479D2">
      <w:pPr>
        <w:rPr>
          <w:rFonts w:ascii="Times New Roman" w:hAnsi="Times New Roman"/>
        </w:rPr>
      </w:pPr>
    </w:p>
    <w:p w:rsidR="000C68BE" w:rsidRDefault="000C68BE">
      <w:pPr>
        <w:ind w:left="851" w:firstLine="283"/>
        <w:jc w:val="both"/>
        <w:rPr>
          <w:rFonts w:ascii="Times New Roman" w:hAnsi="Times New Roman"/>
          <w:b/>
          <w:caps/>
          <w:spacing w:val="-1"/>
        </w:rPr>
      </w:pPr>
    </w:p>
    <w:p w:rsidR="000479D2" w:rsidRDefault="000479D2">
      <w:pPr>
        <w:ind w:left="851" w:firstLine="283"/>
        <w:jc w:val="both"/>
        <w:rPr>
          <w:rFonts w:ascii="Times New Roman" w:hAnsi="Times New Roman"/>
        </w:rPr>
      </w:pPr>
    </w:p>
    <w:p w:rsidR="000479D2" w:rsidRDefault="000479D2">
      <w:pPr>
        <w:jc w:val="both"/>
        <w:rPr>
          <w:rFonts w:ascii="Times New Roman" w:hAnsi="Times New Roman"/>
          <w:caps/>
          <w:spacing w:val="-1"/>
        </w:rPr>
      </w:pPr>
    </w:p>
    <w:sectPr w:rsidR="000479D2">
      <w:footerReference w:type="default" r:id="rId37"/>
      <w:pgSz w:w="12240" w:h="15840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17" w:rsidRDefault="00D84D17">
      <w:r>
        <w:separator/>
      </w:r>
    </w:p>
  </w:endnote>
  <w:endnote w:type="continuationSeparator" w:id="0">
    <w:p w:rsidR="00D84D17" w:rsidRDefault="00D8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E88" w:rsidRDefault="00291E8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15AF5">
      <w:rPr>
        <w:noProof/>
      </w:rPr>
      <w:t>10</w:t>
    </w:r>
    <w:r>
      <w:fldChar w:fldCharType="end"/>
    </w:r>
  </w:p>
  <w:p w:rsidR="00291E88" w:rsidRDefault="00291E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17" w:rsidRDefault="00D84D17">
      <w:r>
        <w:separator/>
      </w:r>
    </w:p>
  </w:footnote>
  <w:footnote w:type="continuationSeparator" w:id="0">
    <w:p w:rsidR="00D84D17" w:rsidRDefault="00D8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6CCB"/>
    <w:multiLevelType w:val="hybridMultilevel"/>
    <w:tmpl w:val="E62CD1B4"/>
    <w:lvl w:ilvl="0" w:tplc="AA4A5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67F7D"/>
    <w:multiLevelType w:val="multilevel"/>
    <w:tmpl w:val="67525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F1E47"/>
    <w:multiLevelType w:val="multilevel"/>
    <w:tmpl w:val="7F0A1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D2"/>
    <w:rsid w:val="00007C58"/>
    <w:rsid w:val="000267C7"/>
    <w:rsid w:val="000479D2"/>
    <w:rsid w:val="000C68BE"/>
    <w:rsid w:val="00250EC9"/>
    <w:rsid w:val="00291E88"/>
    <w:rsid w:val="002B7594"/>
    <w:rsid w:val="002F7714"/>
    <w:rsid w:val="00342205"/>
    <w:rsid w:val="00393FDC"/>
    <w:rsid w:val="003E1019"/>
    <w:rsid w:val="004405C4"/>
    <w:rsid w:val="00510363"/>
    <w:rsid w:val="0056133B"/>
    <w:rsid w:val="00593A8A"/>
    <w:rsid w:val="005B1DB4"/>
    <w:rsid w:val="005C3EDF"/>
    <w:rsid w:val="00617FBE"/>
    <w:rsid w:val="006264D2"/>
    <w:rsid w:val="00630BD0"/>
    <w:rsid w:val="00636D51"/>
    <w:rsid w:val="00682FB0"/>
    <w:rsid w:val="0075359F"/>
    <w:rsid w:val="00780B43"/>
    <w:rsid w:val="007C2B0C"/>
    <w:rsid w:val="0084700B"/>
    <w:rsid w:val="008D631C"/>
    <w:rsid w:val="00921329"/>
    <w:rsid w:val="00937C3D"/>
    <w:rsid w:val="009C5C08"/>
    <w:rsid w:val="00A15AF5"/>
    <w:rsid w:val="00A25786"/>
    <w:rsid w:val="00A92FD5"/>
    <w:rsid w:val="00A972F5"/>
    <w:rsid w:val="00AF268E"/>
    <w:rsid w:val="00B20060"/>
    <w:rsid w:val="00C473DE"/>
    <w:rsid w:val="00C50A11"/>
    <w:rsid w:val="00CA41EE"/>
    <w:rsid w:val="00D60F3A"/>
    <w:rsid w:val="00D84D17"/>
    <w:rsid w:val="00DE4459"/>
    <w:rsid w:val="00E508EE"/>
    <w:rsid w:val="00E92371"/>
    <w:rsid w:val="00E96F60"/>
    <w:rsid w:val="00EA31B7"/>
    <w:rsid w:val="00EB78C4"/>
    <w:rsid w:val="00EB7E3D"/>
    <w:rsid w:val="00ED3EEA"/>
    <w:rsid w:val="00F2320A"/>
    <w:rsid w:val="00F62769"/>
    <w:rsid w:val="00F659AF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498B6-6776-4DC1-9517-58C7AA47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E92371"/>
    <w:pPr>
      <w:ind w:left="720"/>
      <w:contextualSpacing/>
    </w:pPr>
  </w:style>
  <w:style w:type="paragraph" w:customStyle="1" w:styleId="Standard">
    <w:name w:val="Standard"/>
    <w:rsid w:val="002F7714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color w:val="auto"/>
      <w:kern w:val="3"/>
      <w:sz w:val="22"/>
      <w:szCs w:val="22"/>
      <w:lang w:eastAsia="en-US"/>
    </w:rPr>
  </w:style>
  <w:style w:type="paragraph" w:customStyle="1" w:styleId="a9">
    <w:name w:val="Прижатый влево"/>
    <w:basedOn w:val="a"/>
    <w:next w:val="a"/>
    <w:uiPriority w:val="99"/>
    <w:rsid w:val="00291E88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rbookshop.ru/98521.html" TargetMode="External"/><Relationship Id="rId18" Type="http://schemas.openxmlformats.org/officeDocument/2006/relationships/hyperlink" Target="https://urait.ru/bcode/491805" TargetMode="External"/><Relationship Id="rId26" Type="http://schemas.openxmlformats.org/officeDocument/2006/relationships/hyperlink" Target="https://mgafk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iprbookshop.ru/21887.html" TargetMode="External"/><Relationship Id="rId34" Type="http://schemas.openxmlformats.org/officeDocument/2006/relationships/hyperlink" Target="https://elibrar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98522.html" TargetMode="External"/><Relationship Id="rId17" Type="http://schemas.openxmlformats.org/officeDocument/2006/relationships/hyperlink" Target="https://urait.ru/bcode/491806" TargetMode="External"/><Relationship Id="rId25" Type="http://schemas.openxmlformats.org/officeDocument/2006/relationships/hyperlink" Target="http://www.minsport.gov.ru/" TargetMode="External"/><Relationship Id="rId33" Type="http://schemas.openxmlformats.org/officeDocument/2006/relationships/hyperlink" Target="https://urait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1807" TargetMode="External"/><Relationship Id="rId20" Type="http://schemas.openxmlformats.org/officeDocument/2006/relationships/hyperlink" Target="https://urait.ru/bcode/454604" TargetMode="External"/><Relationship Id="rId29" Type="http://schemas.openxmlformats.org/officeDocument/2006/relationships/hyperlink" Target="http://obrnadzor.gov.ru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0356" TargetMode="External"/><Relationship Id="rId24" Type="http://schemas.openxmlformats.org/officeDocument/2006/relationships/hyperlink" Target="https://minobrnauki.gov.ru/" TargetMode="External"/><Relationship Id="rId32" Type="http://schemas.openxmlformats.org/officeDocument/2006/relationships/hyperlink" Target="http://lib.mgafk.ru/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88674" TargetMode="External"/><Relationship Id="rId23" Type="http://schemas.openxmlformats.org/officeDocument/2006/relationships/hyperlink" Target="https://antiplagiat.ru/" TargetMode="External"/><Relationship Id="rId28" Type="http://schemas.openxmlformats.org/officeDocument/2006/relationships/hyperlink" Target="https://vks.mgafk.ru/" TargetMode="External"/><Relationship Id="rId36" Type="http://schemas.openxmlformats.org/officeDocument/2006/relationships/hyperlink" Target="https://lib.rucont.ru/" TargetMode="External"/><Relationship Id="rId10" Type="http://schemas.openxmlformats.org/officeDocument/2006/relationships/hyperlink" Target="https://www.iprbookshop.ru/72525.html" TargetMode="External"/><Relationship Id="rId19" Type="http://schemas.openxmlformats.org/officeDocument/2006/relationships/hyperlink" Target="https://urait.ru/bcode/491804" TargetMode="External"/><Relationship Id="rId31" Type="http://schemas.openxmlformats.org/officeDocument/2006/relationships/hyperlink" Target="http://lib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1416" TargetMode="External"/><Relationship Id="rId14" Type="http://schemas.openxmlformats.org/officeDocument/2006/relationships/hyperlink" Target="https://www.iprbookshop.ru/98520.html" TargetMode="External"/><Relationship Id="rId22" Type="http://schemas.openxmlformats.org/officeDocument/2006/relationships/hyperlink" Target="http://lib.mgafk.ru/" TargetMode="External"/><Relationship Id="rId27" Type="http://schemas.openxmlformats.org/officeDocument/2006/relationships/hyperlink" Target="https://edu.mgafk.ru/portal" TargetMode="External"/><Relationship Id="rId30" Type="http://schemas.openxmlformats.org/officeDocument/2006/relationships/hyperlink" Target="http://www.edu.ru/" TargetMode="External"/><Relationship Id="rId35" Type="http://schemas.openxmlformats.org/officeDocument/2006/relationships/hyperlink" Target="http://www.iprbookshop.ru/" TargetMode="External"/><Relationship Id="rId8" Type="http://schemas.openxmlformats.org/officeDocument/2006/relationships/hyperlink" Target="https://urait.ru/bcode/44974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80DE0-4BFE-4924-82A1-6F528892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4959</Words>
  <Characters>28267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Анатомия</dc:creator>
  <cp:lastModifiedBy>Препод каф Анатомии</cp:lastModifiedBy>
  <cp:revision>4</cp:revision>
  <dcterms:created xsi:type="dcterms:W3CDTF">2024-05-27T10:37:00Z</dcterms:created>
  <dcterms:modified xsi:type="dcterms:W3CDTF">2025-08-29T08:33:00Z</dcterms:modified>
</cp:coreProperties>
</file>