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858FD" w14:textId="77777777" w:rsidR="00A31468" w:rsidRPr="005415DE" w:rsidRDefault="00A31468" w:rsidP="00A31468">
      <w:pPr>
        <w:widowControl w:val="0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728A8E91" w14:textId="77777777" w:rsidR="00A31468" w:rsidRPr="005415DE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</w:p>
    <w:p w14:paraId="488C3468" w14:textId="77777777" w:rsidR="00A31468" w:rsidRPr="005415DE" w:rsidRDefault="00A31468" w:rsidP="00A31468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45C35904" w14:textId="77777777" w:rsidR="00A31468" w:rsidRPr="005415DE" w:rsidRDefault="00A31468" w:rsidP="00A31468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723AC31F" w14:textId="77777777" w:rsidR="00A31468" w:rsidRPr="005415DE" w:rsidRDefault="00A31468" w:rsidP="00A31468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535C5FD7" w14:textId="77777777" w:rsidR="00A31468" w:rsidRPr="005415DE" w:rsidRDefault="00A31468" w:rsidP="00A31468">
      <w:pPr>
        <w:widowControl w:val="0"/>
        <w:jc w:val="center"/>
        <w:rPr>
          <w:color w:val="000000"/>
          <w:sz w:val="24"/>
          <w:szCs w:val="24"/>
        </w:rPr>
      </w:pPr>
    </w:p>
    <w:p w14:paraId="19D5A462" w14:textId="77777777" w:rsidR="00A31468" w:rsidRPr="005415DE" w:rsidRDefault="00A31468" w:rsidP="00A31468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340FFEF2" w14:textId="77777777" w:rsidR="00A31468" w:rsidRPr="005415DE" w:rsidRDefault="00A31468" w:rsidP="00A31468">
      <w:pPr>
        <w:widowControl w:val="0"/>
        <w:numPr>
          <w:ilvl w:val="0"/>
          <w:numId w:val="40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5E1778" w:rsidRPr="005415DE" w14:paraId="64E78EB4" w14:textId="77777777" w:rsidTr="00B3770E">
        <w:tc>
          <w:tcPr>
            <w:tcW w:w="4617" w:type="dxa"/>
            <w:hideMark/>
          </w:tcPr>
          <w:p w14:paraId="2F8C0A31" w14:textId="77777777" w:rsidR="005E1778" w:rsidRPr="00C42E4D" w:rsidRDefault="005E1778" w:rsidP="005E1778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14:paraId="2A6FBA9E" w14:textId="77777777" w:rsidR="005E1778" w:rsidRPr="00C42E4D" w:rsidRDefault="005E1778" w:rsidP="005E1778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14:paraId="1B56F773" w14:textId="77777777" w:rsidR="005E1778" w:rsidRPr="00C42E4D" w:rsidRDefault="005E1778" w:rsidP="005E1778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14:paraId="725FA528" w14:textId="77777777" w:rsidR="005E1778" w:rsidRPr="00C42E4D" w:rsidRDefault="005E1778" w:rsidP="005E177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</w:t>
            </w:r>
            <w:proofErr w:type="spellStart"/>
            <w:r w:rsidRPr="00C42E4D">
              <w:rPr>
                <w:sz w:val="24"/>
                <w:szCs w:val="24"/>
              </w:rPr>
              <w:t>И.В.Осадченко</w:t>
            </w:r>
            <w:proofErr w:type="spellEnd"/>
          </w:p>
          <w:p w14:paraId="5A4FDA14" w14:textId="77777777" w:rsidR="005E1778" w:rsidRPr="00C42E4D" w:rsidRDefault="005E1778" w:rsidP="005E1778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14:paraId="446E167E" w14:textId="77777777" w:rsidR="005E1778" w:rsidRPr="00C42E4D" w:rsidRDefault="005E1778" w:rsidP="005E1778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714FA34E" w14:textId="2FB43618" w:rsidR="005E1778" w:rsidRPr="005415DE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  <w:hideMark/>
          </w:tcPr>
          <w:p w14:paraId="18621375" w14:textId="77777777" w:rsidR="005E1778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14:paraId="059129F4" w14:textId="77777777" w:rsidR="005E1778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2D031CD4" w14:textId="77777777" w:rsidR="005E1778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14:paraId="6B75CAC7" w14:textId="77777777" w:rsidR="005E1778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14:paraId="20F1255D" w14:textId="77777777" w:rsidR="005E1778" w:rsidRPr="00C42E4D" w:rsidRDefault="005E1778" w:rsidP="005E1778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14:paraId="5E331801" w14:textId="77777777" w:rsidR="005E1778" w:rsidRPr="00C42E4D" w:rsidRDefault="005E1778" w:rsidP="005E1778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128A7642" w14:textId="4E61C8D3" w:rsidR="005E1778" w:rsidRPr="005415DE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25A693B" w14:textId="77777777" w:rsidR="00A31468" w:rsidRPr="005415DE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</w:p>
    <w:p w14:paraId="0183CE1C" w14:textId="77777777" w:rsidR="00A31468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</w:p>
    <w:p w14:paraId="3886BB33" w14:textId="77777777" w:rsidR="00A31468" w:rsidRPr="005415DE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3DD45F4E" w14:textId="77777777" w:rsidR="004D646D" w:rsidRPr="005415DE" w:rsidRDefault="004D646D" w:rsidP="004D646D">
      <w:pPr>
        <w:widowControl w:val="0"/>
        <w:jc w:val="center"/>
        <w:rPr>
          <w:b/>
          <w:sz w:val="24"/>
          <w:szCs w:val="24"/>
        </w:rPr>
      </w:pPr>
    </w:p>
    <w:p w14:paraId="1758FB45" w14:textId="2DCA63CB" w:rsidR="004D646D" w:rsidRDefault="004D646D" w:rsidP="004D646D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«</w:t>
      </w:r>
      <w:r w:rsidRPr="00344650">
        <w:rPr>
          <w:b/>
          <w:sz w:val="24"/>
          <w:szCs w:val="24"/>
        </w:rPr>
        <w:t>МАТЕРИАЛЬНО-ТЕХНИЧЕСКОЕ ОБЕСПЕЧЕНИЕ</w:t>
      </w:r>
      <w:r w:rsidRPr="00344650">
        <w:rPr>
          <w:b/>
          <w:sz w:val="24"/>
          <w:szCs w:val="24"/>
        </w:rPr>
        <w:br/>
        <w:t>ФИЗИЧЕСКОЙ КУЛЬТУРЫ И СПОРТА</w:t>
      </w:r>
      <w:r w:rsidRPr="008E0B6B">
        <w:rPr>
          <w:rFonts w:cs="Tahoma"/>
          <w:b/>
          <w:color w:val="000000"/>
          <w:sz w:val="24"/>
          <w:szCs w:val="24"/>
        </w:rPr>
        <w:t>»</w:t>
      </w:r>
    </w:p>
    <w:p w14:paraId="4BAC47EE" w14:textId="77777777" w:rsidR="004D646D" w:rsidRPr="008E0B6B" w:rsidRDefault="004D646D" w:rsidP="004D646D">
      <w:pPr>
        <w:jc w:val="center"/>
        <w:rPr>
          <w:rFonts w:cs="Tahoma"/>
          <w:b/>
          <w:color w:val="000000"/>
          <w:sz w:val="24"/>
          <w:szCs w:val="24"/>
        </w:rPr>
      </w:pPr>
    </w:p>
    <w:p w14:paraId="2B504257" w14:textId="76F38015" w:rsidR="004D646D" w:rsidRPr="008E0B6B" w:rsidRDefault="004D646D" w:rsidP="004D646D">
      <w:pPr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Б1.</w:t>
      </w:r>
      <w:r>
        <w:rPr>
          <w:rFonts w:cs="Tahoma"/>
          <w:b/>
          <w:color w:val="000000"/>
          <w:sz w:val="24"/>
          <w:szCs w:val="24"/>
        </w:rPr>
        <w:t>О.3</w:t>
      </w:r>
      <w:r w:rsidR="001240B1">
        <w:rPr>
          <w:rFonts w:cs="Tahoma"/>
          <w:b/>
          <w:color w:val="000000"/>
          <w:sz w:val="24"/>
          <w:szCs w:val="24"/>
        </w:rPr>
        <w:t>4</w:t>
      </w:r>
    </w:p>
    <w:p w14:paraId="410DC505" w14:textId="77777777" w:rsidR="004D646D" w:rsidRPr="007D1E8B" w:rsidRDefault="004D646D" w:rsidP="004D646D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7D1E8B">
        <w:rPr>
          <w:rFonts w:cs="Tahoma"/>
          <w:color w:val="000000"/>
          <w:sz w:val="24"/>
          <w:szCs w:val="24"/>
          <w:u w:val="single"/>
        </w:rPr>
        <w:t>49.03.01 «Физическая культура»</w:t>
      </w:r>
    </w:p>
    <w:p w14:paraId="484C1A3F" w14:textId="77777777" w:rsidR="004D646D" w:rsidRDefault="004D646D" w:rsidP="004D646D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2263B3C3" w14:textId="77777777" w:rsidR="00A31468" w:rsidRDefault="00A31468" w:rsidP="00A31468">
      <w:pPr>
        <w:jc w:val="center"/>
        <w:rPr>
          <w:rFonts w:cs="Tahoma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Наименования</w:t>
      </w:r>
      <w:r w:rsidRPr="005415DE">
        <w:rPr>
          <w:b/>
          <w:i/>
          <w:color w:val="000000"/>
          <w:sz w:val="24"/>
          <w:szCs w:val="24"/>
        </w:rPr>
        <w:t xml:space="preserve"> ОПОП </w:t>
      </w:r>
      <w:r>
        <w:rPr>
          <w:rFonts w:cs="Tahoma"/>
          <w:color w:val="000000"/>
          <w:sz w:val="24"/>
          <w:szCs w:val="24"/>
        </w:rPr>
        <w:t xml:space="preserve"> </w:t>
      </w:r>
    </w:p>
    <w:p w14:paraId="65F40A04" w14:textId="77777777" w:rsidR="00A31468" w:rsidRDefault="00A31468" w:rsidP="00A31468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7D1E8B">
        <w:rPr>
          <w:rFonts w:cs="Tahoma"/>
          <w:b/>
          <w:i/>
          <w:color w:val="000000"/>
          <w:sz w:val="24"/>
          <w:szCs w:val="24"/>
          <w:u w:val="single"/>
        </w:rPr>
        <w:t>«</w:t>
      </w:r>
      <w:r>
        <w:rPr>
          <w:rFonts w:cs="Tahoma"/>
          <w:b/>
          <w:i/>
          <w:color w:val="000000"/>
          <w:sz w:val="24"/>
          <w:szCs w:val="24"/>
          <w:u w:val="single"/>
        </w:rPr>
        <w:t>Физическая культура в образовательных учреждениях»</w:t>
      </w:r>
    </w:p>
    <w:p w14:paraId="5E3134E9" w14:textId="77777777" w:rsidR="00A31468" w:rsidRDefault="00A31468" w:rsidP="00A31468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7D1E8B">
        <w:rPr>
          <w:rFonts w:cs="Tahoma"/>
          <w:b/>
          <w:i/>
          <w:color w:val="000000"/>
          <w:sz w:val="24"/>
          <w:szCs w:val="24"/>
          <w:u w:val="single"/>
        </w:rPr>
        <w:t>«</w:t>
      </w:r>
      <w:r>
        <w:rPr>
          <w:rFonts w:cs="Tahoma"/>
          <w:b/>
          <w:i/>
          <w:color w:val="000000"/>
          <w:sz w:val="24"/>
          <w:szCs w:val="24"/>
          <w:u w:val="single"/>
        </w:rPr>
        <w:t>Физическая культура для различного контингента населения»</w:t>
      </w:r>
    </w:p>
    <w:p w14:paraId="291E319F" w14:textId="692CD98B" w:rsidR="00A31468" w:rsidRDefault="00A31468" w:rsidP="00A31468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14:paraId="78A29B02" w14:textId="77777777" w:rsidR="005E1778" w:rsidRPr="003D2A7A" w:rsidRDefault="005E1778" w:rsidP="00A31468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14:paraId="066273A3" w14:textId="77777777" w:rsidR="00A31468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</w:p>
    <w:p w14:paraId="09FAE3A6" w14:textId="77777777" w:rsidR="00A31468" w:rsidRPr="005415DE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78FC09F4" w14:textId="77777777" w:rsidR="00A31468" w:rsidRPr="005415DE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</w:p>
    <w:p w14:paraId="7816CDBF" w14:textId="77777777" w:rsidR="00A31468" w:rsidRPr="005415DE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</w:p>
    <w:p w14:paraId="1DE01F2F" w14:textId="77777777" w:rsidR="00A31468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3A191F39" w14:textId="77777777" w:rsidR="00A31468" w:rsidRPr="005415DE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очная/заочная</w:t>
      </w:r>
    </w:p>
    <w:p w14:paraId="70CF9CAE" w14:textId="77777777" w:rsidR="00A31468" w:rsidRPr="005415DE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5E1778" w:rsidRPr="005415DE" w14:paraId="0DE8189C" w14:textId="77777777" w:rsidTr="00B3770E">
        <w:trPr>
          <w:trHeight w:val="3026"/>
        </w:trPr>
        <w:tc>
          <w:tcPr>
            <w:tcW w:w="3544" w:type="dxa"/>
          </w:tcPr>
          <w:p w14:paraId="0F4BCDD2" w14:textId="77777777" w:rsidR="005E1778" w:rsidRPr="005415DE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A23AB95" w14:textId="77777777" w:rsidR="005E1778" w:rsidRPr="005415DE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57A591A" w14:textId="77777777" w:rsidR="005E1778" w:rsidRPr="005415DE" w:rsidRDefault="005E1778" w:rsidP="005E1778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71B942D0" w14:textId="77777777" w:rsidR="005E1778" w:rsidRPr="005415DE" w:rsidRDefault="005E1778" w:rsidP="005E1778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6B4515E1" w14:textId="77777777" w:rsidR="005E1778" w:rsidRPr="00193414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</w:t>
            </w:r>
            <w:proofErr w:type="spellStart"/>
            <w:r>
              <w:rPr>
                <w:sz w:val="24"/>
                <w:szCs w:val="24"/>
              </w:rPr>
              <w:t>юрид</w:t>
            </w:r>
            <w:proofErr w:type="spellEnd"/>
            <w:r>
              <w:rPr>
                <w:sz w:val="24"/>
                <w:szCs w:val="24"/>
              </w:rPr>
              <w:t xml:space="preserve">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54653D5E" w14:textId="77777777" w:rsidR="005E1778" w:rsidRPr="005415DE" w:rsidRDefault="005E1778" w:rsidP="005E1778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14:paraId="263270F3" w14:textId="4AF016E4" w:rsidR="005E1778" w:rsidRPr="005415DE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4DA5F94" w14:textId="77777777" w:rsidR="005E1778" w:rsidRPr="005415DE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8919AF0" w14:textId="77777777" w:rsidR="005E1778" w:rsidRPr="005415DE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4F1D1DE" w14:textId="77777777" w:rsidR="005E1778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14:paraId="4C0CDBAF" w14:textId="77777777" w:rsidR="005E1778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24549E98" w14:textId="77777777" w:rsidR="005E1778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заочной формы обучения, 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профессор</w:t>
            </w:r>
          </w:p>
          <w:p w14:paraId="5D54F4C6" w14:textId="77777777" w:rsidR="005E1778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5B49BA04" w14:textId="1F3F3BAE" w:rsidR="005E1778" w:rsidRPr="005415DE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  <w:hideMark/>
          </w:tcPr>
          <w:p w14:paraId="76FAA56A" w14:textId="77777777" w:rsidR="005E1778" w:rsidRPr="005415DE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8A8D4EA" w14:textId="77777777" w:rsidR="005E1778" w:rsidRDefault="005E1778" w:rsidP="005E17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14:paraId="4FFCBCCB" w14:textId="77777777" w:rsidR="005E1778" w:rsidRDefault="005E1778" w:rsidP="005E17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14:paraId="2DE3A2E5" w14:textId="77777777" w:rsidR="005E1778" w:rsidRDefault="005E1778" w:rsidP="005E17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14:paraId="10ECFB4B" w14:textId="77777777" w:rsidR="005E1778" w:rsidRDefault="005E1778" w:rsidP="005E1778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14:paraId="6E712663" w14:textId="77777777" w:rsidR="005E1778" w:rsidRDefault="005E1778" w:rsidP="005E177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14:paraId="04BE26EE" w14:textId="05DAA25F" w:rsidR="005E1778" w:rsidRPr="005415DE" w:rsidRDefault="005E1778" w:rsidP="005E17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14:paraId="1C04C93A" w14:textId="77777777" w:rsidR="00A31468" w:rsidRPr="005415DE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</w:p>
    <w:p w14:paraId="7EA88484" w14:textId="77777777" w:rsidR="00A31468" w:rsidRDefault="00A31468" w:rsidP="00A31468">
      <w:pPr>
        <w:widowControl w:val="0"/>
        <w:jc w:val="center"/>
        <w:rPr>
          <w:b/>
          <w:color w:val="000000"/>
          <w:sz w:val="24"/>
          <w:szCs w:val="24"/>
        </w:rPr>
      </w:pPr>
    </w:p>
    <w:p w14:paraId="2C74B096" w14:textId="2F93DA79" w:rsidR="00A31468" w:rsidRPr="005415DE" w:rsidRDefault="00A31468" w:rsidP="005E1778">
      <w:pPr>
        <w:widowControl w:val="0"/>
        <w:rPr>
          <w:b/>
          <w:color w:val="000000"/>
          <w:sz w:val="24"/>
          <w:szCs w:val="24"/>
        </w:rPr>
      </w:pPr>
    </w:p>
    <w:p w14:paraId="2DA29180" w14:textId="3643ED77" w:rsidR="00344650" w:rsidRDefault="00A31468" w:rsidP="00A31468">
      <w:pPr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Малаховка 202</w:t>
      </w:r>
      <w:r w:rsidR="005E1778">
        <w:rPr>
          <w:b/>
          <w:color w:val="000000"/>
          <w:sz w:val="24"/>
          <w:szCs w:val="24"/>
        </w:rPr>
        <w:t>5</w:t>
      </w:r>
    </w:p>
    <w:p w14:paraId="54864CEB" w14:textId="77777777" w:rsidR="00A31468" w:rsidRDefault="00A31468" w:rsidP="00A31468">
      <w:pPr>
        <w:jc w:val="center"/>
        <w:rPr>
          <w:rFonts w:cs="Tahoma"/>
          <w:color w:val="000000"/>
          <w:sz w:val="24"/>
          <w:szCs w:val="24"/>
        </w:rPr>
        <w:sectPr w:rsidR="00A3146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8D25E70" w14:textId="77777777" w:rsidR="0059252A" w:rsidRDefault="0059252A" w:rsidP="0059252A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Рабочая программа разработана в соответствии с федеральным государственным стандартом высшего образования - бакалавриат по направлению подготовки 49.03.01 Физическая культура, утвержденным приказом Министерства образования и науки Российской Федерации 19 сентября 2017 г., № 940 (зарегистрирован Министерством юстиции Российской Федерации 16 октября 2017г., регистрационный номер № 48566),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197DCCBA" w14:textId="77777777" w:rsidR="0014577C" w:rsidRPr="00344650" w:rsidRDefault="0014577C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14:paraId="0A23AD7A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F646276" w14:textId="77777777" w:rsidR="00A31468" w:rsidRDefault="00A31468" w:rsidP="00A31468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49224B9E" w14:textId="77777777" w:rsidR="00A31468" w:rsidRDefault="00A31468" w:rsidP="00A31468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Зубарев С.Н. канд. </w:t>
      </w:r>
      <w:proofErr w:type="spellStart"/>
      <w:r>
        <w:rPr>
          <w:rFonts w:cs="Tahoma"/>
          <w:color w:val="000000"/>
          <w:sz w:val="24"/>
          <w:szCs w:val="24"/>
        </w:rPr>
        <w:t>техн</w:t>
      </w:r>
      <w:proofErr w:type="spellEnd"/>
      <w:r>
        <w:rPr>
          <w:rFonts w:cs="Tahoma"/>
          <w:color w:val="000000"/>
          <w:sz w:val="24"/>
          <w:szCs w:val="24"/>
        </w:rPr>
        <w:t>. наук,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14:paraId="43BBC4E4" w14:textId="77777777" w:rsidR="00A31468" w:rsidRDefault="00A31468" w:rsidP="00A31468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14:paraId="157D262A" w14:textId="77777777" w:rsidR="00A31468" w:rsidRDefault="00A31468" w:rsidP="00A31468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7D2DC9BC" w14:textId="77777777" w:rsidR="00A31468" w:rsidRDefault="00A31468" w:rsidP="00A31468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proofErr w:type="spellStart"/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proofErr w:type="spellEnd"/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60A11F24" w14:textId="77777777" w:rsidR="00A31468" w:rsidRDefault="00A31468" w:rsidP="00A31468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20348D02" w14:textId="77777777" w:rsidR="00A31468" w:rsidRPr="00B129C7" w:rsidRDefault="00A31468" w:rsidP="00A31468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Чубанов Е.В.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5415DE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proofErr w:type="spellEnd"/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</w:r>
      <w:r w:rsidRPr="00B129C7">
        <w:rPr>
          <w:sz w:val="24"/>
          <w:szCs w:val="24"/>
        </w:rPr>
        <w:t>___________________</w:t>
      </w:r>
    </w:p>
    <w:p w14:paraId="1B1252E8" w14:textId="77777777" w:rsidR="00A31468" w:rsidRDefault="00A31468" w:rsidP="00A3146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9034535" w14:textId="77777777" w:rsidR="00A31468" w:rsidRDefault="00A31468" w:rsidP="00A31468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A0021C6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21C7A73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9927F97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435C0B1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D2DEB18" w14:textId="77777777" w:rsidR="00BB54DC" w:rsidRPr="00344650" w:rsidRDefault="00BB54DC" w:rsidP="00BB54D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5A0B251" w14:textId="77777777" w:rsidR="00BB54DC" w:rsidRPr="00344650" w:rsidRDefault="00BB54DC" w:rsidP="00BB54DC">
      <w:pPr>
        <w:widowControl w:val="0"/>
        <w:rPr>
          <w:rFonts w:cs="Tahoma"/>
          <w:b/>
          <w:color w:val="000000"/>
          <w:sz w:val="24"/>
          <w:szCs w:val="24"/>
        </w:rPr>
      </w:pPr>
      <w:r w:rsidRPr="00344650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49.03.01):</w:t>
      </w: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BB54DC" w:rsidRPr="00344650" w14:paraId="7E7F8A5B" w14:textId="77777777" w:rsidTr="00A71B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828E" w14:textId="77777777" w:rsidR="00BB54DC" w:rsidRPr="00344650" w:rsidRDefault="00BB54D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344650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2CBE" w14:textId="77777777" w:rsidR="00BB54DC" w:rsidRPr="00344650" w:rsidRDefault="00BB54D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344650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66D8" w14:textId="77777777" w:rsidR="00BB54DC" w:rsidRPr="00344650" w:rsidRDefault="00BB54D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344650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2831" w14:textId="77777777" w:rsidR="00BB54DC" w:rsidRPr="00344650" w:rsidRDefault="00BB54D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44650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Аббрев</w:t>
            </w:r>
            <w:proofErr w:type="spellEnd"/>
            <w:r w:rsidRPr="00344650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. исп. в РПД</w:t>
            </w:r>
          </w:p>
        </w:tc>
      </w:tr>
      <w:tr w:rsidR="00BB54DC" w:rsidRPr="00344650" w14:paraId="59F878A2" w14:textId="77777777" w:rsidTr="00BB54DC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CBDA" w14:textId="77777777" w:rsidR="00BB54DC" w:rsidRPr="00344650" w:rsidRDefault="00BB54D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344650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05 Физическая культура и спорт</w:t>
            </w:r>
          </w:p>
        </w:tc>
      </w:tr>
      <w:tr w:rsidR="001F1FA9" w:rsidRPr="00344650" w14:paraId="7C532C75" w14:textId="77777777" w:rsidTr="00A71B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C43B" w14:textId="02CCFCA5" w:rsidR="001F1FA9" w:rsidRPr="00344650" w:rsidRDefault="001F1FA9" w:rsidP="001F1FA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F003" w14:textId="0D050602" w:rsidR="001F1FA9" w:rsidRPr="00344650" w:rsidRDefault="00272FF1" w:rsidP="001F1FA9">
            <w:pPr>
              <w:pStyle w:val="1"/>
              <w:jc w:val="left"/>
              <w:outlineLvl w:val="0"/>
              <w:rPr>
                <w:rFonts w:eastAsiaTheme="minorEastAsia"/>
                <w:sz w:val="24"/>
                <w:szCs w:val="24"/>
                <w:lang w:eastAsia="en-US"/>
              </w:rPr>
            </w:pPr>
            <w:hyperlink r:id="rId5" w:history="1">
              <w:r w:rsidR="001F1FA9" w:rsidRPr="00F94BF5">
                <w:rPr>
                  <w:b/>
                  <w:bCs/>
                  <w:sz w:val="24"/>
                  <w:szCs w:val="24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5E49" w14:textId="46EAF583" w:rsidR="001F1FA9" w:rsidRPr="00344650" w:rsidRDefault="001F1FA9" w:rsidP="001F1FA9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Приказ Министерства тр</w:t>
            </w:r>
            <w:r>
              <w:rPr>
                <w:sz w:val="24"/>
                <w:szCs w:val="24"/>
                <w:lang w:eastAsia="en-US"/>
              </w:rPr>
              <w:t>уда и социальной защиты РФ от 27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F94BF5">
              <w:rPr>
                <w:sz w:val="24"/>
                <w:szCs w:val="24"/>
                <w:lang w:eastAsia="en-US"/>
              </w:rPr>
              <w:t xml:space="preserve"> г. N </w:t>
            </w:r>
            <w:r>
              <w:rPr>
                <w:sz w:val="24"/>
                <w:szCs w:val="24"/>
                <w:lang w:eastAsia="en-US"/>
              </w:rPr>
              <w:t>362</w:t>
            </w:r>
            <w:r w:rsidRPr="00F94BF5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DD08" w14:textId="36D3DD30" w:rsidR="001F1FA9" w:rsidRPr="00344650" w:rsidRDefault="001F1FA9" w:rsidP="001F1FA9">
            <w:pPr>
              <w:widowControl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F94BF5"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295282" w:rsidRPr="00344650" w14:paraId="62D3DA29" w14:textId="77777777" w:rsidTr="00A71B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7952" w14:textId="4D4F0E09" w:rsidR="00295282" w:rsidRPr="00344650" w:rsidRDefault="00295282" w:rsidP="00295282">
            <w:pPr>
              <w:widowControl w:val="0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05.005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07A" w14:textId="6CDA5B8A" w:rsidR="00295282" w:rsidRPr="00344650" w:rsidRDefault="00272FF1" w:rsidP="00295282">
            <w:pPr>
              <w:pStyle w:val="1"/>
              <w:jc w:val="left"/>
              <w:outlineLvl w:val="0"/>
              <w:rPr>
                <w:rFonts w:eastAsiaTheme="minorEastAsia"/>
                <w:sz w:val="24"/>
                <w:szCs w:val="24"/>
                <w:lang w:eastAsia="en-US"/>
              </w:rPr>
            </w:pPr>
            <w:hyperlink r:id="rId6" w:history="1">
              <w:r w:rsidR="00295282" w:rsidRPr="00F94BF5">
                <w:rPr>
                  <w:b/>
                  <w:bCs/>
                  <w:sz w:val="24"/>
                  <w:szCs w:val="24"/>
                  <w:lang w:eastAsia="en-US"/>
                </w:rPr>
                <w:t>"</w:t>
              </w:r>
              <w:r w:rsidR="00295282">
                <w:rPr>
                  <w:b/>
                  <w:bCs/>
                  <w:sz w:val="24"/>
                  <w:szCs w:val="24"/>
                  <w:lang w:eastAsia="en-US"/>
                </w:rPr>
                <w:t>Специалист по инструкторской и методической работе в области физической культуры и спорта</w:t>
              </w:r>
              <w:r w:rsidR="00295282" w:rsidRPr="00F94BF5">
                <w:rPr>
                  <w:b/>
                  <w:bCs/>
                  <w:sz w:val="24"/>
                  <w:szCs w:val="24"/>
                  <w:lang w:eastAsia="en-US"/>
                </w:rPr>
                <w:t>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0634" w14:textId="04BF60F7" w:rsidR="00295282" w:rsidRPr="00344650" w:rsidRDefault="00295282" w:rsidP="00295282">
            <w:pPr>
              <w:pStyle w:val="ab"/>
              <w:spacing w:before="0"/>
              <w:ind w:left="34"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  <w:lang w:eastAsia="en-US"/>
              </w:rPr>
              <w:t>21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>
              <w:rPr>
                <w:sz w:val="24"/>
                <w:szCs w:val="24"/>
                <w:lang w:eastAsia="en-US"/>
              </w:rPr>
              <w:t>22</w:t>
            </w:r>
            <w:r w:rsidRPr="00F94BF5">
              <w:rPr>
                <w:sz w:val="24"/>
                <w:szCs w:val="24"/>
                <w:lang w:eastAsia="en-US"/>
              </w:rPr>
              <w:t xml:space="preserve"> г. N </w:t>
            </w:r>
            <w:r>
              <w:rPr>
                <w:sz w:val="24"/>
                <w:szCs w:val="24"/>
                <w:lang w:eastAsia="en-US"/>
              </w:rPr>
              <w:t>237</w:t>
            </w:r>
            <w:r w:rsidRPr="00F94BF5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E996" w14:textId="02033756" w:rsidR="00295282" w:rsidRPr="00344650" w:rsidRDefault="00295282" w:rsidP="00295282">
            <w:pPr>
              <w:pStyle w:val="ab"/>
              <w:spacing w:before="0"/>
              <w:ind w:left="34"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94BF5">
              <w:rPr>
                <w:b/>
                <w:sz w:val="24"/>
                <w:szCs w:val="24"/>
                <w:lang w:eastAsia="en-US"/>
              </w:rPr>
              <w:t>ИМ</w:t>
            </w:r>
          </w:p>
        </w:tc>
      </w:tr>
      <w:tr w:rsidR="001F1FA9" w:rsidRPr="00344650" w14:paraId="5B93E582" w14:textId="77777777" w:rsidTr="00A71BC4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3959" w14:textId="1A20637C" w:rsidR="001F1FA9" w:rsidRDefault="001F1FA9" w:rsidP="001F1FA9">
            <w:pPr>
              <w:widowControl w:val="0"/>
              <w:jc w:val="both"/>
              <w:rPr>
                <w:sz w:val="24"/>
                <w:szCs w:val="24"/>
              </w:rPr>
            </w:pPr>
            <w:r w:rsidRPr="00336DE9">
              <w:rPr>
                <w:sz w:val="24"/>
                <w:szCs w:val="24"/>
              </w:rPr>
              <w:t>05.008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F18" w14:textId="5FE185B0" w:rsidR="001F1FA9" w:rsidRPr="001F1FA9" w:rsidRDefault="00272FF1" w:rsidP="001F1FA9">
            <w:pPr>
              <w:keepNext/>
              <w:keepLines/>
              <w:spacing w:before="240" w:after="240"/>
              <w:jc w:val="both"/>
              <w:outlineLvl w:val="0"/>
              <w:rPr>
                <w:b/>
                <w:sz w:val="24"/>
                <w:szCs w:val="24"/>
              </w:rPr>
            </w:pPr>
            <w:hyperlink r:id="rId7" w:history="1">
              <w:r w:rsidR="001F1FA9" w:rsidRPr="001F1FA9">
                <w:rPr>
                  <w:rStyle w:val="ac"/>
                  <w:b/>
                  <w:color w:val="auto"/>
                  <w:sz w:val="24"/>
                  <w:szCs w:val="24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2DFD" w14:textId="17934814" w:rsidR="001F1FA9" w:rsidRDefault="001F1FA9" w:rsidP="001F1FA9">
            <w:pPr>
              <w:widowControl w:val="0"/>
              <w:jc w:val="both"/>
              <w:rPr>
                <w:sz w:val="24"/>
                <w:szCs w:val="24"/>
              </w:rPr>
            </w:pPr>
            <w:r w:rsidRPr="00336DE9">
              <w:rPr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  <w:lang w:eastAsia="en-US"/>
              </w:rPr>
              <w:t>27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 w:rsidRPr="00336DE9">
              <w:rPr>
                <w:sz w:val="24"/>
                <w:szCs w:val="24"/>
              </w:rPr>
              <w:t xml:space="preserve">г. N </w:t>
            </w:r>
            <w:r>
              <w:rPr>
                <w:sz w:val="24"/>
                <w:szCs w:val="24"/>
              </w:rPr>
              <w:t>363</w:t>
            </w:r>
            <w:r w:rsidRPr="00336DE9">
              <w:rPr>
                <w:sz w:val="24"/>
                <w:szCs w:val="24"/>
              </w:rPr>
              <w:t>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677" w14:textId="3C17310E" w:rsidR="001F1FA9" w:rsidRDefault="001F1FA9" w:rsidP="001F1FA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336DE9">
              <w:rPr>
                <w:b/>
                <w:sz w:val="24"/>
                <w:szCs w:val="24"/>
              </w:rPr>
              <w:t>Р</w:t>
            </w:r>
          </w:p>
        </w:tc>
      </w:tr>
    </w:tbl>
    <w:p w14:paraId="53D88FE1" w14:textId="77777777" w:rsidR="00BB54DC" w:rsidRPr="00344650" w:rsidRDefault="00BB54DC" w:rsidP="00BB54D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6149AE8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F878CE6" w14:textId="506E7EE9" w:rsidR="0014577C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A0791FB" w14:textId="4F7812CA" w:rsidR="00295282" w:rsidRDefault="00295282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C75A999" w14:textId="77777777" w:rsidR="00295282" w:rsidRPr="00344650" w:rsidRDefault="00295282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E352C7F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8F8CEE9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C26CB7C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7594436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69AC8AC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B114E77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1FC1F39" w14:textId="77777777" w:rsidR="0014577C" w:rsidRPr="00344650" w:rsidRDefault="0014577C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0468814" w14:textId="77777777" w:rsidR="00344650" w:rsidRDefault="00036786" w:rsidP="00344650">
      <w:pPr>
        <w:pStyle w:val="a3"/>
        <w:numPr>
          <w:ilvl w:val="0"/>
          <w:numId w:val="34"/>
        </w:numPr>
        <w:jc w:val="center"/>
        <w:rPr>
          <w:bCs/>
          <w:caps/>
          <w:color w:val="000000"/>
          <w:spacing w:val="-1"/>
          <w:sz w:val="24"/>
          <w:szCs w:val="24"/>
        </w:rPr>
      </w:pPr>
      <w:r w:rsidRPr="00344650">
        <w:rPr>
          <w:bCs/>
          <w:caps/>
          <w:color w:val="000000"/>
          <w:spacing w:val="-1"/>
          <w:sz w:val="24"/>
          <w:szCs w:val="24"/>
        </w:rPr>
        <w:t xml:space="preserve">изучениЕ дисциплины НАПРАВЛЕНО НА формирование </w:t>
      </w:r>
    </w:p>
    <w:p w14:paraId="7CDF2DD8" w14:textId="77777777" w:rsidR="0014577C" w:rsidRPr="00344650" w:rsidRDefault="00036786" w:rsidP="00344650">
      <w:pPr>
        <w:pStyle w:val="a3"/>
        <w:ind w:left="1276"/>
        <w:rPr>
          <w:bCs/>
          <w:caps/>
          <w:color w:val="000000"/>
          <w:spacing w:val="-1"/>
          <w:sz w:val="24"/>
          <w:szCs w:val="24"/>
        </w:rPr>
      </w:pPr>
      <w:r w:rsidRPr="00344650">
        <w:rPr>
          <w:bCs/>
          <w:caps/>
          <w:color w:val="000000"/>
          <w:spacing w:val="-1"/>
          <w:sz w:val="24"/>
          <w:szCs w:val="24"/>
        </w:rPr>
        <w:t>следующих компетенций:</w:t>
      </w:r>
    </w:p>
    <w:p w14:paraId="18EEBBB8" w14:textId="77777777" w:rsidR="0014577C" w:rsidRPr="00344650" w:rsidRDefault="0014577C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19A44C40" w14:textId="77777777" w:rsidR="0014577C" w:rsidRPr="00344650" w:rsidRDefault="00036786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ОПК-12.</w:t>
      </w:r>
      <w:r w:rsidRPr="00344650">
        <w:rPr>
          <w:color w:val="000000"/>
          <w:spacing w:val="-1"/>
          <w:sz w:val="24"/>
          <w:szCs w:val="24"/>
        </w:rPr>
        <w:t xml:space="preserve">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этики.</w:t>
      </w:r>
    </w:p>
    <w:p w14:paraId="4F0DF4E3" w14:textId="77777777" w:rsidR="0014577C" w:rsidRPr="00344650" w:rsidRDefault="00036786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ОПК-15.</w:t>
      </w:r>
      <w:r w:rsidRPr="00344650">
        <w:rPr>
          <w:color w:val="000000"/>
          <w:spacing w:val="-1"/>
          <w:sz w:val="24"/>
          <w:szCs w:val="24"/>
        </w:rPr>
        <w:t xml:space="preserve"> Способен проводить материально-техническое оснащение занятий, соревнований, спортивно-массовых мероприятий.</w:t>
      </w:r>
    </w:p>
    <w:p w14:paraId="657886CC" w14:textId="77777777" w:rsidR="003B7C70" w:rsidRDefault="003B7C70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14:paraId="5BD8343F" w14:textId="77777777" w:rsidR="0014577C" w:rsidRPr="00344650" w:rsidRDefault="00036786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344650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9"/>
        <w:gridCol w:w="1985"/>
        <w:gridCol w:w="1331"/>
      </w:tblGrid>
      <w:tr w:rsidR="00217C61" w:rsidRPr="004572B8" w14:paraId="31DA2B22" w14:textId="77777777" w:rsidTr="00217C61">
        <w:trPr>
          <w:jc w:val="center"/>
        </w:trPr>
        <w:tc>
          <w:tcPr>
            <w:tcW w:w="5869" w:type="dxa"/>
            <w:vAlign w:val="center"/>
          </w:tcPr>
          <w:p w14:paraId="1059438F" w14:textId="77777777" w:rsidR="00217C61" w:rsidRPr="004572B8" w:rsidRDefault="00217C61" w:rsidP="00217C61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985" w:type="dxa"/>
            <w:vAlign w:val="center"/>
          </w:tcPr>
          <w:p w14:paraId="4B81834A" w14:textId="77777777" w:rsidR="00217C61" w:rsidRPr="004572B8" w:rsidRDefault="00217C61" w:rsidP="00217C61">
            <w:pPr>
              <w:ind w:left="-34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Соотнесенные професси</w:t>
            </w:r>
            <w:r w:rsidRPr="004572B8">
              <w:rPr>
                <w:spacing w:val="-1"/>
                <w:sz w:val="24"/>
                <w:szCs w:val="24"/>
              </w:rPr>
              <w:softHyphen/>
              <w:t>ональ</w:t>
            </w:r>
            <w:r w:rsidRPr="004572B8"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1331" w:type="dxa"/>
            <w:vAlign w:val="center"/>
          </w:tcPr>
          <w:p w14:paraId="42968C84" w14:textId="77777777" w:rsidR="00217C61" w:rsidRPr="00217C61" w:rsidRDefault="00217C61" w:rsidP="00217C61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217C61">
              <w:rPr>
                <w:spacing w:val="-1"/>
                <w:sz w:val="24"/>
                <w:szCs w:val="24"/>
              </w:rPr>
              <w:t>Формируемые</w:t>
            </w:r>
          </w:p>
          <w:p w14:paraId="24998D9B" w14:textId="77777777" w:rsidR="00217C61" w:rsidRPr="00217C61" w:rsidRDefault="00217C61" w:rsidP="00217C61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217C61">
              <w:rPr>
                <w:spacing w:val="-1"/>
                <w:sz w:val="24"/>
                <w:szCs w:val="24"/>
              </w:rPr>
              <w:t>компетенции</w:t>
            </w:r>
          </w:p>
        </w:tc>
      </w:tr>
      <w:tr w:rsidR="00217C61" w:rsidRPr="004572B8" w14:paraId="59DA906F" w14:textId="77777777" w:rsidTr="00217C61">
        <w:trPr>
          <w:trHeight w:val="75"/>
          <w:jc w:val="center"/>
        </w:trPr>
        <w:tc>
          <w:tcPr>
            <w:tcW w:w="5869" w:type="dxa"/>
            <w:shd w:val="clear" w:color="auto" w:fill="D9D9D9" w:themeFill="background1" w:themeFillShade="D9"/>
          </w:tcPr>
          <w:p w14:paraId="19B57731" w14:textId="77777777" w:rsidR="00217C61" w:rsidRPr="00C846F0" w:rsidRDefault="00217C61" w:rsidP="00217C6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985" w:type="dxa"/>
            <w:vMerge w:val="restart"/>
          </w:tcPr>
          <w:p w14:paraId="61AA6359" w14:textId="77777777" w:rsidR="00217C61" w:rsidRPr="00DE2015" w:rsidRDefault="00217C61" w:rsidP="00217C6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60B23149" w14:textId="32B5864C" w:rsidR="00217C61" w:rsidRPr="00DE2015" w:rsidRDefault="001F1FA9" w:rsidP="00217C61">
            <w:pPr>
              <w:rPr>
                <w:color w:val="000000"/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B/02.6</w:t>
            </w:r>
            <w:r w:rsidR="00217C61" w:rsidRPr="00DE2015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8522A8">
              <w:rPr>
                <w:sz w:val="24"/>
              </w:rPr>
              <w:t>B/05.6</w:t>
            </w:r>
            <w:r w:rsidR="00217C61" w:rsidRPr="00DE2015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8522A8">
              <w:rPr>
                <w:sz w:val="24"/>
              </w:rPr>
              <w:t>С/01.6</w:t>
            </w:r>
            <w:r w:rsidR="00217C61" w:rsidRPr="00DE2015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8522A8">
              <w:rPr>
                <w:sz w:val="24"/>
              </w:rPr>
              <w:t>С/0</w:t>
            </w:r>
            <w:r w:rsidRPr="008522A8">
              <w:rPr>
                <w:sz w:val="24"/>
                <w:lang w:val="en-US"/>
              </w:rPr>
              <w:t>3</w:t>
            </w:r>
            <w:r w:rsidRPr="008522A8">
              <w:rPr>
                <w:sz w:val="24"/>
              </w:rPr>
              <w:t>.6</w:t>
            </w:r>
          </w:p>
          <w:p w14:paraId="2F19A333" w14:textId="77777777" w:rsidR="00217C61" w:rsidRPr="00E30780" w:rsidRDefault="00217C61" w:rsidP="00217C61">
            <w:pPr>
              <w:spacing w:after="120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</w:tcPr>
          <w:p w14:paraId="0596A1AA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ОПК-12</w:t>
            </w:r>
          </w:p>
          <w:p w14:paraId="7EC4AAD4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476578DF" w14:textId="77777777" w:rsidTr="00217C61">
        <w:trPr>
          <w:trHeight w:val="75"/>
          <w:jc w:val="center"/>
        </w:trPr>
        <w:tc>
          <w:tcPr>
            <w:tcW w:w="5869" w:type="dxa"/>
          </w:tcPr>
          <w:p w14:paraId="30E3D142" w14:textId="77777777" w:rsidR="00217C61" w:rsidRPr="00C846F0" w:rsidRDefault="00217C61" w:rsidP="00217C61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Теории и практики материально-технического оснащения помещений для занятий физической культурой и спортом:</w:t>
            </w:r>
          </w:p>
          <w:p w14:paraId="2EDFB023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- основы законодательства РФ в сфере физической культуры и спорта, нормативные документы, регулирующие деятельность физкультурно-спортивной организации.</w:t>
            </w:r>
          </w:p>
          <w:p w14:paraId="5674FC6A" w14:textId="77777777" w:rsidR="00217C61" w:rsidRPr="00C846F0" w:rsidRDefault="00217C61" w:rsidP="00217C61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- историю строительства и оборудования спортивных сооружений;</w:t>
            </w:r>
          </w:p>
          <w:p w14:paraId="61045635" w14:textId="77777777" w:rsidR="00217C61" w:rsidRPr="00C846F0" w:rsidRDefault="00217C61" w:rsidP="00217C61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классификацию спортивных сооружений и их особенностей для различных видов спорта (состав, габариты, пропускная способность);</w:t>
            </w:r>
          </w:p>
          <w:p w14:paraId="7E6C1813" w14:textId="77777777" w:rsidR="00217C61" w:rsidRDefault="00217C61" w:rsidP="00217C61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правила эксплуатации спортивных сооружений, инженерного и спортивного об</w:t>
            </w:r>
            <w:r>
              <w:rPr>
                <w:color w:val="000000"/>
                <w:spacing w:val="-1"/>
                <w:sz w:val="24"/>
                <w:szCs w:val="24"/>
              </w:rPr>
              <w:t>орудования, спортивной техники;</w:t>
            </w:r>
          </w:p>
          <w:p w14:paraId="13E49587" w14:textId="77777777" w:rsidR="00217C61" w:rsidRPr="00C846F0" w:rsidRDefault="00217C61" w:rsidP="00217C61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планы использования пространств в спортивных помещениях (спортивных залов для тренировок, стадионов, трибун для зрительских мест, места для судей и прессы, вс</w:t>
            </w:r>
            <w:r>
              <w:rPr>
                <w:color w:val="000000"/>
                <w:spacing w:val="-1"/>
                <w:sz w:val="24"/>
                <w:szCs w:val="24"/>
              </w:rPr>
              <w:t>помогательные помещения и др.).</w:t>
            </w:r>
          </w:p>
        </w:tc>
        <w:tc>
          <w:tcPr>
            <w:tcW w:w="1985" w:type="dxa"/>
            <w:vMerge/>
          </w:tcPr>
          <w:p w14:paraId="43492300" w14:textId="77777777" w:rsidR="00217C61" w:rsidRPr="004572B8" w:rsidRDefault="00217C61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67D0915D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27BDC465" w14:textId="77777777" w:rsidTr="00217C61">
        <w:trPr>
          <w:trHeight w:val="75"/>
          <w:jc w:val="center"/>
        </w:trPr>
        <w:tc>
          <w:tcPr>
            <w:tcW w:w="5869" w:type="dxa"/>
            <w:shd w:val="clear" w:color="auto" w:fill="D9D9D9" w:themeFill="background1" w:themeFillShade="D9"/>
          </w:tcPr>
          <w:p w14:paraId="1ADAE5EB" w14:textId="77777777" w:rsidR="00217C61" w:rsidRPr="00C846F0" w:rsidRDefault="00217C61" w:rsidP="00217C61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985" w:type="dxa"/>
            <w:vMerge/>
          </w:tcPr>
          <w:p w14:paraId="5AB33938" w14:textId="77777777" w:rsidR="00217C61" w:rsidRPr="004572B8" w:rsidRDefault="00217C61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28A6F2CF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69744CFB" w14:textId="77777777" w:rsidTr="00217C61">
        <w:trPr>
          <w:trHeight w:val="75"/>
          <w:jc w:val="center"/>
        </w:trPr>
        <w:tc>
          <w:tcPr>
            <w:tcW w:w="5869" w:type="dxa"/>
          </w:tcPr>
          <w:p w14:paraId="36241E53" w14:textId="77777777" w:rsidR="00217C61" w:rsidRPr="00C846F0" w:rsidRDefault="00217C61" w:rsidP="00217C6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Разрабатывать планы построения, оснащения и моде</w:t>
            </w:r>
            <w:r>
              <w:rPr>
                <w:color w:val="000000"/>
                <w:spacing w:val="-1"/>
                <w:sz w:val="24"/>
                <w:szCs w:val="24"/>
              </w:rPr>
              <w:t>рнизации спортивных сооружений.</w:t>
            </w:r>
          </w:p>
        </w:tc>
        <w:tc>
          <w:tcPr>
            <w:tcW w:w="1985" w:type="dxa"/>
            <w:vMerge/>
          </w:tcPr>
          <w:p w14:paraId="22AC2282" w14:textId="77777777" w:rsidR="00217C61" w:rsidRPr="004572B8" w:rsidRDefault="00217C61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40B48C39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4200FC40" w14:textId="77777777" w:rsidTr="00217C61">
        <w:trPr>
          <w:trHeight w:val="75"/>
          <w:jc w:val="center"/>
        </w:trPr>
        <w:tc>
          <w:tcPr>
            <w:tcW w:w="5869" w:type="dxa"/>
            <w:shd w:val="clear" w:color="auto" w:fill="D9D9D9" w:themeFill="background1" w:themeFillShade="D9"/>
          </w:tcPr>
          <w:p w14:paraId="2DBA3711" w14:textId="77777777" w:rsidR="00217C61" w:rsidRPr="00C846F0" w:rsidRDefault="00217C61" w:rsidP="00217C61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985" w:type="dxa"/>
            <w:vMerge/>
          </w:tcPr>
          <w:p w14:paraId="5BDF40A5" w14:textId="77777777" w:rsidR="00217C61" w:rsidRPr="004572B8" w:rsidRDefault="00217C61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1EBFDFFF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07867EEA" w14:textId="77777777" w:rsidTr="00217C61">
        <w:trPr>
          <w:trHeight w:val="75"/>
          <w:jc w:val="center"/>
        </w:trPr>
        <w:tc>
          <w:tcPr>
            <w:tcW w:w="5869" w:type="dxa"/>
            <w:tcBorders>
              <w:bottom w:val="single" w:sz="4" w:space="0" w:color="000000"/>
            </w:tcBorders>
          </w:tcPr>
          <w:p w14:paraId="3AD9E915" w14:textId="77777777" w:rsidR="00217C61" w:rsidRPr="00C846F0" w:rsidRDefault="00217C61" w:rsidP="00217C61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Систематической экспертизы и контроля помещений и спортивного оборудования соответствию нормативным требованиям; установления и исключения аварийных неисправностей.</w:t>
            </w:r>
          </w:p>
        </w:tc>
        <w:tc>
          <w:tcPr>
            <w:tcW w:w="1985" w:type="dxa"/>
            <w:vMerge/>
          </w:tcPr>
          <w:p w14:paraId="54CFAF8E" w14:textId="77777777" w:rsidR="00217C61" w:rsidRPr="004572B8" w:rsidRDefault="00217C61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3E8ECE20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1293DB06" w14:textId="77777777" w:rsidTr="00217C61">
        <w:trPr>
          <w:trHeight w:val="75"/>
          <w:jc w:val="center"/>
        </w:trPr>
        <w:tc>
          <w:tcPr>
            <w:tcW w:w="5869" w:type="dxa"/>
            <w:shd w:val="clear" w:color="auto" w:fill="D9D9D9" w:themeFill="background1" w:themeFillShade="D9"/>
          </w:tcPr>
          <w:p w14:paraId="4DBF8FF4" w14:textId="77777777" w:rsidR="00217C61" w:rsidRPr="00C846F0" w:rsidRDefault="00217C61" w:rsidP="00217C6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985" w:type="dxa"/>
            <w:vMerge w:val="restart"/>
          </w:tcPr>
          <w:p w14:paraId="49025F47" w14:textId="77777777" w:rsidR="00217C61" w:rsidRPr="00DE2015" w:rsidRDefault="00217C61" w:rsidP="00217C6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 xml:space="preserve">05.005 ИМ: </w:t>
            </w:r>
          </w:p>
          <w:p w14:paraId="7B0E0640" w14:textId="38F282F6" w:rsidR="00217C61" w:rsidRPr="00DE2015" w:rsidRDefault="00295282" w:rsidP="00217C61">
            <w:pPr>
              <w:ind w:left="44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="00217C61" w:rsidRPr="00DE2015"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 w:rsidR="00217C61" w:rsidRPr="00DE2015">
              <w:rPr>
                <w:color w:val="000000"/>
                <w:spacing w:val="-1"/>
                <w:sz w:val="24"/>
                <w:szCs w:val="24"/>
              </w:rPr>
              <w:t xml:space="preserve">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="00217C61" w:rsidRPr="00DE2015"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 w:rsidR="00217C61" w:rsidRPr="00DE2015">
              <w:rPr>
                <w:color w:val="000000"/>
                <w:spacing w:val="-1"/>
                <w:sz w:val="24"/>
                <w:szCs w:val="24"/>
              </w:rPr>
              <w:t>.6</w:t>
            </w:r>
          </w:p>
          <w:p w14:paraId="6412AED2" w14:textId="77777777" w:rsidR="00217C61" w:rsidRPr="00DE2015" w:rsidRDefault="00217C61" w:rsidP="00217C6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14:paraId="42D62DD8" w14:textId="0844E304" w:rsidR="00217C61" w:rsidRPr="00E30780" w:rsidRDefault="001F1FA9" w:rsidP="001F1FA9">
            <w:pPr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A</w:t>
            </w:r>
            <w:r w:rsidRPr="008D4A9D"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4</w:t>
            </w:r>
            <w:r w:rsidRPr="008D4A9D">
              <w:rPr>
                <w:sz w:val="24"/>
              </w:rPr>
              <w:t>.6</w:t>
            </w:r>
            <w:r>
              <w:rPr>
                <w:sz w:val="24"/>
                <w:lang w:val="en-US"/>
              </w:rPr>
              <w:t>, B</w:t>
            </w:r>
            <w:r w:rsidRPr="008D4A9D"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3</w:t>
            </w:r>
            <w:r w:rsidRPr="008D4A9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331" w:type="dxa"/>
            <w:vMerge w:val="restart"/>
          </w:tcPr>
          <w:p w14:paraId="2DA98386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ОПК-15</w:t>
            </w:r>
          </w:p>
          <w:p w14:paraId="5B276D2A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4AFE842E" w14:textId="77777777" w:rsidTr="00217C61">
        <w:trPr>
          <w:trHeight w:val="75"/>
          <w:jc w:val="center"/>
        </w:trPr>
        <w:tc>
          <w:tcPr>
            <w:tcW w:w="5869" w:type="dxa"/>
          </w:tcPr>
          <w:p w14:paraId="4D4624D5" w14:textId="77777777" w:rsidR="00217C61" w:rsidRDefault="00217C61" w:rsidP="00217C61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Материальных и технических ресурсов, необходимых для физкультурно-спортивной деятельности:</w:t>
            </w:r>
          </w:p>
          <w:p w14:paraId="16FFED4D" w14:textId="77777777" w:rsidR="00217C61" w:rsidRPr="00C846F0" w:rsidRDefault="00217C61" w:rsidP="00217C61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требования к экипировке, спортивному инвентарю и оборудованию в ИВС;</w:t>
            </w:r>
          </w:p>
          <w:p w14:paraId="733F685A" w14:textId="77777777" w:rsidR="00217C61" w:rsidRPr="00C846F0" w:rsidRDefault="00217C61" w:rsidP="00217C61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способы проверки исправности и качественных характеристик спортивных объектов, снарядов, инвентаря и оборудования.</w:t>
            </w:r>
          </w:p>
        </w:tc>
        <w:tc>
          <w:tcPr>
            <w:tcW w:w="1985" w:type="dxa"/>
            <w:vMerge/>
          </w:tcPr>
          <w:p w14:paraId="62934C8A" w14:textId="77777777" w:rsidR="00217C61" w:rsidRPr="004572B8" w:rsidRDefault="00217C61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47EC301C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5A58755E" w14:textId="77777777" w:rsidTr="00217C61">
        <w:trPr>
          <w:trHeight w:val="75"/>
          <w:jc w:val="center"/>
        </w:trPr>
        <w:tc>
          <w:tcPr>
            <w:tcW w:w="5869" w:type="dxa"/>
            <w:shd w:val="clear" w:color="auto" w:fill="D9D9D9" w:themeFill="background1" w:themeFillShade="D9"/>
          </w:tcPr>
          <w:p w14:paraId="2121A2AB" w14:textId="77777777" w:rsidR="00217C61" w:rsidRPr="00C846F0" w:rsidRDefault="00217C61" w:rsidP="00217C61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985" w:type="dxa"/>
            <w:vMerge/>
          </w:tcPr>
          <w:p w14:paraId="226A3850" w14:textId="77777777" w:rsidR="00217C61" w:rsidRPr="004572B8" w:rsidRDefault="00217C61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5FFF25C2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2BFC99E8" w14:textId="77777777" w:rsidTr="00217C61">
        <w:trPr>
          <w:trHeight w:val="75"/>
          <w:jc w:val="center"/>
        </w:trPr>
        <w:tc>
          <w:tcPr>
            <w:tcW w:w="5869" w:type="dxa"/>
          </w:tcPr>
          <w:p w14:paraId="0E9B7496" w14:textId="77777777" w:rsidR="00217C61" w:rsidRPr="00C846F0" w:rsidRDefault="00217C61" w:rsidP="00217C6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Выявлять неисправности спортивных объектов при 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lastRenderedPageBreak/>
              <w:t>эксплуатации и организовать их устранение, не допускать спортивные тренировки при неисправном оборудовании, использовать контрольно-измерительные приборы для проверки спортивных снарядов, инвентаря и оборудования по размерам, по массе и по иным нормируемым физическим характеристикам.</w:t>
            </w:r>
          </w:p>
          <w:p w14:paraId="7CD4655F" w14:textId="77777777" w:rsidR="00217C61" w:rsidRPr="00C846F0" w:rsidRDefault="00217C61" w:rsidP="00217C61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Разъяснять правила поведения в помещениях спортивных сооружений.</w:t>
            </w:r>
          </w:p>
        </w:tc>
        <w:tc>
          <w:tcPr>
            <w:tcW w:w="1985" w:type="dxa"/>
            <w:vMerge/>
          </w:tcPr>
          <w:p w14:paraId="7B41E744" w14:textId="77777777" w:rsidR="00217C61" w:rsidRPr="004572B8" w:rsidRDefault="00217C61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2A52225A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10897C1D" w14:textId="77777777" w:rsidTr="00217C61">
        <w:trPr>
          <w:trHeight w:val="75"/>
          <w:jc w:val="center"/>
        </w:trPr>
        <w:tc>
          <w:tcPr>
            <w:tcW w:w="5869" w:type="dxa"/>
            <w:shd w:val="clear" w:color="auto" w:fill="D9D9D9" w:themeFill="background1" w:themeFillShade="D9"/>
          </w:tcPr>
          <w:p w14:paraId="14A93080" w14:textId="77777777" w:rsidR="00217C61" w:rsidRPr="00C846F0" w:rsidRDefault="00217C61" w:rsidP="00217C61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985" w:type="dxa"/>
            <w:vMerge/>
          </w:tcPr>
          <w:p w14:paraId="39B66276" w14:textId="77777777" w:rsidR="00217C61" w:rsidRPr="004572B8" w:rsidRDefault="00217C61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24EC190B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17C61" w:rsidRPr="004572B8" w14:paraId="212B91F5" w14:textId="77777777" w:rsidTr="00217C61">
        <w:trPr>
          <w:trHeight w:val="75"/>
          <w:jc w:val="center"/>
        </w:trPr>
        <w:tc>
          <w:tcPr>
            <w:tcW w:w="5869" w:type="dxa"/>
            <w:tcBorders>
              <w:bottom w:val="single" w:sz="4" w:space="0" w:color="000000"/>
            </w:tcBorders>
          </w:tcPr>
          <w:p w14:paraId="056B1218" w14:textId="77777777" w:rsidR="00217C61" w:rsidRPr="00C846F0" w:rsidRDefault="00217C61" w:rsidP="00217C6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Составления плана материально-технического обеспечения физкультурно-спортивного сооружения.</w:t>
            </w:r>
          </w:p>
          <w:p w14:paraId="77A1E6FA" w14:textId="77777777" w:rsidR="00217C61" w:rsidRPr="00C846F0" w:rsidRDefault="00217C61" w:rsidP="00217C6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Проведения учебно-тренировочного занятия или соревнования по ИВС с использованием спортивного инвентаря и оборудования.</w:t>
            </w:r>
          </w:p>
          <w:p w14:paraId="1926F0DF" w14:textId="77777777" w:rsidR="00217C61" w:rsidRPr="00C846F0" w:rsidRDefault="00217C61" w:rsidP="00217C61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Обучения занимающихся бережному отношению к имуществу, правилам поведения на спортивном сооружении, правилам использования оборудования и инвентаря.</w:t>
            </w:r>
          </w:p>
        </w:tc>
        <w:tc>
          <w:tcPr>
            <w:tcW w:w="1985" w:type="dxa"/>
            <w:vMerge/>
          </w:tcPr>
          <w:p w14:paraId="05F34BCB" w14:textId="77777777" w:rsidR="00217C61" w:rsidRPr="004572B8" w:rsidRDefault="00217C61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14:paraId="61AF67BC" w14:textId="77777777" w:rsidR="00217C61" w:rsidRPr="00217C61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1F8B24BF" w14:textId="77777777" w:rsidR="00217C61" w:rsidRDefault="00217C61" w:rsidP="00217C61">
      <w:pPr>
        <w:pStyle w:val="a3"/>
        <w:tabs>
          <w:tab w:val="left" w:pos="1134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380D6477" w14:textId="77777777" w:rsidR="0014577C" w:rsidRPr="00344650" w:rsidRDefault="0003678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344650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74D40218" w14:textId="7AB8E5CC" w:rsidR="0014577C" w:rsidRPr="00344650" w:rsidRDefault="00036786" w:rsidP="003B7C70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 w:rsidRPr="00344650">
        <w:rPr>
          <w:i/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 xml:space="preserve">обязательной части. В соответствии с рабочим учебным планом дисциплина изучается в 7-ом семестре очной </w:t>
      </w:r>
      <w:r w:rsidR="005E1778">
        <w:rPr>
          <w:color w:val="000000"/>
          <w:spacing w:val="-1"/>
          <w:sz w:val="24"/>
          <w:szCs w:val="24"/>
        </w:rPr>
        <w:t xml:space="preserve">и </w:t>
      </w:r>
      <w:r w:rsidRPr="00344650">
        <w:rPr>
          <w:color w:val="000000"/>
          <w:spacing w:val="-1"/>
          <w:sz w:val="24"/>
          <w:szCs w:val="24"/>
        </w:rPr>
        <w:t xml:space="preserve">заочной форм обучения. Вид промежуточной аттестации: зачет. </w:t>
      </w:r>
    </w:p>
    <w:p w14:paraId="2169DF81" w14:textId="305B3FA5" w:rsidR="00217C61" w:rsidRDefault="00217C61">
      <w:pPr>
        <w:spacing w:after="200" w:line="276" w:lineRule="auto"/>
        <w:rPr>
          <w:i/>
          <w:color w:val="000000"/>
          <w:spacing w:val="-1"/>
          <w:sz w:val="24"/>
          <w:szCs w:val="24"/>
        </w:rPr>
      </w:pPr>
    </w:p>
    <w:p w14:paraId="75B0282F" w14:textId="77777777" w:rsidR="0014577C" w:rsidRPr="00344650" w:rsidRDefault="0003678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344650"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0202887E" w14:textId="77777777" w:rsidR="0014577C" w:rsidRPr="00344650" w:rsidRDefault="0014577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363AEF2A" w14:textId="77777777" w:rsidR="0014577C" w:rsidRPr="00344650" w:rsidRDefault="00036786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344650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14577C" w:rsidRPr="00344650" w14:paraId="4AB4A303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0DF5EA3E" w14:textId="77777777" w:rsidR="0014577C" w:rsidRPr="00344650" w:rsidRDefault="0003678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2E27F7AF" w14:textId="77777777" w:rsidR="0014577C" w:rsidRPr="00344650" w:rsidRDefault="0003678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4E55C007" w14:textId="77777777" w:rsidR="0014577C" w:rsidRPr="00344650" w:rsidRDefault="0003678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14577C" w:rsidRPr="00344650" w14:paraId="4FBBB71A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0EDE7519" w14:textId="77777777" w:rsidR="0014577C" w:rsidRPr="00344650" w:rsidRDefault="0014577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73EECBE" w14:textId="77777777" w:rsidR="0014577C" w:rsidRPr="00344650" w:rsidRDefault="0014577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40CF265" w14:textId="77777777" w:rsidR="0014577C" w:rsidRPr="00344650" w:rsidRDefault="0003678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14577C" w:rsidRPr="00344650" w14:paraId="43C7B328" w14:textId="77777777" w:rsidTr="00EA4735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6F6C32F0" w14:textId="77777777" w:rsidR="0014577C" w:rsidRPr="00344650" w:rsidRDefault="0003678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EB20DE" w14:textId="77777777" w:rsidR="0014577C" w:rsidRPr="00344650" w:rsidRDefault="00D05A8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6B58ABE7" w14:textId="77777777" w:rsidR="0014577C" w:rsidRPr="00344650" w:rsidRDefault="00D05A8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14577C" w:rsidRPr="00344650" w14:paraId="03E5EA6A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5F30D148" w14:textId="77777777" w:rsidR="0014577C" w:rsidRPr="00344650" w:rsidRDefault="00036786">
            <w:pPr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6ED9A97F" w14:textId="77777777" w:rsidR="0014577C" w:rsidRPr="00344650" w:rsidRDefault="0014577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2F484E05" w14:textId="77777777" w:rsidR="0014577C" w:rsidRPr="00344650" w:rsidRDefault="0014577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14577C" w:rsidRPr="00344650" w14:paraId="0B7EAB07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265E9AC2" w14:textId="77777777" w:rsidR="0014577C" w:rsidRPr="00344650" w:rsidRDefault="00036786">
            <w:pPr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1663CB70" w14:textId="77777777" w:rsidR="0014577C" w:rsidRPr="00344650" w:rsidRDefault="00D05A8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vAlign w:val="center"/>
          </w:tcPr>
          <w:p w14:paraId="0D803BB1" w14:textId="77777777" w:rsidR="0014577C" w:rsidRPr="00344650" w:rsidRDefault="00D05A8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14577C" w:rsidRPr="00344650" w14:paraId="63DD673B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1573E817" w14:textId="77777777" w:rsidR="0014577C" w:rsidRPr="00344650" w:rsidRDefault="00036786">
            <w:pPr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1A9B64D8" w14:textId="77777777" w:rsidR="0014577C" w:rsidRPr="00344650" w:rsidRDefault="00036786" w:rsidP="00D05A8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2</w:t>
            </w:r>
            <w:r w:rsidR="00D05A8F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46" w:type="dxa"/>
            <w:vAlign w:val="center"/>
          </w:tcPr>
          <w:p w14:paraId="56786592" w14:textId="77777777" w:rsidR="0014577C" w:rsidRPr="00344650" w:rsidRDefault="00036786" w:rsidP="00D05A8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2</w:t>
            </w:r>
            <w:r w:rsidR="00D05A8F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14577C" w:rsidRPr="00344650" w14:paraId="282CBF83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3FCE306E" w14:textId="77777777" w:rsidR="0014577C" w:rsidRPr="00344650" w:rsidRDefault="00036786">
            <w:pPr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1701" w:type="dxa"/>
            <w:vAlign w:val="center"/>
          </w:tcPr>
          <w:p w14:paraId="6424B850" w14:textId="77777777" w:rsidR="0014577C" w:rsidRPr="00344650" w:rsidRDefault="003B7C7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6" w:type="dxa"/>
            <w:vAlign w:val="center"/>
          </w:tcPr>
          <w:p w14:paraId="6FBFB26C" w14:textId="77777777" w:rsidR="0014577C" w:rsidRPr="00344650" w:rsidRDefault="00EA473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14577C" w:rsidRPr="00344650" w14:paraId="2E69D1B9" w14:textId="77777777" w:rsidTr="00EA4735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7BBDC2E" w14:textId="77777777" w:rsidR="00EA4735" w:rsidRPr="00EA4735" w:rsidRDefault="00EA4735" w:rsidP="00EA4735">
            <w:pPr>
              <w:rPr>
                <w:b/>
                <w:spacing w:val="-1"/>
                <w:sz w:val="24"/>
                <w:szCs w:val="24"/>
              </w:rPr>
            </w:pPr>
            <w:r w:rsidRPr="00EA4735"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14:paraId="5CFAB783" w14:textId="77777777" w:rsidR="00EA4735" w:rsidRPr="00EA4735" w:rsidRDefault="00EA4735" w:rsidP="00EA4735">
            <w:pPr>
              <w:rPr>
                <w:i/>
                <w:spacing w:val="-1"/>
                <w:sz w:val="24"/>
                <w:szCs w:val="24"/>
              </w:rPr>
            </w:pPr>
            <w:r w:rsidRPr="00EA4735">
              <w:rPr>
                <w:i/>
                <w:spacing w:val="-1"/>
                <w:sz w:val="24"/>
                <w:szCs w:val="24"/>
              </w:rPr>
              <w:t>в том</w:t>
            </w:r>
            <w:r w:rsidRPr="00EA473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4735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195EFE86" w14:textId="77777777" w:rsidR="0014577C" w:rsidRPr="00EA4735" w:rsidRDefault="00EA4735" w:rsidP="00EA4735">
            <w:pPr>
              <w:rPr>
                <w:i/>
                <w:spacing w:val="-1"/>
                <w:sz w:val="24"/>
                <w:szCs w:val="24"/>
              </w:rPr>
            </w:pPr>
            <w:r w:rsidRPr="00EA4735">
              <w:rPr>
                <w:i/>
                <w:spacing w:val="-1"/>
                <w:sz w:val="24"/>
                <w:szCs w:val="24"/>
              </w:rPr>
              <w:t xml:space="preserve">-выполнение расчетно-графической работы;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571DAA" w14:textId="77777777" w:rsidR="0014577C" w:rsidRPr="00344650" w:rsidRDefault="00D05A8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6519EB6E" w14:textId="77777777" w:rsidR="0014577C" w:rsidRPr="00344650" w:rsidRDefault="00D05A8F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14577C" w:rsidRPr="00344650" w14:paraId="108B847F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2C9F7C3A" w14:textId="77777777" w:rsidR="0014577C" w:rsidRPr="00344650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7D6D84A0" w14:textId="77777777" w:rsidR="0014577C" w:rsidRPr="00344650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6D85D9DF" w14:textId="77777777" w:rsidR="0014577C" w:rsidRPr="00344650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546" w:type="dxa"/>
            <w:vAlign w:val="center"/>
          </w:tcPr>
          <w:p w14:paraId="430421A5" w14:textId="77777777" w:rsidR="0014577C" w:rsidRPr="00344650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14577C" w:rsidRPr="00344650" w14:paraId="7B510180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5366AF89" w14:textId="77777777" w:rsidR="0014577C" w:rsidRPr="00344650" w:rsidRDefault="0014577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5690BD7" w14:textId="77777777" w:rsidR="0014577C" w:rsidRPr="00344650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49F7EE41" w14:textId="77777777" w:rsidR="0014577C" w:rsidRPr="00344650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 xml:space="preserve">2 </w:t>
            </w:r>
          </w:p>
        </w:tc>
        <w:tc>
          <w:tcPr>
            <w:tcW w:w="1546" w:type="dxa"/>
            <w:vAlign w:val="center"/>
          </w:tcPr>
          <w:p w14:paraId="477C0177" w14:textId="77777777" w:rsidR="0014577C" w:rsidRPr="00344650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14:paraId="6DB39272" w14:textId="77777777" w:rsidR="0014577C" w:rsidRPr="00344650" w:rsidRDefault="0014577C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1D05FE80" w14:textId="2254C7F6" w:rsidR="0014577C" w:rsidRDefault="0014577C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2987DDCB" w14:textId="5C547BC7" w:rsidR="005E1778" w:rsidRDefault="005E177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301D62A0" w14:textId="725D6C17" w:rsidR="005E1778" w:rsidRDefault="005E177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050891A4" w14:textId="34C7E79E" w:rsidR="005E1778" w:rsidRDefault="005E177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740D6439" w14:textId="40CAD804" w:rsidR="005E1778" w:rsidRDefault="005E177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40CDEE4A" w14:textId="373B68BF" w:rsidR="005E1778" w:rsidRDefault="005E177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7D2E3562" w14:textId="70C2F42C" w:rsidR="005E1778" w:rsidRDefault="005E177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021E3AB1" w14:textId="5CBE51C5" w:rsidR="005E1778" w:rsidRDefault="005E177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0C53D8A0" w14:textId="77777777" w:rsidR="005E1778" w:rsidRPr="00344650" w:rsidRDefault="005E1778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0A013B50" w14:textId="77777777" w:rsidR="0014577C" w:rsidRPr="00344650" w:rsidRDefault="00036786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344650">
        <w:rPr>
          <w:i/>
          <w:color w:val="000000"/>
          <w:spacing w:val="-1"/>
          <w:sz w:val="24"/>
          <w:szCs w:val="24"/>
        </w:rPr>
        <w:lastRenderedPageBreak/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14577C" w:rsidRPr="00344650" w14:paraId="5CB774DF" w14:textId="77777777">
        <w:trPr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6C4D1220" w14:textId="77777777" w:rsidR="0014577C" w:rsidRPr="00344650" w:rsidRDefault="0003678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63BD39F4" w14:textId="77777777" w:rsidR="0014577C" w:rsidRPr="00344650" w:rsidRDefault="0003678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vAlign w:val="center"/>
          </w:tcPr>
          <w:p w14:paraId="6D6527DF" w14:textId="77777777" w:rsidR="0014577C" w:rsidRPr="00344650" w:rsidRDefault="0003678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14577C" w:rsidRPr="00344650" w14:paraId="3B0853CE" w14:textId="77777777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050B675B" w14:textId="77777777" w:rsidR="0014577C" w:rsidRPr="00344650" w:rsidRDefault="0014577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188C775" w14:textId="77777777" w:rsidR="0014577C" w:rsidRPr="00344650" w:rsidRDefault="0014577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7588C3A" w14:textId="50714650" w:rsidR="0014577C" w:rsidRPr="00344650" w:rsidRDefault="002A557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14577C" w:rsidRPr="00344650" w14:paraId="43018AD4" w14:textId="77777777" w:rsidTr="00EA4735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4983CB4B" w14:textId="77777777" w:rsidR="0014577C" w:rsidRPr="00344650" w:rsidRDefault="00036786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1AE4B2" w14:textId="205B15CB" w:rsidR="0014577C" w:rsidRPr="00AA1984" w:rsidRDefault="001240B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2C46273" w14:textId="1CADC891" w:rsidR="0014577C" w:rsidRPr="00AA1984" w:rsidRDefault="001240B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14577C" w:rsidRPr="00344650" w14:paraId="1D112AF3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2D37B193" w14:textId="77777777" w:rsidR="0014577C" w:rsidRPr="00344650" w:rsidRDefault="00036786">
            <w:pPr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4CA4149E" w14:textId="77777777" w:rsidR="0014577C" w:rsidRPr="00AA1984" w:rsidRDefault="0014577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DB7BE6D" w14:textId="77777777" w:rsidR="0014577C" w:rsidRPr="00AA1984" w:rsidRDefault="0014577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14577C" w:rsidRPr="00344650" w14:paraId="0DEB377B" w14:textId="77777777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36A96D77" w14:textId="77777777" w:rsidR="0014577C" w:rsidRPr="00344650" w:rsidRDefault="00036786">
            <w:pPr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1CD9491F" w14:textId="77777777" w:rsidR="0014577C" w:rsidRPr="00AA1984" w:rsidRDefault="0003678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A1984"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540" w:type="dxa"/>
            <w:vAlign w:val="center"/>
          </w:tcPr>
          <w:p w14:paraId="56D6EA66" w14:textId="77777777" w:rsidR="0014577C" w:rsidRPr="00AA1984" w:rsidRDefault="0003678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A1984"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14577C" w:rsidRPr="00344650" w14:paraId="0C16342B" w14:textId="77777777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13BC16CB" w14:textId="77777777" w:rsidR="0014577C" w:rsidRPr="00344650" w:rsidRDefault="00036786">
            <w:pPr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31C32A8F" w14:textId="64B23FE7" w:rsidR="0014577C" w:rsidRPr="00AA1984" w:rsidRDefault="001240B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27448E5C" w14:textId="33C260D5" w:rsidR="0014577C" w:rsidRPr="00AA1984" w:rsidRDefault="001240B1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14577C" w:rsidRPr="00344650" w14:paraId="3EA9CE4E" w14:textId="77777777">
        <w:trPr>
          <w:trHeight w:val="306"/>
          <w:jc w:val="center"/>
        </w:trPr>
        <w:tc>
          <w:tcPr>
            <w:tcW w:w="4945" w:type="dxa"/>
            <w:gridSpan w:val="2"/>
            <w:vAlign w:val="center"/>
          </w:tcPr>
          <w:p w14:paraId="4ADC19CE" w14:textId="77777777" w:rsidR="0014577C" w:rsidRPr="00344650" w:rsidRDefault="00036786">
            <w:pPr>
              <w:rPr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color w:val="000000"/>
                <w:spacing w:val="-1"/>
                <w:sz w:val="24"/>
                <w:szCs w:val="24"/>
              </w:rPr>
              <w:t>Промежуто</w:t>
            </w:r>
            <w:r w:rsidR="00EA4735">
              <w:rPr>
                <w:color w:val="000000"/>
                <w:spacing w:val="-1"/>
                <w:sz w:val="24"/>
                <w:szCs w:val="24"/>
              </w:rPr>
              <w:t>чная аттестация: зачет</w:t>
            </w:r>
          </w:p>
        </w:tc>
        <w:tc>
          <w:tcPr>
            <w:tcW w:w="1701" w:type="dxa"/>
            <w:vAlign w:val="center"/>
          </w:tcPr>
          <w:p w14:paraId="78D6D8E9" w14:textId="77777777" w:rsidR="0014577C" w:rsidRPr="00AA1984" w:rsidRDefault="00EA473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A1984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0" w:type="dxa"/>
            <w:vAlign w:val="center"/>
          </w:tcPr>
          <w:p w14:paraId="654C641E" w14:textId="77777777" w:rsidR="0014577C" w:rsidRPr="00AA1984" w:rsidRDefault="00EA473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AA1984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14577C" w:rsidRPr="00344650" w14:paraId="653FBBE6" w14:textId="77777777" w:rsidTr="00EA4735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135C6666" w14:textId="77777777" w:rsidR="00EA4735" w:rsidRPr="00EA4735" w:rsidRDefault="00EA4735" w:rsidP="00EA4735">
            <w:pPr>
              <w:rPr>
                <w:b/>
                <w:spacing w:val="-1"/>
                <w:sz w:val="24"/>
                <w:szCs w:val="24"/>
              </w:rPr>
            </w:pPr>
            <w:r w:rsidRPr="00EA4735"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14:paraId="5AD10549" w14:textId="77777777" w:rsidR="00EA4735" w:rsidRPr="00EA4735" w:rsidRDefault="00EA4735" w:rsidP="00EA4735">
            <w:pPr>
              <w:rPr>
                <w:i/>
                <w:spacing w:val="-1"/>
                <w:sz w:val="24"/>
                <w:szCs w:val="24"/>
              </w:rPr>
            </w:pPr>
            <w:r w:rsidRPr="00EA4735">
              <w:rPr>
                <w:i/>
                <w:spacing w:val="-1"/>
                <w:sz w:val="24"/>
                <w:szCs w:val="24"/>
              </w:rPr>
              <w:t>в том</w:t>
            </w:r>
            <w:r w:rsidRPr="00EA473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4735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1FC49E22" w14:textId="77777777" w:rsidR="0014577C" w:rsidRPr="00344650" w:rsidRDefault="00EA4735" w:rsidP="00EA473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EA4735">
              <w:rPr>
                <w:i/>
                <w:spacing w:val="-1"/>
                <w:sz w:val="24"/>
                <w:szCs w:val="24"/>
              </w:rPr>
              <w:t>-выполнение расчетно-графической работы;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F3454F" w14:textId="14A769B5" w:rsidR="0014577C" w:rsidRPr="00AA1984" w:rsidRDefault="00036786" w:rsidP="001240B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A1984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  <w:r w:rsidR="001240B1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3B6C211" w14:textId="30FE70D9" w:rsidR="0014577C" w:rsidRPr="00AA1984" w:rsidRDefault="00036786" w:rsidP="001240B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A1984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  <w:r w:rsidR="001240B1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14577C" w:rsidRPr="00344650" w14:paraId="782F4FCD" w14:textId="77777777">
        <w:trPr>
          <w:jc w:val="center"/>
        </w:trPr>
        <w:tc>
          <w:tcPr>
            <w:tcW w:w="2485" w:type="dxa"/>
            <w:vMerge w:val="restart"/>
            <w:vAlign w:val="center"/>
          </w:tcPr>
          <w:p w14:paraId="59184975" w14:textId="77777777" w:rsidR="0014577C" w:rsidRPr="00344650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13C704B8" w14:textId="77777777" w:rsidR="0014577C" w:rsidRPr="00344650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550CB9F2" w14:textId="77777777" w:rsidR="0014577C" w:rsidRPr="00AA1984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A1984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540" w:type="dxa"/>
            <w:vAlign w:val="center"/>
          </w:tcPr>
          <w:p w14:paraId="64464E1B" w14:textId="77777777" w:rsidR="0014577C" w:rsidRPr="00AA1984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A1984"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14577C" w:rsidRPr="00344650" w14:paraId="1878B3CC" w14:textId="77777777">
        <w:trPr>
          <w:jc w:val="center"/>
        </w:trPr>
        <w:tc>
          <w:tcPr>
            <w:tcW w:w="2485" w:type="dxa"/>
            <w:vMerge/>
            <w:vAlign w:val="center"/>
          </w:tcPr>
          <w:p w14:paraId="4A155E30" w14:textId="77777777" w:rsidR="0014577C" w:rsidRPr="00344650" w:rsidRDefault="0014577C">
            <w:pPr>
              <w:jc w:val="center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vAlign w:val="center"/>
          </w:tcPr>
          <w:p w14:paraId="30CB34E0" w14:textId="77777777" w:rsidR="0014577C" w:rsidRPr="00344650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344650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7EB83C41" w14:textId="77777777" w:rsidR="0014577C" w:rsidRPr="00AA1984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A1984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7CEC835E" w14:textId="77777777" w:rsidR="0014577C" w:rsidRPr="00AA1984" w:rsidRDefault="0003678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AA1984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14:paraId="69965C51" w14:textId="77777777" w:rsidR="0014577C" w:rsidRPr="00344650" w:rsidRDefault="0014577C">
      <w:pPr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p w14:paraId="48608D01" w14:textId="77777777" w:rsidR="0014577C" w:rsidRPr="00344650" w:rsidRDefault="0014577C">
      <w:pPr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3B0E49B0" w14:textId="77777777" w:rsidR="0014577C" w:rsidRPr="00344650" w:rsidRDefault="0014577C">
      <w:pPr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14:paraId="2E2DB51D" w14:textId="77777777" w:rsidR="00344650" w:rsidRDefault="00344650">
      <w:pPr>
        <w:pStyle w:val="a3"/>
        <w:numPr>
          <w:ilvl w:val="0"/>
          <w:numId w:val="1"/>
        </w:numPr>
        <w:spacing w:after="120"/>
        <w:ind w:left="1066" w:hanging="357"/>
        <w:jc w:val="both"/>
        <w:rPr>
          <w:caps/>
          <w:color w:val="000000"/>
          <w:spacing w:val="-1"/>
          <w:sz w:val="24"/>
          <w:szCs w:val="24"/>
        </w:rPr>
        <w:sectPr w:rsidR="00344650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A89DAA6" w14:textId="77777777" w:rsidR="0014577C" w:rsidRPr="00344650" w:rsidRDefault="00036786">
      <w:pPr>
        <w:pStyle w:val="a3"/>
        <w:numPr>
          <w:ilvl w:val="0"/>
          <w:numId w:val="1"/>
        </w:numPr>
        <w:spacing w:after="120"/>
        <w:ind w:left="1066" w:hanging="357"/>
        <w:jc w:val="both"/>
        <w:rPr>
          <w:caps/>
          <w:color w:val="000000"/>
          <w:spacing w:val="-1"/>
          <w:sz w:val="24"/>
          <w:szCs w:val="24"/>
        </w:rPr>
      </w:pPr>
      <w:r w:rsidRPr="00344650"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5245"/>
        <w:gridCol w:w="992"/>
      </w:tblGrid>
      <w:tr w:rsidR="0014577C" w:rsidRPr="00344650" w14:paraId="5A0B812F" w14:textId="77777777">
        <w:tc>
          <w:tcPr>
            <w:tcW w:w="709" w:type="dxa"/>
          </w:tcPr>
          <w:p w14:paraId="0595E63A" w14:textId="77777777" w:rsidR="0014577C" w:rsidRPr="00344650" w:rsidRDefault="00036786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№</w:t>
            </w:r>
          </w:p>
          <w:p w14:paraId="62AE0354" w14:textId="77777777" w:rsidR="0014577C" w:rsidRPr="00344650" w:rsidRDefault="00036786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48C29990" w14:textId="77777777" w:rsidR="0014577C" w:rsidRPr="00344650" w:rsidRDefault="0014577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</w:p>
          <w:p w14:paraId="6C8A004D" w14:textId="77777777" w:rsidR="0014577C" w:rsidRPr="00344650" w:rsidRDefault="00036786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Тема (раздел) </w:t>
            </w:r>
            <w:r w:rsidRPr="00344650">
              <w:rPr>
                <w:sz w:val="24"/>
                <w:szCs w:val="24"/>
              </w:rPr>
              <w:br/>
            </w:r>
          </w:p>
        </w:tc>
        <w:tc>
          <w:tcPr>
            <w:tcW w:w="5245" w:type="dxa"/>
          </w:tcPr>
          <w:p w14:paraId="053A85C2" w14:textId="77777777" w:rsidR="0014577C" w:rsidRPr="00344650" w:rsidRDefault="0014577C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</w:p>
          <w:p w14:paraId="312A19A7" w14:textId="77777777" w:rsidR="0014577C" w:rsidRPr="00344650" w:rsidRDefault="00036786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Содержание </w:t>
            </w:r>
          </w:p>
          <w:p w14:paraId="3726DBA8" w14:textId="77777777" w:rsidR="0014577C" w:rsidRPr="00344650" w:rsidRDefault="00036786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раздела</w:t>
            </w:r>
          </w:p>
        </w:tc>
        <w:tc>
          <w:tcPr>
            <w:tcW w:w="992" w:type="dxa"/>
          </w:tcPr>
          <w:p w14:paraId="68C59A83" w14:textId="77777777" w:rsidR="0014577C" w:rsidRPr="00344650" w:rsidRDefault="0014577C">
            <w:pPr>
              <w:pStyle w:val="11"/>
              <w:spacing w:after="0" w:line="300" w:lineRule="auto"/>
              <w:ind w:left="-108" w:right="-1"/>
              <w:jc w:val="center"/>
              <w:rPr>
                <w:sz w:val="24"/>
                <w:szCs w:val="24"/>
              </w:rPr>
            </w:pPr>
          </w:p>
          <w:p w14:paraId="7FC595A9" w14:textId="77777777" w:rsidR="0014577C" w:rsidRPr="00344650" w:rsidRDefault="00036786">
            <w:pPr>
              <w:pStyle w:val="11"/>
              <w:spacing w:after="0" w:line="300" w:lineRule="auto"/>
              <w:ind w:left="-108" w:right="-1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Всего часов</w:t>
            </w:r>
          </w:p>
        </w:tc>
      </w:tr>
      <w:tr w:rsidR="0014577C" w:rsidRPr="00344650" w14:paraId="22698E1A" w14:textId="77777777">
        <w:tc>
          <w:tcPr>
            <w:tcW w:w="709" w:type="dxa"/>
            <w:vAlign w:val="center"/>
          </w:tcPr>
          <w:p w14:paraId="0667CD9B" w14:textId="77777777" w:rsidR="0014577C" w:rsidRPr="00344650" w:rsidRDefault="00036786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7476B81" w14:textId="77777777" w:rsidR="0014577C" w:rsidRPr="00344650" w:rsidRDefault="00036786">
            <w:pPr>
              <w:pStyle w:val="a3"/>
              <w:ind w:left="0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Краткие исторические сведения о развитии физической культуры и строительстве спортсооружений. </w:t>
            </w:r>
          </w:p>
        </w:tc>
        <w:tc>
          <w:tcPr>
            <w:tcW w:w="5245" w:type="dxa"/>
          </w:tcPr>
          <w:p w14:paraId="69F4168B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1. История строительства спортивных сооружений и их материально-техническое обеспечение.</w:t>
            </w:r>
          </w:p>
          <w:p w14:paraId="5411B4CD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2. Предмет и задачи курса материально-технического обеспечения физической культуры.</w:t>
            </w:r>
          </w:p>
          <w:p w14:paraId="4652024D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3. Спортивные сооружения древней Греции, Рима, Индии и Южной Америки.</w:t>
            </w:r>
          </w:p>
          <w:p w14:paraId="532F180B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4. История развития физической культуры в России. </w:t>
            </w:r>
          </w:p>
          <w:p w14:paraId="50BA3031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5. Участие России в Олимпийских играх. </w:t>
            </w:r>
          </w:p>
          <w:p w14:paraId="11D7AB9C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6. Материально-техническое обеспечение спортивных сооружений, построенных к Олимпийским играм в Москве, в Сочи, к Чемпионатам мира и Универсиадам. </w:t>
            </w:r>
          </w:p>
        </w:tc>
        <w:tc>
          <w:tcPr>
            <w:tcW w:w="992" w:type="dxa"/>
            <w:vAlign w:val="center"/>
          </w:tcPr>
          <w:p w14:paraId="19DF310D" w14:textId="77777777" w:rsidR="0014577C" w:rsidRPr="00344650" w:rsidRDefault="00036786">
            <w:pPr>
              <w:contextualSpacing/>
              <w:jc w:val="center"/>
              <w:rPr>
                <w:color w:val="C00000"/>
                <w:sz w:val="24"/>
                <w:szCs w:val="24"/>
              </w:rPr>
            </w:pPr>
            <w:r w:rsidRPr="00344650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14577C" w:rsidRPr="00344650" w14:paraId="5D82A16E" w14:textId="77777777">
        <w:tc>
          <w:tcPr>
            <w:tcW w:w="709" w:type="dxa"/>
            <w:vAlign w:val="center"/>
          </w:tcPr>
          <w:p w14:paraId="467D2EC5" w14:textId="77777777" w:rsidR="0014577C" w:rsidRPr="00344650" w:rsidRDefault="00036786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B7825AA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Основные положения по проектированию и эксплуатации спортивных сооружений. </w:t>
            </w:r>
          </w:p>
        </w:tc>
        <w:tc>
          <w:tcPr>
            <w:tcW w:w="5245" w:type="dxa"/>
          </w:tcPr>
          <w:p w14:paraId="5B49CC63" w14:textId="77777777" w:rsidR="0014577C" w:rsidRPr="00344650" w:rsidRDefault="0003678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1. Основы законодательства </w:t>
            </w:r>
            <w:proofErr w:type="gramStart"/>
            <w:r w:rsidRPr="00344650">
              <w:rPr>
                <w:sz w:val="24"/>
                <w:szCs w:val="24"/>
              </w:rPr>
              <w:t>РФ  в</w:t>
            </w:r>
            <w:proofErr w:type="gramEnd"/>
            <w:r w:rsidRPr="00344650">
              <w:rPr>
                <w:sz w:val="24"/>
                <w:szCs w:val="24"/>
              </w:rPr>
              <w:t xml:space="preserve"> сфере физической культуры и спорта, нормативные документы, регулирующие деятельность физкультурно-спортивной организации.</w:t>
            </w:r>
          </w:p>
          <w:p w14:paraId="3932E5CE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2. Основные положения по проектированию, организации строительства и эксплуатации спортивных сооружений. </w:t>
            </w:r>
          </w:p>
          <w:p w14:paraId="70A6E2A1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3. Разработка проекта организации строительства (ПОС).</w:t>
            </w:r>
          </w:p>
          <w:p w14:paraId="4D512FAD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4. Разработка проекта производства работ (ППР).</w:t>
            </w:r>
          </w:p>
          <w:p w14:paraId="3E9EDCFC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5. Организационные основы эксплуатации спортивных сооружений, капитальный и текущий ремонт. </w:t>
            </w:r>
          </w:p>
          <w:p w14:paraId="6F9080EB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6. Паспорт спортсооружения, учет, отчетность на спортивных сооружениях.</w:t>
            </w:r>
          </w:p>
          <w:p w14:paraId="15AE9B41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7. Планирование деятельности на спортивных сооружениях.  </w:t>
            </w:r>
          </w:p>
          <w:p w14:paraId="6686C508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8. Организация медицинского контроля и техники безопасности на спортивных сооружениях. </w:t>
            </w:r>
          </w:p>
        </w:tc>
        <w:tc>
          <w:tcPr>
            <w:tcW w:w="992" w:type="dxa"/>
            <w:vAlign w:val="center"/>
          </w:tcPr>
          <w:p w14:paraId="5B41BB7E" w14:textId="77777777" w:rsidR="0014577C" w:rsidRPr="00344650" w:rsidRDefault="00036786">
            <w:pPr>
              <w:contextualSpacing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</w:t>
            </w:r>
          </w:p>
          <w:p w14:paraId="03C2A6B8" w14:textId="77777777" w:rsidR="0014577C" w:rsidRPr="00344650" w:rsidRDefault="0014577C">
            <w:pPr>
              <w:pStyle w:val="11"/>
              <w:spacing w:after="0" w:line="300" w:lineRule="auto"/>
              <w:ind w:left="-108" w:right="-1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14577C" w:rsidRPr="00344650" w14:paraId="4DF229C7" w14:textId="77777777">
        <w:tc>
          <w:tcPr>
            <w:tcW w:w="709" w:type="dxa"/>
            <w:vAlign w:val="center"/>
          </w:tcPr>
          <w:p w14:paraId="7777E8D3" w14:textId="77777777" w:rsidR="0014577C" w:rsidRPr="00344650" w:rsidRDefault="00036786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4E2BEE1F" w14:textId="77777777" w:rsidR="0014577C" w:rsidRPr="00344650" w:rsidRDefault="00036786">
            <w:pPr>
              <w:pStyle w:val="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Спортивные сооружения для зимних и летних видов спорта. </w:t>
            </w:r>
          </w:p>
        </w:tc>
        <w:tc>
          <w:tcPr>
            <w:tcW w:w="5245" w:type="dxa"/>
          </w:tcPr>
          <w:p w14:paraId="065B04B1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1. Материально-техническое обеспечение спортивных сооружений для зимних видов спорта.</w:t>
            </w:r>
          </w:p>
          <w:p w14:paraId="6CCF9D37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1.1. Лыжные базы, трамплины, горнолыжные комплексы. </w:t>
            </w:r>
          </w:p>
          <w:p w14:paraId="73CF398B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1.2. Спортивные трассы и стрельбища для биатлона. </w:t>
            </w:r>
          </w:p>
          <w:p w14:paraId="6FDF7F5B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2. Материально-техническое обеспечение спортсооружений для летних видов спорта. </w:t>
            </w:r>
          </w:p>
          <w:p w14:paraId="6C25BB9E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2.1. Строительство стадионов Динамо, Лужники, Черкизово. </w:t>
            </w:r>
          </w:p>
          <w:p w14:paraId="7E9B9C73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2.2. Требования к материально-техническому обеспечению спортивных стадионов. </w:t>
            </w:r>
          </w:p>
          <w:p w14:paraId="32CDD1F4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2.3. Выдвижные футбольные поля. Дренаж футбольных полей. </w:t>
            </w:r>
          </w:p>
        </w:tc>
        <w:tc>
          <w:tcPr>
            <w:tcW w:w="992" w:type="dxa"/>
            <w:vAlign w:val="center"/>
          </w:tcPr>
          <w:p w14:paraId="1CFC3FF4" w14:textId="77777777" w:rsidR="0014577C" w:rsidRPr="00344650" w:rsidRDefault="00036786">
            <w:pPr>
              <w:contextualSpacing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20</w:t>
            </w:r>
          </w:p>
          <w:p w14:paraId="142E43F7" w14:textId="77777777" w:rsidR="0014577C" w:rsidRPr="00344650" w:rsidRDefault="0014577C">
            <w:pPr>
              <w:pStyle w:val="11"/>
              <w:spacing w:after="0" w:line="300" w:lineRule="auto"/>
              <w:ind w:left="-108" w:right="-1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14577C" w:rsidRPr="00344650" w14:paraId="0F2FF63C" w14:textId="77777777">
        <w:tc>
          <w:tcPr>
            <w:tcW w:w="709" w:type="dxa"/>
            <w:vAlign w:val="center"/>
          </w:tcPr>
          <w:p w14:paraId="5E39A955" w14:textId="77777777" w:rsidR="0014577C" w:rsidRPr="00344650" w:rsidRDefault="00036786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65220D40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Спортивные сооружения для прикладных видов спорта. </w:t>
            </w:r>
          </w:p>
        </w:tc>
        <w:tc>
          <w:tcPr>
            <w:tcW w:w="5245" w:type="dxa"/>
          </w:tcPr>
          <w:p w14:paraId="66633540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1. Проектирование сооружений для прикладных видов спорта. </w:t>
            </w:r>
          </w:p>
          <w:p w14:paraId="06FED2C3" w14:textId="77777777" w:rsidR="0014577C" w:rsidRPr="00344650" w:rsidRDefault="00036786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2. Материально-техническое обеспечение для пулевой и пневматической стрельбы.</w:t>
            </w:r>
          </w:p>
          <w:p w14:paraId="78E835A3" w14:textId="77777777" w:rsidR="0014577C" w:rsidRPr="00344650" w:rsidRDefault="00036786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3. Строительство и эксплуатация стрельбищ для стендовой стрельбы. </w:t>
            </w:r>
          </w:p>
          <w:p w14:paraId="7F5EB442" w14:textId="77777777" w:rsidR="0014577C" w:rsidRPr="00344650" w:rsidRDefault="00036786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4. Проектирование спортсооружений для конного, водо-моторного спорта и плавания.</w:t>
            </w:r>
          </w:p>
          <w:p w14:paraId="6F364687" w14:textId="77777777" w:rsidR="0014577C" w:rsidRPr="00344650" w:rsidRDefault="00036786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5. Обеспечение безопасности при проведении массовых спортивных мероприятий. </w:t>
            </w:r>
          </w:p>
          <w:p w14:paraId="103CA14E" w14:textId="77777777" w:rsidR="0014577C" w:rsidRPr="00344650" w:rsidRDefault="00036786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6. Обеспечение пожарной безопасности, общественной безопасности и эвакуации зрителей, спортсменов и обслуживающего персонала. </w:t>
            </w:r>
          </w:p>
        </w:tc>
        <w:tc>
          <w:tcPr>
            <w:tcW w:w="992" w:type="dxa"/>
            <w:vAlign w:val="center"/>
          </w:tcPr>
          <w:p w14:paraId="0104F559" w14:textId="77777777" w:rsidR="0014577C" w:rsidRPr="00344650" w:rsidRDefault="00036786">
            <w:pPr>
              <w:contextualSpacing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</w:t>
            </w:r>
          </w:p>
          <w:p w14:paraId="3644F9CD" w14:textId="77777777" w:rsidR="0014577C" w:rsidRPr="00344650" w:rsidRDefault="0014577C">
            <w:pPr>
              <w:contextualSpacing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4577C" w:rsidRPr="00344650" w14:paraId="4456518F" w14:textId="77777777">
        <w:tc>
          <w:tcPr>
            <w:tcW w:w="709" w:type="dxa"/>
            <w:vAlign w:val="center"/>
          </w:tcPr>
          <w:p w14:paraId="3E0602AF" w14:textId="77777777" w:rsidR="0014577C" w:rsidRPr="00344650" w:rsidRDefault="00036786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07A1D7D5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Спортивные сооружения для лиц с отклонениями в состоянии здоровья.</w:t>
            </w:r>
          </w:p>
        </w:tc>
        <w:tc>
          <w:tcPr>
            <w:tcW w:w="5245" w:type="dxa"/>
          </w:tcPr>
          <w:p w14:paraId="66E1BB34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1. Архитектурно-планировочные критерии, обеспечивающие доступность лиц с отклонениями в состоянии здоровья для занятий физической культурой и спортом.</w:t>
            </w:r>
          </w:p>
          <w:p w14:paraId="7CD795E6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 2. Материально-техническое обеспечение спортивных сооружений, предполагающих работу с лицами, имеющими отклонения в состоянии здоровья.</w:t>
            </w:r>
          </w:p>
          <w:p w14:paraId="759E9ADA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3. Система физической реабилитации и социальной адаптации лиц с отклонениями в состоянии здоровья средствами физической культуры. </w:t>
            </w:r>
          </w:p>
          <w:p w14:paraId="60A7989A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4. Материально-техническое обеспечение лечебной и оздоровительно-реабилитационной физической культуры. </w:t>
            </w:r>
          </w:p>
          <w:p w14:paraId="18962C15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5. Участие лиц с отклонениями в состоянии здоровья в массовом спорте и спорте высших достижений. </w:t>
            </w:r>
          </w:p>
        </w:tc>
        <w:tc>
          <w:tcPr>
            <w:tcW w:w="992" w:type="dxa"/>
            <w:vAlign w:val="center"/>
          </w:tcPr>
          <w:p w14:paraId="5425D6D4" w14:textId="77777777" w:rsidR="0014577C" w:rsidRPr="00344650" w:rsidRDefault="00036786">
            <w:pPr>
              <w:contextualSpacing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</w:t>
            </w:r>
          </w:p>
          <w:p w14:paraId="4AAF5B81" w14:textId="77777777" w:rsidR="0014577C" w:rsidRPr="00344650" w:rsidRDefault="0014577C">
            <w:pPr>
              <w:pStyle w:val="11"/>
              <w:spacing w:after="0" w:line="300" w:lineRule="auto"/>
              <w:ind w:left="-108" w:right="-1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14577C" w:rsidRPr="00344650" w14:paraId="6A8F0B6F" w14:textId="77777777">
        <w:tc>
          <w:tcPr>
            <w:tcW w:w="2694" w:type="dxa"/>
            <w:gridSpan w:val="2"/>
            <w:vAlign w:val="center"/>
          </w:tcPr>
          <w:p w14:paraId="3E83B1CB" w14:textId="77777777" w:rsidR="0014577C" w:rsidRPr="00344650" w:rsidRDefault="00036786">
            <w:pPr>
              <w:jc w:val="both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Итого</w:t>
            </w:r>
          </w:p>
        </w:tc>
        <w:tc>
          <w:tcPr>
            <w:tcW w:w="5245" w:type="dxa"/>
          </w:tcPr>
          <w:p w14:paraId="5D48803A" w14:textId="77777777" w:rsidR="0014577C" w:rsidRPr="00344650" w:rsidRDefault="001457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6C15D9" w14:textId="77777777" w:rsidR="0014577C" w:rsidRPr="00344650" w:rsidRDefault="00036786">
            <w:pPr>
              <w:contextualSpacing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72</w:t>
            </w:r>
          </w:p>
        </w:tc>
      </w:tr>
    </w:tbl>
    <w:p w14:paraId="0CB686DB" w14:textId="77777777" w:rsidR="0014577C" w:rsidRPr="00344650" w:rsidRDefault="0014577C">
      <w:pPr>
        <w:shd w:val="clear" w:color="auto" w:fill="FFFFFF"/>
        <w:jc w:val="both"/>
        <w:rPr>
          <w:sz w:val="24"/>
          <w:szCs w:val="24"/>
        </w:rPr>
      </w:pPr>
    </w:p>
    <w:p w14:paraId="516037C1" w14:textId="77777777" w:rsidR="00344650" w:rsidRDefault="00344650">
      <w:pPr>
        <w:pStyle w:val="a3"/>
        <w:numPr>
          <w:ilvl w:val="0"/>
          <w:numId w:val="1"/>
        </w:numPr>
        <w:rPr>
          <w:sz w:val="24"/>
          <w:szCs w:val="24"/>
        </w:rPr>
        <w:sectPr w:rsidR="00344650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347C9CB" w14:textId="77777777" w:rsidR="00EA4735" w:rsidRPr="00EA4735" w:rsidRDefault="00EA4735" w:rsidP="00EA4735">
      <w:pPr>
        <w:pStyle w:val="a3"/>
        <w:numPr>
          <w:ilvl w:val="0"/>
          <w:numId w:val="1"/>
        </w:numPr>
        <w:rPr>
          <w:sz w:val="24"/>
          <w:szCs w:val="24"/>
        </w:rPr>
      </w:pPr>
      <w:r w:rsidRPr="00EA4735">
        <w:rPr>
          <w:sz w:val="24"/>
          <w:szCs w:val="24"/>
        </w:rPr>
        <w:lastRenderedPageBreak/>
        <w:t>РАЗДЕЛЫ ДИСЦИПЛИНЫ И ВИДЫ УЧЕБНОЙ РАБОТЫ:</w:t>
      </w:r>
    </w:p>
    <w:p w14:paraId="2415530E" w14:textId="77777777" w:rsidR="00EA4735" w:rsidRDefault="00EA4735">
      <w:pPr>
        <w:jc w:val="center"/>
        <w:rPr>
          <w:sz w:val="24"/>
          <w:szCs w:val="24"/>
        </w:rPr>
      </w:pPr>
    </w:p>
    <w:p w14:paraId="611FFF8C" w14:textId="77777777" w:rsidR="0014577C" w:rsidRPr="00EA4735" w:rsidRDefault="00036786">
      <w:pPr>
        <w:jc w:val="center"/>
        <w:rPr>
          <w:i/>
          <w:sz w:val="24"/>
          <w:szCs w:val="24"/>
        </w:rPr>
      </w:pPr>
      <w:r w:rsidRPr="00EA4735">
        <w:rPr>
          <w:i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140"/>
        <w:gridCol w:w="993"/>
        <w:gridCol w:w="1134"/>
        <w:gridCol w:w="850"/>
        <w:gridCol w:w="816"/>
      </w:tblGrid>
      <w:tr w:rsidR="0014577C" w:rsidRPr="00344650" w14:paraId="549EEA05" w14:textId="77777777">
        <w:tc>
          <w:tcPr>
            <w:tcW w:w="638" w:type="dxa"/>
            <w:vMerge w:val="restart"/>
            <w:vAlign w:val="center"/>
          </w:tcPr>
          <w:p w14:paraId="239B984B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№</w:t>
            </w:r>
          </w:p>
          <w:p w14:paraId="232E4772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140" w:type="dxa"/>
            <w:vMerge w:val="restart"/>
            <w:vAlign w:val="center"/>
          </w:tcPr>
          <w:p w14:paraId="41779DDB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vAlign w:val="center"/>
          </w:tcPr>
          <w:p w14:paraId="24EFB24D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816" w:type="dxa"/>
            <w:vMerge w:val="restart"/>
            <w:vAlign w:val="center"/>
          </w:tcPr>
          <w:p w14:paraId="1A98025A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Всего час.</w:t>
            </w:r>
          </w:p>
        </w:tc>
      </w:tr>
      <w:tr w:rsidR="0014577C" w:rsidRPr="00344650" w14:paraId="0B01F35E" w14:textId="77777777">
        <w:tc>
          <w:tcPr>
            <w:tcW w:w="638" w:type="dxa"/>
            <w:vMerge/>
            <w:vAlign w:val="center"/>
          </w:tcPr>
          <w:p w14:paraId="6F84ABEA" w14:textId="77777777" w:rsidR="0014577C" w:rsidRPr="00344650" w:rsidRDefault="001457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Merge/>
            <w:vAlign w:val="center"/>
          </w:tcPr>
          <w:p w14:paraId="4FC411A4" w14:textId="77777777" w:rsidR="0014577C" w:rsidRPr="00344650" w:rsidRDefault="001457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E58E21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4650">
              <w:rPr>
                <w:bCs/>
                <w:sz w:val="24"/>
                <w:szCs w:val="24"/>
              </w:rPr>
              <w:t>Лекц</w:t>
            </w:r>
            <w:proofErr w:type="spellEnd"/>
            <w:r w:rsidRPr="0034465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48A61C1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4650">
              <w:rPr>
                <w:bCs/>
                <w:sz w:val="24"/>
                <w:szCs w:val="24"/>
              </w:rPr>
              <w:t>Практ</w:t>
            </w:r>
            <w:proofErr w:type="spellEnd"/>
            <w:r w:rsidRPr="00344650">
              <w:rPr>
                <w:bCs/>
                <w:sz w:val="24"/>
                <w:szCs w:val="24"/>
              </w:rPr>
              <w:t>.</w:t>
            </w:r>
          </w:p>
          <w:p w14:paraId="1BD4F3D2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4650">
              <w:rPr>
                <w:bCs/>
                <w:sz w:val="24"/>
                <w:szCs w:val="24"/>
              </w:rPr>
              <w:t>зан</w:t>
            </w:r>
            <w:proofErr w:type="spellEnd"/>
            <w:r w:rsidRPr="0034465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539A766F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СРС</w:t>
            </w:r>
          </w:p>
          <w:p w14:paraId="67BE7489" w14:textId="77777777" w:rsidR="0014577C" w:rsidRPr="00344650" w:rsidRDefault="001457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1089A169" w14:textId="77777777" w:rsidR="0014577C" w:rsidRPr="00344650" w:rsidRDefault="0014577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577C" w:rsidRPr="00344650" w14:paraId="03208989" w14:textId="77777777">
        <w:trPr>
          <w:trHeight w:val="963"/>
        </w:trPr>
        <w:tc>
          <w:tcPr>
            <w:tcW w:w="638" w:type="dxa"/>
            <w:vAlign w:val="center"/>
          </w:tcPr>
          <w:p w14:paraId="64E215CB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0" w:type="dxa"/>
            <w:vAlign w:val="center"/>
          </w:tcPr>
          <w:p w14:paraId="506AF2DF" w14:textId="77777777" w:rsidR="0014577C" w:rsidRPr="00344650" w:rsidRDefault="00036786">
            <w:pPr>
              <w:rPr>
                <w:bCs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Краткие исторические сведения о развитии физической культуры и строительстве спортсооружений.</w:t>
            </w:r>
          </w:p>
        </w:tc>
        <w:tc>
          <w:tcPr>
            <w:tcW w:w="993" w:type="dxa"/>
            <w:vAlign w:val="center"/>
          </w:tcPr>
          <w:p w14:paraId="31F444F5" w14:textId="77777777" w:rsidR="0014577C" w:rsidRPr="00344650" w:rsidRDefault="00D05A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3062CB8" w14:textId="77777777" w:rsidR="0014577C" w:rsidRPr="00344650" w:rsidRDefault="00D05A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EEE4DC9" w14:textId="77777777" w:rsidR="0014577C" w:rsidRPr="00344650" w:rsidRDefault="00036786" w:rsidP="00D05A8F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  <w:r w:rsidR="00D05A8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14:paraId="372AE1AD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16</w:t>
            </w:r>
          </w:p>
        </w:tc>
      </w:tr>
      <w:tr w:rsidR="0014577C" w:rsidRPr="00344650" w14:paraId="7DE74120" w14:textId="77777777">
        <w:tc>
          <w:tcPr>
            <w:tcW w:w="638" w:type="dxa"/>
            <w:vAlign w:val="center"/>
          </w:tcPr>
          <w:p w14:paraId="1248FE86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0" w:type="dxa"/>
            <w:vAlign w:val="center"/>
          </w:tcPr>
          <w:p w14:paraId="1559258A" w14:textId="77777777" w:rsidR="0014577C" w:rsidRPr="00344650" w:rsidRDefault="00036786">
            <w:pPr>
              <w:rPr>
                <w:bCs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Основные положения по проектированию и эксплуатации спортивных сооружений.</w:t>
            </w:r>
          </w:p>
        </w:tc>
        <w:tc>
          <w:tcPr>
            <w:tcW w:w="993" w:type="dxa"/>
            <w:vAlign w:val="center"/>
          </w:tcPr>
          <w:p w14:paraId="1801D4DC" w14:textId="77777777" w:rsidR="0014577C" w:rsidRPr="00344650" w:rsidRDefault="00D05A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94FB877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22647E15" w14:textId="77777777" w:rsidR="0014577C" w:rsidRPr="00344650" w:rsidRDefault="00036786" w:rsidP="00D05A8F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  <w:r w:rsidR="00D05A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04459EBC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18</w:t>
            </w:r>
          </w:p>
        </w:tc>
      </w:tr>
      <w:tr w:rsidR="0014577C" w:rsidRPr="00344650" w14:paraId="65EB894E" w14:textId="77777777">
        <w:tc>
          <w:tcPr>
            <w:tcW w:w="638" w:type="dxa"/>
            <w:vAlign w:val="center"/>
          </w:tcPr>
          <w:p w14:paraId="2BBA569F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0" w:type="dxa"/>
          </w:tcPr>
          <w:p w14:paraId="2699DE1E" w14:textId="77777777" w:rsidR="0014577C" w:rsidRPr="00344650" w:rsidRDefault="00036786">
            <w:pPr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Спортивные сооружения для зимних и летних видов спорта.</w:t>
            </w:r>
          </w:p>
        </w:tc>
        <w:tc>
          <w:tcPr>
            <w:tcW w:w="993" w:type="dxa"/>
            <w:vAlign w:val="center"/>
          </w:tcPr>
          <w:p w14:paraId="77EADBE5" w14:textId="77777777" w:rsidR="0014577C" w:rsidRPr="00344650" w:rsidRDefault="00D05A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802C679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6D84C12F" w14:textId="77777777" w:rsidR="0014577C" w:rsidRPr="00344650" w:rsidRDefault="00036786" w:rsidP="00D05A8F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  <w:r w:rsidR="00D05A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14:paraId="18F40EE1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20</w:t>
            </w:r>
          </w:p>
        </w:tc>
      </w:tr>
      <w:tr w:rsidR="0014577C" w:rsidRPr="00344650" w14:paraId="783EB39C" w14:textId="77777777">
        <w:tc>
          <w:tcPr>
            <w:tcW w:w="638" w:type="dxa"/>
            <w:vAlign w:val="center"/>
          </w:tcPr>
          <w:p w14:paraId="17FF5EB0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0" w:type="dxa"/>
          </w:tcPr>
          <w:p w14:paraId="3AE04840" w14:textId="77777777" w:rsidR="0014577C" w:rsidRPr="00344650" w:rsidRDefault="00036786">
            <w:pPr>
              <w:rPr>
                <w:bCs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Спортивные сооружения для прикладных видов спорта.</w:t>
            </w:r>
          </w:p>
        </w:tc>
        <w:tc>
          <w:tcPr>
            <w:tcW w:w="993" w:type="dxa"/>
            <w:vAlign w:val="center"/>
          </w:tcPr>
          <w:p w14:paraId="49408F93" w14:textId="77777777" w:rsidR="0014577C" w:rsidRPr="00D05A8F" w:rsidRDefault="00D05A8F">
            <w:pPr>
              <w:jc w:val="center"/>
              <w:rPr>
                <w:bCs/>
                <w:sz w:val="24"/>
                <w:szCs w:val="24"/>
              </w:rPr>
            </w:pPr>
            <w:r w:rsidRPr="00D05A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CD0C974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00CD32D3" w14:textId="77777777" w:rsidR="0014577C" w:rsidRPr="00344650" w:rsidRDefault="00D05A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6" w:type="dxa"/>
            <w:vAlign w:val="center"/>
          </w:tcPr>
          <w:p w14:paraId="5B23674C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15</w:t>
            </w:r>
          </w:p>
        </w:tc>
      </w:tr>
      <w:tr w:rsidR="0014577C" w:rsidRPr="00344650" w14:paraId="7115F916" w14:textId="77777777">
        <w:tc>
          <w:tcPr>
            <w:tcW w:w="638" w:type="dxa"/>
            <w:vAlign w:val="center"/>
          </w:tcPr>
          <w:p w14:paraId="187D6DA5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0" w:type="dxa"/>
          </w:tcPr>
          <w:p w14:paraId="1EE42417" w14:textId="77777777" w:rsidR="0014577C" w:rsidRPr="00344650" w:rsidRDefault="00036786">
            <w:pPr>
              <w:rPr>
                <w:bCs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Спортивные сооружения для лиц с отклонениями в состоянии здоровья.</w:t>
            </w:r>
          </w:p>
        </w:tc>
        <w:tc>
          <w:tcPr>
            <w:tcW w:w="993" w:type="dxa"/>
            <w:vAlign w:val="center"/>
          </w:tcPr>
          <w:p w14:paraId="31495555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55B6296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DE203FB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62BFBF2C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3</w:t>
            </w:r>
          </w:p>
        </w:tc>
      </w:tr>
      <w:tr w:rsidR="0014577C" w:rsidRPr="00344650" w14:paraId="12FAEB8D" w14:textId="77777777">
        <w:tc>
          <w:tcPr>
            <w:tcW w:w="638" w:type="dxa"/>
            <w:vAlign w:val="center"/>
          </w:tcPr>
          <w:p w14:paraId="7301B5BA" w14:textId="77777777" w:rsidR="0014577C" w:rsidRPr="00344650" w:rsidRDefault="001457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Align w:val="center"/>
          </w:tcPr>
          <w:p w14:paraId="23A5A0C6" w14:textId="77777777" w:rsidR="0014577C" w:rsidRPr="00344650" w:rsidRDefault="00036786">
            <w:pPr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14:paraId="24159DAE" w14:textId="77777777" w:rsidR="0014577C" w:rsidRPr="00344650" w:rsidRDefault="00D05A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C4ED634" w14:textId="77777777" w:rsidR="0014577C" w:rsidRPr="00344650" w:rsidRDefault="00036786" w:rsidP="00D05A8F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2</w:t>
            </w:r>
            <w:r w:rsidR="00D05A8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77C795C" w14:textId="77777777" w:rsidR="0014577C" w:rsidRPr="00344650" w:rsidRDefault="00D05A8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816" w:type="dxa"/>
            <w:vAlign w:val="center"/>
          </w:tcPr>
          <w:p w14:paraId="6D488A9F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72</w:t>
            </w:r>
          </w:p>
        </w:tc>
      </w:tr>
    </w:tbl>
    <w:p w14:paraId="3F2B4861" w14:textId="77777777" w:rsidR="0014577C" w:rsidRPr="00344650" w:rsidRDefault="0014577C">
      <w:pPr>
        <w:jc w:val="center"/>
        <w:rPr>
          <w:sz w:val="24"/>
          <w:szCs w:val="24"/>
          <w:highlight w:val="yellow"/>
        </w:rPr>
      </w:pPr>
    </w:p>
    <w:p w14:paraId="7A848801" w14:textId="77777777" w:rsidR="0014577C" w:rsidRPr="00EA4735" w:rsidRDefault="00036786">
      <w:pPr>
        <w:jc w:val="center"/>
        <w:rPr>
          <w:i/>
          <w:sz w:val="24"/>
          <w:szCs w:val="24"/>
        </w:rPr>
      </w:pPr>
      <w:r w:rsidRPr="00EA4735">
        <w:rPr>
          <w:i/>
          <w:sz w:val="24"/>
          <w:szCs w:val="24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140"/>
        <w:gridCol w:w="993"/>
        <w:gridCol w:w="1134"/>
        <w:gridCol w:w="850"/>
        <w:gridCol w:w="816"/>
      </w:tblGrid>
      <w:tr w:rsidR="0014577C" w:rsidRPr="00344650" w14:paraId="5576EE3C" w14:textId="77777777">
        <w:tc>
          <w:tcPr>
            <w:tcW w:w="638" w:type="dxa"/>
            <w:vMerge w:val="restart"/>
            <w:vAlign w:val="center"/>
          </w:tcPr>
          <w:p w14:paraId="4962753D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№</w:t>
            </w:r>
          </w:p>
          <w:p w14:paraId="61388E22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140" w:type="dxa"/>
            <w:vMerge w:val="restart"/>
            <w:vAlign w:val="center"/>
          </w:tcPr>
          <w:p w14:paraId="51B19A8C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vAlign w:val="center"/>
          </w:tcPr>
          <w:p w14:paraId="2582D1CA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816" w:type="dxa"/>
            <w:vMerge w:val="restart"/>
            <w:vAlign w:val="center"/>
          </w:tcPr>
          <w:p w14:paraId="26B6FF90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Всего час.</w:t>
            </w:r>
          </w:p>
        </w:tc>
      </w:tr>
      <w:tr w:rsidR="0014577C" w:rsidRPr="00344650" w14:paraId="24E47E8C" w14:textId="77777777">
        <w:tc>
          <w:tcPr>
            <w:tcW w:w="638" w:type="dxa"/>
            <w:vMerge/>
            <w:vAlign w:val="center"/>
          </w:tcPr>
          <w:p w14:paraId="4E9E531B" w14:textId="77777777" w:rsidR="0014577C" w:rsidRPr="00344650" w:rsidRDefault="001457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Merge/>
            <w:vAlign w:val="center"/>
          </w:tcPr>
          <w:p w14:paraId="2AE70E73" w14:textId="77777777" w:rsidR="0014577C" w:rsidRPr="00344650" w:rsidRDefault="001457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220ADF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4650">
              <w:rPr>
                <w:bCs/>
                <w:sz w:val="24"/>
                <w:szCs w:val="24"/>
              </w:rPr>
              <w:t>Лекц</w:t>
            </w:r>
            <w:proofErr w:type="spellEnd"/>
            <w:r w:rsidRPr="0034465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1E07F697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4650">
              <w:rPr>
                <w:bCs/>
                <w:sz w:val="24"/>
                <w:szCs w:val="24"/>
              </w:rPr>
              <w:t>Практ</w:t>
            </w:r>
            <w:proofErr w:type="spellEnd"/>
            <w:r w:rsidRPr="00344650">
              <w:rPr>
                <w:bCs/>
                <w:sz w:val="24"/>
                <w:szCs w:val="24"/>
              </w:rPr>
              <w:t>.</w:t>
            </w:r>
          </w:p>
          <w:p w14:paraId="328BAFC9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4650">
              <w:rPr>
                <w:bCs/>
                <w:sz w:val="24"/>
                <w:szCs w:val="24"/>
              </w:rPr>
              <w:t>зан</w:t>
            </w:r>
            <w:proofErr w:type="spellEnd"/>
            <w:r w:rsidRPr="0034465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14:paraId="33E37CF3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СРС</w:t>
            </w:r>
          </w:p>
          <w:p w14:paraId="393D4255" w14:textId="77777777" w:rsidR="0014577C" w:rsidRPr="00344650" w:rsidRDefault="001457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7E26785D" w14:textId="77777777" w:rsidR="0014577C" w:rsidRPr="00344650" w:rsidRDefault="0014577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4577C" w:rsidRPr="00344650" w14:paraId="73840C00" w14:textId="77777777">
        <w:trPr>
          <w:trHeight w:val="963"/>
        </w:trPr>
        <w:tc>
          <w:tcPr>
            <w:tcW w:w="638" w:type="dxa"/>
            <w:vAlign w:val="center"/>
          </w:tcPr>
          <w:p w14:paraId="6CD796F3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0" w:type="dxa"/>
            <w:vAlign w:val="center"/>
          </w:tcPr>
          <w:p w14:paraId="25C6DD2B" w14:textId="77777777" w:rsidR="0014577C" w:rsidRPr="00344650" w:rsidRDefault="00036786">
            <w:pPr>
              <w:rPr>
                <w:bCs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Краткие исторические сведения о развитии физической культуры и строительстве спортсооружений.</w:t>
            </w:r>
          </w:p>
        </w:tc>
        <w:tc>
          <w:tcPr>
            <w:tcW w:w="993" w:type="dxa"/>
            <w:vAlign w:val="center"/>
          </w:tcPr>
          <w:p w14:paraId="591F7BE2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7E06EF6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80D8F62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16" w:type="dxa"/>
            <w:vAlign w:val="center"/>
          </w:tcPr>
          <w:p w14:paraId="6B428F65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16</w:t>
            </w:r>
          </w:p>
        </w:tc>
      </w:tr>
      <w:tr w:rsidR="0014577C" w:rsidRPr="00344650" w14:paraId="4C061DCF" w14:textId="77777777">
        <w:tc>
          <w:tcPr>
            <w:tcW w:w="638" w:type="dxa"/>
            <w:vAlign w:val="center"/>
          </w:tcPr>
          <w:p w14:paraId="2BCD5503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0" w:type="dxa"/>
            <w:vAlign w:val="center"/>
          </w:tcPr>
          <w:p w14:paraId="7F43150D" w14:textId="77777777" w:rsidR="0014577C" w:rsidRPr="00344650" w:rsidRDefault="00036786">
            <w:pPr>
              <w:rPr>
                <w:bCs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Основные положения по проектированию и эксплуатации спортивных сооружений.</w:t>
            </w:r>
          </w:p>
        </w:tc>
        <w:tc>
          <w:tcPr>
            <w:tcW w:w="993" w:type="dxa"/>
            <w:vAlign w:val="center"/>
          </w:tcPr>
          <w:p w14:paraId="4B8B8012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1BCFF31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A96CDAD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16" w:type="dxa"/>
            <w:vAlign w:val="center"/>
          </w:tcPr>
          <w:p w14:paraId="565D1547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18</w:t>
            </w:r>
          </w:p>
        </w:tc>
      </w:tr>
      <w:tr w:rsidR="0014577C" w:rsidRPr="00344650" w14:paraId="0338408B" w14:textId="77777777">
        <w:tc>
          <w:tcPr>
            <w:tcW w:w="638" w:type="dxa"/>
            <w:vAlign w:val="center"/>
          </w:tcPr>
          <w:p w14:paraId="21B25FF3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0" w:type="dxa"/>
          </w:tcPr>
          <w:p w14:paraId="5317A745" w14:textId="77777777" w:rsidR="0014577C" w:rsidRPr="00344650" w:rsidRDefault="00036786">
            <w:pPr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Спортивные сооружения для зимних и летних видов спорта.</w:t>
            </w:r>
          </w:p>
        </w:tc>
        <w:tc>
          <w:tcPr>
            <w:tcW w:w="993" w:type="dxa"/>
            <w:vAlign w:val="center"/>
          </w:tcPr>
          <w:p w14:paraId="4D78F289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3FD3DE6" w14:textId="53910F09" w:rsidR="0014577C" w:rsidRPr="00344650" w:rsidRDefault="001240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53C6903" w14:textId="21930078" w:rsidR="0014577C" w:rsidRPr="00344650" w:rsidRDefault="00036786" w:rsidP="001240B1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  <w:r w:rsidR="001240B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6" w:type="dxa"/>
            <w:vAlign w:val="center"/>
          </w:tcPr>
          <w:p w14:paraId="4995645E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20</w:t>
            </w:r>
          </w:p>
        </w:tc>
      </w:tr>
      <w:tr w:rsidR="0014577C" w:rsidRPr="00344650" w14:paraId="741CE7D9" w14:textId="77777777">
        <w:tc>
          <w:tcPr>
            <w:tcW w:w="638" w:type="dxa"/>
            <w:vAlign w:val="center"/>
          </w:tcPr>
          <w:p w14:paraId="2010D889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0" w:type="dxa"/>
          </w:tcPr>
          <w:p w14:paraId="414FB08D" w14:textId="77777777" w:rsidR="0014577C" w:rsidRPr="00344650" w:rsidRDefault="00036786">
            <w:pPr>
              <w:rPr>
                <w:bCs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Спортивные сооружения для прикладных видов спорта.</w:t>
            </w:r>
          </w:p>
        </w:tc>
        <w:tc>
          <w:tcPr>
            <w:tcW w:w="993" w:type="dxa"/>
            <w:vAlign w:val="center"/>
          </w:tcPr>
          <w:p w14:paraId="2934E538" w14:textId="77777777" w:rsidR="0014577C" w:rsidRPr="00344650" w:rsidRDefault="00036786">
            <w:pPr>
              <w:jc w:val="center"/>
              <w:rPr>
                <w:bCs/>
                <w:strike/>
                <w:sz w:val="24"/>
                <w:szCs w:val="24"/>
              </w:rPr>
            </w:pPr>
            <w:r w:rsidRPr="00344650">
              <w:rPr>
                <w:bCs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D4A6092" w14:textId="74A5E518" w:rsidR="0014577C" w:rsidRPr="00344650" w:rsidRDefault="001240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967A8F7" w14:textId="48E92472" w:rsidR="0014577C" w:rsidRPr="00344650" w:rsidRDefault="00036786" w:rsidP="001240B1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  <w:r w:rsidR="001240B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14:paraId="78C9E32B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15</w:t>
            </w:r>
          </w:p>
        </w:tc>
      </w:tr>
      <w:tr w:rsidR="0014577C" w:rsidRPr="00344650" w14:paraId="6F6C5EED" w14:textId="77777777">
        <w:tc>
          <w:tcPr>
            <w:tcW w:w="638" w:type="dxa"/>
            <w:vAlign w:val="center"/>
          </w:tcPr>
          <w:p w14:paraId="13F75A29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0" w:type="dxa"/>
          </w:tcPr>
          <w:p w14:paraId="134A80C8" w14:textId="77777777" w:rsidR="0014577C" w:rsidRPr="00344650" w:rsidRDefault="00036786">
            <w:pPr>
              <w:rPr>
                <w:bCs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Спортивные сооружения для лиц с отклонениями в состоянии здоровья.</w:t>
            </w:r>
          </w:p>
        </w:tc>
        <w:tc>
          <w:tcPr>
            <w:tcW w:w="993" w:type="dxa"/>
            <w:vAlign w:val="center"/>
          </w:tcPr>
          <w:p w14:paraId="2C3B40BD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82F6275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CE10D80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70CFD006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3</w:t>
            </w:r>
          </w:p>
        </w:tc>
      </w:tr>
      <w:tr w:rsidR="0014577C" w:rsidRPr="00344650" w14:paraId="51C377BA" w14:textId="77777777">
        <w:tc>
          <w:tcPr>
            <w:tcW w:w="638" w:type="dxa"/>
            <w:vAlign w:val="center"/>
          </w:tcPr>
          <w:p w14:paraId="2B82A7E7" w14:textId="77777777" w:rsidR="0014577C" w:rsidRPr="00344650" w:rsidRDefault="001457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Align w:val="center"/>
          </w:tcPr>
          <w:p w14:paraId="4E7021DB" w14:textId="77777777" w:rsidR="0014577C" w:rsidRPr="00344650" w:rsidRDefault="00036786">
            <w:pPr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14:paraId="3ECFBFB3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2FA1A82" w14:textId="081529C6" w:rsidR="0014577C" w:rsidRPr="00344650" w:rsidRDefault="001240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0FD7B6F6" w14:textId="5110C061" w:rsidR="0014577C" w:rsidRPr="00344650" w:rsidRDefault="00036786" w:rsidP="001240B1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6</w:t>
            </w:r>
            <w:r w:rsidR="001240B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6" w:type="dxa"/>
            <w:vAlign w:val="center"/>
          </w:tcPr>
          <w:p w14:paraId="6192A4A7" w14:textId="77777777" w:rsidR="0014577C" w:rsidRPr="00344650" w:rsidRDefault="00036786">
            <w:pPr>
              <w:jc w:val="center"/>
              <w:rPr>
                <w:bCs/>
                <w:sz w:val="24"/>
                <w:szCs w:val="24"/>
              </w:rPr>
            </w:pPr>
            <w:r w:rsidRPr="00344650">
              <w:rPr>
                <w:bCs/>
                <w:sz w:val="24"/>
                <w:szCs w:val="24"/>
              </w:rPr>
              <w:t>72</w:t>
            </w:r>
          </w:p>
        </w:tc>
      </w:tr>
    </w:tbl>
    <w:p w14:paraId="52D50B56" w14:textId="77777777" w:rsidR="0014577C" w:rsidRPr="00344650" w:rsidRDefault="0014577C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14577C" w:rsidRPr="00344650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220CA3E" w14:textId="77777777" w:rsidR="0014577C" w:rsidRPr="005E1778" w:rsidRDefault="00036786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sz w:val="24"/>
          <w:szCs w:val="24"/>
          <w:highlight w:val="yellow"/>
        </w:rPr>
      </w:pPr>
      <w:r w:rsidRPr="005E1778">
        <w:rPr>
          <w:caps/>
          <w:color w:val="000000"/>
          <w:spacing w:val="-1"/>
          <w:sz w:val="24"/>
          <w:szCs w:val="24"/>
          <w:highlight w:val="yellow"/>
        </w:rPr>
        <w:lastRenderedPageBreak/>
        <w:t xml:space="preserve">Перечень основной и дополнительной литературы, </w:t>
      </w:r>
      <w:r w:rsidRPr="005E1778">
        <w:rPr>
          <w:sz w:val="24"/>
          <w:szCs w:val="24"/>
          <w:highlight w:val="yellow"/>
        </w:rPr>
        <w:t>необходимый для освоения дисциплины (модуля)</w:t>
      </w:r>
    </w:p>
    <w:p w14:paraId="4EFB8ADC" w14:textId="77777777" w:rsidR="0014577C" w:rsidRPr="00344650" w:rsidRDefault="0014577C">
      <w:pPr>
        <w:pStyle w:val="11"/>
        <w:spacing w:line="300" w:lineRule="auto"/>
        <w:ind w:left="1069"/>
        <w:rPr>
          <w:b/>
          <w:sz w:val="24"/>
          <w:szCs w:val="24"/>
        </w:rPr>
      </w:pPr>
    </w:p>
    <w:p w14:paraId="230AE7B3" w14:textId="77777777" w:rsidR="00FA6171" w:rsidRPr="00282B9D" w:rsidRDefault="00FA6171" w:rsidP="00FA6171">
      <w:pPr>
        <w:pStyle w:val="11"/>
        <w:spacing w:line="300" w:lineRule="auto"/>
        <w:ind w:left="1069"/>
        <w:rPr>
          <w:b/>
          <w:sz w:val="24"/>
          <w:szCs w:val="24"/>
        </w:rPr>
      </w:pPr>
    </w:p>
    <w:p w14:paraId="74678655" w14:textId="77777777" w:rsidR="00FA6171" w:rsidRPr="00282B9D" w:rsidRDefault="00FA6171" w:rsidP="00FA6171">
      <w:pPr>
        <w:pStyle w:val="11"/>
        <w:spacing w:after="0" w:line="240" w:lineRule="auto"/>
        <w:ind w:left="10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 </w:t>
      </w:r>
      <w:r w:rsidRPr="00282B9D">
        <w:rPr>
          <w:b/>
          <w:sz w:val="24"/>
          <w:szCs w:val="24"/>
        </w:rPr>
        <w:t>Основная литература</w:t>
      </w:r>
    </w:p>
    <w:tbl>
      <w:tblPr>
        <w:tblStyle w:val="a8"/>
        <w:tblpPr w:leftFromText="180" w:rightFromText="180" w:vertAnchor="text" w:horzAnchor="margin" w:tblpY="112"/>
        <w:tblW w:w="9687" w:type="dxa"/>
        <w:tblLayout w:type="fixed"/>
        <w:tblLook w:val="04A0" w:firstRow="1" w:lastRow="0" w:firstColumn="1" w:lastColumn="0" w:noHBand="0" w:noVBand="1"/>
      </w:tblPr>
      <w:tblGrid>
        <w:gridCol w:w="675"/>
        <w:gridCol w:w="7027"/>
        <w:gridCol w:w="992"/>
        <w:gridCol w:w="993"/>
      </w:tblGrid>
      <w:tr w:rsidR="00FA6171" w:rsidRPr="00282B9D" w14:paraId="1E356D6C" w14:textId="77777777" w:rsidTr="0079390B">
        <w:tc>
          <w:tcPr>
            <w:tcW w:w="675" w:type="dxa"/>
            <w:vMerge w:val="restart"/>
            <w:vAlign w:val="center"/>
          </w:tcPr>
          <w:p w14:paraId="42994F95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№</w:t>
            </w:r>
          </w:p>
          <w:p w14:paraId="0E8EE5C4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п/п</w:t>
            </w:r>
          </w:p>
        </w:tc>
        <w:tc>
          <w:tcPr>
            <w:tcW w:w="7027" w:type="dxa"/>
            <w:vMerge w:val="restart"/>
            <w:vAlign w:val="center"/>
          </w:tcPr>
          <w:p w14:paraId="1B11537E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gridSpan w:val="2"/>
          </w:tcPr>
          <w:p w14:paraId="02BCC099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Количество экземпляров</w:t>
            </w:r>
          </w:p>
        </w:tc>
      </w:tr>
      <w:tr w:rsidR="00FA6171" w:rsidRPr="00282B9D" w14:paraId="711F9A26" w14:textId="77777777" w:rsidTr="0079390B">
        <w:tc>
          <w:tcPr>
            <w:tcW w:w="675" w:type="dxa"/>
            <w:vMerge/>
            <w:vAlign w:val="center"/>
          </w:tcPr>
          <w:p w14:paraId="02B398CA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</w:tcPr>
          <w:p w14:paraId="3EF92B9D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0B02A5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Библ.</w:t>
            </w:r>
          </w:p>
        </w:tc>
        <w:tc>
          <w:tcPr>
            <w:tcW w:w="993" w:type="dxa"/>
            <w:vAlign w:val="center"/>
          </w:tcPr>
          <w:p w14:paraId="59717843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Каф.</w:t>
            </w:r>
          </w:p>
        </w:tc>
      </w:tr>
      <w:tr w:rsidR="00525F7F" w:rsidRPr="00282B9D" w14:paraId="61D005BA" w14:textId="77777777" w:rsidTr="004D646D">
        <w:tc>
          <w:tcPr>
            <w:tcW w:w="675" w:type="dxa"/>
          </w:tcPr>
          <w:p w14:paraId="0EAC1A95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  <w:vAlign w:val="center"/>
          </w:tcPr>
          <w:p w14:paraId="7B847A6D" w14:textId="660A971E" w:rsidR="00525F7F" w:rsidRPr="00482FFF" w:rsidRDefault="00525F7F" w:rsidP="00525F7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 w:rsidRPr="00086D7F">
              <w:rPr>
                <w:sz w:val="22"/>
              </w:rPr>
              <w:t>техники :</w:t>
            </w:r>
            <w:proofErr w:type="gramEnd"/>
            <w:r w:rsidRPr="00086D7F"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 w:rsidRPr="00086D7F">
              <w:rPr>
                <w:sz w:val="22"/>
              </w:rPr>
              <w:t>с. :</w:t>
            </w:r>
            <w:proofErr w:type="gramEnd"/>
            <w:r w:rsidRPr="00086D7F">
              <w:rPr>
                <w:sz w:val="22"/>
              </w:rPr>
              <w:t xml:space="preserve"> ил. – </w:t>
            </w:r>
            <w:proofErr w:type="spellStart"/>
            <w:r w:rsidRPr="00086D7F">
              <w:rPr>
                <w:sz w:val="22"/>
              </w:rPr>
              <w:t>Библиогр</w:t>
            </w:r>
            <w:proofErr w:type="spellEnd"/>
            <w:r w:rsidRPr="00086D7F">
              <w:rPr>
                <w:sz w:val="22"/>
              </w:rPr>
              <w:t>.: с. 189-210. – ISBN 978-5-00063-089-</w:t>
            </w:r>
            <w:proofErr w:type="gramStart"/>
            <w:r w:rsidRPr="00086D7F">
              <w:rPr>
                <w:sz w:val="22"/>
              </w:rPr>
              <w:t>1 :</w:t>
            </w:r>
            <w:proofErr w:type="gramEnd"/>
            <w:r w:rsidRPr="00086D7F">
              <w:rPr>
                <w:sz w:val="22"/>
              </w:rPr>
              <w:t xml:space="preserve"> 211.00. – </w:t>
            </w:r>
            <w:proofErr w:type="gramStart"/>
            <w:r w:rsidRPr="00086D7F">
              <w:rPr>
                <w:sz w:val="22"/>
              </w:rPr>
              <w:t>Текст :</w:t>
            </w:r>
            <w:proofErr w:type="gramEnd"/>
            <w:r w:rsidRPr="00086D7F"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14:paraId="24599F8F" w14:textId="3F5439BB" w:rsidR="00525F7F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14:paraId="1D4B0373" w14:textId="1D37A0FD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25F7F" w:rsidRPr="00282B9D" w14:paraId="006D2AF3" w14:textId="77777777" w:rsidTr="004D646D">
        <w:tc>
          <w:tcPr>
            <w:tcW w:w="675" w:type="dxa"/>
          </w:tcPr>
          <w:p w14:paraId="2A63C38D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  <w:vAlign w:val="center"/>
          </w:tcPr>
          <w:p w14:paraId="5051C818" w14:textId="7A27CC85" w:rsidR="00525F7F" w:rsidRPr="00482FFF" w:rsidRDefault="00525F7F" w:rsidP="00525F7F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 w:rsidRPr="00086D7F">
              <w:rPr>
                <w:sz w:val="22"/>
              </w:rPr>
              <w:t>техники :</w:t>
            </w:r>
            <w:proofErr w:type="gramEnd"/>
            <w:r w:rsidRPr="00086D7F"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 w:rsidRPr="00086D7F">
              <w:rPr>
                <w:sz w:val="22"/>
              </w:rPr>
              <w:t>с. :</w:t>
            </w:r>
            <w:proofErr w:type="gramEnd"/>
            <w:r w:rsidRPr="00086D7F">
              <w:rPr>
                <w:sz w:val="22"/>
              </w:rPr>
              <w:t xml:space="preserve"> ил. – </w:t>
            </w:r>
            <w:proofErr w:type="spellStart"/>
            <w:r w:rsidRPr="00086D7F">
              <w:rPr>
                <w:sz w:val="22"/>
              </w:rPr>
              <w:t>Библиогр</w:t>
            </w:r>
            <w:proofErr w:type="spellEnd"/>
            <w:r w:rsidRPr="00086D7F">
              <w:rPr>
                <w:sz w:val="22"/>
              </w:rPr>
              <w:t xml:space="preserve">.: с. 189-210. – ISBN 978-5-00063-089-1. – </w:t>
            </w:r>
            <w:proofErr w:type="gramStart"/>
            <w:r w:rsidRPr="00086D7F">
              <w:rPr>
                <w:sz w:val="22"/>
              </w:rPr>
              <w:t>Текст :</w:t>
            </w:r>
            <w:proofErr w:type="gramEnd"/>
            <w:r w:rsidRPr="00086D7F"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 w:rsidRPr="00086D7F">
              <w:rPr>
                <w:sz w:val="22"/>
              </w:rPr>
              <w:t>авторизир</w:t>
            </w:r>
            <w:proofErr w:type="spellEnd"/>
            <w:r w:rsidRPr="00086D7F"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14:paraId="6C7632AF" w14:textId="63DDF683" w:rsidR="00525F7F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0D8347FB" w14:textId="5546E484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25F7F" w:rsidRPr="00282B9D" w14:paraId="7258DE92" w14:textId="77777777" w:rsidTr="0079390B">
        <w:tc>
          <w:tcPr>
            <w:tcW w:w="675" w:type="dxa"/>
          </w:tcPr>
          <w:p w14:paraId="64698EA7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40927768" w14:textId="77777777" w:rsidR="00525F7F" w:rsidRPr="00482FFF" w:rsidRDefault="00525F7F" w:rsidP="00525F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FFF">
              <w:rPr>
                <w:bCs/>
                <w:sz w:val="24"/>
                <w:szCs w:val="24"/>
              </w:rPr>
              <w:t xml:space="preserve">Покотило, М. Г. </w:t>
            </w:r>
            <w:r w:rsidRPr="00482FFF">
              <w:rPr>
                <w:sz w:val="24"/>
                <w:szCs w:val="24"/>
              </w:rPr>
              <w:t xml:space="preserve">Материально-техническое обеспечение физической культуры и </w:t>
            </w:r>
            <w:proofErr w:type="gramStart"/>
            <w:r w:rsidRPr="00482FFF">
              <w:rPr>
                <w:sz w:val="24"/>
                <w:szCs w:val="24"/>
              </w:rPr>
              <w:t>спорта :</w:t>
            </w:r>
            <w:proofErr w:type="gramEnd"/>
            <w:r w:rsidRPr="00482FFF">
              <w:rPr>
                <w:sz w:val="24"/>
                <w:szCs w:val="24"/>
              </w:rPr>
              <w:t xml:space="preserve"> учебное пособие для бакалавров / М. Г. Покотило ; МГАФК. - Малаховка, 2015. - 240 </w:t>
            </w:r>
            <w:proofErr w:type="gramStart"/>
            <w:r w:rsidRPr="00482FFF">
              <w:rPr>
                <w:sz w:val="24"/>
                <w:szCs w:val="24"/>
              </w:rPr>
              <w:t>с. :</w:t>
            </w:r>
            <w:proofErr w:type="gramEnd"/>
            <w:r w:rsidRPr="00482FFF">
              <w:rPr>
                <w:sz w:val="24"/>
                <w:szCs w:val="24"/>
              </w:rPr>
              <w:t xml:space="preserve"> ил. - </w:t>
            </w:r>
            <w:proofErr w:type="spellStart"/>
            <w:r w:rsidRPr="00482FFF">
              <w:rPr>
                <w:sz w:val="24"/>
                <w:szCs w:val="24"/>
              </w:rPr>
              <w:t>Библиогр</w:t>
            </w:r>
            <w:proofErr w:type="spellEnd"/>
            <w:r w:rsidRPr="00482FFF">
              <w:rPr>
                <w:sz w:val="24"/>
                <w:szCs w:val="24"/>
              </w:rPr>
              <w:t>.: с. 228-229. - 179.00. - Текст (визуальный</w:t>
            </w:r>
            <w:proofErr w:type="gramStart"/>
            <w:r w:rsidRPr="00482FFF">
              <w:rPr>
                <w:sz w:val="24"/>
                <w:szCs w:val="24"/>
              </w:rPr>
              <w:t>) :</w:t>
            </w:r>
            <w:proofErr w:type="gramEnd"/>
            <w:r w:rsidRPr="00482FFF"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992" w:type="dxa"/>
          </w:tcPr>
          <w:p w14:paraId="4DFBA959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993" w:type="dxa"/>
          </w:tcPr>
          <w:p w14:paraId="4A9C89A2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15</w:t>
            </w:r>
          </w:p>
        </w:tc>
      </w:tr>
      <w:tr w:rsidR="00525F7F" w:rsidRPr="00282B9D" w14:paraId="36FE11F6" w14:textId="77777777" w:rsidTr="0079390B">
        <w:tc>
          <w:tcPr>
            <w:tcW w:w="675" w:type="dxa"/>
          </w:tcPr>
          <w:p w14:paraId="565F7542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2722464F" w14:textId="77777777" w:rsidR="00525F7F" w:rsidRPr="00482FFF" w:rsidRDefault="00525F7F" w:rsidP="00525F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82FFF">
              <w:rPr>
                <w:bCs/>
                <w:sz w:val="24"/>
                <w:szCs w:val="24"/>
              </w:rPr>
              <w:t>Покотило, М.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82FFF">
              <w:rPr>
                <w:sz w:val="24"/>
                <w:szCs w:val="24"/>
              </w:rPr>
              <w:t xml:space="preserve">Материально-техническое обеспечение физической культуры и </w:t>
            </w:r>
            <w:proofErr w:type="gramStart"/>
            <w:r w:rsidRPr="00482FFF">
              <w:rPr>
                <w:sz w:val="24"/>
                <w:szCs w:val="24"/>
              </w:rPr>
              <w:t>спорта :</w:t>
            </w:r>
            <w:proofErr w:type="gramEnd"/>
            <w:r w:rsidRPr="00482FFF">
              <w:rPr>
                <w:sz w:val="24"/>
                <w:szCs w:val="24"/>
              </w:rPr>
              <w:t xml:space="preserve"> учебное пособие для бакалавров / М. Г. Покотило ; МГАФК. - Малаховка, 2015. - </w:t>
            </w:r>
            <w:proofErr w:type="spellStart"/>
            <w:r w:rsidRPr="00482FFF">
              <w:rPr>
                <w:sz w:val="24"/>
                <w:szCs w:val="24"/>
              </w:rPr>
              <w:t>Библиогр</w:t>
            </w:r>
            <w:proofErr w:type="spellEnd"/>
            <w:r w:rsidRPr="00482FFF">
              <w:rPr>
                <w:sz w:val="24"/>
                <w:szCs w:val="24"/>
              </w:rPr>
              <w:t xml:space="preserve">.: с. 228-229. - </w:t>
            </w:r>
            <w:proofErr w:type="gramStart"/>
            <w:r w:rsidRPr="00482FFF">
              <w:rPr>
                <w:sz w:val="24"/>
                <w:szCs w:val="24"/>
              </w:rPr>
              <w:t>Текст :</w:t>
            </w:r>
            <w:proofErr w:type="gramEnd"/>
            <w:r w:rsidRPr="00482FF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1546C6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482FFF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482FFF">
              <w:rPr>
                <w:sz w:val="24"/>
                <w:szCs w:val="24"/>
              </w:rPr>
              <w:t>авторизир</w:t>
            </w:r>
            <w:proofErr w:type="spellEnd"/>
            <w:r w:rsidRPr="00482FFF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14:paraId="68F01CAA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E888909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5F7F" w:rsidRPr="00282B9D" w14:paraId="198761A7" w14:textId="77777777" w:rsidTr="0079390B">
        <w:tc>
          <w:tcPr>
            <w:tcW w:w="675" w:type="dxa"/>
          </w:tcPr>
          <w:p w14:paraId="4C03CF3A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4931BB23" w14:textId="77777777" w:rsidR="00525F7F" w:rsidRPr="001546C6" w:rsidRDefault="00525F7F" w:rsidP="00525F7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546C6">
              <w:rPr>
                <w:bCs/>
                <w:sz w:val="24"/>
                <w:szCs w:val="24"/>
              </w:rPr>
              <w:t xml:space="preserve">Покотило, М. Г. </w:t>
            </w:r>
            <w:r w:rsidRPr="001546C6">
              <w:rPr>
                <w:sz w:val="24"/>
                <w:szCs w:val="24"/>
              </w:rPr>
              <w:t xml:space="preserve">Спортивные </w:t>
            </w:r>
            <w:proofErr w:type="gramStart"/>
            <w:r w:rsidRPr="001546C6">
              <w:rPr>
                <w:sz w:val="24"/>
                <w:szCs w:val="24"/>
              </w:rPr>
              <w:t>сооружения :</w:t>
            </w:r>
            <w:proofErr w:type="gramEnd"/>
            <w:r w:rsidRPr="001546C6">
              <w:rPr>
                <w:sz w:val="24"/>
                <w:szCs w:val="24"/>
              </w:rPr>
              <w:t xml:space="preserve"> учебно-методическое пособие для студентов вузов физической культуры / М. Г. Покотило ; МГАФК. - Малаховка, 2012. - 143 </w:t>
            </w:r>
            <w:proofErr w:type="gramStart"/>
            <w:r w:rsidRPr="001546C6">
              <w:rPr>
                <w:sz w:val="24"/>
                <w:szCs w:val="24"/>
              </w:rPr>
              <w:t>с. :</w:t>
            </w:r>
            <w:proofErr w:type="gramEnd"/>
            <w:r w:rsidRPr="001546C6">
              <w:rPr>
                <w:sz w:val="24"/>
                <w:szCs w:val="24"/>
              </w:rPr>
              <w:t xml:space="preserve"> ил. - </w:t>
            </w:r>
            <w:proofErr w:type="spellStart"/>
            <w:r w:rsidRPr="001546C6">
              <w:rPr>
                <w:sz w:val="24"/>
                <w:szCs w:val="24"/>
              </w:rPr>
              <w:t>Библиогр</w:t>
            </w:r>
            <w:proofErr w:type="spellEnd"/>
            <w:r w:rsidRPr="001546C6">
              <w:rPr>
                <w:sz w:val="24"/>
                <w:szCs w:val="24"/>
              </w:rPr>
              <w:t>.: с. 143. - 93.00. - Текст (визуальный</w:t>
            </w:r>
            <w:proofErr w:type="gramStart"/>
            <w:r w:rsidRPr="001546C6">
              <w:rPr>
                <w:sz w:val="24"/>
                <w:szCs w:val="24"/>
              </w:rPr>
              <w:t>) :</w:t>
            </w:r>
            <w:proofErr w:type="gramEnd"/>
            <w:r w:rsidRPr="001546C6"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992" w:type="dxa"/>
          </w:tcPr>
          <w:p w14:paraId="13E50A1B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993" w:type="dxa"/>
          </w:tcPr>
          <w:p w14:paraId="54C15FDC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5</w:t>
            </w:r>
          </w:p>
        </w:tc>
      </w:tr>
      <w:tr w:rsidR="00525F7F" w:rsidRPr="00282B9D" w14:paraId="146CDF34" w14:textId="77777777" w:rsidTr="0079390B">
        <w:tc>
          <w:tcPr>
            <w:tcW w:w="675" w:type="dxa"/>
          </w:tcPr>
          <w:p w14:paraId="79B9F844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6E76362C" w14:textId="77777777" w:rsidR="00525F7F" w:rsidRPr="00282B9D" w:rsidRDefault="00525F7F" w:rsidP="00525F7F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482FFF">
              <w:rPr>
                <w:sz w:val="24"/>
                <w:szCs w:val="24"/>
              </w:rPr>
              <w:t>Покотило, М. Г.</w:t>
            </w:r>
            <w:r>
              <w:rPr>
                <w:sz w:val="24"/>
                <w:szCs w:val="24"/>
              </w:rPr>
              <w:t xml:space="preserve"> </w:t>
            </w:r>
            <w:r w:rsidRPr="00482FFF">
              <w:rPr>
                <w:sz w:val="24"/>
                <w:szCs w:val="24"/>
              </w:rPr>
              <w:t xml:space="preserve">Спортивные </w:t>
            </w:r>
            <w:proofErr w:type="gramStart"/>
            <w:r w:rsidRPr="00482FFF">
              <w:rPr>
                <w:sz w:val="24"/>
                <w:szCs w:val="24"/>
              </w:rPr>
              <w:t>сооружения :</w:t>
            </w:r>
            <w:proofErr w:type="gramEnd"/>
            <w:r w:rsidRPr="00482FFF">
              <w:rPr>
                <w:sz w:val="24"/>
                <w:szCs w:val="24"/>
              </w:rPr>
              <w:t xml:space="preserve"> учебно-методическое пособие для студентов вузов физической культуры / М. Г. Покотило ; МГАФК. - Малаховка, 2012. - </w:t>
            </w:r>
            <w:proofErr w:type="spellStart"/>
            <w:r w:rsidRPr="00482FFF">
              <w:rPr>
                <w:sz w:val="24"/>
                <w:szCs w:val="24"/>
              </w:rPr>
              <w:t>Библиогр</w:t>
            </w:r>
            <w:proofErr w:type="spellEnd"/>
            <w:r w:rsidRPr="00482FFF">
              <w:rPr>
                <w:sz w:val="24"/>
                <w:szCs w:val="24"/>
              </w:rPr>
              <w:t xml:space="preserve">.: с. 143. - </w:t>
            </w:r>
            <w:proofErr w:type="gramStart"/>
            <w:r w:rsidRPr="00482FFF">
              <w:rPr>
                <w:sz w:val="24"/>
                <w:szCs w:val="24"/>
              </w:rPr>
              <w:t>Текст :</w:t>
            </w:r>
            <w:proofErr w:type="gramEnd"/>
            <w:r w:rsidRPr="00482FFF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1546C6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482FFF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482FFF">
              <w:rPr>
                <w:sz w:val="24"/>
                <w:szCs w:val="24"/>
              </w:rPr>
              <w:t>авторизир</w:t>
            </w:r>
            <w:proofErr w:type="spellEnd"/>
            <w:r w:rsidRPr="00482FF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14:paraId="48091E5C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0DE8A50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5F7F" w:rsidRPr="00282B9D" w14:paraId="200661F4" w14:textId="77777777" w:rsidTr="0079390B">
        <w:tc>
          <w:tcPr>
            <w:tcW w:w="675" w:type="dxa"/>
          </w:tcPr>
          <w:p w14:paraId="2FBB93F3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4A27A4BF" w14:textId="77777777" w:rsidR="00525F7F" w:rsidRPr="00282B9D" w:rsidRDefault="00525F7F" w:rsidP="00525F7F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1546C6">
              <w:rPr>
                <w:sz w:val="24"/>
                <w:szCs w:val="24"/>
              </w:rPr>
              <w:t>Покотило, М. Г.</w:t>
            </w:r>
            <w:r>
              <w:rPr>
                <w:sz w:val="24"/>
                <w:szCs w:val="24"/>
              </w:rPr>
              <w:t xml:space="preserve"> </w:t>
            </w:r>
            <w:r w:rsidRPr="001546C6">
              <w:rPr>
                <w:sz w:val="24"/>
                <w:szCs w:val="24"/>
              </w:rPr>
              <w:t xml:space="preserve">Расчёт и составление генерального плана городского спортивного центра по заданному виду </w:t>
            </w:r>
            <w:proofErr w:type="gramStart"/>
            <w:r w:rsidRPr="001546C6">
              <w:rPr>
                <w:sz w:val="24"/>
                <w:szCs w:val="24"/>
              </w:rPr>
              <w:t>спорта :</w:t>
            </w:r>
            <w:proofErr w:type="gramEnd"/>
            <w:r w:rsidRPr="001546C6">
              <w:rPr>
                <w:sz w:val="24"/>
                <w:szCs w:val="24"/>
              </w:rPr>
              <w:t xml:space="preserve"> учебно-методическое пособие для студентов / М. Г. Покотило ; МГАФК. - Малаховка, 2009. - 27 с. : ил. - </w:t>
            </w:r>
            <w:proofErr w:type="spellStart"/>
            <w:r w:rsidRPr="001546C6">
              <w:rPr>
                <w:sz w:val="24"/>
                <w:szCs w:val="24"/>
              </w:rPr>
              <w:t>Библиогр</w:t>
            </w:r>
            <w:proofErr w:type="spellEnd"/>
            <w:r w:rsidRPr="001546C6">
              <w:rPr>
                <w:sz w:val="24"/>
                <w:szCs w:val="24"/>
              </w:rPr>
              <w:t>.: с. 27. - 23.49. - Текст (визуальный) : непосредственный.</w:t>
            </w:r>
          </w:p>
        </w:tc>
        <w:tc>
          <w:tcPr>
            <w:tcW w:w="992" w:type="dxa"/>
          </w:tcPr>
          <w:p w14:paraId="6DE81A8F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175</w:t>
            </w:r>
          </w:p>
        </w:tc>
        <w:tc>
          <w:tcPr>
            <w:tcW w:w="993" w:type="dxa"/>
          </w:tcPr>
          <w:p w14:paraId="7C4FE4B8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5</w:t>
            </w:r>
          </w:p>
        </w:tc>
      </w:tr>
      <w:tr w:rsidR="00525F7F" w:rsidRPr="00282B9D" w14:paraId="18953CD9" w14:textId="77777777" w:rsidTr="0079390B">
        <w:tc>
          <w:tcPr>
            <w:tcW w:w="675" w:type="dxa"/>
          </w:tcPr>
          <w:p w14:paraId="2FE891E7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0832109B" w14:textId="77777777" w:rsidR="00525F7F" w:rsidRPr="00282B9D" w:rsidRDefault="00525F7F" w:rsidP="00525F7F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1546C6">
              <w:rPr>
                <w:sz w:val="24"/>
                <w:szCs w:val="24"/>
              </w:rPr>
              <w:t>Покотило, М. Г.</w:t>
            </w:r>
            <w:r>
              <w:rPr>
                <w:sz w:val="24"/>
                <w:szCs w:val="24"/>
              </w:rPr>
              <w:t xml:space="preserve"> </w:t>
            </w:r>
            <w:r w:rsidRPr="001546C6">
              <w:rPr>
                <w:sz w:val="24"/>
                <w:szCs w:val="24"/>
              </w:rPr>
              <w:t xml:space="preserve">Расчёт и составление генерального плана городского спортивного центра по заданному виду </w:t>
            </w:r>
            <w:proofErr w:type="gramStart"/>
            <w:r w:rsidRPr="001546C6">
              <w:rPr>
                <w:sz w:val="24"/>
                <w:szCs w:val="24"/>
              </w:rPr>
              <w:t>спорта :</w:t>
            </w:r>
            <w:proofErr w:type="gramEnd"/>
            <w:r w:rsidRPr="001546C6">
              <w:rPr>
                <w:sz w:val="24"/>
                <w:szCs w:val="24"/>
              </w:rPr>
              <w:t xml:space="preserve"> учебно-методическое пособие для студентов / М. Г. Покотило ; МГАФК. - Малаховка, 2009. - </w:t>
            </w:r>
            <w:proofErr w:type="gramStart"/>
            <w:r w:rsidRPr="001546C6">
              <w:rPr>
                <w:sz w:val="24"/>
                <w:szCs w:val="24"/>
              </w:rPr>
              <w:t>Текст :</w:t>
            </w:r>
            <w:proofErr w:type="gramEnd"/>
            <w:r w:rsidRPr="001546C6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1546C6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1546C6">
              <w:rPr>
                <w:sz w:val="24"/>
                <w:szCs w:val="24"/>
              </w:rPr>
              <w:t xml:space="preserve"> (дата обращения: 03.09.2020). — Режим доступа: для </w:t>
            </w:r>
            <w:proofErr w:type="spellStart"/>
            <w:r w:rsidRPr="001546C6">
              <w:rPr>
                <w:sz w:val="24"/>
                <w:szCs w:val="24"/>
              </w:rPr>
              <w:t>авторизир</w:t>
            </w:r>
            <w:proofErr w:type="spellEnd"/>
            <w:r w:rsidRPr="001546C6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14:paraId="03B3BAF1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1175E9C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5F7F" w:rsidRPr="00282B9D" w14:paraId="106C1AD2" w14:textId="77777777" w:rsidTr="0079390B">
        <w:tc>
          <w:tcPr>
            <w:tcW w:w="675" w:type="dxa"/>
          </w:tcPr>
          <w:p w14:paraId="304C10D2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712E26C5" w14:textId="77777777" w:rsidR="00525F7F" w:rsidRPr="00282B9D" w:rsidRDefault="00525F7F" w:rsidP="00525F7F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1546C6">
              <w:rPr>
                <w:sz w:val="24"/>
                <w:szCs w:val="24"/>
              </w:rPr>
              <w:t>Каратаев, О. Р.</w:t>
            </w:r>
            <w:r>
              <w:rPr>
                <w:sz w:val="24"/>
                <w:szCs w:val="24"/>
              </w:rPr>
              <w:t xml:space="preserve"> </w:t>
            </w:r>
            <w:r w:rsidRPr="001546C6">
              <w:rPr>
                <w:sz w:val="24"/>
                <w:szCs w:val="24"/>
              </w:rPr>
              <w:t xml:space="preserve">Спортивные </w:t>
            </w:r>
            <w:proofErr w:type="gramStart"/>
            <w:r w:rsidRPr="001546C6">
              <w:rPr>
                <w:sz w:val="24"/>
                <w:szCs w:val="24"/>
              </w:rPr>
              <w:t>сооружения :</w:t>
            </w:r>
            <w:proofErr w:type="gramEnd"/>
            <w:r w:rsidRPr="001546C6">
              <w:rPr>
                <w:sz w:val="24"/>
                <w:szCs w:val="24"/>
              </w:rPr>
              <w:t xml:space="preserve"> учебник / О. Р. Каратаев, Е. С. Каратаева, А. С. Кузнецов. - </w:t>
            </w:r>
            <w:proofErr w:type="gramStart"/>
            <w:r w:rsidRPr="001546C6">
              <w:rPr>
                <w:sz w:val="24"/>
                <w:szCs w:val="24"/>
              </w:rPr>
              <w:t>Москва :</w:t>
            </w:r>
            <w:proofErr w:type="gramEnd"/>
            <w:r w:rsidRPr="001546C6">
              <w:rPr>
                <w:sz w:val="24"/>
                <w:szCs w:val="24"/>
              </w:rPr>
              <w:t xml:space="preserve"> Физическая культура, 2012. - 326 </w:t>
            </w:r>
            <w:proofErr w:type="gramStart"/>
            <w:r w:rsidRPr="001546C6">
              <w:rPr>
                <w:sz w:val="24"/>
                <w:szCs w:val="24"/>
              </w:rPr>
              <w:t>с. :</w:t>
            </w:r>
            <w:proofErr w:type="gramEnd"/>
            <w:r w:rsidRPr="001546C6">
              <w:rPr>
                <w:sz w:val="24"/>
                <w:szCs w:val="24"/>
              </w:rPr>
              <w:t xml:space="preserve"> ил. - </w:t>
            </w:r>
            <w:proofErr w:type="spellStart"/>
            <w:r w:rsidRPr="001546C6">
              <w:rPr>
                <w:sz w:val="24"/>
                <w:szCs w:val="24"/>
              </w:rPr>
              <w:t>Библиогр</w:t>
            </w:r>
            <w:proofErr w:type="spellEnd"/>
            <w:r w:rsidRPr="001546C6">
              <w:rPr>
                <w:sz w:val="24"/>
                <w:szCs w:val="24"/>
              </w:rPr>
              <w:t>.: 326 назв. на рус. и ин. яз. - ISBN 978-5-9746-0157-6 : 450.00. - Текст (визуальный) : непосредственный.</w:t>
            </w:r>
          </w:p>
        </w:tc>
        <w:tc>
          <w:tcPr>
            <w:tcW w:w="992" w:type="dxa"/>
          </w:tcPr>
          <w:p w14:paraId="129255A5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3" w:type="dxa"/>
          </w:tcPr>
          <w:p w14:paraId="12EC5B02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-</w:t>
            </w:r>
          </w:p>
        </w:tc>
      </w:tr>
      <w:tr w:rsidR="00525F7F" w:rsidRPr="00282B9D" w14:paraId="4BD2BAA5" w14:textId="77777777" w:rsidTr="0079390B">
        <w:tc>
          <w:tcPr>
            <w:tcW w:w="675" w:type="dxa"/>
          </w:tcPr>
          <w:p w14:paraId="1E4D9B85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2253FDC2" w14:textId="77777777" w:rsidR="00525F7F" w:rsidRPr="001546C6" w:rsidRDefault="00525F7F" w:rsidP="00525F7F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1546C6">
              <w:rPr>
                <w:bCs/>
                <w:sz w:val="24"/>
                <w:szCs w:val="24"/>
              </w:rPr>
              <w:t>Лущик</w:t>
            </w:r>
            <w:proofErr w:type="spellEnd"/>
            <w:r w:rsidRPr="001546C6">
              <w:rPr>
                <w:bCs/>
                <w:sz w:val="24"/>
                <w:szCs w:val="24"/>
              </w:rPr>
              <w:t xml:space="preserve">, И. В. </w:t>
            </w:r>
            <w:r w:rsidRPr="001546C6">
              <w:rPr>
                <w:sz w:val="24"/>
                <w:szCs w:val="24"/>
              </w:rPr>
              <w:t>Лекционный курс дисциплины "спортивные сооружения и экипировка</w:t>
            </w:r>
            <w:proofErr w:type="gramStart"/>
            <w:r w:rsidRPr="001546C6">
              <w:rPr>
                <w:sz w:val="24"/>
                <w:szCs w:val="24"/>
              </w:rPr>
              <w:t>" :</w:t>
            </w:r>
            <w:proofErr w:type="gramEnd"/>
            <w:r w:rsidRPr="001546C6">
              <w:rPr>
                <w:sz w:val="24"/>
                <w:szCs w:val="24"/>
              </w:rPr>
              <w:t xml:space="preserve"> учебное пособие / И. В. </w:t>
            </w:r>
            <w:proofErr w:type="spellStart"/>
            <w:r w:rsidRPr="001546C6">
              <w:rPr>
                <w:sz w:val="24"/>
                <w:szCs w:val="24"/>
              </w:rPr>
              <w:t>Лущик</w:t>
            </w:r>
            <w:proofErr w:type="spellEnd"/>
            <w:r w:rsidRPr="001546C6">
              <w:rPr>
                <w:sz w:val="24"/>
                <w:szCs w:val="24"/>
              </w:rPr>
              <w:t xml:space="preserve"> ; ВГАФК. - Волгоград, 2014. - </w:t>
            </w:r>
            <w:proofErr w:type="spellStart"/>
            <w:proofErr w:type="gramStart"/>
            <w:r w:rsidRPr="001546C6">
              <w:rPr>
                <w:sz w:val="24"/>
                <w:szCs w:val="24"/>
              </w:rPr>
              <w:t>Библиогр</w:t>
            </w:r>
            <w:proofErr w:type="spellEnd"/>
            <w:r w:rsidRPr="001546C6">
              <w:rPr>
                <w:sz w:val="24"/>
                <w:szCs w:val="24"/>
              </w:rPr>
              <w:t>.:</w:t>
            </w:r>
            <w:proofErr w:type="gramEnd"/>
            <w:r w:rsidRPr="001546C6">
              <w:rPr>
                <w:sz w:val="24"/>
                <w:szCs w:val="24"/>
              </w:rPr>
              <w:t xml:space="preserve"> с. 70-71. - Текст : электронный // Электронно-библиотечная система ЭЛМАРК (МГАФК) : [сайт]. — </w:t>
            </w:r>
            <w:hyperlink r:id="rId11" w:history="1">
              <w:r w:rsidRPr="001546C6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1546C6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1546C6">
              <w:rPr>
                <w:sz w:val="24"/>
                <w:szCs w:val="24"/>
              </w:rPr>
              <w:t>авторизир</w:t>
            </w:r>
            <w:proofErr w:type="spellEnd"/>
            <w:r w:rsidRPr="001546C6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14:paraId="0B3AB70C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68D0A58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5F7F" w:rsidRPr="00282B9D" w14:paraId="08A410E2" w14:textId="77777777" w:rsidTr="0079390B">
        <w:tc>
          <w:tcPr>
            <w:tcW w:w="675" w:type="dxa"/>
          </w:tcPr>
          <w:p w14:paraId="6E4F1C43" w14:textId="77777777" w:rsidR="00525F7F" w:rsidRPr="00282B9D" w:rsidRDefault="00525F7F" w:rsidP="00525F7F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6BFC2BC0" w14:textId="77777777" w:rsidR="00525F7F" w:rsidRPr="00654452" w:rsidRDefault="00525F7F" w:rsidP="00525F7F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 w:rsidRPr="001546C6">
              <w:rPr>
                <w:bCs/>
                <w:sz w:val="24"/>
                <w:szCs w:val="24"/>
              </w:rPr>
              <w:t xml:space="preserve">Пшеничников, А. Ф. </w:t>
            </w:r>
            <w:r w:rsidRPr="001546C6">
              <w:rPr>
                <w:sz w:val="24"/>
                <w:szCs w:val="24"/>
              </w:rPr>
              <w:t xml:space="preserve"> Функционирование отдельных типов спортивных </w:t>
            </w:r>
            <w:proofErr w:type="gramStart"/>
            <w:r w:rsidRPr="001546C6">
              <w:rPr>
                <w:sz w:val="24"/>
                <w:szCs w:val="24"/>
              </w:rPr>
              <w:t>сооружений :</w:t>
            </w:r>
            <w:proofErr w:type="gramEnd"/>
            <w:r w:rsidRPr="001546C6">
              <w:rPr>
                <w:sz w:val="24"/>
                <w:szCs w:val="24"/>
              </w:rPr>
              <w:t xml:space="preserve"> учебное пособие / А. Ф. Пшеничников, А. В. </w:t>
            </w:r>
            <w:proofErr w:type="spellStart"/>
            <w:r w:rsidRPr="001546C6">
              <w:rPr>
                <w:sz w:val="24"/>
                <w:szCs w:val="24"/>
              </w:rPr>
              <w:t>Хитёв</w:t>
            </w:r>
            <w:proofErr w:type="spellEnd"/>
            <w:r w:rsidRPr="001546C6">
              <w:rPr>
                <w:sz w:val="24"/>
                <w:szCs w:val="24"/>
              </w:rPr>
              <w:t xml:space="preserve">, В. А. Цеховой ; НГУФК им. П. Ф. Лесгафта. - Санкт-Петербург, 2015. - </w:t>
            </w:r>
            <w:proofErr w:type="spellStart"/>
            <w:r w:rsidRPr="001546C6">
              <w:rPr>
                <w:sz w:val="24"/>
                <w:szCs w:val="24"/>
              </w:rPr>
              <w:t>Библиогр</w:t>
            </w:r>
            <w:proofErr w:type="spellEnd"/>
            <w:r w:rsidRPr="001546C6">
              <w:rPr>
                <w:sz w:val="24"/>
                <w:szCs w:val="24"/>
              </w:rPr>
              <w:t xml:space="preserve">.: с. 155. - </w:t>
            </w:r>
            <w:proofErr w:type="gramStart"/>
            <w:r w:rsidRPr="001546C6">
              <w:rPr>
                <w:sz w:val="24"/>
                <w:szCs w:val="24"/>
              </w:rPr>
              <w:t>Текст :</w:t>
            </w:r>
            <w:proofErr w:type="gramEnd"/>
            <w:r w:rsidRPr="001546C6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1546C6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1546C6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1546C6">
              <w:rPr>
                <w:sz w:val="24"/>
                <w:szCs w:val="24"/>
              </w:rPr>
              <w:t>авторизир</w:t>
            </w:r>
            <w:proofErr w:type="spellEnd"/>
            <w:r w:rsidRPr="001546C6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14:paraId="442756DE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43C4EB4" w14:textId="77777777" w:rsidR="00525F7F" w:rsidRPr="00282B9D" w:rsidRDefault="00525F7F" w:rsidP="00525F7F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9285824" w14:textId="77777777" w:rsidR="00FA6171" w:rsidRPr="00282B9D" w:rsidRDefault="00FA6171" w:rsidP="00FA6171">
      <w:pPr>
        <w:pStyle w:val="11"/>
        <w:spacing w:line="300" w:lineRule="auto"/>
        <w:ind w:left="0" w:firstLine="360"/>
        <w:rPr>
          <w:b/>
          <w:sz w:val="24"/>
          <w:szCs w:val="24"/>
        </w:rPr>
      </w:pPr>
    </w:p>
    <w:p w14:paraId="3BCA0CBC" w14:textId="77777777" w:rsidR="00FA6171" w:rsidRPr="00282B9D" w:rsidRDefault="00FA6171" w:rsidP="00FA6171">
      <w:pPr>
        <w:pStyle w:val="11"/>
        <w:spacing w:after="0" w:line="240" w:lineRule="auto"/>
        <w:ind w:left="709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 </w:t>
      </w:r>
      <w:r w:rsidRPr="00282B9D">
        <w:rPr>
          <w:b/>
          <w:sz w:val="24"/>
          <w:szCs w:val="24"/>
        </w:rPr>
        <w:t>Дополнительная литература</w:t>
      </w:r>
    </w:p>
    <w:tbl>
      <w:tblPr>
        <w:tblStyle w:val="a8"/>
        <w:tblpPr w:leftFromText="180" w:rightFromText="180" w:vertAnchor="text" w:horzAnchor="margin" w:tblpY="187"/>
        <w:tblW w:w="9645" w:type="dxa"/>
        <w:tblLayout w:type="fixed"/>
        <w:tblLook w:val="04A0" w:firstRow="1" w:lastRow="0" w:firstColumn="1" w:lastColumn="0" w:noHBand="0" w:noVBand="1"/>
      </w:tblPr>
      <w:tblGrid>
        <w:gridCol w:w="675"/>
        <w:gridCol w:w="7027"/>
        <w:gridCol w:w="992"/>
        <w:gridCol w:w="951"/>
      </w:tblGrid>
      <w:tr w:rsidR="00FA6171" w:rsidRPr="00282B9D" w14:paraId="7DBA3C3C" w14:textId="77777777" w:rsidTr="0079390B">
        <w:tc>
          <w:tcPr>
            <w:tcW w:w="675" w:type="dxa"/>
            <w:vMerge w:val="restart"/>
          </w:tcPr>
          <w:p w14:paraId="51574FDA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№</w:t>
            </w:r>
          </w:p>
          <w:p w14:paraId="1D9F49F2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п/п</w:t>
            </w:r>
          </w:p>
        </w:tc>
        <w:tc>
          <w:tcPr>
            <w:tcW w:w="7027" w:type="dxa"/>
            <w:vMerge w:val="restart"/>
            <w:vAlign w:val="center"/>
          </w:tcPr>
          <w:p w14:paraId="02E48409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gridSpan w:val="2"/>
          </w:tcPr>
          <w:p w14:paraId="13AA0CD0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Количество экземпляров</w:t>
            </w:r>
          </w:p>
        </w:tc>
      </w:tr>
      <w:tr w:rsidR="00FA6171" w:rsidRPr="00282B9D" w14:paraId="1BC52425" w14:textId="77777777" w:rsidTr="0079390B">
        <w:tc>
          <w:tcPr>
            <w:tcW w:w="675" w:type="dxa"/>
            <w:vMerge/>
          </w:tcPr>
          <w:p w14:paraId="6CA5D53C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</w:tcPr>
          <w:p w14:paraId="30F26059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67126B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Библ.</w:t>
            </w:r>
          </w:p>
        </w:tc>
        <w:tc>
          <w:tcPr>
            <w:tcW w:w="951" w:type="dxa"/>
            <w:vAlign w:val="center"/>
          </w:tcPr>
          <w:p w14:paraId="563A75C7" w14:textId="77777777" w:rsidR="00FA6171" w:rsidRPr="00282B9D" w:rsidRDefault="00FA6171" w:rsidP="0079390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Каф.</w:t>
            </w:r>
          </w:p>
        </w:tc>
      </w:tr>
      <w:tr w:rsidR="00AB20E4" w:rsidRPr="00282B9D" w14:paraId="133797C1" w14:textId="77777777" w:rsidTr="004D646D">
        <w:tc>
          <w:tcPr>
            <w:tcW w:w="675" w:type="dxa"/>
          </w:tcPr>
          <w:p w14:paraId="588FAFEB" w14:textId="77777777" w:rsidR="00AB20E4" w:rsidRPr="00282B9D" w:rsidRDefault="00AB20E4" w:rsidP="00AB20E4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1B5CA6D6" w14:textId="4355054F" w:rsidR="00AB20E4" w:rsidRPr="00275DA7" w:rsidRDefault="00AB20E4" w:rsidP="00AB20E4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9712CA">
              <w:rPr>
                <w:sz w:val="24"/>
                <w:szCs w:val="24"/>
              </w:rPr>
              <w:t xml:space="preserve">Зубарев, С. Н. Физические основы </w:t>
            </w:r>
            <w:proofErr w:type="gramStart"/>
            <w:r w:rsidRPr="009712CA">
              <w:rPr>
                <w:sz w:val="24"/>
                <w:szCs w:val="24"/>
              </w:rPr>
              <w:t>биомеханики :</w:t>
            </w:r>
            <w:proofErr w:type="gramEnd"/>
            <w:r w:rsidRPr="009712CA">
              <w:rPr>
                <w:sz w:val="24"/>
                <w:szCs w:val="24"/>
              </w:rPr>
              <w:t xml:space="preserve"> учебное пособие / С. Н. Зубарев,   Г. Е. Шульгин ; Московская государственная академия физической культуры ;  под ред. А. Н. Фураева. - </w:t>
            </w:r>
            <w:proofErr w:type="gramStart"/>
            <w:r w:rsidRPr="009712CA">
              <w:rPr>
                <w:sz w:val="24"/>
                <w:szCs w:val="24"/>
              </w:rPr>
              <w:t>Малаховка :</w:t>
            </w:r>
            <w:proofErr w:type="gramEnd"/>
            <w:r w:rsidRPr="009712CA">
              <w:rPr>
                <w:sz w:val="24"/>
                <w:szCs w:val="24"/>
              </w:rPr>
              <w:t xml:space="preserve"> МГАФК, 2023. – 100 с.</w:t>
            </w:r>
          </w:p>
        </w:tc>
        <w:tc>
          <w:tcPr>
            <w:tcW w:w="992" w:type="dxa"/>
            <w:vAlign w:val="center"/>
          </w:tcPr>
          <w:p w14:paraId="4C7918C3" w14:textId="2FB987AF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51" w:type="dxa"/>
            <w:vAlign w:val="center"/>
          </w:tcPr>
          <w:p w14:paraId="5CB7D372" w14:textId="7B971232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B20E4" w:rsidRPr="00282B9D" w14:paraId="652067B7" w14:textId="77777777" w:rsidTr="004D646D">
        <w:tc>
          <w:tcPr>
            <w:tcW w:w="675" w:type="dxa"/>
          </w:tcPr>
          <w:p w14:paraId="54E8857D" w14:textId="77777777" w:rsidR="00AB20E4" w:rsidRPr="00282B9D" w:rsidRDefault="00AB20E4" w:rsidP="00AB20E4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7755F0F6" w14:textId="6DA20F42" w:rsidR="00AB20E4" w:rsidRPr="00275DA7" w:rsidRDefault="00AB20E4" w:rsidP="00AB20E4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9712CA">
              <w:rPr>
                <w:sz w:val="24"/>
                <w:szCs w:val="24"/>
              </w:rPr>
              <w:t xml:space="preserve">Зубарев, С. Н. Физические основы </w:t>
            </w:r>
            <w:proofErr w:type="gramStart"/>
            <w:r w:rsidRPr="009712CA">
              <w:rPr>
                <w:sz w:val="24"/>
                <w:szCs w:val="24"/>
              </w:rPr>
              <w:t>биомеханики :</w:t>
            </w:r>
            <w:proofErr w:type="gramEnd"/>
            <w:r w:rsidRPr="009712CA">
              <w:rPr>
                <w:sz w:val="24"/>
                <w:szCs w:val="24"/>
              </w:rPr>
              <w:t xml:space="preserve"> учебное пособие / С. Н. Зубарев,   Г. Е. Шульгин ; Московская государственная академия физической культуры ;  под ред. А. Н. Фураева. - </w:t>
            </w:r>
            <w:proofErr w:type="gramStart"/>
            <w:r w:rsidRPr="009712C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алаховка :</w:t>
            </w:r>
            <w:proofErr w:type="gramEnd"/>
            <w:r>
              <w:rPr>
                <w:sz w:val="24"/>
                <w:szCs w:val="24"/>
              </w:rPr>
              <w:t xml:space="preserve"> МГАФК, 2023</w:t>
            </w:r>
            <w:r w:rsidRPr="009712CA">
              <w:rPr>
                <w:sz w:val="24"/>
                <w:szCs w:val="24"/>
              </w:rPr>
              <w:t xml:space="preserve">. – </w:t>
            </w:r>
            <w:proofErr w:type="gramStart"/>
            <w:r w:rsidRPr="009712CA">
              <w:rPr>
                <w:sz w:val="24"/>
                <w:szCs w:val="24"/>
              </w:rPr>
              <w:t>Текст :</w:t>
            </w:r>
            <w:proofErr w:type="gramEnd"/>
            <w:r w:rsidRPr="009712CA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URL: http://lib.mgafk.ru (дата обращения: 26.04.2023). — Режим доступа: для </w:t>
            </w:r>
            <w:proofErr w:type="spellStart"/>
            <w:r w:rsidRPr="009712CA">
              <w:rPr>
                <w:sz w:val="24"/>
                <w:szCs w:val="24"/>
              </w:rPr>
              <w:t>авторизир</w:t>
            </w:r>
            <w:proofErr w:type="spellEnd"/>
            <w:r w:rsidRPr="009712CA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14:paraId="370A046E" w14:textId="7D3043FE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 w14:paraId="1658BB91" w14:textId="3FAD7291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B20E4" w:rsidRPr="00282B9D" w14:paraId="2D7EC29A" w14:textId="77777777" w:rsidTr="0079390B">
        <w:tc>
          <w:tcPr>
            <w:tcW w:w="675" w:type="dxa"/>
          </w:tcPr>
          <w:p w14:paraId="7508528A" w14:textId="77777777" w:rsidR="00AB20E4" w:rsidRPr="00282B9D" w:rsidRDefault="00AB20E4" w:rsidP="00AB20E4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5B5373B0" w14:textId="77777777" w:rsidR="00AB20E4" w:rsidRPr="00282B9D" w:rsidRDefault="00AB20E4" w:rsidP="00AB20E4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 w:rsidRPr="00275DA7">
              <w:rPr>
                <w:sz w:val="24"/>
                <w:szCs w:val="24"/>
              </w:rPr>
              <w:t>Аристова Л. В.</w:t>
            </w:r>
            <w:r>
              <w:rPr>
                <w:sz w:val="24"/>
                <w:szCs w:val="24"/>
              </w:rPr>
              <w:t xml:space="preserve"> </w:t>
            </w:r>
            <w:r w:rsidRPr="00275DA7">
              <w:rPr>
                <w:sz w:val="24"/>
                <w:szCs w:val="24"/>
              </w:rPr>
              <w:t xml:space="preserve">Физкультурно-спортивные сооружения для </w:t>
            </w:r>
            <w:proofErr w:type="gramStart"/>
            <w:r w:rsidRPr="00275DA7">
              <w:rPr>
                <w:sz w:val="24"/>
                <w:szCs w:val="24"/>
              </w:rPr>
              <w:t>инвалидов :</w:t>
            </w:r>
            <w:proofErr w:type="gramEnd"/>
            <w:r w:rsidRPr="00275DA7">
              <w:rPr>
                <w:sz w:val="24"/>
                <w:szCs w:val="24"/>
              </w:rPr>
              <w:t xml:space="preserve"> учебное пособие / Л. В. Аристова. - </w:t>
            </w:r>
            <w:proofErr w:type="gramStart"/>
            <w:r w:rsidRPr="00275DA7">
              <w:rPr>
                <w:sz w:val="24"/>
                <w:szCs w:val="24"/>
              </w:rPr>
              <w:t>Москва :</w:t>
            </w:r>
            <w:proofErr w:type="gramEnd"/>
            <w:r w:rsidRPr="00275DA7">
              <w:rPr>
                <w:sz w:val="24"/>
                <w:szCs w:val="24"/>
              </w:rPr>
              <w:t xml:space="preserve"> Советский спорт, 2002. - 191 с. : ил. - ISBN 5-85009-761-9 : 113.88. - Текст (визуальный) : непосредственный.</w:t>
            </w:r>
          </w:p>
        </w:tc>
        <w:tc>
          <w:tcPr>
            <w:tcW w:w="992" w:type="dxa"/>
          </w:tcPr>
          <w:p w14:paraId="2B8A1502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 xml:space="preserve">2 </w:t>
            </w:r>
            <w:r w:rsidRPr="00282B9D">
              <w:rPr>
                <w:sz w:val="24"/>
                <w:szCs w:val="24"/>
              </w:rPr>
              <w:br/>
            </w:r>
          </w:p>
        </w:tc>
        <w:tc>
          <w:tcPr>
            <w:tcW w:w="951" w:type="dxa"/>
          </w:tcPr>
          <w:p w14:paraId="6B54C10B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-</w:t>
            </w:r>
          </w:p>
        </w:tc>
      </w:tr>
      <w:tr w:rsidR="00AB20E4" w:rsidRPr="00282B9D" w14:paraId="52B5B31E" w14:textId="77777777" w:rsidTr="0079390B">
        <w:tc>
          <w:tcPr>
            <w:tcW w:w="675" w:type="dxa"/>
          </w:tcPr>
          <w:p w14:paraId="72FC4E4E" w14:textId="77777777" w:rsidR="00AB20E4" w:rsidRPr="00282B9D" w:rsidRDefault="00AB20E4" w:rsidP="00AB20E4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545507A9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 xml:space="preserve">СП 31-112-2004. Свод правил по проектированию и строительству «Физкультурно-спортивные залы», </w:t>
            </w:r>
            <w:proofErr w:type="spellStart"/>
            <w:r w:rsidRPr="00282B9D">
              <w:rPr>
                <w:sz w:val="24"/>
                <w:szCs w:val="24"/>
              </w:rPr>
              <w:t>Стройиздат</w:t>
            </w:r>
            <w:proofErr w:type="spellEnd"/>
            <w:r w:rsidRPr="00282B9D">
              <w:rPr>
                <w:sz w:val="24"/>
                <w:szCs w:val="24"/>
              </w:rPr>
              <w:t>. 2004</w:t>
            </w:r>
          </w:p>
        </w:tc>
        <w:tc>
          <w:tcPr>
            <w:tcW w:w="992" w:type="dxa"/>
          </w:tcPr>
          <w:p w14:paraId="5D13CC03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14:paraId="5B868553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-</w:t>
            </w:r>
          </w:p>
        </w:tc>
      </w:tr>
      <w:tr w:rsidR="00AB20E4" w:rsidRPr="00282B9D" w14:paraId="34932207" w14:textId="77777777" w:rsidTr="0079390B">
        <w:tc>
          <w:tcPr>
            <w:tcW w:w="675" w:type="dxa"/>
          </w:tcPr>
          <w:p w14:paraId="1FA56A4E" w14:textId="77777777" w:rsidR="00AB20E4" w:rsidRPr="00282B9D" w:rsidRDefault="00AB20E4" w:rsidP="00AB20E4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27EBF519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 xml:space="preserve">СП 31-115-2006 Открытые плоскостные спортивные сооружения. </w:t>
            </w:r>
            <w:proofErr w:type="spellStart"/>
            <w:r w:rsidRPr="00282B9D">
              <w:rPr>
                <w:sz w:val="24"/>
                <w:szCs w:val="24"/>
              </w:rPr>
              <w:t>Стройиздат</w:t>
            </w:r>
            <w:proofErr w:type="spellEnd"/>
            <w:r w:rsidRPr="00282B9D">
              <w:rPr>
                <w:sz w:val="24"/>
                <w:szCs w:val="24"/>
              </w:rPr>
              <w:t>. 2006.</w:t>
            </w:r>
          </w:p>
        </w:tc>
        <w:tc>
          <w:tcPr>
            <w:tcW w:w="992" w:type="dxa"/>
          </w:tcPr>
          <w:p w14:paraId="222693DB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14:paraId="3D02EEE2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-</w:t>
            </w:r>
          </w:p>
        </w:tc>
      </w:tr>
      <w:tr w:rsidR="00AB20E4" w:rsidRPr="00282B9D" w14:paraId="12A4EAFF" w14:textId="77777777" w:rsidTr="0079390B">
        <w:tc>
          <w:tcPr>
            <w:tcW w:w="675" w:type="dxa"/>
          </w:tcPr>
          <w:p w14:paraId="0B8D3CCA" w14:textId="77777777" w:rsidR="00AB20E4" w:rsidRPr="00282B9D" w:rsidRDefault="00AB20E4" w:rsidP="00AB20E4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4461C77B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 xml:space="preserve">СП 31-115-2007 Физкультурно-спортивные залы, крытые ледовые арены. </w:t>
            </w:r>
          </w:p>
        </w:tc>
        <w:tc>
          <w:tcPr>
            <w:tcW w:w="992" w:type="dxa"/>
          </w:tcPr>
          <w:p w14:paraId="762E9910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14:paraId="74B303C7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282B9D">
              <w:rPr>
                <w:sz w:val="24"/>
                <w:szCs w:val="24"/>
              </w:rPr>
              <w:t>-</w:t>
            </w:r>
          </w:p>
        </w:tc>
      </w:tr>
      <w:tr w:rsidR="00AB20E4" w:rsidRPr="00282B9D" w14:paraId="5D717513" w14:textId="77777777" w:rsidTr="0079390B">
        <w:tc>
          <w:tcPr>
            <w:tcW w:w="675" w:type="dxa"/>
          </w:tcPr>
          <w:p w14:paraId="5BD7FC4C" w14:textId="77777777" w:rsidR="00AB20E4" w:rsidRPr="00282B9D" w:rsidRDefault="00AB20E4" w:rsidP="00AB20E4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07F6CA47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82FFF">
              <w:rPr>
                <w:sz w:val="24"/>
                <w:szCs w:val="24"/>
              </w:rPr>
              <w:t xml:space="preserve">Каратаев, О. Р. Управление эксплуатацией спортивных </w:t>
            </w:r>
            <w:proofErr w:type="gramStart"/>
            <w:r w:rsidRPr="00482FFF">
              <w:rPr>
                <w:sz w:val="24"/>
                <w:szCs w:val="24"/>
              </w:rPr>
              <w:t>сооружений :</w:t>
            </w:r>
            <w:proofErr w:type="gramEnd"/>
            <w:r w:rsidRPr="00482FFF">
              <w:rPr>
                <w:sz w:val="24"/>
                <w:szCs w:val="24"/>
              </w:rPr>
              <w:t xml:space="preserve"> учебное пособие / О. Р. Каратаев, А. С. Кузнецов, З. Р. Шамсутдинова. — </w:t>
            </w:r>
            <w:proofErr w:type="gramStart"/>
            <w:r w:rsidRPr="00482FFF">
              <w:rPr>
                <w:sz w:val="24"/>
                <w:szCs w:val="24"/>
              </w:rPr>
              <w:t>Казань :</w:t>
            </w:r>
            <w:proofErr w:type="gramEnd"/>
            <w:r w:rsidRPr="00482FFF">
              <w:rPr>
                <w:sz w:val="24"/>
                <w:szCs w:val="24"/>
              </w:rPr>
              <w:t xml:space="preserve"> Казанский национальный исследовательский технологический университет, 2016. — 144 c. — ISBN 978-5-7882-1930-1. — </w:t>
            </w:r>
            <w:proofErr w:type="gramStart"/>
            <w:r w:rsidRPr="00482FFF">
              <w:rPr>
                <w:sz w:val="24"/>
                <w:szCs w:val="24"/>
              </w:rPr>
              <w:t>Текст :</w:t>
            </w:r>
            <w:proofErr w:type="gramEnd"/>
            <w:r w:rsidRPr="00482FFF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 w:rsidRPr="00275DA7">
                <w:rPr>
                  <w:rStyle w:val="ad"/>
                  <w:sz w:val="24"/>
                  <w:szCs w:val="24"/>
                </w:rPr>
                <w:t>http://www.iprbookshop.ru/79582.html</w:t>
              </w:r>
            </w:hyperlink>
            <w:r w:rsidRPr="00482FFF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482FFF">
              <w:rPr>
                <w:sz w:val="24"/>
                <w:szCs w:val="24"/>
              </w:rPr>
              <w:t>авторизир</w:t>
            </w:r>
            <w:proofErr w:type="spellEnd"/>
            <w:r w:rsidRPr="00482FFF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14:paraId="21BAB107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14:paraId="12262BF8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20E4" w:rsidRPr="00282B9D" w14:paraId="2C315D87" w14:textId="77777777" w:rsidTr="0079390B">
        <w:tc>
          <w:tcPr>
            <w:tcW w:w="675" w:type="dxa"/>
          </w:tcPr>
          <w:p w14:paraId="64A54BA4" w14:textId="77777777" w:rsidR="00AB20E4" w:rsidRPr="00282B9D" w:rsidRDefault="00AB20E4" w:rsidP="00AB20E4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3453C871" w14:textId="77777777" w:rsidR="00AB20E4" w:rsidRPr="00275DA7" w:rsidRDefault="00AB20E4" w:rsidP="00AB20E4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275DA7">
              <w:rPr>
                <w:bCs/>
                <w:sz w:val="24"/>
                <w:szCs w:val="24"/>
              </w:rPr>
              <w:t xml:space="preserve">Покотило, М. Г. </w:t>
            </w:r>
            <w:r w:rsidRPr="00275DA7">
              <w:rPr>
                <w:sz w:val="24"/>
                <w:szCs w:val="24"/>
              </w:rPr>
              <w:t xml:space="preserve">Расчёт и составление генерального плана городского спортивного центра по заданному виду </w:t>
            </w:r>
            <w:proofErr w:type="gramStart"/>
            <w:r w:rsidRPr="00275DA7">
              <w:rPr>
                <w:sz w:val="24"/>
                <w:szCs w:val="24"/>
              </w:rPr>
              <w:t>спорта :</w:t>
            </w:r>
            <w:proofErr w:type="gramEnd"/>
            <w:r w:rsidRPr="00275DA7">
              <w:rPr>
                <w:sz w:val="24"/>
                <w:szCs w:val="24"/>
              </w:rPr>
              <w:t xml:space="preserve"> учебно-методическое пособие для студентов / М. Г. Покотило ; МГАФК. - Малаховка, 2009. - </w:t>
            </w:r>
            <w:proofErr w:type="gramStart"/>
            <w:r w:rsidRPr="00275DA7">
              <w:rPr>
                <w:sz w:val="24"/>
                <w:szCs w:val="24"/>
              </w:rPr>
              <w:t>Текст :</w:t>
            </w:r>
            <w:proofErr w:type="gramEnd"/>
            <w:r w:rsidRPr="00275DA7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275DA7">
                <w:rPr>
                  <w:rStyle w:val="ad"/>
                  <w:sz w:val="24"/>
                  <w:szCs w:val="24"/>
                </w:rPr>
                <w:t>URL: http://lib.mgafk.ru</w:t>
              </w:r>
            </w:hyperlink>
            <w:r w:rsidRPr="00275DA7"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275DA7">
              <w:rPr>
                <w:sz w:val="24"/>
                <w:szCs w:val="24"/>
              </w:rPr>
              <w:t>авторизир</w:t>
            </w:r>
            <w:proofErr w:type="spellEnd"/>
            <w:r w:rsidRPr="00275DA7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14:paraId="0D3D662E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14:paraId="07859EFF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20E4" w:rsidRPr="00282B9D" w14:paraId="6E0F3441" w14:textId="77777777" w:rsidTr="0079390B">
        <w:tc>
          <w:tcPr>
            <w:tcW w:w="675" w:type="dxa"/>
          </w:tcPr>
          <w:p w14:paraId="7CDDC30E" w14:textId="77777777" w:rsidR="00AB20E4" w:rsidRPr="00282B9D" w:rsidRDefault="00AB20E4" w:rsidP="00AB20E4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14:paraId="6290E712" w14:textId="77777777" w:rsidR="00AB20E4" w:rsidRPr="00275DA7" w:rsidRDefault="00AB20E4" w:rsidP="00AB20E4">
            <w:pPr>
              <w:pStyle w:val="11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 w:rsidRPr="00275DA7">
              <w:rPr>
                <w:bCs/>
                <w:sz w:val="24"/>
                <w:szCs w:val="24"/>
              </w:rPr>
              <w:t xml:space="preserve">Дивина, Г. В. Массовая физкультурно-оздоровительная работа культурно-спортивного </w:t>
            </w:r>
            <w:proofErr w:type="gramStart"/>
            <w:r w:rsidRPr="00275DA7">
              <w:rPr>
                <w:bCs/>
                <w:sz w:val="24"/>
                <w:szCs w:val="24"/>
              </w:rPr>
              <w:t>комплекса :</w:t>
            </w:r>
            <w:proofErr w:type="gramEnd"/>
            <w:r w:rsidRPr="00275DA7">
              <w:rPr>
                <w:bCs/>
                <w:sz w:val="24"/>
                <w:szCs w:val="24"/>
              </w:rPr>
              <w:t xml:space="preserve"> учебное пособие / Г. В. Дивина, Л. М. </w:t>
            </w:r>
            <w:proofErr w:type="spellStart"/>
            <w:r w:rsidRPr="00275DA7">
              <w:rPr>
                <w:bCs/>
                <w:sz w:val="24"/>
                <w:szCs w:val="24"/>
              </w:rPr>
              <w:t>Калакаускене</w:t>
            </w:r>
            <w:proofErr w:type="spellEnd"/>
            <w:r w:rsidRPr="00275DA7">
              <w:rPr>
                <w:bCs/>
                <w:sz w:val="24"/>
                <w:szCs w:val="24"/>
              </w:rPr>
              <w:t xml:space="preserve">, Т. В. Скуратова ; МОГИФК ; под ред. В. И. </w:t>
            </w:r>
            <w:proofErr w:type="spellStart"/>
            <w:r w:rsidRPr="00275DA7">
              <w:rPr>
                <w:bCs/>
                <w:sz w:val="24"/>
                <w:szCs w:val="24"/>
              </w:rPr>
              <w:t>Жолдака</w:t>
            </w:r>
            <w:proofErr w:type="spellEnd"/>
            <w:r w:rsidRPr="00275DA7">
              <w:rPr>
                <w:bCs/>
                <w:sz w:val="24"/>
                <w:szCs w:val="24"/>
              </w:rPr>
              <w:t xml:space="preserve">. - Малаховка, 1987. - </w:t>
            </w:r>
            <w:proofErr w:type="gramStart"/>
            <w:r w:rsidRPr="00275DA7">
              <w:rPr>
                <w:bCs/>
                <w:sz w:val="24"/>
                <w:szCs w:val="24"/>
              </w:rPr>
              <w:t>Текст :</w:t>
            </w:r>
            <w:proofErr w:type="gramEnd"/>
            <w:r w:rsidRPr="00275DA7"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275DA7">
                <w:rPr>
                  <w:rStyle w:val="ad"/>
                  <w:bCs/>
                  <w:sz w:val="24"/>
                  <w:szCs w:val="24"/>
                </w:rPr>
                <w:t>URL: http://lib.mgafk.ru</w:t>
              </w:r>
            </w:hyperlink>
            <w:r w:rsidRPr="00275DA7">
              <w:rPr>
                <w:bCs/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 w:rsidRPr="00275DA7">
              <w:rPr>
                <w:bCs/>
                <w:sz w:val="24"/>
                <w:szCs w:val="24"/>
              </w:rPr>
              <w:t>авторизир</w:t>
            </w:r>
            <w:proofErr w:type="spellEnd"/>
            <w:r w:rsidRPr="00275DA7"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14:paraId="6BFD8876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14:paraId="7868F86C" w14:textId="77777777" w:rsidR="00AB20E4" w:rsidRPr="00282B9D" w:rsidRDefault="00AB20E4" w:rsidP="00AB20E4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E513DA4" w14:textId="77777777" w:rsidR="008624AB" w:rsidRDefault="008624AB" w:rsidP="008624AB">
      <w:pPr>
        <w:shd w:val="clear" w:color="auto" w:fill="FFFFFF"/>
        <w:tabs>
          <w:tab w:val="left" w:pos="993"/>
        </w:tabs>
        <w:ind w:left="709"/>
        <w:contextualSpacing/>
        <w:jc w:val="both"/>
        <w:rPr>
          <w:caps/>
          <w:color w:val="000000"/>
          <w:spacing w:val="-1"/>
          <w:sz w:val="24"/>
          <w:szCs w:val="24"/>
        </w:rPr>
      </w:pPr>
    </w:p>
    <w:p w14:paraId="591BD2D8" w14:textId="33458D7A" w:rsidR="00EA4735" w:rsidRPr="005E1778" w:rsidRDefault="00EA4735" w:rsidP="00EA4735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color w:val="000000"/>
          <w:spacing w:val="-1"/>
          <w:sz w:val="24"/>
          <w:szCs w:val="24"/>
          <w:highlight w:val="yellow"/>
        </w:rPr>
      </w:pPr>
      <w:r w:rsidRPr="005E1778">
        <w:rPr>
          <w:caps/>
          <w:color w:val="000000"/>
          <w:spacing w:val="-1"/>
          <w:sz w:val="24"/>
          <w:szCs w:val="24"/>
          <w:highlight w:val="yellow"/>
        </w:rPr>
        <w:t xml:space="preserve">Перечень ресурсов информационно-коммуникационной сети «Интернет», </w:t>
      </w:r>
      <w:r w:rsidRPr="005E1778">
        <w:rPr>
          <w:sz w:val="24"/>
          <w:szCs w:val="24"/>
          <w:highlight w:val="yellow"/>
        </w:rPr>
        <w:t>необходимый для освоения дисциплины (модуля).</w:t>
      </w:r>
      <w:r w:rsidRPr="005E1778">
        <w:rPr>
          <w:color w:val="4F81BD" w:themeColor="accent1"/>
          <w:sz w:val="28"/>
          <w:szCs w:val="24"/>
          <w:highlight w:val="yellow"/>
        </w:rPr>
        <w:t xml:space="preserve"> </w:t>
      </w:r>
      <w:r w:rsidRPr="005E1778">
        <w:rPr>
          <w:color w:val="000000" w:themeColor="text1"/>
          <w:sz w:val="24"/>
          <w:szCs w:val="24"/>
          <w:highlight w:val="yellow"/>
        </w:rPr>
        <w:t>Информационно-справочные и поисковые системы, профессиональные базы данных.</w:t>
      </w:r>
    </w:p>
    <w:p w14:paraId="21D570A1" w14:textId="77777777" w:rsidR="00A31468" w:rsidRDefault="00A31468" w:rsidP="00A31468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144E9EA4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6" w:history="1">
        <w:r w:rsidRPr="00286AA2">
          <w:rPr>
            <w:rStyle w:val="ad"/>
            <w:sz w:val="24"/>
            <w:szCs w:val="24"/>
          </w:rPr>
          <w:t>https://antiplagiat.ru/</w:t>
        </w:r>
      </w:hyperlink>
      <w:r w:rsidRPr="00286AA2">
        <w:rPr>
          <w:sz w:val="24"/>
          <w:szCs w:val="24"/>
        </w:rPr>
        <w:t xml:space="preserve"> </w:t>
      </w:r>
    </w:p>
    <w:p w14:paraId="2728BE5D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7" w:history="1">
        <w:r w:rsidRPr="00286AA2">
          <w:rPr>
            <w:rStyle w:val="ad"/>
            <w:sz w:val="24"/>
            <w:szCs w:val="24"/>
          </w:rPr>
          <w:t>https://minobrnauki.gov.ru/</w:t>
        </w:r>
      </w:hyperlink>
    </w:p>
    <w:p w14:paraId="611BC5E2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3. Министерство спорта Российской Федерации </w:t>
      </w:r>
      <w:hyperlink r:id="rId18" w:history="1">
        <w:r w:rsidRPr="00286AA2">
          <w:rPr>
            <w:rStyle w:val="ad"/>
            <w:sz w:val="24"/>
            <w:szCs w:val="24"/>
          </w:rPr>
          <w:t>http://www.minsport.gov.ru/</w:t>
        </w:r>
      </w:hyperlink>
    </w:p>
    <w:p w14:paraId="01834F9D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9" w:history="1">
        <w:r w:rsidRPr="00286AA2">
          <w:rPr>
            <w:rStyle w:val="ad"/>
            <w:sz w:val="24"/>
            <w:szCs w:val="24"/>
          </w:rPr>
          <w:t>https://mgafk.ru/</w:t>
        </w:r>
      </w:hyperlink>
      <w:r w:rsidRPr="00286AA2">
        <w:rPr>
          <w:sz w:val="24"/>
          <w:szCs w:val="24"/>
        </w:rPr>
        <w:t xml:space="preserve"> </w:t>
      </w:r>
    </w:p>
    <w:p w14:paraId="2591EBB7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5. Образовательная платформа МГАФК (SAKAI) </w:t>
      </w:r>
      <w:hyperlink r:id="rId20" w:history="1">
        <w:r w:rsidRPr="00286AA2">
          <w:rPr>
            <w:rStyle w:val="ad"/>
            <w:sz w:val="24"/>
            <w:szCs w:val="24"/>
          </w:rPr>
          <w:t>https://edu.mgafk.ru/portal</w:t>
        </w:r>
      </w:hyperlink>
      <w:r w:rsidRPr="00286AA2">
        <w:rPr>
          <w:sz w:val="24"/>
          <w:szCs w:val="24"/>
        </w:rPr>
        <w:t xml:space="preserve"> </w:t>
      </w:r>
    </w:p>
    <w:p w14:paraId="6A0C8F5D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6. Сервис организации видеоконференцсвязи, </w:t>
      </w:r>
      <w:proofErr w:type="spellStart"/>
      <w:r w:rsidRPr="00286AA2">
        <w:rPr>
          <w:sz w:val="24"/>
          <w:szCs w:val="24"/>
        </w:rPr>
        <w:t>вебинаров</w:t>
      </w:r>
      <w:proofErr w:type="spellEnd"/>
      <w:r w:rsidRPr="00286AA2">
        <w:rPr>
          <w:sz w:val="24"/>
          <w:szCs w:val="24"/>
        </w:rPr>
        <w:t xml:space="preserve">, онлайн-конференций, интерактивные доски МГАФК </w:t>
      </w:r>
      <w:hyperlink r:id="rId21" w:history="1">
        <w:r w:rsidRPr="00286AA2">
          <w:rPr>
            <w:rStyle w:val="ad"/>
            <w:sz w:val="24"/>
            <w:szCs w:val="24"/>
          </w:rPr>
          <w:t>https://vks.mgafk.ru/</w:t>
        </w:r>
      </w:hyperlink>
      <w:r w:rsidRPr="00286AA2">
        <w:rPr>
          <w:sz w:val="24"/>
          <w:szCs w:val="24"/>
        </w:rPr>
        <w:t xml:space="preserve"> </w:t>
      </w:r>
    </w:p>
    <w:p w14:paraId="7EE4DDDA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2" w:history="1">
        <w:r w:rsidRPr="00286AA2">
          <w:rPr>
            <w:rStyle w:val="ad"/>
            <w:sz w:val="24"/>
            <w:szCs w:val="24"/>
          </w:rPr>
          <w:t>http://obrnadzor.gov.ru/ru/</w:t>
        </w:r>
      </w:hyperlink>
    </w:p>
    <w:p w14:paraId="2D1FEE7B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8. Федеральный портал «Российское образование» </w:t>
      </w:r>
      <w:hyperlink r:id="rId23" w:history="1">
        <w:r w:rsidRPr="00286AA2">
          <w:rPr>
            <w:rStyle w:val="ad"/>
            <w:sz w:val="24"/>
            <w:szCs w:val="24"/>
          </w:rPr>
          <w:t>http://www.edu.ru</w:t>
        </w:r>
      </w:hyperlink>
    </w:p>
    <w:p w14:paraId="3D0CA8F2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9. Электронная библиотечная система ЭЛМАРК (МГАФК) </w:t>
      </w:r>
      <w:r w:rsidR="00272FF1">
        <w:rPr>
          <w:rStyle w:val="ad"/>
          <w:sz w:val="24"/>
          <w:szCs w:val="24"/>
          <w:lang w:val="en-US"/>
        </w:rPr>
        <w:fldChar w:fldCharType="begin"/>
      </w:r>
      <w:r w:rsidR="00272FF1" w:rsidRPr="00272FF1">
        <w:rPr>
          <w:rStyle w:val="ad"/>
          <w:sz w:val="24"/>
          <w:szCs w:val="24"/>
        </w:rPr>
        <w:instrText xml:space="preserve"> </w:instrText>
      </w:r>
      <w:r w:rsidR="00272FF1">
        <w:rPr>
          <w:rStyle w:val="ad"/>
          <w:sz w:val="24"/>
          <w:szCs w:val="24"/>
          <w:lang w:val="en-US"/>
        </w:rPr>
        <w:instrText>HYPERLINK</w:instrText>
      </w:r>
      <w:r w:rsidR="00272FF1" w:rsidRPr="00272FF1">
        <w:rPr>
          <w:rStyle w:val="ad"/>
          <w:sz w:val="24"/>
          <w:szCs w:val="24"/>
        </w:rPr>
        <w:instrText xml:space="preserve"> "</w:instrText>
      </w:r>
      <w:r w:rsidR="00272FF1">
        <w:rPr>
          <w:rStyle w:val="ad"/>
          <w:sz w:val="24"/>
          <w:szCs w:val="24"/>
          <w:lang w:val="en-US"/>
        </w:rPr>
        <w:instrText>http</w:instrText>
      </w:r>
      <w:r w:rsidR="00272FF1" w:rsidRPr="00272FF1">
        <w:rPr>
          <w:rStyle w:val="ad"/>
          <w:sz w:val="24"/>
          <w:szCs w:val="24"/>
        </w:rPr>
        <w:instrText>://</w:instrText>
      </w:r>
      <w:r w:rsidR="00272FF1">
        <w:rPr>
          <w:rStyle w:val="ad"/>
          <w:sz w:val="24"/>
          <w:szCs w:val="24"/>
          <w:lang w:val="en-US"/>
        </w:rPr>
        <w:instrText>lib</w:instrText>
      </w:r>
      <w:r w:rsidR="00272FF1" w:rsidRPr="00272FF1">
        <w:rPr>
          <w:rStyle w:val="ad"/>
          <w:sz w:val="24"/>
          <w:szCs w:val="24"/>
        </w:rPr>
        <w:instrText>.</w:instrText>
      </w:r>
      <w:r w:rsidR="00272FF1">
        <w:rPr>
          <w:rStyle w:val="ad"/>
          <w:sz w:val="24"/>
          <w:szCs w:val="24"/>
          <w:lang w:val="en-US"/>
        </w:rPr>
        <w:instrText>mgafk</w:instrText>
      </w:r>
      <w:r w:rsidR="00272FF1" w:rsidRPr="00272FF1">
        <w:rPr>
          <w:rStyle w:val="ad"/>
          <w:sz w:val="24"/>
          <w:szCs w:val="24"/>
        </w:rPr>
        <w:instrText>.</w:instrText>
      </w:r>
      <w:r w:rsidR="00272FF1">
        <w:rPr>
          <w:rStyle w:val="ad"/>
          <w:sz w:val="24"/>
          <w:szCs w:val="24"/>
          <w:lang w:val="en-US"/>
        </w:rPr>
        <w:instrText>ru</w:instrText>
      </w:r>
      <w:r w:rsidR="00272FF1" w:rsidRPr="00272FF1">
        <w:rPr>
          <w:rStyle w:val="ad"/>
          <w:sz w:val="24"/>
          <w:szCs w:val="24"/>
        </w:rPr>
        <w:instrText xml:space="preserve">/" </w:instrText>
      </w:r>
      <w:r w:rsidR="00272FF1">
        <w:rPr>
          <w:rStyle w:val="ad"/>
          <w:sz w:val="24"/>
          <w:szCs w:val="24"/>
          <w:lang w:val="en-US"/>
        </w:rPr>
        <w:fldChar w:fldCharType="separate"/>
      </w:r>
      <w:r w:rsidRPr="00286AA2">
        <w:rPr>
          <w:rStyle w:val="ad"/>
          <w:sz w:val="24"/>
          <w:szCs w:val="24"/>
          <w:lang w:val="en-US"/>
        </w:rPr>
        <w:t>http</w:t>
      </w:r>
      <w:r w:rsidR="00272FF1">
        <w:rPr>
          <w:rStyle w:val="ad"/>
          <w:sz w:val="24"/>
          <w:szCs w:val="24"/>
          <w:lang w:val="en-US"/>
        </w:rPr>
        <w:fldChar w:fldCharType="end"/>
      </w:r>
      <w:hyperlink r:id="rId24" w:history="1">
        <w:r w:rsidRPr="00286AA2">
          <w:rPr>
            <w:rStyle w:val="ad"/>
            <w:sz w:val="24"/>
            <w:szCs w:val="24"/>
          </w:rPr>
          <w:t>://lib.mgafk.ru</w:t>
        </w:r>
      </w:hyperlink>
    </w:p>
    <w:p w14:paraId="29BA1199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>10. Электронно-библиотечная система «</w:t>
      </w:r>
      <w:proofErr w:type="spellStart"/>
      <w:r w:rsidRPr="00286AA2">
        <w:rPr>
          <w:sz w:val="24"/>
          <w:szCs w:val="24"/>
        </w:rPr>
        <w:t>Юрайт</w:t>
      </w:r>
      <w:proofErr w:type="spellEnd"/>
      <w:r w:rsidRPr="00286AA2">
        <w:rPr>
          <w:sz w:val="24"/>
          <w:szCs w:val="24"/>
        </w:rPr>
        <w:t xml:space="preserve">» </w:t>
      </w:r>
      <w:hyperlink r:id="rId25" w:history="1">
        <w:r w:rsidRPr="00286AA2">
          <w:rPr>
            <w:rStyle w:val="ad"/>
            <w:sz w:val="24"/>
            <w:szCs w:val="24"/>
          </w:rPr>
          <w:t>https://urait.ru/</w:t>
        </w:r>
      </w:hyperlink>
    </w:p>
    <w:p w14:paraId="6241F192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11. Электронно-библиотечная система </w:t>
      </w:r>
      <w:proofErr w:type="spellStart"/>
      <w:r w:rsidRPr="00286AA2">
        <w:rPr>
          <w:sz w:val="24"/>
          <w:szCs w:val="24"/>
        </w:rPr>
        <w:t>Elibrary</w:t>
      </w:r>
      <w:proofErr w:type="spellEnd"/>
      <w:r w:rsidRPr="00286AA2">
        <w:rPr>
          <w:sz w:val="24"/>
          <w:szCs w:val="24"/>
        </w:rPr>
        <w:t xml:space="preserve"> </w:t>
      </w:r>
      <w:hyperlink r:id="rId26" w:history="1">
        <w:r w:rsidRPr="00286AA2">
          <w:rPr>
            <w:rStyle w:val="ad"/>
            <w:sz w:val="24"/>
            <w:szCs w:val="24"/>
          </w:rPr>
          <w:t>https://elibrary.ru</w:t>
        </w:r>
      </w:hyperlink>
    </w:p>
    <w:p w14:paraId="16DD69D3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12. Электронно-библиотечная система </w:t>
      </w:r>
      <w:proofErr w:type="spellStart"/>
      <w:r w:rsidRPr="00286AA2">
        <w:rPr>
          <w:sz w:val="24"/>
          <w:szCs w:val="24"/>
        </w:rPr>
        <w:t>IPRbooks</w:t>
      </w:r>
      <w:proofErr w:type="spellEnd"/>
      <w:r w:rsidRPr="00286AA2">
        <w:rPr>
          <w:sz w:val="24"/>
          <w:szCs w:val="24"/>
        </w:rPr>
        <w:t xml:space="preserve"> </w:t>
      </w:r>
      <w:hyperlink r:id="rId27" w:history="1">
        <w:r w:rsidRPr="00286AA2">
          <w:rPr>
            <w:rStyle w:val="ad"/>
            <w:sz w:val="24"/>
            <w:szCs w:val="24"/>
          </w:rPr>
          <w:t>http://www.iprbookshop.ru</w:t>
        </w:r>
      </w:hyperlink>
    </w:p>
    <w:p w14:paraId="473179D3" w14:textId="77777777" w:rsidR="00A31468" w:rsidRPr="00286AA2" w:rsidRDefault="00A31468" w:rsidP="00A31468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13. Электронно-библиотечная система РУКОНТ </w:t>
      </w:r>
      <w:hyperlink r:id="rId28" w:history="1">
        <w:r w:rsidRPr="00286AA2">
          <w:rPr>
            <w:rStyle w:val="ad"/>
            <w:sz w:val="24"/>
            <w:szCs w:val="24"/>
          </w:rPr>
          <w:t>https://lib.rucont.ru</w:t>
        </w:r>
      </w:hyperlink>
    </w:p>
    <w:p w14:paraId="0D123142" w14:textId="77777777" w:rsidR="006A235C" w:rsidRPr="00B66005" w:rsidRDefault="006A235C" w:rsidP="006A235C">
      <w:pPr>
        <w:ind w:left="1069"/>
        <w:contextualSpacing/>
        <w:rPr>
          <w:rFonts w:eastAsia="Calibri"/>
          <w:sz w:val="24"/>
          <w:szCs w:val="24"/>
          <w:lang w:eastAsia="en-US"/>
        </w:rPr>
      </w:pPr>
    </w:p>
    <w:p w14:paraId="0DF867AD" w14:textId="77777777" w:rsidR="00EA4735" w:rsidRPr="00CD258E" w:rsidRDefault="00EA4735" w:rsidP="00EA4735">
      <w:pPr>
        <w:pStyle w:val="a3"/>
        <w:numPr>
          <w:ilvl w:val="0"/>
          <w:numId w:val="36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b/>
          <w:sz w:val="24"/>
          <w:szCs w:val="24"/>
        </w:rPr>
      </w:pPr>
      <w:r w:rsidRPr="00CD258E"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CD258E">
        <w:rPr>
          <w:b/>
          <w:sz w:val="24"/>
          <w:szCs w:val="24"/>
        </w:rPr>
        <w:t>:</w:t>
      </w:r>
    </w:p>
    <w:p w14:paraId="0DAE2241" w14:textId="77777777" w:rsidR="00EA4735" w:rsidRPr="00CD258E" w:rsidRDefault="00EA4735" w:rsidP="00EA4735">
      <w:pPr>
        <w:pStyle w:val="a6"/>
        <w:ind w:firstLine="709"/>
        <w:rPr>
          <w:i/>
          <w:sz w:val="24"/>
        </w:rPr>
      </w:pPr>
      <w:r w:rsidRPr="00CD258E">
        <w:rPr>
          <w:i/>
          <w:sz w:val="24"/>
        </w:rPr>
        <w:t>8.1.перечень специализированных аудиторий</w:t>
      </w:r>
      <w:r>
        <w:rPr>
          <w:i/>
          <w:sz w:val="24"/>
        </w:rPr>
        <w:t xml:space="preserve"> </w:t>
      </w:r>
      <w:r w:rsidRPr="00CD258E">
        <w:rPr>
          <w:i/>
          <w:sz w:val="24"/>
        </w:rPr>
        <w:t>(спортивных сооружений), имеющегося оборудования и инвентаря, компьютерной техники.</w:t>
      </w:r>
    </w:p>
    <w:p w14:paraId="6C64D940" w14:textId="77777777" w:rsidR="00EA4735" w:rsidRPr="00CD258E" w:rsidRDefault="00EA4735" w:rsidP="00EA4735">
      <w:pPr>
        <w:pStyle w:val="a6"/>
        <w:ind w:firstLine="709"/>
        <w:rPr>
          <w:b w:val="0"/>
          <w:sz w:val="24"/>
        </w:rPr>
      </w:pPr>
      <w:r w:rsidRPr="00CD258E"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73EF4A95" w14:textId="6E87809B" w:rsidR="00EA4735" w:rsidRDefault="00EA4735" w:rsidP="00EA4735">
      <w:pPr>
        <w:ind w:firstLine="720"/>
        <w:jc w:val="both"/>
        <w:rPr>
          <w:bCs/>
          <w:sz w:val="24"/>
          <w:szCs w:val="24"/>
        </w:rPr>
      </w:pPr>
      <w:r w:rsidRPr="00CD258E">
        <w:rPr>
          <w:bCs/>
          <w:sz w:val="24"/>
          <w:szCs w:val="24"/>
        </w:rPr>
        <w:t xml:space="preserve">Занятия с использованием ПЭВМ проходят в компьютерных классах с программным обеспечением, отмеченным в разделах 7, </w:t>
      </w:r>
      <w:r w:rsidR="006B7BB2">
        <w:rPr>
          <w:bCs/>
          <w:sz w:val="24"/>
          <w:szCs w:val="24"/>
        </w:rPr>
        <w:t>8</w:t>
      </w:r>
      <w:r w:rsidRPr="00CD258E">
        <w:rPr>
          <w:bCs/>
          <w:sz w:val="24"/>
          <w:szCs w:val="24"/>
        </w:rPr>
        <w:t>: ауд. 104 (15), ауд. 225 (16), ауд. 229 (20), ауд. 231 (15).</w:t>
      </w:r>
    </w:p>
    <w:p w14:paraId="7EA0CCF7" w14:textId="77777777" w:rsidR="004D646D" w:rsidRPr="00173512" w:rsidRDefault="004D646D" w:rsidP="004D646D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79E40BA0" w14:textId="77777777" w:rsidR="004D646D" w:rsidRPr="0074631D" w:rsidRDefault="004D646D" w:rsidP="004D646D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3C9EE88B" w14:textId="77777777" w:rsidR="004D646D" w:rsidRPr="0074631D" w:rsidRDefault="004D646D" w:rsidP="004D646D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lastRenderedPageBreak/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374BFA3B" w14:textId="77777777" w:rsidR="004D646D" w:rsidRPr="0074631D" w:rsidRDefault="004D646D" w:rsidP="004D646D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Jitsi</w:t>
      </w:r>
      <w:proofErr w:type="spellEnd"/>
      <w:r w:rsidRPr="0074631D">
        <w:rPr>
          <w:color w:val="000000" w:themeColor="text1"/>
          <w:sz w:val="24"/>
          <w:szCs w:val="24"/>
        </w:rPr>
        <w:t xml:space="preserve"> </w:t>
      </w:r>
      <w:proofErr w:type="spellStart"/>
      <w:r w:rsidRPr="0074631D">
        <w:rPr>
          <w:color w:val="000000" w:themeColor="text1"/>
          <w:sz w:val="24"/>
          <w:szCs w:val="24"/>
        </w:rPr>
        <w:t>Meet</w:t>
      </w:r>
      <w:proofErr w:type="spellEnd"/>
      <w:r w:rsidRPr="0074631D">
        <w:rPr>
          <w:color w:val="000000" w:themeColor="text1"/>
          <w:sz w:val="24"/>
          <w:szCs w:val="24"/>
        </w:rPr>
        <w:t xml:space="preserve">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78CB8C30" w14:textId="77777777" w:rsidR="004D646D" w:rsidRPr="0074631D" w:rsidRDefault="004D646D" w:rsidP="004D646D">
      <w:pPr>
        <w:numPr>
          <w:ilvl w:val="0"/>
          <w:numId w:val="41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ProffMe</w:t>
      </w:r>
      <w:proofErr w:type="spellEnd"/>
      <w:r w:rsidRPr="0074631D">
        <w:rPr>
          <w:color w:val="000000" w:themeColor="text1"/>
          <w:sz w:val="24"/>
          <w:szCs w:val="24"/>
        </w:rPr>
        <w:t xml:space="preserve">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 xml:space="preserve">сервис организации видеоконференцсвязи, </w:t>
      </w:r>
      <w:proofErr w:type="spellStart"/>
      <w:r w:rsidRPr="0074631D">
        <w:rPr>
          <w:i/>
          <w:color w:val="000000" w:themeColor="text1"/>
          <w:sz w:val="24"/>
          <w:szCs w:val="24"/>
        </w:rPr>
        <w:t>вебинаров</w:t>
      </w:r>
      <w:proofErr w:type="spellEnd"/>
      <w:r w:rsidRPr="0074631D">
        <w:rPr>
          <w:i/>
          <w:color w:val="000000" w:themeColor="text1"/>
          <w:sz w:val="24"/>
          <w:szCs w:val="24"/>
        </w:rPr>
        <w:t>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33CDF6B6" w14:textId="77777777" w:rsidR="004D646D" w:rsidRPr="0074631D" w:rsidRDefault="004D646D" w:rsidP="004D646D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7F7E85E5" w14:textId="77777777" w:rsidR="004D646D" w:rsidRDefault="004D646D" w:rsidP="004D646D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 w:rsidRPr="0074631D">
        <w:rPr>
          <w:color w:val="000000" w:themeColor="text1"/>
          <w:sz w:val="24"/>
          <w:szCs w:val="24"/>
        </w:rPr>
        <w:t>Яндекс.Формы</w:t>
      </w:r>
      <w:proofErr w:type="spellEnd"/>
      <w:r w:rsidRPr="0074631D">
        <w:rPr>
          <w:color w:val="000000" w:themeColor="text1"/>
          <w:sz w:val="24"/>
          <w:szCs w:val="24"/>
        </w:rPr>
        <w:t xml:space="preserve"> (forms.yandex.ru) - </w:t>
      </w:r>
      <w:r w:rsidRPr="0074631D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5F5D9ABD" w14:textId="6282DA13" w:rsidR="004D646D" w:rsidRPr="004D646D" w:rsidRDefault="004D646D" w:rsidP="004D646D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 w:rsidRPr="00440C4A">
        <w:rPr>
          <w:color w:val="000000" w:themeColor="text1"/>
          <w:sz w:val="24"/>
          <w:szCs w:val="24"/>
        </w:rPr>
        <w:t>MarkSQL</w:t>
      </w:r>
      <w:proofErr w:type="spellEnd"/>
      <w:r w:rsidRPr="00440C4A">
        <w:rPr>
          <w:color w:val="000000" w:themeColor="text1"/>
          <w:sz w:val="24"/>
          <w:szCs w:val="24"/>
        </w:rPr>
        <w:t xml:space="preserve"> (lib.mgafk.ru) - </w:t>
      </w:r>
      <w:r w:rsidRPr="00440C4A">
        <w:rPr>
          <w:i/>
          <w:color w:val="000000" w:themeColor="text1"/>
          <w:sz w:val="24"/>
          <w:szCs w:val="24"/>
        </w:rPr>
        <w:t>библиотечная система.</w:t>
      </w:r>
    </w:p>
    <w:p w14:paraId="3E0D2A58" w14:textId="15F20C89" w:rsidR="00EA4735" w:rsidRPr="00CD258E" w:rsidRDefault="00EA4735" w:rsidP="00EA4735">
      <w:pPr>
        <w:ind w:firstLine="720"/>
        <w:jc w:val="both"/>
        <w:rPr>
          <w:b/>
          <w:bCs/>
          <w:i/>
          <w:sz w:val="24"/>
          <w:szCs w:val="24"/>
        </w:rPr>
      </w:pPr>
      <w:r w:rsidRPr="00CD258E">
        <w:rPr>
          <w:b/>
          <w:bCs/>
          <w:i/>
          <w:sz w:val="24"/>
          <w:szCs w:val="24"/>
        </w:rPr>
        <w:t>8.</w:t>
      </w:r>
      <w:r w:rsidR="004D646D">
        <w:rPr>
          <w:b/>
          <w:bCs/>
          <w:i/>
          <w:sz w:val="24"/>
          <w:szCs w:val="24"/>
        </w:rPr>
        <w:t>3</w:t>
      </w:r>
      <w:r w:rsidRPr="00CD258E">
        <w:rPr>
          <w:b/>
          <w:bCs/>
          <w:i/>
          <w:sz w:val="24"/>
          <w:szCs w:val="24"/>
        </w:rPr>
        <w:t>.</w:t>
      </w:r>
      <w:r>
        <w:rPr>
          <w:b/>
          <w:bCs/>
          <w:i/>
          <w:sz w:val="24"/>
          <w:szCs w:val="24"/>
        </w:rPr>
        <w:t xml:space="preserve"> </w:t>
      </w:r>
      <w:r w:rsidRPr="00CD258E">
        <w:rPr>
          <w:b/>
          <w:bCs/>
          <w:i/>
          <w:sz w:val="24"/>
          <w:szCs w:val="24"/>
        </w:rPr>
        <w:t>программное обеспечение</w:t>
      </w:r>
      <w:r w:rsidR="004D646D">
        <w:rPr>
          <w:b/>
          <w:bCs/>
          <w:i/>
          <w:sz w:val="24"/>
          <w:szCs w:val="24"/>
        </w:rPr>
        <w:t xml:space="preserve"> дисциплины</w:t>
      </w:r>
    </w:p>
    <w:p w14:paraId="1A1E4152" w14:textId="5DB67885" w:rsidR="00EA4735" w:rsidRDefault="00EA4735" w:rsidP="00EA4735">
      <w:pPr>
        <w:ind w:firstLine="709"/>
        <w:jc w:val="both"/>
        <w:rPr>
          <w:bCs/>
          <w:sz w:val="24"/>
          <w:szCs w:val="24"/>
        </w:rPr>
      </w:pPr>
      <w:r w:rsidRPr="00CD258E">
        <w:rPr>
          <w:bCs/>
          <w:sz w:val="24"/>
          <w:szCs w:val="24"/>
        </w:rPr>
        <w:t xml:space="preserve">1) </w:t>
      </w:r>
      <w:proofErr w:type="gramStart"/>
      <w:r w:rsidRPr="00CD258E">
        <w:rPr>
          <w:bCs/>
          <w:sz w:val="24"/>
          <w:szCs w:val="24"/>
        </w:rPr>
        <w:t>В</w:t>
      </w:r>
      <w:proofErr w:type="gramEnd"/>
      <w:r w:rsidRPr="00CD258E"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CD258E">
        <w:rPr>
          <w:bCs/>
          <w:sz w:val="24"/>
          <w:szCs w:val="24"/>
          <w:lang w:val="en-US"/>
        </w:rPr>
        <w:t>GYULGPL</w:t>
      </w:r>
      <w:r w:rsidRPr="00CD258E">
        <w:rPr>
          <w:bCs/>
          <w:sz w:val="24"/>
          <w:szCs w:val="24"/>
        </w:rPr>
        <w:t xml:space="preserve"> </w:t>
      </w:r>
      <w:r w:rsidRPr="00CD258E">
        <w:rPr>
          <w:bCs/>
          <w:sz w:val="24"/>
          <w:szCs w:val="24"/>
          <w:lang w:val="en-US"/>
        </w:rPr>
        <w:t>Libre</w:t>
      </w:r>
      <w:r w:rsidRPr="00CD258E">
        <w:rPr>
          <w:bCs/>
          <w:sz w:val="24"/>
          <w:szCs w:val="24"/>
        </w:rPr>
        <w:t xml:space="preserve"> </w:t>
      </w:r>
      <w:r w:rsidRPr="00CD258E">
        <w:rPr>
          <w:bCs/>
          <w:sz w:val="24"/>
          <w:szCs w:val="24"/>
          <w:lang w:val="en-US"/>
        </w:rPr>
        <w:t>Office</w:t>
      </w:r>
      <w:r w:rsidRPr="00CD258E">
        <w:rPr>
          <w:bCs/>
          <w:sz w:val="24"/>
          <w:szCs w:val="24"/>
        </w:rPr>
        <w:t>.</w:t>
      </w:r>
    </w:p>
    <w:p w14:paraId="28539B83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2A81C2CA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4F1A7CD3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proofErr w:type="spellStart"/>
      <w:r w:rsidRPr="00433A85">
        <w:rPr>
          <w:rFonts w:eastAsia="Calibri"/>
          <w:sz w:val="24"/>
          <w:szCs w:val="24"/>
          <w:lang w:val="en-US"/>
        </w:rPr>
        <w:t>vks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mgafk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ru</w:t>
      </w:r>
      <w:proofErr w:type="spellEnd"/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proofErr w:type="spellStart"/>
      <w:r w:rsidRPr="00433A85">
        <w:rPr>
          <w:rFonts w:eastAsia="Calibri"/>
          <w:sz w:val="24"/>
          <w:szCs w:val="24"/>
          <w:lang w:val="en-US"/>
        </w:rPr>
        <w:t>Jitsi</w:t>
      </w:r>
      <w:proofErr w:type="spellEnd"/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46338265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proofErr w:type="spellStart"/>
      <w:r w:rsidRPr="00433A85">
        <w:rPr>
          <w:rFonts w:eastAsia="Calibri"/>
          <w:sz w:val="24"/>
          <w:szCs w:val="24"/>
          <w:lang w:val="en-US"/>
        </w:rPr>
        <w:t>edu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mgafk</w:t>
      </w:r>
      <w:proofErr w:type="spellEnd"/>
      <w:r w:rsidRPr="00433A85">
        <w:rPr>
          <w:rFonts w:eastAsia="Calibri"/>
          <w:sz w:val="24"/>
          <w:szCs w:val="24"/>
        </w:rPr>
        <w:t>.</w:t>
      </w:r>
      <w:proofErr w:type="spellStart"/>
      <w:r w:rsidRPr="00433A85">
        <w:rPr>
          <w:rFonts w:eastAsia="Calibri"/>
          <w:sz w:val="24"/>
          <w:szCs w:val="24"/>
          <w:lang w:val="en-US"/>
        </w:rPr>
        <w:t>ru</w:t>
      </w:r>
      <w:proofErr w:type="spellEnd"/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411E2B11" w14:textId="77777777" w:rsidR="008624AB" w:rsidRPr="00433A85" w:rsidRDefault="008624AB" w:rsidP="008624AB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33A85">
        <w:rPr>
          <w:color w:val="000000"/>
          <w:sz w:val="24"/>
          <w:szCs w:val="24"/>
          <w:shd w:val="clear" w:color="auto" w:fill="FFFFFF"/>
        </w:rPr>
        <w:t>Jitsi</w:t>
      </w:r>
      <w:proofErr w:type="spellEnd"/>
      <w:r w:rsidRPr="00433A8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33A85">
        <w:rPr>
          <w:color w:val="000000"/>
          <w:sz w:val="24"/>
          <w:szCs w:val="24"/>
          <w:shd w:val="clear" w:color="auto" w:fill="FFFFFF"/>
        </w:rPr>
        <w:t>Meet</w:t>
      </w:r>
      <w:proofErr w:type="spellEnd"/>
      <w:r w:rsidRPr="00433A85">
        <w:rPr>
          <w:color w:val="000000"/>
          <w:sz w:val="24"/>
          <w:szCs w:val="24"/>
          <w:shd w:val="clear" w:color="auto" w:fill="FFFFFF"/>
        </w:rPr>
        <w:t xml:space="preserve">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3D6704DE" w14:textId="77777777" w:rsidR="008624AB" w:rsidRPr="00433A85" w:rsidRDefault="008624AB" w:rsidP="008624AB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34327C62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0FDA9D3D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50CED446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29B2543A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395603E5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33E04554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Записи и сохранения вебинара</w:t>
      </w:r>
    </w:p>
    <w:p w14:paraId="3DD078E3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01BA8059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6ADA8EAD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5DA07377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6F7A8D4B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служит средой для взаимодействия исследовательских и иных групп. При работе с учебными курсами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</w:t>
      </w:r>
      <w:proofErr w:type="spellStart"/>
      <w:r w:rsidRPr="00433A85">
        <w:rPr>
          <w:rFonts w:eastAsia="Calibri"/>
          <w:sz w:val="24"/>
          <w:szCs w:val="24"/>
        </w:rPr>
        <w:t>Sakai</w:t>
      </w:r>
      <w:proofErr w:type="spellEnd"/>
      <w:r w:rsidRPr="00433A85">
        <w:rPr>
          <w:rFonts w:eastAsia="Calibri"/>
          <w:sz w:val="24"/>
          <w:szCs w:val="24"/>
        </w:rPr>
        <w:t xml:space="preserve"> реализован набор инструментов, обеспечивающих коммуникацию и групповую деятельность как на рабочем месте, так и удаленно. </w:t>
      </w:r>
    </w:p>
    <w:p w14:paraId="4B8B7A1F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40D8C51D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570EB8CF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6AD4BDC8" w14:textId="77777777" w:rsidR="008624AB" w:rsidRPr="00433A85" w:rsidRDefault="008624AB" w:rsidP="008624AB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3. Настройка функциональных блоков ПО </w:t>
      </w:r>
      <w:proofErr w:type="spellStart"/>
      <w:r w:rsidRPr="00433A85">
        <w:rPr>
          <w:rFonts w:eastAsia="Calibri"/>
          <w:sz w:val="24"/>
          <w:szCs w:val="24"/>
        </w:rPr>
        <w:t>Сакай</w:t>
      </w:r>
      <w:proofErr w:type="spellEnd"/>
      <w:r w:rsidRPr="00433A85">
        <w:rPr>
          <w:rFonts w:eastAsia="Calibri"/>
          <w:sz w:val="24"/>
          <w:szCs w:val="24"/>
        </w:rPr>
        <w:t>: Тесты, Задания, Занятия, Учебные материалы, Оценки.</w:t>
      </w:r>
    </w:p>
    <w:bookmarkEnd w:id="1"/>
    <w:p w14:paraId="15BCA7FB" w14:textId="4A86B2E1" w:rsidR="00EA4735" w:rsidRPr="00EA4735" w:rsidRDefault="00EA4735" w:rsidP="00EA4735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EA4735">
        <w:rPr>
          <w:b/>
          <w:i/>
          <w:spacing w:val="-1"/>
          <w:sz w:val="24"/>
          <w:szCs w:val="24"/>
        </w:rPr>
        <w:t>8.</w:t>
      </w:r>
      <w:r w:rsidR="004D646D">
        <w:rPr>
          <w:b/>
          <w:i/>
          <w:spacing w:val="-1"/>
          <w:sz w:val="24"/>
          <w:szCs w:val="24"/>
        </w:rPr>
        <w:t>4</w:t>
      </w:r>
      <w:r w:rsidRPr="00EA4735">
        <w:rPr>
          <w:b/>
          <w:spacing w:val="-1"/>
          <w:sz w:val="24"/>
          <w:szCs w:val="24"/>
        </w:rPr>
        <w:t xml:space="preserve"> </w:t>
      </w:r>
      <w:r w:rsidRPr="00EA4735"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 w:rsidRPr="00EA4735">
        <w:rPr>
          <w:b/>
          <w:i/>
          <w:sz w:val="24"/>
          <w:szCs w:val="24"/>
        </w:rPr>
        <w:t xml:space="preserve">и </w:t>
      </w:r>
      <w:r w:rsidRPr="00EA4735">
        <w:rPr>
          <w:b/>
          <w:i/>
          <w:spacing w:val="-1"/>
          <w:sz w:val="24"/>
          <w:szCs w:val="24"/>
        </w:rPr>
        <w:t xml:space="preserve">обучающимися </w:t>
      </w:r>
      <w:r w:rsidRPr="00EA4735">
        <w:rPr>
          <w:b/>
          <w:i/>
          <w:sz w:val="24"/>
          <w:szCs w:val="24"/>
        </w:rPr>
        <w:t xml:space="preserve">с ограниченными </w:t>
      </w:r>
      <w:r w:rsidRPr="00EA4735">
        <w:rPr>
          <w:b/>
          <w:i/>
          <w:spacing w:val="-1"/>
          <w:sz w:val="24"/>
          <w:szCs w:val="24"/>
        </w:rPr>
        <w:t>возможностями здоровья</w:t>
      </w:r>
      <w:r w:rsidRPr="00EA4735">
        <w:rPr>
          <w:spacing w:val="-1"/>
          <w:sz w:val="24"/>
          <w:szCs w:val="24"/>
        </w:rPr>
        <w:t xml:space="preserve"> осуществляется </w:t>
      </w:r>
      <w:r w:rsidRPr="00EA4735">
        <w:rPr>
          <w:sz w:val="24"/>
          <w:szCs w:val="24"/>
        </w:rPr>
        <w:t xml:space="preserve">с </w:t>
      </w:r>
      <w:r w:rsidRPr="00EA4735">
        <w:rPr>
          <w:spacing w:val="-1"/>
          <w:sz w:val="24"/>
          <w:szCs w:val="24"/>
        </w:rPr>
        <w:t xml:space="preserve">учетом особенностей психофизического </w:t>
      </w:r>
      <w:r w:rsidRPr="00EA4735">
        <w:rPr>
          <w:spacing w:val="-1"/>
          <w:sz w:val="24"/>
          <w:szCs w:val="24"/>
        </w:rPr>
        <w:lastRenderedPageBreak/>
        <w:t>развития, индивидуальных возможностей</w:t>
      </w:r>
      <w:r w:rsidRPr="00EA4735">
        <w:rPr>
          <w:sz w:val="24"/>
          <w:szCs w:val="24"/>
        </w:rPr>
        <w:t xml:space="preserve"> и </w:t>
      </w:r>
      <w:r w:rsidRPr="00EA4735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EA4735">
        <w:rPr>
          <w:spacing w:val="-2"/>
          <w:sz w:val="24"/>
          <w:szCs w:val="24"/>
        </w:rPr>
        <w:t xml:space="preserve">доступ </w:t>
      </w:r>
      <w:r w:rsidRPr="00EA4735">
        <w:rPr>
          <w:sz w:val="24"/>
          <w:szCs w:val="24"/>
        </w:rPr>
        <w:t xml:space="preserve">в </w:t>
      </w:r>
      <w:r w:rsidRPr="00EA4735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EA4735">
        <w:rPr>
          <w:sz w:val="24"/>
          <w:szCs w:val="24"/>
        </w:rPr>
        <w:t xml:space="preserve">на 1 этаже главного здания. </w:t>
      </w:r>
      <w:r w:rsidRPr="00EA4735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0184FCB6" w14:textId="73E3357A" w:rsidR="00EA4735" w:rsidRPr="00EA4735" w:rsidRDefault="00EA4735" w:rsidP="00EA4735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EA4735">
        <w:rPr>
          <w:i/>
          <w:iCs/>
          <w:sz w:val="24"/>
          <w:szCs w:val="24"/>
        </w:rPr>
        <w:t>8.</w:t>
      </w:r>
      <w:r w:rsidR="004D646D">
        <w:rPr>
          <w:i/>
          <w:iCs/>
          <w:sz w:val="24"/>
          <w:szCs w:val="24"/>
        </w:rPr>
        <w:t>4</w:t>
      </w:r>
      <w:r w:rsidRPr="00EA4735">
        <w:rPr>
          <w:i/>
          <w:iCs/>
          <w:sz w:val="24"/>
          <w:szCs w:val="24"/>
        </w:rPr>
        <w:t xml:space="preserve">.1. для </w:t>
      </w:r>
      <w:r w:rsidRPr="00EA4735">
        <w:rPr>
          <w:i/>
          <w:iCs/>
          <w:spacing w:val="-1"/>
          <w:sz w:val="24"/>
          <w:szCs w:val="24"/>
        </w:rPr>
        <w:t xml:space="preserve">инвалидов </w:t>
      </w:r>
      <w:r w:rsidRPr="00EA4735">
        <w:rPr>
          <w:i/>
          <w:iCs/>
          <w:sz w:val="24"/>
          <w:szCs w:val="24"/>
        </w:rPr>
        <w:t>и лиц с</w:t>
      </w:r>
      <w:r w:rsidRPr="00EA4735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A4735">
        <w:rPr>
          <w:i/>
          <w:iCs/>
          <w:sz w:val="24"/>
          <w:szCs w:val="24"/>
        </w:rPr>
        <w:t xml:space="preserve"> здоровья по зрению:</w:t>
      </w:r>
    </w:p>
    <w:p w14:paraId="65DF9241" w14:textId="77777777" w:rsidR="00EA4735" w:rsidRPr="00EA4735" w:rsidRDefault="00EA4735" w:rsidP="00EA4735">
      <w:pPr>
        <w:ind w:firstLine="709"/>
        <w:jc w:val="both"/>
        <w:rPr>
          <w:spacing w:val="-1"/>
          <w:sz w:val="24"/>
          <w:szCs w:val="24"/>
        </w:rPr>
      </w:pPr>
      <w:r w:rsidRPr="00EA4735">
        <w:rPr>
          <w:i/>
          <w:iCs/>
          <w:sz w:val="24"/>
          <w:szCs w:val="24"/>
        </w:rPr>
        <w:t xml:space="preserve">- </w:t>
      </w:r>
      <w:r w:rsidRPr="00EA4735">
        <w:rPr>
          <w:iCs/>
          <w:sz w:val="24"/>
          <w:szCs w:val="24"/>
        </w:rPr>
        <w:t>о</w:t>
      </w:r>
      <w:r w:rsidRPr="00EA4735">
        <w:rPr>
          <w:spacing w:val="-1"/>
          <w:sz w:val="24"/>
          <w:szCs w:val="24"/>
        </w:rPr>
        <w:t xml:space="preserve">беспечен доступ </w:t>
      </w:r>
      <w:r w:rsidRPr="00EA4735">
        <w:rPr>
          <w:sz w:val="24"/>
          <w:szCs w:val="24"/>
        </w:rPr>
        <w:t xml:space="preserve">обучающихся, </w:t>
      </w:r>
      <w:r w:rsidRPr="00EA4735">
        <w:rPr>
          <w:spacing w:val="-1"/>
          <w:sz w:val="24"/>
          <w:szCs w:val="24"/>
        </w:rPr>
        <w:t xml:space="preserve">являющихся слепыми или слабовидящими </w:t>
      </w:r>
      <w:r w:rsidRPr="00EA4735">
        <w:rPr>
          <w:sz w:val="24"/>
          <w:szCs w:val="24"/>
        </w:rPr>
        <w:t xml:space="preserve">к </w:t>
      </w:r>
      <w:r w:rsidRPr="00EA4735">
        <w:rPr>
          <w:spacing w:val="-1"/>
          <w:sz w:val="24"/>
          <w:szCs w:val="24"/>
        </w:rPr>
        <w:t>зданиям Академии;</w:t>
      </w:r>
    </w:p>
    <w:p w14:paraId="4CFAB409" w14:textId="77777777" w:rsidR="00EA4735" w:rsidRPr="00EA4735" w:rsidRDefault="00EA4735" w:rsidP="00EA4735">
      <w:pPr>
        <w:ind w:firstLine="709"/>
        <w:jc w:val="both"/>
        <w:rPr>
          <w:sz w:val="24"/>
          <w:szCs w:val="24"/>
        </w:rPr>
      </w:pPr>
      <w:r w:rsidRPr="00EA4735">
        <w:rPr>
          <w:spacing w:val="-1"/>
          <w:sz w:val="24"/>
          <w:szCs w:val="24"/>
        </w:rPr>
        <w:t xml:space="preserve">- </w:t>
      </w:r>
      <w:r w:rsidRPr="00EA4735">
        <w:rPr>
          <w:iCs/>
          <w:sz w:val="24"/>
          <w:szCs w:val="24"/>
        </w:rPr>
        <w:t>э</w:t>
      </w:r>
      <w:r w:rsidRPr="00EA4735">
        <w:rPr>
          <w:sz w:val="24"/>
          <w:szCs w:val="24"/>
        </w:rPr>
        <w:t xml:space="preserve">лектронный видео увеличитель "ONYX </w:t>
      </w:r>
      <w:proofErr w:type="spellStart"/>
      <w:r w:rsidRPr="00EA4735">
        <w:rPr>
          <w:sz w:val="24"/>
          <w:szCs w:val="24"/>
        </w:rPr>
        <w:t>Deskset</w:t>
      </w:r>
      <w:proofErr w:type="spellEnd"/>
      <w:r w:rsidRPr="00EA4735">
        <w:rPr>
          <w:sz w:val="24"/>
          <w:szCs w:val="24"/>
        </w:rPr>
        <w:t xml:space="preserve"> HD 22 (в полной комплектации);</w:t>
      </w:r>
    </w:p>
    <w:p w14:paraId="48D99C34" w14:textId="77777777" w:rsidR="00EA4735" w:rsidRPr="00EA4735" w:rsidRDefault="00EA4735" w:rsidP="00EA4735">
      <w:pPr>
        <w:ind w:firstLine="709"/>
        <w:jc w:val="both"/>
        <w:rPr>
          <w:sz w:val="24"/>
          <w:szCs w:val="24"/>
        </w:rPr>
      </w:pPr>
      <w:r w:rsidRPr="00EA4735">
        <w:rPr>
          <w:b/>
          <w:sz w:val="24"/>
          <w:szCs w:val="24"/>
        </w:rPr>
        <w:t xml:space="preserve">- </w:t>
      </w:r>
      <w:r w:rsidRPr="00EA4735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EA4735">
        <w:rPr>
          <w:sz w:val="24"/>
          <w:szCs w:val="24"/>
        </w:rPr>
        <w:t xml:space="preserve"> </w:t>
      </w:r>
    </w:p>
    <w:p w14:paraId="5F4A560C" w14:textId="77777777" w:rsidR="00EA4735" w:rsidRPr="00EA4735" w:rsidRDefault="00EA4735" w:rsidP="00EA4735">
      <w:pPr>
        <w:ind w:firstLine="709"/>
        <w:jc w:val="both"/>
        <w:rPr>
          <w:sz w:val="24"/>
          <w:szCs w:val="24"/>
          <w:shd w:val="clear" w:color="auto" w:fill="FFFFFF"/>
        </w:rPr>
      </w:pPr>
      <w:r w:rsidRPr="00EA4735">
        <w:rPr>
          <w:b/>
          <w:sz w:val="24"/>
          <w:szCs w:val="24"/>
        </w:rPr>
        <w:t>-</w:t>
      </w:r>
      <w:r w:rsidRPr="00EA4735">
        <w:rPr>
          <w:sz w:val="24"/>
          <w:szCs w:val="24"/>
        </w:rPr>
        <w:t xml:space="preserve"> принтер Брайля; </w:t>
      </w:r>
    </w:p>
    <w:p w14:paraId="41D3FE6C" w14:textId="77777777" w:rsidR="00EA4735" w:rsidRPr="00EA4735" w:rsidRDefault="00EA4735" w:rsidP="00EA4735">
      <w:pPr>
        <w:ind w:firstLine="709"/>
        <w:jc w:val="both"/>
        <w:rPr>
          <w:sz w:val="24"/>
          <w:szCs w:val="24"/>
          <w:shd w:val="clear" w:color="auto" w:fill="FEFEFE"/>
        </w:rPr>
      </w:pPr>
      <w:r w:rsidRPr="00EA4735">
        <w:rPr>
          <w:b/>
          <w:sz w:val="24"/>
          <w:szCs w:val="24"/>
          <w:shd w:val="clear" w:color="auto" w:fill="FFFFFF"/>
        </w:rPr>
        <w:t xml:space="preserve">- </w:t>
      </w:r>
      <w:r w:rsidRPr="00EA4735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EA4735">
        <w:rPr>
          <w:b/>
          <w:sz w:val="24"/>
          <w:szCs w:val="24"/>
          <w:shd w:val="clear" w:color="auto" w:fill="FFFFFF"/>
        </w:rPr>
        <w:t xml:space="preserve"> </w:t>
      </w:r>
    </w:p>
    <w:p w14:paraId="7CD45CEF" w14:textId="2AD8E1C0" w:rsidR="00EA4735" w:rsidRPr="00EA4735" w:rsidRDefault="00EA4735" w:rsidP="00EA4735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EA4735">
        <w:rPr>
          <w:i/>
          <w:iCs/>
          <w:sz w:val="24"/>
          <w:szCs w:val="24"/>
        </w:rPr>
        <w:t>8.</w:t>
      </w:r>
      <w:r w:rsidR="004D646D">
        <w:rPr>
          <w:i/>
          <w:iCs/>
          <w:sz w:val="24"/>
          <w:szCs w:val="24"/>
        </w:rPr>
        <w:t>4</w:t>
      </w:r>
      <w:r w:rsidRPr="00EA4735">
        <w:rPr>
          <w:i/>
          <w:iCs/>
          <w:sz w:val="24"/>
          <w:szCs w:val="24"/>
        </w:rPr>
        <w:t xml:space="preserve">.2. для </w:t>
      </w:r>
      <w:r w:rsidRPr="00EA4735">
        <w:rPr>
          <w:i/>
          <w:iCs/>
          <w:spacing w:val="-1"/>
          <w:sz w:val="24"/>
          <w:szCs w:val="24"/>
        </w:rPr>
        <w:t xml:space="preserve">инвалидов </w:t>
      </w:r>
      <w:r w:rsidRPr="00EA4735">
        <w:rPr>
          <w:i/>
          <w:iCs/>
          <w:sz w:val="24"/>
          <w:szCs w:val="24"/>
        </w:rPr>
        <w:t>и лиц с</w:t>
      </w:r>
      <w:r w:rsidRPr="00EA4735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A4735">
        <w:rPr>
          <w:i/>
          <w:iCs/>
          <w:sz w:val="24"/>
          <w:szCs w:val="24"/>
        </w:rPr>
        <w:t xml:space="preserve"> здоровья по слуху:</w:t>
      </w:r>
    </w:p>
    <w:p w14:paraId="79FE25A5" w14:textId="77777777" w:rsidR="00EA4735" w:rsidRPr="00EA4735" w:rsidRDefault="00EA4735" w:rsidP="00EA4735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EA4735">
        <w:rPr>
          <w:i/>
          <w:iCs/>
          <w:sz w:val="24"/>
          <w:szCs w:val="24"/>
        </w:rPr>
        <w:t xml:space="preserve">- </w:t>
      </w:r>
      <w:r w:rsidRPr="00EA4735">
        <w:rPr>
          <w:sz w:val="24"/>
          <w:szCs w:val="24"/>
        </w:rPr>
        <w:t>акустическая система</w:t>
      </w:r>
      <w:r w:rsidRPr="00EA473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A4735">
        <w:rPr>
          <w:sz w:val="24"/>
          <w:szCs w:val="24"/>
          <w:shd w:val="clear" w:color="auto" w:fill="FFFFFF"/>
        </w:rPr>
        <w:t>Front</w:t>
      </w:r>
      <w:proofErr w:type="spellEnd"/>
      <w:r w:rsidRPr="00EA473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A4735">
        <w:rPr>
          <w:sz w:val="24"/>
          <w:szCs w:val="24"/>
          <w:shd w:val="clear" w:color="auto" w:fill="FFFFFF"/>
        </w:rPr>
        <w:t>Row</w:t>
      </w:r>
      <w:proofErr w:type="spellEnd"/>
      <w:r w:rsidRPr="00EA473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A4735">
        <w:rPr>
          <w:sz w:val="24"/>
          <w:szCs w:val="24"/>
          <w:shd w:val="clear" w:color="auto" w:fill="FFFFFF"/>
        </w:rPr>
        <w:t>to</w:t>
      </w:r>
      <w:proofErr w:type="spellEnd"/>
      <w:r w:rsidRPr="00EA473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A4735">
        <w:rPr>
          <w:sz w:val="24"/>
          <w:szCs w:val="24"/>
          <w:shd w:val="clear" w:color="auto" w:fill="FFFFFF"/>
        </w:rPr>
        <w:t>Go</w:t>
      </w:r>
      <w:proofErr w:type="spellEnd"/>
      <w:r w:rsidRPr="00EA4735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25F72FA4" w14:textId="77777777" w:rsidR="00EA4735" w:rsidRPr="00EA4735" w:rsidRDefault="00EA4735" w:rsidP="00EA4735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EA4735">
        <w:rPr>
          <w:i/>
          <w:iCs/>
          <w:sz w:val="24"/>
          <w:szCs w:val="24"/>
        </w:rPr>
        <w:t xml:space="preserve">- </w:t>
      </w:r>
      <w:r w:rsidRPr="00EA4735">
        <w:rPr>
          <w:sz w:val="24"/>
          <w:szCs w:val="24"/>
          <w:shd w:val="clear" w:color="auto" w:fill="FFFFFF"/>
        </w:rPr>
        <w:t>«ElBrailleW14J G2;</w:t>
      </w:r>
      <w:r w:rsidRPr="00EA4735">
        <w:rPr>
          <w:sz w:val="22"/>
          <w:szCs w:val="22"/>
          <w:shd w:val="clear" w:color="auto" w:fill="FFFFFF"/>
        </w:rPr>
        <w:t xml:space="preserve"> </w:t>
      </w:r>
    </w:p>
    <w:p w14:paraId="16EB746E" w14:textId="77777777" w:rsidR="00EA4735" w:rsidRPr="00EA4735" w:rsidRDefault="00EA4735" w:rsidP="00EA4735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EA4735">
        <w:rPr>
          <w:b/>
          <w:sz w:val="24"/>
          <w:szCs w:val="24"/>
          <w:shd w:val="clear" w:color="auto" w:fill="FFFFFF"/>
        </w:rPr>
        <w:t>-</w:t>
      </w:r>
      <w:r w:rsidRPr="00EA4735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61DE6F3C" w14:textId="77777777" w:rsidR="00EA4735" w:rsidRPr="00EA4735" w:rsidRDefault="00EA4735" w:rsidP="00EA47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EA4735">
        <w:rPr>
          <w:sz w:val="24"/>
          <w:szCs w:val="24"/>
          <w:shd w:val="clear" w:color="auto" w:fill="FFFFFF"/>
        </w:rPr>
        <w:t>- FM-передатчик AMIGO T31;</w:t>
      </w:r>
    </w:p>
    <w:p w14:paraId="2D5E3162" w14:textId="77777777" w:rsidR="00EA4735" w:rsidRPr="00EA4735" w:rsidRDefault="00EA4735" w:rsidP="00EA47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EA4735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EA4735">
        <w:rPr>
          <w:sz w:val="24"/>
          <w:szCs w:val="24"/>
          <w:shd w:val="clear" w:color="auto" w:fill="FFFFFF"/>
        </w:rPr>
        <w:t>радиокласс</w:t>
      </w:r>
      <w:proofErr w:type="spellEnd"/>
      <w:r w:rsidRPr="00EA4735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11993540" w14:textId="431A79E3" w:rsidR="00EA4735" w:rsidRPr="00EA4735" w:rsidRDefault="00EA4735" w:rsidP="00EA4735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EA4735">
        <w:rPr>
          <w:i/>
          <w:iCs/>
          <w:sz w:val="24"/>
          <w:szCs w:val="24"/>
        </w:rPr>
        <w:t>8.</w:t>
      </w:r>
      <w:r w:rsidR="004D646D">
        <w:rPr>
          <w:i/>
          <w:iCs/>
          <w:sz w:val="24"/>
          <w:szCs w:val="24"/>
        </w:rPr>
        <w:t>4</w:t>
      </w:r>
      <w:r w:rsidRPr="00EA4735">
        <w:rPr>
          <w:i/>
          <w:iCs/>
          <w:sz w:val="24"/>
          <w:szCs w:val="24"/>
        </w:rPr>
        <w:t xml:space="preserve">.3. для </w:t>
      </w:r>
      <w:r w:rsidRPr="00EA4735">
        <w:rPr>
          <w:i/>
          <w:iCs/>
          <w:spacing w:val="-1"/>
          <w:sz w:val="24"/>
          <w:szCs w:val="24"/>
        </w:rPr>
        <w:t xml:space="preserve">инвалидов </w:t>
      </w:r>
      <w:r w:rsidRPr="00EA4735">
        <w:rPr>
          <w:i/>
          <w:iCs/>
          <w:sz w:val="24"/>
          <w:szCs w:val="24"/>
        </w:rPr>
        <w:t xml:space="preserve">и лиц с </w:t>
      </w:r>
      <w:r w:rsidRPr="00EA4735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EA4735">
        <w:rPr>
          <w:i/>
          <w:iCs/>
          <w:sz w:val="24"/>
          <w:szCs w:val="24"/>
        </w:rPr>
        <w:t>аппарата:</w:t>
      </w:r>
    </w:p>
    <w:p w14:paraId="3D9C9804" w14:textId="77777777" w:rsidR="00EA4735" w:rsidRPr="00EA4735" w:rsidRDefault="00EA4735" w:rsidP="00EA4735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EA4735">
        <w:rPr>
          <w:i/>
          <w:iCs/>
          <w:sz w:val="24"/>
          <w:szCs w:val="24"/>
        </w:rPr>
        <w:t xml:space="preserve">- </w:t>
      </w:r>
      <w:r w:rsidRPr="00EA4735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3B809B09" w14:textId="77777777" w:rsidR="00EA4735" w:rsidRPr="0026524F" w:rsidRDefault="00EA4735" w:rsidP="00EA4735">
      <w:pPr>
        <w:rPr>
          <w:color w:val="1F497D" w:themeColor="text2"/>
        </w:rPr>
      </w:pPr>
    </w:p>
    <w:p w14:paraId="4FC869FB" w14:textId="77777777" w:rsidR="0014577C" w:rsidRPr="00344650" w:rsidRDefault="0014577C">
      <w:pPr>
        <w:spacing w:line="276" w:lineRule="auto"/>
        <w:jc w:val="both"/>
        <w:rPr>
          <w:i/>
          <w:sz w:val="24"/>
          <w:szCs w:val="24"/>
        </w:rPr>
      </w:pPr>
    </w:p>
    <w:p w14:paraId="5696A77C" w14:textId="77777777" w:rsidR="0014577C" w:rsidRPr="00344650" w:rsidRDefault="0014577C">
      <w:pPr>
        <w:spacing w:line="276" w:lineRule="auto"/>
        <w:jc w:val="both"/>
        <w:rPr>
          <w:i/>
          <w:sz w:val="24"/>
          <w:szCs w:val="24"/>
        </w:rPr>
      </w:pPr>
    </w:p>
    <w:p w14:paraId="6CA43010" w14:textId="77777777" w:rsidR="0014577C" w:rsidRPr="00344650" w:rsidRDefault="0014577C">
      <w:pPr>
        <w:spacing w:line="276" w:lineRule="auto"/>
        <w:jc w:val="both"/>
        <w:rPr>
          <w:i/>
          <w:sz w:val="24"/>
          <w:szCs w:val="24"/>
        </w:rPr>
      </w:pPr>
    </w:p>
    <w:p w14:paraId="71D4C4DB" w14:textId="77777777" w:rsidR="0014577C" w:rsidRPr="00344650" w:rsidRDefault="0014577C">
      <w:pPr>
        <w:spacing w:line="276" w:lineRule="auto"/>
        <w:jc w:val="both"/>
        <w:rPr>
          <w:i/>
          <w:sz w:val="24"/>
          <w:szCs w:val="24"/>
        </w:rPr>
      </w:pPr>
    </w:p>
    <w:p w14:paraId="0A90E6E5" w14:textId="77777777" w:rsidR="0014577C" w:rsidRPr="00344650" w:rsidRDefault="0014577C">
      <w:pPr>
        <w:spacing w:line="276" w:lineRule="auto"/>
        <w:jc w:val="both"/>
        <w:rPr>
          <w:i/>
          <w:sz w:val="24"/>
          <w:szCs w:val="24"/>
        </w:rPr>
      </w:pPr>
    </w:p>
    <w:p w14:paraId="73F690DE" w14:textId="77777777" w:rsidR="0014577C" w:rsidRPr="00344650" w:rsidRDefault="0014577C">
      <w:pPr>
        <w:spacing w:line="276" w:lineRule="auto"/>
        <w:jc w:val="both"/>
        <w:rPr>
          <w:i/>
          <w:sz w:val="24"/>
          <w:szCs w:val="24"/>
        </w:rPr>
      </w:pPr>
    </w:p>
    <w:p w14:paraId="55207EE5" w14:textId="77777777" w:rsidR="0014577C" w:rsidRPr="00344650" w:rsidRDefault="0014577C">
      <w:pPr>
        <w:spacing w:line="276" w:lineRule="auto"/>
        <w:jc w:val="both"/>
        <w:rPr>
          <w:i/>
          <w:sz w:val="24"/>
          <w:szCs w:val="24"/>
        </w:rPr>
      </w:pPr>
    </w:p>
    <w:p w14:paraId="3F38F280" w14:textId="1A7D25DB" w:rsidR="0014577C" w:rsidRPr="00344650" w:rsidRDefault="00036786" w:rsidP="004D646D">
      <w:pPr>
        <w:rPr>
          <w:sz w:val="24"/>
          <w:szCs w:val="24"/>
        </w:rPr>
      </w:pPr>
      <w:r w:rsidRPr="00344650">
        <w:rPr>
          <w:sz w:val="24"/>
          <w:szCs w:val="24"/>
        </w:rPr>
        <w:t xml:space="preserve"> </w:t>
      </w:r>
    </w:p>
    <w:p w14:paraId="06BBFCAF" w14:textId="0224E995" w:rsidR="004D646D" w:rsidRDefault="004D646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F550592" w14:textId="77777777" w:rsidR="004D646D" w:rsidRPr="00BD565D" w:rsidRDefault="004D646D" w:rsidP="004D646D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2BC3B371" w14:textId="6FCFA5E0" w:rsidR="004D646D" w:rsidRPr="00663F7E" w:rsidRDefault="004D646D" w:rsidP="004D646D">
      <w:pPr>
        <w:widowControl w:val="0"/>
        <w:jc w:val="right"/>
        <w:rPr>
          <w:b/>
          <w:i/>
          <w:sz w:val="24"/>
          <w:szCs w:val="24"/>
        </w:rPr>
      </w:pPr>
      <w:r w:rsidRPr="00663F7E">
        <w:rPr>
          <w:b/>
          <w:i/>
          <w:sz w:val="24"/>
          <w:szCs w:val="24"/>
        </w:rPr>
        <w:t>«</w:t>
      </w:r>
      <w:r w:rsidRPr="00344650">
        <w:rPr>
          <w:b/>
          <w:i/>
          <w:sz w:val="24"/>
          <w:szCs w:val="24"/>
        </w:rPr>
        <w:t>Материально-техническое обеспечение физической культуры и спорта</w:t>
      </w:r>
      <w:r w:rsidRPr="00663F7E">
        <w:rPr>
          <w:b/>
          <w:i/>
          <w:sz w:val="24"/>
          <w:szCs w:val="24"/>
        </w:rPr>
        <w:t>»</w:t>
      </w:r>
    </w:p>
    <w:p w14:paraId="37CFD38A" w14:textId="77777777" w:rsidR="00A31468" w:rsidRPr="00BD565D" w:rsidRDefault="00A31468" w:rsidP="00A31468">
      <w:pPr>
        <w:jc w:val="center"/>
        <w:rPr>
          <w:sz w:val="24"/>
          <w:szCs w:val="24"/>
        </w:rPr>
      </w:pPr>
    </w:p>
    <w:p w14:paraId="3AF3356B" w14:textId="77777777" w:rsidR="00A31468" w:rsidRPr="00BD565D" w:rsidRDefault="00A31468" w:rsidP="00A31468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1F550D02" w14:textId="77777777" w:rsidR="00A31468" w:rsidRPr="00BD565D" w:rsidRDefault="00A31468" w:rsidP="00A31468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1CE0D5FA" w14:textId="77777777" w:rsidR="00A31468" w:rsidRDefault="00A31468" w:rsidP="00A31468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787D9FE6" w14:textId="77777777" w:rsidR="00A31468" w:rsidRPr="00BD565D" w:rsidRDefault="00A31468" w:rsidP="00A31468">
      <w:pPr>
        <w:jc w:val="center"/>
        <w:rPr>
          <w:sz w:val="24"/>
          <w:szCs w:val="24"/>
        </w:rPr>
      </w:pPr>
    </w:p>
    <w:p w14:paraId="066C30B8" w14:textId="77777777" w:rsidR="00A31468" w:rsidRPr="00BD565D" w:rsidRDefault="00A31468" w:rsidP="00A31468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7F95C78D" w14:textId="77777777" w:rsidR="00A31468" w:rsidRPr="00BD565D" w:rsidRDefault="00A31468" w:rsidP="00A31468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30155BB8" w14:textId="77777777" w:rsidR="00A31468" w:rsidRPr="00BD565D" w:rsidRDefault="00A31468" w:rsidP="00A31468">
      <w:pPr>
        <w:jc w:val="right"/>
        <w:rPr>
          <w:sz w:val="24"/>
          <w:szCs w:val="24"/>
        </w:rPr>
      </w:pPr>
    </w:p>
    <w:p w14:paraId="1250C246" w14:textId="77777777" w:rsidR="005E1778" w:rsidRPr="00C42E4D" w:rsidRDefault="005E1778" w:rsidP="005E1778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3F39A8F5" w14:textId="77777777" w:rsidR="005E1778" w:rsidRPr="00C42E4D" w:rsidRDefault="005E1778" w:rsidP="005E1778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22139B51" w14:textId="77777777" w:rsidR="005E1778" w:rsidRPr="00C42E4D" w:rsidRDefault="005E1778" w:rsidP="005E1778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14:paraId="653A43DF" w14:textId="77777777" w:rsidR="005E1778" w:rsidRPr="00C42E4D" w:rsidRDefault="005E1778" w:rsidP="005E1778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074AACDD" w14:textId="77777777" w:rsidR="005E1778" w:rsidRPr="00C42E4D" w:rsidRDefault="005E1778" w:rsidP="005E1778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56D64E82" w14:textId="77777777" w:rsidR="005E1778" w:rsidRPr="00C42E4D" w:rsidRDefault="005E1778" w:rsidP="005E1778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</w:t>
      </w:r>
      <w:proofErr w:type="spellStart"/>
      <w:r w:rsidRPr="00C42E4D">
        <w:rPr>
          <w:sz w:val="24"/>
          <w:szCs w:val="24"/>
        </w:rPr>
        <w:t>А.П.Морозов</w:t>
      </w:r>
      <w:proofErr w:type="spellEnd"/>
    </w:p>
    <w:p w14:paraId="768EC237" w14:textId="77777777" w:rsidR="005E1778" w:rsidRPr="00C42E4D" w:rsidRDefault="005E1778" w:rsidP="005E1778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6AFE7FCC" w14:textId="77777777" w:rsidR="00A31468" w:rsidRPr="00BD565D" w:rsidRDefault="00A31468" w:rsidP="00A31468">
      <w:pPr>
        <w:jc w:val="right"/>
        <w:rPr>
          <w:sz w:val="24"/>
          <w:szCs w:val="24"/>
        </w:rPr>
      </w:pPr>
    </w:p>
    <w:p w14:paraId="4079B3AA" w14:textId="77777777" w:rsidR="00A31468" w:rsidRPr="00BD565D" w:rsidRDefault="00A31468" w:rsidP="00A31468">
      <w:pPr>
        <w:jc w:val="right"/>
        <w:rPr>
          <w:sz w:val="24"/>
          <w:szCs w:val="24"/>
        </w:rPr>
      </w:pPr>
    </w:p>
    <w:p w14:paraId="17EE52A8" w14:textId="77777777" w:rsidR="00A31468" w:rsidRPr="00BD565D" w:rsidRDefault="00A31468" w:rsidP="00A31468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2CE5BEF7" w14:textId="77777777" w:rsidR="00A31468" w:rsidRPr="00BD565D" w:rsidRDefault="00A31468" w:rsidP="00A31468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339B1653" w14:textId="5BA3779D" w:rsidR="004D646D" w:rsidRDefault="004D646D" w:rsidP="004D646D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344650">
        <w:rPr>
          <w:rFonts w:cs="Tahoma"/>
          <w:b/>
          <w:color w:val="000000"/>
          <w:sz w:val="24"/>
          <w:szCs w:val="24"/>
        </w:rPr>
        <w:t>Материально-техническое обеспечение физической культуры и спорта</w:t>
      </w:r>
    </w:p>
    <w:p w14:paraId="5FB43BEE" w14:textId="77777777" w:rsidR="004D646D" w:rsidRPr="00BD565D" w:rsidRDefault="004D646D" w:rsidP="004D646D">
      <w:pPr>
        <w:jc w:val="center"/>
        <w:rPr>
          <w:sz w:val="24"/>
          <w:szCs w:val="24"/>
        </w:rPr>
      </w:pPr>
    </w:p>
    <w:p w14:paraId="206BF8C6" w14:textId="77777777" w:rsidR="004D646D" w:rsidRPr="00824031" w:rsidRDefault="004D646D" w:rsidP="004D646D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 w:rsidRPr="00CD11CA">
        <w:rPr>
          <w:rFonts w:cs="Tahoma"/>
          <w:b/>
          <w:color w:val="000000"/>
          <w:sz w:val="24"/>
          <w:szCs w:val="24"/>
        </w:rPr>
        <w:t>49.03.01 Физическая культура</w:t>
      </w:r>
    </w:p>
    <w:p w14:paraId="69337934" w14:textId="77777777" w:rsidR="004D646D" w:rsidRPr="00BD565D" w:rsidRDefault="004D646D" w:rsidP="004D646D">
      <w:pPr>
        <w:jc w:val="center"/>
        <w:rPr>
          <w:b/>
          <w:sz w:val="24"/>
          <w:szCs w:val="24"/>
        </w:rPr>
      </w:pPr>
    </w:p>
    <w:p w14:paraId="76BD9F59" w14:textId="77777777" w:rsidR="004D646D" w:rsidRPr="00BD565D" w:rsidRDefault="004D646D" w:rsidP="004D646D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639702E7" w14:textId="77777777" w:rsidR="004D646D" w:rsidRPr="00BD565D" w:rsidRDefault="004D646D" w:rsidP="004D646D">
      <w:pPr>
        <w:jc w:val="center"/>
        <w:rPr>
          <w:b/>
          <w:i/>
          <w:sz w:val="24"/>
          <w:szCs w:val="24"/>
        </w:rPr>
      </w:pPr>
    </w:p>
    <w:p w14:paraId="33575593" w14:textId="77777777" w:rsidR="004D646D" w:rsidRPr="00BD565D" w:rsidRDefault="004D646D" w:rsidP="004D646D">
      <w:pPr>
        <w:jc w:val="center"/>
        <w:rPr>
          <w:b/>
          <w:i/>
          <w:sz w:val="24"/>
          <w:szCs w:val="24"/>
        </w:rPr>
      </w:pPr>
    </w:p>
    <w:p w14:paraId="69FA61A9" w14:textId="77777777" w:rsidR="00A31468" w:rsidRDefault="00A31468" w:rsidP="00A31468">
      <w:pPr>
        <w:jc w:val="center"/>
        <w:rPr>
          <w:b/>
          <w:i/>
          <w:color w:val="000000"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>ОПОП</w:t>
      </w:r>
    </w:p>
    <w:p w14:paraId="45817BFE" w14:textId="77777777" w:rsidR="00A31468" w:rsidRPr="002E3375" w:rsidRDefault="00A31468" w:rsidP="00A31468">
      <w:pPr>
        <w:jc w:val="center"/>
        <w:rPr>
          <w:rFonts w:cs="Tahoma"/>
          <w:i/>
          <w:color w:val="000000"/>
          <w:sz w:val="24"/>
          <w:szCs w:val="24"/>
        </w:rPr>
      </w:pPr>
      <w:r w:rsidRPr="002E3375">
        <w:rPr>
          <w:rFonts w:cs="Tahoma"/>
          <w:i/>
          <w:color w:val="000000"/>
          <w:sz w:val="24"/>
          <w:szCs w:val="24"/>
        </w:rPr>
        <w:t>«Физическая культура в образовательных учреждениях»</w:t>
      </w:r>
    </w:p>
    <w:p w14:paraId="137E92D2" w14:textId="77777777" w:rsidR="00A31468" w:rsidRPr="002E3375" w:rsidRDefault="00A31468" w:rsidP="00A31468">
      <w:pPr>
        <w:jc w:val="center"/>
        <w:rPr>
          <w:rFonts w:cs="Tahoma"/>
          <w:i/>
          <w:color w:val="000000"/>
          <w:sz w:val="24"/>
          <w:szCs w:val="24"/>
        </w:rPr>
      </w:pPr>
      <w:r w:rsidRPr="002E3375">
        <w:rPr>
          <w:rFonts w:cs="Tahoma"/>
          <w:i/>
          <w:color w:val="000000"/>
          <w:sz w:val="24"/>
          <w:szCs w:val="24"/>
        </w:rPr>
        <w:t>«Физическая культура для различного контингента населения»</w:t>
      </w:r>
    </w:p>
    <w:p w14:paraId="79D34A11" w14:textId="2C0137D9" w:rsidR="00A31468" w:rsidRPr="00DB68DA" w:rsidRDefault="00A31468" w:rsidP="00A31468">
      <w:pPr>
        <w:jc w:val="center"/>
        <w:rPr>
          <w:rFonts w:cs="Tahoma"/>
          <w:i/>
          <w:color w:val="000000"/>
          <w:sz w:val="24"/>
          <w:szCs w:val="24"/>
        </w:rPr>
      </w:pPr>
    </w:p>
    <w:p w14:paraId="39CD6ED4" w14:textId="77777777" w:rsidR="00A31468" w:rsidRPr="00BD565D" w:rsidRDefault="00A31468" w:rsidP="00A31468">
      <w:pPr>
        <w:widowControl w:val="0"/>
        <w:jc w:val="center"/>
        <w:rPr>
          <w:b/>
          <w:i/>
          <w:sz w:val="24"/>
          <w:szCs w:val="24"/>
        </w:rPr>
      </w:pPr>
    </w:p>
    <w:p w14:paraId="19219036" w14:textId="77777777" w:rsidR="00A31468" w:rsidRPr="00BD565D" w:rsidRDefault="00A31468" w:rsidP="00A31468">
      <w:pPr>
        <w:jc w:val="center"/>
        <w:rPr>
          <w:b/>
          <w:i/>
          <w:sz w:val="24"/>
          <w:szCs w:val="24"/>
        </w:rPr>
      </w:pPr>
    </w:p>
    <w:p w14:paraId="37A62F40" w14:textId="77777777" w:rsidR="00A31468" w:rsidRPr="00BD565D" w:rsidRDefault="00A31468" w:rsidP="00A31468">
      <w:pPr>
        <w:jc w:val="center"/>
        <w:rPr>
          <w:b/>
          <w:sz w:val="24"/>
          <w:szCs w:val="24"/>
        </w:rPr>
      </w:pPr>
    </w:p>
    <w:p w14:paraId="7D6F7699" w14:textId="77777777" w:rsidR="00A31468" w:rsidRPr="00BD565D" w:rsidRDefault="00A31468" w:rsidP="00A31468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3825CF4F" w14:textId="77777777" w:rsidR="00A31468" w:rsidRPr="005415DE" w:rsidRDefault="00A31468" w:rsidP="00A31468">
      <w:pPr>
        <w:jc w:val="center"/>
        <w:rPr>
          <w:sz w:val="24"/>
          <w:szCs w:val="24"/>
        </w:rPr>
      </w:pPr>
      <w:r w:rsidRPr="005415DE">
        <w:rPr>
          <w:sz w:val="24"/>
          <w:szCs w:val="24"/>
        </w:rPr>
        <w:t>Очная /заочная</w:t>
      </w:r>
    </w:p>
    <w:p w14:paraId="1D8EC9C4" w14:textId="77777777" w:rsidR="00A31468" w:rsidRPr="00BD565D" w:rsidRDefault="00A31468" w:rsidP="00A31468">
      <w:pPr>
        <w:jc w:val="right"/>
        <w:rPr>
          <w:sz w:val="24"/>
          <w:szCs w:val="24"/>
        </w:rPr>
      </w:pPr>
    </w:p>
    <w:p w14:paraId="2D415401" w14:textId="77777777" w:rsidR="005E1778" w:rsidRPr="00C42E4D" w:rsidRDefault="005E1778" w:rsidP="005E1778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14:paraId="3E4070F2" w14:textId="77777777" w:rsidR="005E1778" w:rsidRPr="00C42E4D" w:rsidRDefault="005E1778" w:rsidP="005E1778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14:paraId="4939D1CD" w14:textId="77777777" w:rsidR="005E1778" w:rsidRPr="00C42E4D" w:rsidRDefault="005E1778" w:rsidP="005E1778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14:paraId="4A326FCD" w14:textId="77777777" w:rsidR="005E1778" w:rsidRPr="00C42E4D" w:rsidRDefault="005E1778" w:rsidP="005E1778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14:paraId="0BF7EC82" w14:textId="77777777" w:rsidR="005E1778" w:rsidRPr="00C42E4D" w:rsidRDefault="005E1778" w:rsidP="005E1778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14:paraId="73AEFBA9" w14:textId="77777777" w:rsidR="00A31468" w:rsidRPr="00BD565D" w:rsidRDefault="00A31468" w:rsidP="00A31468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1AF984D9" w14:textId="77777777" w:rsidR="00A31468" w:rsidRPr="00BD565D" w:rsidRDefault="00A31468" w:rsidP="00A31468">
      <w:pPr>
        <w:jc w:val="center"/>
        <w:rPr>
          <w:sz w:val="24"/>
          <w:szCs w:val="24"/>
        </w:rPr>
      </w:pPr>
    </w:p>
    <w:p w14:paraId="716A3572" w14:textId="77777777" w:rsidR="00A31468" w:rsidRPr="00BD565D" w:rsidRDefault="00A31468" w:rsidP="00A31468">
      <w:pPr>
        <w:jc w:val="center"/>
        <w:rPr>
          <w:sz w:val="24"/>
          <w:szCs w:val="24"/>
        </w:rPr>
      </w:pPr>
    </w:p>
    <w:p w14:paraId="12915499" w14:textId="4BB17C09" w:rsidR="00A31468" w:rsidRDefault="00A31468" w:rsidP="00A31468">
      <w:pPr>
        <w:jc w:val="center"/>
        <w:rPr>
          <w:sz w:val="24"/>
          <w:szCs w:val="24"/>
        </w:rPr>
      </w:pPr>
    </w:p>
    <w:p w14:paraId="72F04553" w14:textId="06A07C1D" w:rsidR="005E1778" w:rsidRDefault="005E1778" w:rsidP="00A31468">
      <w:pPr>
        <w:jc w:val="center"/>
        <w:rPr>
          <w:sz w:val="24"/>
          <w:szCs w:val="24"/>
        </w:rPr>
      </w:pPr>
    </w:p>
    <w:p w14:paraId="55C61ADB" w14:textId="77777777" w:rsidR="005E1778" w:rsidRPr="00BD565D" w:rsidRDefault="005E1778" w:rsidP="00A31468">
      <w:pPr>
        <w:jc w:val="center"/>
        <w:rPr>
          <w:sz w:val="24"/>
          <w:szCs w:val="24"/>
        </w:rPr>
      </w:pPr>
    </w:p>
    <w:p w14:paraId="6C67208F" w14:textId="77777777" w:rsidR="00A31468" w:rsidRPr="00BD565D" w:rsidRDefault="00A31468" w:rsidP="00A31468">
      <w:pPr>
        <w:jc w:val="center"/>
        <w:rPr>
          <w:sz w:val="24"/>
          <w:szCs w:val="24"/>
        </w:rPr>
      </w:pPr>
    </w:p>
    <w:p w14:paraId="4B5909E1" w14:textId="50FB1716" w:rsidR="00A31468" w:rsidRDefault="00A31468" w:rsidP="00A31468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5E1778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</w:p>
    <w:p w14:paraId="5D21A8C9" w14:textId="77777777" w:rsidR="00344650" w:rsidRDefault="00344650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  <w:sectPr w:rsidR="00344650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4D9736D" w14:textId="77777777" w:rsidR="0014577C" w:rsidRPr="00344650" w:rsidRDefault="00036786" w:rsidP="00344650">
      <w:pPr>
        <w:pStyle w:val="a3"/>
        <w:shd w:val="clear" w:color="auto" w:fill="FFFFFF"/>
        <w:tabs>
          <w:tab w:val="left" w:pos="1134"/>
        </w:tabs>
        <w:ind w:left="284"/>
        <w:jc w:val="both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552E2318" w14:textId="77777777" w:rsidR="0014577C" w:rsidRPr="00344650" w:rsidRDefault="0014577C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14:paraId="66052B5B" w14:textId="77777777" w:rsidR="0014577C" w:rsidRPr="00344650" w:rsidRDefault="00036786">
      <w:pPr>
        <w:pStyle w:val="a3"/>
        <w:numPr>
          <w:ilvl w:val="0"/>
          <w:numId w:val="12"/>
        </w:numPr>
        <w:shd w:val="clear" w:color="auto" w:fill="FFFFFF"/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Паспорт фонда оценочных средств</w:t>
      </w:r>
    </w:p>
    <w:p w14:paraId="6F5D2184" w14:textId="77777777" w:rsidR="0014577C" w:rsidRPr="00344650" w:rsidRDefault="0014577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tbl>
      <w:tblPr>
        <w:tblW w:w="89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6"/>
        <w:gridCol w:w="2750"/>
        <w:gridCol w:w="4616"/>
      </w:tblGrid>
      <w:tr w:rsidR="00217C61" w:rsidRPr="004572B8" w14:paraId="6CA19B31" w14:textId="77777777" w:rsidTr="00217C61">
        <w:trPr>
          <w:jc w:val="center"/>
        </w:trPr>
        <w:tc>
          <w:tcPr>
            <w:tcW w:w="1586" w:type="dxa"/>
            <w:vAlign w:val="center"/>
          </w:tcPr>
          <w:p w14:paraId="62DBAE86" w14:textId="77777777" w:rsidR="00217C61" w:rsidRPr="004572B8" w:rsidRDefault="00217C61" w:rsidP="00217C61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Формируемые</w:t>
            </w:r>
          </w:p>
          <w:p w14:paraId="20C34856" w14:textId="77777777" w:rsidR="00217C61" w:rsidRPr="004572B8" w:rsidRDefault="00217C61" w:rsidP="00217C61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компетенции</w:t>
            </w:r>
          </w:p>
        </w:tc>
        <w:tc>
          <w:tcPr>
            <w:tcW w:w="2750" w:type="dxa"/>
            <w:vAlign w:val="center"/>
          </w:tcPr>
          <w:p w14:paraId="7EBAD62B" w14:textId="77777777" w:rsidR="00217C61" w:rsidRPr="004572B8" w:rsidRDefault="00217C61" w:rsidP="00217C61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4616" w:type="dxa"/>
            <w:vAlign w:val="center"/>
          </w:tcPr>
          <w:p w14:paraId="60B72209" w14:textId="77777777" w:rsidR="00217C61" w:rsidRPr="004572B8" w:rsidRDefault="00217C61" w:rsidP="00217C61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217C61" w:rsidRPr="004572B8" w14:paraId="7437682D" w14:textId="77777777" w:rsidTr="00217C61">
        <w:trPr>
          <w:trHeight w:val="276"/>
          <w:jc w:val="center"/>
        </w:trPr>
        <w:tc>
          <w:tcPr>
            <w:tcW w:w="1586" w:type="dxa"/>
            <w:vMerge w:val="restart"/>
          </w:tcPr>
          <w:p w14:paraId="0ECBA489" w14:textId="77777777" w:rsidR="00217C61" w:rsidRPr="00DE2015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ОПК-12.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3573C774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color w:val="000000"/>
                <w:spacing w:val="-1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</w:t>
            </w:r>
            <w:r>
              <w:rPr>
                <w:color w:val="000000"/>
                <w:spacing w:val="-1"/>
                <w:sz w:val="24"/>
                <w:szCs w:val="24"/>
              </w:rPr>
              <w:t>этики.</w:t>
            </w:r>
          </w:p>
        </w:tc>
        <w:tc>
          <w:tcPr>
            <w:tcW w:w="2750" w:type="dxa"/>
            <w:vMerge w:val="restart"/>
          </w:tcPr>
          <w:p w14:paraId="35B78302" w14:textId="77777777" w:rsidR="00217C61" w:rsidRPr="00C846F0" w:rsidRDefault="00217C61" w:rsidP="00217C6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5C29C3B5" w14:textId="264A4A18" w:rsidR="00217C61" w:rsidRPr="00C846F0" w:rsidRDefault="001F1FA9" w:rsidP="00217C61">
            <w:pPr>
              <w:rPr>
                <w:color w:val="000000"/>
                <w:spacing w:val="-1"/>
                <w:sz w:val="24"/>
                <w:szCs w:val="24"/>
              </w:rPr>
            </w:pPr>
            <w:r w:rsidRPr="001F1FA9">
              <w:rPr>
                <w:b/>
                <w:sz w:val="24"/>
              </w:rPr>
              <w:t>B/02.6</w:t>
            </w:r>
            <w:r w:rsidRPr="001F1FA9"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</w:p>
          <w:p w14:paraId="4B0540A0" w14:textId="77777777" w:rsidR="001F1FA9" w:rsidRDefault="001F1FA9" w:rsidP="00217C61">
            <w:pPr>
              <w:rPr>
                <w:sz w:val="24"/>
                <w:szCs w:val="24"/>
              </w:rPr>
            </w:pPr>
            <w:r w:rsidRPr="001F1FA9">
              <w:rPr>
                <w:b/>
                <w:sz w:val="24"/>
              </w:rPr>
              <w:t>B/05.6</w:t>
            </w:r>
            <w:r w:rsidR="00217C61" w:rsidRPr="001F1FA9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Проведение тренировочных занятий с занимающимися по виду спорта (группе спортивных дисциплин)</w:t>
            </w:r>
          </w:p>
          <w:p w14:paraId="580BE80F" w14:textId="21F6DAFB" w:rsidR="00217C61" w:rsidRPr="00C846F0" w:rsidRDefault="001F1FA9" w:rsidP="00217C61">
            <w:pPr>
              <w:rPr>
                <w:color w:val="000000"/>
                <w:spacing w:val="-1"/>
                <w:sz w:val="24"/>
                <w:szCs w:val="24"/>
              </w:rPr>
            </w:pPr>
            <w:r w:rsidRPr="001F1FA9">
              <w:rPr>
                <w:b/>
                <w:sz w:val="24"/>
              </w:rPr>
              <w:t>С/01.6</w:t>
            </w:r>
            <w:r w:rsidR="00217C61" w:rsidRPr="00C846F0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Организация и проведение тренировочных, соревновательных мероприятий со спортсменами спортивной сборной команды муниципальных образований, в том числе спортивной сборной команды физкультурно-спортивных обществ (далее - команда территории)</w:t>
            </w:r>
          </w:p>
          <w:p w14:paraId="5BD26555" w14:textId="5768A724" w:rsidR="00217C61" w:rsidRPr="004572B8" w:rsidRDefault="001F1FA9" w:rsidP="00217C61">
            <w:pPr>
              <w:rPr>
                <w:color w:val="000000"/>
                <w:spacing w:val="-1"/>
                <w:sz w:val="24"/>
                <w:szCs w:val="24"/>
              </w:rPr>
            </w:pPr>
            <w:r w:rsidRPr="001F1FA9">
              <w:rPr>
                <w:b/>
                <w:sz w:val="24"/>
              </w:rPr>
              <w:t>С/03.6</w:t>
            </w:r>
            <w:r w:rsidRPr="001F1FA9">
              <w:rPr>
                <w:sz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Организация и проведение мероприятий отбора спортсменов для пополнения и развития резерва команды субъекта по виду спорта</w:t>
            </w:r>
          </w:p>
        </w:tc>
        <w:tc>
          <w:tcPr>
            <w:tcW w:w="4616" w:type="dxa"/>
            <w:vMerge w:val="restart"/>
          </w:tcPr>
          <w:p w14:paraId="31865E92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Действия:</w:t>
            </w:r>
          </w:p>
          <w:p w14:paraId="0AE6E813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Проводит периодический контроль</w:t>
            </w:r>
            <w:r>
              <w:rPr>
                <w:sz w:val="24"/>
                <w:szCs w:val="24"/>
              </w:rPr>
              <w:t xml:space="preserve"> исправности и</w:t>
            </w:r>
            <w:r w:rsidRPr="00C846F0">
              <w:rPr>
                <w:sz w:val="24"/>
                <w:szCs w:val="24"/>
              </w:rPr>
              <w:t xml:space="preserve"> сохранности</w:t>
            </w:r>
            <w:r>
              <w:rPr>
                <w:sz w:val="24"/>
                <w:szCs w:val="24"/>
              </w:rPr>
              <w:t xml:space="preserve"> оборудования и</w:t>
            </w:r>
            <w:r w:rsidRPr="00C846F0">
              <w:rPr>
                <w:sz w:val="24"/>
                <w:szCs w:val="24"/>
              </w:rPr>
              <w:t xml:space="preserve"> имущества физкультурно-спортивной организации и готовит по нему отчет.</w:t>
            </w:r>
          </w:p>
          <w:p w14:paraId="5761DCFE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 xml:space="preserve">Оказывает помощь старшему инструктору-методисту при проведении инвентаризации </w:t>
            </w:r>
            <w:r>
              <w:rPr>
                <w:sz w:val="24"/>
                <w:szCs w:val="24"/>
              </w:rPr>
              <w:t xml:space="preserve">и экспертизы </w:t>
            </w:r>
            <w:r w:rsidRPr="00C846F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и оборудования</w:t>
            </w:r>
            <w:r w:rsidRPr="00C846F0">
              <w:rPr>
                <w:sz w:val="24"/>
                <w:szCs w:val="24"/>
              </w:rPr>
              <w:t xml:space="preserve"> физк</w:t>
            </w:r>
            <w:r>
              <w:rPr>
                <w:sz w:val="24"/>
                <w:szCs w:val="24"/>
              </w:rPr>
              <w:t>ультурно-спортивной организации, соответствия нормативным требованиям.</w:t>
            </w:r>
          </w:p>
          <w:p w14:paraId="6067F009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Знать:</w:t>
            </w:r>
          </w:p>
          <w:p w14:paraId="0E707B77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требования, б</w:t>
            </w:r>
            <w:r w:rsidRPr="00C846F0">
              <w:rPr>
                <w:sz w:val="24"/>
                <w:szCs w:val="24"/>
              </w:rPr>
              <w:t>езопасные методы и приемы выполнени</w:t>
            </w:r>
            <w:r>
              <w:rPr>
                <w:sz w:val="24"/>
                <w:szCs w:val="24"/>
              </w:rPr>
              <w:t xml:space="preserve">я работ на спортивных объектах. </w:t>
            </w:r>
            <w:r w:rsidRPr="00C846F0">
              <w:rPr>
                <w:sz w:val="24"/>
                <w:szCs w:val="24"/>
              </w:rPr>
              <w:t>Правила эксплуатации спортивных сооружений, оборудования и спортивной техники.</w:t>
            </w:r>
          </w:p>
          <w:p w14:paraId="0C3D30D1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Основы энергосбережения.</w:t>
            </w:r>
          </w:p>
          <w:p w14:paraId="22867853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Уметь:</w:t>
            </w:r>
          </w:p>
          <w:p w14:paraId="1BC2DD0C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нормативных документов установить нормативные</w:t>
            </w:r>
            <w:r w:rsidRPr="00C846F0">
              <w:rPr>
                <w:sz w:val="24"/>
                <w:szCs w:val="24"/>
              </w:rPr>
              <w:t xml:space="preserve"> требования к спортивному инвентарю и оборудованию, к месту и санитарно-гигиеническим ус</w:t>
            </w:r>
            <w:r>
              <w:rPr>
                <w:sz w:val="24"/>
                <w:szCs w:val="24"/>
              </w:rPr>
              <w:t>ловиям проведения тренировочных</w:t>
            </w:r>
            <w:r w:rsidRPr="00C846F0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й</w:t>
            </w:r>
            <w:r w:rsidRPr="00C846F0">
              <w:rPr>
                <w:sz w:val="24"/>
                <w:szCs w:val="24"/>
              </w:rPr>
              <w:t>.</w:t>
            </w:r>
          </w:p>
          <w:p w14:paraId="1DA6E77C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</w:t>
            </w:r>
            <w:r w:rsidRPr="00C846F0">
              <w:rPr>
                <w:sz w:val="24"/>
                <w:szCs w:val="24"/>
              </w:rPr>
              <w:t>ть гиг</w:t>
            </w:r>
            <w:r>
              <w:rPr>
                <w:sz w:val="24"/>
                <w:szCs w:val="24"/>
              </w:rPr>
              <w:t>иенические показатели физкультурно-</w:t>
            </w:r>
            <w:r w:rsidRPr="00C846F0">
              <w:rPr>
                <w:sz w:val="24"/>
                <w:szCs w:val="24"/>
              </w:rPr>
              <w:t>спортивных сооружений и инвентаря, провер</w:t>
            </w:r>
            <w:r>
              <w:rPr>
                <w:sz w:val="24"/>
                <w:szCs w:val="24"/>
              </w:rPr>
              <w:t>и</w:t>
            </w:r>
            <w:r w:rsidRPr="00C846F0">
              <w:rPr>
                <w:sz w:val="24"/>
                <w:szCs w:val="24"/>
              </w:rPr>
              <w:t>ть качество личного инвентаря и оборудования, используемого занимающимися в физкультурно-спортивной организации.</w:t>
            </w:r>
          </w:p>
          <w:p w14:paraId="270B3686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217C61" w:rsidRPr="004572B8" w14:paraId="05E5EE36" w14:textId="77777777" w:rsidTr="00217C61">
        <w:trPr>
          <w:trHeight w:val="276"/>
          <w:jc w:val="center"/>
        </w:trPr>
        <w:tc>
          <w:tcPr>
            <w:tcW w:w="1586" w:type="dxa"/>
            <w:vMerge/>
          </w:tcPr>
          <w:p w14:paraId="0CA47AB7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1D047568" w14:textId="77777777" w:rsidR="00217C61" w:rsidRPr="004572B8" w:rsidRDefault="00217C61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14:paraId="4F18CFBA" w14:textId="77777777" w:rsidR="00217C61" w:rsidRPr="004572B8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217C61" w:rsidRPr="004572B8" w14:paraId="2BDCC047" w14:textId="77777777" w:rsidTr="00217C61">
        <w:trPr>
          <w:trHeight w:val="276"/>
          <w:jc w:val="center"/>
        </w:trPr>
        <w:tc>
          <w:tcPr>
            <w:tcW w:w="1586" w:type="dxa"/>
            <w:vMerge/>
          </w:tcPr>
          <w:p w14:paraId="60F046B6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7CD59DB0" w14:textId="77777777" w:rsidR="00217C61" w:rsidRPr="004572B8" w:rsidRDefault="00217C61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14:paraId="2A0F6685" w14:textId="77777777" w:rsidR="00217C61" w:rsidRPr="004572B8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217C61" w:rsidRPr="004572B8" w14:paraId="5353959B" w14:textId="77777777" w:rsidTr="00217C61">
        <w:trPr>
          <w:trHeight w:val="276"/>
          <w:jc w:val="center"/>
        </w:trPr>
        <w:tc>
          <w:tcPr>
            <w:tcW w:w="1586" w:type="dxa"/>
            <w:vMerge/>
          </w:tcPr>
          <w:p w14:paraId="4EC933F7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17DB7236" w14:textId="77777777" w:rsidR="00217C61" w:rsidRPr="004572B8" w:rsidRDefault="00217C61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14:paraId="58B92F2C" w14:textId="77777777" w:rsidR="00217C61" w:rsidRPr="004572B8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217C61" w:rsidRPr="004572B8" w14:paraId="5A91169D" w14:textId="77777777" w:rsidTr="00217C61">
        <w:trPr>
          <w:trHeight w:val="276"/>
          <w:jc w:val="center"/>
        </w:trPr>
        <w:tc>
          <w:tcPr>
            <w:tcW w:w="1586" w:type="dxa"/>
            <w:vMerge/>
          </w:tcPr>
          <w:p w14:paraId="489F475B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2181450D" w14:textId="77777777" w:rsidR="00217C61" w:rsidRPr="004572B8" w:rsidRDefault="00217C61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14:paraId="7742D923" w14:textId="77777777" w:rsidR="00217C61" w:rsidRPr="004572B8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217C61" w:rsidRPr="004572B8" w14:paraId="5C93B80A" w14:textId="77777777" w:rsidTr="00217C61">
        <w:trPr>
          <w:trHeight w:val="276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0B1D6B77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02B07353" w14:textId="77777777" w:rsidR="00217C61" w:rsidRPr="004572B8" w:rsidRDefault="00217C61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14:paraId="4644E861" w14:textId="77777777" w:rsidR="00217C61" w:rsidRPr="004572B8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217C61" w:rsidRPr="004572B8" w14:paraId="5065A717" w14:textId="77777777" w:rsidTr="00217C61">
        <w:trPr>
          <w:trHeight w:val="276"/>
          <w:jc w:val="center"/>
        </w:trPr>
        <w:tc>
          <w:tcPr>
            <w:tcW w:w="1586" w:type="dxa"/>
            <w:vMerge w:val="restart"/>
          </w:tcPr>
          <w:p w14:paraId="2A085092" w14:textId="77777777" w:rsidR="00217C61" w:rsidRPr="00DE2015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ОПК-15.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C07AAF6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color w:val="000000"/>
                <w:spacing w:val="-1"/>
                <w:sz w:val="24"/>
                <w:szCs w:val="24"/>
              </w:rPr>
              <w:t>Способен проводить материально-техническое оснащение занятий, соревнований, спортивно-массовых м</w:t>
            </w:r>
            <w:r>
              <w:rPr>
                <w:color w:val="000000"/>
                <w:spacing w:val="-1"/>
                <w:sz w:val="24"/>
                <w:szCs w:val="24"/>
              </w:rPr>
              <w:t>ероприятий.</w:t>
            </w:r>
          </w:p>
        </w:tc>
        <w:tc>
          <w:tcPr>
            <w:tcW w:w="2750" w:type="dxa"/>
            <w:vMerge w:val="restart"/>
          </w:tcPr>
          <w:p w14:paraId="6D366280" w14:textId="77777777" w:rsidR="00217C61" w:rsidRPr="00DE2015" w:rsidRDefault="00217C61" w:rsidP="00217C6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05.005  ИМ</w:t>
            </w:r>
            <w:proofErr w:type="gramEnd"/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17B0FDF8" w14:textId="77777777" w:rsidR="00295282" w:rsidRPr="00C846F0" w:rsidRDefault="00295282" w:rsidP="0029528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/0</w:t>
            </w:r>
            <w:r w:rsidRPr="0090281D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 xml:space="preserve">.6 </w:t>
            </w:r>
            <w:r w:rsidRPr="00345B53">
              <w:rPr>
                <w:sz w:val="24"/>
              </w:rPr>
              <w:t>Планирование и методическое сопровождение физической подготовки и физического развития населения.</w:t>
            </w:r>
          </w:p>
          <w:p w14:paraId="3F4983B1" w14:textId="42100E9B" w:rsidR="00217C61" w:rsidRPr="00DE2015" w:rsidRDefault="00295282" w:rsidP="00217C61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/0</w:t>
            </w:r>
            <w:r w:rsidRPr="0090281D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.6 </w:t>
            </w:r>
            <w:r>
              <w:rPr>
                <w:color w:val="000000"/>
                <w:spacing w:val="-1"/>
                <w:sz w:val="24"/>
                <w:szCs w:val="24"/>
              </w:rPr>
              <w:t>Подготовка и проведение спортивно-зрелищных мероприятий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024DF412" w14:textId="77777777" w:rsidR="00217C61" w:rsidRPr="00DE2015" w:rsidRDefault="00217C61" w:rsidP="00217C61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05.008  Р</w:t>
            </w:r>
            <w:proofErr w:type="gramEnd"/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590A27D7" w14:textId="77777777" w:rsidR="00217C61" w:rsidRDefault="001F1FA9" w:rsidP="00217C61">
            <w:pPr>
              <w:tabs>
                <w:tab w:val="right" w:leader="underscore" w:pos="9356"/>
              </w:tabs>
              <w:rPr>
                <w:sz w:val="24"/>
                <w:shd w:val="clear" w:color="auto" w:fill="FFFFFF"/>
              </w:rPr>
            </w:pPr>
            <w:r w:rsidRPr="001F1FA9">
              <w:rPr>
                <w:b/>
                <w:sz w:val="24"/>
                <w:lang w:val="en-US"/>
              </w:rPr>
              <w:t>A</w:t>
            </w:r>
            <w:r w:rsidRPr="001F1FA9">
              <w:rPr>
                <w:b/>
                <w:sz w:val="24"/>
              </w:rPr>
              <w:t>/04.6</w:t>
            </w:r>
            <w:r w:rsidRPr="001F1FA9">
              <w:rPr>
                <w:sz w:val="24"/>
              </w:rPr>
              <w:t xml:space="preserve"> </w:t>
            </w:r>
            <w:r w:rsidRPr="00BD70F4">
              <w:rPr>
                <w:sz w:val="24"/>
                <w:shd w:val="clear" w:color="auto" w:fill="FFFFFF"/>
              </w:rPr>
              <w:t xml:space="preserve">Управление структурным подразделением по реализации кадровой политики и ресурсному обеспечению </w:t>
            </w:r>
            <w:r w:rsidRPr="00BD70F4">
              <w:rPr>
                <w:sz w:val="24"/>
                <w:shd w:val="clear" w:color="auto" w:fill="FFFFFF"/>
              </w:rPr>
              <w:lastRenderedPageBreak/>
              <w:t>физкультурно-</w:t>
            </w:r>
            <w:r w:rsidRPr="00BD70F4">
              <w:rPr>
                <w:sz w:val="24"/>
                <w:shd w:val="clear" w:color="auto" w:fill="FFFFFF"/>
              </w:rPr>
              <w:br/>
              <w:t>оздоровительной, физкультурно-спортивной деятельности</w:t>
            </w:r>
          </w:p>
          <w:p w14:paraId="231636A0" w14:textId="7A62EC98" w:rsidR="001F1FA9" w:rsidRPr="001F1FA9" w:rsidRDefault="001F1FA9" w:rsidP="00217C61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1F1FA9">
              <w:rPr>
                <w:b/>
                <w:sz w:val="24"/>
                <w:lang w:val="en-US"/>
              </w:rPr>
              <w:t>B</w:t>
            </w:r>
            <w:r w:rsidRPr="001F1FA9">
              <w:rPr>
                <w:b/>
                <w:sz w:val="24"/>
              </w:rPr>
              <w:t xml:space="preserve">/03.6 </w:t>
            </w:r>
            <w:r w:rsidRPr="00BD70F4">
              <w:rPr>
                <w:sz w:val="24"/>
                <w:shd w:val="clear" w:color="auto" w:fill="FFFFFF"/>
              </w:rPr>
              <w:t>Управление реализацией кадровой политики, ресурсным и информационным обеспечением клуба, или организации, или общества, или объединения</w:t>
            </w:r>
          </w:p>
        </w:tc>
        <w:tc>
          <w:tcPr>
            <w:tcW w:w="4616" w:type="dxa"/>
            <w:vMerge w:val="restart"/>
          </w:tcPr>
          <w:p w14:paraId="263A6DFC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lastRenderedPageBreak/>
              <w:t>Действия:</w:t>
            </w:r>
          </w:p>
          <w:p w14:paraId="2A9A2D49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Выявляет потребности физкультурно-спортивной организации в материальных средствах, в инвентаре, в спортивном оборудовании, в работах по ремонту и обслуживанию спортивных объектов и их оборудования.</w:t>
            </w:r>
          </w:p>
          <w:p w14:paraId="77C80559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Разрабатывает предложения по развитию материально-технической базы физкультурно-спортивной организации.</w:t>
            </w:r>
          </w:p>
          <w:p w14:paraId="4F8215E3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Проводит разъяснительные беседы на тему бережного отношения к имуществу физкультурно-спортивной организации, и поддержания режима экономного расходования материальных и энергоресурсов.</w:t>
            </w:r>
          </w:p>
          <w:p w14:paraId="4C8E92EF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lastRenderedPageBreak/>
              <w:t>Составляет требования к закупаемым спортивным товарам, работам и услугам.</w:t>
            </w:r>
          </w:p>
          <w:p w14:paraId="14A7C321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Знать:</w:t>
            </w:r>
          </w:p>
          <w:p w14:paraId="02F57679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и контрольно-измерительные мероприятия проведения периодической экспертизы и</w:t>
            </w:r>
            <w:r w:rsidRPr="00C846F0">
              <w:rPr>
                <w:sz w:val="24"/>
                <w:szCs w:val="24"/>
              </w:rPr>
              <w:t xml:space="preserve"> контроля</w:t>
            </w:r>
            <w:r>
              <w:rPr>
                <w:sz w:val="24"/>
                <w:szCs w:val="24"/>
              </w:rPr>
              <w:t xml:space="preserve"> исправности оборудования и</w:t>
            </w:r>
            <w:r w:rsidRPr="00C846F0">
              <w:rPr>
                <w:sz w:val="24"/>
                <w:szCs w:val="24"/>
              </w:rPr>
              <w:t xml:space="preserve"> сохранности имущества, утвержденны</w:t>
            </w:r>
            <w:r>
              <w:rPr>
                <w:sz w:val="24"/>
                <w:szCs w:val="24"/>
              </w:rPr>
              <w:t>е</w:t>
            </w:r>
            <w:r w:rsidRPr="00C846F0">
              <w:rPr>
                <w:sz w:val="24"/>
                <w:szCs w:val="24"/>
              </w:rPr>
              <w:t xml:space="preserve"> локальным</w:t>
            </w:r>
            <w:r>
              <w:rPr>
                <w:sz w:val="24"/>
                <w:szCs w:val="24"/>
              </w:rPr>
              <w:t>и</w:t>
            </w:r>
            <w:r w:rsidRPr="00C846F0">
              <w:rPr>
                <w:sz w:val="24"/>
                <w:szCs w:val="24"/>
              </w:rPr>
              <w:t xml:space="preserve"> нормативным</w:t>
            </w:r>
            <w:r>
              <w:rPr>
                <w:sz w:val="24"/>
                <w:szCs w:val="24"/>
              </w:rPr>
              <w:t>и актами</w:t>
            </w:r>
            <w:r w:rsidRPr="00C846F0">
              <w:rPr>
                <w:sz w:val="24"/>
                <w:szCs w:val="24"/>
              </w:rPr>
              <w:t xml:space="preserve"> физкультурно-спортивной организации.</w:t>
            </w:r>
            <w:r>
              <w:rPr>
                <w:sz w:val="24"/>
                <w:szCs w:val="24"/>
              </w:rPr>
              <w:t xml:space="preserve"> Условия ремонта или замены технических устройств.</w:t>
            </w:r>
          </w:p>
          <w:p w14:paraId="1DCEBD40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Уметь:</w:t>
            </w:r>
          </w:p>
          <w:p w14:paraId="1F3F0A0F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материально-технические</w:t>
            </w:r>
            <w:r w:rsidRPr="00C846F0">
              <w:rPr>
                <w:sz w:val="24"/>
                <w:szCs w:val="24"/>
              </w:rPr>
              <w:t xml:space="preserve"> средства</w:t>
            </w:r>
            <w:r>
              <w:rPr>
                <w:sz w:val="24"/>
                <w:szCs w:val="24"/>
              </w:rPr>
              <w:t xml:space="preserve"> и оборудование для</w:t>
            </w:r>
            <w:r w:rsidRPr="00C846F0">
              <w:rPr>
                <w:sz w:val="24"/>
                <w:szCs w:val="24"/>
              </w:rPr>
              <w:t xml:space="preserve"> тренировки по общей физической и специальной подготовке, по общей программе спортивной подготовки с учетом половозрастных и индивидуа</w:t>
            </w:r>
            <w:r>
              <w:rPr>
                <w:sz w:val="24"/>
                <w:szCs w:val="24"/>
              </w:rPr>
              <w:t>льных способностей занимающихся, с учетом ограниченных возможностей в состоянии здоровья.</w:t>
            </w:r>
          </w:p>
          <w:p w14:paraId="5071A8B5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Выявлять неисправности спортивных объектов и инвентаря, его соответствия нормам техники безопасности, принятым в соответствующих видах спорта.</w:t>
            </w:r>
          </w:p>
          <w:p w14:paraId="3361F7A1" w14:textId="77777777" w:rsidR="00217C61" w:rsidRPr="00C846F0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Разъяснять правила техники безопасности при выполнении упражнений на спортивных снарядах, проводить работу по профилактике травматизма.</w:t>
            </w:r>
          </w:p>
        </w:tc>
      </w:tr>
      <w:tr w:rsidR="00217C61" w:rsidRPr="004572B8" w14:paraId="78724C2A" w14:textId="77777777" w:rsidTr="00217C61">
        <w:trPr>
          <w:trHeight w:val="276"/>
          <w:jc w:val="center"/>
        </w:trPr>
        <w:tc>
          <w:tcPr>
            <w:tcW w:w="1586" w:type="dxa"/>
            <w:vMerge/>
          </w:tcPr>
          <w:p w14:paraId="66C801C2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21F8589A" w14:textId="77777777" w:rsidR="00217C61" w:rsidRPr="004572B8" w:rsidRDefault="00217C61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14:paraId="4F6BDFB7" w14:textId="77777777" w:rsidR="00217C61" w:rsidRPr="004572B8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217C61" w:rsidRPr="004572B8" w14:paraId="704220D0" w14:textId="77777777" w:rsidTr="00217C61">
        <w:trPr>
          <w:trHeight w:val="276"/>
          <w:jc w:val="center"/>
        </w:trPr>
        <w:tc>
          <w:tcPr>
            <w:tcW w:w="1586" w:type="dxa"/>
            <w:vMerge/>
          </w:tcPr>
          <w:p w14:paraId="53E0DB8C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74536019" w14:textId="77777777" w:rsidR="00217C61" w:rsidRPr="004572B8" w:rsidRDefault="00217C61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14:paraId="3D9AA1E8" w14:textId="77777777" w:rsidR="00217C61" w:rsidRPr="004572B8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217C61" w:rsidRPr="004572B8" w14:paraId="0EE2AFD6" w14:textId="77777777" w:rsidTr="00217C61">
        <w:trPr>
          <w:trHeight w:val="276"/>
          <w:jc w:val="center"/>
        </w:trPr>
        <w:tc>
          <w:tcPr>
            <w:tcW w:w="1586" w:type="dxa"/>
            <w:vMerge/>
          </w:tcPr>
          <w:p w14:paraId="33F1BC1B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5BCA2B0D" w14:textId="77777777" w:rsidR="00217C61" w:rsidRPr="004572B8" w:rsidRDefault="00217C61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14:paraId="75E28A5B" w14:textId="77777777" w:rsidR="00217C61" w:rsidRPr="004572B8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217C61" w:rsidRPr="004572B8" w14:paraId="32510411" w14:textId="77777777" w:rsidTr="00217C61">
        <w:trPr>
          <w:trHeight w:val="276"/>
          <w:jc w:val="center"/>
        </w:trPr>
        <w:tc>
          <w:tcPr>
            <w:tcW w:w="1586" w:type="dxa"/>
            <w:vMerge/>
          </w:tcPr>
          <w:p w14:paraId="29805213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3AD9789F" w14:textId="77777777" w:rsidR="00217C61" w:rsidRPr="004572B8" w:rsidRDefault="00217C61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14:paraId="43F53DCF" w14:textId="77777777" w:rsidR="00217C61" w:rsidRPr="004572B8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217C61" w:rsidRPr="004572B8" w14:paraId="65AB4E4E" w14:textId="77777777" w:rsidTr="00217C61">
        <w:trPr>
          <w:trHeight w:val="276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6915E028" w14:textId="77777777" w:rsidR="00217C61" w:rsidRPr="004572B8" w:rsidRDefault="00217C61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14:paraId="07455286" w14:textId="77777777" w:rsidR="00217C61" w:rsidRPr="004572B8" w:rsidRDefault="00217C61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6" w:type="dxa"/>
            <w:vMerge/>
          </w:tcPr>
          <w:p w14:paraId="097B990D" w14:textId="77777777" w:rsidR="00217C61" w:rsidRPr="004572B8" w:rsidRDefault="00217C61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14:paraId="77E7E438" w14:textId="77777777" w:rsidR="0014577C" w:rsidRPr="00344650" w:rsidRDefault="0014577C">
      <w:pPr>
        <w:pStyle w:val="a3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162B290A" w14:textId="77777777" w:rsidR="0014577C" w:rsidRPr="00344650" w:rsidRDefault="0014577C">
      <w:pPr>
        <w:pStyle w:val="a3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10D21F4E" w14:textId="77777777" w:rsidR="0014577C" w:rsidRPr="00344650" w:rsidRDefault="0014577C">
      <w:pPr>
        <w:pStyle w:val="a3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6807AF6D" w14:textId="77777777" w:rsidR="0014577C" w:rsidRPr="00344650" w:rsidRDefault="0014577C">
      <w:pPr>
        <w:pStyle w:val="a3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09E1DC5E" w14:textId="77777777" w:rsidR="0014577C" w:rsidRPr="00344650" w:rsidRDefault="0014577C">
      <w:pPr>
        <w:pStyle w:val="a3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38CFA79D" w14:textId="77777777" w:rsidR="0014577C" w:rsidRPr="00344650" w:rsidRDefault="0014577C">
      <w:pPr>
        <w:pStyle w:val="a3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115E04FC" w14:textId="77777777" w:rsidR="0014577C" w:rsidRPr="00344650" w:rsidRDefault="0014577C">
      <w:pPr>
        <w:pStyle w:val="a3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5EF1EDF1" w14:textId="77777777" w:rsidR="0014577C" w:rsidRPr="00344650" w:rsidRDefault="0014577C">
      <w:pPr>
        <w:pStyle w:val="a3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024231D0" w14:textId="77777777" w:rsidR="0014577C" w:rsidRPr="00344650" w:rsidRDefault="0014577C">
      <w:pPr>
        <w:pStyle w:val="a3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407DA452" w14:textId="77777777" w:rsidR="0014577C" w:rsidRPr="00344650" w:rsidRDefault="0014577C">
      <w:pPr>
        <w:pStyle w:val="a3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2F15BAA1" w14:textId="77777777" w:rsidR="0014577C" w:rsidRPr="00344650" w:rsidRDefault="0014577C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14577C" w:rsidRPr="00344650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FA57EFD" w14:textId="77777777" w:rsidR="0014577C" w:rsidRPr="00344650" w:rsidRDefault="00036786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3B059B35" w14:textId="77777777" w:rsidR="0014577C" w:rsidRPr="00344650" w:rsidRDefault="0014577C">
      <w:pPr>
        <w:pStyle w:val="a3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14:paraId="61201E4A" w14:textId="77777777" w:rsidR="0014577C" w:rsidRPr="00344650" w:rsidRDefault="00036786">
      <w:pPr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t>2.1. Перечень вопросов для промежуточной аттестации.</w:t>
      </w:r>
    </w:p>
    <w:p w14:paraId="2836D526" w14:textId="77777777" w:rsidR="0014577C" w:rsidRPr="00344650" w:rsidRDefault="0014577C">
      <w:pPr>
        <w:shd w:val="clear" w:color="auto" w:fill="FFFFFF"/>
        <w:jc w:val="both"/>
        <w:rPr>
          <w:color w:val="000000"/>
          <w:spacing w:val="-1"/>
          <w:sz w:val="24"/>
          <w:szCs w:val="24"/>
          <w:highlight w:val="yellow"/>
        </w:rPr>
      </w:pPr>
    </w:p>
    <w:p w14:paraId="5A9BEB98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Краткие исторические сведения о спортивных сооружениях древнего мира, средних веков, нового и новейшего времени.</w:t>
      </w:r>
    </w:p>
    <w:p w14:paraId="2AAA096D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История развития Олимпийских игр до нашей эры, основные характеристики стадионов: эллинского, эллинистического и древнеримского периода. </w:t>
      </w:r>
    </w:p>
    <w:p w14:paraId="583860F4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Порядок проведения Олимпийских игр до нашей эры, судейство, закрытие. Судьба построенных стадионов: Олимпия, Колизей и др.</w:t>
      </w:r>
    </w:p>
    <w:p w14:paraId="05EC5FFD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История развития спортивного движения в царской России, участие в Олимпийских играх.</w:t>
      </w:r>
    </w:p>
    <w:p w14:paraId="582B1D3D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Развитие спортивного движения и строительства спортивных сооружений в России после революции 1917 года. Роль Всеобуча в развитии физической культуры и спорта.</w:t>
      </w:r>
    </w:p>
    <w:p w14:paraId="090D8D12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Развитие спортивного движения и строительства спортивных сооружений в России в 21-ом веке.</w:t>
      </w:r>
    </w:p>
    <w:p w14:paraId="67E9B232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Основные требования к проектированию открытых плоскостных сооружений. Расчет численности спортсменов и физкультурников в зависимости от количества жителей.</w:t>
      </w:r>
    </w:p>
    <w:p w14:paraId="0B660D05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Спортивные сооружения и их материально-техническое обеспечение. </w:t>
      </w:r>
    </w:p>
    <w:p w14:paraId="650E3F06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Что понимается под физиологической гибкостью спортивных сооружений. Расчет количества физкультурников, занимающихся одним видом спорта.</w:t>
      </w:r>
    </w:p>
    <w:p w14:paraId="6E94AA95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Архитектурно-планировочная классификация спортивных сооружений. Расчет общей пропускной способности спортсооружения.</w:t>
      </w:r>
    </w:p>
    <w:p w14:paraId="58611B6D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Что понимается под технической эксплуатацией спортивных комплексов открытого и закрытого типа.</w:t>
      </w:r>
    </w:p>
    <w:p w14:paraId="206603D5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Значение спортивных сооружений с точки зрения философии, физиологии и экономики.</w:t>
      </w:r>
    </w:p>
    <w:p w14:paraId="04ADD70D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Основные требования к проектированию спортивных сооружений для проведения массовых мероприятий.</w:t>
      </w:r>
    </w:p>
    <w:p w14:paraId="1C1FCAF1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Расчет требуемого сопротивления теплопередачи стены спортивного комплекса при температуре холодной пятидневки </w:t>
      </w:r>
      <w:proofErr w:type="spellStart"/>
      <w:r w:rsidRPr="00344650">
        <w:rPr>
          <w:color w:val="000000"/>
          <w:spacing w:val="-1"/>
          <w:sz w:val="24"/>
          <w:szCs w:val="24"/>
        </w:rPr>
        <w:t>tн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-30o.</w:t>
      </w:r>
    </w:p>
    <w:p w14:paraId="0AB94264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Проект организации строительства (ПОС) и проект производства работ (ППР) при проектировании строительства.</w:t>
      </w:r>
    </w:p>
    <w:p w14:paraId="0034AAB5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Теплотехнический расчет наружной стены, требования по звукоизоляции и освещенности спортивных сооружений. </w:t>
      </w:r>
    </w:p>
    <w:p w14:paraId="7F8593F4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Природно-климатическая характеристика спортивных сооружений.</w:t>
      </w:r>
    </w:p>
    <w:p w14:paraId="4289EC4E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Расчет звукоизоляции междуэтажных перекрытий. Нормы по звукоизоляции.</w:t>
      </w:r>
    </w:p>
    <w:p w14:paraId="403B4D85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Амортизационные отчисления на спортивных сооружениях.</w:t>
      </w:r>
    </w:p>
    <w:p w14:paraId="3E19B159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Утверждение генерального плана участка спортсооружения по виду спорта. Вопросы, возникающие при проектировании?</w:t>
      </w:r>
    </w:p>
    <w:p w14:paraId="7AB5687D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Технические осмотры, текущий и капитальные ремонт спортивных сооружений.</w:t>
      </w:r>
    </w:p>
    <w:p w14:paraId="1C76765A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Классификация спортивных сооружений для зимних видов спорта. Проектирование лыжных трамплинов.</w:t>
      </w:r>
    </w:p>
    <w:p w14:paraId="07A726C0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Расчет освещенности спортивных залов. Выбор площади окна.</w:t>
      </w:r>
    </w:p>
    <w:p w14:paraId="3286553D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Проектирование лыжных баз и лыжных трасс для зимнего спорта.</w:t>
      </w:r>
    </w:p>
    <w:p w14:paraId="6680D58E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Для чего нужен и что собой представляет паспорт спортивного сооружения?</w:t>
      </w:r>
    </w:p>
    <w:p w14:paraId="778DA4F7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Проектирование выдвижных стадионов.</w:t>
      </w:r>
    </w:p>
    <w:p w14:paraId="0FFE85A7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Планирование физкультурно-спортивной деятельности.</w:t>
      </w:r>
    </w:p>
    <w:p w14:paraId="325A1D21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Основные требования к проектированию плавательных бассейнов для спортивного плавания.</w:t>
      </w:r>
    </w:p>
    <w:p w14:paraId="461C3D13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Назовите 5 ступеней спортивной идеологии в спорте.</w:t>
      </w:r>
    </w:p>
    <w:p w14:paraId="445FE3AF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lastRenderedPageBreak/>
        <w:t>В каком году были построены стадионы «Динамо», «</w:t>
      </w:r>
      <w:proofErr w:type="spellStart"/>
      <w:r w:rsidRPr="00344650">
        <w:rPr>
          <w:color w:val="000000"/>
          <w:spacing w:val="-1"/>
          <w:sz w:val="24"/>
          <w:szCs w:val="24"/>
        </w:rPr>
        <w:t>Сталинец</w:t>
      </w:r>
      <w:proofErr w:type="spellEnd"/>
      <w:r w:rsidRPr="00344650">
        <w:rPr>
          <w:color w:val="000000"/>
          <w:spacing w:val="-1"/>
          <w:sz w:val="24"/>
          <w:szCs w:val="24"/>
        </w:rPr>
        <w:t>», «Лужники». Их технические характеристики.</w:t>
      </w:r>
    </w:p>
    <w:p w14:paraId="2DAE8BFD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Конструктивные особенности проектирования спортивных комплексов для большого тенниса.</w:t>
      </w:r>
    </w:p>
    <w:p w14:paraId="1C3D3377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 каком году Россия была принята в ФИФА, когда российские спортсмены впервые участвовали в Олимпийских играх.</w:t>
      </w:r>
    </w:p>
    <w:p w14:paraId="72EC2BCD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Что понимается под технической эксплуатацией спортивных сооружений?</w:t>
      </w:r>
    </w:p>
    <w:p w14:paraId="695953ED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Природно-климатическая классификация спортивных сооружений с учетом их посещений инвалидами.</w:t>
      </w:r>
    </w:p>
    <w:p w14:paraId="22F5A010" w14:textId="77777777" w:rsidR="0014577C" w:rsidRPr="00344650" w:rsidRDefault="00036786" w:rsidP="00344650">
      <w:pPr>
        <w:pStyle w:val="a3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Расчет звукоизоляции междуэтажного перекрытия. Нормы звукоизоляции по воздушному и ударному шуму.</w:t>
      </w:r>
    </w:p>
    <w:p w14:paraId="440A4E0B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Спортивные площадки для занятий игровыми видами спорта. Ориентация, планировка, габариты, уклоны, покрытия площадок. Устройство дренажа.</w:t>
      </w:r>
    </w:p>
    <w:p w14:paraId="5A60D9BB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Спортивные поля. Естественные и искусственные покрытия. Эксплуатация и уход.</w:t>
      </w:r>
    </w:p>
    <w:p w14:paraId="508DBDB0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Универсальные, многозальные спортивные комплексы (МСК), культурно спортивные центры.</w:t>
      </w:r>
    </w:p>
    <w:p w14:paraId="68B2F236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Вертикальные и горизонтальные коммуникации, технико-экономические качества МСК. МСК как динамичные объекты.</w:t>
      </w:r>
    </w:p>
    <w:p w14:paraId="3402E353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Форма арены и трибун на стадионах для разных видов спорта.</w:t>
      </w:r>
    </w:p>
    <w:p w14:paraId="6DD7BB98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Конфигурация и конструктивные схемы трибун. Козырьки.</w:t>
      </w:r>
    </w:p>
    <w:p w14:paraId="0844AB43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Типы заполнения трибун, пути эвакуации зрителей.</w:t>
      </w:r>
    </w:p>
    <w:p w14:paraId="4D6AD253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Функциональная структура помещений, под трибунные пространства стадионов.</w:t>
      </w:r>
    </w:p>
    <w:p w14:paraId="1613A1B5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Новые тенденции в архитектуре и строительстве стадионов.</w:t>
      </w:r>
    </w:p>
    <w:p w14:paraId="0A2F5148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Требования к физкультурно-спортивным сооружениям для инвалидов.</w:t>
      </w:r>
    </w:p>
    <w:p w14:paraId="544DF74B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Принципы проектирования, строительства, модернизации, особенности эксплуатации физкультурно-спортивных сооружений для инвалидов.</w:t>
      </w:r>
    </w:p>
    <w:p w14:paraId="4E14E4AB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Футбольные поля. Естественные и искусственные покрытия, достоинства, недостатки.</w:t>
      </w:r>
    </w:p>
    <w:p w14:paraId="12954798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Футбольные поля. Особенности эксплуатации и ухода.</w:t>
      </w:r>
    </w:p>
    <w:p w14:paraId="03E85309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Тестирование искусственных покрытий.</w:t>
      </w:r>
    </w:p>
    <w:p w14:paraId="02C63852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 Конструкции покрытий ледовых полей и искусственных катков.</w:t>
      </w:r>
    </w:p>
    <w:p w14:paraId="096B502C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Требования к формированию сооружений с искусственным льдом. Обслуживание и уход.</w:t>
      </w:r>
    </w:p>
    <w:p w14:paraId="74EF6C2B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Детские игровые городки и площадки. Оборудование.</w:t>
      </w:r>
    </w:p>
    <w:p w14:paraId="2015A9B2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Современные технологии производства плескательных бассейнов.</w:t>
      </w:r>
    </w:p>
    <w:p w14:paraId="7A1BD492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Современные технологии производства детских городков.</w:t>
      </w:r>
    </w:p>
    <w:p w14:paraId="18B6ED1D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Школьные игровые площадки. Их оборудование.</w:t>
      </w:r>
    </w:p>
    <w:p w14:paraId="3CB31F9E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Требования к спортивным площадкам для школьников разного возраста.</w:t>
      </w:r>
    </w:p>
    <w:p w14:paraId="3ED0BF13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Маркировка туристских маршрутов.</w:t>
      </w:r>
    </w:p>
    <w:p w14:paraId="693F0B19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Основные знаки маркировки на водных маршрутах</w:t>
      </w:r>
    </w:p>
    <w:p w14:paraId="3299BE10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Основные знаки маркировки на самодеятельных спортивных маршрутах.</w:t>
      </w:r>
    </w:p>
    <w:p w14:paraId="4F1D2894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Основные знаки маркировки на горнолыжных маршрутах.</w:t>
      </w:r>
    </w:p>
    <w:p w14:paraId="2CAA9B85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Организация сети бассейнов в крупных городах.</w:t>
      </w:r>
    </w:p>
    <w:p w14:paraId="281D0A6B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Разметка площадки для игры в баскетбол, спортивно-технологическое оборудование, инвентарь для занятий.</w:t>
      </w:r>
    </w:p>
    <w:p w14:paraId="7D25812F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Сектора для прыжков в высоту, в высоту </w:t>
      </w:r>
      <w:proofErr w:type="gramStart"/>
      <w:r w:rsidRPr="00344650">
        <w:rPr>
          <w:color w:val="000000"/>
          <w:spacing w:val="-1"/>
          <w:sz w:val="24"/>
          <w:szCs w:val="24"/>
        </w:rPr>
        <w:t>с шестом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на легкоатлетическом ядре разметка, оборудование.</w:t>
      </w:r>
    </w:p>
    <w:p w14:paraId="22D9F1DF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Сектора для прыжков в длину, прыжка тройным на легкоатлетическом ядре, разметка, оборудование.</w:t>
      </w:r>
    </w:p>
    <w:p w14:paraId="1E20ACFD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Разметка площадки для игры в ручной мяч, спортивно-технологическое оборудование, инвентарь для занятий.</w:t>
      </w:r>
    </w:p>
    <w:p w14:paraId="6699297E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Конструкции покрытий игровых площадок.</w:t>
      </w:r>
    </w:p>
    <w:p w14:paraId="1CD9C0D6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lastRenderedPageBreak/>
        <w:t>Разметка площадки для игры в бадминтон, спортивно-технологическое оборудование, инвентарь для занятий.</w:t>
      </w:r>
    </w:p>
    <w:p w14:paraId="68C78118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Разметка площадки для игры в волейбол, спортивно-технологическое оборудование, инвентарь для занятий.</w:t>
      </w:r>
    </w:p>
    <w:p w14:paraId="48B06E21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Сектора для метания диска, толкания ядра на легкоатлетическом ядре, разметка, оборудование.</w:t>
      </w:r>
    </w:p>
    <w:p w14:paraId="337DBDDB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Разметка теннисного корта, спортивно-технологическое оборудование, инвентарь.</w:t>
      </w:r>
    </w:p>
    <w:p w14:paraId="79E95A8A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Разметка площадки для хоккея с шайбой, спортивно-технологическое оборудование, инвентарь.</w:t>
      </w:r>
    </w:p>
    <w:p w14:paraId="08435420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Вертикальная планировка игрового поля.</w:t>
      </w:r>
    </w:p>
    <w:p w14:paraId="19FF09FF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Устройство дренажно-водосточной сети игровых полей и спортивных площадок.</w:t>
      </w:r>
    </w:p>
    <w:p w14:paraId="682F4238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Инвентарь и оборудование для проведения занятий и соревнований по </w:t>
      </w:r>
      <w:proofErr w:type="spellStart"/>
      <w:r w:rsidRPr="00344650">
        <w:rPr>
          <w:color w:val="000000"/>
          <w:spacing w:val="-1"/>
          <w:sz w:val="24"/>
          <w:szCs w:val="24"/>
        </w:rPr>
        <w:t>лѐгкой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атлетике.</w:t>
      </w:r>
    </w:p>
    <w:p w14:paraId="780C3C3A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Трибуны для зрителей - формы, конструкции.</w:t>
      </w:r>
    </w:p>
    <w:p w14:paraId="086F6DC4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Вспомогательные помещения в СС.</w:t>
      </w:r>
    </w:p>
    <w:p w14:paraId="35D2B2DF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Помещения для зрителей в СС.</w:t>
      </w:r>
    </w:p>
    <w:p w14:paraId="6F24F777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 Классификация и типы бассейнов, объемно-планировочные, конструктивные решения.</w:t>
      </w:r>
    </w:p>
    <w:p w14:paraId="783683FE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Ванны бассейнов, их оборудование. Вспомогательные помещения.</w:t>
      </w:r>
    </w:p>
    <w:p w14:paraId="5E72998A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Спортивные сооружения (СС)- классификация.</w:t>
      </w:r>
    </w:p>
    <w:p w14:paraId="6D791D1F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Назначение и материально- техническое состояние СС, перспективы развития в РФ.</w:t>
      </w:r>
    </w:p>
    <w:p w14:paraId="5A5F0DDE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Дворец спорта.</w:t>
      </w:r>
    </w:p>
    <w:p w14:paraId="0BA3F52A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Легкоатлетическое ядро. Определение, назначение.</w:t>
      </w:r>
    </w:p>
    <w:p w14:paraId="2C00F4DF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Состав ядра, перечень секторов.</w:t>
      </w:r>
    </w:p>
    <w:p w14:paraId="3BBED3B9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Типы легкоатлетического ядра.</w:t>
      </w:r>
    </w:p>
    <w:p w14:paraId="22CD2957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Виды легкоатлетических дорожек.</w:t>
      </w:r>
    </w:p>
    <w:p w14:paraId="33B7ACDF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Разметка, уклоны легкоатлетического ядра.</w:t>
      </w:r>
    </w:p>
    <w:p w14:paraId="286FBEAE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Спортивно-техническое оборудование при гладком и барьерном беге.</w:t>
      </w:r>
    </w:p>
    <w:p w14:paraId="61F2E09E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Беговая дорожка и легкоатлетические сектора.</w:t>
      </w:r>
    </w:p>
    <w:p w14:paraId="3D9FEB36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Спортивный корпус.</w:t>
      </w:r>
    </w:p>
    <w:p w14:paraId="3B0F39FA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Манеж спортивный.</w:t>
      </w:r>
    </w:p>
    <w:p w14:paraId="523010F9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Универсальный спортивно-зрелищный (демонстрационный) зал.</w:t>
      </w:r>
    </w:p>
    <w:p w14:paraId="1908028A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Стадионы.</w:t>
      </w:r>
    </w:p>
    <w:p w14:paraId="6356390E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Спортивный зал.</w:t>
      </w:r>
    </w:p>
    <w:p w14:paraId="7DD7AE84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Гребные виды спорта, история, характеристика видов.</w:t>
      </w:r>
    </w:p>
    <w:p w14:paraId="564EF563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Спортивные сооружения для гребных видов.</w:t>
      </w:r>
    </w:p>
    <w:p w14:paraId="2E28C57C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Эллинги, гребные бассейны.</w:t>
      </w:r>
    </w:p>
    <w:p w14:paraId="6D2CFCD0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Водно-моторные базы, яхт-клубы.</w:t>
      </w:r>
    </w:p>
    <w:p w14:paraId="71EB9E70" w14:textId="77777777" w:rsidR="0014577C" w:rsidRPr="00344650" w:rsidRDefault="00036786" w:rsidP="00344650">
      <w:pPr>
        <w:pStyle w:val="a3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Сооружения для воднолыжного спорта.</w:t>
      </w:r>
    </w:p>
    <w:p w14:paraId="772A17A9" w14:textId="77777777" w:rsidR="0014577C" w:rsidRPr="00344650" w:rsidRDefault="00036786" w:rsidP="00344650">
      <w:pPr>
        <w:pStyle w:val="a3"/>
        <w:numPr>
          <w:ilvl w:val="0"/>
          <w:numId w:val="25"/>
        </w:numPr>
        <w:ind w:left="851" w:hanging="491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Типы сооружений для стрелкового спорта. Объемно-планировочные, конструктивные решения, оборудование тиров и стрельбищ.</w:t>
      </w:r>
    </w:p>
    <w:p w14:paraId="24DA9AAB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Типы сооружений для стрелкового спорта. Меры безопасности.</w:t>
      </w:r>
    </w:p>
    <w:p w14:paraId="716C57BA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Типы сооружений для стрелкового спорта. Графический расчет перехватов.</w:t>
      </w:r>
    </w:p>
    <w:p w14:paraId="646E70F5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Разновидности конного спорта.</w:t>
      </w:r>
    </w:p>
    <w:p w14:paraId="7BF0408A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Конноспортивные сооружения, основные и вспомогательные помещения.</w:t>
      </w:r>
    </w:p>
    <w:p w14:paraId="4AE8F0A8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Конноспортивные сооружения. Виды препятствий.</w:t>
      </w:r>
    </w:p>
    <w:p w14:paraId="6565470E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Разметка, оборудование гоночных дистанций для гребли академической.</w:t>
      </w:r>
    </w:p>
    <w:p w14:paraId="7963BEBF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Разметка, оборудование гоночных дистанций для воднолыжного спорта.</w:t>
      </w:r>
    </w:p>
    <w:p w14:paraId="02999D5A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Система безопасности проведения занятий с инвалидами в спортивных залах и при проведении соревнований.</w:t>
      </w:r>
    </w:p>
    <w:p w14:paraId="5A3631D4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Искусственное освещение игровых полей и площадок.</w:t>
      </w:r>
    </w:p>
    <w:p w14:paraId="6C226B55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lastRenderedPageBreak/>
        <w:t>Строительство простейших легкоатлетических сооружений.</w:t>
      </w:r>
    </w:p>
    <w:p w14:paraId="7F7C7A23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Крытые корты.</w:t>
      </w:r>
    </w:p>
    <w:p w14:paraId="65667E09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Классификация лыжных видов спорта.</w:t>
      </w:r>
    </w:p>
    <w:p w14:paraId="27FDF9B6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Разметка трасс для лыжных гонок</w:t>
      </w:r>
    </w:p>
    <w:p w14:paraId="556177CF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Стадион для биатлона.</w:t>
      </w:r>
    </w:p>
    <w:p w14:paraId="173E1EFC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Горнолыжные базы, трассы.</w:t>
      </w:r>
    </w:p>
    <w:p w14:paraId="45377AC5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Виды, профиль, назначение, технологические параметры трасс.</w:t>
      </w:r>
    </w:p>
    <w:p w14:paraId="7C6DAD81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Сооружения для бобслея и санного спорта.</w:t>
      </w:r>
    </w:p>
    <w:p w14:paraId="16A63B2E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Выбор склона, спортивно-технологические элементы.</w:t>
      </w:r>
    </w:p>
    <w:p w14:paraId="02391D5F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Различные типы катков. Размеры и общие сведения.</w:t>
      </w:r>
    </w:p>
    <w:p w14:paraId="642867D4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Размеры и общие сведения сооружений и помещений для скоростного бега на коньках, параметры льда;</w:t>
      </w:r>
    </w:p>
    <w:p w14:paraId="7D241132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Размеры и общие сведения сооружений и помещений для хоккея с шайбой, параметры льда;</w:t>
      </w:r>
    </w:p>
    <w:p w14:paraId="6BB4B28F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Размеры и общие сведения сооружений и помещений для фигурного катания, параметры льда;</w:t>
      </w:r>
    </w:p>
    <w:p w14:paraId="0E32FA7C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Размеры и общие сведения сооружений и помещений для шорт-трека, параметры льда;</w:t>
      </w:r>
    </w:p>
    <w:p w14:paraId="54C01520" w14:textId="77777777" w:rsidR="0014577C" w:rsidRPr="00344650" w:rsidRDefault="00036786" w:rsidP="00344650">
      <w:pPr>
        <w:pStyle w:val="a3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Размеры и общие сведения сооружений и помещений для керлинга, параметры льда.</w:t>
      </w:r>
    </w:p>
    <w:p w14:paraId="67F761A9" w14:textId="77777777" w:rsidR="0014577C" w:rsidRPr="00344650" w:rsidRDefault="0014577C">
      <w:pPr>
        <w:autoSpaceDE w:val="0"/>
        <w:autoSpaceDN w:val="0"/>
        <w:adjustRightInd w:val="0"/>
        <w:rPr>
          <w:sz w:val="24"/>
          <w:szCs w:val="24"/>
        </w:rPr>
      </w:pPr>
    </w:p>
    <w:p w14:paraId="186A85F6" w14:textId="77777777" w:rsidR="0014577C" w:rsidRPr="00344650" w:rsidRDefault="0014577C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  <w:highlight w:val="yellow"/>
        </w:rPr>
      </w:pPr>
    </w:p>
    <w:p w14:paraId="49A1E19E" w14:textId="77777777" w:rsidR="0014577C" w:rsidRPr="00344650" w:rsidRDefault="0014577C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  <w:highlight w:val="yellow"/>
        </w:rPr>
      </w:pPr>
    </w:p>
    <w:p w14:paraId="62594D87" w14:textId="77777777" w:rsidR="0014577C" w:rsidRPr="00344650" w:rsidRDefault="0014577C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  <w:highlight w:val="yellow"/>
        </w:rPr>
      </w:pPr>
    </w:p>
    <w:p w14:paraId="170019CC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79EA7435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27911F0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69B1E140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681B55E0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7BBA555A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6695BE0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02F675B9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440EE969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0B1D4BA0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7DEAE182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6DA34C2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6C26CC1E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27718C57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4A21BFBE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0BC5C992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DD2AEF2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568E49A3" w14:textId="77777777" w:rsidR="00344650" w:rsidRDefault="00344650">
      <w:pPr>
        <w:pStyle w:val="a3"/>
        <w:ind w:left="1429"/>
        <w:jc w:val="both"/>
        <w:rPr>
          <w:b/>
          <w:i/>
          <w:color w:val="000000"/>
          <w:spacing w:val="-1"/>
          <w:sz w:val="24"/>
          <w:szCs w:val="24"/>
        </w:rPr>
        <w:sectPr w:rsidR="00344650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BABD63F" w14:textId="77777777" w:rsidR="0014577C" w:rsidRPr="00344650" w:rsidRDefault="00036786">
      <w:pPr>
        <w:pStyle w:val="a3"/>
        <w:ind w:left="1429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lastRenderedPageBreak/>
        <w:t>2.2 Тестовые задания</w:t>
      </w:r>
    </w:p>
    <w:p w14:paraId="7A46F52B" w14:textId="77777777" w:rsidR="0014577C" w:rsidRPr="00344650" w:rsidRDefault="0014577C">
      <w:pPr>
        <w:pStyle w:val="a3"/>
        <w:ind w:left="1080"/>
        <w:jc w:val="both"/>
        <w:rPr>
          <w:b/>
          <w:i/>
          <w:color w:val="000000"/>
          <w:spacing w:val="-1"/>
          <w:sz w:val="24"/>
          <w:szCs w:val="24"/>
        </w:rPr>
      </w:pPr>
    </w:p>
    <w:p w14:paraId="03FAC90A" w14:textId="77777777" w:rsidR="00B13CB9" w:rsidRDefault="00036786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1</w:t>
      </w:r>
      <w:r w:rsidR="00B13CB9">
        <w:rPr>
          <w:b/>
          <w:color w:val="000000"/>
          <w:spacing w:val="-1"/>
          <w:sz w:val="24"/>
          <w:szCs w:val="24"/>
        </w:rPr>
        <w:t xml:space="preserve"> </w:t>
      </w:r>
    </w:p>
    <w:p w14:paraId="32E3A0B1" w14:textId="77777777" w:rsidR="00B13CB9" w:rsidRPr="00B13CB9" w:rsidRDefault="00B13CB9" w:rsidP="00B13CB9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B13CB9">
        <w:rPr>
          <w:b/>
          <w:color w:val="000000"/>
          <w:spacing w:val="-1"/>
          <w:sz w:val="24"/>
          <w:szCs w:val="24"/>
        </w:rPr>
        <w:t xml:space="preserve">Классификация спортивных сооружений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0F385B00" w14:textId="619876D9" w:rsidR="0014577C" w:rsidRPr="00344650" w:rsidRDefault="00B13CB9" w:rsidP="00B13CB9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0007C387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44E4D22E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 К простейшим спортивным сооружениям относятся:</w:t>
      </w:r>
    </w:p>
    <w:p w14:paraId="19601B23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детские и школьные игровые площадки;</w:t>
      </w:r>
    </w:p>
    <w:p w14:paraId="16FDC876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игровые поля с простыми конструкциями покрытий; в) «дорожки и трассы здоровья»;</w:t>
      </w:r>
    </w:p>
    <w:p w14:paraId="210019EE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все выше перечисленное (а именно, детские и школьные игровые площадки, игровые поля с простыми конструкциями покрытий, «дорожки и трассы здоровья»).</w:t>
      </w:r>
    </w:p>
    <w:p w14:paraId="1BEF88BE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55D5F478" w14:textId="5249C135" w:rsidR="0014577C" w:rsidRPr="00344650" w:rsidRDefault="00036786" w:rsidP="00B13CB9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="00B13CB9">
        <w:rPr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>Ширина волейбольной площадки равна:</w:t>
      </w:r>
    </w:p>
    <w:p w14:paraId="0C107038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6 метров;</w:t>
      </w:r>
    </w:p>
    <w:p w14:paraId="6DADD8E7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9 метров;</w:t>
      </w:r>
    </w:p>
    <w:p w14:paraId="4166F77A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12 метров;</w:t>
      </w:r>
    </w:p>
    <w:p w14:paraId="2630C9FB" w14:textId="26261648" w:rsidR="0014577C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10 метров.</w:t>
      </w:r>
    </w:p>
    <w:p w14:paraId="1E319436" w14:textId="77777777" w:rsidR="008C179A" w:rsidRPr="00344650" w:rsidRDefault="008C179A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14:paraId="459A388E" w14:textId="48787321" w:rsidR="00B13CB9" w:rsidRDefault="00036786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2</w:t>
      </w:r>
      <w:r w:rsidR="00B13CB9">
        <w:rPr>
          <w:b/>
          <w:color w:val="000000"/>
          <w:spacing w:val="-1"/>
          <w:sz w:val="24"/>
          <w:szCs w:val="24"/>
        </w:rPr>
        <w:t xml:space="preserve"> </w:t>
      </w:r>
    </w:p>
    <w:p w14:paraId="23BF3B4E" w14:textId="26A946A8" w:rsidR="00B13CB9" w:rsidRPr="00B13CB9" w:rsidRDefault="006573EF" w:rsidP="00B13CB9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6573EF">
        <w:rPr>
          <w:b/>
          <w:sz w:val="24"/>
          <w:szCs w:val="24"/>
        </w:rPr>
        <w:t xml:space="preserve">Основные </w:t>
      </w:r>
      <w:r>
        <w:rPr>
          <w:b/>
          <w:sz w:val="24"/>
          <w:szCs w:val="24"/>
        </w:rPr>
        <w:t>характеристики</w:t>
      </w:r>
      <w:r w:rsidRPr="006573EF">
        <w:rPr>
          <w:b/>
          <w:sz w:val="24"/>
          <w:szCs w:val="24"/>
        </w:rPr>
        <w:t xml:space="preserve"> спортивных сооружений</w:t>
      </w:r>
      <w:r w:rsidRPr="00B13CB9">
        <w:rPr>
          <w:color w:val="000000"/>
          <w:spacing w:val="-1"/>
          <w:sz w:val="24"/>
          <w:szCs w:val="24"/>
        </w:rPr>
        <w:t xml:space="preserve"> </w:t>
      </w:r>
      <w:r w:rsidR="00B13CB9" w:rsidRPr="00B13CB9">
        <w:rPr>
          <w:color w:val="000000"/>
          <w:spacing w:val="-1"/>
          <w:sz w:val="24"/>
          <w:szCs w:val="24"/>
        </w:rPr>
        <w:t>(10 заданий)</w:t>
      </w:r>
    </w:p>
    <w:p w14:paraId="7A52E8D6" w14:textId="77777777" w:rsidR="00B13CB9" w:rsidRPr="00344650" w:rsidRDefault="00B13CB9" w:rsidP="00B13CB9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6DA6930E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2A64617F" w14:textId="28A4356F" w:rsidR="0014577C" w:rsidRPr="00344650" w:rsidRDefault="00B13CB9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</w:t>
      </w:r>
      <w:r w:rsidR="00036786" w:rsidRPr="00344650">
        <w:rPr>
          <w:color w:val="000000"/>
          <w:spacing w:val="-1"/>
          <w:sz w:val="24"/>
          <w:szCs w:val="24"/>
        </w:rPr>
        <w:t xml:space="preserve">Основное назначение простейших спортивных сооружений состоит: </w:t>
      </w:r>
    </w:p>
    <w:p w14:paraId="67FCFDB5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в проведении учебно-тренировочных занятий по видам спорта;</w:t>
      </w:r>
    </w:p>
    <w:p w14:paraId="6F9DE7E9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в организации и проведении соревнований; </w:t>
      </w:r>
    </w:p>
    <w:p w14:paraId="17D6C9B6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в решении вопросов общефизической подготовки детей, молодежи; </w:t>
      </w:r>
    </w:p>
    <w:p w14:paraId="26050C88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в проведении досуга подростков.</w:t>
      </w:r>
    </w:p>
    <w:p w14:paraId="2ABE86D6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3B2959D4" w14:textId="4A4113B8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="00B13CB9">
        <w:rPr>
          <w:color w:val="000000"/>
          <w:spacing w:val="-1"/>
          <w:sz w:val="24"/>
          <w:szCs w:val="24"/>
        </w:rPr>
        <w:t xml:space="preserve">  </w:t>
      </w:r>
      <w:r w:rsidRPr="00344650">
        <w:rPr>
          <w:color w:val="000000"/>
          <w:spacing w:val="-1"/>
          <w:sz w:val="24"/>
          <w:szCs w:val="24"/>
        </w:rPr>
        <w:t>Длина волейбольной площадки равна:</w:t>
      </w:r>
    </w:p>
    <w:p w14:paraId="3C67DFC6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10 метров;</w:t>
      </w:r>
    </w:p>
    <w:p w14:paraId="78008CE3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12 метров;</w:t>
      </w:r>
    </w:p>
    <w:p w14:paraId="4829D820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18 метров;</w:t>
      </w:r>
    </w:p>
    <w:p w14:paraId="0855209D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20 метров.</w:t>
      </w:r>
    </w:p>
    <w:p w14:paraId="1DBFE9B8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6675EF70" w14:textId="5DCA3FDC" w:rsidR="0014577C" w:rsidRDefault="00036786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3</w:t>
      </w:r>
    </w:p>
    <w:p w14:paraId="2DAAB610" w14:textId="56F6F5EC" w:rsidR="00BA048D" w:rsidRPr="00B13CB9" w:rsidRDefault="00BA048D" w:rsidP="00BA048D">
      <w:pPr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Меры безопасности в спортивных сооружениях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09174BF9" w14:textId="77777777" w:rsidR="00BA048D" w:rsidRPr="00344650" w:rsidRDefault="00BA048D" w:rsidP="00BA048D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556F9359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34749A3F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1. Для решения какой основной задачи рекомендуется высаживать зеленые насаждения вокруг детских и школьных игровых площадок: </w:t>
      </w:r>
    </w:p>
    <w:p w14:paraId="784E1F5A" w14:textId="77777777" w:rsidR="0014577C" w:rsidRPr="00344650" w:rsidRDefault="00036786" w:rsidP="004271CE">
      <w:pPr>
        <w:spacing w:after="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для эстетики вида игровой площадки;</w:t>
      </w:r>
    </w:p>
    <w:p w14:paraId="6815AFF0" w14:textId="77777777" w:rsidR="0014577C" w:rsidRPr="00344650" w:rsidRDefault="00036786" w:rsidP="004271CE">
      <w:pPr>
        <w:spacing w:after="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для защиты от ветра и пыли;</w:t>
      </w:r>
    </w:p>
    <w:p w14:paraId="230B67ED" w14:textId="77777777" w:rsidR="0014577C" w:rsidRPr="00344650" w:rsidRDefault="00036786" w:rsidP="004271CE">
      <w:pPr>
        <w:spacing w:after="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для обозначения границ игровой площадки;</w:t>
      </w:r>
    </w:p>
    <w:p w14:paraId="079EAB7E" w14:textId="77777777" w:rsidR="0014577C" w:rsidRPr="00344650" w:rsidRDefault="00036786" w:rsidP="004271CE">
      <w:pPr>
        <w:spacing w:after="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для защиты от солнца.</w:t>
      </w:r>
    </w:p>
    <w:p w14:paraId="4845C2CE" w14:textId="2FB3ACED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lastRenderedPageBreak/>
        <w:t>2. Ширина зоны безопасности футбольного поля, примыкающей к боковой линии, составляет:</w:t>
      </w:r>
    </w:p>
    <w:p w14:paraId="374F3EAA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от 1 до 2 м.; </w:t>
      </w:r>
    </w:p>
    <w:p w14:paraId="7623D3D3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свыше 2 м.; </w:t>
      </w:r>
    </w:p>
    <w:p w14:paraId="57823E36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до 1 м.; </w:t>
      </w:r>
    </w:p>
    <w:p w14:paraId="3A99817F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не нормируется.</w:t>
      </w:r>
    </w:p>
    <w:p w14:paraId="2E09C3D9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461898B3" w14:textId="1AFDC15D" w:rsidR="0014577C" w:rsidRDefault="00036786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4</w:t>
      </w:r>
    </w:p>
    <w:p w14:paraId="213E9AD5" w14:textId="3235BACA" w:rsidR="00BA048D" w:rsidRPr="00B13CB9" w:rsidRDefault="00BA048D" w:rsidP="00BA048D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Нормативные рекомендации для элементов спортивных сооружений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79C691FA" w14:textId="77777777" w:rsidR="00BA048D" w:rsidRPr="00344650" w:rsidRDefault="00BA048D" w:rsidP="00BA048D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38A6E5EB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75CF2882" w14:textId="1301628E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 w:rsidR="00BA048D">
        <w:rPr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>Какое покрытие для игровых полей является наиболее оптимальным с гигиенической точки зрения:</w:t>
      </w:r>
    </w:p>
    <w:p w14:paraId="2751EFA6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газонные;</w:t>
      </w:r>
    </w:p>
    <w:p w14:paraId="0D6386DA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асфальтобетонные; </w:t>
      </w:r>
    </w:p>
    <w:p w14:paraId="3E3920FA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резиновые плиты; </w:t>
      </w:r>
    </w:p>
    <w:p w14:paraId="30B2F11C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полиуретановые.</w:t>
      </w:r>
    </w:p>
    <w:p w14:paraId="5BD8944A" w14:textId="77777777" w:rsidR="004271CE" w:rsidRDefault="004271CE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14:paraId="40DD69B3" w14:textId="4C9289E8" w:rsidR="0014577C" w:rsidRPr="00344650" w:rsidRDefault="00BA048D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 </w:t>
      </w:r>
      <w:r w:rsidR="00036786" w:rsidRPr="00344650">
        <w:rPr>
          <w:color w:val="000000"/>
          <w:spacing w:val="-1"/>
          <w:sz w:val="24"/>
          <w:szCs w:val="24"/>
        </w:rPr>
        <w:t>Какой из ниже приведенных комплектов оборудования и инвентаря наиболее подходит для организации работы спортивного бассейна:</w:t>
      </w:r>
    </w:p>
    <w:p w14:paraId="092CD16C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входы в ванну (лестницы), уступы для отдыха, переливные желоба, горки, ножные ванночки; </w:t>
      </w:r>
    </w:p>
    <w:p w14:paraId="176AC419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входы в ванну (лестницы), стартовые тумбочки, смотровые окна, скамейки, обходные дорожки, переливные желоба, ножные ванночки;</w:t>
      </w:r>
    </w:p>
    <w:p w14:paraId="75F1BED5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входы в ванну (лестницы), переливные желоба, уступы для отдыха, стартовые тумбочки, разделительные дорожки, разметка ванны бассейна, обходные дорожки, ножные ванночки;</w:t>
      </w:r>
    </w:p>
    <w:p w14:paraId="5632E3B8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входы в ванну (лестницы), уступы для отдыха, лампы подводного освещения, горки, переливные желоба, обходные дорожки, ножные ванночки.</w:t>
      </w:r>
    </w:p>
    <w:p w14:paraId="132E5112" w14:textId="1BC1BC7B" w:rsidR="004271CE" w:rsidRDefault="004271CE">
      <w:pPr>
        <w:jc w:val="both"/>
        <w:rPr>
          <w:b/>
          <w:color w:val="000000"/>
          <w:spacing w:val="-1"/>
          <w:sz w:val="24"/>
          <w:szCs w:val="24"/>
        </w:rPr>
      </w:pPr>
    </w:p>
    <w:p w14:paraId="72E8CE71" w14:textId="3A218DC8" w:rsidR="0014577C" w:rsidRDefault="00036786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5</w:t>
      </w:r>
    </w:p>
    <w:p w14:paraId="45155555" w14:textId="77777777" w:rsidR="006573EF" w:rsidRPr="00B13CB9" w:rsidRDefault="006573EF" w:rsidP="006573EF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сооружений по водным видам спорта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5E777791" w14:textId="77777777" w:rsidR="006573EF" w:rsidRPr="00344650" w:rsidRDefault="006573EF" w:rsidP="006573EF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6844BA03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1199CD78" w14:textId="56C6652D" w:rsidR="0014577C" w:rsidRPr="00344650" w:rsidRDefault="00BA048D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</w:t>
      </w:r>
      <w:r w:rsidR="00036786" w:rsidRPr="00344650">
        <w:rPr>
          <w:color w:val="000000"/>
          <w:spacing w:val="-1"/>
          <w:sz w:val="24"/>
          <w:szCs w:val="24"/>
        </w:rPr>
        <w:t xml:space="preserve">Количество разделительных дорожек в бассейнах зависит: </w:t>
      </w:r>
    </w:p>
    <w:p w14:paraId="546C2B71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от ширины бассейна; </w:t>
      </w:r>
    </w:p>
    <w:p w14:paraId="54CB6664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от глубины бассейна;</w:t>
      </w:r>
    </w:p>
    <w:p w14:paraId="1A23EA17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от количества посетителей; </w:t>
      </w:r>
    </w:p>
    <w:p w14:paraId="6ED82D13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от длины бассейна.</w:t>
      </w:r>
    </w:p>
    <w:p w14:paraId="76461EFF" w14:textId="6F0F9D1A" w:rsidR="008C179A" w:rsidRDefault="008C179A">
      <w:pPr>
        <w:spacing w:after="200" w:line="276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br w:type="page"/>
      </w:r>
    </w:p>
    <w:p w14:paraId="42966434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2</w:t>
      </w:r>
      <w:r w:rsidR="00036786" w:rsidRPr="00344650"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>Ширина ванн бассейнов из восьми дорожек равна:</w:t>
      </w:r>
    </w:p>
    <w:p w14:paraId="1E8EEF24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двадцать метров;</w:t>
      </w:r>
    </w:p>
    <w:p w14:paraId="6C790028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шестнадцать метров;</w:t>
      </w:r>
    </w:p>
    <w:p w14:paraId="7907F4B1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двадцать два метра;</w:t>
      </w:r>
    </w:p>
    <w:p w14:paraId="41431560" w14:textId="6BA363DC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</w:t>
      </w:r>
      <w:r w:rsidRPr="00344650">
        <w:rPr>
          <w:color w:val="000000"/>
          <w:spacing w:val="-1"/>
          <w:sz w:val="24"/>
          <w:szCs w:val="24"/>
        </w:rPr>
        <w:t>) двадцать один метр.</w:t>
      </w:r>
    </w:p>
    <w:p w14:paraId="3DAC9D11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54C8BC35" w14:textId="09A60910" w:rsidR="0014577C" w:rsidRDefault="00036786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6</w:t>
      </w:r>
    </w:p>
    <w:p w14:paraId="2EEB29F6" w14:textId="77777777" w:rsidR="006573EF" w:rsidRPr="00B13CB9" w:rsidRDefault="006573EF" w:rsidP="006573EF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по футбольным полям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0EB588CE" w14:textId="77777777" w:rsidR="006573EF" w:rsidRPr="00344650" w:rsidRDefault="006573EF" w:rsidP="006573EF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33E92841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2012AA3B" w14:textId="18D8447A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  Строительные размеры футбольного поля включают:</w:t>
      </w:r>
    </w:p>
    <w:p w14:paraId="07196C02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игровые размеры;</w:t>
      </w:r>
    </w:p>
    <w:p w14:paraId="755142A5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размеры зон безопасности;</w:t>
      </w:r>
    </w:p>
    <w:p w14:paraId="49769D71" w14:textId="77777777" w:rsidR="0014577C" w:rsidRPr="00344650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игровые размеры и размеры зон безопасности;</w:t>
      </w:r>
    </w:p>
    <w:p w14:paraId="6682C84C" w14:textId="3DB3F749" w:rsidR="0014577C" w:rsidRDefault="00036786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не нормируются.</w:t>
      </w:r>
    </w:p>
    <w:p w14:paraId="3C227ACB" w14:textId="77777777" w:rsidR="006573EF" w:rsidRPr="00344650" w:rsidRDefault="006573EF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14:paraId="3CAE9792" w14:textId="571C2CAF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</w:t>
      </w:r>
      <w:r w:rsidR="00036786" w:rsidRPr="00344650">
        <w:rPr>
          <w:color w:val="000000"/>
          <w:spacing w:val="-1"/>
          <w:sz w:val="24"/>
          <w:szCs w:val="24"/>
        </w:rPr>
        <w:t>.</w:t>
      </w:r>
      <w:r w:rsidRPr="006573EF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 </w:t>
      </w:r>
      <w:r w:rsidRPr="00344650">
        <w:rPr>
          <w:color w:val="000000"/>
          <w:spacing w:val="-1"/>
          <w:sz w:val="24"/>
          <w:szCs w:val="24"/>
        </w:rPr>
        <w:t>При строительстве футбольного поля уровень грунтовых вод должен быть не выше:</w:t>
      </w:r>
    </w:p>
    <w:p w14:paraId="10F98E9D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0,7 метра; </w:t>
      </w:r>
    </w:p>
    <w:p w14:paraId="50E0D6F4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0,5 метра;</w:t>
      </w:r>
    </w:p>
    <w:p w14:paraId="5CA33823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0,1 метра;</w:t>
      </w:r>
    </w:p>
    <w:p w14:paraId="7CAD8D53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не нормируется.</w:t>
      </w:r>
    </w:p>
    <w:p w14:paraId="2D3A3EB2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2E83F427" w14:textId="77777777" w:rsidR="0014577C" w:rsidRPr="00344650" w:rsidRDefault="00036786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Тестовое задание № 7</w:t>
      </w:r>
    </w:p>
    <w:p w14:paraId="10383F25" w14:textId="1FD28989" w:rsidR="006573EF" w:rsidRPr="00B13CB9" w:rsidRDefault="006573EF" w:rsidP="006573EF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сооружений по игровым видам спорта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58DB303A" w14:textId="77777777" w:rsidR="006573EF" w:rsidRPr="00344650" w:rsidRDefault="006573EF" w:rsidP="006573EF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173A4C92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183FDB87" w14:textId="0958C3C6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</w:t>
      </w:r>
      <w:r w:rsidRPr="00344650">
        <w:rPr>
          <w:color w:val="000000"/>
          <w:spacing w:val="-1"/>
          <w:sz w:val="24"/>
          <w:szCs w:val="24"/>
        </w:rPr>
        <w:t>Выберите стандартные размеры обычной и упрощенной волейбольных площадок:</w:t>
      </w:r>
    </w:p>
    <w:p w14:paraId="64D589CE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18x9 м., 15x7,5 м.; </w:t>
      </w:r>
    </w:p>
    <w:p w14:paraId="6F1493C7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20x1 Ом., 15x9 м.; </w:t>
      </w:r>
    </w:p>
    <w:p w14:paraId="0376215F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18 х10 м., 16 х10 м.; </w:t>
      </w:r>
    </w:p>
    <w:p w14:paraId="65EAF886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21x10 м., 16x8 м.</w:t>
      </w:r>
    </w:p>
    <w:p w14:paraId="093A7AFC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3056282A" w14:textId="3B1AA6AA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 </w:t>
      </w:r>
      <w:r w:rsidRPr="00344650">
        <w:rPr>
          <w:color w:val="000000"/>
          <w:spacing w:val="-1"/>
          <w:sz w:val="24"/>
          <w:szCs w:val="24"/>
        </w:rPr>
        <w:t>Ширина баскетбольной площадки равна:</w:t>
      </w:r>
    </w:p>
    <w:p w14:paraId="744FA0F5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8 метров;</w:t>
      </w:r>
    </w:p>
    <w:p w14:paraId="2DDEBEB5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12 метров;</w:t>
      </w:r>
    </w:p>
    <w:p w14:paraId="5546E837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14 метров;</w:t>
      </w:r>
    </w:p>
    <w:p w14:paraId="1C47643E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16 метров.</w:t>
      </w:r>
    </w:p>
    <w:p w14:paraId="703680B5" w14:textId="4E07F859" w:rsidR="008C179A" w:rsidRDefault="008C179A">
      <w:pPr>
        <w:spacing w:after="200" w:line="276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br w:type="page"/>
      </w:r>
    </w:p>
    <w:p w14:paraId="41EECB1A" w14:textId="0878A9EB" w:rsidR="0014577C" w:rsidRDefault="00036786">
      <w:pPr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Тестовое задание № 8</w:t>
      </w:r>
    </w:p>
    <w:p w14:paraId="4B322D91" w14:textId="16DD0338" w:rsidR="006573EF" w:rsidRPr="00B13CB9" w:rsidRDefault="006573EF" w:rsidP="006573EF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сооружений для легкой атлетики </w:t>
      </w:r>
      <w:r w:rsidRPr="00B13CB9">
        <w:rPr>
          <w:color w:val="000000"/>
          <w:spacing w:val="-1"/>
          <w:sz w:val="24"/>
          <w:szCs w:val="24"/>
        </w:rPr>
        <w:t>(10 заданий)</w:t>
      </w:r>
    </w:p>
    <w:p w14:paraId="5F0AEE43" w14:textId="77777777" w:rsidR="006573EF" w:rsidRPr="00344650" w:rsidRDefault="006573EF" w:rsidP="006573EF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</w:t>
      </w:r>
      <w:r w:rsidRPr="00356070">
        <w:rPr>
          <w:color w:val="000000"/>
          <w:spacing w:val="-1"/>
          <w:sz w:val="24"/>
          <w:szCs w:val="24"/>
        </w:rPr>
        <w:t>рационные примеры:</w:t>
      </w:r>
    </w:p>
    <w:p w14:paraId="181B4DE7" w14:textId="77777777" w:rsidR="006573EF" w:rsidRPr="00344650" w:rsidRDefault="006573EF">
      <w:pPr>
        <w:jc w:val="both"/>
        <w:rPr>
          <w:b/>
          <w:color w:val="000000"/>
          <w:spacing w:val="-1"/>
          <w:sz w:val="24"/>
          <w:szCs w:val="24"/>
        </w:rPr>
      </w:pPr>
    </w:p>
    <w:p w14:paraId="00F281E3" w14:textId="77777777" w:rsidR="0014577C" w:rsidRPr="00344650" w:rsidRDefault="0014577C">
      <w:pPr>
        <w:jc w:val="both"/>
        <w:rPr>
          <w:color w:val="000000"/>
          <w:spacing w:val="-1"/>
          <w:sz w:val="24"/>
          <w:szCs w:val="24"/>
        </w:rPr>
      </w:pPr>
    </w:p>
    <w:p w14:paraId="01A17063" w14:textId="77777777" w:rsidR="006573EF" w:rsidRPr="00344650" w:rsidRDefault="00036786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 w:rsidR="006573EF">
        <w:rPr>
          <w:color w:val="000000"/>
          <w:spacing w:val="-1"/>
          <w:sz w:val="24"/>
          <w:szCs w:val="24"/>
        </w:rPr>
        <w:t xml:space="preserve"> </w:t>
      </w:r>
      <w:r w:rsidR="006573EF" w:rsidRPr="00344650">
        <w:rPr>
          <w:color w:val="000000"/>
          <w:spacing w:val="-1"/>
          <w:sz w:val="24"/>
          <w:szCs w:val="24"/>
        </w:rPr>
        <w:t xml:space="preserve">В современных л/атлетически манежах полы устраиваются: </w:t>
      </w:r>
    </w:p>
    <w:p w14:paraId="29613C24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деревянные; </w:t>
      </w:r>
    </w:p>
    <w:p w14:paraId="124CF112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резинобитумные; </w:t>
      </w:r>
    </w:p>
    <w:p w14:paraId="2CC9032A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водостойкие на основе синтетических материалов; </w:t>
      </w:r>
    </w:p>
    <w:p w14:paraId="368B2642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грунтовые.</w:t>
      </w:r>
    </w:p>
    <w:p w14:paraId="136B8E0E" w14:textId="77C2A784" w:rsidR="0014577C" w:rsidRPr="00344650" w:rsidRDefault="0014577C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14:paraId="67346E20" w14:textId="77777777" w:rsidR="006573EF" w:rsidRPr="00344650" w:rsidRDefault="00036786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="006573EF">
        <w:rPr>
          <w:color w:val="000000"/>
          <w:spacing w:val="-1"/>
          <w:sz w:val="24"/>
          <w:szCs w:val="24"/>
        </w:rPr>
        <w:t xml:space="preserve">  </w:t>
      </w:r>
      <w:proofErr w:type="spellStart"/>
      <w:r w:rsidR="006573EF" w:rsidRPr="00344650">
        <w:rPr>
          <w:color w:val="000000"/>
          <w:spacing w:val="-1"/>
          <w:sz w:val="24"/>
          <w:szCs w:val="24"/>
        </w:rPr>
        <w:t>Одноцентровая</w:t>
      </w:r>
      <w:proofErr w:type="spellEnd"/>
      <w:r w:rsidR="006573EF" w:rsidRPr="00344650">
        <w:rPr>
          <w:color w:val="000000"/>
          <w:spacing w:val="-1"/>
          <w:sz w:val="24"/>
          <w:szCs w:val="24"/>
        </w:rPr>
        <w:t xml:space="preserve"> беговая дорожка длиной 400 м выполняется </w:t>
      </w:r>
      <w:proofErr w:type="gramStart"/>
      <w:r w:rsidR="006573EF" w:rsidRPr="00344650">
        <w:rPr>
          <w:color w:val="000000"/>
          <w:spacing w:val="-1"/>
          <w:sz w:val="24"/>
          <w:szCs w:val="24"/>
        </w:rPr>
        <w:t>с виражам</w:t>
      </w:r>
      <w:proofErr w:type="gramEnd"/>
      <w:r w:rsidR="006573EF" w:rsidRPr="00344650">
        <w:rPr>
          <w:color w:val="000000"/>
          <w:spacing w:val="-1"/>
          <w:sz w:val="24"/>
          <w:szCs w:val="24"/>
        </w:rPr>
        <w:t xml:space="preserve"> и радиусом: </w:t>
      </w:r>
    </w:p>
    <w:p w14:paraId="61719E76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а) 30 метров; </w:t>
      </w:r>
    </w:p>
    <w:p w14:paraId="5ED8F0BA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36 метров; </w:t>
      </w:r>
    </w:p>
    <w:p w14:paraId="439803EF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в) 40 метров; </w:t>
      </w:r>
    </w:p>
    <w:p w14:paraId="39DBC509" w14:textId="77777777" w:rsidR="006573EF" w:rsidRPr="00344650" w:rsidRDefault="006573EF" w:rsidP="006573EF">
      <w:pPr>
        <w:spacing w:after="12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46 метров.</w:t>
      </w:r>
    </w:p>
    <w:p w14:paraId="5D04E8A1" w14:textId="77777777" w:rsidR="00885E42" w:rsidRDefault="00885E42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14:paraId="205D5C7B" w14:textId="77777777" w:rsidR="00885E42" w:rsidRPr="002D176F" w:rsidRDefault="00885E42" w:rsidP="00885E4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 ОЦЕНКИ:</w:t>
      </w:r>
    </w:p>
    <w:p w14:paraId="38B1950E" w14:textId="77777777" w:rsidR="00885E42" w:rsidRPr="002D176F" w:rsidRDefault="00885E42" w:rsidP="00885E42">
      <w:pPr>
        <w:rPr>
          <w:bCs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885E42" w:rsidRPr="002D176F" w14:paraId="7BDE13B3" w14:textId="77777777" w:rsidTr="00885E42">
        <w:tc>
          <w:tcPr>
            <w:tcW w:w="3935" w:type="dxa"/>
            <w:vAlign w:val="center"/>
          </w:tcPr>
          <w:p w14:paraId="0FB000AC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14:paraId="6E167E01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14:paraId="6FECDD0E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14:paraId="6CE9431E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14:paraId="4BC0B86E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14:paraId="3B702868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14:paraId="58CAEC74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&gt;85</w:t>
            </w:r>
          </w:p>
        </w:tc>
      </w:tr>
      <w:tr w:rsidR="00885E42" w:rsidRPr="002D176F" w14:paraId="6F698258" w14:textId="77777777" w:rsidTr="00885E42">
        <w:tc>
          <w:tcPr>
            <w:tcW w:w="3935" w:type="dxa"/>
            <w:vAlign w:val="center"/>
          </w:tcPr>
          <w:p w14:paraId="11A6BA02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14:paraId="443A9B7E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14:paraId="176C1687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28A90625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775D8FC1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14:paraId="5B60E8E8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14:paraId="2FD3E79F" w14:textId="77777777" w:rsidR="00885E42" w:rsidRPr="002D176F" w:rsidRDefault="00885E42" w:rsidP="00885E4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2D176F">
              <w:rPr>
                <w:bCs/>
                <w:sz w:val="24"/>
                <w:szCs w:val="24"/>
              </w:rPr>
              <w:t>5</w:t>
            </w:r>
          </w:p>
        </w:tc>
      </w:tr>
    </w:tbl>
    <w:p w14:paraId="3DBA6407" w14:textId="77777777" w:rsidR="00885E42" w:rsidRDefault="00885E42">
      <w:pPr>
        <w:spacing w:after="120"/>
        <w:jc w:val="both"/>
        <w:rPr>
          <w:color w:val="000000"/>
          <w:spacing w:val="-1"/>
          <w:sz w:val="24"/>
          <w:szCs w:val="24"/>
        </w:rPr>
        <w:sectPr w:rsidR="00885E4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29C3656" w14:textId="77777777" w:rsidR="0014577C" w:rsidRDefault="00036786">
      <w:pPr>
        <w:pStyle w:val="a3"/>
        <w:numPr>
          <w:ilvl w:val="1"/>
          <w:numId w:val="28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lastRenderedPageBreak/>
        <w:t xml:space="preserve">  Кейсы, ситуационные задачи (Расчетно-графическая работа).</w:t>
      </w:r>
    </w:p>
    <w:p w14:paraId="2DDD5A42" w14:textId="77777777" w:rsidR="004271CE" w:rsidRDefault="004271CE" w:rsidP="004271CE">
      <w:pPr>
        <w:pStyle w:val="a3"/>
        <w:shd w:val="clear" w:color="auto" w:fill="FFFFFF"/>
        <w:ind w:left="1444"/>
        <w:jc w:val="both"/>
        <w:rPr>
          <w:b/>
          <w:i/>
          <w:color w:val="000000"/>
          <w:spacing w:val="-1"/>
          <w:sz w:val="24"/>
          <w:szCs w:val="24"/>
        </w:rPr>
      </w:pPr>
    </w:p>
    <w:p w14:paraId="1FDC67BA" w14:textId="77777777" w:rsidR="0014577C" w:rsidRPr="00885E42" w:rsidRDefault="004271CE" w:rsidP="00885E42">
      <w:pPr>
        <w:pStyle w:val="a3"/>
        <w:shd w:val="clear" w:color="auto" w:fill="FFFFFF"/>
        <w:ind w:left="0"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Расчетно-графическая работа (РГР) </w:t>
      </w:r>
      <w:r w:rsidR="00885E42">
        <w:rPr>
          <w:color w:val="000000"/>
          <w:spacing w:val="-1"/>
          <w:sz w:val="24"/>
          <w:szCs w:val="24"/>
        </w:rPr>
        <w:t xml:space="preserve">предполагает освоение </w:t>
      </w:r>
      <w:r w:rsidR="00885E42">
        <w:rPr>
          <w:color w:val="333333"/>
          <w:sz w:val="24"/>
          <w:szCs w:val="24"/>
        </w:rPr>
        <w:t>м</w:t>
      </w:r>
      <w:r w:rsidR="00036786" w:rsidRPr="00344650">
        <w:rPr>
          <w:color w:val="333333"/>
          <w:sz w:val="24"/>
          <w:szCs w:val="24"/>
        </w:rPr>
        <w:t>етодик</w:t>
      </w:r>
      <w:r w:rsidR="00885E42">
        <w:rPr>
          <w:color w:val="333333"/>
          <w:sz w:val="24"/>
          <w:szCs w:val="24"/>
        </w:rPr>
        <w:t>и</w:t>
      </w:r>
      <w:r w:rsidR="00036786" w:rsidRPr="00344650">
        <w:rPr>
          <w:color w:val="333333"/>
          <w:sz w:val="24"/>
          <w:szCs w:val="24"/>
        </w:rPr>
        <w:t xml:space="preserve"> </w:t>
      </w:r>
      <w:r w:rsidR="00885E42">
        <w:rPr>
          <w:color w:val="333333"/>
          <w:sz w:val="24"/>
          <w:szCs w:val="24"/>
        </w:rPr>
        <w:t xml:space="preserve">разработки </w:t>
      </w:r>
      <w:r w:rsidR="00036786" w:rsidRPr="00344650">
        <w:rPr>
          <w:color w:val="333333"/>
          <w:sz w:val="24"/>
          <w:szCs w:val="24"/>
        </w:rPr>
        <w:t>ситуационного генплана физкультурно-спортивного центра.</w:t>
      </w:r>
      <w:r w:rsidR="00885E42">
        <w:rPr>
          <w:color w:val="333333"/>
          <w:sz w:val="24"/>
          <w:szCs w:val="24"/>
        </w:rPr>
        <w:t xml:space="preserve"> Тема РГР:</w:t>
      </w:r>
      <w:r w:rsidR="00885E42" w:rsidRPr="00885E42">
        <w:rPr>
          <w:color w:val="000000"/>
          <w:spacing w:val="-1"/>
          <w:sz w:val="24"/>
          <w:szCs w:val="24"/>
        </w:rPr>
        <w:t xml:space="preserve"> </w:t>
      </w:r>
      <w:r w:rsidR="00885E42" w:rsidRPr="00344650">
        <w:rPr>
          <w:color w:val="000000"/>
          <w:spacing w:val="-1"/>
          <w:sz w:val="24"/>
          <w:szCs w:val="24"/>
        </w:rPr>
        <w:t>«Физкультурно-спортивный центр жилого района, города или поселка»</w:t>
      </w:r>
      <w:r w:rsidR="00885E42">
        <w:rPr>
          <w:color w:val="000000"/>
          <w:spacing w:val="-1"/>
          <w:sz w:val="24"/>
          <w:szCs w:val="24"/>
        </w:rPr>
        <w:t>.</w:t>
      </w:r>
    </w:p>
    <w:p w14:paraId="65840490" w14:textId="77777777" w:rsidR="00885E42" w:rsidRDefault="00036786" w:rsidP="00885E42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Работа по теме «Физкультурно-спортивный центр жилого района, города или поселка» выполняется всеми студентами независимо</w:t>
      </w:r>
      <w:r w:rsidR="00885E42">
        <w:rPr>
          <w:color w:val="000000"/>
          <w:spacing w:val="-1"/>
          <w:sz w:val="24"/>
          <w:szCs w:val="24"/>
        </w:rPr>
        <w:t xml:space="preserve"> от их направления подготовки, профиля, формы обучения и спортивной специализации.</w:t>
      </w:r>
    </w:p>
    <w:p w14:paraId="14AFF8C8" w14:textId="77777777" w:rsidR="0014577C" w:rsidRPr="00344650" w:rsidRDefault="00036786" w:rsidP="00885E42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  <w:highlight w:val="yellow"/>
        </w:rPr>
      </w:pPr>
      <w:r w:rsidRPr="00344650">
        <w:rPr>
          <w:color w:val="000000"/>
          <w:spacing w:val="-1"/>
          <w:sz w:val="24"/>
          <w:szCs w:val="24"/>
        </w:rPr>
        <w:t>Расчетно-графическ</w:t>
      </w:r>
      <w:r w:rsidR="00885E42">
        <w:rPr>
          <w:color w:val="000000"/>
          <w:spacing w:val="-1"/>
          <w:sz w:val="24"/>
          <w:szCs w:val="24"/>
        </w:rPr>
        <w:t>ая</w:t>
      </w:r>
      <w:r w:rsidRPr="00344650">
        <w:rPr>
          <w:color w:val="000000"/>
          <w:spacing w:val="-1"/>
          <w:sz w:val="24"/>
          <w:szCs w:val="24"/>
        </w:rPr>
        <w:t xml:space="preserve"> работ</w:t>
      </w:r>
      <w:r w:rsidR="00885E42">
        <w:rPr>
          <w:color w:val="000000"/>
          <w:spacing w:val="-1"/>
          <w:sz w:val="24"/>
          <w:szCs w:val="24"/>
        </w:rPr>
        <w:t>а</w:t>
      </w:r>
      <w:r w:rsidRPr="00344650">
        <w:rPr>
          <w:color w:val="000000"/>
          <w:spacing w:val="-1"/>
          <w:sz w:val="24"/>
          <w:szCs w:val="24"/>
        </w:rPr>
        <w:t xml:space="preserve"> выполня</w:t>
      </w:r>
      <w:r w:rsidR="00885E42">
        <w:rPr>
          <w:color w:val="000000"/>
          <w:spacing w:val="-1"/>
          <w:sz w:val="24"/>
          <w:szCs w:val="24"/>
        </w:rPr>
        <w:t>е</w:t>
      </w:r>
      <w:r w:rsidRPr="00344650">
        <w:rPr>
          <w:color w:val="000000"/>
          <w:spacing w:val="-1"/>
          <w:sz w:val="24"/>
          <w:szCs w:val="24"/>
        </w:rPr>
        <w:t xml:space="preserve">тся карандашом на листе миллиметровой бумаги. Размеры листа 50x30 см. Штамп вычерчивается в правом нижнем углу и заполняется произвольно с указанием наименования учебного заведения, названия </w:t>
      </w:r>
      <w:r w:rsidR="00885E42">
        <w:rPr>
          <w:color w:val="000000"/>
          <w:spacing w:val="-1"/>
          <w:sz w:val="24"/>
          <w:szCs w:val="24"/>
        </w:rPr>
        <w:t xml:space="preserve">конкретной </w:t>
      </w:r>
      <w:r w:rsidRPr="00344650">
        <w:rPr>
          <w:color w:val="000000"/>
          <w:spacing w:val="-1"/>
          <w:sz w:val="24"/>
          <w:szCs w:val="24"/>
        </w:rPr>
        <w:t>работы, даты ее выполнения, а также фамилии студента, факультета, курса и учебной группы.</w:t>
      </w:r>
    </w:p>
    <w:p w14:paraId="3DE7DCC9" w14:textId="77777777" w:rsidR="0014577C" w:rsidRPr="00344650" w:rsidRDefault="0014577C">
      <w:pPr>
        <w:rPr>
          <w:sz w:val="24"/>
          <w:szCs w:val="24"/>
        </w:rPr>
      </w:pPr>
    </w:p>
    <w:p w14:paraId="030DD37B" w14:textId="77777777" w:rsidR="0014577C" w:rsidRPr="00344650" w:rsidRDefault="00036786">
      <w:pPr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ЗАДАНИЕ</w:t>
      </w:r>
    </w:p>
    <w:p w14:paraId="4476BB99" w14:textId="77777777" w:rsidR="0014577C" w:rsidRPr="00344650" w:rsidRDefault="00036786">
      <w:pPr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На выполнение расчетно-графической работы</w:t>
      </w:r>
    </w:p>
    <w:p w14:paraId="1A07B2FB" w14:textId="77777777" w:rsidR="0014577C" w:rsidRPr="00344650" w:rsidRDefault="00036786">
      <w:pPr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 xml:space="preserve">«Расчет и составление генерального </w:t>
      </w:r>
      <w:proofErr w:type="gramStart"/>
      <w:r w:rsidRPr="00344650">
        <w:rPr>
          <w:b/>
          <w:sz w:val="24"/>
          <w:szCs w:val="24"/>
        </w:rPr>
        <w:t>плана  городского</w:t>
      </w:r>
      <w:proofErr w:type="gramEnd"/>
      <w:r w:rsidRPr="00344650">
        <w:rPr>
          <w:b/>
          <w:sz w:val="24"/>
          <w:szCs w:val="24"/>
        </w:rPr>
        <w:t xml:space="preserve"> спортивного центра по заданному виду спорта»</w:t>
      </w:r>
    </w:p>
    <w:p w14:paraId="3469FBDC" w14:textId="77777777" w:rsidR="0014577C" w:rsidRPr="00344650" w:rsidRDefault="0014577C">
      <w:pPr>
        <w:jc w:val="center"/>
        <w:rPr>
          <w:b/>
          <w:sz w:val="24"/>
          <w:szCs w:val="24"/>
        </w:rPr>
      </w:pPr>
    </w:p>
    <w:p w14:paraId="60EFF4FF" w14:textId="77777777" w:rsidR="0014577C" w:rsidRPr="00344650" w:rsidRDefault="00036786">
      <w:pPr>
        <w:rPr>
          <w:b/>
          <w:sz w:val="24"/>
          <w:szCs w:val="24"/>
        </w:rPr>
      </w:pPr>
      <w:proofErr w:type="gramStart"/>
      <w:r w:rsidRPr="00344650">
        <w:rPr>
          <w:b/>
          <w:sz w:val="24"/>
          <w:szCs w:val="24"/>
        </w:rPr>
        <w:t>Студенту  _</w:t>
      </w:r>
      <w:proofErr w:type="gramEnd"/>
      <w:r w:rsidRPr="00344650">
        <w:rPr>
          <w:b/>
          <w:sz w:val="24"/>
          <w:szCs w:val="24"/>
        </w:rPr>
        <w:t>_____ курса , группы №_________</w:t>
      </w:r>
    </w:p>
    <w:p w14:paraId="7096BED0" w14:textId="77777777" w:rsidR="0014577C" w:rsidRPr="00344650" w:rsidRDefault="00036786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специализации__________________</w:t>
      </w:r>
    </w:p>
    <w:p w14:paraId="62232C25" w14:textId="77777777" w:rsidR="0014577C" w:rsidRPr="00344650" w:rsidRDefault="00036786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__________________________________________________________________</w:t>
      </w:r>
      <w:r w:rsidRPr="00344650">
        <w:rPr>
          <w:b/>
          <w:sz w:val="24"/>
          <w:szCs w:val="24"/>
        </w:rPr>
        <w:tab/>
      </w:r>
    </w:p>
    <w:p w14:paraId="7A616792" w14:textId="77777777" w:rsidR="0014577C" w:rsidRPr="00344650" w:rsidRDefault="00036786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 xml:space="preserve">                                                    </w:t>
      </w:r>
      <w:proofErr w:type="gramStart"/>
      <w:r w:rsidRPr="00344650">
        <w:rPr>
          <w:b/>
          <w:sz w:val="24"/>
          <w:szCs w:val="24"/>
        </w:rPr>
        <w:t>( Фамилия</w:t>
      </w:r>
      <w:proofErr w:type="gramEnd"/>
      <w:r w:rsidRPr="00344650">
        <w:rPr>
          <w:b/>
          <w:sz w:val="24"/>
          <w:szCs w:val="24"/>
        </w:rPr>
        <w:t xml:space="preserve"> И.О.)</w:t>
      </w:r>
    </w:p>
    <w:p w14:paraId="05CF4DF8" w14:textId="77777777" w:rsidR="0014577C" w:rsidRPr="00344650" w:rsidRDefault="0014577C">
      <w:pPr>
        <w:rPr>
          <w:sz w:val="24"/>
          <w:szCs w:val="24"/>
        </w:rPr>
      </w:pPr>
    </w:p>
    <w:p w14:paraId="7CEED55E" w14:textId="77777777" w:rsidR="0014577C" w:rsidRPr="00344650" w:rsidRDefault="00036786">
      <w:pPr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 xml:space="preserve">Данные для </w:t>
      </w:r>
      <w:proofErr w:type="gramStart"/>
      <w:r w:rsidRPr="00344650">
        <w:rPr>
          <w:b/>
          <w:sz w:val="24"/>
          <w:szCs w:val="24"/>
        </w:rPr>
        <w:t>выполнения  РГР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76"/>
        <w:gridCol w:w="4511"/>
      </w:tblGrid>
      <w:tr w:rsidR="0014577C" w:rsidRPr="00344650" w14:paraId="5C103906" w14:textId="77777777">
        <w:trPr>
          <w:trHeight w:val="662"/>
        </w:trPr>
        <w:tc>
          <w:tcPr>
            <w:tcW w:w="5210" w:type="dxa"/>
            <w:vAlign w:val="center"/>
          </w:tcPr>
          <w:p w14:paraId="717C72C7" w14:textId="77777777" w:rsidR="0014577C" w:rsidRPr="00344650" w:rsidRDefault="00036786">
            <w:pPr>
              <w:pStyle w:val="a3"/>
              <w:numPr>
                <w:ilvl w:val="0"/>
                <w:numId w:val="26"/>
              </w:numPr>
              <w:ind w:left="284" w:hanging="284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b/>
                <w:sz w:val="24"/>
                <w:szCs w:val="24"/>
              </w:rPr>
              <w:t>Вид спорта</w:t>
            </w:r>
          </w:p>
        </w:tc>
        <w:tc>
          <w:tcPr>
            <w:tcW w:w="5211" w:type="dxa"/>
            <w:vAlign w:val="center"/>
          </w:tcPr>
          <w:p w14:paraId="4E4C3168" w14:textId="77777777" w:rsidR="0014577C" w:rsidRPr="00344650" w:rsidRDefault="0014577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4577C" w:rsidRPr="00344650" w14:paraId="1E98990D" w14:textId="77777777">
        <w:trPr>
          <w:trHeight w:val="549"/>
        </w:trPr>
        <w:tc>
          <w:tcPr>
            <w:tcW w:w="5210" w:type="dxa"/>
            <w:vAlign w:val="center"/>
          </w:tcPr>
          <w:p w14:paraId="756877A3" w14:textId="77777777" w:rsidR="0014577C" w:rsidRPr="00344650" w:rsidRDefault="00036786">
            <w:pPr>
              <w:pStyle w:val="a3"/>
              <w:numPr>
                <w:ilvl w:val="0"/>
                <w:numId w:val="26"/>
              </w:numPr>
              <w:ind w:left="284" w:hanging="284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b/>
                <w:sz w:val="24"/>
                <w:szCs w:val="24"/>
              </w:rPr>
              <w:t>Количество населения</w:t>
            </w:r>
          </w:p>
        </w:tc>
        <w:tc>
          <w:tcPr>
            <w:tcW w:w="5211" w:type="dxa"/>
            <w:vAlign w:val="center"/>
          </w:tcPr>
          <w:p w14:paraId="43C2ADF6" w14:textId="77777777" w:rsidR="0014577C" w:rsidRPr="00344650" w:rsidRDefault="0014577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4577C" w:rsidRPr="00344650" w14:paraId="7CAD6C8F" w14:textId="77777777">
        <w:trPr>
          <w:trHeight w:val="415"/>
        </w:trPr>
        <w:tc>
          <w:tcPr>
            <w:tcW w:w="5210" w:type="dxa"/>
            <w:vAlign w:val="center"/>
          </w:tcPr>
          <w:p w14:paraId="5F3443AA" w14:textId="77777777" w:rsidR="0014577C" w:rsidRPr="00344650" w:rsidRDefault="00036786">
            <w:pPr>
              <w:jc w:val="both"/>
              <w:rPr>
                <w:b/>
                <w:sz w:val="24"/>
                <w:szCs w:val="24"/>
              </w:rPr>
            </w:pPr>
            <w:r w:rsidRPr="00344650">
              <w:rPr>
                <w:b/>
                <w:sz w:val="24"/>
                <w:szCs w:val="24"/>
              </w:rPr>
              <w:t>3.Климатическая зона</w:t>
            </w:r>
          </w:p>
        </w:tc>
        <w:tc>
          <w:tcPr>
            <w:tcW w:w="5211" w:type="dxa"/>
            <w:vAlign w:val="center"/>
          </w:tcPr>
          <w:p w14:paraId="7314B695" w14:textId="77777777" w:rsidR="0014577C" w:rsidRPr="00344650" w:rsidRDefault="0014577C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14577C" w:rsidRPr="00344650" w14:paraId="5D8D734C" w14:textId="77777777">
        <w:trPr>
          <w:trHeight w:val="550"/>
        </w:trPr>
        <w:tc>
          <w:tcPr>
            <w:tcW w:w="5210" w:type="dxa"/>
            <w:vAlign w:val="center"/>
          </w:tcPr>
          <w:p w14:paraId="242AA2A9" w14:textId="77777777" w:rsidR="0014577C" w:rsidRPr="00344650" w:rsidRDefault="00036786">
            <w:pPr>
              <w:jc w:val="both"/>
              <w:rPr>
                <w:b/>
                <w:sz w:val="24"/>
                <w:szCs w:val="24"/>
              </w:rPr>
            </w:pPr>
            <w:r w:rsidRPr="00344650">
              <w:rPr>
                <w:b/>
                <w:sz w:val="24"/>
                <w:szCs w:val="24"/>
              </w:rPr>
              <w:t>4.Схема участка</w:t>
            </w:r>
          </w:p>
        </w:tc>
        <w:tc>
          <w:tcPr>
            <w:tcW w:w="5211" w:type="dxa"/>
            <w:vAlign w:val="center"/>
          </w:tcPr>
          <w:p w14:paraId="12AEF8DA" w14:textId="77777777" w:rsidR="0014577C" w:rsidRPr="00344650" w:rsidRDefault="0014577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68D1BFB" w14:textId="77777777" w:rsidR="0014577C" w:rsidRPr="00344650" w:rsidRDefault="0014577C">
      <w:pPr>
        <w:rPr>
          <w:b/>
          <w:sz w:val="24"/>
          <w:szCs w:val="24"/>
        </w:rPr>
      </w:pPr>
    </w:p>
    <w:p w14:paraId="3E7718D7" w14:textId="77777777" w:rsidR="0014577C" w:rsidRPr="00344650" w:rsidRDefault="00036786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Задание выдал ___________________________________________</w:t>
      </w:r>
    </w:p>
    <w:p w14:paraId="7A00D3D5" w14:textId="77777777" w:rsidR="0014577C" w:rsidRPr="00344650" w:rsidRDefault="00036786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«____»  _______________________201__ г.</w:t>
      </w:r>
    </w:p>
    <w:p w14:paraId="0CCB8985" w14:textId="77777777" w:rsidR="0014577C" w:rsidRPr="00344650" w:rsidRDefault="0014577C">
      <w:pPr>
        <w:tabs>
          <w:tab w:val="left" w:pos="3675"/>
        </w:tabs>
        <w:jc w:val="center"/>
        <w:rPr>
          <w:sz w:val="24"/>
          <w:szCs w:val="24"/>
        </w:rPr>
      </w:pPr>
    </w:p>
    <w:p w14:paraId="77675F99" w14:textId="77777777" w:rsidR="0014577C" w:rsidRPr="00344650" w:rsidRDefault="0014577C">
      <w:pPr>
        <w:tabs>
          <w:tab w:val="left" w:pos="3675"/>
        </w:tabs>
        <w:jc w:val="center"/>
        <w:rPr>
          <w:sz w:val="24"/>
          <w:szCs w:val="24"/>
        </w:rPr>
      </w:pPr>
    </w:p>
    <w:p w14:paraId="53CB57D5" w14:textId="77777777" w:rsidR="0014577C" w:rsidRPr="00344650" w:rsidRDefault="00036786">
      <w:pPr>
        <w:pStyle w:val="a9"/>
        <w:ind w:firstLine="720"/>
        <w:rPr>
          <w:b/>
          <w:sz w:val="24"/>
          <w:szCs w:val="24"/>
        </w:rPr>
      </w:pPr>
      <w:r w:rsidRPr="00344650">
        <w:rPr>
          <w:sz w:val="24"/>
          <w:szCs w:val="24"/>
        </w:rPr>
        <w:t>Студент _____________</w:t>
      </w:r>
    </w:p>
    <w:p w14:paraId="3AF56BE8" w14:textId="77777777" w:rsidR="0014577C" w:rsidRPr="00344650" w:rsidRDefault="0014577C">
      <w:pPr>
        <w:pStyle w:val="a9"/>
        <w:ind w:firstLine="720"/>
        <w:rPr>
          <w:b/>
          <w:sz w:val="24"/>
          <w:szCs w:val="24"/>
        </w:rPr>
      </w:pPr>
    </w:p>
    <w:p w14:paraId="743981D7" w14:textId="77777777" w:rsidR="0014577C" w:rsidRPr="00344650" w:rsidRDefault="00036786">
      <w:pPr>
        <w:pStyle w:val="a9"/>
        <w:ind w:firstLine="720"/>
        <w:rPr>
          <w:b/>
          <w:sz w:val="24"/>
          <w:szCs w:val="24"/>
        </w:rPr>
      </w:pPr>
      <w:r w:rsidRPr="00344650">
        <w:rPr>
          <w:sz w:val="24"/>
          <w:szCs w:val="24"/>
        </w:rPr>
        <w:t>Группа______________</w:t>
      </w:r>
    </w:p>
    <w:p w14:paraId="5D36F7C9" w14:textId="77777777" w:rsidR="0014577C" w:rsidRPr="00344650" w:rsidRDefault="0014577C">
      <w:pPr>
        <w:pStyle w:val="a9"/>
        <w:ind w:firstLine="720"/>
        <w:rPr>
          <w:sz w:val="24"/>
          <w:szCs w:val="24"/>
        </w:rPr>
      </w:pPr>
    </w:p>
    <w:p w14:paraId="20CCBC67" w14:textId="77777777" w:rsidR="0014577C" w:rsidRPr="00344650" w:rsidRDefault="0014577C">
      <w:pPr>
        <w:pStyle w:val="a9"/>
        <w:ind w:firstLine="720"/>
        <w:rPr>
          <w:sz w:val="24"/>
          <w:szCs w:val="24"/>
        </w:rPr>
      </w:pPr>
    </w:p>
    <w:p w14:paraId="696481D9" w14:textId="77777777" w:rsidR="0014577C" w:rsidRPr="00344650" w:rsidRDefault="00036786">
      <w:pPr>
        <w:pStyle w:val="a9"/>
        <w:ind w:firstLine="720"/>
        <w:rPr>
          <w:sz w:val="24"/>
          <w:szCs w:val="24"/>
        </w:rPr>
      </w:pPr>
      <w:r w:rsidRPr="00344650">
        <w:rPr>
          <w:sz w:val="24"/>
          <w:szCs w:val="24"/>
        </w:rPr>
        <w:t>Расчёт спортивного центра по заданному виду спорта.</w:t>
      </w:r>
    </w:p>
    <w:p w14:paraId="4FD65825" w14:textId="77777777" w:rsidR="0014577C" w:rsidRPr="00344650" w:rsidRDefault="0014577C">
      <w:pPr>
        <w:pStyle w:val="a9"/>
        <w:rPr>
          <w:sz w:val="24"/>
          <w:szCs w:val="24"/>
        </w:rPr>
      </w:pPr>
    </w:p>
    <w:p w14:paraId="6D005603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Вид спорта _______________________________________________</w:t>
      </w:r>
    </w:p>
    <w:p w14:paraId="40F0915F" w14:textId="77777777" w:rsidR="0014577C" w:rsidRPr="00344650" w:rsidRDefault="00036786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Кол-во населения_________________________</w:t>
      </w:r>
    </w:p>
    <w:p w14:paraId="6805D315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Климатическая зона______________________</w:t>
      </w:r>
    </w:p>
    <w:p w14:paraId="427FCA35" w14:textId="77777777" w:rsidR="0014577C" w:rsidRPr="00344650" w:rsidRDefault="0014577C">
      <w:pPr>
        <w:pStyle w:val="a9"/>
        <w:ind w:firstLine="720"/>
        <w:rPr>
          <w:sz w:val="24"/>
          <w:szCs w:val="24"/>
        </w:rPr>
      </w:pPr>
    </w:p>
    <w:p w14:paraId="3B7D3D94" w14:textId="77777777" w:rsidR="0014577C" w:rsidRPr="00344650" w:rsidRDefault="00036786">
      <w:pPr>
        <w:pStyle w:val="a9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344650">
        <w:rPr>
          <w:sz w:val="24"/>
          <w:szCs w:val="24"/>
        </w:rPr>
        <w:lastRenderedPageBreak/>
        <w:t xml:space="preserve">Определяется количество физкультурников и спортсменов, занимающихся различными видами физической культуры и спорта по </w:t>
      </w:r>
      <w:proofErr w:type="gramStart"/>
      <w:r w:rsidRPr="00344650">
        <w:rPr>
          <w:sz w:val="24"/>
          <w:szCs w:val="24"/>
        </w:rPr>
        <w:t>формуле :</w:t>
      </w:r>
      <w:proofErr w:type="gramEnd"/>
    </w:p>
    <w:p w14:paraId="4EB026F0" w14:textId="77777777" w:rsidR="0014577C" w:rsidRPr="00344650" w:rsidRDefault="0014577C">
      <w:pPr>
        <w:pStyle w:val="a9"/>
        <w:jc w:val="both"/>
        <w:rPr>
          <w:b/>
          <w:sz w:val="24"/>
          <w:szCs w:val="24"/>
        </w:rPr>
      </w:pPr>
    </w:p>
    <w:p w14:paraId="56D2ACAA" w14:textId="77777777" w:rsidR="0014577C" w:rsidRPr="00344650" w:rsidRDefault="00036786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</w:rPr>
        <w:t>А = К</w:t>
      </w:r>
      <w:r w:rsidRPr="00344650">
        <w:rPr>
          <w:sz w:val="24"/>
          <w:szCs w:val="24"/>
          <w:vertAlign w:val="subscript"/>
        </w:rPr>
        <w:t>1*</w:t>
      </w:r>
      <w:r w:rsidRPr="00344650">
        <w:rPr>
          <w:sz w:val="24"/>
          <w:szCs w:val="24"/>
        </w:rPr>
        <w:t xml:space="preserve"> К</w:t>
      </w:r>
      <w:r w:rsidRPr="00344650">
        <w:rPr>
          <w:sz w:val="24"/>
          <w:szCs w:val="24"/>
          <w:vertAlign w:val="subscript"/>
        </w:rPr>
        <w:t>2</w:t>
      </w:r>
      <w:proofErr w:type="gramStart"/>
      <w:r w:rsidRPr="00344650">
        <w:rPr>
          <w:sz w:val="24"/>
          <w:szCs w:val="24"/>
          <w:vertAlign w:val="subscript"/>
        </w:rPr>
        <w:t>*</w:t>
      </w:r>
      <w:r w:rsidRPr="00344650">
        <w:rPr>
          <w:sz w:val="24"/>
          <w:szCs w:val="24"/>
        </w:rPr>
        <w:t xml:space="preserve">  К</w:t>
      </w:r>
      <w:proofErr w:type="gramEnd"/>
      <w:r w:rsidRPr="00344650">
        <w:rPr>
          <w:sz w:val="24"/>
          <w:szCs w:val="24"/>
          <w:vertAlign w:val="subscript"/>
        </w:rPr>
        <w:t>3*</w:t>
      </w:r>
      <w:r w:rsidRPr="00344650">
        <w:rPr>
          <w:sz w:val="24"/>
          <w:szCs w:val="24"/>
          <w:lang w:val="en-US"/>
        </w:rPr>
        <w:t>N</w:t>
      </w:r>
    </w:p>
    <w:p w14:paraId="6B36C9AD" w14:textId="77777777" w:rsidR="0014577C" w:rsidRPr="00344650" w:rsidRDefault="0014577C">
      <w:pPr>
        <w:pStyle w:val="a9"/>
        <w:rPr>
          <w:b/>
          <w:sz w:val="24"/>
          <w:szCs w:val="24"/>
        </w:rPr>
      </w:pPr>
    </w:p>
    <w:p w14:paraId="2FE3DC79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А – число физкультурников и спортсменов;</w:t>
      </w:r>
    </w:p>
    <w:p w14:paraId="538DD3B7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  <w:lang w:val="en-US"/>
        </w:rPr>
        <w:t>N</w:t>
      </w:r>
      <w:r w:rsidRPr="00344650">
        <w:rPr>
          <w:sz w:val="24"/>
          <w:szCs w:val="24"/>
        </w:rPr>
        <w:t xml:space="preserve"> – население города, его жилого района или посёлка;</w:t>
      </w:r>
    </w:p>
    <w:p w14:paraId="02FFF172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К</w:t>
      </w:r>
      <w:r w:rsidRPr="00344650">
        <w:rPr>
          <w:sz w:val="24"/>
          <w:szCs w:val="24"/>
          <w:vertAlign w:val="subscript"/>
        </w:rPr>
        <w:t>1</w:t>
      </w:r>
      <w:r w:rsidRPr="00344650">
        <w:rPr>
          <w:sz w:val="24"/>
          <w:szCs w:val="24"/>
        </w:rPr>
        <w:t xml:space="preserve"> – коэффициент, учитывающий часть населения, пользующегося спортивным сооружением по данному виду спорта, в городах принимается равным 0,3-0,4; </w:t>
      </w:r>
    </w:p>
    <w:p w14:paraId="2FDE4D59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К</w:t>
      </w:r>
      <w:r w:rsidRPr="00344650">
        <w:rPr>
          <w:sz w:val="24"/>
          <w:szCs w:val="24"/>
          <w:vertAlign w:val="subscript"/>
        </w:rPr>
        <w:t>2</w:t>
      </w:r>
      <w:r w:rsidRPr="00344650">
        <w:rPr>
          <w:sz w:val="24"/>
          <w:szCs w:val="24"/>
        </w:rPr>
        <w:t xml:space="preserve"> – коэффициент, учитывающий возможность использования одним физкультурником (спортсменом) нескольких сооружений, принимается равным 1,4;</w:t>
      </w:r>
    </w:p>
    <w:p w14:paraId="7E4A2C3E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К</w:t>
      </w:r>
      <w:r w:rsidRPr="00344650">
        <w:rPr>
          <w:sz w:val="24"/>
          <w:szCs w:val="24"/>
          <w:vertAlign w:val="subscript"/>
        </w:rPr>
        <w:t>3</w:t>
      </w:r>
      <w:r w:rsidRPr="00344650">
        <w:rPr>
          <w:sz w:val="24"/>
          <w:szCs w:val="24"/>
        </w:rPr>
        <w:t xml:space="preserve"> – коэффициент охвата населения физкультурно-спортивной работой принимается равным 0,4.</w:t>
      </w:r>
    </w:p>
    <w:p w14:paraId="7E90405A" w14:textId="77777777" w:rsidR="0014577C" w:rsidRPr="00344650" w:rsidRDefault="0014577C">
      <w:pPr>
        <w:pStyle w:val="a9"/>
        <w:jc w:val="both"/>
        <w:rPr>
          <w:b/>
          <w:sz w:val="24"/>
          <w:szCs w:val="24"/>
        </w:rPr>
      </w:pPr>
    </w:p>
    <w:p w14:paraId="7F01CA62" w14:textId="77777777" w:rsidR="0014577C" w:rsidRPr="00344650" w:rsidRDefault="00036786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А= </w:t>
      </w:r>
    </w:p>
    <w:p w14:paraId="02BDFE07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___________________________________________________________________________</w:t>
      </w:r>
    </w:p>
    <w:p w14:paraId="4DC6FFB9" w14:textId="77777777" w:rsidR="0014577C" w:rsidRPr="00344650" w:rsidRDefault="0014577C">
      <w:pPr>
        <w:pStyle w:val="a9"/>
        <w:jc w:val="both"/>
        <w:rPr>
          <w:b/>
          <w:sz w:val="24"/>
          <w:szCs w:val="24"/>
        </w:rPr>
      </w:pPr>
    </w:p>
    <w:p w14:paraId="664D4A5A" w14:textId="77777777" w:rsidR="0014577C" w:rsidRPr="00344650" w:rsidRDefault="00036786">
      <w:pPr>
        <w:pStyle w:val="a9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Определяется количество физкультурников и спортсменов, занимающихся заданным видом спорта:</w:t>
      </w:r>
    </w:p>
    <w:p w14:paraId="3E2A4FFD" w14:textId="77777777" w:rsidR="0014577C" w:rsidRPr="00344650" w:rsidRDefault="00036786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344650">
        <w:rPr>
          <w:sz w:val="24"/>
          <w:szCs w:val="24"/>
          <w:lang w:val="en-US"/>
        </w:rPr>
        <w:t>m</w:t>
      </w:r>
      <w:r w:rsidRPr="00344650">
        <w:rPr>
          <w:sz w:val="24"/>
          <w:szCs w:val="24"/>
          <w:vertAlign w:val="subscript"/>
          <w:lang w:val="en-US"/>
        </w:rPr>
        <w:t>n</w:t>
      </w:r>
      <w:proofErr w:type="spellEnd"/>
      <w:r w:rsidRPr="00344650">
        <w:rPr>
          <w:sz w:val="24"/>
          <w:szCs w:val="24"/>
          <w:vertAlign w:val="subscript"/>
        </w:rPr>
        <w:t>*</w:t>
      </w:r>
      <w:r w:rsidRPr="00344650">
        <w:rPr>
          <w:sz w:val="24"/>
          <w:szCs w:val="24"/>
          <w:lang w:val="en-US"/>
        </w:rPr>
        <w:t>A</w:t>
      </w:r>
    </w:p>
    <w:p w14:paraId="784B68F6" w14:textId="77777777" w:rsidR="0014577C" w:rsidRPr="00344650" w:rsidRDefault="00036786">
      <w:pPr>
        <w:pStyle w:val="a9"/>
        <w:rPr>
          <w:b/>
          <w:sz w:val="24"/>
          <w:szCs w:val="24"/>
        </w:rPr>
      </w:pPr>
      <w:r w:rsidRPr="00344650"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ED90043" wp14:editId="75EBFCC1">
                <wp:simplePos x="0" y="0"/>
                <wp:positionH relativeFrom="column">
                  <wp:posOffset>3450590</wp:posOffset>
                </wp:positionH>
                <wp:positionV relativeFrom="paragraph">
                  <wp:posOffset>102234</wp:posOffset>
                </wp:positionV>
                <wp:extent cx="5334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8C82F" id="Прямая соединительная линия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1.7pt,8.05pt" to="313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" strokecolor="black [3040]">
                <o:lock v:ext="edit" shapetype="f"/>
              </v:line>
            </w:pict>
          </mc:Fallback>
        </mc:AlternateContent>
      </w:r>
      <w:r w:rsidRPr="00344650">
        <w:rPr>
          <w:sz w:val="24"/>
          <w:szCs w:val="24"/>
        </w:rPr>
        <w:t>В =</w:t>
      </w:r>
    </w:p>
    <w:p w14:paraId="00068D39" w14:textId="77777777" w:rsidR="0014577C" w:rsidRPr="00344650" w:rsidRDefault="00036786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</w:rPr>
        <w:t xml:space="preserve">                                                                                               100</w:t>
      </w:r>
    </w:p>
    <w:p w14:paraId="16646DE5" w14:textId="77777777" w:rsidR="0014577C" w:rsidRPr="00344650" w:rsidRDefault="0014577C">
      <w:pPr>
        <w:pStyle w:val="a9"/>
        <w:rPr>
          <w:b/>
          <w:sz w:val="24"/>
          <w:szCs w:val="24"/>
        </w:rPr>
      </w:pPr>
    </w:p>
    <w:p w14:paraId="25D8A7C9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>В – количество физкультурников и спортсменов, занимающихся данным видом спорта;</w:t>
      </w:r>
    </w:p>
    <w:p w14:paraId="03A996FE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proofErr w:type="spellStart"/>
      <w:r w:rsidRPr="00344650">
        <w:rPr>
          <w:sz w:val="24"/>
          <w:szCs w:val="24"/>
          <w:lang w:val="en-US"/>
        </w:rPr>
        <w:t>m</w:t>
      </w:r>
      <w:r w:rsidRPr="00344650">
        <w:rPr>
          <w:sz w:val="24"/>
          <w:szCs w:val="24"/>
          <w:vertAlign w:val="subscript"/>
          <w:lang w:val="en-US"/>
        </w:rPr>
        <w:t>n</w:t>
      </w:r>
      <w:proofErr w:type="spellEnd"/>
      <w:r w:rsidRPr="00344650">
        <w:rPr>
          <w:sz w:val="24"/>
          <w:szCs w:val="24"/>
        </w:rPr>
        <w:t xml:space="preserve"> – часть спортсменов по видам спорта в % от количества физкультурников и спортсменов А.</w:t>
      </w:r>
    </w:p>
    <w:p w14:paraId="1C124ECA" w14:textId="77777777" w:rsidR="0014577C" w:rsidRPr="00344650" w:rsidRDefault="0014577C">
      <w:pPr>
        <w:pStyle w:val="a9"/>
        <w:jc w:val="both"/>
        <w:rPr>
          <w:b/>
          <w:sz w:val="24"/>
          <w:szCs w:val="24"/>
        </w:rPr>
      </w:pPr>
    </w:p>
    <w:p w14:paraId="05655DEC" w14:textId="77777777" w:rsidR="0014577C" w:rsidRPr="00344650" w:rsidRDefault="00036786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В=</w:t>
      </w:r>
    </w:p>
    <w:p w14:paraId="1CD0E59A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 xml:space="preserve">  ___________________________________________________________________________</w:t>
      </w:r>
    </w:p>
    <w:p w14:paraId="150507A2" w14:textId="77777777" w:rsidR="0014577C" w:rsidRPr="00344650" w:rsidRDefault="0014577C">
      <w:pPr>
        <w:pStyle w:val="a9"/>
        <w:jc w:val="both"/>
        <w:rPr>
          <w:b/>
          <w:sz w:val="24"/>
          <w:szCs w:val="24"/>
        </w:rPr>
      </w:pPr>
    </w:p>
    <w:p w14:paraId="7D029EA6" w14:textId="77777777" w:rsidR="0014577C" w:rsidRPr="00344650" w:rsidRDefault="00036786">
      <w:pPr>
        <w:pStyle w:val="a9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Подсчитывается общая пропускная способность сооружения по данному виду спорта по формуле:</w:t>
      </w:r>
    </w:p>
    <w:p w14:paraId="688D4D79" w14:textId="77777777" w:rsidR="0014577C" w:rsidRPr="00344650" w:rsidRDefault="00036786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  <w:lang w:val="en-US"/>
        </w:rPr>
        <w:t>E</w:t>
      </w:r>
      <w:r w:rsidRPr="00344650">
        <w:rPr>
          <w:sz w:val="24"/>
          <w:szCs w:val="24"/>
        </w:rPr>
        <w:t xml:space="preserve"> = </w:t>
      </w:r>
      <w:proofErr w:type="spellStart"/>
      <w:r w:rsidRPr="00344650">
        <w:rPr>
          <w:sz w:val="24"/>
          <w:szCs w:val="24"/>
          <w:lang w:val="en-US"/>
        </w:rPr>
        <w:t>E</w:t>
      </w:r>
      <w:r w:rsidRPr="00344650">
        <w:rPr>
          <w:sz w:val="24"/>
          <w:szCs w:val="24"/>
          <w:vertAlign w:val="subscript"/>
          <w:lang w:val="en-US"/>
        </w:rPr>
        <w:t>n</w:t>
      </w:r>
      <w:r w:rsidRPr="00344650">
        <w:rPr>
          <w:sz w:val="24"/>
          <w:szCs w:val="24"/>
          <w:vertAlign w:val="superscript"/>
          <w:lang w:val="en-US"/>
        </w:rPr>
        <w:t>E</w:t>
      </w:r>
      <w:proofErr w:type="spellEnd"/>
      <w:r w:rsidRPr="00344650">
        <w:rPr>
          <w:sz w:val="24"/>
          <w:szCs w:val="24"/>
          <w:vertAlign w:val="superscript"/>
        </w:rPr>
        <w:t>д</w:t>
      </w:r>
      <w:r w:rsidRPr="00344650">
        <w:rPr>
          <w:sz w:val="24"/>
          <w:szCs w:val="24"/>
          <w:vertAlign w:val="subscript"/>
        </w:rPr>
        <w:t xml:space="preserve">* </w:t>
      </w:r>
      <w:r w:rsidRPr="00344650">
        <w:rPr>
          <w:sz w:val="24"/>
          <w:szCs w:val="24"/>
          <w:lang w:val="en-US"/>
        </w:rPr>
        <w:t>C</w:t>
      </w:r>
    </w:p>
    <w:p w14:paraId="0FE20EE0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  <w:lang w:val="en-US"/>
        </w:rPr>
        <w:t>E</w:t>
      </w:r>
      <w:r w:rsidRPr="00344650">
        <w:rPr>
          <w:sz w:val="24"/>
          <w:szCs w:val="24"/>
        </w:rPr>
        <w:t xml:space="preserve"> – общая пропускная способность спортивного сооружения по данному виду спорта;</w:t>
      </w:r>
    </w:p>
    <w:p w14:paraId="6E615AC6" w14:textId="77777777" w:rsidR="0014577C" w:rsidRPr="00344650" w:rsidRDefault="0014577C">
      <w:pPr>
        <w:pStyle w:val="a9"/>
        <w:jc w:val="both"/>
        <w:rPr>
          <w:b/>
          <w:sz w:val="24"/>
          <w:szCs w:val="24"/>
        </w:rPr>
      </w:pPr>
    </w:p>
    <w:p w14:paraId="27E44F00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proofErr w:type="spellStart"/>
      <w:proofErr w:type="gramStart"/>
      <w:r w:rsidRPr="00344650">
        <w:rPr>
          <w:sz w:val="24"/>
          <w:szCs w:val="24"/>
          <w:lang w:val="en-US"/>
        </w:rPr>
        <w:t>E</w:t>
      </w:r>
      <w:r w:rsidRPr="00344650">
        <w:rPr>
          <w:sz w:val="24"/>
          <w:szCs w:val="24"/>
          <w:vertAlign w:val="subscript"/>
          <w:lang w:val="en-US"/>
        </w:rPr>
        <w:t>n</w:t>
      </w:r>
      <w:r w:rsidRPr="00344650">
        <w:rPr>
          <w:sz w:val="24"/>
          <w:szCs w:val="24"/>
          <w:vertAlign w:val="superscript"/>
          <w:lang w:val="en-US"/>
        </w:rPr>
        <w:t>E</w:t>
      </w:r>
      <w:proofErr w:type="spellEnd"/>
      <w:r w:rsidRPr="00344650">
        <w:rPr>
          <w:sz w:val="24"/>
          <w:szCs w:val="24"/>
          <w:vertAlign w:val="superscript"/>
        </w:rPr>
        <w:t xml:space="preserve">д  </w:t>
      </w:r>
      <w:r w:rsidRPr="00344650">
        <w:rPr>
          <w:sz w:val="24"/>
          <w:szCs w:val="24"/>
        </w:rPr>
        <w:t>-</w:t>
      </w:r>
      <w:proofErr w:type="gramEnd"/>
      <w:r w:rsidRPr="00344650">
        <w:rPr>
          <w:sz w:val="24"/>
          <w:szCs w:val="24"/>
        </w:rPr>
        <w:t xml:space="preserve"> единовременная пропускная способность спортивного сооружения по данному виду спорта;</w:t>
      </w:r>
    </w:p>
    <w:p w14:paraId="7CB76A38" w14:textId="77777777" w:rsidR="0014577C" w:rsidRPr="00344650" w:rsidRDefault="0014577C">
      <w:pPr>
        <w:pStyle w:val="a9"/>
        <w:jc w:val="both"/>
        <w:rPr>
          <w:b/>
          <w:sz w:val="24"/>
          <w:szCs w:val="24"/>
        </w:rPr>
      </w:pPr>
    </w:p>
    <w:p w14:paraId="2372E187" w14:textId="77777777" w:rsidR="0014577C" w:rsidRPr="00344650" w:rsidRDefault="00036786">
      <w:pPr>
        <w:pStyle w:val="a9"/>
        <w:jc w:val="both"/>
        <w:rPr>
          <w:b/>
          <w:sz w:val="24"/>
          <w:szCs w:val="24"/>
        </w:rPr>
      </w:pPr>
      <w:r w:rsidRPr="00344650">
        <w:rPr>
          <w:sz w:val="24"/>
          <w:szCs w:val="24"/>
        </w:rPr>
        <w:t xml:space="preserve">С – количество занятий в неделю по заданному виду спорта. </w:t>
      </w:r>
    </w:p>
    <w:p w14:paraId="0942C333" w14:textId="77777777" w:rsidR="0014577C" w:rsidRPr="00344650" w:rsidRDefault="0014577C">
      <w:pPr>
        <w:pStyle w:val="a9"/>
        <w:jc w:val="both"/>
        <w:rPr>
          <w:b/>
          <w:sz w:val="24"/>
          <w:szCs w:val="24"/>
        </w:rPr>
      </w:pPr>
    </w:p>
    <w:p w14:paraId="6147361F" w14:textId="77777777" w:rsidR="0014577C" w:rsidRPr="00344650" w:rsidRDefault="00036786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  <w:lang w:val="en-US"/>
        </w:rPr>
        <w:lastRenderedPageBreak/>
        <w:t>E</w:t>
      </w:r>
      <w:r w:rsidRPr="00344650">
        <w:rPr>
          <w:sz w:val="24"/>
          <w:szCs w:val="24"/>
        </w:rPr>
        <w:t>=</w:t>
      </w:r>
    </w:p>
    <w:p w14:paraId="03F41EC1" w14:textId="77777777" w:rsidR="0014577C" w:rsidRPr="00344650" w:rsidRDefault="00036786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___________________________________________________________________________</w:t>
      </w:r>
    </w:p>
    <w:p w14:paraId="474C7D46" w14:textId="77777777" w:rsidR="0014577C" w:rsidRPr="00344650" w:rsidRDefault="0014577C">
      <w:pPr>
        <w:pStyle w:val="a9"/>
        <w:jc w:val="both"/>
        <w:rPr>
          <w:sz w:val="24"/>
          <w:szCs w:val="24"/>
        </w:rPr>
      </w:pPr>
    </w:p>
    <w:p w14:paraId="5C6EB1E2" w14:textId="77777777" w:rsidR="0014577C" w:rsidRPr="00344650" w:rsidRDefault="00036786">
      <w:pPr>
        <w:pStyle w:val="a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4.Рассчитывается количество спортивных сооружений, требующихся в городе по заданному виду спорта:</w:t>
      </w:r>
    </w:p>
    <w:p w14:paraId="1DAB0192" w14:textId="77777777" w:rsidR="0014577C" w:rsidRPr="00344650" w:rsidRDefault="00036786">
      <w:pPr>
        <w:pStyle w:val="a9"/>
        <w:rPr>
          <w:b/>
          <w:sz w:val="24"/>
          <w:szCs w:val="24"/>
          <w:u w:val="single"/>
        </w:rPr>
      </w:pPr>
      <w:r w:rsidRPr="00344650">
        <w:rPr>
          <w:sz w:val="24"/>
          <w:szCs w:val="24"/>
          <w:u w:val="single"/>
        </w:rPr>
        <w:t xml:space="preserve"> В</w:t>
      </w:r>
    </w:p>
    <w:p w14:paraId="4468090B" w14:textId="77777777" w:rsidR="0014577C" w:rsidRPr="00344650" w:rsidRDefault="00036786">
      <w:pPr>
        <w:pStyle w:val="a9"/>
        <w:rPr>
          <w:b/>
          <w:sz w:val="24"/>
          <w:szCs w:val="24"/>
          <w:u w:val="single"/>
        </w:rPr>
      </w:pPr>
      <w:r w:rsidRPr="00344650">
        <w:rPr>
          <w:sz w:val="24"/>
          <w:szCs w:val="24"/>
        </w:rPr>
        <w:t xml:space="preserve">                                                                             С =    Е  </w:t>
      </w:r>
    </w:p>
    <w:p w14:paraId="662FBE04" w14:textId="77777777" w:rsidR="0014577C" w:rsidRPr="00344650" w:rsidRDefault="0014577C">
      <w:pPr>
        <w:pStyle w:val="a9"/>
        <w:rPr>
          <w:b/>
          <w:sz w:val="24"/>
          <w:szCs w:val="24"/>
          <w:u w:val="single"/>
          <w:vertAlign w:val="superscript"/>
        </w:rPr>
      </w:pPr>
    </w:p>
    <w:p w14:paraId="5099832F" w14:textId="77777777" w:rsidR="0014577C" w:rsidRPr="00344650" w:rsidRDefault="00036786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</w:rPr>
        <w:t xml:space="preserve"> С – количество спортивных сооружений, требуемое по расчёту для заданного вида спорта;</w:t>
      </w:r>
    </w:p>
    <w:p w14:paraId="2C4A72D9" w14:textId="77777777" w:rsidR="0014577C" w:rsidRPr="00344650" w:rsidRDefault="0014577C">
      <w:pPr>
        <w:pStyle w:val="a9"/>
        <w:rPr>
          <w:b/>
          <w:sz w:val="24"/>
          <w:szCs w:val="24"/>
          <w:u w:val="single"/>
          <w:vertAlign w:val="superscript"/>
        </w:rPr>
      </w:pPr>
    </w:p>
    <w:p w14:paraId="3F24C154" w14:textId="77777777" w:rsidR="0014577C" w:rsidRPr="00344650" w:rsidRDefault="00036786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</w:rPr>
        <w:t xml:space="preserve">  В – количество физкультурников и спортсменов, занимающихся данным видом спорта, определяется по формуле (2);</w:t>
      </w:r>
    </w:p>
    <w:p w14:paraId="00198CD6" w14:textId="77777777" w:rsidR="0014577C" w:rsidRPr="00344650" w:rsidRDefault="0014577C">
      <w:pPr>
        <w:pStyle w:val="a9"/>
        <w:rPr>
          <w:b/>
          <w:sz w:val="24"/>
          <w:szCs w:val="24"/>
          <w:u w:val="single"/>
          <w:vertAlign w:val="superscript"/>
        </w:rPr>
      </w:pPr>
    </w:p>
    <w:p w14:paraId="6F3C8EA2" w14:textId="77777777" w:rsidR="0014577C" w:rsidRPr="00344650" w:rsidRDefault="00036786">
      <w:pPr>
        <w:pStyle w:val="a9"/>
        <w:rPr>
          <w:b/>
          <w:sz w:val="24"/>
          <w:szCs w:val="24"/>
          <w:u w:val="single"/>
          <w:vertAlign w:val="superscript"/>
        </w:rPr>
      </w:pPr>
      <w:r w:rsidRPr="00344650">
        <w:rPr>
          <w:sz w:val="24"/>
          <w:szCs w:val="24"/>
        </w:rPr>
        <w:t xml:space="preserve"> Е – общая пропускная способность сооружения для данного вида спорта, определяется по формуле (3).</w:t>
      </w:r>
    </w:p>
    <w:p w14:paraId="0138D318" w14:textId="77777777" w:rsidR="0014577C" w:rsidRPr="00344650" w:rsidRDefault="0014577C">
      <w:pPr>
        <w:rPr>
          <w:sz w:val="24"/>
          <w:szCs w:val="24"/>
        </w:rPr>
      </w:pPr>
    </w:p>
    <w:p w14:paraId="7C06F2BE" w14:textId="77777777" w:rsidR="0014577C" w:rsidRPr="00344650" w:rsidRDefault="00036786">
      <w:pPr>
        <w:rPr>
          <w:b/>
          <w:sz w:val="24"/>
          <w:szCs w:val="24"/>
        </w:rPr>
      </w:pPr>
      <w:r w:rsidRPr="00344650">
        <w:rPr>
          <w:b/>
          <w:sz w:val="24"/>
          <w:szCs w:val="24"/>
          <w:lang w:val="en-US"/>
        </w:rPr>
        <w:t>C</w:t>
      </w:r>
      <w:r w:rsidRPr="00344650">
        <w:rPr>
          <w:b/>
          <w:sz w:val="24"/>
          <w:szCs w:val="24"/>
        </w:rPr>
        <w:t>=</w:t>
      </w:r>
    </w:p>
    <w:p w14:paraId="319B579D" w14:textId="77777777" w:rsidR="0014577C" w:rsidRPr="00344650" w:rsidRDefault="00036786">
      <w:pPr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___________________________________________________________________________</w:t>
      </w:r>
    </w:p>
    <w:p w14:paraId="2F7CF954" w14:textId="77777777" w:rsidR="0014577C" w:rsidRPr="00344650" w:rsidRDefault="0014577C">
      <w:pPr>
        <w:tabs>
          <w:tab w:val="left" w:pos="3675"/>
        </w:tabs>
        <w:jc w:val="center"/>
        <w:rPr>
          <w:sz w:val="24"/>
          <w:szCs w:val="24"/>
        </w:rPr>
      </w:pPr>
    </w:p>
    <w:p w14:paraId="6875D671" w14:textId="77777777" w:rsidR="0014577C" w:rsidRPr="00344650" w:rsidRDefault="0014577C">
      <w:pPr>
        <w:tabs>
          <w:tab w:val="left" w:pos="3675"/>
        </w:tabs>
        <w:jc w:val="center"/>
        <w:rPr>
          <w:sz w:val="24"/>
          <w:szCs w:val="24"/>
        </w:rPr>
      </w:pPr>
    </w:p>
    <w:p w14:paraId="0BB09F78" w14:textId="77777777" w:rsidR="0014577C" w:rsidRPr="00344650" w:rsidRDefault="00036786">
      <w:pPr>
        <w:jc w:val="right"/>
        <w:rPr>
          <w:b/>
          <w:sz w:val="24"/>
          <w:szCs w:val="24"/>
        </w:rPr>
      </w:pPr>
      <w:proofErr w:type="gramStart"/>
      <w:r w:rsidRPr="00344650">
        <w:rPr>
          <w:b/>
          <w:sz w:val="24"/>
          <w:szCs w:val="24"/>
        </w:rPr>
        <w:t>Таблица  1</w:t>
      </w:r>
      <w:proofErr w:type="gramEnd"/>
    </w:p>
    <w:p w14:paraId="11E28016" w14:textId="77777777" w:rsidR="0014577C" w:rsidRPr="00344650" w:rsidRDefault="00036786">
      <w:pPr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Климатические зоны России</w:t>
      </w:r>
    </w:p>
    <w:p w14:paraId="39587607" w14:textId="77777777" w:rsidR="0014577C" w:rsidRPr="00344650" w:rsidRDefault="00036786">
      <w:pPr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Климатическая зона – это широкая область земной поверхности, внутри которой создаётся приблизительно однородный климат по всей протяжённости такой области. Земля делится на 4 условные основные зоны: полярную, умеренную, субтропическую и тропическую. В основном, природно-климатическое зонирование возникает из-за разного прогревания поверхности Земли своим светилом – Солнцем. Основное деление происходит вдоль меридианов. Внутри России деление на климатическое зоны в основном совпадает с двадцатым, сороковым, шестидесятым и восьмидесятым меридианами – то есть, кратными 20. </w:t>
      </w:r>
    </w:p>
    <w:p w14:paraId="11B4C090" w14:textId="77777777" w:rsidR="0014577C" w:rsidRPr="00344650" w:rsidRDefault="00036786">
      <w:pPr>
        <w:jc w:val="both"/>
        <w:rPr>
          <w:sz w:val="24"/>
          <w:szCs w:val="24"/>
        </w:rPr>
      </w:pPr>
      <w:r w:rsidRPr="00344650">
        <w:rPr>
          <w:b/>
          <w:sz w:val="24"/>
          <w:szCs w:val="24"/>
        </w:rPr>
        <w:t xml:space="preserve">          1 зона. </w:t>
      </w:r>
      <w:r w:rsidRPr="00344650">
        <w:rPr>
          <w:sz w:val="24"/>
          <w:szCs w:val="24"/>
        </w:rPr>
        <w:t xml:space="preserve"> </w:t>
      </w:r>
      <w:proofErr w:type="gramStart"/>
      <w:r w:rsidRPr="00344650">
        <w:rPr>
          <w:sz w:val="24"/>
          <w:szCs w:val="24"/>
        </w:rPr>
        <w:t>Астраханская ,Белгородская</w:t>
      </w:r>
      <w:proofErr w:type="gramEnd"/>
      <w:r w:rsidRPr="00344650">
        <w:rPr>
          <w:sz w:val="24"/>
          <w:szCs w:val="24"/>
        </w:rPr>
        <w:t xml:space="preserve"> , Волгоградская , Калининградская, Ростовская  области. Республики </w:t>
      </w:r>
      <w:proofErr w:type="gramStart"/>
      <w:r w:rsidRPr="00344650">
        <w:rPr>
          <w:sz w:val="24"/>
          <w:szCs w:val="24"/>
        </w:rPr>
        <w:t>Калмыкия ,</w:t>
      </w:r>
      <w:proofErr w:type="gramEnd"/>
      <w:r w:rsidRPr="00344650">
        <w:rPr>
          <w:sz w:val="24"/>
          <w:szCs w:val="24"/>
        </w:rPr>
        <w:t xml:space="preserve"> Адыгея , Дагестан , Ингушетия, Кабардино-Балкарская , Карачаево-Черкесская , Северная Осетия – Алания, Чеченская . Краснодарский и Ставропольский края.</w:t>
      </w:r>
    </w:p>
    <w:p w14:paraId="5E4C1BDE" w14:textId="77777777" w:rsidR="0014577C" w:rsidRPr="00344650" w:rsidRDefault="00036786">
      <w:pPr>
        <w:rPr>
          <w:sz w:val="24"/>
          <w:szCs w:val="24"/>
        </w:rPr>
      </w:pPr>
      <w:r w:rsidRPr="00344650">
        <w:rPr>
          <w:b/>
          <w:sz w:val="24"/>
          <w:szCs w:val="24"/>
        </w:rPr>
        <w:t xml:space="preserve">         </w:t>
      </w:r>
      <w:proofErr w:type="gramStart"/>
      <w:r w:rsidRPr="00344650">
        <w:rPr>
          <w:b/>
          <w:sz w:val="24"/>
          <w:szCs w:val="24"/>
        </w:rPr>
        <w:t>2  зона</w:t>
      </w:r>
      <w:proofErr w:type="gramEnd"/>
      <w:r w:rsidRPr="00344650">
        <w:rPr>
          <w:sz w:val="24"/>
          <w:szCs w:val="24"/>
        </w:rPr>
        <w:t xml:space="preserve">. </w:t>
      </w:r>
      <w:proofErr w:type="gramStart"/>
      <w:r w:rsidRPr="00344650">
        <w:rPr>
          <w:sz w:val="24"/>
          <w:szCs w:val="24"/>
        </w:rPr>
        <w:t>Брянская ,</w:t>
      </w:r>
      <w:proofErr w:type="gramEnd"/>
      <w:r w:rsidRPr="00344650">
        <w:rPr>
          <w:sz w:val="24"/>
          <w:szCs w:val="24"/>
        </w:rPr>
        <w:t xml:space="preserve"> Владимирская ,Воронежская , Ивановская , Калужская , Курская, Ленинградская , Липецкая , Московская , Нижегородская , Новгородская , Орловская, Пензенская , Псковская , Рязанская,  Самарская , Саратовская , Смоленская , Тамбовская, Тверская, Тульская, Ульяновская, Ярославская .Республики Чувашская,  Марий Эл, Мордовия и Приморский край. </w:t>
      </w:r>
    </w:p>
    <w:p w14:paraId="28D5FF66" w14:textId="77777777" w:rsidR="0014577C" w:rsidRPr="00344650" w:rsidRDefault="00036786">
      <w:pPr>
        <w:rPr>
          <w:sz w:val="24"/>
          <w:szCs w:val="24"/>
        </w:rPr>
      </w:pPr>
      <w:proofErr w:type="gramStart"/>
      <w:r w:rsidRPr="00344650">
        <w:rPr>
          <w:b/>
          <w:sz w:val="24"/>
          <w:szCs w:val="24"/>
        </w:rPr>
        <w:t>3  зона</w:t>
      </w:r>
      <w:proofErr w:type="gramEnd"/>
      <w:r w:rsidRPr="00344650">
        <w:rPr>
          <w:sz w:val="24"/>
          <w:szCs w:val="24"/>
        </w:rPr>
        <w:t xml:space="preserve">. Республики </w:t>
      </w:r>
      <w:proofErr w:type="gramStart"/>
      <w:r w:rsidRPr="00344650">
        <w:rPr>
          <w:sz w:val="24"/>
          <w:szCs w:val="24"/>
        </w:rPr>
        <w:t>Алтай,  Башкортостан</w:t>
      </w:r>
      <w:proofErr w:type="gramEnd"/>
      <w:r w:rsidRPr="00344650">
        <w:rPr>
          <w:sz w:val="24"/>
          <w:szCs w:val="24"/>
        </w:rPr>
        <w:t xml:space="preserve">, Бурятия, Карелия ,Татарстан, Тыва, </w:t>
      </w:r>
      <w:proofErr w:type="spellStart"/>
      <w:r w:rsidRPr="00344650">
        <w:rPr>
          <w:sz w:val="24"/>
          <w:szCs w:val="24"/>
        </w:rPr>
        <w:t>Хакасия,Удмуртия</w:t>
      </w:r>
      <w:proofErr w:type="spellEnd"/>
      <w:r w:rsidRPr="00344650">
        <w:rPr>
          <w:sz w:val="24"/>
          <w:szCs w:val="24"/>
        </w:rPr>
        <w:t xml:space="preserve">. </w:t>
      </w:r>
      <w:proofErr w:type="gramStart"/>
      <w:r w:rsidRPr="00344650">
        <w:rPr>
          <w:sz w:val="24"/>
          <w:szCs w:val="24"/>
        </w:rPr>
        <w:t>Амурская ,</w:t>
      </w:r>
      <w:proofErr w:type="gramEnd"/>
      <w:r w:rsidRPr="00344650">
        <w:rPr>
          <w:sz w:val="24"/>
          <w:szCs w:val="24"/>
        </w:rPr>
        <w:t xml:space="preserve"> Вологодская , Иркутская ,  Кемеровская , Кировская, Костромская , Курганская ,Новосибирская, Омская, Оренбургская , Пермская , Сахалинская , Свердловская,  Томская ,  Тюменская ,Челябинская , Читинская области.  </w:t>
      </w:r>
      <w:proofErr w:type="gramStart"/>
      <w:r w:rsidRPr="00344650">
        <w:rPr>
          <w:sz w:val="24"/>
          <w:szCs w:val="24"/>
        </w:rPr>
        <w:t>Забайкальский ,Красноярский</w:t>
      </w:r>
      <w:proofErr w:type="gramEnd"/>
      <w:r w:rsidRPr="00344650">
        <w:rPr>
          <w:sz w:val="24"/>
          <w:szCs w:val="24"/>
        </w:rPr>
        <w:t xml:space="preserve"> и  Хабаровский края.</w:t>
      </w:r>
    </w:p>
    <w:p w14:paraId="34B3A72D" w14:textId="77777777" w:rsidR="0014577C" w:rsidRPr="00344650" w:rsidRDefault="00036786">
      <w:pPr>
        <w:rPr>
          <w:sz w:val="24"/>
          <w:szCs w:val="24"/>
        </w:rPr>
      </w:pPr>
      <w:r w:rsidRPr="00344650">
        <w:rPr>
          <w:b/>
          <w:sz w:val="24"/>
          <w:szCs w:val="24"/>
        </w:rPr>
        <w:t xml:space="preserve">    4   зона</w:t>
      </w:r>
      <w:r w:rsidRPr="00344650">
        <w:rPr>
          <w:sz w:val="24"/>
          <w:szCs w:val="24"/>
        </w:rPr>
        <w:t xml:space="preserve">. </w:t>
      </w:r>
      <w:proofErr w:type="gramStart"/>
      <w:r w:rsidRPr="00344650">
        <w:rPr>
          <w:sz w:val="24"/>
          <w:szCs w:val="24"/>
        </w:rPr>
        <w:t>Архангельская ,</w:t>
      </w:r>
      <w:proofErr w:type="gramEnd"/>
      <w:r w:rsidRPr="00344650">
        <w:rPr>
          <w:sz w:val="24"/>
          <w:szCs w:val="24"/>
        </w:rPr>
        <w:t xml:space="preserve"> Иркутская ,Камчатская , Сахалинская , Магаданская, Мурманская , Томская ,Тюменская </w:t>
      </w:r>
      <w:proofErr w:type="spellStart"/>
      <w:r w:rsidRPr="00344650">
        <w:rPr>
          <w:sz w:val="24"/>
          <w:szCs w:val="24"/>
        </w:rPr>
        <w:t>области.Республики</w:t>
      </w:r>
      <w:proofErr w:type="spellEnd"/>
      <w:r w:rsidRPr="00344650">
        <w:rPr>
          <w:sz w:val="24"/>
          <w:szCs w:val="24"/>
        </w:rPr>
        <w:t xml:space="preserve"> Карелия, Коми, Саха (Якутия) . Курильские </w:t>
      </w:r>
      <w:proofErr w:type="gramStart"/>
      <w:r w:rsidRPr="00344650">
        <w:rPr>
          <w:sz w:val="24"/>
          <w:szCs w:val="24"/>
        </w:rPr>
        <w:t>Острова .</w:t>
      </w:r>
      <w:proofErr w:type="gramEnd"/>
    </w:p>
    <w:p w14:paraId="6B2128E2" w14:textId="77777777" w:rsidR="0014577C" w:rsidRPr="00344650" w:rsidRDefault="00036786">
      <w:pPr>
        <w:tabs>
          <w:tab w:val="left" w:pos="3675"/>
        </w:tabs>
        <w:jc w:val="both"/>
        <w:rPr>
          <w:sz w:val="24"/>
          <w:szCs w:val="24"/>
        </w:rPr>
      </w:pPr>
      <w:r w:rsidRPr="00344650">
        <w:rPr>
          <w:b/>
          <w:sz w:val="24"/>
          <w:szCs w:val="24"/>
        </w:rPr>
        <w:lastRenderedPageBreak/>
        <w:t xml:space="preserve">    5 зона</w:t>
      </w:r>
      <w:r w:rsidRPr="00344650">
        <w:rPr>
          <w:sz w:val="24"/>
          <w:szCs w:val="24"/>
        </w:rPr>
        <w:t xml:space="preserve"> -</w:t>
      </w:r>
      <w:r w:rsidRPr="00344650">
        <w:rPr>
          <w:b/>
          <w:sz w:val="24"/>
          <w:szCs w:val="24"/>
        </w:rPr>
        <w:t xml:space="preserve">особая зона. </w:t>
      </w:r>
      <w:r w:rsidRPr="00344650">
        <w:rPr>
          <w:sz w:val="24"/>
          <w:szCs w:val="24"/>
        </w:rPr>
        <w:t xml:space="preserve"> Магаданская область (районы: Омсукчанский, Ольский, Северо-Эвенский, Среднеканский, Сусуманский, Тенькинский, Хасынский, Ягоднинский) Республика Саха (Якутия) (Оймяконский район) Территория, расположенная севернее Полярного круга (кроме Мурманской области) Томская область (территории Александровского и Каргасокского районов, расположенные севернее 60°северной широты) Тюменская область (районы Ханты-Мансийского и Ямало-Ненецкого автономных округов, расположенные севернее 60°северной широты) Чукотский автономный округ Ненецкий автономный округ</w:t>
      </w:r>
    </w:p>
    <w:p w14:paraId="722A6780" w14:textId="77777777" w:rsidR="0014577C" w:rsidRPr="00344650" w:rsidRDefault="00036786">
      <w:pPr>
        <w:pStyle w:val="a9"/>
        <w:jc w:val="right"/>
        <w:rPr>
          <w:sz w:val="24"/>
          <w:szCs w:val="24"/>
        </w:rPr>
      </w:pPr>
      <w:r w:rsidRPr="00344650">
        <w:rPr>
          <w:sz w:val="24"/>
          <w:szCs w:val="24"/>
        </w:rPr>
        <w:t>Таблица 2</w:t>
      </w:r>
    </w:p>
    <w:p w14:paraId="5FD18E03" w14:textId="77777777" w:rsidR="0014577C" w:rsidRPr="00344650" w:rsidRDefault="00036786">
      <w:pPr>
        <w:pStyle w:val="a9"/>
        <w:rPr>
          <w:b/>
          <w:sz w:val="24"/>
          <w:szCs w:val="24"/>
        </w:rPr>
      </w:pPr>
      <w:r w:rsidRPr="00344650">
        <w:rPr>
          <w:sz w:val="24"/>
          <w:szCs w:val="24"/>
        </w:rPr>
        <w:t>Ориентировочное число спортсменов (</w:t>
      </w:r>
      <w:proofErr w:type="spellStart"/>
      <w:r w:rsidRPr="00344650">
        <w:rPr>
          <w:sz w:val="24"/>
          <w:szCs w:val="24"/>
          <w:lang w:val="en-US"/>
        </w:rPr>
        <w:t>m</w:t>
      </w:r>
      <w:r w:rsidRPr="00344650">
        <w:rPr>
          <w:sz w:val="24"/>
          <w:szCs w:val="24"/>
          <w:vertAlign w:val="subscript"/>
          <w:lang w:val="en-US"/>
        </w:rPr>
        <w:t>n</w:t>
      </w:r>
      <w:proofErr w:type="spellEnd"/>
      <w:r w:rsidRPr="00344650">
        <w:rPr>
          <w:sz w:val="24"/>
          <w:szCs w:val="24"/>
        </w:rPr>
        <w:t>в %) по отдельным видам спорта для различных климатических зон</w:t>
      </w:r>
      <w:r w:rsidR="00885E42">
        <w:rPr>
          <w:b/>
          <w:sz w:val="24"/>
          <w:szCs w:val="24"/>
        </w:rPr>
        <w:t xml:space="preserve"> </w:t>
      </w:r>
      <w:r w:rsidRPr="00344650">
        <w:rPr>
          <w:sz w:val="24"/>
          <w:szCs w:val="24"/>
        </w:rPr>
        <w:t>России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894"/>
        <w:gridCol w:w="894"/>
        <w:gridCol w:w="894"/>
        <w:gridCol w:w="894"/>
        <w:gridCol w:w="960"/>
      </w:tblGrid>
      <w:tr w:rsidR="0014577C" w:rsidRPr="00344650" w14:paraId="13EF829D" w14:textId="77777777" w:rsidTr="00885E42">
        <w:trPr>
          <w:cantSplit/>
        </w:trPr>
        <w:tc>
          <w:tcPr>
            <w:tcW w:w="675" w:type="dxa"/>
            <w:vMerge w:val="restart"/>
            <w:vAlign w:val="center"/>
          </w:tcPr>
          <w:p w14:paraId="0541F45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№</w:t>
            </w:r>
          </w:p>
          <w:p w14:paraId="4E46782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14:paraId="007B666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Вид спорта</w:t>
            </w:r>
          </w:p>
        </w:tc>
        <w:tc>
          <w:tcPr>
            <w:tcW w:w="4536" w:type="dxa"/>
            <w:gridSpan w:val="5"/>
            <w:vAlign w:val="center"/>
          </w:tcPr>
          <w:p w14:paraId="1913494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Климатические зоны России</w:t>
            </w:r>
          </w:p>
        </w:tc>
      </w:tr>
      <w:tr w:rsidR="0014577C" w:rsidRPr="00344650" w14:paraId="1BCF7C05" w14:textId="77777777" w:rsidTr="00885E42">
        <w:trPr>
          <w:cantSplit/>
        </w:trPr>
        <w:tc>
          <w:tcPr>
            <w:tcW w:w="675" w:type="dxa"/>
            <w:vMerge/>
          </w:tcPr>
          <w:p w14:paraId="66728122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1D0F178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57CC715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94" w:type="dxa"/>
          </w:tcPr>
          <w:p w14:paraId="5925144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94" w:type="dxa"/>
          </w:tcPr>
          <w:p w14:paraId="7E87194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94" w:type="dxa"/>
          </w:tcPr>
          <w:p w14:paraId="1FE1381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960" w:type="dxa"/>
          </w:tcPr>
          <w:p w14:paraId="1E32BED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</w:t>
            </w:r>
          </w:p>
        </w:tc>
      </w:tr>
      <w:tr w:rsidR="0014577C" w:rsidRPr="00344650" w14:paraId="08FA48C6" w14:textId="77777777" w:rsidTr="00F42052">
        <w:trPr>
          <w:trHeight w:val="288"/>
        </w:trPr>
        <w:tc>
          <w:tcPr>
            <w:tcW w:w="675" w:type="dxa"/>
          </w:tcPr>
          <w:p w14:paraId="01D59DB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B103D69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Лёгкая атлетика</w:t>
            </w:r>
          </w:p>
        </w:tc>
        <w:tc>
          <w:tcPr>
            <w:tcW w:w="894" w:type="dxa"/>
          </w:tcPr>
          <w:p w14:paraId="3910CD5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12,0</w:t>
            </w:r>
          </w:p>
        </w:tc>
        <w:tc>
          <w:tcPr>
            <w:tcW w:w="894" w:type="dxa"/>
          </w:tcPr>
          <w:p w14:paraId="54A3996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13,0</w:t>
            </w:r>
          </w:p>
        </w:tc>
        <w:tc>
          <w:tcPr>
            <w:tcW w:w="894" w:type="dxa"/>
          </w:tcPr>
          <w:p w14:paraId="2340700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13,5</w:t>
            </w:r>
          </w:p>
        </w:tc>
        <w:tc>
          <w:tcPr>
            <w:tcW w:w="894" w:type="dxa"/>
          </w:tcPr>
          <w:p w14:paraId="7A16F9E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18,0</w:t>
            </w:r>
          </w:p>
        </w:tc>
        <w:tc>
          <w:tcPr>
            <w:tcW w:w="960" w:type="dxa"/>
          </w:tcPr>
          <w:p w14:paraId="5E7D538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20,0</w:t>
            </w:r>
          </w:p>
        </w:tc>
      </w:tr>
      <w:tr w:rsidR="0014577C" w:rsidRPr="00344650" w14:paraId="43ED82C9" w14:textId="77777777" w:rsidTr="00885E42">
        <w:tc>
          <w:tcPr>
            <w:tcW w:w="675" w:type="dxa"/>
          </w:tcPr>
          <w:p w14:paraId="04C6888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14:paraId="4F709083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Лыжи</w:t>
            </w:r>
          </w:p>
        </w:tc>
        <w:tc>
          <w:tcPr>
            <w:tcW w:w="894" w:type="dxa"/>
          </w:tcPr>
          <w:p w14:paraId="2C64D9E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20,0</w:t>
            </w:r>
          </w:p>
        </w:tc>
        <w:tc>
          <w:tcPr>
            <w:tcW w:w="894" w:type="dxa"/>
          </w:tcPr>
          <w:p w14:paraId="3407D3A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16,7</w:t>
            </w:r>
          </w:p>
        </w:tc>
        <w:tc>
          <w:tcPr>
            <w:tcW w:w="894" w:type="dxa"/>
          </w:tcPr>
          <w:p w14:paraId="2B50512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10,3</w:t>
            </w:r>
          </w:p>
        </w:tc>
        <w:tc>
          <w:tcPr>
            <w:tcW w:w="894" w:type="dxa"/>
          </w:tcPr>
          <w:p w14:paraId="43459BE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6,0</w:t>
            </w:r>
          </w:p>
        </w:tc>
        <w:tc>
          <w:tcPr>
            <w:tcW w:w="960" w:type="dxa"/>
          </w:tcPr>
          <w:p w14:paraId="607A03B8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14577C" w:rsidRPr="00344650" w14:paraId="620277E8" w14:textId="77777777" w:rsidTr="00885E42">
        <w:tc>
          <w:tcPr>
            <w:tcW w:w="675" w:type="dxa"/>
          </w:tcPr>
          <w:p w14:paraId="09BF23C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14:paraId="04CD2D98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Стрельба</w:t>
            </w:r>
          </w:p>
        </w:tc>
        <w:tc>
          <w:tcPr>
            <w:tcW w:w="894" w:type="dxa"/>
          </w:tcPr>
          <w:p w14:paraId="4E5AC39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12,0</w:t>
            </w:r>
          </w:p>
        </w:tc>
        <w:tc>
          <w:tcPr>
            <w:tcW w:w="894" w:type="dxa"/>
          </w:tcPr>
          <w:p w14:paraId="0B0E212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  <w:tc>
          <w:tcPr>
            <w:tcW w:w="894" w:type="dxa"/>
          </w:tcPr>
          <w:p w14:paraId="381A3F2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9,6</w:t>
            </w:r>
          </w:p>
        </w:tc>
        <w:tc>
          <w:tcPr>
            <w:tcW w:w="894" w:type="dxa"/>
          </w:tcPr>
          <w:p w14:paraId="61F5127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10,8</w:t>
            </w:r>
          </w:p>
        </w:tc>
        <w:tc>
          <w:tcPr>
            <w:tcW w:w="960" w:type="dxa"/>
          </w:tcPr>
          <w:p w14:paraId="11D2E0B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2,0</w:t>
            </w:r>
          </w:p>
        </w:tc>
      </w:tr>
      <w:tr w:rsidR="0014577C" w:rsidRPr="00344650" w14:paraId="4E96A5F6" w14:textId="77777777" w:rsidTr="00885E42">
        <w:tc>
          <w:tcPr>
            <w:tcW w:w="675" w:type="dxa"/>
          </w:tcPr>
          <w:p w14:paraId="13BEF36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14:paraId="1F8D3E8B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Волейбол</w:t>
            </w:r>
          </w:p>
        </w:tc>
        <w:tc>
          <w:tcPr>
            <w:tcW w:w="894" w:type="dxa"/>
          </w:tcPr>
          <w:p w14:paraId="08A518D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8,0</w:t>
            </w:r>
          </w:p>
        </w:tc>
        <w:tc>
          <w:tcPr>
            <w:tcW w:w="894" w:type="dxa"/>
          </w:tcPr>
          <w:p w14:paraId="40B6A86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9,0</w:t>
            </w:r>
          </w:p>
        </w:tc>
        <w:tc>
          <w:tcPr>
            <w:tcW w:w="894" w:type="dxa"/>
          </w:tcPr>
          <w:p w14:paraId="3A66548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  <w:tc>
          <w:tcPr>
            <w:tcW w:w="894" w:type="dxa"/>
          </w:tcPr>
          <w:p w14:paraId="02C576D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</w:tcPr>
          <w:p w14:paraId="6C6DE27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</w:tr>
      <w:tr w:rsidR="0014577C" w:rsidRPr="00344650" w14:paraId="62BA0C22" w14:textId="77777777" w:rsidTr="00885E42">
        <w:tc>
          <w:tcPr>
            <w:tcW w:w="675" w:type="dxa"/>
          </w:tcPr>
          <w:p w14:paraId="0469A2F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</w:tcPr>
          <w:p w14:paraId="639D93FA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Шахматы, шашки</w:t>
            </w:r>
          </w:p>
        </w:tc>
        <w:tc>
          <w:tcPr>
            <w:tcW w:w="894" w:type="dxa"/>
          </w:tcPr>
          <w:p w14:paraId="2F42CB2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12,0</w:t>
            </w:r>
          </w:p>
        </w:tc>
        <w:tc>
          <w:tcPr>
            <w:tcW w:w="894" w:type="dxa"/>
          </w:tcPr>
          <w:p w14:paraId="3077FE7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11,0</w:t>
            </w:r>
          </w:p>
        </w:tc>
        <w:tc>
          <w:tcPr>
            <w:tcW w:w="894" w:type="dxa"/>
          </w:tcPr>
          <w:p w14:paraId="0669112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11,0</w:t>
            </w:r>
          </w:p>
        </w:tc>
        <w:tc>
          <w:tcPr>
            <w:tcW w:w="894" w:type="dxa"/>
          </w:tcPr>
          <w:p w14:paraId="07C34EA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11,0</w:t>
            </w:r>
          </w:p>
        </w:tc>
        <w:tc>
          <w:tcPr>
            <w:tcW w:w="960" w:type="dxa"/>
          </w:tcPr>
          <w:p w14:paraId="6AABFA9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12,0</w:t>
            </w:r>
          </w:p>
        </w:tc>
      </w:tr>
      <w:tr w:rsidR="0014577C" w:rsidRPr="00344650" w14:paraId="62307357" w14:textId="77777777" w:rsidTr="00885E42">
        <w:tc>
          <w:tcPr>
            <w:tcW w:w="675" w:type="dxa"/>
          </w:tcPr>
          <w:p w14:paraId="16706FE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</w:tcPr>
          <w:p w14:paraId="72820546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Футбол</w:t>
            </w:r>
          </w:p>
        </w:tc>
        <w:tc>
          <w:tcPr>
            <w:tcW w:w="894" w:type="dxa"/>
          </w:tcPr>
          <w:p w14:paraId="0111412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4,2</w:t>
            </w:r>
          </w:p>
        </w:tc>
        <w:tc>
          <w:tcPr>
            <w:tcW w:w="894" w:type="dxa"/>
          </w:tcPr>
          <w:p w14:paraId="0DFD05E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5,0</w:t>
            </w:r>
          </w:p>
        </w:tc>
        <w:tc>
          <w:tcPr>
            <w:tcW w:w="894" w:type="dxa"/>
          </w:tcPr>
          <w:p w14:paraId="3ED74F9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5,5</w:t>
            </w:r>
          </w:p>
        </w:tc>
        <w:tc>
          <w:tcPr>
            <w:tcW w:w="894" w:type="dxa"/>
          </w:tcPr>
          <w:p w14:paraId="651665A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</w:tcPr>
          <w:p w14:paraId="2746CCE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7,8</w:t>
            </w:r>
          </w:p>
        </w:tc>
      </w:tr>
      <w:tr w:rsidR="0014577C" w:rsidRPr="00344650" w14:paraId="78F2106D" w14:textId="77777777" w:rsidTr="00885E42">
        <w:tc>
          <w:tcPr>
            <w:tcW w:w="675" w:type="dxa"/>
          </w:tcPr>
          <w:p w14:paraId="77C5C93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</w:tcPr>
          <w:p w14:paraId="79C613EE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Гимнастика</w:t>
            </w:r>
          </w:p>
        </w:tc>
        <w:tc>
          <w:tcPr>
            <w:tcW w:w="894" w:type="dxa"/>
          </w:tcPr>
          <w:p w14:paraId="3EF78B8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2,8</w:t>
            </w:r>
          </w:p>
        </w:tc>
        <w:tc>
          <w:tcPr>
            <w:tcW w:w="894" w:type="dxa"/>
          </w:tcPr>
          <w:p w14:paraId="39B0431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3,5</w:t>
            </w:r>
          </w:p>
        </w:tc>
        <w:tc>
          <w:tcPr>
            <w:tcW w:w="894" w:type="dxa"/>
          </w:tcPr>
          <w:p w14:paraId="3A0B623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4,5</w:t>
            </w:r>
          </w:p>
        </w:tc>
        <w:tc>
          <w:tcPr>
            <w:tcW w:w="894" w:type="dxa"/>
          </w:tcPr>
          <w:p w14:paraId="61C29D2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5,9</w:t>
            </w:r>
          </w:p>
        </w:tc>
        <w:tc>
          <w:tcPr>
            <w:tcW w:w="960" w:type="dxa"/>
          </w:tcPr>
          <w:p w14:paraId="0214F47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6,8</w:t>
            </w:r>
          </w:p>
        </w:tc>
      </w:tr>
      <w:tr w:rsidR="0014577C" w:rsidRPr="00344650" w14:paraId="6F375FC5" w14:textId="77777777" w:rsidTr="00885E42">
        <w:tc>
          <w:tcPr>
            <w:tcW w:w="675" w:type="dxa"/>
          </w:tcPr>
          <w:p w14:paraId="796D181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</w:tcPr>
          <w:p w14:paraId="694209E3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Баскетбол</w:t>
            </w:r>
          </w:p>
        </w:tc>
        <w:tc>
          <w:tcPr>
            <w:tcW w:w="894" w:type="dxa"/>
          </w:tcPr>
          <w:p w14:paraId="25823A1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4,2</w:t>
            </w:r>
          </w:p>
        </w:tc>
        <w:tc>
          <w:tcPr>
            <w:tcW w:w="894" w:type="dxa"/>
          </w:tcPr>
          <w:p w14:paraId="0FFB11B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4,2</w:t>
            </w:r>
          </w:p>
        </w:tc>
        <w:tc>
          <w:tcPr>
            <w:tcW w:w="894" w:type="dxa"/>
          </w:tcPr>
          <w:p w14:paraId="2DE299E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7,0</w:t>
            </w:r>
          </w:p>
        </w:tc>
        <w:tc>
          <w:tcPr>
            <w:tcW w:w="894" w:type="dxa"/>
          </w:tcPr>
          <w:p w14:paraId="693619C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</w:tcPr>
          <w:p w14:paraId="5B87438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8,5</w:t>
            </w:r>
          </w:p>
        </w:tc>
      </w:tr>
      <w:tr w:rsidR="0014577C" w:rsidRPr="00344650" w14:paraId="6D6C35D8" w14:textId="77777777" w:rsidTr="00885E42">
        <w:tc>
          <w:tcPr>
            <w:tcW w:w="675" w:type="dxa"/>
          </w:tcPr>
          <w:p w14:paraId="3A6209D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</w:tcPr>
          <w:p w14:paraId="5E1F7D80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Велоспорт</w:t>
            </w:r>
          </w:p>
        </w:tc>
        <w:tc>
          <w:tcPr>
            <w:tcW w:w="894" w:type="dxa"/>
          </w:tcPr>
          <w:p w14:paraId="791E8AE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2,0</w:t>
            </w:r>
          </w:p>
        </w:tc>
        <w:tc>
          <w:tcPr>
            <w:tcW w:w="894" w:type="dxa"/>
          </w:tcPr>
          <w:p w14:paraId="23C31C2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2,5</w:t>
            </w:r>
          </w:p>
        </w:tc>
        <w:tc>
          <w:tcPr>
            <w:tcW w:w="894" w:type="dxa"/>
          </w:tcPr>
          <w:p w14:paraId="0F1CD1F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5,0</w:t>
            </w:r>
          </w:p>
        </w:tc>
        <w:tc>
          <w:tcPr>
            <w:tcW w:w="894" w:type="dxa"/>
          </w:tcPr>
          <w:p w14:paraId="5FB01F5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5,0</w:t>
            </w:r>
          </w:p>
        </w:tc>
        <w:tc>
          <w:tcPr>
            <w:tcW w:w="960" w:type="dxa"/>
          </w:tcPr>
          <w:p w14:paraId="02AE227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5,5</w:t>
            </w:r>
          </w:p>
        </w:tc>
      </w:tr>
      <w:tr w:rsidR="0014577C" w:rsidRPr="00344650" w14:paraId="1E1F4CE2" w14:textId="77777777" w:rsidTr="00885E42">
        <w:tc>
          <w:tcPr>
            <w:tcW w:w="675" w:type="dxa"/>
          </w:tcPr>
          <w:p w14:paraId="6B5A95C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</w:tcPr>
          <w:p w14:paraId="0D31033C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Плавание и водное поло</w:t>
            </w:r>
          </w:p>
        </w:tc>
        <w:tc>
          <w:tcPr>
            <w:tcW w:w="894" w:type="dxa"/>
          </w:tcPr>
          <w:p w14:paraId="2C55C5B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2,2</w:t>
            </w:r>
          </w:p>
        </w:tc>
        <w:tc>
          <w:tcPr>
            <w:tcW w:w="894" w:type="dxa"/>
          </w:tcPr>
          <w:p w14:paraId="718F3B7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2,1</w:t>
            </w:r>
          </w:p>
        </w:tc>
        <w:tc>
          <w:tcPr>
            <w:tcW w:w="894" w:type="dxa"/>
          </w:tcPr>
          <w:p w14:paraId="1EEA698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3,5</w:t>
            </w:r>
          </w:p>
        </w:tc>
        <w:tc>
          <w:tcPr>
            <w:tcW w:w="894" w:type="dxa"/>
          </w:tcPr>
          <w:p w14:paraId="21E02E2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</w:tcPr>
          <w:p w14:paraId="30573F2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4,9</w:t>
            </w:r>
          </w:p>
        </w:tc>
      </w:tr>
      <w:tr w:rsidR="0014577C" w:rsidRPr="00344650" w14:paraId="4335158F" w14:textId="77777777" w:rsidTr="00885E42">
        <w:tc>
          <w:tcPr>
            <w:tcW w:w="675" w:type="dxa"/>
          </w:tcPr>
          <w:p w14:paraId="31D5420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</w:tcPr>
          <w:p w14:paraId="5D531521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Городки</w:t>
            </w:r>
          </w:p>
        </w:tc>
        <w:tc>
          <w:tcPr>
            <w:tcW w:w="894" w:type="dxa"/>
          </w:tcPr>
          <w:p w14:paraId="575E863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1,8</w:t>
            </w:r>
          </w:p>
        </w:tc>
        <w:tc>
          <w:tcPr>
            <w:tcW w:w="894" w:type="dxa"/>
          </w:tcPr>
          <w:p w14:paraId="605046D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2,2</w:t>
            </w:r>
          </w:p>
        </w:tc>
        <w:tc>
          <w:tcPr>
            <w:tcW w:w="894" w:type="dxa"/>
          </w:tcPr>
          <w:p w14:paraId="02BABC4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2,5</w:t>
            </w:r>
          </w:p>
        </w:tc>
        <w:tc>
          <w:tcPr>
            <w:tcW w:w="894" w:type="dxa"/>
          </w:tcPr>
          <w:p w14:paraId="50D5307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2,5</w:t>
            </w:r>
          </w:p>
        </w:tc>
        <w:tc>
          <w:tcPr>
            <w:tcW w:w="960" w:type="dxa"/>
          </w:tcPr>
          <w:p w14:paraId="1DB1A5D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2,6</w:t>
            </w:r>
          </w:p>
        </w:tc>
      </w:tr>
      <w:tr w:rsidR="0014577C" w:rsidRPr="00344650" w14:paraId="3254AFBD" w14:textId="77777777" w:rsidTr="00885E42">
        <w:tc>
          <w:tcPr>
            <w:tcW w:w="675" w:type="dxa"/>
          </w:tcPr>
          <w:p w14:paraId="6688D59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402" w:type="dxa"/>
          </w:tcPr>
          <w:p w14:paraId="2A77802A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Коньки</w:t>
            </w:r>
          </w:p>
        </w:tc>
        <w:tc>
          <w:tcPr>
            <w:tcW w:w="894" w:type="dxa"/>
          </w:tcPr>
          <w:p w14:paraId="457C917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3,8</w:t>
            </w:r>
          </w:p>
        </w:tc>
        <w:tc>
          <w:tcPr>
            <w:tcW w:w="894" w:type="dxa"/>
          </w:tcPr>
          <w:p w14:paraId="56E563A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3,4</w:t>
            </w:r>
          </w:p>
        </w:tc>
        <w:tc>
          <w:tcPr>
            <w:tcW w:w="894" w:type="dxa"/>
          </w:tcPr>
          <w:p w14:paraId="392C432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2,2</w:t>
            </w:r>
          </w:p>
        </w:tc>
        <w:tc>
          <w:tcPr>
            <w:tcW w:w="894" w:type="dxa"/>
          </w:tcPr>
          <w:p w14:paraId="7218E7F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4087BC6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</w:tr>
      <w:tr w:rsidR="0014577C" w:rsidRPr="00344650" w14:paraId="7B3A218A" w14:textId="77777777" w:rsidTr="00885E42">
        <w:tc>
          <w:tcPr>
            <w:tcW w:w="675" w:type="dxa"/>
          </w:tcPr>
          <w:p w14:paraId="75E6AF1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402" w:type="dxa"/>
          </w:tcPr>
          <w:p w14:paraId="2DD7DF7F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Поднятие тяжестей</w:t>
            </w:r>
          </w:p>
        </w:tc>
        <w:tc>
          <w:tcPr>
            <w:tcW w:w="894" w:type="dxa"/>
          </w:tcPr>
          <w:p w14:paraId="4DA5D26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2,0</w:t>
            </w:r>
          </w:p>
        </w:tc>
        <w:tc>
          <w:tcPr>
            <w:tcW w:w="894" w:type="dxa"/>
          </w:tcPr>
          <w:p w14:paraId="6D853C9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2,0</w:t>
            </w:r>
          </w:p>
        </w:tc>
        <w:tc>
          <w:tcPr>
            <w:tcW w:w="894" w:type="dxa"/>
          </w:tcPr>
          <w:p w14:paraId="2B71524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  <w:tc>
          <w:tcPr>
            <w:tcW w:w="894" w:type="dxa"/>
          </w:tcPr>
          <w:p w14:paraId="356E524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  <w:tc>
          <w:tcPr>
            <w:tcW w:w="960" w:type="dxa"/>
          </w:tcPr>
          <w:p w14:paraId="6457112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</w:tr>
      <w:tr w:rsidR="0014577C" w:rsidRPr="00344650" w14:paraId="7853D84F" w14:textId="77777777" w:rsidTr="00885E42">
        <w:tc>
          <w:tcPr>
            <w:tcW w:w="675" w:type="dxa"/>
          </w:tcPr>
          <w:p w14:paraId="0025AE9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402" w:type="dxa"/>
          </w:tcPr>
          <w:p w14:paraId="40A66E81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894" w:type="dxa"/>
          </w:tcPr>
          <w:p w14:paraId="4BEA1A7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894" w:type="dxa"/>
          </w:tcPr>
          <w:p w14:paraId="6F051F2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32897E5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  <w:tc>
          <w:tcPr>
            <w:tcW w:w="894" w:type="dxa"/>
          </w:tcPr>
          <w:p w14:paraId="5FC1125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</w:tcPr>
          <w:p w14:paraId="0CE9970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</w:tr>
      <w:tr w:rsidR="0014577C" w:rsidRPr="00344650" w14:paraId="7DFEC130" w14:textId="77777777" w:rsidTr="00885E42">
        <w:tc>
          <w:tcPr>
            <w:tcW w:w="675" w:type="dxa"/>
          </w:tcPr>
          <w:p w14:paraId="439E36B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402" w:type="dxa"/>
          </w:tcPr>
          <w:p w14:paraId="27A54F5D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Борьба всех видов</w:t>
            </w:r>
          </w:p>
        </w:tc>
        <w:tc>
          <w:tcPr>
            <w:tcW w:w="894" w:type="dxa"/>
          </w:tcPr>
          <w:p w14:paraId="0BE2709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09050C9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21C1EE1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27D83A1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</w:tcPr>
          <w:p w14:paraId="2D38FAE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1,5</w:t>
            </w:r>
          </w:p>
        </w:tc>
      </w:tr>
      <w:tr w:rsidR="0014577C" w:rsidRPr="00344650" w14:paraId="1B583FC8" w14:textId="77777777" w:rsidTr="00885E42">
        <w:tc>
          <w:tcPr>
            <w:tcW w:w="675" w:type="dxa"/>
          </w:tcPr>
          <w:p w14:paraId="31465B0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402" w:type="dxa"/>
          </w:tcPr>
          <w:p w14:paraId="731E05E9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Бокс</w:t>
            </w:r>
          </w:p>
        </w:tc>
        <w:tc>
          <w:tcPr>
            <w:tcW w:w="894" w:type="dxa"/>
          </w:tcPr>
          <w:p w14:paraId="61D59F9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5B58966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708F0E3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14:paraId="3B21262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</w:tcPr>
          <w:p w14:paraId="01C2703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</w:tr>
      <w:tr w:rsidR="0014577C" w:rsidRPr="00344650" w14:paraId="0DB6483D" w14:textId="77777777" w:rsidTr="00885E42">
        <w:tc>
          <w:tcPr>
            <w:tcW w:w="675" w:type="dxa"/>
          </w:tcPr>
          <w:p w14:paraId="2393A5E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402" w:type="dxa"/>
          </w:tcPr>
          <w:p w14:paraId="7250CCB5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Хоккей с мячом</w:t>
            </w:r>
          </w:p>
        </w:tc>
        <w:tc>
          <w:tcPr>
            <w:tcW w:w="894" w:type="dxa"/>
          </w:tcPr>
          <w:p w14:paraId="20CA3FA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  <w:tc>
          <w:tcPr>
            <w:tcW w:w="894" w:type="dxa"/>
          </w:tcPr>
          <w:p w14:paraId="09F7D15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1,0</w:t>
            </w:r>
          </w:p>
        </w:tc>
        <w:tc>
          <w:tcPr>
            <w:tcW w:w="894" w:type="dxa"/>
          </w:tcPr>
          <w:p w14:paraId="0326C5E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0,7</w:t>
            </w:r>
          </w:p>
        </w:tc>
        <w:tc>
          <w:tcPr>
            <w:tcW w:w="894" w:type="dxa"/>
          </w:tcPr>
          <w:p w14:paraId="0182295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14:paraId="79780DCC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14577C" w:rsidRPr="00344650" w14:paraId="3C43746E" w14:textId="77777777" w:rsidTr="00885E42">
        <w:tc>
          <w:tcPr>
            <w:tcW w:w="675" w:type="dxa"/>
          </w:tcPr>
          <w:p w14:paraId="24FDF9A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402" w:type="dxa"/>
          </w:tcPr>
          <w:p w14:paraId="3E5EEC3C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Гребля</w:t>
            </w:r>
          </w:p>
        </w:tc>
        <w:tc>
          <w:tcPr>
            <w:tcW w:w="894" w:type="dxa"/>
          </w:tcPr>
          <w:p w14:paraId="5A99839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14:paraId="4E5A819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14:paraId="01294A4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0,4</w:t>
            </w:r>
          </w:p>
        </w:tc>
        <w:tc>
          <w:tcPr>
            <w:tcW w:w="894" w:type="dxa"/>
          </w:tcPr>
          <w:p w14:paraId="28126A6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658862C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0,8</w:t>
            </w:r>
          </w:p>
        </w:tc>
      </w:tr>
      <w:tr w:rsidR="0014577C" w:rsidRPr="00344650" w14:paraId="46BE6656" w14:textId="77777777" w:rsidTr="00885E42">
        <w:tc>
          <w:tcPr>
            <w:tcW w:w="675" w:type="dxa"/>
          </w:tcPr>
          <w:p w14:paraId="02D67E3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3402" w:type="dxa"/>
          </w:tcPr>
          <w:p w14:paraId="79B51783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Хоккей с шайбой</w:t>
            </w:r>
          </w:p>
        </w:tc>
        <w:tc>
          <w:tcPr>
            <w:tcW w:w="894" w:type="dxa"/>
          </w:tcPr>
          <w:p w14:paraId="3353EF6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0,6</w:t>
            </w:r>
          </w:p>
        </w:tc>
        <w:tc>
          <w:tcPr>
            <w:tcW w:w="894" w:type="dxa"/>
          </w:tcPr>
          <w:p w14:paraId="361357A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894" w:type="dxa"/>
          </w:tcPr>
          <w:p w14:paraId="1F16350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14:paraId="31FC159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14:paraId="2ED544D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</w:tr>
      <w:tr w:rsidR="0014577C" w:rsidRPr="00344650" w14:paraId="14DB47B4" w14:textId="77777777" w:rsidTr="00885E42">
        <w:tc>
          <w:tcPr>
            <w:tcW w:w="675" w:type="dxa"/>
          </w:tcPr>
          <w:p w14:paraId="1168CB9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02" w:type="dxa"/>
          </w:tcPr>
          <w:p w14:paraId="7C57D564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Теннис</w:t>
            </w:r>
          </w:p>
        </w:tc>
        <w:tc>
          <w:tcPr>
            <w:tcW w:w="894" w:type="dxa"/>
          </w:tcPr>
          <w:p w14:paraId="50A2669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14:paraId="0146CC6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0,4</w:t>
            </w:r>
          </w:p>
        </w:tc>
        <w:tc>
          <w:tcPr>
            <w:tcW w:w="894" w:type="dxa"/>
          </w:tcPr>
          <w:p w14:paraId="141D716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894" w:type="dxa"/>
          </w:tcPr>
          <w:p w14:paraId="489537C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1F8A39E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0,6</w:t>
            </w:r>
          </w:p>
        </w:tc>
      </w:tr>
      <w:tr w:rsidR="0014577C" w:rsidRPr="00344650" w14:paraId="72647E78" w14:textId="77777777" w:rsidTr="00885E42">
        <w:tc>
          <w:tcPr>
            <w:tcW w:w="675" w:type="dxa"/>
          </w:tcPr>
          <w:p w14:paraId="3B5A8B8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3402" w:type="dxa"/>
          </w:tcPr>
          <w:p w14:paraId="1BA66F70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Авто-мотоспорт</w:t>
            </w:r>
          </w:p>
        </w:tc>
        <w:tc>
          <w:tcPr>
            <w:tcW w:w="894" w:type="dxa"/>
          </w:tcPr>
          <w:p w14:paraId="5B0DEF8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40AB181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14:paraId="7EC6E79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14:paraId="2FB06F0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14:paraId="1E9FC56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0,3</w:t>
            </w:r>
          </w:p>
        </w:tc>
      </w:tr>
      <w:tr w:rsidR="0014577C" w:rsidRPr="00344650" w14:paraId="3D1EF0C0" w14:textId="77777777" w:rsidTr="00885E42">
        <w:tc>
          <w:tcPr>
            <w:tcW w:w="675" w:type="dxa"/>
          </w:tcPr>
          <w:p w14:paraId="1454A61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402" w:type="dxa"/>
          </w:tcPr>
          <w:p w14:paraId="0E73F0B6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Конный спорт</w:t>
            </w:r>
          </w:p>
        </w:tc>
        <w:tc>
          <w:tcPr>
            <w:tcW w:w="894" w:type="dxa"/>
          </w:tcPr>
          <w:p w14:paraId="10E62660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685AE373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01D4A3E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14:paraId="55A152D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28F43EE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0,9</w:t>
            </w:r>
          </w:p>
        </w:tc>
      </w:tr>
      <w:tr w:rsidR="0014577C" w:rsidRPr="00344650" w14:paraId="09E0BE33" w14:textId="77777777" w:rsidTr="00885E42">
        <w:tc>
          <w:tcPr>
            <w:tcW w:w="675" w:type="dxa"/>
          </w:tcPr>
          <w:p w14:paraId="6706C9B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402" w:type="dxa"/>
          </w:tcPr>
          <w:p w14:paraId="0A766F9E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Фехтование</w:t>
            </w:r>
          </w:p>
        </w:tc>
        <w:tc>
          <w:tcPr>
            <w:tcW w:w="894" w:type="dxa"/>
          </w:tcPr>
          <w:p w14:paraId="7CA4C1F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57B1D1B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5BC7EB5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1F9C64D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14:paraId="4DD545B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</w:tr>
      <w:tr w:rsidR="0014577C" w:rsidRPr="00344650" w14:paraId="618D5769" w14:textId="77777777" w:rsidTr="00885E42">
        <w:tc>
          <w:tcPr>
            <w:tcW w:w="675" w:type="dxa"/>
          </w:tcPr>
          <w:p w14:paraId="0DED64E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402" w:type="dxa"/>
          </w:tcPr>
          <w:p w14:paraId="67449223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Прыжки в воду</w:t>
            </w:r>
          </w:p>
        </w:tc>
        <w:tc>
          <w:tcPr>
            <w:tcW w:w="894" w:type="dxa"/>
          </w:tcPr>
          <w:p w14:paraId="4CA7269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4380AC4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3A5DDA7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3D92C35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14:paraId="425C148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0,5</w:t>
            </w:r>
          </w:p>
        </w:tc>
      </w:tr>
      <w:tr w:rsidR="0014577C" w:rsidRPr="00344650" w14:paraId="0436C6D6" w14:textId="77777777" w:rsidTr="00885E42">
        <w:tc>
          <w:tcPr>
            <w:tcW w:w="675" w:type="dxa"/>
          </w:tcPr>
          <w:p w14:paraId="065F507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402" w:type="dxa"/>
          </w:tcPr>
          <w:p w14:paraId="119E4EE8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Фигурное катание</w:t>
            </w:r>
          </w:p>
        </w:tc>
        <w:tc>
          <w:tcPr>
            <w:tcW w:w="894" w:type="dxa"/>
          </w:tcPr>
          <w:p w14:paraId="0145C8D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6D35A5A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3E22076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3A832E9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14:paraId="55A05DA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</w:tr>
      <w:tr w:rsidR="0014577C" w:rsidRPr="00344650" w14:paraId="6CDC4D50" w14:textId="77777777" w:rsidTr="00885E42">
        <w:tc>
          <w:tcPr>
            <w:tcW w:w="675" w:type="dxa"/>
          </w:tcPr>
          <w:p w14:paraId="4476C56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3402" w:type="dxa"/>
          </w:tcPr>
          <w:p w14:paraId="1B80BD98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Современное пятиборье</w:t>
            </w:r>
          </w:p>
        </w:tc>
        <w:tc>
          <w:tcPr>
            <w:tcW w:w="894" w:type="dxa"/>
          </w:tcPr>
          <w:p w14:paraId="34F61F4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611A9CF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5504961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2BFE821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14:paraId="5DD26E3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</w:tr>
      <w:tr w:rsidR="0014577C" w:rsidRPr="00344650" w14:paraId="34F6B7E5" w14:textId="77777777" w:rsidTr="00885E42">
        <w:tc>
          <w:tcPr>
            <w:tcW w:w="675" w:type="dxa"/>
          </w:tcPr>
          <w:p w14:paraId="5A8EDB8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3402" w:type="dxa"/>
          </w:tcPr>
          <w:p w14:paraId="35882EB2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Хоккей на траве</w:t>
            </w:r>
          </w:p>
        </w:tc>
        <w:tc>
          <w:tcPr>
            <w:tcW w:w="894" w:type="dxa"/>
          </w:tcPr>
          <w:p w14:paraId="4474310A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388A2653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26ED01E4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14:paraId="6D6E431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14:paraId="3A10E38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</w:tr>
      <w:tr w:rsidR="0014577C" w:rsidRPr="00344650" w14:paraId="2DBA28BB" w14:textId="77777777" w:rsidTr="00885E42">
        <w:tc>
          <w:tcPr>
            <w:tcW w:w="675" w:type="dxa"/>
          </w:tcPr>
          <w:p w14:paraId="77F9A8F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3402" w:type="dxa"/>
          </w:tcPr>
          <w:p w14:paraId="3FD36D89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Прыжки на лыжах</w:t>
            </w:r>
          </w:p>
        </w:tc>
        <w:tc>
          <w:tcPr>
            <w:tcW w:w="894" w:type="dxa"/>
          </w:tcPr>
          <w:p w14:paraId="2D1DF2F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14:paraId="70FED18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14:paraId="7AB94C8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14:paraId="31B90C0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14:paraId="230FBC5E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14577C" w:rsidRPr="00344650" w14:paraId="49C0AE63" w14:textId="77777777" w:rsidTr="00885E42">
        <w:tc>
          <w:tcPr>
            <w:tcW w:w="675" w:type="dxa"/>
          </w:tcPr>
          <w:p w14:paraId="59B96BD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3402" w:type="dxa"/>
          </w:tcPr>
          <w:p w14:paraId="396A219E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Остальные виды спорта</w:t>
            </w:r>
          </w:p>
        </w:tc>
        <w:tc>
          <w:tcPr>
            <w:tcW w:w="894" w:type="dxa"/>
          </w:tcPr>
          <w:p w14:paraId="37988B6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8,0</w:t>
            </w:r>
          </w:p>
        </w:tc>
        <w:tc>
          <w:tcPr>
            <w:tcW w:w="894" w:type="dxa"/>
          </w:tcPr>
          <w:p w14:paraId="7229DD6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  <w:tc>
          <w:tcPr>
            <w:tcW w:w="894" w:type="dxa"/>
          </w:tcPr>
          <w:p w14:paraId="4B201F4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9,0</w:t>
            </w:r>
          </w:p>
        </w:tc>
        <w:tc>
          <w:tcPr>
            <w:tcW w:w="894" w:type="dxa"/>
          </w:tcPr>
          <w:p w14:paraId="2A5C8C5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8,0</w:t>
            </w:r>
          </w:p>
        </w:tc>
        <w:tc>
          <w:tcPr>
            <w:tcW w:w="960" w:type="dxa"/>
          </w:tcPr>
          <w:p w14:paraId="3B8072C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10,0</w:t>
            </w:r>
          </w:p>
        </w:tc>
      </w:tr>
    </w:tbl>
    <w:p w14:paraId="7FEEE13B" w14:textId="77777777" w:rsidR="0014577C" w:rsidRPr="00344650" w:rsidRDefault="0014577C">
      <w:pPr>
        <w:pStyle w:val="a9"/>
        <w:ind w:firstLine="720"/>
        <w:jc w:val="right"/>
        <w:rPr>
          <w:sz w:val="24"/>
          <w:szCs w:val="24"/>
        </w:rPr>
      </w:pPr>
    </w:p>
    <w:p w14:paraId="0A438966" w14:textId="77777777" w:rsidR="0014577C" w:rsidRPr="00344650" w:rsidRDefault="0014577C">
      <w:pPr>
        <w:pStyle w:val="a9"/>
        <w:ind w:firstLine="720"/>
        <w:jc w:val="right"/>
        <w:rPr>
          <w:sz w:val="24"/>
          <w:szCs w:val="24"/>
        </w:rPr>
      </w:pPr>
    </w:p>
    <w:p w14:paraId="5BFAD65C" w14:textId="77777777" w:rsidR="00F42052" w:rsidRDefault="00F42052">
      <w:pPr>
        <w:pStyle w:val="a9"/>
        <w:ind w:firstLine="720"/>
        <w:jc w:val="right"/>
        <w:rPr>
          <w:sz w:val="24"/>
          <w:szCs w:val="24"/>
        </w:rPr>
      </w:pPr>
    </w:p>
    <w:p w14:paraId="40FE6C20" w14:textId="77777777" w:rsidR="00F42052" w:rsidRDefault="00F42052">
      <w:pPr>
        <w:pStyle w:val="a9"/>
        <w:ind w:firstLine="720"/>
        <w:jc w:val="right"/>
        <w:rPr>
          <w:sz w:val="24"/>
          <w:szCs w:val="24"/>
        </w:rPr>
      </w:pPr>
    </w:p>
    <w:p w14:paraId="7B86E642" w14:textId="77777777" w:rsidR="00F42052" w:rsidRDefault="00F42052">
      <w:pPr>
        <w:pStyle w:val="a9"/>
        <w:ind w:firstLine="720"/>
        <w:jc w:val="right"/>
        <w:rPr>
          <w:sz w:val="24"/>
          <w:szCs w:val="24"/>
        </w:rPr>
      </w:pPr>
    </w:p>
    <w:p w14:paraId="013C5BA1" w14:textId="77777777" w:rsidR="00F42052" w:rsidRDefault="00F42052">
      <w:pPr>
        <w:pStyle w:val="a9"/>
        <w:ind w:firstLine="720"/>
        <w:jc w:val="right"/>
        <w:rPr>
          <w:sz w:val="24"/>
          <w:szCs w:val="24"/>
        </w:rPr>
      </w:pPr>
    </w:p>
    <w:p w14:paraId="0393E777" w14:textId="77777777" w:rsidR="00F42052" w:rsidRDefault="00F42052">
      <w:pPr>
        <w:pStyle w:val="a9"/>
        <w:ind w:firstLine="720"/>
        <w:jc w:val="right"/>
        <w:rPr>
          <w:sz w:val="24"/>
          <w:szCs w:val="24"/>
        </w:rPr>
      </w:pPr>
    </w:p>
    <w:p w14:paraId="5C2367A4" w14:textId="77777777" w:rsidR="0014577C" w:rsidRPr="00344650" w:rsidRDefault="00036786">
      <w:pPr>
        <w:pStyle w:val="a9"/>
        <w:ind w:firstLine="720"/>
        <w:jc w:val="right"/>
        <w:rPr>
          <w:sz w:val="24"/>
          <w:szCs w:val="24"/>
        </w:rPr>
      </w:pPr>
      <w:r w:rsidRPr="00344650">
        <w:rPr>
          <w:sz w:val="24"/>
          <w:szCs w:val="24"/>
        </w:rPr>
        <w:lastRenderedPageBreak/>
        <w:t>Таблица 3</w:t>
      </w:r>
    </w:p>
    <w:p w14:paraId="554BF8BE" w14:textId="77777777" w:rsidR="0014577C" w:rsidRPr="00344650" w:rsidRDefault="00036786">
      <w:pPr>
        <w:pStyle w:val="a9"/>
        <w:ind w:firstLine="720"/>
        <w:rPr>
          <w:b/>
          <w:sz w:val="24"/>
          <w:szCs w:val="24"/>
        </w:rPr>
      </w:pPr>
      <w:r w:rsidRPr="00344650">
        <w:rPr>
          <w:sz w:val="24"/>
          <w:szCs w:val="24"/>
        </w:rPr>
        <w:t>Единовременная пропускная способность некоторых спортивных сооружений</w:t>
      </w:r>
    </w:p>
    <w:tbl>
      <w:tblPr>
        <w:tblpPr w:leftFromText="180" w:rightFromText="180" w:vertAnchor="tex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701"/>
        <w:gridCol w:w="1418"/>
        <w:gridCol w:w="1417"/>
      </w:tblGrid>
      <w:tr w:rsidR="0014577C" w:rsidRPr="00344650" w14:paraId="68236CD1" w14:textId="77777777" w:rsidTr="00F42052">
        <w:tc>
          <w:tcPr>
            <w:tcW w:w="675" w:type="dxa"/>
            <w:vAlign w:val="center"/>
          </w:tcPr>
          <w:p w14:paraId="5E927CC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№</w:t>
            </w:r>
          </w:p>
          <w:p w14:paraId="34C9730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14:paraId="2F4F794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Наименование спортивных сооружений</w:t>
            </w:r>
          </w:p>
        </w:tc>
        <w:tc>
          <w:tcPr>
            <w:tcW w:w="1701" w:type="dxa"/>
            <w:vAlign w:val="center"/>
          </w:tcPr>
          <w:p w14:paraId="16EBDA6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proofErr w:type="spellStart"/>
            <w:r w:rsidRPr="00344650">
              <w:rPr>
                <w:sz w:val="24"/>
                <w:szCs w:val="24"/>
              </w:rPr>
              <w:t>Единовр</w:t>
            </w:r>
            <w:proofErr w:type="spellEnd"/>
            <w:r w:rsidRPr="00344650">
              <w:rPr>
                <w:sz w:val="24"/>
                <w:szCs w:val="24"/>
              </w:rPr>
              <w:t>. пропуск. способность (чел.  или 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  <w:r w:rsidRPr="00344650">
              <w:rPr>
                <w:sz w:val="24"/>
                <w:szCs w:val="24"/>
              </w:rPr>
              <w:t xml:space="preserve"> на 1 чел.)  </w:t>
            </w:r>
          </w:p>
        </w:tc>
        <w:tc>
          <w:tcPr>
            <w:tcW w:w="1418" w:type="dxa"/>
            <w:vAlign w:val="center"/>
          </w:tcPr>
          <w:p w14:paraId="7125895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Пропускная способность для соревнований (чел.) </w:t>
            </w:r>
          </w:p>
        </w:tc>
        <w:tc>
          <w:tcPr>
            <w:tcW w:w="1417" w:type="dxa"/>
            <w:vAlign w:val="center"/>
          </w:tcPr>
          <w:p w14:paraId="4811A63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Кол-во часов эксплуатации сооружений в день</w:t>
            </w:r>
          </w:p>
        </w:tc>
      </w:tr>
      <w:tr w:rsidR="0014577C" w:rsidRPr="00344650" w14:paraId="38CFCA07" w14:textId="77777777" w:rsidTr="00F42052">
        <w:trPr>
          <w:cantSplit/>
        </w:trPr>
        <w:tc>
          <w:tcPr>
            <w:tcW w:w="4644" w:type="dxa"/>
            <w:gridSpan w:val="2"/>
          </w:tcPr>
          <w:p w14:paraId="3212750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Открытые плоскостные сооружения</w:t>
            </w:r>
          </w:p>
        </w:tc>
        <w:tc>
          <w:tcPr>
            <w:tcW w:w="1701" w:type="dxa"/>
          </w:tcPr>
          <w:p w14:paraId="092064FD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CEF06A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E9D652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14577C" w:rsidRPr="00344650" w14:paraId="318F7051" w14:textId="77777777" w:rsidTr="00F42052">
        <w:tc>
          <w:tcPr>
            <w:tcW w:w="675" w:type="dxa"/>
          </w:tcPr>
          <w:p w14:paraId="168637E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61B45BA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Бадминтона</w:t>
            </w:r>
          </w:p>
        </w:tc>
        <w:tc>
          <w:tcPr>
            <w:tcW w:w="1701" w:type="dxa"/>
          </w:tcPr>
          <w:p w14:paraId="4F4EBBD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14:paraId="1A8A48E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61BBF8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657D4D75" w14:textId="77777777" w:rsidTr="00F42052">
        <w:tc>
          <w:tcPr>
            <w:tcW w:w="675" w:type="dxa"/>
          </w:tcPr>
          <w:p w14:paraId="66D497D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4D1C05E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Баскетбола</w:t>
            </w:r>
          </w:p>
        </w:tc>
        <w:tc>
          <w:tcPr>
            <w:tcW w:w="1701" w:type="dxa"/>
          </w:tcPr>
          <w:p w14:paraId="7DCD7E8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15-18</w:t>
            </w:r>
          </w:p>
        </w:tc>
        <w:tc>
          <w:tcPr>
            <w:tcW w:w="1418" w:type="dxa"/>
          </w:tcPr>
          <w:p w14:paraId="4F7C23F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687B83D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421EAB49" w14:textId="77777777" w:rsidTr="00F42052">
        <w:tc>
          <w:tcPr>
            <w:tcW w:w="675" w:type="dxa"/>
          </w:tcPr>
          <w:p w14:paraId="13115B7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1BEFD062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Волейбола</w:t>
            </w:r>
          </w:p>
        </w:tc>
        <w:tc>
          <w:tcPr>
            <w:tcW w:w="1701" w:type="dxa"/>
          </w:tcPr>
          <w:p w14:paraId="5A1A10B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18-20</w:t>
            </w:r>
          </w:p>
        </w:tc>
        <w:tc>
          <w:tcPr>
            <w:tcW w:w="1418" w:type="dxa"/>
          </w:tcPr>
          <w:p w14:paraId="350164B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181F84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41FA31B4" w14:textId="77777777" w:rsidTr="00F42052">
        <w:tc>
          <w:tcPr>
            <w:tcW w:w="675" w:type="dxa"/>
          </w:tcPr>
          <w:p w14:paraId="2D9DF42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FAC2D79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Городков</w:t>
            </w:r>
          </w:p>
        </w:tc>
        <w:tc>
          <w:tcPr>
            <w:tcW w:w="1701" w:type="dxa"/>
          </w:tcPr>
          <w:p w14:paraId="2B59425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14:paraId="1A53C79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1B1CFBF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05E9C93B" w14:textId="77777777" w:rsidTr="00F42052">
        <w:tc>
          <w:tcPr>
            <w:tcW w:w="675" w:type="dxa"/>
          </w:tcPr>
          <w:p w14:paraId="3651A87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75B8FAE0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Лапты</w:t>
            </w:r>
          </w:p>
        </w:tc>
        <w:tc>
          <w:tcPr>
            <w:tcW w:w="1701" w:type="dxa"/>
          </w:tcPr>
          <w:p w14:paraId="547D6A2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28-30</w:t>
            </w:r>
          </w:p>
        </w:tc>
        <w:tc>
          <w:tcPr>
            <w:tcW w:w="1418" w:type="dxa"/>
          </w:tcPr>
          <w:p w14:paraId="6A5EEB2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566F465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3C0B53C7" w14:textId="77777777" w:rsidTr="00F42052">
        <w:tc>
          <w:tcPr>
            <w:tcW w:w="675" w:type="dxa"/>
          </w:tcPr>
          <w:p w14:paraId="74D97F3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56F1AC28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Регби</w:t>
            </w:r>
          </w:p>
        </w:tc>
        <w:tc>
          <w:tcPr>
            <w:tcW w:w="1701" w:type="dxa"/>
          </w:tcPr>
          <w:p w14:paraId="1066524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14:paraId="406F15C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00A4598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0A9C2915" w14:textId="77777777" w:rsidTr="00F42052">
        <w:tc>
          <w:tcPr>
            <w:tcW w:w="675" w:type="dxa"/>
          </w:tcPr>
          <w:p w14:paraId="1999DAE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3E708F0A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Ручного мяча 7:7</w:t>
            </w:r>
          </w:p>
        </w:tc>
        <w:tc>
          <w:tcPr>
            <w:tcW w:w="1701" w:type="dxa"/>
          </w:tcPr>
          <w:p w14:paraId="7F2C3D6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18-20</w:t>
            </w:r>
          </w:p>
        </w:tc>
        <w:tc>
          <w:tcPr>
            <w:tcW w:w="1418" w:type="dxa"/>
          </w:tcPr>
          <w:p w14:paraId="5F3CC99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3A0FC8E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3ADD0F04" w14:textId="77777777" w:rsidTr="00F42052">
        <w:tc>
          <w:tcPr>
            <w:tcW w:w="675" w:type="dxa"/>
          </w:tcPr>
          <w:p w14:paraId="23E0BD3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7FC76507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Тенниса</w:t>
            </w:r>
          </w:p>
        </w:tc>
        <w:tc>
          <w:tcPr>
            <w:tcW w:w="1701" w:type="dxa"/>
          </w:tcPr>
          <w:p w14:paraId="1F7BC86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14:paraId="6AC347C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0A5272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7FF0B43D" w14:textId="77777777" w:rsidTr="00F42052">
        <w:tc>
          <w:tcPr>
            <w:tcW w:w="675" w:type="dxa"/>
          </w:tcPr>
          <w:p w14:paraId="4D95D73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086ED6EB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Тенниса настольного на 1стол</w:t>
            </w:r>
          </w:p>
        </w:tc>
        <w:tc>
          <w:tcPr>
            <w:tcW w:w="1701" w:type="dxa"/>
          </w:tcPr>
          <w:p w14:paraId="1F3798B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14:paraId="32EB5A4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9F465C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1006E46C" w14:textId="77777777" w:rsidTr="00F42052">
        <w:tc>
          <w:tcPr>
            <w:tcW w:w="675" w:type="dxa"/>
          </w:tcPr>
          <w:p w14:paraId="503F968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327E7104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Футбола (поля с газоном)</w:t>
            </w:r>
          </w:p>
        </w:tc>
        <w:tc>
          <w:tcPr>
            <w:tcW w:w="1701" w:type="dxa"/>
          </w:tcPr>
          <w:p w14:paraId="37C2743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14:paraId="39F1C3B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0AEF0E5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</w:tr>
      <w:tr w:rsidR="0014577C" w:rsidRPr="00344650" w14:paraId="48CD38F5" w14:textId="77777777" w:rsidTr="00F42052">
        <w:tc>
          <w:tcPr>
            <w:tcW w:w="675" w:type="dxa"/>
          </w:tcPr>
          <w:p w14:paraId="7375C68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084DBA81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Футбола (поля без газона)</w:t>
            </w:r>
          </w:p>
        </w:tc>
        <w:tc>
          <w:tcPr>
            <w:tcW w:w="1701" w:type="dxa"/>
          </w:tcPr>
          <w:p w14:paraId="28F8A6C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14:paraId="6622F7C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6689A00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4DAEAFD1" w14:textId="77777777" w:rsidTr="00F42052">
        <w:tc>
          <w:tcPr>
            <w:tcW w:w="675" w:type="dxa"/>
          </w:tcPr>
          <w:p w14:paraId="040EF7F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14:paraId="4D4C1E04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Хоккея с мячом</w:t>
            </w:r>
          </w:p>
        </w:tc>
        <w:tc>
          <w:tcPr>
            <w:tcW w:w="1701" w:type="dxa"/>
          </w:tcPr>
          <w:p w14:paraId="7C28646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14:paraId="349FD0C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14:paraId="72193FB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264D8C52" w14:textId="77777777" w:rsidTr="00F42052">
        <w:tc>
          <w:tcPr>
            <w:tcW w:w="675" w:type="dxa"/>
          </w:tcPr>
          <w:p w14:paraId="419BB87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14:paraId="0E00C1BE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Хоккея на траве</w:t>
            </w:r>
          </w:p>
        </w:tc>
        <w:tc>
          <w:tcPr>
            <w:tcW w:w="1701" w:type="dxa"/>
          </w:tcPr>
          <w:p w14:paraId="4E1549F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14:paraId="21C2C46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47F53DB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00146CEC" w14:textId="77777777" w:rsidTr="00F42052">
        <w:tc>
          <w:tcPr>
            <w:tcW w:w="675" w:type="dxa"/>
          </w:tcPr>
          <w:p w14:paraId="080CDC6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14:paraId="707091F1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Хоккея с шайбой</w:t>
            </w:r>
          </w:p>
        </w:tc>
        <w:tc>
          <w:tcPr>
            <w:tcW w:w="1701" w:type="dxa"/>
          </w:tcPr>
          <w:p w14:paraId="299BB6A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14:paraId="55BBC28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1F22409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2621C835" w14:textId="77777777" w:rsidTr="00F42052">
        <w:tc>
          <w:tcPr>
            <w:tcW w:w="675" w:type="dxa"/>
          </w:tcPr>
          <w:p w14:paraId="2AA3569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14:paraId="573D3220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Фигурного катания</w:t>
            </w:r>
          </w:p>
        </w:tc>
        <w:tc>
          <w:tcPr>
            <w:tcW w:w="1701" w:type="dxa"/>
          </w:tcPr>
          <w:p w14:paraId="61B8CC3E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14:paraId="09803F78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0F8303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14577C" w:rsidRPr="00344650" w14:paraId="2048418B" w14:textId="77777777" w:rsidTr="00F42052">
        <w:tc>
          <w:tcPr>
            <w:tcW w:w="675" w:type="dxa"/>
          </w:tcPr>
          <w:p w14:paraId="790A62F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а)</w:t>
            </w:r>
          </w:p>
        </w:tc>
        <w:tc>
          <w:tcPr>
            <w:tcW w:w="3969" w:type="dxa"/>
          </w:tcPr>
          <w:p w14:paraId="1E842D33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одиночного</w:t>
            </w:r>
          </w:p>
        </w:tc>
        <w:tc>
          <w:tcPr>
            <w:tcW w:w="1701" w:type="dxa"/>
          </w:tcPr>
          <w:p w14:paraId="4FC6B44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vertAlign w:val="superscript"/>
              </w:rPr>
            </w:pPr>
            <w:r w:rsidRPr="00344650">
              <w:rPr>
                <w:sz w:val="24"/>
                <w:szCs w:val="24"/>
              </w:rPr>
              <w:t>60-90м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4FFBF5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325C76D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59CD7F15" w14:textId="77777777" w:rsidTr="00F42052">
        <w:tc>
          <w:tcPr>
            <w:tcW w:w="675" w:type="dxa"/>
          </w:tcPr>
          <w:p w14:paraId="0F073BC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б)</w:t>
            </w:r>
          </w:p>
        </w:tc>
        <w:tc>
          <w:tcPr>
            <w:tcW w:w="3969" w:type="dxa"/>
          </w:tcPr>
          <w:p w14:paraId="238C0ED1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парного</w:t>
            </w:r>
          </w:p>
        </w:tc>
        <w:tc>
          <w:tcPr>
            <w:tcW w:w="1701" w:type="dxa"/>
          </w:tcPr>
          <w:p w14:paraId="4F21282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180-200м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60DBA1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17A96D2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7330A6C9" w14:textId="77777777" w:rsidTr="00F42052">
        <w:tc>
          <w:tcPr>
            <w:tcW w:w="675" w:type="dxa"/>
          </w:tcPr>
          <w:p w14:paraId="3B91238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14:paraId="4A0C6574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Массового катания на коньках</w:t>
            </w:r>
          </w:p>
        </w:tc>
        <w:tc>
          <w:tcPr>
            <w:tcW w:w="1701" w:type="dxa"/>
          </w:tcPr>
          <w:p w14:paraId="589CFF9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  <w:vertAlign w:val="superscript"/>
              </w:rPr>
            </w:pPr>
            <w:r w:rsidRPr="00344650">
              <w:rPr>
                <w:sz w:val="24"/>
                <w:szCs w:val="24"/>
              </w:rPr>
              <w:t>15м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A050AC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4E7B81D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310B0082" w14:textId="77777777" w:rsidTr="00F42052">
        <w:tc>
          <w:tcPr>
            <w:tcW w:w="675" w:type="dxa"/>
          </w:tcPr>
          <w:p w14:paraId="2C7B682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14:paraId="15567E40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Конькобежные дорожки</w:t>
            </w:r>
          </w:p>
        </w:tc>
        <w:tc>
          <w:tcPr>
            <w:tcW w:w="1701" w:type="dxa"/>
          </w:tcPr>
          <w:p w14:paraId="323622E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40-50</w:t>
            </w:r>
          </w:p>
        </w:tc>
        <w:tc>
          <w:tcPr>
            <w:tcW w:w="1418" w:type="dxa"/>
          </w:tcPr>
          <w:p w14:paraId="61E701D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763D845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4BFA49ED" w14:textId="77777777" w:rsidTr="00F42052">
        <w:tc>
          <w:tcPr>
            <w:tcW w:w="675" w:type="dxa"/>
          </w:tcPr>
          <w:p w14:paraId="0E1F3B4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14:paraId="5F326B56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Нормальное спортивное ядро</w:t>
            </w:r>
          </w:p>
        </w:tc>
        <w:tc>
          <w:tcPr>
            <w:tcW w:w="1701" w:type="dxa"/>
          </w:tcPr>
          <w:p w14:paraId="2C4C99D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100-120</w:t>
            </w:r>
          </w:p>
        </w:tc>
        <w:tc>
          <w:tcPr>
            <w:tcW w:w="1418" w:type="dxa"/>
          </w:tcPr>
          <w:p w14:paraId="11B6672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1DA131A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6154B7B2" w14:textId="77777777" w:rsidTr="00F42052">
        <w:trPr>
          <w:cantSplit/>
        </w:trPr>
        <w:tc>
          <w:tcPr>
            <w:tcW w:w="4644" w:type="dxa"/>
            <w:gridSpan w:val="2"/>
          </w:tcPr>
          <w:p w14:paraId="5BF2F1C5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Бассейны открытые и крытые</w:t>
            </w:r>
          </w:p>
        </w:tc>
        <w:tc>
          <w:tcPr>
            <w:tcW w:w="1701" w:type="dxa"/>
          </w:tcPr>
          <w:p w14:paraId="12320942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99D1AA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0D3270" w14:textId="77777777" w:rsidR="0014577C" w:rsidRPr="00344650" w:rsidRDefault="0014577C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</w:p>
        </w:tc>
      </w:tr>
      <w:tr w:rsidR="0014577C" w:rsidRPr="00344650" w14:paraId="40E3067E" w14:textId="77777777" w:rsidTr="00F42052">
        <w:tc>
          <w:tcPr>
            <w:tcW w:w="675" w:type="dxa"/>
          </w:tcPr>
          <w:p w14:paraId="0A180CA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14:paraId="57AAD044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Плавание (на  дорожку)в 50 м ванне</w:t>
            </w:r>
          </w:p>
        </w:tc>
        <w:tc>
          <w:tcPr>
            <w:tcW w:w="1701" w:type="dxa"/>
          </w:tcPr>
          <w:p w14:paraId="4F0499D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8-12</w:t>
            </w:r>
          </w:p>
        </w:tc>
        <w:tc>
          <w:tcPr>
            <w:tcW w:w="1418" w:type="dxa"/>
          </w:tcPr>
          <w:p w14:paraId="7E8FB95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6AC5C9F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</w:t>
            </w:r>
          </w:p>
        </w:tc>
      </w:tr>
      <w:tr w:rsidR="0014577C" w:rsidRPr="00344650" w14:paraId="0405652E" w14:textId="77777777" w:rsidTr="00F42052">
        <w:tc>
          <w:tcPr>
            <w:tcW w:w="675" w:type="dxa"/>
          </w:tcPr>
          <w:p w14:paraId="607CD4E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14:paraId="3001A167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Прыжки в воду (на 1 уст-во)</w:t>
            </w:r>
          </w:p>
        </w:tc>
        <w:tc>
          <w:tcPr>
            <w:tcW w:w="1701" w:type="dxa"/>
          </w:tcPr>
          <w:p w14:paraId="4999B85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7-8</w:t>
            </w:r>
          </w:p>
        </w:tc>
        <w:tc>
          <w:tcPr>
            <w:tcW w:w="1418" w:type="dxa"/>
          </w:tcPr>
          <w:p w14:paraId="2940FBB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3D05010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</w:t>
            </w:r>
          </w:p>
        </w:tc>
      </w:tr>
      <w:tr w:rsidR="0014577C" w:rsidRPr="00344650" w14:paraId="46948238" w14:textId="77777777" w:rsidTr="00F42052">
        <w:tc>
          <w:tcPr>
            <w:tcW w:w="675" w:type="dxa"/>
          </w:tcPr>
          <w:p w14:paraId="5E073DF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14:paraId="56E05B82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Водное поло (на ванну)в 50 м ванне</w:t>
            </w:r>
          </w:p>
        </w:tc>
        <w:tc>
          <w:tcPr>
            <w:tcW w:w="1701" w:type="dxa"/>
          </w:tcPr>
          <w:p w14:paraId="782367F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14:paraId="01582B2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2E7B2DB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701"/>
        <w:gridCol w:w="1418"/>
        <w:gridCol w:w="1417"/>
      </w:tblGrid>
      <w:tr w:rsidR="0014577C" w:rsidRPr="00344650" w14:paraId="48B1B55E" w14:textId="77777777" w:rsidTr="00F42052">
        <w:tc>
          <w:tcPr>
            <w:tcW w:w="675" w:type="dxa"/>
          </w:tcPr>
          <w:p w14:paraId="4A54760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14:paraId="25418879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Бадминтона</w:t>
            </w:r>
          </w:p>
        </w:tc>
        <w:tc>
          <w:tcPr>
            <w:tcW w:w="1701" w:type="dxa"/>
          </w:tcPr>
          <w:p w14:paraId="5E1D42D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15-18</w:t>
            </w:r>
          </w:p>
        </w:tc>
        <w:tc>
          <w:tcPr>
            <w:tcW w:w="1418" w:type="dxa"/>
          </w:tcPr>
          <w:p w14:paraId="239993B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5C3842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02B5BE1C" w14:textId="77777777" w:rsidTr="00F42052">
        <w:tc>
          <w:tcPr>
            <w:tcW w:w="675" w:type="dxa"/>
          </w:tcPr>
          <w:p w14:paraId="6487B1E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14:paraId="44C02A08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Баскетбола</w:t>
            </w:r>
          </w:p>
        </w:tc>
        <w:tc>
          <w:tcPr>
            <w:tcW w:w="1701" w:type="dxa"/>
          </w:tcPr>
          <w:p w14:paraId="1B19433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22-25</w:t>
            </w:r>
          </w:p>
        </w:tc>
        <w:tc>
          <w:tcPr>
            <w:tcW w:w="1418" w:type="dxa"/>
          </w:tcPr>
          <w:p w14:paraId="33341AFA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70FBB0A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5D7FAF00" w14:textId="77777777" w:rsidTr="00F42052">
        <w:tc>
          <w:tcPr>
            <w:tcW w:w="675" w:type="dxa"/>
          </w:tcPr>
          <w:p w14:paraId="114AE2F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14:paraId="00F19FFC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Бокса</w:t>
            </w:r>
          </w:p>
        </w:tc>
        <w:tc>
          <w:tcPr>
            <w:tcW w:w="1701" w:type="dxa"/>
          </w:tcPr>
          <w:p w14:paraId="50933BE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14:paraId="3B6DA69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789DEC5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36D9109D" w14:textId="77777777" w:rsidTr="00F42052">
        <w:tc>
          <w:tcPr>
            <w:tcW w:w="675" w:type="dxa"/>
          </w:tcPr>
          <w:p w14:paraId="0669693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14:paraId="14F74BFD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Борьбы</w:t>
            </w:r>
          </w:p>
        </w:tc>
        <w:tc>
          <w:tcPr>
            <w:tcW w:w="1701" w:type="dxa"/>
          </w:tcPr>
          <w:p w14:paraId="6E2AE1E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15-17</w:t>
            </w:r>
          </w:p>
        </w:tc>
        <w:tc>
          <w:tcPr>
            <w:tcW w:w="1418" w:type="dxa"/>
          </w:tcPr>
          <w:p w14:paraId="7E2A4A1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3768498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1205945B" w14:textId="77777777" w:rsidTr="00F42052">
        <w:tc>
          <w:tcPr>
            <w:tcW w:w="675" w:type="dxa"/>
          </w:tcPr>
          <w:p w14:paraId="405F31B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1F0271A0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Волейбола</w:t>
            </w:r>
          </w:p>
        </w:tc>
        <w:tc>
          <w:tcPr>
            <w:tcW w:w="1701" w:type="dxa"/>
          </w:tcPr>
          <w:p w14:paraId="3BCDD98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15-17</w:t>
            </w:r>
          </w:p>
        </w:tc>
        <w:tc>
          <w:tcPr>
            <w:tcW w:w="1418" w:type="dxa"/>
          </w:tcPr>
          <w:p w14:paraId="631FA23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4F9E96A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2761126C" w14:textId="77777777" w:rsidTr="00F42052">
        <w:tc>
          <w:tcPr>
            <w:tcW w:w="675" w:type="dxa"/>
          </w:tcPr>
          <w:p w14:paraId="7B190FD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B80BDF0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Гимнастики(спорт. </w:t>
            </w:r>
            <w:proofErr w:type="spellStart"/>
            <w:r w:rsidRPr="00344650">
              <w:rPr>
                <w:sz w:val="24"/>
                <w:szCs w:val="24"/>
              </w:rPr>
              <w:t>худож</w:t>
            </w:r>
            <w:proofErr w:type="spellEnd"/>
            <w:r w:rsidRPr="00344650">
              <w:rPr>
                <w:sz w:val="24"/>
                <w:szCs w:val="24"/>
              </w:rPr>
              <w:t xml:space="preserve">. и </w:t>
            </w:r>
            <w:proofErr w:type="spellStart"/>
            <w:r w:rsidRPr="00344650">
              <w:rPr>
                <w:sz w:val="24"/>
                <w:szCs w:val="24"/>
              </w:rPr>
              <w:t>акроб</w:t>
            </w:r>
            <w:proofErr w:type="spellEnd"/>
            <w:r w:rsidRPr="00344650"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14:paraId="6503612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14:paraId="4DB2DB2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618E33A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62C4E442" w14:textId="77777777" w:rsidTr="00F42052">
        <w:tc>
          <w:tcPr>
            <w:tcW w:w="675" w:type="dxa"/>
          </w:tcPr>
          <w:p w14:paraId="520C70E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14:paraId="42544C8C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Лёгкой атлетики</w:t>
            </w:r>
          </w:p>
        </w:tc>
        <w:tc>
          <w:tcPr>
            <w:tcW w:w="1701" w:type="dxa"/>
          </w:tcPr>
          <w:p w14:paraId="37096FA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14:paraId="000D168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112565F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74B56147" w14:textId="77777777" w:rsidTr="00F42052">
        <w:tc>
          <w:tcPr>
            <w:tcW w:w="675" w:type="dxa"/>
          </w:tcPr>
          <w:p w14:paraId="36759C53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14:paraId="58FAF671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Ручного мяча 7:7</w:t>
            </w:r>
          </w:p>
        </w:tc>
        <w:tc>
          <w:tcPr>
            <w:tcW w:w="1701" w:type="dxa"/>
          </w:tcPr>
          <w:p w14:paraId="2ECD222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45-47</w:t>
            </w:r>
          </w:p>
        </w:tc>
        <w:tc>
          <w:tcPr>
            <w:tcW w:w="1418" w:type="dxa"/>
          </w:tcPr>
          <w:p w14:paraId="0EA4B2A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5F665AC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2262B055" w14:textId="77777777" w:rsidTr="00F42052">
        <w:tc>
          <w:tcPr>
            <w:tcW w:w="675" w:type="dxa"/>
          </w:tcPr>
          <w:p w14:paraId="6D61CA9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14:paraId="5BA5EEFA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Тенниса</w:t>
            </w:r>
          </w:p>
        </w:tc>
        <w:tc>
          <w:tcPr>
            <w:tcW w:w="1701" w:type="dxa"/>
          </w:tcPr>
          <w:p w14:paraId="07CDCAD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50-80</w:t>
            </w:r>
          </w:p>
        </w:tc>
        <w:tc>
          <w:tcPr>
            <w:tcW w:w="1418" w:type="dxa"/>
          </w:tcPr>
          <w:p w14:paraId="7CEC0BD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68E767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27BC07D8" w14:textId="77777777" w:rsidTr="00F42052">
        <w:tc>
          <w:tcPr>
            <w:tcW w:w="675" w:type="dxa"/>
          </w:tcPr>
          <w:p w14:paraId="3F137A3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14:paraId="6944081C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Тенниса настольного (на 1 стол)</w:t>
            </w:r>
          </w:p>
        </w:tc>
        <w:tc>
          <w:tcPr>
            <w:tcW w:w="1701" w:type="dxa"/>
          </w:tcPr>
          <w:p w14:paraId="71F8179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14:paraId="55AE4B5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A8CD45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7F365F2D" w14:textId="77777777" w:rsidTr="00F42052">
        <w:tc>
          <w:tcPr>
            <w:tcW w:w="675" w:type="dxa"/>
          </w:tcPr>
          <w:p w14:paraId="7385C04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14:paraId="6D2F848B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Тяжёлой атлетики</w:t>
            </w:r>
          </w:p>
        </w:tc>
        <w:tc>
          <w:tcPr>
            <w:tcW w:w="1701" w:type="dxa"/>
          </w:tcPr>
          <w:p w14:paraId="52FCAD6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14:paraId="4295FBD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0EEB981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677DC4D3" w14:textId="77777777" w:rsidTr="00F42052">
        <w:tc>
          <w:tcPr>
            <w:tcW w:w="675" w:type="dxa"/>
          </w:tcPr>
          <w:p w14:paraId="63EE43B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14:paraId="46A8EC25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Фехтования</w:t>
            </w:r>
          </w:p>
        </w:tc>
        <w:tc>
          <w:tcPr>
            <w:tcW w:w="1701" w:type="dxa"/>
          </w:tcPr>
          <w:p w14:paraId="59781C69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15-18</w:t>
            </w:r>
          </w:p>
        </w:tc>
        <w:tc>
          <w:tcPr>
            <w:tcW w:w="1418" w:type="dxa"/>
          </w:tcPr>
          <w:p w14:paraId="6FE6C13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028FF38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63FDF9F9" w14:textId="77777777" w:rsidTr="00F42052">
        <w:tc>
          <w:tcPr>
            <w:tcW w:w="675" w:type="dxa"/>
          </w:tcPr>
          <w:p w14:paraId="5EF4C37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14:paraId="6EFCBEBE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Трамплин для прыжков на лыжах</w:t>
            </w:r>
          </w:p>
        </w:tc>
        <w:tc>
          <w:tcPr>
            <w:tcW w:w="1701" w:type="dxa"/>
          </w:tcPr>
          <w:p w14:paraId="712E7688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120-140</w:t>
            </w:r>
          </w:p>
        </w:tc>
        <w:tc>
          <w:tcPr>
            <w:tcW w:w="1418" w:type="dxa"/>
          </w:tcPr>
          <w:p w14:paraId="1E8634D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1DA5280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</w:t>
            </w:r>
          </w:p>
        </w:tc>
      </w:tr>
      <w:tr w:rsidR="0014577C" w:rsidRPr="00344650" w14:paraId="7E2ECF91" w14:textId="77777777" w:rsidTr="00F42052">
        <w:tc>
          <w:tcPr>
            <w:tcW w:w="675" w:type="dxa"/>
          </w:tcPr>
          <w:p w14:paraId="216BA657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14:paraId="39D92C20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Велотрек</w:t>
            </w:r>
          </w:p>
        </w:tc>
        <w:tc>
          <w:tcPr>
            <w:tcW w:w="1701" w:type="dxa"/>
          </w:tcPr>
          <w:p w14:paraId="5B7E9D44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30-40</w:t>
            </w:r>
          </w:p>
        </w:tc>
        <w:tc>
          <w:tcPr>
            <w:tcW w:w="1418" w:type="dxa"/>
          </w:tcPr>
          <w:p w14:paraId="23642B2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54D8046E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</w:t>
            </w:r>
          </w:p>
        </w:tc>
      </w:tr>
      <w:tr w:rsidR="0014577C" w:rsidRPr="00344650" w14:paraId="41BAF087" w14:textId="77777777" w:rsidTr="00F42052">
        <w:tc>
          <w:tcPr>
            <w:tcW w:w="675" w:type="dxa"/>
          </w:tcPr>
          <w:p w14:paraId="64DDE52F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14:paraId="2FAE317D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Гребной бассейн на 8 мест</w:t>
            </w:r>
          </w:p>
        </w:tc>
        <w:tc>
          <w:tcPr>
            <w:tcW w:w="1701" w:type="dxa"/>
          </w:tcPr>
          <w:p w14:paraId="48AD5416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12-16</w:t>
            </w:r>
          </w:p>
        </w:tc>
        <w:tc>
          <w:tcPr>
            <w:tcW w:w="1418" w:type="dxa"/>
          </w:tcPr>
          <w:p w14:paraId="3C7FBB5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0B43C3C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</w:tr>
      <w:tr w:rsidR="0014577C" w:rsidRPr="00344650" w14:paraId="4C975813" w14:textId="77777777" w:rsidTr="00F42052">
        <w:tc>
          <w:tcPr>
            <w:tcW w:w="675" w:type="dxa"/>
          </w:tcPr>
          <w:p w14:paraId="3BAA4435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14:paraId="0E0784F1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Футбольный манеж (м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  <w:r w:rsidRPr="0034465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183C34D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80-100</w:t>
            </w:r>
          </w:p>
        </w:tc>
        <w:tc>
          <w:tcPr>
            <w:tcW w:w="1418" w:type="dxa"/>
          </w:tcPr>
          <w:p w14:paraId="46E8523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59A5E6E2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  <w:tr w:rsidR="0014577C" w:rsidRPr="00344650" w14:paraId="4B3F5229" w14:textId="77777777" w:rsidTr="00F42052">
        <w:tc>
          <w:tcPr>
            <w:tcW w:w="675" w:type="dxa"/>
          </w:tcPr>
          <w:p w14:paraId="651AA0EC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14:paraId="499C7DA3" w14:textId="77777777" w:rsidR="0014577C" w:rsidRPr="00344650" w:rsidRDefault="00036786" w:rsidP="00F42052">
            <w:pPr>
              <w:pStyle w:val="a9"/>
              <w:spacing w:after="0"/>
              <w:jc w:val="both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Легкоатлетический манеж (м</w:t>
            </w:r>
            <w:r w:rsidRPr="00344650">
              <w:rPr>
                <w:sz w:val="24"/>
                <w:szCs w:val="24"/>
                <w:vertAlign w:val="superscript"/>
              </w:rPr>
              <w:t>2</w:t>
            </w:r>
            <w:r w:rsidRPr="0034465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38CB261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40-50</w:t>
            </w:r>
          </w:p>
        </w:tc>
        <w:tc>
          <w:tcPr>
            <w:tcW w:w="1418" w:type="dxa"/>
          </w:tcPr>
          <w:p w14:paraId="17A3F6C0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14:paraId="083DF07B" w14:textId="77777777" w:rsidR="0014577C" w:rsidRPr="00344650" w:rsidRDefault="00036786" w:rsidP="00F42052">
            <w:pPr>
              <w:pStyle w:val="a9"/>
              <w:spacing w:after="0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10</w:t>
            </w:r>
          </w:p>
        </w:tc>
      </w:tr>
    </w:tbl>
    <w:p w14:paraId="573FC091" w14:textId="77777777" w:rsidR="0014577C" w:rsidRPr="00344650" w:rsidRDefault="0014577C">
      <w:pPr>
        <w:rPr>
          <w:sz w:val="24"/>
          <w:szCs w:val="24"/>
        </w:rPr>
      </w:pPr>
    </w:p>
    <w:p w14:paraId="43CB5411" w14:textId="77777777" w:rsidR="0014577C" w:rsidRPr="00344650" w:rsidRDefault="00036786">
      <w:pPr>
        <w:pStyle w:val="1"/>
        <w:spacing w:line="360" w:lineRule="auto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Таблица 4</w:t>
      </w:r>
    </w:p>
    <w:tbl>
      <w:tblPr>
        <w:tblpPr w:leftFromText="180" w:rightFromText="180" w:vertAnchor="text" w:horzAnchor="margin" w:tblpY="104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42052" w:rsidRPr="00344650" w14:paraId="236FB5C1" w14:textId="77777777" w:rsidTr="00F42052">
        <w:tc>
          <w:tcPr>
            <w:tcW w:w="1026" w:type="dxa"/>
            <w:vAlign w:val="center"/>
          </w:tcPr>
          <w:p w14:paraId="6A64DE66" w14:textId="77777777" w:rsidR="00F42052" w:rsidRPr="00344650" w:rsidRDefault="00F42052" w:rsidP="00F42052">
            <w:pPr>
              <w:pStyle w:val="a9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850" w:type="dxa"/>
            <w:vAlign w:val="center"/>
          </w:tcPr>
          <w:p w14:paraId="3AB4E12C" w14:textId="77777777" w:rsidR="00F42052" w:rsidRPr="00344650" w:rsidRDefault="00F42052" w:rsidP="00F42052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82F20F6" w14:textId="77777777" w:rsidR="00F42052" w:rsidRPr="00344650" w:rsidRDefault="00F42052" w:rsidP="00F42052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3105E40" w14:textId="77777777" w:rsidR="00F42052" w:rsidRPr="00344650" w:rsidRDefault="00F42052" w:rsidP="00F42052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5FC91C5" w14:textId="77777777" w:rsidR="00F42052" w:rsidRPr="00344650" w:rsidRDefault="00F42052" w:rsidP="00F42052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35710836" w14:textId="77777777" w:rsidR="00F42052" w:rsidRPr="00344650" w:rsidRDefault="00F42052" w:rsidP="00F42052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4C54CAB2" w14:textId="77777777" w:rsidR="00F42052" w:rsidRPr="00344650" w:rsidRDefault="00F42052" w:rsidP="00F42052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6BF0E8A7" w14:textId="77777777" w:rsidR="00F42052" w:rsidRPr="00344650" w:rsidRDefault="00F42052" w:rsidP="00F42052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141A2E48" w14:textId="77777777" w:rsidR="00F42052" w:rsidRPr="00344650" w:rsidRDefault="00F42052" w:rsidP="00F42052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B6E2AF1" w14:textId="77777777" w:rsidR="00F42052" w:rsidRPr="00344650" w:rsidRDefault="00F42052" w:rsidP="00F42052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5C722E86" w14:textId="77777777" w:rsidR="00F42052" w:rsidRPr="00344650" w:rsidRDefault="00F42052" w:rsidP="00F42052">
            <w:pPr>
              <w:pStyle w:val="a9"/>
              <w:jc w:val="center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9</w:t>
            </w:r>
          </w:p>
        </w:tc>
      </w:tr>
      <w:tr w:rsidR="00F42052" w:rsidRPr="00344650" w14:paraId="1E1E37FE" w14:textId="77777777" w:rsidTr="00F42052">
        <w:tc>
          <w:tcPr>
            <w:tcW w:w="1026" w:type="dxa"/>
            <w:vAlign w:val="center"/>
          </w:tcPr>
          <w:p w14:paraId="0F9C763F" w14:textId="77777777" w:rsidR="00F42052" w:rsidRPr="00344650" w:rsidRDefault="00F42052" w:rsidP="00F42052">
            <w:pPr>
              <w:pStyle w:val="a9"/>
              <w:rPr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Размеры </w:t>
            </w:r>
          </w:p>
        </w:tc>
        <w:tc>
          <w:tcPr>
            <w:tcW w:w="850" w:type="dxa"/>
            <w:vAlign w:val="center"/>
          </w:tcPr>
          <w:p w14:paraId="00710D28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0C1268D6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B=200</w:t>
            </w:r>
          </w:p>
          <w:p w14:paraId="394CA127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b=140</w:t>
            </w:r>
          </w:p>
        </w:tc>
        <w:tc>
          <w:tcPr>
            <w:tcW w:w="850" w:type="dxa"/>
            <w:vAlign w:val="center"/>
          </w:tcPr>
          <w:p w14:paraId="4BCF181E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 xml:space="preserve">L=200 </w:t>
            </w:r>
          </w:p>
          <w:p w14:paraId="62DD08DE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B=200</w:t>
            </w:r>
          </w:p>
        </w:tc>
        <w:tc>
          <w:tcPr>
            <w:tcW w:w="850" w:type="dxa"/>
            <w:vAlign w:val="center"/>
          </w:tcPr>
          <w:p w14:paraId="54AA21E9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1DE3CBC0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B=150</w:t>
            </w:r>
          </w:p>
          <w:p w14:paraId="470C5200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b=100</w:t>
            </w:r>
          </w:p>
        </w:tc>
        <w:tc>
          <w:tcPr>
            <w:tcW w:w="850" w:type="dxa"/>
            <w:vAlign w:val="center"/>
          </w:tcPr>
          <w:p w14:paraId="3EB2AE41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67D3CECD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B=180</w:t>
            </w:r>
          </w:p>
        </w:tc>
        <w:tc>
          <w:tcPr>
            <w:tcW w:w="850" w:type="dxa"/>
            <w:vAlign w:val="center"/>
          </w:tcPr>
          <w:p w14:paraId="43B16A7C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084EF2FD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L=150</w:t>
            </w:r>
          </w:p>
          <w:p w14:paraId="57CC8284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B=150</w:t>
            </w:r>
          </w:p>
        </w:tc>
        <w:tc>
          <w:tcPr>
            <w:tcW w:w="850" w:type="dxa"/>
            <w:vAlign w:val="center"/>
          </w:tcPr>
          <w:p w14:paraId="5BB7DB0B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375B0DB6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B=200</w:t>
            </w:r>
          </w:p>
        </w:tc>
        <w:tc>
          <w:tcPr>
            <w:tcW w:w="850" w:type="dxa"/>
            <w:vAlign w:val="center"/>
          </w:tcPr>
          <w:p w14:paraId="3B29DB5B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4FD0FC89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B=200</w:t>
            </w:r>
          </w:p>
        </w:tc>
        <w:tc>
          <w:tcPr>
            <w:tcW w:w="850" w:type="dxa"/>
            <w:vAlign w:val="center"/>
          </w:tcPr>
          <w:p w14:paraId="1F7502BE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66F6E6DF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L=200</w:t>
            </w:r>
          </w:p>
          <w:p w14:paraId="2903ED87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B=180</w:t>
            </w:r>
          </w:p>
        </w:tc>
        <w:tc>
          <w:tcPr>
            <w:tcW w:w="850" w:type="dxa"/>
            <w:vAlign w:val="center"/>
          </w:tcPr>
          <w:p w14:paraId="16BC18D4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L=250</w:t>
            </w:r>
          </w:p>
          <w:p w14:paraId="49114D1D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B=200</w:t>
            </w:r>
          </w:p>
          <w:p w14:paraId="37C8320B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b=100</w:t>
            </w:r>
          </w:p>
        </w:tc>
        <w:tc>
          <w:tcPr>
            <w:tcW w:w="850" w:type="dxa"/>
            <w:vAlign w:val="center"/>
          </w:tcPr>
          <w:p w14:paraId="1634A80A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L=220</w:t>
            </w:r>
          </w:p>
          <w:p w14:paraId="7D1F4B84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L=200</w:t>
            </w:r>
          </w:p>
          <w:p w14:paraId="34A0F686" w14:textId="77777777" w:rsidR="00F42052" w:rsidRPr="00344650" w:rsidRDefault="00F42052" w:rsidP="00F42052">
            <w:pPr>
              <w:pStyle w:val="a9"/>
              <w:rPr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B=150</w:t>
            </w:r>
          </w:p>
        </w:tc>
      </w:tr>
    </w:tbl>
    <w:p w14:paraId="0856BF6D" w14:textId="77777777" w:rsidR="0014577C" w:rsidRPr="00344650" w:rsidRDefault="0014577C">
      <w:pPr>
        <w:pStyle w:val="2"/>
        <w:spacing w:line="360" w:lineRule="auto"/>
        <w:rPr>
          <w:sz w:val="24"/>
          <w:szCs w:val="24"/>
        </w:rPr>
      </w:pPr>
    </w:p>
    <w:p w14:paraId="02FA7C43" w14:textId="77777777" w:rsidR="0014577C" w:rsidRPr="00344650" w:rsidRDefault="0014577C">
      <w:pPr>
        <w:pStyle w:val="2"/>
        <w:spacing w:line="360" w:lineRule="auto"/>
        <w:rPr>
          <w:sz w:val="24"/>
          <w:szCs w:val="24"/>
        </w:rPr>
      </w:pPr>
    </w:p>
    <w:p w14:paraId="5E7DCAA3" w14:textId="77777777" w:rsidR="0014577C" w:rsidRPr="00344650" w:rsidRDefault="00036786">
      <w:pPr>
        <w:pStyle w:val="2"/>
        <w:spacing w:line="360" w:lineRule="auto"/>
        <w:rPr>
          <w:sz w:val="24"/>
          <w:szCs w:val="24"/>
        </w:rPr>
      </w:pPr>
      <w:r w:rsidRPr="00344650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0" allowOverlap="1" wp14:anchorId="794C5FF6" wp14:editId="020A5748">
            <wp:simplePos x="0" y="0"/>
            <wp:positionH relativeFrom="column">
              <wp:posOffset>1252220</wp:posOffset>
            </wp:positionH>
            <wp:positionV relativeFrom="paragraph">
              <wp:posOffset>248285</wp:posOffset>
            </wp:positionV>
            <wp:extent cx="3968750" cy="3772535"/>
            <wp:effectExtent l="19050" t="0" r="0" b="0"/>
            <wp:wrapTopAndBottom/>
            <wp:docPr id="3" name="Рисунок 2" descr="Image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41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377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650">
        <w:rPr>
          <w:sz w:val="24"/>
          <w:szCs w:val="24"/>
        </w:rPr>
        <w:t>Таблица схем земельных участков</w:t>
      </w:r>
    </w:p>
    <w:p w14:paraId="1AD3C72E" w14:textId="77777777" w:rsidR="0014577C" w:rsidRPr="00344650" w:rsidRDefault="0014577C">
      <w:pPr>
        <w:rPr>
          <w:sz w:val="24"/>
          <w:szCs w:val="24"/>
        </w:rPr>
      </w:pPr>
    </w:p>
    <w:p w14:paraId="498CF2C6" w14:textId="77777777" w:rsidR="0014577C" w:rsidRPr="00344650" w:rsidRDefault="0014577C">
      <w:pPr>
        <w:jc w:val="center"/>
        <w:rPr>
          <w:sz w:val="24"/>
          <w:szCs w:val="24"/>
        </w:rPr>
      </w:pPr>
    </w:p>
    <w:p w14:paraId="3F4A5F36" w14:textId="77777777" w:rsidR="0014577C" w:rsidRPr="00344650" w:rsidRDefault="00036786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Примечание:</w:t>
      </w:r>
    </w:p>
    <w:p w14:paraId="233366D2" w14:textId="77777777" w:rsidR="0014577C" w:rsidRPr="00344650" w:rsidRDefault="00036786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Непрерывным (толстым) контуром отмечены границы земельного участка спортивного центра.</w:t>
      </w:r>
    </w:p>
    <w:p w14:paraId="05FC55B8" w14:textId="77777777" w:rsidR="0014577C" w:rsidRPr="00344650" w:rsidRDefault="00036786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Окружающий участок тонкие линии представляют схему планировки прилегающих улиц города.</w:t>
      </w:r>
    </w:p>
    <w:p w14:paraId="3C7115A3" w14:textId="77777777" w:rsidR="0014577C" w:rsidRPr="00344650" w:rsidRDefault="00036786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Правая (восточная) граница участка смежная с парковой зоной города.</w:t>
      </w:r>
    </w:p>
    <w:p w14:paraId="5957E4FB" w14:textId="77777777" w:rsidR="0014577C" w:rsidRPr="00344650" w:rsidRDefault="00036786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Южная граница выходит на набережную реки или озера.</w:t>
      </w:r>
    </w:p>
    <w:p w14:paraId="1BF85810" w14:textId="77777777" w:rsidR="0014577C" w:rsidRPr="00344650" w:rsidRDefault="00036786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Ориентацию (расположение) участка в отношении стран света можно изменять.</w:t>
      </w:r>
    </w:p>
    <w:p w14:paraId="2157205A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2680DB90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3873E600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514B5ACD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52E74B47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0E3FD6B6" w14:textId="77777777" w:rsidR="0014577C" w:rsidRPr="00344650" w:rsidRDefault="0014577C" w:rsidP="00F42052">
      <w:pPr>
        <w:rPr>
          <w:b/>
          <w:sz w:val="24"/>
          <w:szCs w:val="24"/>
        </w:rPr>
      </w:pPr>
    </w:p>
    <w:p w14:paraId="421CB785" w14:textId="77777777" w:rsidR="0014577C" w:rsidRPr="00344650" w:rsidRDefault="00036786">
      <w:pPr>
        <w:ind w:firstLine="851"/>
        <w:jc w:val="right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lastRenderedPageBreak/>
        <w:t>Таблица 5</w:t>
      </w:r>
    </w:p>
    <w:p w14:paraId="62B93405" w14:textId="77777777" w:rsidR="0014577C" w:rsidRPr="00344650" w:rsidRDefault="00036786">
      <w:pPr>
        <w:ind w:firstLine="851"/>
        <w:jc w:val="center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«Роза ветров»</w:t>
      </w:r>
    </w:p>
    <w:p w14:paraId="760D8153" w14:textId="77777777" w:rsidR="0014577C" w:rsidRPr="00344650" w:rsidRDefault="0014577C">
      <w:pPr>
        <w:ind w:firstLine="851"/>
        <w:jc w:val="center"/>
        <w:rPr>
          <w:b/>
          <w:sz w:val="24"/>
          <w:szCs w:val="24"/>
        </w:rPr>
      </w:pPr>
    </w:p>
    <w:p w14:paraId="7F27415D" w14:textId="77777777" w:rsidR="0014577C" w:rsidRPr="00344650" w:rsidRDefault="00036786">
      <w:pPr>
        <w:ind w:firstLine="851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"Роза ветров" изображается линией, проводимой через окончания векторов (стрелок, направленных в центр пересечения линий стран света).</w:t>
      </w:r>
    </w:p>
    <w:p w14:paraId="20038280" w14:textId="77777777" w:rsidR="0014577C" w:rsidRPr="00344650" w:rsidRDefault="00036786">
      <w:pPr>
        <w:ind w:firstLine="851"/>
        <w:jc w:val="both"/>
        <w:rPr>
          <w:sz w:val="24"/>
          <w:szCs w:val="24"/>
        </w:rPr>
      </w:pPr>
      <w:r w:rsidRPr="0034465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0" allowOverlap="1" wp14:anchorId="61C322D2" wp14:editId="161BBEF1">
            <wp:simplePos x="0" y="0"/>
            <wp:positionH relativeFrom="column">
              <wp:posOffset>862330</wp:posOffset>
            </wp:positionH>
            <wp:positionV relativeFrom="paragraph">
              <wp:posOffset>443865</wp:posOffset>
            </wp:positionV>
            <wp:extent cx="3782060" cy="3840480"/>
            <wp:effectExtent l="0" t="0" r="8890" b="7620"/>
            <wp:wrapTopAndBottom/>
            <wp:docPr id="4" name="Рисунок 3" descr="Image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1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650">
        <w:rPr>
          <w:sz w:val="24"/>
          <w:szCs w:val="24"/>
        </w:rPr>
        <w:t>Величина векторов представляет направление и показатели (в%) силы и частоты повторяемости ветров.</w:t>
      </w:r>
    </w:p>
    <w:p w14:paraId="41B229C3" w14:textId="77777777" w:rsidR="0014577C" w:rsidRPr="00344650" w:rsidRDefault="0014577C">
      <w:pPr>
        <w:ind w:firstLine="851"/>
        <w:jc w:val="both"/>
        <w:rPr>
          <w:sz w:val="24"/>
          <w:szCs w:val="24"/>
        </w:rPr>
      </w:pPr>
    </w:p>
    <w:p w14:paraId="6AF8FFB2" w14:textId="77777777" w:rsidR="0014577C" w:rsidRPr="00344650" w:rsidRDefault="00036786">
      <w:pPr>
        <w:ind w:firstLine="851"/>
        <w:jc w:val="both"/>
        <w:rPr>
          <w:sz w:val="24"/>
          <w:szCs w:val="24"/>
        </w:rPr>
      </w:pPr>
      <w:r w:rsidRPr="00344650">
        <w:rPr>
          <w:sz w:val="24"/>
          <w:szCs w:val="24"/>
        </w:rPr>
        <w:t>Вектор (стрелка) наибольшей величины символизирует собой направление господствующего ветра.</w:t>
      </w:r>
    </w:p>
    <w:p w14:paraId="6D76320B" w14:textId="77777777" w:rsidR="0014577C" w:rsidRPr="00344650" w:rsidRDefault="00036786">
      <w:pPr>
        <w:pStyle w:val="a6"/>
        <w:rPr>
          <w:sz w:val="24"/>
        </w:rPr>
      </w:pPr>
      <w:r w:rsidRPr="00344650">
        <w:rPr>
          <w:sz w:val="24"/>
        </w:rPr>
        <w:t>На данной схеме "розы ветров" указан господствующим северо-западный ветер.</w:t>
      </w:r>
    </w:p>
    <w:p w14:paraId="6A6ABCDD" w14:textId="77777777" w:rsidR="0014577C" w:rsidRPr="00344650" w:rsidRDefault="00036786">
      <w:pPr>
        <w:ind w:firstLine="851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Если при вычерчивании спортивного ядра размеры чертежа требуют изменения ориентации земельного участка, то автор может расположить земельный участок с ориентацией его длинной стороны с Севера </w:t>
      </w:r>
      <w:proofErr w:type="gramStart"/>
      <w:r w:rsidRPr="00344650">
        <w:rPr>
          <w:sz w:val="24"/>
          <w:szCs w:val="24"/>
        </w:rPr>
        <w:t>на  Юг</w:t>
      </w:r>
      <w:proofErr w:type="gramEnd"/>
      <w:r w:rsidRPr="00344650">
        <w:rPr>
          <w:sz w:val="24"/>
          <w:szCs w:val="24"/>
        </w:rPr>
        <w:t>.</w:t>
      </w:r>
    </w:p>
    <w:tbl>
      <w:tblPr>
        <w:tblpPr w:leftFromText="180" w:rightFromText="180" w:vertAnchor="text" w:horzAnchor="margin" w:tblpY="80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382"/>
        <w:gridCol w:w="1382"/>
        <w:gridCol w:w="1382"/>
        <w:gridCol w:w="1382"/>
        <w:gridCol w:w="1383"/>
      </w:tblGrid>
      <w:tr w:rsidR="0014577C" w:rsidRPr="00344650" w14:paraId="164E32AE" w14:textId="77777777" w:rsidTr="00F42052">
        <w:tc>
          <w:tcPr>
            <w:tcW w:w="2269" w:type="dxa"/>
          </w:tcPr>
          <w:p w14:paraId="1BDC67A5" w14:textId="77777777" w:rsidR="0014577C" w:rsidRPr="00344650" w:rsidRDefault="00036786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 xml:space="preserve">Климатическая зона </w:t>
            </w:r>
          </w:p>
        </w:tc>
        <w:tc>
          <w:tcPr>
            <w:tcW w:w="1382" w:type="dxa"/>
            <w:vAlign w:val="center"/>
          </w:tcPr>
          <w:p w14:paraId="7180D3FE" w14:textId="77777777" w:rsidR="0014577C" w:rsidRPr="00344650" w:rsidRDefault="00036786">
            <w:pPr>
              <w:pStyle w:val="a9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82" w:type="dxa"/>
            <w:vAlign w:val="center"/>
          </w:tcPr>
          <w:p w14:paraId="7651BA2C" w14:textId="77777777" w:rsidR="0014577C" w:rsidRPr="00344650" w:rsidRDefault="00036786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82" w:type="dxa"/>
            <w:vAlign w:val="center"/>
          </w:tcPr>
          <w:p w14:paraId="3860106A" w14:textId="77777777" w:rsidR="0014577C" w:rsidRPr="00344650" w:rsidRDefault="00036786">
            <w:pPr>
              <w:pStyle w:val="a9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382" w:type="dxa"/>
            <w:vAlign w:val="center"/>
          </w:tcPr>
          <w:p w14:paraId="586271AC" w14:textId="77777777" w:rsidR="0014577C" w:rsidRPr="00344650" w:rsidRDefault="00036786">
            <w:pPr>
              <w:pStyle w:val="a9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383" w:type="dxa"/>
            <w:vAlign w:val="center"/>
          </w:tcPr>
          <w:p w14:paraId="53AFB20B" w14:textId="77777777" w:rsidR="0014577C" w:rsidRPr="00344650" w:rsidRDefault="00036786">
            <w:pPr>
              <w:pStyle w:val="a9"/>
              <w:rPr>
                <w:b/>
                <w:sz w:val="24"/>
                <w:szCs w:val="24"/>
                <w:lang w:val="en-US"/>
              </w:rPr>
            </w:pPr>
            <w:r w:rsidRPr="00344650">
              <w:rPr>
                <w:sz w:val="24"/>
                <w:szCs w:val="24"/>
                <w:lang w:val="en-US"/>
              </w:rPr>
              <w:t>V</w:t>
            </w:r>
          </w:p>
        </w:tc>
      </w:tr>
      <w:tr w:rsidR="0014577C" w:rsidRPr="00344650" w14:paraId="18B79028" w14:textId="77777777" w:rsidTr="00F42052">
        <w:tc>
          <w:tcPr>
            <w:tcW w:w="2269" w:type="dxa"/>
            <w:vAlign w:val="center"/>
          </w:tcPr>
          <w:p w14:paraId="50FAF927" w14:textId="77777777" w:rsidR="0014577C" w:rsidRPr="00344650" w:rsidRDefault="00036786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Направление господствующего ветра</w:t>
            </w:r>
          </w:p>
        </w:tc>
        <w:tc>
          <w:tcPr>
            <w:tcW w:w="1382" w:type="dxa"/>
            <w:vAlign w:val="center"/>
          </w:tcPr>
          <w:p w14:paraId="473532FF" w14:textId="77777777" w:rsidR="0014577C" w:rsidRPr="00344650" w:rsidRDefault="0014577C">
            <w:pPr>
              <w:pStyle w:val="a9"/>
              <w:rPr>
                <w:b/>
                <w:sz w:val="24"/>
                <w:szCs w:val="24"/>
                <w:lang w:val="en-US"/>
              </w:rPr>
            </w:pPr>
          </w:p>
          <w:p w14:paraId="5EF234B4" w14:textId="77777777" w:rsidR="0014577C" w:rsidRPr="00344650" w:rsidRDefault="00036786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южное</w:t>
            </w:r>
          </w:p>
        </w:tc>
        <w:tc>
          <w:tcPr>
            <w:tcW w:w="1382" w:type="dxa"/>
            <w:vAlign w:val="center"/>
          </w:tcPr>
          <w:p w14:paraId="0CDCD5F4" w14:textId="77777777" w:rsidR="0014577C" w:rsidRPr="00344650" w:rsidRDefault="00036786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юго-восточное</w:t>
            </w:r>
          </w:p>
        </w:tc>
        <w:tc>
          <w:tcPr>
            <w:tcW w:w="1382" w:type="dxa"/>
            <w:vAlign w:val="center"/>
          </w:tcPr>
          <w:p w14:paraId="0F08AF16" w14:textId="77777777" w:rsidR="0014577C" w:rsidRPr="00344650" w:rsidRDefault="00036786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северо-западное</w:t>
            </w:r>
          </w:p>
        </w:tc>
        <w:tc>
          <w:tcPr>
            <w:tcW w:w="1382" w:type="dxa"/>
            <w:vAlign w:val="center"/>
          </w:tcPr>
          <w:p w14:paraId="5B31905E" w14:textId="77777777" w:rsidR="0014577C" w:rsidRPr="00344650" w:rsidRDefault="00036786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344650">
              <w:rPr>
                <w:sz w:val="24"/>
                <w:szCs w:val="24"/>
              </w:rPr>
              <w:t>еверо</w:t>
            </w:r>
            <w:proofErr w:type="spellEnd"/>
            <w:r w:rsidRPr="00344650">
              <w:rPr>
                <w:sz w:val="24"/>
                <w:szCs w:val="24"/>
              </w:rPr>
              <w:t>-восточное</w:t>
            </w:r>
          </w:p>
        </w:tc>
        <w:tc>
          <w:tcPr>
            <w:tcW w:w="1383" w:type="dxa"/>
            <w:vAlign w:val="center"/>
          </w:tcPr>
          <w:p w14:paraId="177C5AE4" w14:textId="77777777" w:rsidR="0014577C" w:rsidRPr="00344650" w:rsidRDefault="00036786">
            <w:pPr>
              <w:pStyle w:val="a9"/>
              <w:rPr>
                <w:b/>
                <w:sz w:val="24"/>
                <w:szCs w:val="24"/>
              </w:rPr>
            </w:pPr>
            <w:r w:rsidRPr="00344650">
              <w:rPr>
                <w:sz w:val="24"/>
                <w:szCs w:val="24"/>
              </w:rPr>
              <w:t>северное</w:t>
            </w:r>
          </w:p>
        </w:tc>
      </w:tr>
    </w:tbl>
    <w:p w14:paraId="55221244" w14:textId="77777777" w:rsidR="0014577C" w:rsidRPr="00344650" w:rsidRDefault="0014577C">
      <w:pPr>
        <w:rPr>
          <w:sz w:val="24"/>
          <w:szCs w:val="24"/>
        </w:rPr>
      </w:pPr>
    </w:p>
    <w:p w14:paraId="17239C56" w14:textId="77777777" w:rsidR="0014577C" w:rsidRPr="00344650" w:rsidRDefault="00036786">
      <w:pPr>
        <w:tabs>
          <w:tab w:val="left" w:pos="3675"/>
        </w:tabs>
        <w:jc w:val="center"/>
        <w:rPr>
          <w:sz w:val="24"/>
          <w:szCs w:val="24"/>
        </w:rPr>
      </w:pPr>
      <w:r w:rsidRPr="00344650">
        <w:rPr>
          <w:sz w:val="24"/>
          <w:szCs w:val="24"/>
        </w:rPr>
        <w:br/>
      </w:r>
    </w:p>
    <w:p w14:paraId="4C315CB8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1CBED1A4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5F7D4F67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655BFF8D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1567BBF6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47A289E2" w14:textId="77777777" w:rsidR="0014577C" w:rsidRPr="00344650" w:rsidRDefault="0014577C">
      <w:pPr>
        <w:ind w:firstLine="851"/>
        <w:jc w:val="right"/>
        <w:rPr>
          <w:b/>
          <w:sz w:val="24"/>
          <w:szCs w:val="24"/>
        </w:rPr>
      </w:pPr>
    </w:p>
    <w:p w14:paraId="419081D0" w14:textId="77777777" w:rsidR="0014577C" w:rsidRPr="00344650" w:rsidRDefault="00036786">
      <w:pPr>
        <w:ind w:firstLine="851"/>
        <w:jc w:val="right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lastRenderedPageBreak/>
        <w:t>Таблица № 6</w:t>
      </w:r>
    </w:p>
    <w:p w14:paraId="5FD0D2D1" w14:textId="77777777" w:rsidR="0014577C" w:rsidRPr="00344650" w:rsidRDefault="0014577C">
      <w:pPr>
        <w:pStyle w:val="a9"/>
        <w:rPr>
          <w:sz w:val="24"/>
          <w:szCs w:val="24"/>
        </w:rPr>
      </w:pPr>
    </w:p>
    <w:p w14:paraId="693475FD" w14:textId="77777777" w:rsidR="0014577C" w:rsidRPr="00344650" w:rsidRDefault="00036786">
      <w:pPr>
        <w:pStyle w:val="a9"/>
        <w:rPr>
          <w:sz w:val="24"/>
          <w:szCs w:val="24"/>
        </w:rPr>
      </w:pPr>
      <w:r w:rsidRPr="00344650">
        <w:rPr>
          <w:sz w:val="24"/>
          <w:szCs w:val="24"/>
        </w:rPr>
        <w:t>Схема генерального плана городского спортивного центра по заданному виду спорта</w:t>
      </w:r>
    </w:p>
    <w:p w14:paraId="1C9F517D" w14:textId="77777777" w:rsidR="0014577C" w:rsidRPr="00344650" w:rsidRDefault="00036786">
      <w:pPr>
        <w:rPr>
          <w:sz w:val="24"/>
          <w:szCs w:val="24"/>
        </w:rPr>
      </w:pPr>
      <w:r w:rsidRPr="00344650">
        <w:rPr>
          <w:sz w:val="24"/>
          <w:szCs w:val="24"/>
        </w:rPr>
        <w:t>М 1:500 (ориентировочная схема контрольной расчетно-графической работы)</w:t>
      </w:r>
    </w:p>
    <w:p w14:paraId="2705F570" w14:textId="77777777" w:rsidR="0014577C" w:rsidRPr="00344650" w:rsidRDefault="0014577C">
      <w:pPr>
        <w:jc w:val="center"/>
        <w:rPr>
          <w:sz w:val="24"/>
          <w:szCs w:val="24"/>
        </w:rPr>
      </w:pPr>
    </w:p>
    <w:p w14:paraId="2AA5990A" w14:textId="77777777" w:rsidR="0014577C" w:rsidRPr="00344650" w:rsidRDefault="00036786">
      <w:pPr>
        <w:jc w:val="center"/>
        <w:rPr>
          <w:sz w:val="24"/>
          <w:szCs w:val="24"/>
        </w:rPr>
      </w:pPr>
      <w:r w:rsidRPr="00344650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0" allowOverlap="1" wp14:anchorId="4178D634" wp14:editId="53BE5AA3">
            <wp:simplePos x="0" y="0"/>
            <wp:positionH relativeFrom="column">
              <wp:posOffset>19050</wp:posOffset>
            </wp:positionH>
            <wp:positionV relativeFrom="paragraph">
              <wp:posOffset>205105</wp:posOffset>
            </wp:positionV>
            <wp:extent cx="5720715" cy="4667885"/>
            <wp:effectExtent l="0" t="0" r="0" b="0"/>
            <wp:wrapTopAndBottom/>
            <wp:docPr id="5" name="Рисунок 4" descr="Image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41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466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ECD5D2" w14:textId="77777777" w:rsidR="0014577C" w:rsidRPr="00344650" w:rsidRDefault="0014577C">
      <w:pPr>
        <w:jc w:val="center"/>
        <w:rPr>
          <w:sz w:val="24"/>
          <w:szCs w:val="24"/>
        </w:rPr>
      </w:pPr>
    </w:p>
    <w:p w14:paraId="71D3B42D" w14:textId="77777777" w:rsidR="0014577C" w:rsidRPr="00344650" w:rsidRDefault="00036786">
      <w:pPr>
        <w:jc w:val="center"/>
        <w:rPr>
          <w:sz w:val="24"/>
          <w:szCs w:val="24"/>
        </w:rPr>
      </w:pPr>
      <w:r w:rsidRPr="00344650">
        <w:rPr>
          <w:noProof/>
          <w:sz w:val="24"/>
          <w:szCs w:val="24"/>
        </w:rPr>
        <w:lastRenderedPageBreak/>
        <w:drawing>
          <wp:inline distT="0" distB="0" distL="0" distR="0" wp14:anchorId="48A7FF93" wp14:editId="70047481">
            <wp:extent cx="6229652" cy="4752753"/>
            <wp:effectExtent l="19050" t="0" r="0" b="0"/>
            <wp:docPr id="6" name="Рисунок 1" descr="C:\Users\Учебный отдел 3\Desktop\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ый отдел 3\Desktop\Рис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18285" t="30157" r="8265" b="30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52" cy="475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408D9" w14:textId="77777777" w:rsidR="0014577C" w:rsidRPr="00344650" w:rsidRDefault="0014577C">
      <w:pPr>
        <w:ind w:left="360"/>
        <w:rPr>
          <w:b/>
          <w:sz w:val="24"/>
          <w:szCs w:val="24"/>
        </w:rPr>
      </w:pPr>
    </w:p>
    <w:p w14:paraId="52C45941" w14:textId="77777777" w:rsidR="0014577C" w:rsidRPr="00344650" w:rsidRDefault="0014577C">
      <w:pPr>
        <w:ind w:left="360"/>
        <w:rPr>
          <w:b/>
          <w:sz w:val="24"/>
          <w:szCs w:val="24"/>
        </w:rPr>
      </w:pPr>
    </w:p>
    <w:p w14:paraId="51A0E615" w14:textId="77777777" w:rsidR="0014577C" w:rsidRPr="00344650" w:rsidRDefault="00036786">
      <w:pPr>
        <w:ind w:left="360"/>
        <w:rPr>
          <w:b/>
          <w:sz w:val="24"/>
          <w:szCs w:val="24"/>
        </w:rPr>
      </w:pPr>
      <w:r w:rsidRPr="00344650">
        <w:rPr>
          <w:b/>
          <w:sz w:val="24"/>
          <w:szCs w:val="24"/>
        </w:rPr>
        <w:t>Критерии оценки:</w:t>
      </w:r>
    </w:p>
    <w:p w14:paraId="24A79ACF" w14:textId="77777777" w:rsidR="0014577C" w:rsidRPr="00344650" w:rsidRDefault="0014577C">
      <w:pPr>
        <w:ind w:firstLine="709"/>
        <w:rPr>
          <w:sz w:val="24"/>
          <w:szCs w:val="24"/>
        </w:rPr>
      </w:pPr>
    </w:p>
    <w:p w14:paraId="4CEAAF3F" w14:textId="77777777" w:rsidR="0014577C" w:rsidRPr="00344650" w:rsidRDefault="00036786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Критерии оценки расчетно-графической работы: «Расчет и составление генерального плана городского спортивного центра по заданному виду спорта», выполняемого студентами на практических занятиях. </w:t>
      </w:r>
    </w:p>
    <w:p w14:paraId="6251D8A1" w14:textId="77777777" w:rsidR="0014577C" w:rsidRPr="00344650" w:rsidRDefault="00036786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Оценка </w:t>
      </w:r>
      <w:r w:rsidRPr="00F42052">
        <w:rPr>
          <w:b/>
          <w:sz w:val="24"/>
          <w:szCs w:val="24"/>
        </w:rPr>
        <w:t>«зачтено»</w:t>
      </w:r>
      <w:r w:rsidRPr="00344650">
        <w:rPr>
          <w:sz w:val="24"/>
          <w:szCs w:val="24"/>
        </w:rPr>
        <w:t xml:space="preserve"> выставляется студенту, если им продемонстрированы теоретические знания по теплотехническим, акустическим, светотехническим расчетам, расчетам по количеству физкультурников и спортсменов, пропускной способности спортсооружения и количеству спортивных сооружений, умения практически выполнять расчеты, владея для этого необходимыми методами и методиками, выполнять графическую часть по составлению спортивного ядра, знать размеры и ориентацию открытых игровых площадок и стадиона, проектировать наружную ограждающую конструкцию, обеспечивающую нормальную эксплуатацию спортивного корпуса. </w:t>
      </w:r>
    </w:p>
    <w:p w14:paraId="78F08308" w14:textId="77777777" w:rsidR="0014577C" w:rsidRPr="00344650" w:rsidRDefault="00036786">
      <w:pPr>
        <w:ind w:firstLine="709"/>
        <w:jc w:val="both"/>
        <w:rPr>
          <w:sz w:val="24"/>
          <w:szCs w:val="24"/>
        </w:rPr>
      </w:pPr>
      <w:r w:rsidRPr="00344650">
        <w:rPr>
          <w:sz w:val="24"/>
          <w:szCs w:val="24"/>
        </w:rPr>
        <w:t xml:space="preserve">Оценка </w:t>
      </w:r>
      <w:r w:rsidRPr="00F42052">
        <w:rPr>
          <w:b/>
          <w:sz w:val="24"/>
          <w:szCs w:val="24"/>
        </w:rPr>
        <w:t>«не зачтено»</w:t>
      </w:r>
      <w:r w:rsidRPr="00F42052">
        <w:rPr>
          <w:sz w:val="24"/>
          <w:szCs w:val="24"/>
        </w:rPr>
        <w:t xml:space="preserve"> </w:t>
      </w:r>
      <w:r w:rsidRPr="00344650">
        <w:rPr>
          <w:sz w:val="24"/>
          <w:szCs w:val="24"/>
        </w:rPr>
        <w:t xml:space="preserve">обусловлена отсутствием знаний, умений и владения вопросом. </w:t>
      </w:r>
    </w:p>
    <w:p w14:paraId="3DDFD559" w14:textId="77777777" w:rsidR="0014577C" w:rsidRPr="00344650" w:rsidRDefault="0014577C">
      <w:pPr>
        <w:ind w:firstLine="709"/>
        <w:jc w:val="both"/>
        <w:rPr>
          <w:sz w:val="24"/>
          <w:szCs w:val="24"/>
        </w:rPr>
      </w:pPr>
    </w:p>
    <w:p w14:paraId="4F089285" w14:textId="77777777" w:rsidR="0014577C" w:rsidRPr="00344650" w:rsidRDefault="0014577C">
      <w:pPr>
        <w:ind w:firstLine="709"/>
        <w:jc w:val="both"/>
        <w:rPr>
          <w:sz w:val="24"/>
          <w:szCs w:val="24"/>
        </w:rPr>
      </w:pPr>
    </w:p>
    <w:p w14:paraId="16E9D455" w14:textId="77777777" w:rsidR="00F42052" w:rsidRDefault="00F42052">
      <w:pPr>
        <w:ind w:firstLine="709"/>
        <w:jc w:val="both"/>
        <w:rPr>
          <w:sz w:val="24"/>
          <w:szCs w:val="24"/>
        </w:rPr>
        <w:sectPr w:rsidR="00F4205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3837674" w14:textId="77777777" w:rsidR="0014577C" w:rsidRPr="00344650" w:rsidRDefault="00036786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lastRenderedPageBreak/>
        <w:t>2.4 Практические задания.</w:t>
      </w:r>
    </w:p>
    <w:p w14:paraId="0564151D" w14:textId="77777777" w:rsidR="0014577C" w:rsidRPr="00344650" w:rsidRDefault="00036786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t>Технологические планы сооружений по виду спорта.</w:t>
      </w:r>
    </w:p>
    <w:p w14:paraId="6B8AAC42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41FF5F0E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t>ВАРИАНТ №1. СПОРТИВНОЕ ЯДРО</w:t>
      </w: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7CEE7852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14:paraId="638AD2A1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5FBF599B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 w:rsidRPr="00344650">
        <w:rPr>
          <w:color w:val="000000"/>
          <w:spacing w:val="-1"/>
          <w:sz w:val="24"/>
          <w:szCs w:val="24"/>
        </w:rPr>
        <w:tab/>
        <w:t>Нормальное спортивное ядро вычертить в масштабе 1:1000. На чертеже показать: основные оси ядра; план футбольного поля с разметкой основных линий (средняя, центральный круг, штрафная и вратарская площадки); внутреннюю бровку внутренней и внешнюю бровку внешней полосы беговой дорожки; 400-метровую конькобежную дорожку; контурную линию спортивного ядра и мест для прыжков и метаний. На чертеже ядра должны быть следующие размеры: длина и ширина футбольного поля, длина прямых вставок и радиусы виражей беговой дорожки, общая ширина беговой дорожки, габариты ядра.</w:t>
      </w:r>
    </w:p>
    <w:p w14:paraId="4ADD7775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2D3CAFC7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Pr="00344650">
        <w:rPr>
          <w:color w:val="000000"/>
          <w:spacing w:val="-1"/>
          <w:sz w:val="24"/>
          <w:szCs w:val="24"/>
        </w:rPr>
        <w:tab/>
        <w:t>Разрезы конструкций беговой дорожки выполнить в масштабе 1:10с условными обозначениями, наименованиями и показом толщины слоев конструкции.</w:t>
      </w:r>
    </w:p>
    <w:p w14:paraId="0C302AD4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2EE7D012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3.</w:t>
      </w:r>
      <w:r w:rsidRPr="00344650">
        <w:rPr>
          <w:color w:val="000000"/>
          <w:spacing w:val="-1"/>
          <w:sz w:val="24"/>
          <w:szCs w:val="24"/>
        </w:rPr>
        <w:tab/>
        <w:t>План ямы для прыжков или места для метаний выполнить в масштабе 1:100, разрез - в масштабе 1:50. На плане проставить основные размеры по правилам соревнований. На разрезе условно изобразить материалы и проставить основные конструктивные размеры.</w:t>
      </w:r>
    </w:p>
    <w:p w14:paraId="0E262034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67AE2050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</w:r>
      <w:proofErr w:type="gramStart"/>
      <w:r w:rsidRPr="00344650">
        <w:rPr>
          <w:color w:val="000000"/>
          <w:spacing w:val="-1"/>
          <w:sz w:val="24"/>
          <w:szCs w:val="24"/>
        </w:rPr>
        <w:t>В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таблицу </w:t>
      </w:r>
      <w:proofErr w:type="spellStart"/>
      <w:r w:rsidRPr="00344650">
        <w:rPr>
          <w:color w:val="000000"/>
          <w:spacing w:val="-1"/>
          <w:sz w:val="24"/>
          <w:szCs w:val="24"/>
        </w:rPr>
        <w:t>спецсмесей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включить рецепты гаревого, </w:t>
      </w:r>
      <w:proofErr w:type="spellStart"/>
      <w:r w:rsidRPr="00344650">
        <w:rPr>
          <w:color w:val="000000"/>
          <w:spacing w:val="-1"/>
          <w:sz w:val="24"/>
          <w:szCs w:val="24"/>
        </w:rPr>
        <w:t>коксо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-гаревого, </w:t>
      </w:r>
      <w:proofErr w:type="spellStart"/>
      <w:r w:rsidRPr="00344650">
        <w:rPr>
          <w:color w:val="000000"/>
          <w:spacing w:val="-1"/>
          <w:sz w:val="24"/>
          <w:szCs w:val="24"/>
        </w:rPr>
        <w:t>пирито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-гаревого, </w:t>
      </w:r>
      <w:proofErr w:type="spellStart"/>
      <w:r w:rsidRPr="00344650">
        <w:rPr>
          <w:color w:val="000000"/>
          <w:spacing w:val="-1"/>
          <w:sz w:val="24"/>
          <w:szCs w:val="24"/>
        </w:rPr>
        <w:t>коксо</w:t>
      </w:r>
      <w:proofErr w:type="spellEnd"/>
      <w:r w:rsidRPr="00344650">
        <w:rPr>
          <w:color w:val="000000"/>
          <w:spacing w:val="-1"/>
          <w:sz w:val="24"/>
          <w:szCs w:val="24"/>
        </w:rPr>
        <w:t>-</w:t>
      </w:r>
      <w:proofErr w:type="spellStart"/>
      <w:r w:rsidRPr="00344650">
        <w:rPr>
          <w:color w:val="000000"/>
          <w:spacing w:val="-1"/>
          <w:sz w:val="24"/>
          <w:szCs w:val="24"/>
        </w:rPr>
        <w:t>пирито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-гаревого, керамического, резинобитумного и </w:t>
      </w:r>
      <w:proofErr w:type="spellStart"/>
      <w:r w:rsidRPr="00344650">
        <w:rPr>
          <w:color w:val="000000"/>
          <w:spacing w:val="-1"/>
          <w:sz w:val="24"/>
          <w:szCs w:val="24"/>
        </w:rPr>
        <w:t>асфальторезинового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покрытий беговых дорожек.</w:t>
      </w:r>
    </w:p>
    <w:p w14:paraId="1E1A8A76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7B3E8BD5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Указания к оформлению работы</w:t>
      </w:r>
    </w:p>
    <w:p w14:paraId="298768B6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4AC8CB2F" w14:textId="77777777" w:rsidR="0014577C" w:rsidRPr="00344650" w:rsidRDefault="00036786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Работу выполнить на листе миллиметровой бумаги.</w:t>
      </w:r>
    </w:p>
    <w:p w14:paraId="1427A557" w14:textId="77777777" w:rsidR="0014577C" w:rsidRPr="00344650" w:rsidRDefault="00036786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Над штампом разместить текст расчетно-пояснительной записки.</w:t>
      </w:r>
    </w:p>
    <w:p w14:paraId="4FFEB739" w14:textId="77777777" w:rsidR="0014577C" w:rsidRPr="00344650" w:rsidRDefault="00036786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 расчетно-пояснительной записке необходимо:</w:t>
      </w:r>
    </w:p>
    <w:p w14:paraId="79C7DD85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четко сформулировать задание;</w:t>
      </w:r>
    </w:p>
    <w:p w14:paraId="038A3307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б) кратко описать конструкцию </w:t>
      </w:r>
      <w:proofErr w:type="spellStart"/>
      <w:r w:rsidRPr="00344650">
        <w:rPr>
          <w:color w:val="000000"/>
          <w:spacing w:val="-1"/>
          <w:sz w:val="24"/>
          <w:szCs w:val="24"/>
        </w:rPr>
        <w:t>спортядра</w:t>
      </w:r>
      <w:proofErr w:type="spellEnd"/>
      <w:r w:rsidRPr="00344650">
        <w:rPr>
          <w:color w:val="000000"/>
          <w:spacing w:val="-1"/>
          <w:sz w:val="24"/>
          <w:szCs w:val="24"/>
        </w:rPr>
        <w:t>;</w:t>
      </w:r>
    </w:p>
    <w:p w14:paraId="67D442D2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кратко охарактеризовать технические показатели и область применения вариантов беговых дорожек и конструкций, прыжковых ям (или мест для метаний);</w:t>
      </w:r>
    </w:p>
    <w:p w14:paraId="551463BB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кратко описать основные мероприятия, которые необходимо провести при подготовке легкоатлетических сооружений к занятиям и соревнованиям.</w:t>
      </w:r>
    </w:p>
    <w:p w14:paraId="0A42D6ED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13BFB58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 xml:space="preserve">Схему </w:t>
      </w:r>
      <w:proofErr w:type="spellStart"/>
      <w:r w:rsidRPr="00344650">
        <w:rPr>
          <w:color w:val="000000"/>
          <w:spacing w:val="-1"/>
          <w:sz w:val="24"/>
          <w:szCs w:val="24"/>
        </w:rPr>
        <w:t>спортядра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рекомендуется разместить в верхней левой четверти листа, справа от нее - эскиз ямы для прыжков или места для метания, а внизу - эскизы беговых дорожек и необходимые таблицы.</w:t>
      </w:r>
    </w:p>
    <w:p w14:paraId="3526301E" w14:textId="77777777" w:rsidR="00F42052" w:rsidRDefault="00F42052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  <w:sectPr w:rsidR="00F4205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510BDE0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ВАРИАНТ №2. ЛЫЖНАЯ БАЗА</w:t>
      </w: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3E50FF16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14:paraId="4456B81F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DE261E4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Трассы лыжных гонок, горнолыжные трассы и трассы для спуска на санях вычертить в плане в масштабе от 1:500 до 1:10000 (в зависимости от габаритов трассы). Изобразить профиль трассы. Для этого трасса условно вытягивается в линию, которая должна иметь уклоны в соответствии с правилами соревнований. Эти уклоны обозначаются на эскизе путем указания высот вытянутой в линию трассы через 100, 500, 1000, 2000 м (по усмотрению выполняющего эскиз в зависимости от длины трассы).</w:t>
      </w:r>
    </w:p>
    <w:p w14:paraId="00D23F80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1CDAB28C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Трамплины для прыжков на лыжах вычерчиваются эскизно в виде продольного профиля трамплина и его плана (виды сверху) в масштабе от 1:500 до 1:2000 в зависимости от габаритов трамплина. На эскизах показать следующие размеры: длину и ширину горы разгона, горы приземления и площадки остановки, а также размеры по вертикали (высоту стартовой площадки, стола отрыва, горы приземления).</w:t>
      </w:r>
    </w:p>
    <w:p w14:paraId="0D005C50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61E2118F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Лыжную станцию необходимо изобразить эскизно в плане в масштабе 1:100 или 1:200. На плане следует показать основные помещения лыжной станции (вестибюль, </w:t>
      </w:r>
      <w:proofErr w:type="spellStart"/>
      <w:r w:rsidRPr="00344650">
        <w:rPr>
          <w:color w:val="000000"/>
          <w:spacing w:val="-1"/>
          <w:sz w:val="24"/>
          <w:szCs w:val="24"/>
        </w:rPr>
        <w:t>лыжехранилшце</w:t>
      </w:r>
      <w:proofErr w:type="spellEnd"/>
      <w:r w:rsidRPr="00344650">
        <w:rPr>
          <w:color w:val="000000"/>
          <w:spacing w:val="-1"/>
          <w:sz w:val="24"/>
          <w:szCs w:val="24"/>
        </w:rPr>
        <w:t>, гардероб, мастерская, сушилка, санузлы, квартира сторожа, комната администратора, кладовая). Размеры следует поставить только по длине и ширине здания станции. На плане надо показать схему движения посетителей в здании.</w:t>
      </w:r>
    </w:p>
    <w:p w14:paraId="38C88EC0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01193E36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Указания к оформлению работы</w:t>
      </w:r>
    </w:p>
    <w:p w14:paraId="407444A8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77AACDC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 w:rsidRPr="00344650">
        <w:rPr>
          <w:color w:val="000000"/>
          <w:spacing w:val="-1"/>
          <w:sz w:val="24"/>
          <w:szCs w:val="24"/>
        </w:rPr>
        <w:tab/>
        <w:t>Работу выполнить на листе миллиметровой бумаги.</w:t>
      </w:r>
    </w:p>
    <w:p w14:paraId="48465255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CD15B9F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Pr="00344650">
        <w:rPr>
          <w:color w:val="000000"/>
          <w:spacing w:val="-1"/>
          <w:sz w:val="24"/>
          <w:szCs w:val="24"/>
        </w:rPr>
        <w:tab/>
        <w:t>Над штампом разместить текст расчетно-пояснительной записки.</w:t>
      </w:r>
    </w:p>
    <w:p w14:paraId="16B4CD50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313534C7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3.</w:t>
      </w:r>
      <w:r w:rsidRPr="00344650">
        <w:rPr>
          <w:color w:val="000000"/>
          <w:spacing w:val="-1"/>
          <w:sz w:val="24"/>
          <w:szCs w:val="24"/>
        </w:rPr>
        <w:tab/>
      </w:r>
      <w:proofErr w:type="gramStart"/>
      <w:r w:rsidRPr="00344650">
        <w:rPr>
          <w:color w:val="000000"/>
          <w:spacing w:val="-1"/>
          <w:sz w:val="24"/>
          <w:szCs w:val="24"/>
        </w:rPr>
        <w:t>В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расчетно-пояснительной записке необходимо:</w:t>
      </w:r>
    </w:p>
    <w:p w14:paraId="61369167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</w:t>
      </w:r>
      <w:r w:rsidRPr="00344650">
        <w:rPr>
          <w:color w:val="000000"/>
          <w:spacing w:val="-1"/>
          <w:sz w:val="24"/>
          <w:szCs w:val="24"/>
        </w:rPr>
        <w:tab/>
        <w:t>кратко сформулировать требования, предъявляемые к лыжным базам;</w:t>
      </w:r>
    </w:p>
    <w:p w14:paraId="057517D4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</w:t>
      </w:r>
      <w:r w:rsidRPr="00344650">
        <w:rPr>
          <w:color w:val="000000"/>
          <w:spacing w:val="-1"/>
          <w:sz w:val="24"/>
          <w:szCs w:val="24"/>
        </w:rPr>
        <w:tab/>
        <w:t>описать геометрические параметры конструкции и оборудование одного из выбранных сооружений</w:t>
      </w:r>
    </w:p>
    <w:p w14:paraId="781FD9B5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(трассы, трамплина или станции).</w:t>
      </w:r>
    </w:p>
    <w:p w14:paraId="78EFEFB5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27CBF5CE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>Эскизы сооружений разместить в левой верхней четверти листа, а под ними поместить необходимые пояснения.</w:t>
      </w:r>
    </w:p>
    <w:p w14:paraId="56A1ADD6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1396C7F5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1A81B3FC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7CE283F0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18EC93A3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6E89B06" w14:textId="77777777" w:rsidR="00F42052" w:rsidRDefault="00F42052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  <w:sectPr w:rsidR="00F4205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490019B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ВАРИАНТ №3. КОНЬКОБЕЖНАЯ ДОРОЖКА</w:t>
      </w: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039A7BA4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14:paraId="5885FE5F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277C5A68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Конькобежную дорожку длиной 400 м вычертить в масштабе 1:1000. На чертеже показать: основные оси дорожки, внутреннюю и внешнюю бровки дорожки, линии старта и финиша. На чертеже необходимо проставить следующие размеры: расстояние между центрами виражей, радиусы виражей, ширину дорожки.</w:t>
      </w:r>
    </w:p>
    <w:p w14:paraId="68A4FDBA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1CA6C062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Указания к оформлению работы</w:t>
      </w:r>
    </w:p>
    <w:p w14:paraId="442F3416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61EE0A94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 w:rsidRPr="00344650">
        <w:rPr>
          <w:color w:val="000000"/>
          <w:spacing w:val="-1"/>
          <w:sz w:val="24"/>
          <w:szCs w:val="24"/>
        </w:rPr>
        <w:tab/>
        <w:t>Работу выполнить на листе миллиметровой бумаги.</w:t>
      </w:r>
    </w:p>
    <w:p w14:paraId="0418C0C3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4A7A905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Pr="00344650">
        <w:rPr>
          <w:color w:val="000000"/>
          <w:spacing w:val="-1"/>
          <w:sz w:val="24"/>
          <w:szCs w:val="24"/>
        </w:rPr>
        <w:tab/>
        <w:t>Над штампом столбцом разместить текст расчетно-пояснительной записки.</w:t>
      </w:r>
    </w:p>
    <w:p w14:paraId="6F0BF6C9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39077248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3.</w:t>
      </w:r>
      <w:r w:rsidRPr="00344650">
        <w:rPr>
          <w:color w:val="000000"/>
          <w:spacing w:val="-1"/>
          <w:sz w:val="24"/>
          <w:szCs w:val="24"/>
        </w:rPr>
        <w:tab/>
      </w:r>
      <w:proofErr w:type="gramStart"/>
      <w:r w:rsidRPr="00344650">
        <w:rPr>
          <w:color w:val="000000"/>
          <w:spacing w:val="-1"/>
          <w:sz w:val="24"/>
          <w:szCs w:val="24"/>
        </w:rPr>
        <w:t>В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расчетно-пояснительной записке необходимо:</w:t>
      </w:r>
    </w:p>
    <w:p w14:paraId="6DB81855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кратко сформулировать задание;</w:t>
      </w:r>
    </w:p>
    <w:p w14:paraId="4A8A6F76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описать геометрические параметры конькобежной дорожки и правила размещения на дорожке линий старта и финиша на различных дистанциях;</w:t>
      </w:r>
    </w:p>
    <w:p w14:paraId="3BE2E200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описать порядок производства работ при устройстве конькобежной дорожки.</w:t>
      </w:r>
    </w:p>
    <w:p w14:paraId="0A04F591" w14:textId="77777777" w:rsidR="0014577C" w:rsidRPr="00344650" w:rsidRDefault="0014577C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7B4D6DCD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>План конькобежной дорожки вычертить в левой верхней четверти листа, а под планом разместить эскизы оборудования, приспособлений и схемы к производству работ по устройству дорожки.</w:t>
      </w:r>
    </w:p>
    <w:p w14:paraId="647A3F2A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0D62B77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734E3BB6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1B5599E6" w14:textId="77777777" w:rsidR="00F42052" w:rsidRDefault="00F42052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  <w:sectPr w:rsidR="00F4205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DFDCBDF" w14:textId="77777777" w:rsidR="0014577C" w:rsidRPr="00344650" w:rsidRDefault="00036786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ВАРИАНТ №4 БАССЕЙН</w:t>
      </w:r>
    </w:p>
    <w:p w14:paraId="4C82F025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14:paraId="564395E1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79D9BBCA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 Технологическую схему бассейна изобразить с показом всех основных, вспомогательных и хозяйственных помещений и направлений потоков спортсменов и зрителей.</w:t>
      </w:r>
    </w:p>
    <w:p w14:paraId="31063988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56D9E7B4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Pr="00344650">
        <w:rPr>
          <w:color w:val="000000"/>
          <w:spacing w:val="-1"/>
          <w:sz w:val="24"/>
          <w:szCs w:val="24"/>
        </w:rPr>
        <w:tab/>
        <w:t>Продольные профили ванн бассейнов вычертить в одну линию в масштабе</w:t>
      </w:r>
    </w:p>
    <w:p w14:paraId="009AC14E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BF689CD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1:250. На чертеже проставить все размеры, характеризующие длину ванны и отдельных ее участков, а также ее глубину в различных местах.</w:t>
      </w:r>
    </w:p>
    <w:p w14:paraId="4C116DB7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53AAEE87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3. Вышки для прыжков и трамплины изобразить в одну линию в масштабе 1:250. На чертеже проставить размеры, характеризующие вынос платформ и высоту их верхних граней над уровнем воды при максимальном наполнении ванны.</w:t>
      </w:r>
    </w:p>
    <w:p w14:paraId="5F8DA435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57E1660F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>Переливной желоб и конструктивный разрез ванны изобразить в масштабе 1:10. Конструктивный разрез должен быть выполнен с условными изображениями материалов отдельных слоев днища с показом размеров толщины этих слоев. При этом следует изобразить один из конструктивных вариантов ванны: либо вариант ванны, опирающейся непосредственно на грунт, либо вариант ванны, опирающейся на грунт через колонны и фундаменты.</w:t>
      </w:r>
    </w:p>
    <w:p w14:paraId="7D15415C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3379668D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ab/>
        <w:t>Указания к оформлению работы</w:t>
      </w:r>
    </w:p>
    <w:p w14:paraId="535FFA13" w14:textId="77777777" w:rsidR="0014577C" w:rsidRPr="00344650" w:rsidRDefault="00036786">
      <w:pPr>
        <w:pStyle w:val="a3"/>
        <w:numPr>
          <w:ilvl w:val="0"/>
          <w:numId w:val="32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Работу выполнить на листе миллиметровой бумаги.</w:t>
      </w:r>
    </w:p>
    <w:p w14:paraId="2409965A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1ED9C04E" w14:textId="77777777" w:rsidR="0014577C" w:rsidRPr="00344650" w:rsidRDefault="00036786">
      <w:pPr>
        <w:pStyle w:val="a3"/>
        <w:numPr>
          <w:ilvl w:val="0"/>
          <w:numId w:val="32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Над штампом разместить текст расчетно-пояснительной записки.</w:t>
      </w:r>
    </w:p>
    <w:p w14:paraId="22B3405D" w14:textId="77777777" w:rsidR="0014577C" w:rsidRPr="00344650" w:rsidRDefault="0014577C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51B8E2F6" w14:textId="77777777" w:rsidR="0014577C" w:rsidRPr="00344650" w:rsidRDefault="00036786">
      <w:pPr>
        <w:pStyle w:val="a3"/>
        <w:numPr>
          <w:ilvl w:val="0"/>
          <w:numId w:val="32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Расчетно-пояснительную записку составить в следующей последовательности:</w:t>
      </w:r>
    </w:p>
    <w:p w14:paraId="3CE7D388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а) кратко сформулировать задание;</w:t>
      </w:r>
    </w:p>
    <w:p w14:paraId="24AACBEB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кратко описать технологическую схему бассейна и принципы организации движения занимающихся;</w:t>
      </w:r>
    </w:p>
    <w:p w14:paraId="475DC319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в) охарактеризовать назначение и основные параметры специальных конструкций ванны бассейна (переливной желоб, вышки, трамплины, стартовые тумбочки и т. п.);</w:t>
      </w:r>
    </w:p>
    <w:p w14:paraId="73126FEB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г) кратко описать конструкцию днища и стенок ванны бассейна;</w:t>
      </w:r>
    </w:p>
    <w:p w14:paraId="255C8268" w14:textId="77777777" w:rsidR="0014577C" w:rsidRPr="00344650" w:rsidRDefault="0014577C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6903A952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>Технологическую схему бассейна вычертить в левой верхней четверти листа. Справа от схемы изобразить эскизы установки вышек и трамплинов, а в нижней части листа - продольные профили схемы конструкций.</w:t>
      </w:r>
    </w:p>
    <w:p w14:paraId="4C838AF3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6D767626" w14:textId="77777777" w:rsidR="00F42052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  <w:sectPr w:rsidR="00F4205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344650">
        <w:rPr>
          <w:color w:val="000000"/>
          <w:spacing w:val="-1"/>
          <w:sz w:val="24"/>
          <w:szCs w:val="24"/>
        </w:rPr>
        <w:tab/>
      </w:r>
    </w:p>
    <w:p w14:paraId="749F82E4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b/>
          <w:color w:val="000000"/>
          <w:spacing w:val="-1"/>
          <w:sz w:val="24"/>
          <w:szCs w:val="24"/>
        </w:rPr>
        <w:lastRenderedPageBreak/>
        <w:t>ВАРИАНТ №5. СПОРТИВНАЯ ПЛОЩАДКА</w:t>
      </w:r>
      <w:r w:rsidRPr="00344650">
        <w:rPr>
          <w:color w:val="000000"/>
          <w:spacing w:val="-1"/>
          <w:sz w:val="24"/>
          <w:szCs w:val="24"/>
        </w:rPr>
        <w:t xml:space="preserve"> </w:t>
      </w:r>
    </w:p>
    <w:p w14:paraId="266D6508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14:paraId="4DC9B5A7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4E4AA806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1.</w:t>
      </w:r>
      <w:r w:rsidRPr="00344650">
        <w:rPr>
          <w:color w:val="000000"/>
          <w:spacing w:val="-1"/>
          <w:sz w:val="24"/>
          <w:szCs w:val="24"/>
        </w:rPr>
        <w:tab/>
        <w:t>Спортивную площадку вычертить в масштабе 1:100. На чертеже проставить игровые и строительные размеры. Здесь же показать отметки характерных точек площадки (вертикальная планировка).</w:t>
      </w:r>
    </w:p>
    <w:p w14:paraId="211CDEA6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6B96526E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2.</w:t>
      </w:r>
      <w:r w:rsidRPr="00344650">
        <w:rPr>
          <w:color w:val="000000"/>
          <w:spacing w:val="-1"/>
          <w:sz w:val="24"/>
          <w:szCs w:val="24"/>
        </w:rPr>
        <w:tab/>
        <w:t>Конструкции покрытий вычертить с условным изображением материалов и размерами по толщине конструктивных слоев. Масштаб для изображения конструкций покрытия 1:10.</w:t>
      </w:r>
    </w:p>
    <w:p w14:paraId="00E534C9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7426A901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3.</w:t>
      </w:r>
      <w:r w:rsidRPr="00344650">
        <w:rPr>
          <w:color w:val="000000"/>
          <w:spacing w:val="-1"/>
          <w:sz w:val="24"/>
          <w:szCs w:val="24"/>
        </w:rPr>
        <w:tab/>
        <w:t>Детали крепления оборудования вычертить эскизно в произвольно выбранном масштабе без постановки размеров.</w:t>
      </w:r>
    </w:p>
    <w:p w14:paraId="0A2E8F18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373430CF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4.</w:t>
      </w:r>
      <w:r w:rsidRPr="00344650">
        <w:rPr>
          <w:color w:val="000000"/>
          <w:spacing w:val="-1"/>
          <w:sz w:val="24"/>
          <w:szCs w:val="24"/>
        </w:rPr>
        <w:tab/>
        <w:t xml:space="preserve">Таблица </w:t>
      </w:r>
      <w:proofErr w:type="spellStart"/>
      <w:r w:rsidRPr="00344650">
        <w:rPr>
          <w:color w:val="000000"/>
          <w:spacing w:val="-1"/>
          <w:sz w:val="24"/>
          <w:szCs w:val="24"/>
        </w:rPr>
        <w:t>спецсмесей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должна содержать рецепты </w:t>
      </w:r>
      <w:proofErr w:type="spellStart"/>
      <w:r w:rsidRPr="00344650">
        <w:rPr>
          <w:color w:val="000000"/>
          <w:spacing w:val="-1"/>
          <w:sz w:val="24"/>
          <w:szCs w:val="24"/>
        </w:rPr>
        <w:t>спецсмесей</w:t>
      </w:r>
      <w:proofErr w:type="spellEnd"/>
      <w:r w:rsidRPr="00344650">
        <w:rPr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 w:rsidRPr="00344650">
        <w:rPr>
          <w:color w:val="000000"/>
          <w:spacing w:val="-1"/>
          <w:sz w:val="24"/>
          <w:szCs w:val="24"/>
        </w:rPr>
        <w:t>глино</w:t>
      </w:r>
      <w:proofErr w:type="spellEnd"/>
      <w:r w:rsidRPr="00344650">
        <w:rPr>
          <w:color w:val="000000"/>
          <w:spacing w:val="-1"/>
          <w:sz w:val="24"/>
          <w:szCs w:val="24"/>
        </w:rPr>
        <w:t>-песчаной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, известково-кирпичной, керамической и песчано-битумной площадок. </w:t>
      </w:r>
    </w:p>
    <w:p w14:paraId="68414BAA" w14:textId="77777777" w:rsidR="0014577C" w:rsidRPr="00344650" w:rsidRDefault="0014577C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14:paraId="2C00AA20" w14:textId="77777777" w:rsidR="0014577C" w:rsidRPr="00344650" w:rsidRDefault="00036786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Указания к оформлению работы</w:t>
      </w:r>
    </w:p>
    <w:p w14:paraId="308B60A6" w14:textId="77777777" w:rsidR="0014577C" w:rsidRPr="00344650" w:rsidRDefault="0014577C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14:paraId="6E077DAB" w14:textId="77777777" w:rsidR="0014577C" w:rsidRPr="00344650" w:rsidRDefault="00036786">
      <w:pPr>
        <w:pStyle w:val="a3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Работу выполнить на листе миллиметровой бумаги.</w:t>
      </w:r>
    </w:p>
    <w:p w14:paraId="306D0042" w14:textId="77777777" w:rsidR="0014577C" w:rsidRPr="00344650" w:rsidRDefault="0014577C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14:paraId="60AFB69F" w14:textId="77777777" w:rsidR="0014577C" w:rsidRPr="00344650" w:rsidRDefault="00036786">
      <w:pPr>
        <w:pStyle w:val="a3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Над штампом разметить текст расчетно-пояснительной записки.</w:t>
      </w:r>
    </w:p>
    <w:p w14:paraId="4FFDD903" w14:textId="77777777" w:rsidR="0014577C" w:rsidRPr="00344650" w:rsidRDefault="0014577C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14:paraId="587B2D77" w14:textId="77777777" w:rsidR="0014577C" w:rsidRPr="00344650" w:rsidRDefault="00036786">
      <w:pPr>
        <w:pStyle w:val="a3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Расчетно-пояснительную записку составить в следующей последовательности:</w:t>
      </w:r>
    </w:p>
    <w:p w14:paraId="088C2538" w14:textId="77777777" w:rsidR="0014577C" w:rsidRPr="00344650" w:rsidRDefault="00036786">
      <w:pPr>
        <w:shd w:val="clear" w:color="auto" w:fill="FFFFFF"/>
        <w:ind w:firstLine="993"/>
        <w:jc w:val="both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а)  четко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сформулировать задание;</w:t>
      </w:r>
    </w:p>
    <w:p w14:paraId="037C99E8" w14:textId="77777777" w:rsidR="0014577C" w:rsidRPr="00344650" w:rsidRDefault="00036786">
      <w:pPr>
        <w:shd w:val="clear" w:color="auto" w:fill="FFFFFF"/>
        <w:ind w:firstLine="993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б) кратко описать конструкцию площадки, технические показатели и область применения различных вариантов конструкций площадки и ее оборудования.</w:t>
      </w:r>
    </w:p>
    <w:p w14:paraId="5E291479" w14:textId="77777777" w:rsidR="0014577C" w:rsidRPr="00344650" w:rsidRDefault="0014577C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14:paraId="690352D3" w14:textId="77777777" w:rsidR="0014577C" w:rsidRPr="00344650" w:rsidRDefault="00036786">
      <w:pPr>
        <w:pStyle w:val="a3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Схему площадки разместить в верхней левой четверти листа. Под этой схемой разместить эскизы и необходимые таблицы.</w:t>
      </w:r>
    </w:p>
    <w:p w14:paraId="3F8D65EF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2E8C5047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57F06E16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3DBC27F8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76563719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648CAA66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0371EFB0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4504E43E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67B4E5EE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21E5B946" w14:textId="77777777" w:rsidR="0014577C" w:rsidRPr="00344650" w:rsidRDefault="0014577C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14:paraId="050175CB" w14:textId="77777777" w:rsidR="00F42052" w:rsidRDefault="00F42052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  <w:sectPr w:rsidR="00F42052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410AB8A" w14:textId="77777777" w:rsidR="0014577C" w:rsidRPr="00344650" w:rsidRDefault="00036786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  <w:r w:rsidRPr="00344650">
        <w:rPr>
          <w:b/>
          <w:i/>
          <w:color w:val="000000"/>
          <w:spacing w:val="-1"/>
          <w:sz w:val="24"/>
          <w:szCs w:val="24"/>
        </w:rPr>
        <w:lastRenderedPageBreak/>
        <w:t>2.5.  Рекомендации по оцениванию результатов достижения компетенций.</w:t>
      </w:r>
    </w:p>
    <w:p w14:paraId="2E9188DA" w14:textId="77777777" w:rsidR="0014577C" w:rsidRPr="00344650" w:rsidRDefault="0014577C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203BE41F" w14:textId="77777777" w:rsidR="00F42052" w:rsidRDefault="00036786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По дисциплине предусмотрен зачет. Зачетная программа приведена в разделе 2.1 настоящего ФОС. </w:t>
      </w:r>
    </w:p>
    <w:p w14:paraId="34AB3355" w14:textId="77777777" w:rsidR="0014577C" w:rsidRPr="00F660D6" w:rsidRDefault="00F42052" w:rsidP="00F660D6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 изучении дисциплины в семестре</w:t>
      </w:r>
      <w:r w:rsidR="00577916">
        <w:rPr>
          <w:color w:val="000000"/>
          <w:spacing w:val="-1"/>
          <w:sz w:val="24"/>
          <w:szCs w:val="24"/>
        </w:rPr>
        <w:t xml:space="preserve"> и текущем контроле знаний</w:t>
      </w:r>
      <w:r>
        <w:rPr>
          <w:color w:val="000000"/>
          <w:spacing w:val="-1"/>
          <w:sz w:val="24"/>
          <w:szCs w:val="24"/>
        </w:rPr>
        <w:t xml:space="preserve"> предусмотрены</w:t>
      </w:r>
      <w:r w:rsidR="00577916">
        <w:rPr>
          <w:color w:val="000000"/>
          <w:spacing w:val="-1"/>
          <w:sz w:val="24"/>
          <w:szCs w:val="24"/>
        </w:rPr>
        <w:t xml:space="preserve">: тест, </w:t>
      </w:r>
      <w:r w:rsidR="00F660D6" w:rsidRPr="00344650">
        <w:rPr>
          <w:color w:val="000000"/>
          <w:spacing w:val="-1"/>
          <w:sz w:val="24"/>
          <w:szCs w:val="24"/>
        </w:rPr>
        <w:t>расчетно-графическ</w:t>
      </w:r>
      <w:r w:rsidR="00F660D6">
        <w:rPr>
          <w:color w:val="000000"/>
          <w:spacing w:val="-1"/>
          <w:sz w:val="24"/>
          <w:szCs w:val="24"/>
        </w:rPr>
        <w:t>ая</w:t>
      </w:r>
      <w:r w:rsidR="00F660D6" w:rsidRPr="00344650">
        <w:rPr>
          <w:color w:val="000000"/>
          <w:spacing w:val="-1"/>
          <w:sz w:val="24"/>
          <w:szCs w:val="24"/>
        </w:rPr>
        <w:t xml:space="preserve"> работ</w:t>
      </w:r>
      <w:r w:rsidR="00F660D6">
        <w:rPr>
          <w:color w:val="000000"/>
          <w:spacing w:val="-1"/>
          <w:sz w:val="24"/>
          <w:szCs w:val="24"/>
        </w:rPr>
        <w:t>а (</w:t>
      </w:r>
      <w:proofErr w:type="gramStart"/>
      <w:r w:rsidR="00F660D6">
        <w:rPr>
          <w:color w:val="000000"/>
          <w:spacing w:val="-1"/>
          <w:sz w:val="24"/>
          <w:szCs w:val="24"/>
        </w:rPr>
        <w:t xml:space="preserve">РГР) </w:t>
      </w:r>
      <w:r w:rsidR="00F660D6" w:rsidRPr="00344650">
        <w:rPr>
          <w:color w:val="000000"/>
          <w:spacing w:val="-1"/>
          <w:sz w:val="24"/>
          <w:szCs w:val="24"/>
        </w:rPr>
        <w:t xml:space="preserve"> </w:t>
      </w:r>
      <w:r w:rsidR="00F660D6">
        <w:rPr>
          <w:color w:val="000000"/>
          <w:spacing w:val="-1"/>
          <w:sz w:val="24"/>
          <w:szCs w:val="24"/>
        </w:rPr>
        <w:t>и</w:t>
      </w:r>
      <w:proofErr w:type="gramEnd"/>
      <w:r w:rsidR="00F660D6">
        <w:rPr>
          <w:color w:val="000000"/>
          <w:spacing w:val="-1"/>
          <w:sz w:val="24"/>
          <w:szCs w:val="24"/>
        </w:rPr>
        <w:t xml:space="preserve"> тематические практические работы. Тестовые задания приведены в разделе 2.2 настоящего ФОС. </w:t>
      </w:r>
      <w:r w:rsidR="00036786" w:rsidRPr="00F660D6">
        <w:rPr>
          <w:color w:val="000000"/>
          <w:spacing w:val="-1"/>
          <w:sz w:val="24"/>
          <w:szCs w:val="24"/>
        </w:rPr>
        <w:t>Зада</w:t>
      </w:r>
      <w:r w:rsidRPr="00F660D6">
        <w:rPr>
          <w:color w:val="000000"/>
          <w:spacing w:val="-1"/>
          <w:sz w:val="24"/>
          <w:szCs w:val="24"/>
        </w:rPr>
        <w:t>ния</w:t>
      </w:r>
      <w:r w:rsidR="00036786" w:rsidRPr="00F660D6">
        <w:rPr>
          <w:color w:val="000000"/>
          <w:spacing w:val="-1"/>
          <w:sz w:val="24"/>
          <w:szCs w:val="24"/>
        </w:rPr>
        <w:t xml:space="preserve"> для </w:t>
      </w:r>
      <w:proofErr w:type="gramStart"/>
      <w:r w:rsidRPr="00F660D6">
        <w:rPr>
          <w:color w:val="000000"/>
          <w:spacing w:val="-1"/>
          <w:sz w:val="24"/>
          <w:szCs w:val="24"/>
        </w:rPr>
        <w:t xml:space="preserve">РГР </w:t>
      </w:r>
      <w:r w:rsidR="00036786" w:rsidRPr="00F660D6">
        <w:rPr>
          <w:color w:val="000000"/>
          <w:spacing w:val="-1"/>
          <w:sz w:val="24"/>
          <w:szCs w:val="24"/>
        </w:rPr>
        <w:t xml:space="preserve"> приведены</w:t>
      </w:r>
      <w:proofErr w:type="gramEnd"/>
      <w:r w:rsidR="00036786" w:rsidRPr="00F660D6">
        <w:rPr>
          <w:color w:val="000000"/>
          <w:spacing w:val="-1"/>
          <w:sz w:val="24"/>
          <w:szCs w:val="24"/>
        </w:rPr>
        <w:t xml:space="preserve"> в разделе 2.3 настоящего ФОС. </w:t>
      </w:r>
      <w:r w:rsidR="00F660D6">
        <w:rPr>
          <w:color w:val="000000"/>
          <w:spacing w:val="-1"/>
          <w:sz w:val="24"/>
          <w:szCs w:val="24"/>
        </w:rPr>
        <w:t>Тематические практические работы по конкретным видам спорта приведены в разделе 2.4. настоящего ФОС.</w:t>
      </w:r>
    </w:p>
    <w:p w14:paraId="26DD14F4" w14:textId="77777777" w:rsidR="0014577C" w:rsidRPr="00344650" w:rsidRDefault="0014577C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14:paraId="0A799CA6" w14:textId="77777777" w:rsidR="0014577C" w:rsidRPr="00344650" w:rsidRDefault="00036786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14:paraId="767B5522" w14:textId="77777777" w:rsidR="00F660D6" w:rsidRDefault="00036786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Внутри семестровый контроль осуществляется в форме собеседования по </w:t>
      </w:r>
      <w:r w:rsidR="00F660D6">
        <w:rPr>
          <w:color w:val="000000"/>
          <w:spacing w:val="-1"/>
          <w:sz w:val="24"/>
          <w:szCs w:val="24"/>
        </w:rPr>
        <w:t xml:space="preserve">зачетной </w:t>
      </w:r>
      <w:r w:rsidRPr="00344650">
        <w:rPr>
          <w:color w:val="000000"/>
          <w:spacing w:val="-1"/>
          <w:sz w:val="24"/>
          <w:szCs w:val="24"/>
        </w:rPr>
        <w:t xml:space="preserve">программе дисциплины и проверки </w:t>
      </w:r>
      <w:proofErr w:type="gramStart"/>
      <w:r w:rsidRPr="00344650">
        <w:rPr>
          <w:color w:val="000000"/>
          <w:spacing w:val="-1"/>
          <w:sz w:val="24"/>
          <w:szCs w:val="24"/>
        </w:rPr>
        <w:t>выполнения  практических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заданий и пунктов РГР. </w:t>
      </w:r>
    </w:p>
    <w:p w14:paraId="747DE878" w14:textId="77777777" w:rsidR="0014577C" w:rsidRPr="00344650" w:rsidRDefault="00F660D6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Промежуточный контроль по дисциплине предполагает следующее: обязательное выполнение и защиту РГР, практической работы по избранному виду спорта, собеседование по теоретическим вопросам.</w:t>
      </w:r>
    </w:p>
    <w:p w14:paraId="1D4C2BD2" w14:textId="77777777" w:rsidR="0014577C" w:rsidRPr="00344650" w:rsidRDefault="0014577C">
      <w:pPr>
        <w:pStyle w:val="a3"/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  <w:highlight w:val="yellow"/>
        </w:rPr>
      </w:pPr>
    </w:p>
    <w:p w14:paraId="0E39E43E" w14:textId="77777777" w:rsidR="0014577C" w:rsidRPr="00344650" w:rsidRDefault="0014577C">
      <w:pPr>
        <w:autoSpaceDE w:val="0"/>
        <w:autoSpaceDN w:val="0"/>
        <w:adjustRightInd w:val="0"/>
        <w:rPr>
          <w:b/>
          <w:sz w:val="24"/>
          <w:szCs w:val="24"/>
          <w:highlight w:val="yellow"/>
        </w:rPr>
      </w:pPr>
    </w:p>
    <w:p w14:paraId="5DF5E6E7" w14:textId="77777777" w:rsidR="0014577C" w:rsidRPr="00F660D6" w:rsidRDefault="00036786">
      <w:pPr>
        <w:autoSpaceDE w:val="0"/>
        <w:autoSpaceDN w:val="0"/>
        <w:adjustRightInd w:val="0"/>
        <w:rPr>
          <w:sz w:val="24"/>
          <w:szCs w:val="24"/>
        </w:rPr>
      </w:pPr>
      <w:r w:rsidRPr="00F660D6">
        <w:rPr>
          <w:sz w:val="24"/>
          <w:szCs w:val="24"/>
        </w:rPr>
        <w:t>КРИТЕРИИ ОЦЕНКИ:</w:t>
      </w:r>
    </w:p>
    <w:p w14:paraId="3DA81797" w14:textId="77777777" w:rsidR="0014577C" w:rsidRPr="00344650" w:rsidRDefault="00036786">
      <w:pPr>
        <w:autoSpaceDE w:val="0"/>
        <w:autoSpaceDN w:val="0"/>
        <w:adjustRightInd w:val="0"/>
        <w:rPr>
          <w:color w:val="000000"/>
          <w:spacing w:val="-1"/>
          <w:sz w:val="24"/>
          <w:szCs w:val="24"/>
        </w:rPr>
      </w:pPr>
      <w:r w:rsidRPr="00344650">
        <w:rPr>
          <w:sz w:val="24"/>
          <w:szCs w:val="24"/>
        </w:rPr>
        <w:t>-</w:t>
      </w:r>
      <w:proofErr w:type="gramStart"/>
      <w:r w:rsidRPr="00344650">
        <w:rPr>
          <w:color w:val="000000"/>
          <w:spacing w:val="-1"/>
          <w:sz w:val="24"/>
          <w:szCs w:val="24"/>
        </w:rPr>
        <w:t xml:space="preserve">оценка  </w:t>
      </w:r>
      <w:r w:rsidRPr="00F660D6">
        <w:rPr>
          <w:b/>
          <w:color w:val="000000"/>
          <w:spacing w:val="-1"/>
          <w:sz w:val="24"/>
          <w:szCs w:val="24"/>
        </w:rPr>
        <w:t>«</w:t>
      </w:r>
      <w:proofErr w:type="gramEnd"/>
      <w:r w:rsidRPr="00F660D6">
        <w:rPr>
          <w:b/>
          <w:color w:val="000000"/>
          <w:spacing w:val="-1"/>
          <w:sz w:val="24"/>
          <w:szCs w:val="24"/>
        </w:rPr>
        <w:t>зачтено»</w:t>
      </w:r>
      <w:r w:rsidRPr="00344650">
        <w:rPr>
          <w:color w:val="000000"/>
          <w:spacing w:val="-1"/>
          <w:sz w:val="24"/>
          <w:szCs w:val="24"/>
        </w:rPr>
        <w:t xml:space="preserve"> ставится если: </w:t>
      </w:r>
    </w:p>
    <w:p w14:paraId="749DD65E" w14:textId="77777777" w:rsidR="0014577C" w:rsidRPr="00344650" w:rsidRDefault="0003678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- Получены </w:t>
      </w:r>
      <w:proofErr w:type="gramStart"/>
      <w:r w:rsidRPr="00344650">
        <w:rPr>
          <w:color w:val="000000"/>
          <w:spacing w:val="-1"/>
          <w:sz w:val="24"/>
          <w:szCs w:val="24"/>
        </w:rPr>
        <w:t>глубокие  и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твердые  знания  программного  материала  учебной дисциплины, понимание сущности и взаимосвязи рассматриваемых явлений (процессов);</w:t>
      </w:r>
    </w:p>
    <w:p w14:paraId="6635BE2C" w14:textId="77777777" w:rsidR="0014577C" w:rsidRPr="00344650" w:rsidRDefault="0003678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полные, четкие, логически последовательные, правильные ответы на поставленные вопросы; </w:t>
      </w:r>
    </w:p>
    <w:p w14:paraId="36CD78B9" w14:textId="77777777" w:rsidR="0014577C" w:rsidRPr="00344650" w:rsidRDefault="0003678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умение выделять главное и делать выводы;</w:t>
      </w:r>
    </w:p>
    <w:p w14:paraId="039D29C7" w14:textId="77777777" w:rsidR="0014577C" w:rsidRPr="00344650" w:rsidRDefault="0003678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умение самостоятельно анализировать факты, события, явления, процессы   </w:t>
      </w:r>
      <w:proofErr w:type="gramStart"/>
      <w:r w:rsidRPr="00344650">
        <w:rPr>
          <w:color w:val="000000"/>
          <w:spacing w:val="-1"/>
          <w:sz w:val="24"/>
          <w:szCs w:val="24"/>
        </w:rPr>
        <w:t>в  их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 взаимосвязи   и   диалектическом   развитии, обосновывать выдвигаемые предложения и принимаемые решения;</w:t>
      </w:r>
    </w:p>
    <w:p w14:paraId="3F585F3B" w14:textId="77777777" w:rsidR="0014577C" w:rsidRPr="00344650" w:rsidRDefault="0003678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применять теоретические знания при решении практических задач;</w:t>
      </w:r>
    </w:p>
    <w:p w14:paraId="3C4A2D28" w14:textId="77777777" w:rsidR="0014577C" w:rsidRPr="00344650" w:rsidRDefault="0003678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безупречное  владение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приемами  работы  с  компьютером  и программным  обеспечением; </w:t>
      </w:r>
    </w:p>
    <w:p w14:paraId="04B31F64" w14:textId="77777777" w:rsidR="0014577C" w:rsidRPr="00344650" w:rsidRDefault="00036786" w:rsidP="00F660D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четкое  и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быстрое  выполнение основных технологических операций.</w:t>
      </w:r>
    </w:p>
    <w:p w14:paraId="66C7FA38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-</w:t>
      </w:r>
      <w:proofErr w:type="gramStart"/>
      <w:r w:rsidRPr="00344650">
        <w:rPr>
          <w:color w:val="000000"/>
          <w:spacing w:val="-1"/>
          <w:sz w:val="24"/>
          <w:szCs w:val="24"/>
        </w:rPr>
        <w:t>Достаточно  полные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и  твёрдые  знания  программного  материала учебной   дисциплины,   правильное   понимание   сущности   и взаимосвязи рассматриваемых явлений (процессов);</w:t>
      </w:r>
    </w:p>
    <w:p w14:paraId="20D72DB5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последовательные,  правильные</w:t>
      </w:r>
      <w:proofErr w:type="gramEnd"/>
      <w:r w:rsidRPr="00344650">
        <w:rPr>
          <w:color w:val="000000"/>
          <w:spacing w:val="-1"/>
          <w:sz w:val="24"/>
          <w:szCs w:val="24"/>
        </w:rPr>
        <w:t>,  конкретные,  без  существенных неточностей   ответы   на   поставленные   вопросы,   свободное устранение замечаний о недостаточно полном освещении отдельных положений при постановке дополнительных вопросов;</w:t>
      </w:r>
    </w:p>
    <w:p w14:paraId="7A0139CA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умение достаточно полно анализировать факты, события, явления и </w:t>
      </w:r>
      <w:proofErr w:type="gramStart"/>
      <w:r w:rsidRPr="00344650">
        <w:rPr>
          <w:color w:val="000000"/>
          <w:spacing w:val="-1"/>
          <w:sz w:val="24"/>
          <w:szCs w:val="24"/>
        </w:rPr>
        <w:t xml:space="preserve">процессы,   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применять   теоретические   знания   при   решении практических  задач; </w:t>
      </w:r>
    </w:p>
    <w:p w14:paraId="1C12EDB3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безошибочное  чтение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схем,  графиков;</w:t>
      </w:r>
    </w:p>
    <w:p w14:paraId="1D35B47C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несущественные   неточности   при   обосновании   выдвигаемых предложений и принимаемых решений;</w:t>
      </w:r>
    </w:p>
    <w:p w14:paraId="3059C553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правильное   владение   приемами   работы   с   персональным компьютером   и   стандартным   программным   обеспечением</w:t>
      </w:r>
      <w:r w:rsidR="00F660D6">
        <w:rPr>
          <w:color w:val="000000"/>
          <w:spacing w:val="-1"/>
          <w:sz w:val="24"/>
          <w:szCs w:val="24"/>
        </w:rPr>
        <w:t xml:space="preserve"> по дисциплине</w:t>
      </w:r>
      <w:r w:rsidRPr="00344650">
        <w:rPr>
          <w:color w:val="000000"/>
          <w:spacing w:val="-1"/>
          <w:sz w:val="24"/>
          <w:szCs w:val="24"/>
        </w:rPr>
        <w:t>;</w:t>
      </w:r>
    </w:p>
    <w:p w14:paraId="7EF3D78B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несущественные ошибки при выполнении типовых технологических операций; </w:t>
      </w:r>
    </w:p>
    <w:p w14:paraId="6BA0D9E4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недостаточная скорость выполнения.</w:t>
      </w:r>
    </w:p>
    <w:p w14:paraId="14D3FD56" w14:textId="77777777" w:rsidR="0014577C" w:rsidRPr="00344650" w:rsidRDefault="0003678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-Знание основного программного материала учебной дисциплины, понимание сущности и взаимосвязи основных рассматриваемых явлений (процессов);</w:t>
      </w:r>
    </w:p>
    <w:p w14:paraId="23AA8950" w14:textId="77777777" w:rsidR="0014577C" w:rsidRPr="00344650" w:rsidRDefault="0003678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lastRenderedPageBreak/>
        <w:t>правильные, без грубых ошибок ответы на поставленные вопросы, несущественные ошибки в чтении графиков, схем;</w:t>
      </w:r>
    </w:p>
    <w:p w14:paraId="606276F6" w14:textId="77777777" w:rsidR="0014577C" w:rsidRPr="00344650" w:rsidRDefault="0003678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умение  применять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теоретические  знания  к  решению  типовых практических   задач,   ограниченные   навыки   в   обосновании выдвигаемых предложений и принимаемых решений;</w:t>
      </w:r>
    </w:p>
    <w:p w14:paraId="3C7A9E59" w14:textId="77777777" w:rsidR="0014577C" w:rsidRPr="00344650" w:rsidRDefault="00036786">
      <w:pPr>
        <w:autoSpaceDE w:val="0"/>
        <w:autoSpaceDN w:val="0"/>
        <w:adjustRightInd w:val="0"/>
        <w:ind w:left="360"/>
        <w:rPr>
          <w:color w:val="000000"/>
          <w:spacing w:val="-1"/>
          <w:sz w:val="24"/>
          <w:szCs w:val="24"/>
        </w:rPr>
      </w:pPr>
      <w:proofErr w:type="gramStart"/>
      <w:r w:rsidRPr="00344650">
        <w:rPr>
          <w:color w:val="000000"/>
          <w:spacing w:val="-1"/>
          <w:sz w:val="24"/>
          <w:szCs w:val="24"/>
        </w:rPr>
        <w:t>отдельные  неточности</w:t>
      </w:r>
      <w:proofErr w:type="gramEnd"/>
      <w:r w:rsidRPr="00344650">
        <w:rPr>
          <w:color w:val="000000"/>
          <w:spacing w:val="-1"/>
          <w:sz w:val="24"/>
          <w:szCs w:val="24"/>
        </w:rPr>
        <w:t xml:space="preserve">  или  недостаточно  четкое  выполнение приемов практической работы; низкая скорость выполнения типовых технологических операций.</w:t>
      </w:r>
    </w:p>
    <w:p w14:paraId="47199426" w14:textId="77777777" w:rsidR="0014577C" w:rsidRPr="00344650" w:rsidRDefault="00036786">
      <w:p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  </w:t>
      </w:r>
    </w:p>
    <w:p w14:paraId="3B554B26" w14:textId="77777777" w:rsidR="0014577C" w:rsidRPr="00344650" w:rsidRDefault="00036786">
      <w:pPr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 xml:space="preserve">- оценка </w:t>
      </w:r>
      <w:r w:rsidRPr="00F660D6">
        <w:rPr>
          <w:b/>
          <w:color w:val="000000"/>
          <w:spacing w:val="-1"/>
          <w:sz w:val="24"/>
          <w:szCs w:val="24"/>
        </w:rPr>
        <w:t>«не зачтено»:</w:t>
      </w:r>
    </w:p>
    <w:p w14:paraId="5230C65F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Отсутствие знаний значительной части программного материала;</w:t>
      </w:r>
    </w:p>
    <w:p w14:paraId="343714FC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неправильные ответы на вопросы, существенные и грубые ошибки в ответах, недопонимание сущности излагаемых вопросов, грубые ошибки в чтении графиков, схем;</w:t>
      </w:r>
    </w:p>
    <w:p w14:paraId="402CE5A8" w14:textId="77777777" w:rsidR="0014577C" w:rsidRPr="00344650" w:rsidRDefault="00036786">
      <w:pPr>
        <w:ind w:left="360"/>
        <w:jc w:val="both"/>
        <w:rPr>
          <w:color w:val="000000"/>
          <w:spacing w:val="-1"/>
          <w:sz w:val="24"/>
          <w:szCs w:val="24"/>
        </w:rPr>
      </w:pPr>
      <w:r w:rsidRPr="00344650">
        <w:rPr>
          <w:color w:val="000000"/>
          <w:spacing w:val="-1"/>
          <w:sz w:val="24"/>
          <w:szCs w:val="24"/>
        </w:rPr>
        <w:t>неумение   применять   теоретические   знания   при   решении практических задач;</w:t>
      </w:r>
    </w:p>
    <w:p w14:paraId="15733D45" w14:textId="77777777" w:rsidR="00B91948" w:rsidRDefault="00036786">
      <w:pPr>
        <w:ind w:left="360"/>
        <w:jc w:val="both"/>
        <w:rPr>
          <w:color w:val="000000"/>
          <w:spacing w:val="-1"/>
          <w:sz w:val="24"/>
          <w:szCs w:val="24"/>
        </w:rPr>
        <w:sectPr w:rsidR="00B9194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344650">
        <w:rPr>
          <w:color w:val="000000"/>
          <w:spacing w:val="-1"/>
          <w:sz w:val="24"/>
          <w:szCs w:val="24"/>
        </w:rPr>
        <w:t>отсутствие навыков выполнения типовых практических заданий.</w:t>
      </w:r>
    </w:p>
    <w:p w14:paraId="01022E60" w14:textId="77777777" w:rsidR="00B91948" w:rsidRPr="00B91948" w:rsidRDefault="00B91948" w:rsidP="00B91948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 w:rsidRPr="00B91948">
        <w:rPr>
          <w:caps/>
          <w:spacing w:val="-1"/>
          <w:sz w:val="24"/>
          <w:szCs w:val="24"/>
        </w:rPr>
        <w:lastRenderedPageBreak/>
        <w:t>СВОДНАЯ ТАБЛИЦА:</w:t>
      </w:r>
    </w:p>
    <w:p w14:paraId="4BB9D617" w14:textId="77777777" w:rsidR="00B91948" w:rsidRDefault="00B91948" w:rsidP="00B91948">
      <w:pPr>
        <w:shd w:val="clear" w:color="auto" w:fill="FFFFFF"/>
        <w:ind w:left="851" w:firstLine="283"/>
        <w:jc w:val="both"/>
        <w:rPr>
          <w:color w:val="000000"/>
          <w:sz w:val="24"/>
          <w:szCs w:val="24"/>
        </w:rPr>
      </w:pPr>
      <w:r w:rsidRPr="00B91948"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="00035F16">
        <w:rPr>
          <w:color w:val="000000"/>
          <w:sz w:val="24"/>
          <w:szCs w:val="24"/>
        </w:rPr>
        <w:t>МАТЕРИАЛЬНО-ТЕХНИЧЕСКОЕ ОБЕСПЕЧЕНИЕ ФКиС</w:t>
      </w:r>
    </w:p>
    <w:p w14:paraId="3357198F" w14:textId="77777777" w:rsidR="00FD1DBD" w:rsidRPr="00B91948" w:rsidRDefault="00FD1DBD" w:rsidP="00B91948">
      <w:pPr>
        <w:shd w:val="clear" w:color="auto" w:fill="FFFFFF"/>
        <w:ind w:left="851" w:firstLine="283"/>
        <w:jc w:val="both"/>
        <w:rPr>
          <w:caps/>
          <w:spacing w:val="-1"/>
          <w:sz w:val="24"/>
          <w:szCs w:val="24"/>
        </w:rPr>
      </w:pPr>
    </w:p>
    <w:tbl>
      <w:tblPr>
        <w:tblW w:w="14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6"/>
        <w:gridCol w:w="1134"/>
        <w:gridCol w:w="2693"/>
        <w:gridCol w:w="3969"/>
        <w:gridCol w:w="4957"/>
      </w:tblGrid>
      <w:tr w:rsidR="006A768B" w:rsidRPr="004572B8" w14:paraId="322DC260" w14:textId="77777777" w:rsidTr="00005228">
        <w:trPr>
          <w:jc w:val="center"/>
        </w:trPr>
        <w:tc>
          <w:tcPr>
            <w:tcW w:w="1586" w:type="dxa"/>
            <w:vAlign w:val="center"/>
          </w:tcPr>
          <w:p w14:paraId="2F7C42CA" w14:textId="77777777" w:rsidR="006A768B" w:rsidRPr="004572B8" w:rsidRDefault="006A768B" w:rsidP="00217C61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Формируемые</w:t>
            </w:r>
          </w:p>
          <w:p w14:paraId="4D1B0FEE" w14:textId="77777777" w:rsidR="006A768B" w:rsidRPr="004572B8" w:rsidRDefault="006A768B" w:rsidP="00217C61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компетенции</w:t>
            </w:r>
          </w:p>
        </w:tc>
        <w:tc>
          <w:tcPr>
            <w:tcW w:w="1134" w:type="dxa"/>
            <w:vAlign w:val="center"/>
          </w:tcPr>
          <w:p w14:paraId="223F016B" w14:textId="77777777" w:rsidR="006A768B" w:rsidRPr="004572B8" w:rsidRDefault="006A768B" w:rsidP="00217C61">
            <w:pPr>
              <w:ind w:left="-34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Соотнесенные професси</w:t>
            </w:r>
            <w:r w:rsidRPr="004572B8">
              <w:rPr>
                <w:spacing w:val="-1"/>
                <w:sz w:val="24"/>
                <w:szCs w:val="24"/>
              </w:rPr>
              <w:softHyphen/>
              <w:t>ональ</w:t>
            </w:r>
            <w:r w:rsidRPr="004572B8"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2693" w:type="dxa"/>
            <w:vAlign w:val="center"/>
          </w:tcPr>
          <w:p w14:paraId="6626252F" w14:textId="77777777" w:rsidR="006A768B" w:rsidRPr="004572B8" w:rsidRDefault="006A768B" w:rsidP="00217C61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3969" w:type="dxa"/>
            <w:vAlign w:val="center"/>
          </w:tcPr>
          <w:p w14:paraId="606D6892" w14:textId="77777777" w:rsidR="006A768B" w:rsidRPr="004572B8" w:rsidRDefault="006A768B" w:rsidP="00217C61">
            <w:pPr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957" w:type="dxa"/>
            <w:vAlign w:val="center"/>
          </w:tcPr>
          <w:p w14:paraId="6051837A" w14:textId="77777777" w:rsidR="006A768B" w:rsidRPr="004572B8" w:rsidRDefault="006A768B" w:rsidP="00217C61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4572B8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1B7A89" w:rsidRPr="004572B8" w14:paraId="34DD53A9" w14:textId="77777777" w:rsidTr="00005228">
        <w:trPr>
          <w:trHeight w:val="75"/>
          <w:jc w:val="center"/>
        </w:trPr>
        <w:tc>
          <w:tcPr>
            <w:tcW w:w="1586" w:type="dxa"/>
            <w:vMerge w:val="restart"/>
          </w:tcPr>
          <w:p w14:paraId="2086BBA9" w14:textId="77777777" w:rsidR="001B7A89" w:rsidRPr="00DE2015" w:rsidRDefault="001B7A89" w:rsidP="001B7A8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ОПК-12.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BDA139D" w14:textId="77777777" w:rsidR="001B7A89" w:rsidRPr="004572B8" w:rsidRDefault="001B7A89" w:rsidP="001B7A8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color w:val="000000"/>
                <w:spacing w:val="-1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</w:t>
            </w:r>
            <w:r>
              <w:rPr>
                <w:color w:val="000000"/>
                <w:spacing w:val="-1"/>
                <w:sz w:val="24"/>
                <w:szCs w:val="24"/>
              </w:rPr>
              <w:t>этики.</w:t>
            </w:r>
          </w:p>
        </w:tc>
        <w:tc>
          <w:tcPr>
            <w:tcW w:w="1134" w:type="dxa"/>
            <w:vMerge w:val="restart"/>
          </w:tcPr>
          <w:p w14:paraId="282F6A58" w14:textId="77777777" w:rsidR="001B7A89" w:rsidRPr="00DE2015" w:rsidRDefault="001B7A89" w:rsidP="001B7A8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71AD8152" w14:textId="50DCE9A4" w:rsidR="001B7A89" w:rsidRPr="00E30780" w:rsidRDefault="001B7A89" w:rsidP="001B7A89">
            <w:pPr>
              <w:rPr>
                <w:color w:val="000000"/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B/02.6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8522A8">
              <w:rPr>
                <w:sz w:val="24"/>
              </w:rPr>
              <w:t>B/05.6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8522A8">
              <w:rPr>
                <w:sz w:val="24"/>
              </w:rPr>
              <w:t>С/01.6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8522A8">
              <w:rPr>
                <w:sz w:val="24"/>
              </w:rPr>
              <w:t>С/0</w:t>
            </w:r>
            <w:r w:rsidRPr="008522A8">
              <w:rPr>
                <w:sz w:val="24"/>
                <w:lang w:val="en-US"/>
              </w:rPr>
              <w:t>3</w:t>
            </w:r>
            <w:r w:rsidRPr="008522A8">
              <w:rPr>
                <w:sz w:val="24"/>
              </w:rPr>
              <w:t>.6</w:t>
            </w:r>
          </w:p>
        </w:tc>
        <w:tc>
          <w:tcPr>
            <w:tcW w:w="2693" w:type="dxa"/>
            <w:vMerge w:val="restart"/>
          </w:tcPr>
          <w:p w14:paraId="710C6497" w14:textId="77777777" w:rsidR="001B7A89" w:rsidRPr="00C846F0" w:rsidRDefault="001B7A89" w:rsidP="001B7A8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037BFB95" w14:textId="77777777" w:rsidR="001B7A89" w:rsidRPr="00C846F0" w:rsidRDefault="001B7A89" w:rsidP="001B7A89">
            <w:pPr>
              <w:rPr>
                <w:color w:val="000000"/>
                <w:spacing w:val="-1"/>
                <w:sz w:val="24"/>
                <w:szCs w:val="24"/>
              </w:rPr>
            </w:pPr>
            <w:r w:rsidRPr="001F1FA9">
              <w:rPr>
                <w:b/>
                <w:sz w:val="24"/>
              </w:rPr>
              <w:t>B/02.6</w:t>
            </w:r>
            <w:r w:rsidRPr="001F1FA9"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</w:p>
          <w:p w14:paraId="466F2705" w14:textId="77777777" w:rsidR="001B7A89" w:rsidRDefault="001B7A89" w:rsidP="001B7A89">
            <w:pPr>
              <w:rPr>
                <w:sz w:val="24"/>
                <w:szCs w:val="24"/>
              </w:rPr>
            </w:pPr>
            <w:r w:rsidRPr="001F1FA9">
              <w:rPr>
                <w:b/>
                <w:sz w:val="24"/>
              </w:rPr>
              <w:t>B/05.6</w:t>
            </w:r>
            <w:r w:rsidRPr="001F1FA9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Проведение тренировочных занятий с занимающимися по виду спорта (группе спортивных дисциплин)</w:t>
            </w:r>
          </w:p>
          <w:p w14:paraId="3138C4E2" w14:textId="77777777" w:rsidR="001B7A89" w:rsidRPr="00C846F0" w:rsidRDefault="001B7A89" w:rsidP="001B7A89">
            <w:pPr>
              <w:rPr>
                <w:color w:val="000000"/>
                <w:spacing w:val="-1"/>
                <w:sz w:val="24"/>
                <w:szCs w:val="24"/>
              </w:rPr>
            </w:pPr>
            <w:r w:rsidRPr="001F1FA9">
              <w:rPr>
                <w:b/>
                <w:sz w:val="24"/>
              </w:rPr>
              <w:t>С/01.6</w:t>
            </w: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Организация и проведение тренировочных, соревновательных мероприятий со спортсменами спортивной сборной команды муниципальных образований, в том числе спортивной сборной команды физкультурно-спортивных обществ (далее - команда территории)</w:t>
            </w:r>
          </w:p>
          <w:p w14:paraId="4DE96798" w14:textId="69E5D250" w:rsidR="001B7A89" w:rsidRPr="004572B8" w:rsidRDefault="001B7A89" w:rsidP="001B7A89">
            <w:pPr>
              <w:rPr>
                <w:color w:val="000000"/>
                <w:spacing w:val="-1"/>
                <w:sz w:val="24"/>
                <w:szCs w:val="24"/>
              </w:rPr>
            </w:pPr>
            <w:r w:rsidRPr="001F1FA9">
              <w:rPr>
                <w:b/>
                <w:sz w:val="24"/>
              </w:rPr>
              <w:t>С/03.6</w:t>
            </w:r>
            <w:r w:rsidRPr="001F1FA9">
              <w:rPr>
                <w:sz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Организация и проведение мероприя</w:t>
            </w:r>
            <w:r w:rsidRPr="00BD1BC8">
              <w:rPr>
                <w:sz w:val="24"/>
                <w:szCs w:val="24"/>
              </w:rPr>
              <w:lastRenderedPageBreak/>
              <w:t>тий отбора спортсменов для пополнения и развития резерва команды субъекта по виду спорта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E380086" w14:textId="77777777" w:rsidR="001B7A89" w:rsidRPr="00C846F0" w:rsidRDefault="001B7A89" w:rsidP="001B7A8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4957" w:type="dxa"/>
            <w:vMerge w:val="restart"/>
          </w:tcPr>
          <w:p w14:paraId="1578C10A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Действия:</w:t>
            </w:r>
          </w:p>
          <w:p w14:paraId="5492647D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Проводит периодический контроль</w:t>
            </w:r>
            <w:r>
              <w:rPr>
                <w:sz w:val="24"/>
                <w:szCs w:val="24"/>
              </w:rPr>
              <w:t xml:space="preserve"> исправности и</w:t>
            </w:r>
            <w:r w:rsidRPr="00C846F0">
              <w:rPr>
                <w:sz w:val="24"/>
                <w:szCs w:val="24"/>
              </w:rPr>
              <w:t xml:space="preserve"> сохранности</w:t>
            </w:r>
            <w:r>
              <w:rPr>
                <w:sz w:val="24"/>
                <w:szCs w:val="24"/>
              </w:rPr>
              <w:t xml:space="preserve"> оборудования и</w:t>
            </w:r>
            <w:r w:rsidRPr="00C846F0">
              <w:rPr>
                <w:sz w:val="24"/>
                <w:szCs w:val="24"/>
              </w:rPr>
              <w:t xml:space="preserve"> имущества физкультурно-спортивной организации и готовит по нему отчет.</w:t>
            </w:r>
          </w:p>
          <w:p w14:paraId="0F25F0AC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 xml:space="preserve">Оказывает помощь старшему инструктору-методисту при проведении инвентаризации </w:t>
            </w:r>
            <w:r>
              <w:rPr>
                <w:sz w:val="24"/>
                <w:szCs w:val="24"/>
              </w:rPr>
              <w:t xml:space="preserve">и экспертизы </w:t>
            </w:r>
            <w:r w:rsidRPr="00C846F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и оборудования</w:t>
            </w:r>
            <w:r w:rsidRPr="00C846F0">
              <w:rPr>
                <w:sz w:val="24"/>
                <w:szCs w:val="24"/>
              </w:rPr>
              <w:t xml:space="preserve"> физк</w:t>
            </w:r>
            <w:r>
              <w:rPr>
                <w:sz w:val="24"/>
                <w:szCs w:val="24"/>
              </w:rPr>
              <w:t>ультурно-спортивной организации, соответствия нормативным требованиям.</w:t>
            </w:r>
          </w:p>
          <w:p w14:paraId="3D8EA11E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Знать:</w:t>
            </w:r>
          </w:p>
          <w:p w14:paraId="23C7E34D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требования, б</w:t>
            </w:r>
            <w:r w:rsidRPr="00C846F0">
              <w:rPr>
                <w:sz w:val="24"/>
                <w:szCs w:val="24"/>
              </w:rPr>
              <w:t>езопасные методы и приемы выполнени</w:t>
            </w:r>
            <w:r>
              <w:rPr>
                <w:sz w:val="24"/>
                <w:szCs w:val="24"/>
              </w:rPr>
              <w:t xml:space="preserve">я работ на спортивных объектах. </w:t>
            </w:r>
            <w:r w:rsidRPr="00C846F0">
              <w:rPr>
                <w:sz w:val="24"/>
                <w:szCs w:val="24"/>
              </w:rPr>
              <w:t>Правила эксплуатации спортивных сооружений, оборудования и спортивной техники.</w:t>
            </w:r>
          </w:p>
          <w:p w14:paraId="4667CDED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Основы энергосбережения.</w:t>
            </w:r>
          </w:p>
          <w:p w14:paraId="1753C57B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Уметь:</w:t>
            </w:r>
          </w:p>
          <w:p w14:paraId="03CBC4FF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нормативных документов установить нормативные</w:t>
            </w:r>
            <w:r w:rsidRPr="00C846F0">
              <w:rPr>
                <w:sz w:val="24"/>
                <w:szCs w:val="24"/>
              </w:rPr>
              <w:t xml:space="preserve"> требования к спортивному инвентарю и оборудованию, к месту и санитарно-гигиеническим ус</w:t>
            </w:r>
            <w:r>
              <w:rPr>
                <w:sz w:val="24"/>
                <w:szCs w:val="24"/>
              </w:rPr>
              <w:t>ловиям проведения тренировочных</w:t>
            </w:r>
            <w:r w:rsidRPr="00C846F0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й</w:t>
            </w:r>
            <w:r w:rsidRPr="00C846F0">
              <w:rPr>
                <w:sz w:val="24"/>
                <w:szCs w:val="24"/>
              </w:rPr>
              <w:t>.</w:t>
            </w:r>
          </w:p>
          <w:p w14:paraId="3B511ECA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</w:t>
            </w:r>
            <w:r w:rsidRPr="00C846F0">
              <w:rPr>
                <w:sz w:val="24"/>
                <w:szCs w:val="24"/>
              </w:rPr>
              <w:t>ть гиг</w:t>
            </w:r>
            <w:r>
              <w:rPr>
                <w:sz w:val="24"/>
                <w:szCs w:val="24"/>
              </w:rPr>
              <w:t>иенические показатели физкультурно-</w:t>
            </w:r>
            <w:r w:rsidRPr="00C846F0">
              <w:rPr>
                <w:sz w:val="24"/>
                <w:szCs w:val="24"/>
              </w:rPr>
              <w:t>спортивных сооружений и инвен</w:t>
            </w:r>
            <w:r w:rsidRPr="00C846F0">
              <w:rPr>
                <w:sz w:val="24"/>
                <w:szCs w:val="24"/>
              </w:rPr>
              <w:lastRenderedPageBreak/>
              <w:t>таря, провер</w:t>
            </w:r>
            <w:r>
              <w:rPr>
                <w:sz w:val="24"/>
                <w:szCs w:val="24"/>
              </w:rPr>
              <w:t>и</w:t>
            </w:r>
            <w:r w:rsidRPr="00C846F0">
              <w:rPr>
                <w:sz w:val="24"/>
                <w:szCs w:val="24"/>
              </w:rPr>
              <w:t>ть качество личного инвентаря и оборудования, используемого занимающимися в физкультурно-спортивной организации.</w:t>
            </w:r>
          </w:p>
          <w:p w14:paraId="3216EF0B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1B7A89" w:rsidRPr="004572B8" w14:paraId="78365FE9" w14:textId="77777777" w:rsidTr="00005228">
        <w:trPr>
          <w:trHeight w:val="75"/>
          <w:jc w:val="center"/>
        </w:trPr>
        <w:tc>
          <w:tcPr>
            <w:tcW w:w="1586" w:type="dxa"/>
            <w:vMerge/>
          </w:tcPr>
          <w:p w14:paraId="29DF4BFE" w14:textId="77777777" w:rsidR="001B7A89" w:rsidRPr="004572B8" w:rsidRDefault="001B7A89" w:rsidP="001B7A8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67321B1" w14:textId="77777777" w:rsidR="001B7A89" w:rsidRPr="004572B8" w:rsidRDefault="001B7A89" w:rsidP="001B7A8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E07C03" w14:textId="77777777" w:rsidR="001B7A89" w:rsidRPr="004572B8" w:rsidRDefault="001B7A89" w:rsidP="001B7A8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4024A8A" w14:textId="77777777" w:rsidR="001B7A89" w:rsidRPr="00C846F0" w:rsidRDefault="001B7A89" w:rsidP="001B7A8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Теории и практики материально-технического оснащения помещений для занятий физической культурой и спортом:</w:t>
            </w:r>
          </w:p>
          <w:p w14:paraId="16F28CF7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- основы законодательства РФ в сфере физической культуры и спорта, нормативные документы, регулирующие деятельность физкультурно-спортивной организации.</w:t>
            </w:r>
          </w:p>
          <w:p w14:paraId="7216AAE1" w14:textId="77777777" w:rsidR="001B7A89" w:rsidRPr="00C846F0" w:rsidRDefault="001B7A89" w:rsidP="001B7A8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- историю строительства и оборудования спортивных сооружений;</w:t>
            </w:r>
          </w:p>
          <w:p w14:paraId="6AA6810E" w14:textId="77777777" w:rsidR="001B7A89" w:rsidRPr="00C846F0" w:rsidRDefault="001B7A89" w:rsidP="001B7A8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классификацию спортивных сооружений и их особенностей для различных видов спорта (состав, габариты, пропускная способность);</w:t>
            </w:r>
          </w:p>
          <w:p w14:paraId="10B1F817" w14:textId="77777777" w:rsidR="001B7A89" w:rsidRDefault="001B7A89" w:rsidP="001B7A8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правила эксплуатации спортивных сооружений, инженерного и спортивного об</w:t>
            </w:r>
            <w:r>
              <w:rPr>
                <w:color w:val="000000"/>
                <w:spacing w:val="-1"/>
                <w:sz w:val="24"/>
                <w:szCs w:val="24"/>
              </w:rPr>
              <w:t>орудования, спортивной техники;</w:t>
            </w:r>
          </w:p>
          <w:p w14:paraId="16874374" w14:textId="77777777" w:rsidR="001B7A89" w:rsidRPr="00C846F0" w:rsidRDefault="001B7A89" w:rsidP="001B7A89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планы использования пространств в спортивных помещениях (спортивных залов для тренировок, стадионов, трибун для зрительских мест, места для судей и прессы, вс</w:t>
            </w:r>
            <w:r>
              <w:rPr>
                <w:color w:val="000000"/>
                <w:spacing w:val="-1"/>
                <w:sz w:val="24"/>
                <w:szCs w:val="24"/>
              </w:rPr>
              <w:t>помога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тельные помещения и др.).</w:t>
            </w:r>
          </w:p>
        </w:tc>
        <w:tc>
          <w:tcPr>
            <w:tcW w:w="4957" w:type="dxa"/>
            <w:vMerge/>
          </w:tcPr>
          <w:p w14:paraId="5E337C5A" w14:textId="77777777" w:rsidR="001B7A89" w:rsidRPr="004572B8" w:rsidRDefault="001B7A89" w:rsidP="001B7A8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1B7A89" w:rsidRPr="004572B8" w14:paraId="05B65D5F" w14:textId="77777777" w:rsidTr="00005228">
        <w:trPr>
          <w:trHeight w:val="75"/>
          <w:jc w:val="center"/>
        </w:trPr>
        <w:tc>
          <w:tcPr>
            <w:tcW w:w="1586" w:type="dxa"/>
            <w:vMerge/>
          </w:tcPr>
          <w:p w14:paraId="590A57F7" w14:textId="77777777" w:rsidR="001B7A89" w:rsidRPr="004572B8" w:rsidRDefault="001B7A89" w:rsidP="001B7A8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DD9557" w14:textId="77777777" w:rsidR="001B7A89" w:rsidRPr="004572B8" w:rsidRDefault="001B7A89" w:rsidP="001B7A8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BB7190C" w14:textId="77777777" w:rsidR="001B7A89" w:rsidRPr="004572B8" w:rsidRDefault="001B7A89" w:rsidP="001B7A8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1A48D7AC" w14:textId="77777777" w:rsidR="001B7A89" w:rsidRPr="00C846F0" w:rsidRDefault="001B7A89" w:rsidP="001B7A89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957" w:type="dxa"/>
            <w:vMerge/>
          </w:tcPr>
          <w:p w14:paraId="7786B40D" w14:textId="77777777" w:rsidR="001B7A89" w:rsidRPr="004572B8" w:rsidRDefault="001B7A89" w:rsidP="001B7A8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1B7A89" w:rsidRPr="004572B8" w14:paraId="76084F9E" w14:textId="77777777" w:rsidTr="00005228">
        <w:trPr>
          <w:trHeight w:val="75"/>
          <w:jc w:val="center"/>
        </w:trPr>
        <w:tc>
          <w:tcPr>
            <w:tcW w:w="1586" w:type="dxa"/>
            <w:vMerge/>
          </w:tcPr>
          <w:p w14:paraId="4028C8B9" w14:textId="77777777" w:rsidR="001B7A89" w:rsidRPr="004572B8" w:rsidRDefault="001B7A89" w:rsidP="001B7A8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A9386C" w14:textId="77777777" w:rsidR="001B7A89" w:rsidRPr="004572B8" w:rsidRDefault="001B7A89" w:rsidP="001B7A8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E6718F" w14:textId="77777777" w:rsidR="001B7A89" w:rsidRPr="004572B8" w:rsidRDefault="001B7A89" w:rsidP="001B7A8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09F4B32" w14:textId="77777777" w:rsidR="001B7A89" w:rsidRPr="00C846F0" w:rsidRDefault="001B7A89" w:rsidP="001B7A89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Разрабатывать планы построения, оснащения и моде</w:t>
            </w:r>
            <w:r>
              <w:rPr>
                <w:color w:val="000000"/>
                <w:spacing w:val="-1"/>
                <w:sz w:val="24"/>
                <w:szCs w:val="24"/>
              </w:rPr>
              <w:t>рнизации спортивных сооружений.</w:t>
            </w:r>
          </w:p>
        </w:tc>
        <w:tc>
          <w:tcPr>
            <w:tcW w:w="4957" w:type="dxa"/>
            <w:vMerge/>
          </w:tcPr>
          <w:p w14:paraId="2A14AB9C" w14:textId="77777777" w:rsidR="001B7A89" w:rsidRPr="004572B8" w:rsidRDefault="001B7A89" w:rsidP="001B7A8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1B7A89" w:rsidRPr="004572B8" w14:paraId="76FBD063" w14:textId="77777777" w:rsidTr="00005228">
        <w:trPr>
          <w:trHeight w:val="75"/>
          <w:jc w:val="center"/>
        </w:trPr>
        <w:tc>
          <w:tcPr>
            <w:tcW w:w="1586" w:type="dxa"/>
            <w:vMerge/>
          </w:tcPr>
          <w:p w14:paraId="37E35955" w14:textId="77777777" w:rsidR="001B7A89" w:rsidRPr="004572B8" w:rsidRDefault="001B7A89" w:rsidP="001B7A8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E6F250" w14:textId="77777777" w:rsidR="001B7A89" w:rsidRPr="004572B8" w:rsidRDefault="001B7A89" w:rsidP="001B7A8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1EAB822" w14:textId="77777777" w:rsidR="001B7A89" w:rsidRPr="004572B8" w:rsidRDefault="001B7A89" w:rsidP="001B7A8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04A6DEBA" w14:textId="77777777" w:rsidR="001B7A89" w:rsidRPr="00C846F0" w:rsidRDefault="001B7A89" w:rsidP="001B7A89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957" w:type="dxa"/>
            <w:vMerge/>
          </w:tcPr>
          <w:p w14:paraId="10BB280A" w14:textId="77777777" w:rsidR="001B7A89" w:rsidRPr="004572B8" w:rsidRDefault="001B7A89" w:rsidP="001B7A8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1B7A89" w:rsidRPr="004572B8" w14:paraId="7041E895" w14:textId="77777777" w:rsidTr="00005228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35764E1E" w14:textId="77777777" w:rsidR="001B7A89" w:rsidRPr="004572B8" w:rsidRDefault="001B7A89" w:rsidP="001B7A8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9F9AF6" w14:textId="77777777" w:rsidR="001B7A89" w:rsidRPr="004572B8" w:rsidRDefault="001B7A89" w:rsidP="001B7A89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4087C7A" w14:textId="77777777" w:rsidR="001B7A89" w:rsidRPr="004572B8" w:rsidRDefault="001B7A89" w:rsidP="001B7A89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49C1522" w14:textId="77777777" w:rsidR="001B7A89" w:rsidRPr="00C846F0" w:rsidRDefault="001B7A89" w:rsidP="001B7A89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Систематической экспертизы и контроля помещений и спортивного оборудования соответствию нормативным требованиям; установления и исключения аварийных неисправностей.</w:t>
            </w:r>
          </w:p>
        </w:tc>
        <w:tc>
          <w:tcPr>
            <w:tcW w:w="4957" w:type="dxa"/>
            <w:vMerge/>
          </w:tcPr>
          <w:p w14:paraId="02E397C4" w14:textId="77777777" w:rsidR="001B7A89" w:rsidRPr="004572B8" w:rsidRDefault="001B7A89" w:rsidP="001B7A8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1B7A89" w:rsidRPr="004572B8" w14:paraId="30F06236" w14:textId="77777777" w:rsidTr="00005228">
        <w:trPr>
          <w:trHeight w:val="75"/>
          <w:jc w:val="center"/>
        </w:trPr>
        <w:tc>
          <w:tcPr>
            <w:tcW w:w="1586" w:type="dxa"/>
            <w:vMerge w:val="restart"/>
          </w:tcPr>
          <w:p w14:paraId="2B8486AE" w14:textId="77777777" w:rsidR="001B7A89" w:rsidRPr="00DE2015" w:rsidRDefault="001B7A89" w:rsidP="001B7A8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ОПК-15.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62F9702" w14:textId="77777777" w:rsidR="001B7A89" w:rsidRPr="004572B8" w:rsidRDefault="001B7A89" w:rsidP="001B7A89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color w:val="000000"/>
                <w:spacing w:val="-1"/>
                <w:sz w:val="24"/>
                <w:szCs w:val="24"/>
              </w:rPr>
              <w:t>Способен проводить материально-техническое оснащение занятий, соревнований, спортивно-массовых м</w:t>
            </w:r>
            <w:r>
              <w:rPr>
                <w:color w:val="000000"/>
                <w:spacing w:val="-1"/>
                <w:sz w:val="24"/>
                <w:szCs w:val="24"/>
              </w:rPr>
              <w:t>ероприятий.</w:t>
            </w:r>
          </w:p>
        </w:tc>
        <w:tc>
          <w:tcPr>
            <w:tcW w:w="1134" w:type="dxa"/>
            <w:vMerge w:val="restart"/>
          </w:tcPr>
          <w:p w14:paraId="3AC0DA61" w14:textId="77777777" w:rsidR="001B7A89" w:rsidRPr="00DE2015" w:rsidRDefault="001B7A89" w:rsidP="001B7A8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 xml:space="preserve">05.005 ИМ: </w:t>
            </w:r>
          </w:p>
          <w:p w14:paraId="13868CFD" w14:textId="23CC638D" w:rsidR="001B7A89" w:rsidRPr="00DE2015" w:rsidRDefault="001B7A89" w:rsidP="001B7A89">
            <w:pPr>
              <w:ind w:left="44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 xml:space="preserve">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 w:rsidRPr="00DE2015">
              <w:rPr>
                <w:color w:val="000000"/>
                <w:spacing w:val="-1"/>
                <w:sz w:val="24"/>
                <w:szCs w:val="24"/>
              </w:rPr>
              <w:t>.6</w:t>
            </w:r>
          </w:p>
          <w:p w14:paraId="2BDB7FE8" w14:textId="77777777" w:rsidR="001B7A89" w:rsidRPr="00DE2015" w:rsidRDefault="001B7A89" w:rsidP="001B7A8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14:paraId="1DDBF07A" w14:textId="71265BED" w:rsidR="001B7A89" w:rsidRPr="00993938" w:rsidRDefault="00993938" w:rsidP="001B7A8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</w:t>
            </w:r>
            <w:r w:rsidRPr="008D4A9D"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4</w:t>
            </w:r>
            <w:r w:rsidRPr="008D4A9D">
              <w:rPr>
                <w:sz w:val="24"/>
              </w:rPr>
              <w:t>.6</w:t>
            </w:r>
            <w:r>
              <w:rPr>
                <w:sz w:val="24"/>
                <w:lang w:val="en-US"/>
              </w:rPr>
              <w:t>,</w:t>
            </w:r>
          </w:p>
          <w:p w14:paraId="478FEF18" w14:textId="19A52FC5" w:rsidR="00993938" w:rsidRPr="00E30780" w:rsidRDefault="00993938" w:rsidP="001B7A89">
            <w:pPr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B</w:t>
            </w:r>
            <w:r w:rsidRPr="008D4A9D"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3</w:t>
            </w:r>
            <w:r w:rsidRPr="008D4A9D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693" w:type="dxa"/>
            <w:vMerge w:val="restart"/>
          </w:tcPr>
          <w:p w14:paraId="2649437E" w14:textId="77777777" w:rsidR="001B7A89" w:rsidRPr="00DE2015" w:rsidRDefault="001B7A89" w:rsidP="001B7A8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05.005  ИМ</w:t>
            </w:r>
            <w:proofErr w:type="gramEnd"/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14:paraId="63AEF9F6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/0</w:t>
            </w:r>
            <w:r w:rsidRPr="0090281D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 xml:space="preserve">.6 </w:t>
            </w:r>
            <w:r w:rsidRPr="00345B53">
              <w:rPr>
                <w:sz w:val="24"/>
              </w:rPr>
              <w:t>Планирование и методическое сопровождение физической подготовки и физического развития населения.</w:t>
            </w:r>
          </w:p>
          <w:p w14:paraId="4AB82D41" w14:textId="77777777" w:rsidR="001B7A89" w:rsidRPr="00DE2015" w:rsidRDefault="001B7A89" w:rsidP="001B7A89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/0</w:t>
            </w:r>
            <w:r w:rsidRPr="0090281D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.6 </w:t>
            </w:r>
            <w:r>
              <w:rPr>
                <w:color w:val="000000"/>
                <w:spacing w:val="-1"/>
                <w:sz w:val="24"/>
                <w:szCs w:val="24"/>
              </w:rPr>
              <w:t>Подготовка и проведение спортивно-зрелищных мероприятий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16ACFD1E" w14:textId="77777777" w:rsidR="001B7A89" w:rsidRPr="00DE2015" w:rsidRDefault="001B7A89" w:rsidP="001B7A8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05.008  Р</w:t>
            </w:r>
            <w:proofErr w:type="gramEnd"/>
            <w:r w:rsidRPr="00DE2015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05772DF6" w14:textId="77777777" w:rsidR="001B7A89" w:rsidRDefault="001B7A89" w:rsidP="001B7A89">
            <w:pPr>
              <w:tabs>
                <w:tab w:val="right" w:leader="underscore" w:pos="9356"/>
              </w:tabs>
              <w:rPr>
                <w:sz w:val="24"/>
                <w:shd w:val="clear" w:color="auto" w:fill="FFFFFF"/>
              </w:rPr>
            </w:pPr>
            <w:r w:rsidRPr="001F1FA9">
              <w:rPr>
                <w:b/>
                <w:sz w:val="24"/>
                <w:lang w:val="en-US"/>
              </w:rPr>
              <w:t>A</w:t>
            </w:r>
            <w:r w:rsidRPr="001F1FA9">
              <w:rPr>
                <w:b/>
                <w:sz w:val="24"/>
              </w:rPr>
              <w:t>/04.6</w:t>
            </w:r>
            <w:r w:rsidRPr="001F1FA9">
              <w:rPr>
                <w:sz w:val="24"/>
              </w:rPr>
              <w:t xml:space="preserve"> </w:t>
            </w:r>
            <w:r w:rsidRPr="00BD70F4">
              <w:rPr>
                <w:sz w:val="24"/>
                <w:shd w:val="clear" w:color="auto" w:fill="FFFFFF"/>
              </w:rPr>
              <w:t>Управление структурным подразделением по реализации кадровой политики и ресурсному обеспечению физкультурно-</w:t>
            </w:r>
            <w:r w:rsidRPr="00BD70F4">
              <w:rPr>
                <w:sz w:val="24"/>
                <w:shd w:val="clear" w:color="auto" w:fill="FFFFFF"/>
              </w:rPr>
              <w:br/>
              <w:t>оздоровительной, физкультурно-спортивной деятельности</w:t>
            </w:r>
          </w:p>
          <w:p w14:paraId="30135C81" w14:textId="482AE379" w:rsidR="001B7A89" w:rsidRPr="004572B8" w:rsidRDefault="001B7A89" w:rsidP="001B7A89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1F1FA9">
              <w:rPr>
                <w:b/>
                <w:sz w:val="24"/>
                <w:lang w:val="en-US"/>
              </w:rPr>
              <w:lastRenderedPageBreak/>
              <w:t>B</w:t>
            </w:r>
            <w:r w:rsidRPr="001F1FA9">
              <w:rPr>
                <w:b/>
                <w:sz w:val="24"/>
              </w:rPr>
              <w:t xml:space="preserve">/03.6 </w:t>
            </w:r>
            <w:r w:rsidRPr="00BD70F4">
              <w:rPr>
                <w:sz w:val="24"/>
                <w:shd w:val="clear" w:color="auto" w:fill="FFFFFF"/>
              </w:rPr>
              <w:t>Управление реализацией кадровой политики, ресурсным и информационным обеспечением клуба, или организации, или общества, или объединения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1D08E1D" w14:textId="77777777" w:rsidR="001B7A89" w:rsidRPr="00C846F0" w:rsidRDefault="001B7A89" w:rsidP="001B7A89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4957" w:type="dxa"/>
            <w:vMerge w:val="restart"/>
          </w:tcPr>
          <w:p w14:paraId="68E8D2C9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Действия:</w:t>
            </w:r>
          </w:p>
          <w:p w14:paraId="46EB6AB8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Выявляет потребности физкультурно-спортивной организации в материальных средствах, в инвентаре, в спортивном оборудовании, в работах по ремонту и обслуживанию спортивных объектов и их оборудования.</w:t>
            </w:r>
          </w:p>
          <w:p w14:paraId="5069FECB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Разрабатывает предложения по развитию материально-технической базы физкультурно-спортивной организации.</w:t>
            </w:r>
          </w:p>
          <w:p w14:paraId="0D608572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Проводит разъяснительные беседы на тему бережного отношения к имуществу физкультурно-спортивной организации, и поддержания режима экономного расходования материальных и энергоресурсов.</w:t>
            </w:r>
          </w:p>
          <w:p w14:paraId="4AEC15C5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Составляет требования к закупаемым спортивным товарам, работам и услугам.</w:t>
            </w:r>
          </w:p>
          <w:p w14:paraId="5E0BF89D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Знать:</w:t>
            </w:r>
          </w:p>
          <w:p w14:paraId="0C4D74E8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 xml:space="preserve"> и контрольно-измерительные мероприятия проведения периодической экспертизы и</w:t>
            </w:r>
            <w:r w:rsidRPr="00C846F0">
              <w:rPr>
                <w:sz w:val="24"/>
                <w:szCs w:val="24"/>
              </w:rPr>
              <w:t xml:space="preserve"> контроля</w:t>
            </w:r>
            <w:r>
              <w:rPr>
                <w:sz w:val="24"/>
                <w:szCs w:val="24"/>
              </w:rPr>
              <w:t xml:space="preserve"> исправности оборудования и</w:t>
            </w:r>
            <w:r w:rsidRPr="00C846F0">
              <w:rPr>
                <w:sz w:val="24"/>
                <w:szCs w:val="24"/>
              </w:rPr>
              <w:t xml:space="preserve"> сохранности имущества, утвержденны</w:t>
            </w:r>
            <w:r>
              <w:rPr>
                <w:sz w:val="24"/>
                <w:szCs w:val="24"/>
              </w:rPr>
              <w:t>е</w:t>
            </w:r>
            <w:r w:rsidRPr="00C846F0">
              <w:rPr>
                <w:sz w:val="24"/>
                <w:szCs w:val="24"/>
              </w:rPr>
              <w:t xml:space="preserve"> ло</w:t>
            </w:r>
            <w:r w:rsidRPr="00C846F0">
              <w:rPr>
                <w:sz w:val="24"/>
                <w:szCs w:val="24"/>
              </w:rPr>
              <w:lastRenderedPageBreak/>
              <w:t>кальным</w:t>
            </w:r>
            <w:r>
              <w:rPr>
                <w:sz w:val="24"/>
                <w:szCs w:val="24"/>
              </w:rPr>
              <w:t>и</w:t>
            </w:r>
            <w:r w:rsidRPr="00C846F0">
              <w:rPr>
                <w:sz w:val="24"/>
                <w:szCs w:val="24"/>
              </w:rPr>
              <w:t xml:space="preserve"> нормативным</w:t>
            </w:r>
            <w:r>
              <w:rPr>
                <w:sz w:val="24"/>
                <w:szCs w:val="24"/>
              </w:rPr>
              <w:t>и актами</w:t>
            </w:r>
            <w:r w:rsidRPr="00C846F0">
              <w:rPr>
                <w:sz w:val="24"/>
                <w:szCs w:val="24"/>
              </w:rPr>
              <w:t xml:space="preserve"> физкультурно-спортивной организации.</w:t>
            </w:r>
            <w:r>
              <w:rPr>
                <w:sz w:val="24"/>
                <w:szCs w:val="24"/>
              </w:rPr>
              <w:t xml:space="preserve"> Условия ремонта или замены технических устройств.</w:t>
            </w:r>
          </w:p>
          <w:p w14:paraId="128AA1E7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C846F0">
              <w:rPr>
                <w:b/>
                <w:sz w:val="24"/>
                <w:szCs w:val="24"/>
              </w:rPr>
              <w:t>Уметь:</w:t>
            </w:r>
          </w:p>
          <w:p w14:paraId="6B71E88B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материально-технические</w:t>
            </w:r>
            <w:r w:rsidRPr="00C846F0">
              <w:rPr>
                <w:sz w:val="24"/>
                <w:szCs w:val="24"/>
              </w:rPr>
              <w:t xml:space="preserve"> средства</w:t>
            </w:r>
            <w:r>
              <w:rPr>
                <w:sz w:val="24"/>
                <w:szCs w:val="24"/>
              </w:rPr>
              <w:t xml:space="preserve"> и оборудование для</w:t>
            </w:r>
            <w:r w:rsidRPr="00C846F0">
              <w:rPr>
                <w:sz w:val="24"/>
                <w:szCs w:val="24"/>
              </w:rPr>
              <w:t xml:space="preserve"> тренировки по общей физической и специальной подготовке, по общей программе спортивной подготовки с учетом половозрастных и индивидуа</w:t>
            </w:r>
            <w:r>
              <w:rPr>
                <w:sz w:val="24"/>
                <w:szCs w:val="24"/>
              </w:rPr>
              <w:t>льных способностей занимающихся, с учетом ограниченных возможностей в состоянии здоровья.</w:t>
            </w:r>
          </w:p>
          <w:p w14:paraId="0BF2FD3B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Выявлять неисправности спортивных объектов и инвентаря, его соответствия нормам техники безопасности, принятым в соответствующих видах спорта.</w:t>
            </w:r>
          </w:p>
          <w:p w14:paraId="03E98718" w14:textId="77777777" w:rsidR="001B7A89" w:rsidRPr="00C846F0" w:rsidRDefault="001B7A89" w:rsidP="001B7A8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C846F0">
              <w:rPr>
                <w:sz w:val="24"/>
                <w:szCs w:val="24"/>
              </w:rPr>
              <w:t>Разъяснять правила техники безопасности при выполнении упражнений на спортивных снарядах, проводить работу по профилактике травматизма.</w:t>
            </w:r>
          </w:p>
        </w:tc>
      </w:tr>
      <w:tr w:rsidR="006A768B" w:rsidRPr="004572B8" w14:paraId="5A7DBF26" w14:textId="77777777" w:rsidTr="00005228">
        <w:trPr>
          <w:trHeight w:val="75"/>
          <w:jc w:val="center"/>
        </w:trPr>
        <w:tc>
          <w:tcPr>
            <w:tcW w:w="1586" w:type="dxa"/>
            <w:vMerge/>
          </w:tcPr>
          <w:p w14:paraId="10F477D4" w14:textId="77777777" w:rsidR="006A768B" w:rsidRPr="004572B8" w:rsidRDefault="006A768B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A5BB10" w14:textId="77777777" w:rsidR="006A768B" w:rsidRPr="004572B8" w:rsidRDefault="006A768B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A060D63" w14:textId="77777777" w:rsidR="006A768B" w:rsidRPr="004572B8" w:rsidRDefault="006A768B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53C47C3" w14:textId="77777777" w:rsidR="006A768B" w:rsidRDefault="006A768B" w:rsidP="00217C61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Материальных и технических ресурсов, необходимых для физкультурно-спортивной деятельности:</w:t>
            </w:r>
          </w:p>
          <w:p w14:paraId="3499D18B" w14:textId="77777777" w:rsidR="006A768B" w:rsidRPr="00C846F0" w:rsidRDefault="006A768B" w:rsidP="00217C61">
            <w:pPr>
              <w:pStyle w:val="a3"/>
              <w:ind w:left="0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требования к экипировке, спортивному инвентарю и оборудованию в ИВС;</w:t>
            </w:r>
          </w:p>
          <w:p w14:paraId="0C0882D6" w14:textId="77777777" w:rsidR="006A768B" w:rsidRPr="00C846F0" w:rsidRDefault="006A768B" w:rsidP="00217C61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 xml:space="preserve">  - способы проверки исправности и качественных характеристик спортивных объектов, снарядов, инвентаря и оборудования.</w:t>
            </w:r>
          </w:p>
        </w:tc>
        <w:tc>
          <w:tcPr>
            <w:tcW w:w="4957" w:type="dxa"/>
            <w:vMerge/>
          </w:tcPr>
          <w:p w14:paraId="3D900E34" w14:textId="77777777" w:rsidR="006A768B" w:rsidRPr="004572B8" w:rsidRDefault="006A768B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6A768B" w:rsidRPr="004572B8" w14:paraId="0EC17DA0" w14:textId="77777777" w:rsidTr="00005228">
        <w:trPr>
          <w:trHeight w:val="75"/>
          <w:jc w:val="center"/>
        </w:trPr>
        <w:tc>
          <w:tcPr>
            <w:tcW w:w="1586" w:type="dxa"/>
            <w:vMerge/>
          </w:tcPr>
          <w:p w14:paraId="251B01FA" w14:textId="77777777" w:rsidR="006A768B" w:rsidRPr="004572B8" w:rsidRDefault="006A768B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27A040" w14:textId="77777777" w:rsidR="006A768B" w:rsidRPr="004572B8" w:rsidRDefault="006A768B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33B7537" w14:textId="77777777" w:rsidR="006A768B" w:rsidRPr="004572B8" w:rsidRDefault="006A768B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5B0CA123" w14:textId="77777777" w:rsidR="006A768B" w:rsidRPr="00C846F0" w:rsidRDefault="006A768B" w:rsidP="00217C61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957" w:type="dxa"/>
            <w:vMerge/>
          </w:tcPr>
          <w:p w14:paraId="0E8E939C" w14:textId="77777777" w:rsidR="006A768B" w:rsidRPr="004572B8" w:rsidRDefault="006A768B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6A768B" w:rsidRPr="004572B8" w14:paraId="1AD54BFD" w14:textId="77777777" w:rsidTr="00005228">
        <w:trPr>
          <w:trHeight w:val="75"/>
          <w:jc w:val="center"/>
        </w:trPr>
        <w:tc>
          <w:tcPr>
            <w:tcW w:w="1586" w:type="dxa"/>
            <w:vMerge/>
          </w:tcPr>
          <w:p w14:paraId="2FFD0E36" w14:textId="77777777" w:rsidR="006A768B" w:rsidRPr="004572B8" w:rsidRDefault="006A768B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A16F21B" w14:textId="77777777" w:rsidR="006A768B" w:rsidRPr="004572B8" w:rsidRDefault="006A768B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D52AA08" w14:textId="77777777" w:rsidR="006A768B" w:rsidRPr="004572B8" w:rsidRDefault="006A768B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751E5E5" w14:textId="77777777" w:rsidR="006A768B" w:rsidRPr="00C846F0" w:rsidRDefault="006A768B" w:rsidP="00217C6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Выявлять неисправности спортивных объектов при эксплуатации и организовать их устранение, не допускать спортивные тренировки при неисправном оборудовании, использовать контрольно-измерительные приборы для проверки спортивных снарядов, инвентаря и оборудования по размерам, по массе и по иным нормируе</w:t>
            </w:r>
            <w:r w:rsidRPr="00C846F0">
              <w:rPr>
                <w:color w:val="000000"/>
                <w:spacing w:val="-1"/>
                <w:sz w:val="24"/>
                <w:szCs w:val="24"/>
              </w:rPr>
              <w:lastRenderedPageBreak/>
              <w:t>мым физическим характеристикам.</w:t>
            </w:r>
          </w:p>
          <w:p w14:paraId="4BED7F19" w14:textId="77777777" w:rsidR="006A768B" w:rsidRPr="00C846F0" w:rsidRDefault="006A768B" w:rsidP="00217C61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Разъяснять правила поведения в помещениях спортивных сооружений.</w:t>
            </w:r>
          </w:p>
        </w:tc>
        <w:tc>
          <w:tcPr>
            <w:tcW w:w="4957" w:type="dxa"/>
            <w:vMerge/>
          </w:tcPr>
          <w:p w14:paraId="7131B40D" w14:textId="77777777" w:rsidR="006A768B" w:rsidRPr="004572B8" w:rsidRDefault="006A768B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6A768B" w:rsidRPr="004572B8" w14:paraId="3F22A8EA" w14:textId="77777777" w:rsidTr="00005228">
        <w:trPr>
          <w:trHeight w:val="75"/>
          <w:jc w:val="center"/>
        </w:trPr>
        <w:tc>
          <w:tcPr>
            <w:tcW w:w="1586" w:type="dxa"/>
            <w:vMerge/>
          </w:tcPr>
          <w:p w14:paraId="03D0E6BB" w14:textId="77777777" w:rsidR="006A768B" w:rsidRPr="004572B8" w:rsidRDefault="006A768B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3041CB" w14:textId="77777777" w:rsidR="006A768B" w:rsidRPr="004572B8" w:rsidRDefault="006A768B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658C284" w14:textId="77777777" w:rsidR="006A768B" w:rsidRPr="004572B8" w:rsidRDefault="006A768B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262B1D85" w14:textId="77777777" w:rsidR="006A768B" w:rsidRPr="00C846F0" w:rsidRDefault="006A768B" w:rsidP="00217C61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957" w:type="dxa"/>
            <w:vMerge/>
          </w:tcPr>
          <w:p w14:paraId="5F1837D4" w14:textId="77777777" w:rsidR="006A768B" w:rsidRPr="004572B8" w:rsidRDefault="006A768B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6A768B" w:rsidRPr="004572B8" w14:paraId="65F82668" w14:textId="77777777" w:rsidTr="00005228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14:paraId="2FB6FE3D" w14:textId="77777777" w:rsidR="006A768B" w:rsidRPr="004572B8" w:rsidRDefault="006A768B" w:rsidP="00217C61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A442CD9" w14:textId="77777777" w:rsidR="006A768B" w:rsidRPr="004572B8" w:rsidRDefault="006A768B" w:rsidP="00217C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794DA2" w14:textId="77777777" w:rsidR="006A768B" w:rsidRPr="004572B8" w:rsidRDefault="006A768B" w:rsidP="00217C61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CA420A8" w14:textId="77777777" w:rsidR="006A768B" w:rsidRPr="00C846F0" w:rsidRDefault="006A768B" w:rsidP="00217C6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Составления плана материально-технического обеспечения физкультурно-спортивного сооружения.</w:t>
            </w:r>
          </w:p>
          <w:p w14:paraId="3F85C0F2" w14:textId="77777777" w:rsidR="006A768B" w:rsidRPr="00C846F0" w:rsidRDefault="006A768B" w:rsidP="00217C61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Проведения учебно-тренировочного занятия или соревнования по ИВС с использованием спортивного инвентаря и оборудования.</w:t>
            </w:r>
          </w:p>
          <w:p w14:paraId="0947DDC2" w14:textId="77777777" w:rsidR="006A768B" w:rsidRPr="00C846F0" w:rsidRDefault="006A768B" w:rsidP="00217C61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846F0">
              <w:rPr>
                <w:color w:val="000000"/>
                <w:spacing w:val="-1"/>
                <w:sz w:val="24"/>
                <w:szCs w:val="24"/>
              </w:rPr>
              <w:t>Обучения занимающихся бережному отношению к имуществу, правилам поведения на спортивном сооружении, правилам использования оборудования и инвентаря.</w:t>
            </w:r>
          </w:p>
        </w:tc>
        <w:tc>
          <w:tcPr>
            <w:tcW w:w="4957" w:type="dxa"/>
            <w:vMerge/>
          </w:tcPr>
          <w:p w14:paraId="251306C9" w14:textId="77777777" w:rsidR="006A768B" w:rsidRPr="004572B8" w:rsidRDefault="006A768B" w:rsidP="00217C61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14:paraId="7BE6585E" w14:textId="77777777" w:rsidR="0014577C" w:rsidRPr="00A65F3C" w:rsidRDefault="0014577C" w:rsidP="006A768B">
      <w:pPr>
        <w:shd w:val="clear" w:color="auto" w:fill="FFFFFF"/>
        <w:jc w:val="both"/>
        <w:rPr>
          <w:color w:val="000000"/>
          <w:spacing w:val="-1"/>
          <w:sz w:val="24"/>
          <w:szCs w:val="24"/>
          <w:highlight w:val="yellow"/>
        </w:rPr>
      </w:pPr>
    </w:p>
    <w:sectPr w:rsidR="0014577C" w:rsidRPr="00A65F3C" w:rsidSect="00DE2015"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7B1"/>
    <w:multiLevelType w:val="multilevel"/>
    <w:tmpl w:val="881658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9F81831"/>
    <w:multiLevelType w:val="hybridMultilevel"/>
    <w:tmpl w:val="87D0D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5838"/>
    <w:multiLevelType w:val="hybridMultilevel"/>
    <w:tmpl w:val="4EF2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3948"/>
    <w:multiLevelType w:val="singleLevel"/>
    <w:tmpl w:val="65307EA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15772501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B35459"/>
    <w:multiLevelType w:val="hybridMultilevel"/>
    <w:tmpl w:val="44562E12"/>
    <w:lvl w:ilvl="0" w:tplc="CF78D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FB0B90"/>
    <w:multiLevelType w:val="multilevel"/>
    <w:tmpl w:val="7BA28B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2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BE05A8"/>
    <w:multiLevelType w:val="hybridMultilevel"/>
    <w:tmpl w:val="11D0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E2670B6"/>
    <w:multiLevelType w:val="hybridMultilevel"/>
    <w:tmpl w:val="A4724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4671A"/>
    <w:multiLevelType w:val="hybridMultilevel"/>
    <w:tmpl w:val="3404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DF1406"/>
    <w:multiLevelType w:val="hybridMultilevel"/>
    <w:tmpl w:val="98EE8712"/>
    <w:lvl w:ilvl="0" w:tplc="B95C7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59E4EF8"/>
    <w:multiLevelType w:val="multilevel"/>
    <w:tmpl w:val="AE4C2D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931267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8" w15:restartNumberingAfterBreak="0">
    <w:nsid w:val="5E651918"/>
    <w:multiLevelType w:val="hybridMultilevel"/>
    <w:tmpl w:val="D3CE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07FA5"/>
    <w:multiLevelType w:val="hybridMultilevel"/>
    <w:tmpl w:val="853E0E14"/>
    <w:lvl w:ilvl="0" w:tplc="CF78D9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BB374E4"/>
    <w:multiLevelType w:val="hybridMultilevel"/>
    <w:tmpl w:val="2DCC34A4"/>
    <w:lvl w:ilvl="0" w:tplc="CF78D9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D5A575C"/>
    <w:multiLevelType w:val="multilevel"/>
    <w:tmpl w:val="42484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DDA0CCD"/>
    <w:multiLevelType w:val="hybridMultilevel"/>
    <w:tmpl w:val="69DA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7A17C4"/>
    <w:multiLevelType w:val="hybridMultilevel"/>
    <w:tmpl w:val="C5305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14FEC"/>
    <w:multiLevelType w:val="hybridMultilevel"/>
    <w:tmpl w:val="336C17BC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4B38B3"/>
    <w:multiLevelType w:val="hybridMultilevel"/>
    <w:tmpl w:val="DC3A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20EE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37"/>
  </w:num>
  <w:num w:numId="2">
    <w:abstractNumId w:val="13"/>
  </w:num>
  <w:num w:numId="3">
    <w:abstractNumId w:val="12"/>
  </w:num>
  <w:num w:numId="4">
    <w:abstractNumId w:val="30"/>
  </w:num>
  <w:num w:numId="5">
    <w:abstractNumId w:val="1"/>
  </w:num>
  <w:num w:numId="6">
    <w:abstractNumId w:val="27"/>
  </w:num>
  <w:num w:numId="7">
    <w:abstractNumId w:val="7"/>
  </w:num>
  <w:num w:numId="8">
    <w:abstractNumId w:val="18"/>
  </w:num>
  <w:num w:numId="9">
    <w:abstractNumId w:val="15"/>
  </w:num>
  <w:num w:numId="10">
    <w:abstractNumId w:val="8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4"/>
  </w:num>
  <w:num w:numId="14">
    <w:abstractNumId w:val="21"/>
  </w:num>
  <w:num w:numId="15">
    <w:abstractNumId w:val="16"/>
  </w:num>
  <w:num w:numId="16">
    <w:abstractNumId w:val="6"/>
  </w:num>
  <w:num w:numId="17">
    <w:abstractNumId w:val="0"/>
  </w:num>
  <w:num w:numId="18">
    <w:abstractNumId w:val="17"/>
  </w:num>
  <w:num w:numId="19">
    <w:abstractNumId w:val="19"/>
  </w:num>
  <w:num w:numId="20">
    <w:abstractNumId w:val="3"/>
  </w:num>
  <w:num w:numId="21">
    <w:abstractNumId w:val="38"/>
  </w:num>
  <w:num w:numId="22">
    <w:abstractNumId w:val="20"/>
  </w:num>
  <w:num w:numId="23">
    <w:abstractNumId w:val="28"/>
  </w:num>
  <w:num w:numId="24">
    <w:abstractNumId w:val="25"/>
  </w:num>
  <w:num w:numId="25">
    <w:abstractNumId w:val="14"/>
  </w:num>
  <w:num w:numId="26">
    <w:abstractNumId w:val="32"/>
  </w:num>
  <w:num w:numId="27">
    <w:abstractNumId w:val="5"/>
  </w:num>
  <w:num w:numId="28">
    <w:abstractNumId w:val="11"/>
  </w:num>
  <w:num w:numId="29">
    <w:abstractNumId w:val="39"/>
  </w:num>
  <w:num w:numId="30">
    <w:abstractNumId w:val="22"/>
  </w:num>
  <w:num w:numId="31">
    <w:abstractNumId w:val="9"/>
  </w:num>
  <w:num w:numId="32">
    <w:abstractNumId w:val="31"/>
  </w:num>
  <w:num w:numId="33">
    <w:abstractNumId w:val="29"/>
  </w:num>
  <w:num w:numId="34">
    <w:abstractNumId w:val="36"/>
  </w:num>
  <w:num w:numId="35">
    <w:abstractNumId w:val="26"/>
  </w:num>
  <w:num w:numId="36">
    <w:abstractNumId w:val="34"/>
  </w:num>
  <w:num w:numId="37">
    <w:abstractNumId w:val="33"/>
  </w:num>
  <w:num w:numId="38">
    <w:abstractNumId w:val="4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7C"/>
    <w:rsid w:val="00005228"/>
    <w:rsid w:val="00035F16"/>
    <w:rsid w:val="00036786"/>
    <w:rsid w:val="00051766"/>
    <w:rsid w:val="001240B1"/>
    <w:rsid w:val="0014577C"/>
    <w:rsid w:val="001B5C58"/>
    <w:rsid w:val="001B7A89"/>
    <w:rsid w:val="001F1FA9"/>
    <w:rsid w:val="00217C61"/>
    <w:rsid w:val="00272FF1"/>
    <w:rsid w:val="00293547"/>
    <w:rsid w:val="00295282"/>
    <w:rsid w:val="002A5577"/>
    <w:rsid w:val="002C5EDA"/>
    <w:rsid w:val="00300916"/>
    <w:rsid w:val="00344650"/>
    <w:rsid w:val="00382353"/>
    <w:rsid w:val="003B1737"/>
    <w:rsid w:val="003B7C70"/>
    <w:rsid w:val="003D0118"/>
    <w:rsid w:val="00426B53"/>
    <w:rsid w:val="004271CE"/>
    <w:rsid w:val="004D646D"/>
    <w:rsid w:val="004E4C7F"/>
    <w:rsid w:val="004F3A41"/>
    <w:rsid w:val="00525F7F"/>
    <w:rsid w:val="005505D1"/>
    <w:rsid w:val="00577916"/>
    <w:rsid w:val="0059252A"/>
    <w:rsid w:val="005E1778"/>
    <w:rsid w:val="005E3DAC"/>
    <w:rsid w:val="006043B1"/>
    <w:rsid w:val="006573EF"/>
    <w:rsid w:val="006A235C"/>
    <w:rsid w:val="006A768B"/>
    <w:rsid w:val="006B7BB2"/>
    <w:rsid w:val="006E3FE4"/>
    <w:rsid w:val="00740A05"/>
    <w:rsid w:val="0079390B"/>
    <w:rsid w:val="008624AB"/>
    <w:rsid w:val="00885E42"/>
    <w:rsid w:val="008C179A"/>
    <w:rsid w:val="00993938"/>
    <w:rsid w:val="00A31468"/>
    <w:rsid w:val="00A60424"/>
    <w:rsid w:val="00A64737"/>
    <w:rsid w:val="00A65F3C"/>
    <w:rsid w:val="00A71BC4"/>
    <w:rsid w:val="00A77500"/>
    <w:rsid w:val="00A951BF"/>
    <w:rsid w:val="00AA1984"/>
    <w:rsid w:val="00AA65F4"/>
    <w:rsid w:val="00AB20E4"/>
    <w:rsid w:val="00AB4E50"/>
    <w:rsid w:val="00AB584F"/>
    <w:rsid w:val="00AD5B87"/>
    <w:rsid w:val="00B13CB9"/>
    <w:rsid w:val="00B52734"/>
    <w:rsid w:val="00B702C9"/>
    <w:rsid w:val="00B91948"/>
    <w:rsid w:val="00B96529"/>
    <w:rsid w:val="00BA048D"/>
    <w:rsid w:val="00BA0F9F"/>
    <w:rsid w:val="00BA5625"/>
    <w:rsid w:val="00BB54DC"/>
    <w:rsid w:val="00C861C2"/>
    <w:rsid w:val="00D05A8F"/>
    <w:rsid w:val="00D620DD"/>
    <w:rsid w:val="00D77178"/>
    <w:rsid w:val="00DD7135"/>
    <w:rsid w:val="00DE2015"/>
    <w:rsid w:val="00E10044"/>
    <w:rsid w:val="00E1009F"/>
    <w:rsid w:val="00E1392E"/>
    <w:rsid w:val="00E3196E"/>
    <w:rsid w:val="00E8014F"/>
    <w:rsid w:val="00E86FB3"/>
    <w:rsid w:val="00EA4735"/>
    <w:rsid w:val="00EF6CE0"/>
    <w:rsid w:val="00F42052"/>
    <w:rsid w:val="00F660D6"/>
    <w:rsid w:val="00F930D1"/>
    <w:rsid w:val="00FA1C0B"/>
    <w:rsid w:val="00FA6171"/>
    <w:rsid w:val="00FD1DBD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4A85"/>
  <w15:docId w15:val="{6D156885-E0A9-42E1-BD64-737D9F33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9">
    <w:name w:val="Body Text"/>
    <w:basedOn w:val="a"/>
    <w:link w:val="aa"/>
    <w:uiPriority w:val="99"/>
    <w:semiHidden/>
    <w:unhideWhenUsed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Информация об изменениях"/>
    <w:basedOn w:val="a"/>
    <w:next w:val="a"/>
    <w:uiPriority w:val="99"/>
    <w:rsid w:val="00BB54D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character" w:customStyle="1" w:styleId="ac">
    <w:name w:val="Гипертекстовая ссылка"/>
    <w:basedOn w:val="a0"/>
    <w:uiPriority w:val="99"/>
    <w:rsid w:val="00BB54DC"/>
    <w:rPr>
      <w:rFonts w:ascii="Times New Roman" w:hAnsi="Times New Roman" w:cs="Times New Roman" w:hint="default"/>
      <w:b w:val="0"/>
      <w:bCs w:val="0"/>
      <w:color w:val="106BBE"/>
    </w:rPr>
  </w:style>
  <w:style w:type="character" w:styleId="ad">
    <w:name w:val="Hyperlink"/>
    <w:basedOn w:val="a0"/>
    <w:uiPriority w:val="99"/>
    <w:unhideWhenUsed/>
    <w:rsid w:val="00FA6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13" Type="http://schemas.openxmlformats.org/officeDocument/2006/relationships/hyperlink" Target="http://www.iprbookshop.ru/79582.html%20" TargetMode="External"/><Relationship Id="rId18" Type="http://schemas.openxmlformats.org/officeDocument/2006/relationships/hyperlink" Target="http://www.minsport.gov.ru/" TargetMode="External"/><Relationship Id="rId26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s.mgafk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s://minobrnauki.gov.ru/" TargetMode="External"/><Relationship Id="rId25" Type="http://schemas.openxmlformats.org/officeDocument/2006/relationships/hyperlink" Target="https://urait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ntiplagiat.ru/" TargetMode="External"/><Relationship Id="rId20" Type="http://schemas.openxmlformats.org/officeDocument/2006/relationships/hyperlink" Target="https://edu.mgafk.ru/portal" TargetMode="External"/><Relationship Id="rId29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753338/0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lib.mgafk.ru/" TargetMode="External"/><Relationship Id="rId32" Type="http://schemas.openxmlformats.org/officeDocument/2006/relationships/image" Target="media/image4.jpeg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s://lib.rucont.ru/" TargetMode="Externa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s://mgafk.ru/" TargetMode="External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://obrnadzor.gov.ru/ru/" TargetMode="External"/><Relationship Id="rId27" Type="http://schemas.openxmlformats.org/officeDocument/2006/relationships/hyperlink" Target="http://www.iprbookshop.ru/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10787</Words>
  <Characters>61487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m.shchennikova</dc:creator>
  <cp:keywords/>
  <dc:description/>
  <cp:lastModifiedBy>ASUS</cp:lastModifiedBy>
  <cp:revision>120</cp:revision>
  <cp:lastPrinted>2022-04-12T08:45:00Z</cp:lastPrinted>
  <dcterms:created xsi:type="dcterms:W3CDTF">2019-10-04T10:16:00Z</dcterms:created>
  <dcterms:modified xsi:type="dcterms:W3CDTF">2025-08-13T13:08:00Z</dcterms:modified>
</cp:coreProperties>
</file>