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F2B0FB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14:paraId="4D7C7F26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3C26B936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349C0F61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высшего образования</w:t>
      </w:r>
    </w:p>
    <w:p w14:paraId="6206D002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3A66B96A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14:paraId="11E3E570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</w:t>
      </w:r>
      <w:r w:rsidR="00EE04C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дра а</w:t>
      </w:r>
      <w:r w:rsidR="00946DD8"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даптивной физической культуры и спортивной медицины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74CBC" w:rsidRPr="00474CBC" w14:paraId="5BCFD269" w14:textId="77777777" w:rsidTr="00AA3B69">
        <w:tc>
          <w:tcPr>
            <w:tcW w:w="4617" w:type="dxa"/>
            <w:hideMark/>
          </w:tcPr>
          <w:p w14:paraId="54809989" w14:textId="77777777" w:rsidR="00474CBC" w:rsidRPr="00474CBC" w:rsidRDefault="00474CBC" w:rsidP="00474CBC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4C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14:paraId="648EF602" w14:textId="77777777" w:rsidR="00474CBC" w:rsidRPr="00474CBC" w:rsidRDefault="00474CBC" w:rsidP="00474CBC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4C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14:paraId="5B809161" w14:textId="77777777" w:rsidR="00474CBC" w:rsidRPr="00474CBC" w:rsidRDefault="00474CBC" w:rsidP="00474CBC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4C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Канд. биол. наук, доцент И.В. Осадченко</w:t>
            </w:r>
          </w:p>
          <w:p w14:paraId="6E560A3B" w14:textId="77777777" w:rsidR="00474CBC" w:rsidRPr="00474CBC" w:rsidRDefault="00474CBC" w:rsidP="00474CBC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4C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____________________________</w:t>
            </w:r>
          </w:p>
          <w:p w14:paraId="75D36B06" w14:textId="77777777" w:rsidR="00474CBC" w:rsidRPr="00474CBC" w:rsidRDefault="00474CBC" w:rsidP="00474CB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74C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«17» июня 2024 г.</w:t>
            </w:r>
          </w:p>
        </w:tc>
        <w:tc>
          <w:tcPr>
            <w:tcW w:w="4454" w:type="dxa"/>
            <w:hideMark/>
          </w:tcPr>
          <w:p w14:paraId="4ABDAD1B" w14:textId="77777777" w:rsidR="00474CBC" w:rsidRPr="00474CBC" w:rsidRDefault="00474CBC" w:rsidP="00474CBC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4C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14:paraId="69A6BC3F" w14:textId="77777777" w:rsidR="00474CBC" w:rsidRPr="00474CBC" w:rsidRDefault="00474CBC" w:rsidP="00474CBC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4C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14:paraId="3C90BC1E" w14:textId="77777777" w:rsidR="00474CBC" w:rsidRPr="00474CBC" w:rsidRDefault="00474CBC" w:rsidP="00474CBC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4C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проректор по учебной работе</w:t>
            </w:r>
          </w:p>
          <w:p w14:paraId="178D8EB6" w14:textId="77777777" w:rsidR="00474CBC" w:rsidRPr="00474CBC" w:rsidRDefault="00474CBC" w:rsidP="00474CBC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4C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канд. пед. наук, доцент А.П. Морозов ______________________________</w:t>
            </w:r>
          </w:p>
          <w:p w14:paraId="2CA89E5B" w14:textId="77777777" w:rsidR="00474CBC" w:rsidRPr="00474CBC" w:rsidRDefault="00474CBC" w:rsidP="00474CB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74C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«17» июня 2024 г.</w:t>
            </w:r>
          </w:p>
        </w:tc>
      </w:tr>
    </w:tbl>
    <w:p w14:paraId="0CCDA99E" w14:textId="77777777" w:rsidR="00EC2983" w:rsidRDefault="00EC2983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46B85A28" w14:textId="77777777" w:rsidR="00474CBC" w:rsidRDefault="00474CBC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48F0D1F0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14:paraId="59B2BF39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395EE225" w14:textId="77777777" w:rsidR="00C34FAE" w:rsidRPr="00027AF0" w:rsidRDefault="00B77D44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</w:t>
      </w:r>
      <w:r w:rsidR="00C34FAE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Клинические проявления расстройств равновесия и методы </w:t>
      </w:r>
      <w:r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его</w:t>
      </w:r>
      <w:r w:rsidR="00AF6C58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C34FAE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оценки</w:t>
      </w:r>
      <w:r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»</w:t>
      </w:r>
    </w:p>
    <w:p w14:paraId="081689A0" w14:textId="77777777" w:rsidR="00C34FAE" w:rsidRDefault="002950EC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 xml:space="preserve">Б1.В.ДВ </w:t>
      </w:r>
      <w:r w:rsidR="00946DD8"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0</w:t>
      </w: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3.</w:t>
      </w:r>
      <w:r w:rsidR="00946DD8"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0</w:t>
      </w: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1</w:t>
      </w:r>
    </w:p>
    <w:p w14:paraId="63AA6CFB" w14:textId="77777777" w:rsidR="00AF6C58" w:rsidRPr="00027AF0" w:rsidRDefault="00AF6C58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1C23B952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: </w:t>
      </w:r>
      <w:r w:rsidR="00B77D44" w:rsidRPr="00CC5B8D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49.04.02 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Физическая культура для лиц с откл</w:t>
      </w:r>
      <w:r w:rsid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онениями в состоянии здоровья (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адаптивная физическая культура)</w:t>
      </w:r>
    </w:p>
    <w:p w14:paraId="218933FE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279C4967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ОПОП «Адаптивное физическое воспитание в системе образования»</w:t>
      </w:r>
    </w:p>
    <w:p w14:paraId="31B8BBC0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</w:pPr>
    </w:p>
    <w:p w14:paraId="17078B98" w14:textId="77777777" w:rsidR="00B77D44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Квалификация выпускника</w:t>
      </w:r>
    </w:p>
    <w:p w14:paraId="17830DB4" w14:textId="77777777" w:rsidR="00C34FAE" w:rsidRPr="00B77D44" w:rsidRDefault="00B77D44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</w:t>
      </w:r>
      <w:r w:rsidR="00C34FAE" w:rsidRP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агистр</w:t>
      </w:r>
    </w:p>
    <w:p w14:paraId="19B170CF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47417470" w14:textId="77777777" w:rsidR="00C34FAE" w:rsidRPr="00CC5B8D" w:rsidRDefault="00C34FAE" w:rsidP="00CC5B8D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C5B8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Форма </w:t>
      </w:r>
      <w:r w:rsidR="003B0E73" w:rsidRPr="00CC5B8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обучения</w:t>
      </w:r>
    </w:p>
    <w:p w14:paraId="351CD237" w14:textId="77777777" w:rsidR="00CC5B8D" w:rsidRPr="007D2202" w:rsidRDefault="007D2202" w:rsidP="00CC5B8D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sz w:val="24"/>
          <w:szCs w:val="24"/>
          <w:lang w:eastAsia="ru-RU"/>
        </w:rPr>
        <w:t>о</w:t>
      </w:r>
      <w:r w:rsidR="00CC5B8D" w:rsidRPr="007D2202">
        <w:rPr>
          <w:rFonts w:ascii="Times New Roman" w:eastAsia="Times New Roman" w:hAnsi="Times New Roman" w:cs="Tahoma"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ahoma"/>
          <w:sz w:val="24"/>
          <w:szCs w:val="24"/>
          <w:lang w:eastAsia="ru-RU"/>
        </w:rPr>
        <w:t>/заочная</w:t>
      </w:r>
    </w:p>
    <w:p w14:paraId="2DB9668B" w14:textId="77777777" w:rsidR="00C34FAE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00BDE092" w14:textId="77777777" w:rsidR="00474CBC" w:rsidRDefault="00474CBC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7C8D5894" w14:textId="77777777" w:rsidR="00474CBC" w:rsidRDefault="00474CBC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7D2A9645" w14:textId="77777777" w:rsidR="00474CBC" w:rsidRPr="00027AF0" w:rsidRDefault="00474CBC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W w:w="9923" w:type="dxa"/>
        <w:tblInd w:w="-567" w:type="dxa"/>
        <w:tblLayout w:type="fixed"/>
        <w:tblLook w:val="04A0" w:firstRow="1" w:lastRow="0" w:firstColumn="1" w:lastColumn="0" w:noHBand="0" w:noVBand="1"/>
      </w:tblPr>
      <w:tblGrid>
        <w:gridCol w:w="3544"/>
        <w:gridCol w:w="2835"/>
        <w:gridCol w:w="3544"/>
      </w:tblGrid>
      <w:tr w:rsidR="00C34FAE" w:rsidRPr="00027AF0" w14:paraId="0D7A9339" w14:textId="77777777" w:rsidTr="00027AF0">
        <w:trPr>
          <w:trHeight w:val="3026"/>
        </w:trPr>
        <w:tc>
          <w:tcPr>
            <w:tcW w:w="3544" w:type="dxa"/>
          </w:tcPr>
          <w:p w14:paraId="5715F17A" w14:textId="77777777" w:rsidR="00027AF0" w:rsidRPr="00B77D44" w:rsidRDefault="00027AF0" w:rsidP="00C838CD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14:paraId="7FDDA963" w14:textId="77777777"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14:paraId="75B83386" w14:textId="77777777"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Декан факультета </w:t>
            </w:r>
          </w:p>
          <w:p w14:paraId="369D7F8F" w14:textId="77777777"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14:paraId="53336FBC" w14:textId="77777777"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канд. фармацевт. наук., доцент</w:t>
            </w:r>
          </w:p>
          <w:p w14:paraId="77525084" w14:textId="77777777"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____________Н.А. Вощинина </w:t>
            </w:r>
          </w:p>
          <w:p w14:paraId="2BE7D443" w14:textId="21ECE218" w:rsidR="00C34FAE" w:rsidRPr="00B77D44" w:rsidRDefault="00C838CD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</w:t>
            </w:r>
            <w:r w:rsidR="00474CB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17</w:t>
            </w: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» июня 202</w:t>
            </w:r>
            <w:r w:rsidR="00474CB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4</w:t>
            </w: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835" w:type="dxa"/>
          </w:tcPr>
          <w:p w14:paraId="77C6CF00" w14:textId="77777777"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14:paraId="210029D7" w14:textId="77777777"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14:paraId="1E51D3E1" w14:textId="77777777" w:rsidR="00C34FAE" w:rsidRPr="00B77D44" w:rsidRDefault="00C34FAE" w:rsidP="00C838CD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14:paraId="1AD6510D" w14:textId="77777777" w:rsidR="00474CBC" w:rsidRPr="00474CBC" w:rsidRDefault="00474CBC" w:rsidP="00474CB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474CB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№16, </w:t>
            </w:r>
          </w:p>
          <w:p w14:paraId="2AF0173F" w14:textId="77777777" w:rsidR="00474CBC" w:rsidRPr="00474CBC" w:rsidRDefault="00474CBC" w:rsidP="00474CB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474CB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«21» мая 2024г.)</w:t>
            </w:r>
          </w:p>
          <w:p w14:paraId="57B89637" w14:textId="77777777" w:rsidR="00474CBC" w:rsidRPr="00474CBC" w:rsidRDefault="00474CBC" w:rsidP="00474CB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474CB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14:paraId="5F679D03" w14:textId="77777777" w:rsidR="00474CBC" w:rsidRPr="00474CBC" w:rsidRDefault="00474CBC" w:rsidP="00474CB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474CB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канд. биол. наук., доцент</w:t>
            </w:r>
          </w:p>
          <w:p w14:paraId="24FF5E8C" w14:textId="77777777" w:rsidR="00474CBC" w:rsidRPr="00474CBC" w:rsidRDefault="00474CBC" w:rsidP="00474CB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474CB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_________И.В. Осадченко</w:t>
            </w:r>
          </w:p>
          <w:p w14:paraId="4CD7CA59" w14:textId="73DAEE42" w:rsidR="00C34FAE" w:rsidRPr="00B77D44" w:rsidRDefault="00474CBC" w:rsidP="00474CB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  <w:r w:rsidRPr="00474CB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«21» мая 2024</w:t>
            </w:r>
          </w:p>
        </w:tc>
      </w:tr>
    </w:tbl>
    <w:p w14:paraId="326EB1D9" w14:textId="77777777"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5BA997E3" w14:textId="77777777"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1434D94D" w14:textId="77777777"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4A811FC9" w14:textId="77777777"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56AD406E" w14:textId="08ACC0C8" w:rsidR="00C34FAE" w:rsidRPr="00027AF0" w:rsidRDefault="00CC5B8D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Малаховка</w:t>
      </w:r>
      <w:r w:rsidR="007D220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202</w:t>
      </w:r>
      <w:r w:rsidR="00474CBC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4</w:t>
      </w:r>
    </w:p>
    <w:p w14:paraId="4F8D90B4" w14:textId="77777777" w:rsidR="000963DD" w:rsidRPr="000963DD" w:rsidRDefault="00C34FAE" w:rsidP="000963DD">
      <w:pPr>
        <w:ind w:firstLine="708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br w:type="page"/>
      </w:r>
      <w:r w:rsidR="000963DD" w:rsidRPr="000963DD">
        <w:rPr>
          <w:rFonts w:ascii="Times New Roman" w:eastAsia="Times New Roman" w:hAnsi="Times New Roman" w:cs="Tahoma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14:paraId="04F533F1" w14:textId="77777777" w:rsidR="00C34FAE" w:rsidRPr="00027AF0" w:rsidRDefault="00C34FAE" w:rsidP="000963DD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14:paraId="4DD66344" w14:textId="77777777" w:rsidR="00C34FAE" w:rsidRPr="00027AF0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34AB02D1" w14:textId="77777777"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1F97E0F9" w14:textId="77777777"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14:paraId="209E6A27" w14:textId="5B392F73"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Слепенчук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И.Е., </w:t>
      </w:r>
      <w:proofErr w:type="spellStart"/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</w:t>
      </w:r>
      <w:r w:rsidR="00474CB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анд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.п</w:t>
      </w:r>
      <w:r w:rsidR="00474CB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ед</w:t>
      </w:r>
      <w:proofErr w:type="gramEnd"/>
      <w:r w:rsidR="00474CB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.наук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доцент, доцент кафедры адаптивной физической культуры и спортивной медицины</w:t>
      </w:r>
    </w:p>
    <w:p w14:paraId="785B2EC2" w14:textId="7428C5CD" w:rsidR="002950EC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Осадченко И.В., </w:t>
      </w:r>
      <w:proofErr w:type="spellStart"/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</w:t>
      </w:r>
      <w:r w:rsidR="00474CB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анд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.б</w:t>
      </w:r>
      <w:r w:rsidR="00474CB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иол</w:t>
      </w:r>
      <w:proofErr w:type="gram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.н</w:t>
      </w:r>
      <w:r w:rsidR="00474CB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аук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., доцент, </w:t>
      </w: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зав.кафедрой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адаптивной физической культуры и спортивной медицины</w:t>
      </w:r>
    </w:p>
    <w:p w14:paraId="5F7C1479" w14:textId="77777777" w:rsidR="00474CBC" w:rsidRPr="00474CBC" w:rsidRDefault="00474CBC" w:rsidP="00474CBC">
      <w:pP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474CB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Лукьянова Е.В., </w:t>
      </w:r>
      <w:proofErr w:type="spellStart"/>
      <w:proofErr w:type="gramStart"/>
      <w:r w:rsidRPr="00474CB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канд.пед</w:t>
      </w:r>
      <w:proofErr w:type="gramEnd"/>
      <w:r w:rsidRPr="00474CB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.наук</w:t>
      </w:r>
      <w:proofErr w:type="spellEnd"/>
      <w:r w:rsidRPr="00474CB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, доцент кафедры АФК и спортивной медицины</w:t>
      </w:r>
    </w:p>
    <w:p w14:paraId="5D1DCB73" w14:textId="77777777"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5B12E819" w14:textId="77777777"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14:paraId="7F5EE171" w14:textId="0D0119C9"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Мартынихин </w:t>
      </w:r>
      <w:r w:rsidR="00F4582B"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В.С.,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proofErr w:type="spellStart"/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</w:t>
      </w:r>
      <w:r w:rsidR="00F4582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анд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.м</w:t>
      </w:r>
      <w:r w:rsidR="00F4582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ед</w:t>
      </w:r>
      <w:proofErr w:type="gram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.н</w:t>
      </w:r>
      <w:r w:rsidR="00F4582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аук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, доцент</w:t>
      </w:r>
      <w:r w:rsidR="00F4582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кафедры адаптивной физической культуры и спортивной медицины</w:t>
      </w:r>
    </w:p>
    <w:p w14:paraId="75FBAE7F" w14:textId="5BACFA91"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Стрельникова И.В., </w:t>
      </w:r>
      <w:proofErr w:type="spellStart"/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</w:t>
      </w:r>
      <w:r w:rsidR="00F4582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анд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.б</w:t>
      </w:r>
      <w:r w:rsidR="00F4582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иол</w:t>
      </w:r>
      <w:proofErr w:type="gram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.н</w:t>
      </w:r>
      <w:r w:rsidR="00F4582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аук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, доцент, </w:t>
      </w: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зав.кафедрой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физиологии и биохимии</w:t>
      </w:r>
    </w:p>
    <w:p w14:paraId="5362477B" w14:textId="77777777"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7C5D1192" w14:textId="77777777" w:rsidR="00C34FAE" w:rsidRPr="00027AF0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197810B7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2E260DEE" w14:textId="77777777" w:rsidR="00B9430B" w:rsidRPr="00B9430B" w:rsidRDefault="00B9430B" w:rsidP="00B9430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9430B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8"/>
        <w:gridCol w:w="1131"/>
      </w:tblGrid>
      <w:tr w:rsidR="00B9430B" w:rsidRPr="00B9430B" w14:paraId="60019165" w14:textId="77777777" w:rsidTr="00B9430B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127F3" w14:textId="77777777"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64981" w14:textId="77777777"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EA47E" w14:textId="77777777"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94C50" w14:textId="77777777"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B9430B" w:rsidRPr="00B9430B" w14:paraId="5817A8BE" w14:textId="77777777" w:rsidTr="00E5493D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3C4F4" w14:textId="77777777"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03 Социальное обслуживание</w:t>
            </w:r>
          </w:p>
        </w:tc>
      </w:tr>
      <w:tr w:rsidR="00B9430B" w:rsidRPr="00B9430B" w14:paraId="74EFCF0E" w14:textId="77777777" w:rsidTr="00B9430B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174A4" w14:textId="77777777" w:rsidR="00B9430B" w:rsidRPr="00B9430B" w:rsidRDefault="00B9430B" w:rsidP="00E5493D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sz w:val="24"/>
                <w:szCs w:val="24"/>
              </w:rPr>
              <w:t>03.007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47579" w14:textId="77777777" w:rsidR="00B9430B" w:rsidRPr="00B9430B" w:rsidRDefault="00B9430B" w:rsidP="00E5493D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r w:rsidRPr="00B9430B"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B57C8" w14:textId="77777777" w:rsidR="00B9430B" w:rsidRPr="00B9430B" w:rsidRDefault="00EC2983" w:rsidP="00E5493D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C2983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18 июня 2020 г. N 352н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36FAB" w14:textId="77777777" w:rsidR="00B9430B" w:rsidRPr="00B9430B" w:rsidRDefault="00B9430B" w:rsidP="00E5493D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sz w:val="24"/>
                <w:szCs w:val="24"/>
              </w:rPr>
              <w:t>СР</w:t>
            </w:r>
          </w:p>
        </w:tc>
      </w:tr>
    </w:tbl>
    <w:p w14:paraId="2EE7476B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79ABAD1C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4A1CF1D3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5375FFCC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70E30E45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51A7731D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1FF7F7BA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06E76C65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77361FA7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72693603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494A041B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378C52C1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1D4F92E0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10C27046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0E59D931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27EDE347" w14:textId="77777777"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277B9D2D" w14:textId="77777777" w:rsidR="00C34FAE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4C49804B" w14:textId="77777777" w:rsidR="00027AF0" w:rsidRPr="00027AF0" w:rsidRDefault="00027AF0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3ACB98E2" w14:textId="77777777" w:rsidR="00027AF0" w:rsidRPr="00027AF0" w:rsidRDefault="00027AF0" w:rsidP="00027AF0">
      <w:pPr>
        <w:pStyle w:val="a3"/>
        <w:numPr>
          <w:ilvl w:val="0"/>
          <w:numId w:val="24"/>
        </w:numPr>
        <w:rPr>
          <w:b/>
          <w:bCs/>
          <w:caps/>
          <w:color w:val="000000"/>
          <w:spacing w:val="-1"/>
          <w:sz w:val="24"/>
          <w:szCs w:val="24"/>
        </w:rPr>
      </w:pPr>
      <w:r w:rsidRPr="00027AF0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  <w:r w:rsidR="00C34FAE" w:rsidRPr="00027AF0">
        <w:rPr>
          <w:b/>
          <w:bCs/>
          <w:caps/>
          <w:color w:val="000000"/>
          <w:spacing w:val="-1"/>
          <w:sz w:val="24"/>
          <w:szCs w:val="24"/>
        </w:rPr>
        <w:t xml:space="preserve"> </w:t>
      </w:r>
    </w:p>
    <w:p w14:paraId="2FB4F590" w14:textId="77777777"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ПК-1</w:t>
      </w:r>
      <w:r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разрабатывать и реализовывать образовательные программы по адаптивному физическому воспитанию</w:t>
      </w:r>
    </w:p>
    <w:p w14:paraId="4C3D5886" w14:textId="77777777"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ПК-2</w:t>
      </w:r>
      <w:r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14:paraId="6879E3E5" w14:textId="77777777"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ПК-3</w:t>
      </w:r>
      <w:r w:rsidR="003804A1"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планировать и реализовывать образовательный процесс и комплексные профилактические мероприятия в области адаптивной физической культуры</w:t>
      </w:r>
    </w:p>
    <w:p w14:paraId="2728B284" w14:textId="77777777" w:rsidR="00B832F4" w:rsidRPr="003804A1" w:rsidRDefault="00B832F4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ПК-4</w:t>
      </w:r>
      <w:r w:rsidR="003804A1"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</w:p>
    <w:p w14:paraId="5F554220" w14:textId="77777777" w:rsidR="00ED554F" w:rsidRPr="00027AF0" w:rsidRDefault="00ED554F" w:rsidP="003804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14:paraId="64D6AD19" w14:textId="77777777" w:rsidR="00DF2404" w:rsidRDefault="00DF2404" w:rsidP="003804A1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3804A1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p w14:paraId="1ABB925E" w14:textId="77777777" w:rsidR="003804A1" w:rsidRPr="003804A1" w:rsidRDefault="003804A1" w:rsidP="003804A1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93"/>
        <w:gridCol w:w="2236"/>
        <w:gridCol w:w="1832"/>
      </w:tblGrid>
      <w:tr w:rsidR="00D961E8" w:rsidRPr="00027AF0" w14:paraId="13ECE6FB" w14:textId="77777777" w:rsidTr="00D961E8">
        <w:trPr>
          <w:jc w:val="center"/>
        </w:trPr>
        <w:tc>
          <w:tcPr>
            <w:tcW w:w="4993" w:type="dxa"/>
          </w:tcPr>
          <w:p w14:paraId="28EAE469" w14:textId="77777777"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36" w:type="dxa"/>
          </w:tcPr>
          <w:p w14:paraId="564955D4" w14:textId="77777777"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1E8">
              <w:rPr>
                <w:rFonts w:ascii="Times New Roman" w:eastAsia="Calibri" w:hAnsi="Times New Roman" w:cs="Times New Roman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832" w:type="dxa"/>
          </w:tcPr>
          <w:p w14:paraId="566E7D02" w14:textId="77777777" w:rsidR="00D961E8" w:rsidRPr="00D961E8" w:rsidRDefault="00D961E8" w:rsidP="00D961E8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z w:val="24"/>
                <w:szCs w:val="24"/>
              </w:rPr>
              <w:t>Код формируемых</w:t>
            </w:r>
          </w:p>
          <w:p w14:paraId="67BE8B25" w14:textId="77777777"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z w:val="24"/>
                <w:szCs w:val="24"/>
              </w:rPr>
              <w:t>компетенций</w:t>
            </w:r>
          </w:p>
        </w:tc>
      </w:tr>
      <w:tr w:rsidR="00D961E8" w:rsidRPr="00027AF0" w14:paraId="1AFBD579" w14:textId="77777777" w:rsidTr="00CF4C76">
        <w:trPr>
          <w:jc w:val="center"/>
        </w:trPr>
        <w:tc>
          <w:tcPr>
            <w:tcW w:w="9061" w:type="dxa"/>
            <w:gridSpan w:val="3"/>
          </w:tcPr>
          <w:p w14:paraId="0265EB2D" w14:textId="77777777" w:rsidR="00D961E8" w:rsidRPr="00D961E8" w:rsidRDefault="00D961E8" w:rsidP="00D961E8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ЗНАТЬ:</w:t>
            </w:r>
          </w:p>
        </w:tc>
      </w:tr>
      <w:tr w:rsidR="00D961E8" w:rsidRPr="00027AF0" w14:paraId="7AF78939" w14:textId="77777777" w:rsidTr="00D961E8">
        <w:trPr>
          <w:jc w:val="center"/>
        </w:trPr>
        <w:tc>
          <w:tcPr>
            <w:tcW w:w="4993" w:type="dxa"/>
          </w:tcPr>
          <w:p w14:paraId="4A39384F" w14:textId="77777777" w:rsidR="00D961E8" w:rsidRPr="00D961E8" w:rsidRDefault="00D961E8" w:rsidP="00D961E8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Задач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содержани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027AF0">
              <w:rPr>
                <w:rFonts w:ascii="Times New Roman" w:hAnsi="Times New Roman" w:cs="Times New Roman"/>
                <w:spacing w:val="35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по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ЛФК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АФ</w:t>
            </w:r>
            <w:r w:rsidRPr="00027A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учетом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возраста,</w:t>
            </w:r>
            <w:r w:rsidRPr="00027AF0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подготовленности,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3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психофизических</w:t>
            </w:r>
            <w:r w:rsidRPr="00027AF0">
              <w:rPr>
                <w:rFonts w:ascii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особенностей</w:t>
            </w:r>
            <w:r>
              <w:rPr>
                <w:rFonts w:ascii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занимающихся;</w:t>
            </w:r>
          </w:p>
        </w:tc>
        <w:tc>
          <w:tcPr>
            <w:tcW w:w="2236" w:type="dxa"/>
          </w:tcPr>
          <w:p w14:paraId="103205C5" w14:textId="77777777" w:rsidR="00D961E8" w:rsidRPr="00D961E8" w:rsidRDefault="00EC2983" w:rsidP="00D961E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14:paraId="6A140C96" w14:textId="77777777"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14:paraId="1E33D546" w14:textId="77777777"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14:paraId="45899ECB" w14:textId="77777777"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14:paraId="4B9DACB5" w14:textId="77777777"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14:paraId="31D81E9F" w14:textId="77777777" w:rsidTr="00D961E8">
        <w:trPr>
          <w:jc w:val="center"/>
        </w:trPr>
        <w:tc>
          <w:tcPr>
            <w:tcW w:w="4993" w:type="dxa"/>
          </w:tcPr>
          <w:p w14:paraId="05583803" w14:textId="77777777" w:rsidR="000504E2" w:rsidRPr="000504E2" w:rsidRDefault="000504E2" w:rsidP="000504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Методик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лечебной</w:t>
            </w:r>
            <w:r w:rsidRPr="00027AF0">
              <w:rPr>
                <w:rFonts w:ascii="Times New Roman" w:hAnsi="Times New Roman" w:cs="Times New Roman"/>
                <w:spacing w:val="4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ульту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ры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,</w:t>
            </w:r>
            <w:r w:rsidRPr="00027AF0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применяемые</w:t>
            </w:r>
            <w:r w:rsidRPr="00027AF0">
              <w:rPr>
                <w:rFonts w:ascii="Times New Roman" w:hAnsi="Times New Roman" w:cs="Times New Roman"/>
                <w:spacing w:val="27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заболеваниях центральной и периферической нервных систем</w:t>
            </w:r>
          </w:p>
        </w:tc>
        <w:tc>
          <w:tcPr>
            <w:tcW w:w="2236" w:type="dxa"/>
          </w:tcPr>
          <w:p w14:paraId="24697893" w14:textId="77777777" w:rsidR="000504E2" w:rsidRPr="00D961E8" w:rsidRDefault="00EC2983" w:rsidP="000504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14:paraId="7D435CB1" w14:textId="77777777"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14:paraId="1C47E279" w14:textId="77777777"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14:paraId="0CC7EC4A" w14:textId="77777777"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14:paraId="6CC08C6D" w14:textId="77777777"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14:paraId="5466356C" w14:textId="77777777" w:rsidTr="00D961E8">
        <w:trPr>
          <w:jc w:val="center"/>
        </w:trPr>
        <w:tc>
          <w:tcPr>
            <w:tcW w:w="4993" w:type="dxa"/>
          </w:tcPr>
          <w:p w14:paraId="4B1B7854" w14:textId="77777777" w:rsidR="000504E2" w:rsidRPr="00D961E8" w:rsidRDefault="000504E2" w:rsidP="000504E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Показания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противопоказания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проведению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программ</w:t>
            </w:r>
            <w:r w:rsidRPr="00027AF0">
              <w:rPr>
                <w:rFonts w:ascii="Times New Roman" w:hAnsi="Times New Roman" w:cs="Times New Roman"/>
                <w:spacing w:val="29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реабилитации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14:paraId="77E3FBB0" w14:textId="77777777" w:rsidR="000504E2" w:rsidRPr="00D961E8" w:rsidRDefault="00EC2983" w:rsidP="000504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14:paraId="003B9297" w14:textId="77777777"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14:paraId="087363E1" w14:textId="77777777"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14:paraId="4DCB6AFB" w14:textId="77777777"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14:paraId="0FD408E7" w14:textId="77777777"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14:paraId="093E41F9" w14:textId="77777777" w:rsidTr="00CF4C76">
        <w:trPr>
          <w:jc w:val="center"/>
        </w:trPr>
        <w:tc>
          <w:tcPr>
            <w:tcW w:w="9061" w:type="dxa"/>
            <w:gridSpan w:val="3"/>
          </w:tcPr>
          <w:p w14:paraId="701C5037" w14:textId="77777777" w:rsidR="000504E2" w:rsidRPr="000504E2" w:rsidRDefault="000504E2" w:rsidP="000504E2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504E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УМЕТЬ:</w:t>
            </w:r>
          </w:p>
        </w:tc>
      </w:tr>
      <w:tr w:rsidR="00F406BD" w:rsidRPr="00027AF0" w14:paraId="2C6246F0" w14:textId="77777777" w:rsidTr="00D961E8">
        <w:trPr>
          <w:jc w:val="center"/>
        </w:trPr>
        <w:tc>
          <w:tcPr>
            <w:tcW w:w="4993" w:type="dxa"/>
          </w:tcPr>
          <w:p w14:paraId="3475A7D4" w14:textId="77777777"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азрабатывать</w:t>
            </w:r>
            <w:r w:rsidRPr="00027AF0">
              <w:rPr>
                <w:rFonts w:ascii="Times New Roman" w:eastAsiaTheme="minorEastAsia" w:hAnsi="Times New Roman" w:cs="Times New Roman"/>
                <w:spacing w:val="3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индивидуальные</w:t>
            </w:r>
            <w:r w:rsidRPr="00027AF0">
              <w:rPr>
                <w:rFonts w:ascii="Times New Roman" w:eastAsiaTheme="minorEastAsia" w:hAnsi="Times New Roman" w:cs="Times New Roman"/>
                <w:spacing w:val="-13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программы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для лиц с клиническими проявлениями нарушений равновесия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с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использованием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средств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ЛФК;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23"/>
                <w:sz w:val="24"/>
                <w:szCs w:val="24"/>
                <w:lang w:eastAsia="ru-RU"/>
              </w:rPr>
              <w:t xml:space="preserve"> </w:t>
            </w:r>
          </w:p>
          <w:p w14:paraId="20B4369A" w14:textId="77777777"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236" w:type="dxa"/>
          </w:tcPr>
          <w:p w14:paraId="3C9F6978" w14:textId="77777777"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14:paraId="4A9DEAEC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14:paraId="274A40C5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14:paraId="66A381A8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14:paraId="29B1FDCC" w14:textId="77777777"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14:paraId="6647B196" w14:textId="77777777" w:rsidTr="00D961E8">
        <w:trPr>
          <w:jc w:val="center"/>
        </w:trPr>
        <w:tc>
          <w:tcPr>
            <w:tcW w:w="4993" w:type="dxa"/>
          </w:tcPr>
          <w:p w14:paraId="51483822" w14:textId="77777777" w:rsidR="00F406BD" w:rsidRPr="00F406BD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И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спользовать</w:t>
            </w:r>
            <w:r w:rsidRPr="00027AF0">
              <w:rPr>
                <w:rFonts w:ascii="Times New Roman" w:eastAsiaTheme="minorEastAsia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спортивное</w:t>
            </w:r>
            <w:r w:rsidRPr="00027AF0">
              <w:rPr>
                <w:rFonts w:ascii="Times New Roman" w:eastAsiaTheme="minorEastAsia" w:hAnsi="Times New Roman" w:cs="Times New Roman"/>
                <w:spacing w:val="23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>оборудование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инвентарь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при</w:t>
            </w:r>
            <w:r w:rsidRPr="00027AF0">
              <w:rPr>
                <w:rFonts w:ascii="Times New Roman" w:eastAsiaTheme="minorEastAsia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проведении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 xml:space="preserve">занятий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клиническими проявлениями нарушений равновесия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ограниченными</w:t>
            </w:r>
            <w:r w:rsidRPr="00027AF0">
              <w:rPr>
                <w:rFonts w:ascii="Times New Roman" w:eastAsiaTheme="minorEastAsia" w:hAnsi="Times New Roman" w:cs="Times New Roman"/>
                <w:spacing w:val="20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возможностями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здоровья,</w:t>
            </w:r>
            <w:r w:rsidRPr="00027AF0">
              <w:rPr>
                <w:rFonts w:ascii="Times New Roman" w:eastAsiaTheme="minorEastAsia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включая</w:t>
            </w:r>
            <w:r w:rsidRPr="00027AF0">
              <w:rPr>
                <w:rFonts w:ascii="Times New Roman" w:eastAsiaTheme="minorEastAsia" w:hAnsi="Times New Roman" w:cs="Times New Roman"/>
                <w:spacing w:val="29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инвалидов;</w:t>
            </w:r>
          </w:p>
        </w:tc>
        <w:tc>
          <w:tcPr>
            <w:tcW w:w="2236" w:type="dxa"/>
          </w:tcPr>
          <w:p w14:paraId="5A9E4D1D" w14:textId="77777777"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14:paraId="0601266F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14:paraId="752C1C14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14:paraId="383E2E77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14:paraId="4489672B" w14:textId="77777777"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14:paraId="4DB27ADD" w14:textId="77777777" w:rsidTr="00D961E8">
        <w:trPr>
          <w:jc w:val="center"/>
        </w:trPr>
        <w:tc>
          <w:tcPr>
            <w:tcW w:w="4993" w:type="dxa"/>
          </w:tcPr>
          <w:p w14:paraId="6774C6F1" w14:textId="77777777"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 xml:space="preserve">одбирать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наиболее</w:t>
            </w:r>
            <w:r w:rsidRPr="00027AF0">
              <w:rPr>
                <w:rFonts w:ascii="Times New Roman" w:eastAsiaTheme="minorEastAsia" w:hAnsi="Times New Roman" w:cs="Times New Roman"/>
                <w:spacing w:val="25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эффективные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методики</w:t>
            </w:r>
            <w:r w:rsidRPr="00027AF0">
              <w:rPr>
                <w:rFonts w:ascii="Times New Roman" w:eastAsiaTheme="minorEastAsia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проведения</w:t>
            </w:r>
            <w:r w:rsidRPr="00027AF0">
              <w:rPr>
                <w:rFonts w:ascii="Times New Roman" w:eastAsiaTheme="minorEastAsia" w:hAnsi="Times New Roman" w:cs="Times New Roman"/>
                <w:spacing w:val="24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занятий</w:t>
            </w:r>
            <w:r w:rsidRPr="00027AF0">
              <w:rPr>
                <w:rFonts w:ascii="Times New Roman" w:eastAsiaTheme="minorEastAsia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14:paraId="06010AA2" w14:textId="77777777"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14:paraId="71019EB9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14:paraId="6633100C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14:paraId="4FFB8B7A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14:paraId="0022AF7A" w14:textId="77777777"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14:paraId="1B7D4E85" w14:textId="77777777" w:rsidTr="00CF4C76">
        <w:trPr>
          <w:jc w:val="center"/>
        </w:trPr>
        <w:tc>
          <w:tcPr>
            <w:tcW w:w="9061" w:type="dxa"/>
            <w:gridSpan w:val="3"/>
          </w:tcPr>
          <w:p w14:paraId="53205C2F" w14:textId="77777777" w:rsidR="00F406BD" w:rsidRPr="00D961E8" w:rsidRDefault="00F406BD" w:rsidP="00F406BD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06BD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ОБЛАДАТЬ НАВЫКАМИ  И/ИЛИ ОПЫТОМ  ДЕЯТЕЛЬНОСТИ:</w:t>
            </w:r>
          </w:p>
        </w:tc>
      </w:tr>
      <w:tr w:rsidR="00F406BD" w:rsidRPr="00027AF0" w14:paraId="543A6910" w14:textId="77777777" w:rsidTr="00D961E8">
        <w:trPr>
          <w:jc w:val="center"/>
        </w:trPr>
        <w:tc>
          <w:tcPr>
            <w:tcW w:w="4993" w:type="dxa"/>
          </w:tcPr>
          <w:p w14:paraId="3139F6D2" w14:textId="77777777" w:rsidR="00F406BD" w:rsidRPr="00F406BD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С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оставления</w:t>
            </w:r>
            <w:r w:rsidRPr="00027AF0">
              <w:rPr>
                <w:rFonts w:ascii="Times New Roman" w:hAnsi="Times New Roman" w:cs="Times New Roman"/>
                <w:spacing w:val="37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программ</w:t>
            </w:r>
            <w:r w:rsidRPr="00027AF0">
              <w:rPr>
                <w:rFonts w:ascii="Times New Roman" w:hAnsi="Times New Roman" w:cs="Times New Roman"/>
                <w:spacing w:val="29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14:paraId="17BE9A1A" w14:textId="77777777"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14:paraId="062A99B0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14:paraId="2B5697EE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14:paraId="340F58A2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14:paraId="4BC80A27" w14:textId="77777777"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14:paraId="365AD025" w14:textId="77777777" w:rsidTr="00D961E8">
        <w:trPr>
          <w:jc w:val="center"/>
        </w:trPr>
        <w:tc>
          <w:tcPr>
            <w:tcW w:w="4993" w:type="dxa"/>
          </w:tcPr>
          <w:p w14:paraId="5FDD5E0E" w14:textId="77777777" w:rsidR="00F406BD" w:rsidRPr="00027AF0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егулирования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нагрузки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процессе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занятий с лицами с клиническими проявлениями нарушений равновесия;</w:t>
            </w:r>
          </w:p>
          <w:p w14:paraId="4A6E37B8" w14:textId="77777777"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2236" w:type="dxa"/>
          </w:tcPr>
          <w:p w14:paraId="015C789F" w14:textId="77777777"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14:paraId="538C1904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14:paraId="40A8A391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14:paraId="2097D34F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14:paraId="7B924B2C" w14:textId="77777777"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14:paraId="0B1EE5BB" w14:textId="77777777" w:rsidTr="00D961E8">
        <w:trPr>
          <w:jc w:val="center"/>
        </w:trPr>
        <w:tc>
          <w:tcPr>
            <w:tcW w:w="4993" w:type="dxa"/>
          </w:tcPr>
          <w:p w14:paraId="54EFEA57" w14:textId="77777777"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спользования</w:t>
            </w:r>
            <w:r w:rsidRPr="00027AF0">
              <w:rPr>
                <w:rFonts w:ascii="Times New Roman" w:hAnsi="Times New Roman" w:cs="Times New Roman"/>
                <w:spacing w:val="24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технических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средств,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оборудования,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инвентаря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приемов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страховки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27AF0">
              <w:rPr>
                <w:rFonts w:ascii="Times New Roman" w:hAnsi="Times New Roman" w:cs="Times New Roman"/>
                <w:spacing w:val="3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процессе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ЛФК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АФ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К</w:t>
            </w:r>
          </w:p>
        </w:tc>
        <w:tc>
          <w:tcPr>
            <w:tcW w:w="2236" w:type="dxa"/>
          </w:tcPr>
          <w:p w14:paraId="12FDEFB6" w14:textId="77777777"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14:paraId="32E1E65F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14:paraId="1F4F8868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14:paraId="4930B29B" w14:textId="77777777"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14:paraId="6C40C051" w14:textId="77777777"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</w:tbl>
    <w:p w14:paraId="3B5FE59D" w14:textId="77777777" w:rsidR="00C34FAE" w:rsidRPr="00027AF0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14:paraId="68F89817" w14:textId="77777777" w:rsidR="00B36FAA" w:rsidRPr="00027AF0" w:rsidRDefault="00B36FAA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14:paraId="23EFA551" w14:textId="77777777" w:rsidR="00C34FAE" w:rsidRPr="00027AF0" w:rsidRDefault="00027AF0" w:rsidP="00027AF0">
      <w:pPr>
        <w:numPr>
          <w:ilvl w:val="0"/>
          <w:numId w:val="1"/>
        </w:numPr>
        <w:tabs>
          <w:tab w:val="left" w:pos="0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Место дисциплины в структуре образовательной программы:</w:t>
      </w:r>
    </w:p>
    <w:p w14:paraId="3BA5CAAD" w14:textId="77777777" w:rsidR="00B832F4" w:rsidRPr="00027AF0" w:rsidRDefault="00C34FAE" w:rsidP="00FE5BB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="00532DE1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«Клинические проявления расстройств равновесия и методы </w:t>
      </w:r>
      <w:r w:rsidR="00532DE1" w:rsidRPr="000963D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их</w:t>
      </w:r>
      <w:r w:rsidR="00532DE1" w:rsidRPr="00B77D44">
        <w:rPr>
          <w:rFonts w:ascii="Times New Roman" w:eastAsia="Times New Roman" w:hAnsi="Times New Roman" w:cs="Times New Roman"/>
          <w:color w:val="FF0000"/>
          <w:spacing w:val="-1"/>
          <w:sz w:val="24"/>
          <w:szCs w:val="24"/>
          <w:lang w:eastAsia="ru-RU"/>
        </w:rPr>
        <w:t xml:space="preserve"> </w:t>
      </w:r>
      <w:r w:rsidR="00532DE1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оценки»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структуре образовательной программы относится </w:t>
      </w:r>
      <w:r w:rsidRPr="00027AF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к части формируемой участниками образовате</w:t>
      </w:r>
      <w:r w:rsidR="00476C1D" w:rsidRPr="00027AF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льных отношений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Объем дисциплины 144 часа (4 </w:t>
      </w:r>
      <w:proofErr w:type="spellStart"/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з.е</w:t>
      </w:r>
      <w:proofErr w:type="spellEnd"/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.).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</w:t>
      </w:r>
      <w:r w:rsidR="0068338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</w:t>
      </w:r>
      <w:r w:rsidR="0068338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е</w:t>
      </w:r>
      <w:r w:rsidR="00B832F4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местре</w:t>
      </w:r>
      <w:r w:rsidR="00D9585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по очной и заочной формам обучения</w:t>
      </w:r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  <w:r w:rsidR="000963DD">
        <w:rPr>
          <w:rFonts w:ascii="Times New Roman" w:eastAsia="Times New Roman" w:hAnsi="Times New Roman" w:cs="Times New Roman"/>
          <w:strike/>
          <w:color w:val="000000"/>
          <w:spacing w:val="-1"/>
          <w:sz w:val="24"/>
          <w:szCs w:val="24"/>
          <w:lang w:eastAsia="ru-RU"/>
        </w:rPr>
        <w:t xml:space="preserve"> </w:t>
      </w:r>
    </w:p>
    <w:p w14:paraId="625D15CE" w14:textId="77777777" w:rsidR="00C34FAE" w:rsidRPr="00027AF0" w:rsidRDefault="00C34FAE" w:rsidP="00FE5BB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Вид про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межуточной аттестации: зачет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14:paraId="281A5A34" w14:textId="77777777" w:rsidR="00C34FAE" w:rsidRPr="00027AF0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14:paraId="1603329E" w14:textId="77777777" w:rsidR="00C34FAE" w:rsidRPr="00312D19" w:rsidRDefault="00027AF0" w:rsidP="00027AF0">
      <w:pPr>
        <w:numPr>
          <w:ilvl w:val="0"/>
          <w:numId w:val="1"/>
        </w:numPr>
        <w:tabs>
          <w:tab w:val="left" w:pos="0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Объем дисциплины и виды учебной работы:</w:t>
      </w:r>
    </w:p>
    <w:p w14:paraId="13B993F2" w14:textId="77777777" w:rsidR="00C34FAE" w:rsidRPr="00312D19" w:rsidRDefault="00312D19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  <w:lang w:eastAsia="ru-RU"/>
        </w:rPr>
      </w:pPr>
      <w:r w:rsidRPr="00312D19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обучения:</w:t>
      </w:r>
    </w:p>
    <w:tbl>
      <w:tblPr>
        <w:tblW w:w="75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1559"/>
        <w:gridCol w:w="1559"/>
      </w:tblGrid>
      <w:tr w:rsidR="00550FA6" w:rsidRPr="00027AF0" w14:paraId="4FB49B38" w14:textId="77777777" w:rsidTr="002907A2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14:paraId="516D5566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14:paraId="6A720384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14:paraId="32FDDA83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550FA6" w:rsidRPr="00027AF0" w14:paraId="4EB0B8D6" w14:textId="77777777" w:rsidTr="002907A2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14:paraId="5EB3A60F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14:paraId="2CF66AD0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14:paraId="046C6D7B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550FA6" w:rsidRPr="00027AF0" w14:paraId="7E164578" w14:textId="77777777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14:paraId="6CAFC993" w14:textId="77777777"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14:paraId="2ED4F275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59" w:type="dxa"/>
            <w:vAlign w:val="center"/>
          </w:tcPr>
          <w:p w14:paraId="3A663544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</w:tr>
      <w:tr w:rsidR="00550FA6" w:rsidRPr="00027AF0" w14:paraId="1D2F2D2F" w14:textId="77777777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14:paraId="37740FA5" w14:textId="77777777"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14:paraId="7A88FAF0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14:paraId="740FCCC2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550FA6" w:rsidRPr="00027AF0" w14:paraId="6B1CE993" w14:textId="77777777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14:paraId="35E51D8C" w14:textId="77777777"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14:paraId="31AB438D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14:paraId="124B3AD6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550FA6" w:rsidRPr="00027AF0" w14:paraId="36AC12DD" w14:textId="77777777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14:paraId="4F399155" w14:textId="77777777"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14:paraId="6E893721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59" w:type="dxa"/>
            <w:vAlign w:val="center"/>
          </w:tcPr>
          <w:p w14:paraId="2114D13F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550FA6" w:rsidRPr="00027AF0" w14:paraId="147BD102" w14:textId="77777777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14:paraId="025C6BE0" w14:textId="77777777" w:rsidR="00550FA6" w:rsidRPr="00027AF0" w:rsidRDefault="00550FA6" w:rsidP="00683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Лабораторные </w:t>
            </w:r>
            <w:r w:rsidR="0068338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занятия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14:paraId="2EA31DB5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vAlign w:val="center"/>
          </w:tcPr>
          <w:p w14:paraId="42B77E79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550FA6" w:rsidRPr="00027AF0" w14:paraId="25616227" w14:textId="77777777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14:paraId="6D0E0687" w14:textId="77777777"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14:paraId="4E1D49DA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14:paraId="54A6FDBF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550FA6" w:rsidRPr="00027AF0" w14:paraId="20F9FEAF" w14:textId="77777777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14:paraId="23FF3CE0" w14:textId="77777777"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14:paraId="11CF1486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vAlign w:val="center"/>
          </w:tcPr>
          <w:p w14:paraId="50532688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110</w:t>
            </w:r>
          </w:p>
        </w:tc>
      </w:tr>
      <w:tr w:rsidR="00550FA6" w:rsidRPr="00027AF0" w14:paraId="6B1FEE85" w14:textId="77777777" w:rsidTr="002907A2">
        <w:trPr>
          <w:jc w:val="center"/>
        </w:trPr>
        <w:tc>
          <w:tcPr>
            <w:tcW w:w="1838" w:type="dxa"/>
            <w:vMerge w:val="restart"/>
            <w:vAlign w:val="center"/>
          </w:tcPr>
          <w:p w14:paraId="31AC39CB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14:paraId="3731FFC2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14:paraId="142D753E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559" w:type="dxa"/>
            <w:vAlign w:val="center"/>
          </w:tcPr>
          <w:p w14:paraId="2EF7951B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</w:tr>
      <w:tr w:rsidR="00550FA6" w:rsidRPr="00027AF0" w14:paraId="2917DCD0" w14:textId="77777777" w:rsidTr="002907A2">
        <w:trPr>
          <w:jc w:val="center"/>
        </w:trPr>
        <w:tc>
          <w:tcPr>
            <w:tcW w:w="1838" w:type="dxa"/>
            <w:vMerge/>
            <w:vAlign w:val="center"/>
          </w:tcPr>
          <w:p w14:paraId="430E499F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14:paraId="162B226B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14:paraId="0FD42B8E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14:paraId="5997A167" w14:textId="77777777"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14:paraId="137EDCB9" w14:textId="77777777" w:rsidR="00D9585E" w:rsidRDefault="00D9585E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14:paraId="04E671CA" w14:textId="77777777" w:rsidR="00312D19" w:rsidRPr="00312D19" w:rsidRDefault="00D9585E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</w:t>
      </w:r>
      <w:r w:rsidR="00312D19" w:rsidRPr="00312D19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обучения:</w:t>
      </w:r>
    </w:p>
    <w:tbl>
      <w:tblPr>
        <w:tblW w:w="75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1559"/>
        <w:gridCol w:w="1559"/>
      </w:tblGrid>
      <w:tr w:rsidR="00312D19" w:rsidRPr="00027AF0" w14:paraId="4FEAF32F" w14:textId="77777777" w:rsidTr="00CF4C76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14:paraId="17A7F7ED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14:paraId="21DEF2A7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14:paraId="010FA2F3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312D19" w:rsidRPr="00027AF0" w14:paraId="2D393207" w14:textId="77777777" w:rsidTr="00CF4C76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14:paraId="038020AE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14:paraId="6572608A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14:paraId="6FEE8A36" w14:textId="77777777" w:rsidR="00312D19" w:rsidRPr="00027AF0" w:rsidRDefault="00D9585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  <w:tr w:rsidR="00312D19" w:rsidRPr="00027AF0" w14:paraId="3784D2F9" w14:textId="77777777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14:paraId="06410C7D" w14:textId="77777777"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14:paraId="0888D801" w14:textId="77777777" w:rsidR="00312D19" w:rsidRPr="00027AF0" w:rsidRDefault="00103ECB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59" w:type="dxa"/>
            <w:vAlign w:val="center"/>
          </w:tcPr>
          <w:p w14:paraId="04D34182" w14:textId="77777777" w:rsidR="00312D19" w:rsidRPr="00027AF0" w:rsidRDefault="00103ECB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16</w:t>
            </w:r>
          </w:p>
        </w:tc>
      </w:tr>
      <w:tr w:rsidR="00312D19" w:rsidRPr="00027AF0" w14:paraId="152B6330" w14:textId="77777777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14:paraId="7D9E5D84" w14:textId="77777777"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14:paraId="3F768099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14:paraId="403039EF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312D19" w:rsidRPr="00027AF0" w14:paraId="4E0258E7" w14:textId="77777777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14:paraId="3C88E85A" w14:textId="77777777"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14:paraId="6B469C36" w14:textId="77777777"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vAlign w:val="center"/>
          </w:tcPr>
          <w:p w14:paraId="0EE3A374" w14:textId="77777777"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68338E" w:rsidRPr="00027AF0" w14:paraId="2ED26635" w14:textId="77777777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14:paraId="4B1985DC" w14:textId="77777777" w:rsidR="0068338E" w:rsidRPr="00027AF0" w:rsidRDefault="0068338E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Семинары</w:t>
            </w:r>
          </w:p>
        </w:tc>
        <w:tc>
          <w:tcPr>
            <w:tcW w:w="1559" w:type="dxa"/>
            <w:vAlign w:val="center"/>
          </w:tcPr>
          <w:p w14:paraId="2D313100" w14:textId="77777777" w:rsidR="0068338E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vAlign w:val="center"/>
          </w:tcPr>
          <w:p w14:paraId="53318BF0" w14:textId="77777777" w:rsidR="0068338E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</w:tr>
      <w:tr w:rsidR="00312D19" w:rsidRPr="00027AF0" w14:paraId="4E937AA3" w14:textId="77777777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14:paraId="58A7C7EF" w14:textId="77777777" w:rsidR="00312D19" w:rsidRPr="00027AF0" w:rsidRDefault="0068338E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Лабораторные</w:t>
            </w:r>
            <w:r w:rsidR="00103EC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занятия</w:t>
            </w:r>
          </w:p>
        </w:tc>
        <w:tc>
          <w:tcPr>
            <w:tcW w:w="1559" w:type="dxa"/>
            <w:vAlign w:val="center"/>
          </w:tcPr>
          <w:p w14:paraId="37ADFD02" w14:textId="77777777"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vAlign w:val="center"/>
          </w:tcPr>
          <w:p w14:paraId="28CFFFC2" w14:textId="77777777"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312D19" w:rsidRPr="00027AF0" w14:paraId="2AADB4FC" w14:textId="77777777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14:paraId="0AD48BCC" w14:textId="77777777"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14:paraId="1703B6A7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14:paraId="0482D839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312D19" w:rsidRPr="00027AF0" w14:paraId="37C57E2A" w14:textId="77777777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14:paraId="6504FCD0" w14:textId="77777777"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14:paraId="0B63AC87" w14:textId="77777777" w:rsidR="00312D19" w:rsidRPr="00027AF0" w:rsidRDefault="00312D19" w:rsidP="00B70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B7052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59" w:type="dxa"/>
            <w:vAlign w:val="center"/>
          </w:tcPr>
          <w:p w14:paraId="09DE7F47" w14:textId="77777777" w:rsidR="00312D19" w:rsidRPr="00027AF0" w:rsidRDefault="00312D19" w:rsidP="00B70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B7052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312D19" w:rsidRPr="00027AF0" w14:paraId="59A46A04" w14:textId="77777777" w:rsidTr="00CF4C76">
        <w:trPr>
          <w:jc w:val="center"/>
        </w:trPr>
        <w:tc>
          <w:tcPr>
            <w:tcW w:w="1838" w:type="dxa"/>
            <w:vMerge w:val="restart"/>
            <w:vAlign w:val="center"/>
          </w:tcPr>
          <w:p w14:paraId="2E85F404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14:paraId="63EF005D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14:paraId="62EDD17D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559" w:type="dxa"/>
            <w:vAlign w:val="center"/>
          </w:tcPr>
          <w:p w14:paraId="588AA337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</w:tr>
      <w:tr w:rsidR="00312D19" w:rsidRPr="00027AF0" w14:paraId="1218049C" w14:textId="77777777" w:rsidTr="00CF4C76">
        <w:trPr>
          <w:jc w:val="center"/>
        </w:trPr>
        <w:tc>
          <w:tcPr>
            <w:tcW w:w="1838" w:type="dxa"/>
            <w:vMerge/>
            <w:vAlign w:val="center"/>
          </w:tcPr>
          <w:p w14:paraId="13841105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14:paraId="4C8DA011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14:paraId="70428F4E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14:paraId="44808917" w14:textId="77777777"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14:paraId="3E759290" w14:textId="77777777" w:rsidR="00C34FAE" w:rsidRPr="00027AF0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14:paraId="3F847980" w14:textId="77777777" w:rsidR="00D9585E" w:rsidRDefault="00D9585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14:paraId="5835FF83" w14:textId="77777777" w:rsidR="00D9585E" w:rsidRPr="00027AF0" w:rsidRDefault="00D9585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14:paraId="2A982087" w14:textId="77777777" w:rsidR="00C34FAE" w:rsidRPr="00027AF0" w:rsidRDefault="00027AF0" w:rsidP="00C34FAE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68"/>
        <w:gridCol w:w="5670"/>
      </w:tblGrid>
      <w:tr w:rsidR="00B7052A" w:rsidRPr="00027AF0" w14:paraId="291AF6D6" w14:textId="77777777" w:rsidTr="00B7052A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2924B003" w14:textId="77777777" w:rsidR="00B7052A" w:rsidRPr="00027AF0" w:rsidRDefault="00B7052A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868" w:type="dxa"/>
            <w:vAlign w:val="center"/>
          </w:tcPr>
          <w:p w14:paraId="7F813C2D" w14:textId="77777777" w:rsidR="00B7052A" w:rsidRPr="00027AF0" w:rsidRDefault="00B7052A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670" w:type="dxa"/>
            <w:vAlign w:val="center"/>
          </w:tcPr>
          <w:p w14:paraId="1BEE896E" w14:textId="77777777" w:rsidR="00B7052A" w:rsidRPr="00027AF0" w:rsidRDefault="00B7052A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B7052A" w:rsidRPr="00027AF0" w14:paraId="57BADDB2" w14:textId="77777777" w:rsidTr="00B7052A">
        <w:trPr>
          <w:jc w:val="center"/>
        </w:trPr>
        <w:tc>
          <w:tcPr>
            <w:tcW w:w="813" w:type="dxa"/>
          </w:tcPr>
          <w:p w14:paraId="0A7C3A39" w14:textId="77777777"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68" w:type="dxa"/>
          </w:tcPr>
          <w:p w14:paraId="5AD26550" w14:textId="77777777"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5670" w:type="dxa"/>
          </w:tcPr>
          <w:p w14:paraId="54858846" w14:textId="77777777" w:rsidR="00B7052A" w:rsidRPr="00225478" w:rsidRDefault="00B7052A" w:rsidP="002254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Анатомия и физиология системы поддержания равновесия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Вестибулярная система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Проприоцептивная система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Зрительная система </w:t>
            </w:r>
          </w:p>
          <w:p w14:paraId="21C9D9F2" w14:textId="77777777"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B7052A" w:rsidRPr="00027AF0" w14:paraId="01B3BE95" w14:textId="77777777" w:rsidTr="00B7052A">
        <w:trPr>
          <w:jc w:val="center"/>
        </w:trPr>
        <w:tc>
          <w:tcPr>
            <w:tcW w:w="813" w:type="dxa"/>
          </w:tcPr>
          <w:p w14:paraId="36D7EC20" w14:textId="77777777"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68" w:type="dxa"/>
          </w:tcPr>
          <w:p w14:paraId="148A6823" w14:textId="77777777" w:rsidR="00B7052A" w:rsidRPr="00027AF0" w:rsidRDefault="00B7052A" w:rsidP="002254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5670" w:type="dxa"/>
          </w:tcPr>
          <w:p w14:paraId="1CC9B865" w14:textId="77777777"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Определение.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Эпидемиология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Этиология и патогенез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Кодирование по Международной классификации болезней 10-го пересмотра и Международной классификации функционирования, ограничений жизнедеятельности и здоровья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вные разновидности расстройств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равновесия</w:t>
            </w: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B7052A" w:rsidRPr="00027AF0" w14:paraId="6103830F" w14:textId="77777777" w:rsidTr="00B7052A">
        <w:trPr>
          <w:jc w:val="center"/>
        </w:trPr>
        <w:tc>
          <w:tcPr>
            <w:tcW w:w="813" w:type="dxa"/>
          </w:tcPr>
          <w:p w14:paraId="67A2FCF8" w14:textId="77777777"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68" w:type="dxa"/>
          </w:tcPr>
          <w:p w14:paraId="72CFA1B1" w14:textId="77777777"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5670" w:type="dxa"/>
          </w:tcPr>
          <w:p w14:paraId="227AEDDA" w14:textId="77777777" w:rsidR="00B7052A" w:rsidRPr="00B00261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Жалобы и анамнез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Физикальное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обследование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Инструментальные методы диагностики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B7052A" w:rsidRPr="00027AF0" w14:paraId="3913C905" w14:textId="77777777" w:rsidTr="00B7052A">
        <w:trPr>
          <w:jc w:val="center"/>
        </w:trPr>
        <w:tc>
          <w:tcPr>
            <w:tcW w:w="813" w:type="dxa"/>
          </w:tcPr>
          <w:p w14:paraId="5EC7BF7F" w14:textId="77777777"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868" w:type="dxa"/>
          </w:tcPr>
          <w:p w14:paraId="300A5E4E" w14:textId="77777777"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5670" w:type="dxa"/>
          </w:tcPr>
          <w:p w14:paraId="18D090C8" w14:textId="77777777"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Методы физической реабилитации </w:t>
            </w:r>
          </w:p>
          <w:p w14:paraId="144F1636" w14:textId="77777777"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Медикаментозная стимуляция вестибулярной компенсации</w:t>
            </w:r>
          </w:p>
        </w:tc>
      </w:tr>
      <w:tr w:rsidR="00B7052A" w:rsidRPr="00027AF0" w14:paraId="5475BED3" w14:textId="77777777" w:rsidTr="00B7052A">
        <w:trPr>
          <w:jc w:val="center"/>
        </w:trPr>
        <w:tc>
          <w:tcPr>
            <w:tcW w:w="9351" w:type="dxa"/>
            <w:gridSpan w:val="3"/>
            <w:vAlign w:val="center"/>
          </w:tcPr>
          <w:p w14:paraId="47138F85" w14:textId="77777777" w:rsidR="00B7052A" w:rsidRPr="000957CD" w:rsidRDefault="00B7052A" w:rsidP="00B974F3">
            <w:pPr>
              <w:spacing w:after="45" w:line="25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14:paraId="442698DE" w14:textId="77777777" w:rsidR="00B00261" w:rsidRDefault="00B00261" w:rsidP="00D9585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7C34BED" w14:textId="77777777" w:rsidR="002907A2" w:rsidRDefault="002907A2" w:rsidP="00D9585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A447D51" w14:textId="77777777" w:rsidR="00C34FAE" w:rsidRDefault="00F90984" w:rsidP="00C34FAE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Разделы</w:t>
      </w:r>
      <w:r w:rsidR="00027AF0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дисциплины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виды учебной работы</w:t>
      </w:r>
      <w:r w:rsidR="00027AF0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</w:p>
    <w:p w14:paraId="70886B6F" w14:textId="77777777" w:rsidR="00930564" w:rsidRDefault="00930564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3056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69"/>
        <w:gridCol w:w="886"/>
        <w:gridCol w:w="886"/>
        <w:gridCol w:w="886"/>
        <w:gridCol w:w="886"/>
        <w:gridCol w:w="1133"/>
      </w:tblGrid>
      <w:tr w:rsidR="0068338E" w:rsidRPr="00027AF0" w14:paraId="00CBC6CA" w14:textId="77777777" w:rsidTr="00E8188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E6774" w14:textId="77777777"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396CC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CD8C9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59E90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03D0EAC9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68338E" w:rsidRPr="00027AF0" w14:paraId="67F04154" w14:textId="77777777" w:rsidTr="00E8188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5D57A" w14:textId="77777777"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B759A" w14:textId="77777777"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B507A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B2B01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D9CE1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84393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51E18" w14:textId="77777777"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338E" w:rsidRPr="00027AF0" w14:paraId="4B064886" w14:textId="77777777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71FB8" w14:textId="77777777"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8850D" w14:textId="77777777"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507D5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547E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81EA4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C749B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26841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8338E" w:rsidRPr="00027AF0" w14:paraId="1D2C4E72" w14:textId="77777777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91E63" w14:textId="77777777"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F9069" w14:textId="77777777"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3DAD1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E797E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78A19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9CB2F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48557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8338E" w:rsidRPr="00027AF0" w14:paraId="38C4C5E3" w14:textId="77777777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A3E5C" w14:textId="77777777"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72C2F" w14:textId="77777777"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6DBF8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18B37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699D2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C2C9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88D63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68338E" w:rsidRPr="00027AF0" w14:paraId="057F5CFE" w14:textId="77777777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874C5" w14:textId="77777777"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4AB91" w14:textId="77777777"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6B935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C16CB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36335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1ACAA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9C962" w14:textId="77777777"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68338E" w:rsidRPr="000957CD" w14:paraId="0704965C" w14:textId="77777777" w:rsidTr="00E8188F">
        <w:tc>
          <w:tcPr>
            <w:tcW w:w="4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F2C15" w14:textId="77777777" w:rsidR="0068338E" w:rsidRPr="000957CD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AD0C3" w14:textId="77777777"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785FC" w14:textId="77777777"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BE769" w14:textId="77777777"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99031" w14:textId="77777777"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D9B1D" w14:textId="77777777"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</w:tr>
    </w:tbl>
    <w:p w14:paraId="5608ED56" w14:textId="77777777" w:rsidR="0068338E" w:rsidRDefault="0068338E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F85D2A3" w14:textId="77777777" w:rsidR="00930564" w:rsidRPr="00930564" w:rsidRDefault="00930564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</w:t>
      </w:r>
      <w:r w:rsidRPr="0093056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69"/>
        <w:gridCol w:w="886"/>
        <w:gridCol w:w="886"/>
        <w:gridCol w:w="886"/>
        <w:gridCol w:w="886"/>
        <w:gridCol w:w="1134"/>
      </w:tblGrid>
      <w:tr w:rsidR="00E8188F" w:rsidRPr="00027AF0" w14:paraId="65047930" w14:textId="77777777" w:rsidTr="003F6B48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E7B40" w14:textId="77777777"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B1D64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368AF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3D5DE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7A608CBF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E8188F" w:rsidRPr="00027AF0" w14:paraId="3D28C97C" w14:textId="77777777" w:rsidTr="003F6B4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A25BD" w14:textId="77777777"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6B4CD" w14:textId="77777777"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3011A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E1A1C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C91F1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7A870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59B05" w14:textId="77777777"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188F" w:rsidRPr="00027AF0" w14:paraId="0C856A30" w14:textId="77777777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67C80" w14:textId="77777777"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32E44" w14:textId="77777777"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2B288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7DE5A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9FF75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A0066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E1B2D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E8188F" w:rsidRPr="00027AF0" w14:paraId="23A1142D" w14:textId="77777777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768EF" w14:textId="77777777"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18D30" w14:textId="77777777"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247BA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66385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49A96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B7250" w14:textId="77777777"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D50CA" w14:textId="77777777"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8188F" w:rsidRPr="00027AF0" w14:paraId="4D128242" w14:textId="77777777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FBE10" w14:textId="77777777"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B631A" w14:textId="77777777"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59683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C1707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C2F8D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8FD0F" w14:textId="77777777"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0CAD7" w14:textId="77777777" w:rsidR="00E8188F" w:rsidRPr="00027AF0" w:rsidRDefault="003F6B48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</w:tr>
      <w:tr w:rsidR="00E8188F" w:rsidRPr="00027AF0" w14:paraId="1F4C8C1D" w14:textId="77777777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BEF59" w14:textId="77777777"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A0D35" w14:textId="77777777"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9AF55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7F3C6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FA6A0" w14:textId="77777777"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85510" w14:textId="77777777"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43A47" w14:textId="77777777" w:rsidR="00E8188F" w:rsidRPr="00027AF0" w:rsidRDefault="003F6B48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E8188F" w:rsidRPr="000957CD" w14:paraId="06AA3450" w14:textId="77777777" w:rsidTr="003F6B48">
        <w:tc>
          <w:tcPr>
            <w:tcW w:w="4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7F19A" w14:textId="77777777" w:rsidR="00E8188F" w:rsidRPr="000957CD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C7C36" w14:textId="77777777"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5E03C" w14:textId="77777777"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8359D" w14:textId="77777777"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D9D62" w14:textId="77777777" w:rsidR="00E8188F" w:rsidRPr="000957CD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B67CF" w14:textId="77777777"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</w:tr>
    </w:tbl>
    <w:p w14:paraId="4AA598CF" w14:textId="77777777" w:rsidR="00C34FAE" w:rsidRPr="00027AF0" w:rsidRDefault="00C34FAE" w:rsidP="00C34F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DE41C6F" w14:textId="77777777" w:rsidR="00565393" w:rsidRDefault="00565393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323A2FE" w14:textId="77777777" w:rsidR="002907A2" w:rsidRDefault="002907A2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930CDDA" w14:textId="77777777" w:rsidR="002907A2" w:rsidRPr="00027AF0" w:rsidRDefault="002907A2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0560D64" w14:textId="77777777" w:rsidR="00027AF0" w:rsidRPr="00027AF0" w:rsidRDefault="00027AF0" w:rsidP="00027AF0">
      <w:pPr>
        <w:widowControl w:val="0"/>
        <w:numPr>
          <w:ilvl w:val="0"/>
          <w:numId w:val="13"/>
        </w:numPr>
        <w:spacing w:after="0" w:line="240" w:lineRule="auto"/>
        <w:jc w:val="both"/>
        <w:rPr>
          <w:rFonts w:ascii="Times New Roman" w:eastAsia="Calibri" w:hAnsi="Times New Roman" w:cs="Tahoma"/>
          <w:b/>
          <w:i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Перечень основной и дополнительной литературы:</w:t>
      </w:r>
    </w:p>
    <w:p w14:paraId="304CB66E" w14:textId="77777777" w:rsidR="00027AF0" w:rsidRPr="00027AF0" w:rsidRDefault="00027AF0" w:rsidP="00027AF0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1. Основная литература.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5778"/>
        <w:gridCol w:w="1559"/>
        <w:gridCol w:w="1560"/>
      </w:tblGrid>
      <w:tr w:rsidR="00B832F4" w:rsidRPr="00027AF0" w14:paraId="796C8B7D" w14:textId="77777777" w:rsidTr="00027AF0">
        <w:tc>
          <w:tcPr>
            <w:tcW w:w="596" w:type="dxa"/>
            <w:vMerge w:val="restart"/>
          </w:tcPr>
          <w:p w14:paraId="09FF729B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14:paraId="27DC5337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778" w:type="dxa"/>
            <w:vMerge w:val="restart"/>
          </w:tcPr>
          <w:p w14:paraId="4A713394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14:paraId="73D4A35B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Наименование, </w:t>
            </w:r>
          </w:p>
          <w:p w14:paraId="3F8BDE28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14:paraId="73D6875C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gridSpan w:val="2"/>
          </w:tcPr>
          <w:p w14:paraId="0813C4AB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027AF0" w14:paraId="38C61131" w14:textId="77777777" w:rsidTr="00027AF0">
        <w:tc>
          <w:tcPr>
            <w:tcW w:w="596" w:type="dxa"/>
            <w:vMerge/>
          </w:tcPr>
          <w:p w14:paraId="54304387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  <w:vMerge/>
          </w:tcPr>
          <w:p w14:paraId="5A9B7B77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14:paraId="19DC73E0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60" w:type="dxa"/>
          </w:tcPr>
          <w:p w14:paraId="39562494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B832F4" w:rsidRPr="00027AF0" w14:paraId="37DFE374" w14:textId="77777777" w:rsidTr="00027AF0">
        <w:tc>
          <w:tcPr>
            <w:tcW w:w="596" w:type="dxa"/>
          </w:tcPr>
          <w:p w14:paraId="218E4CF5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78" w:type="dxa"/>
          </w:tcPr>
          <w:p w14:paraId="6B2B29C5" w14:textId="77777777" w:rsidR="00B832F4" w:rsidRPr="00027AF0" w:rsidRDefault="00404C5A" w:rsidP="00027AF0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М. М. Клиническая диагностика в неврологии / М. М.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— Санкт-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Петербург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СпецЛит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2010. — 527 c. — ISBN 978-5-299-00417-5.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http://www.iprbookshop.ru/45687.html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14:paraId="71EE5171" w14:textId="77777777"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14:paraId="5EB74506" w14:textId="77777777"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14:paraId="5DC02D6F" w14:textId="77777777" w:rsidTr="00027AF0">
        <w:trPr>
          <w:trHeight w:val="1160"/>
        </w:trPr>
        <w:tc>
          <w:tcPr>
            <w:tcW w:w="596" w:type="dxa"/>
          </w:tcPr>
          <w:p w14:paraId="23259EAD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778" w:type="dxa"/>
          </w:tcPr>
          <w:p w14:paraId="75451BE6" w14:textId="77777777" w:rsidR="00027AF0" w:rsidRPr="00027AF0" w:rsidRDefault="00404C5A" w:rsidP="008605FE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Латышева, В. Я. Неврология и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нейрохирургия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учебное пособие / В. Я. Латышева, Б. В.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Дривотинов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М. В.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Олизарович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Минск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Вышэйшая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школа, 2013. — 512 c. — ISBN 978-985-06-2229-7.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027A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http://www.iprbookshop.ru/24068.html</w:t>
              </w:r>
            </w:hyperlink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пользователей</w:t>
            </w:r>
            <w:r w:rsidR="008605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</w:tcPr>
          <w:p w14:paraId="774C4A93" w14:textId="77777777"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14:paraId="44D5EBB4" w14:textId="77777777"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DE0C86" w:rsidRPr="00027AF0" w14:paraId="52B70F9D" w14:textId="77777777" w:rsidTr="00027AF0">
        <w:trPr>
          <w:trHeight w:val="1160"/>
        </w:trPr>
        <w:tc>
          <w:tcPr>
            <w:tcW w:w="596" w:type="dxa"/>
          </w:tcPr>
          <w:p w14:paraId="309BDB62" w14:textId="77777777" w:rsidR="00DE0C86" w:rsidRPr="00027AF0" w:rsidRDefault="00DE0C86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 w:rsid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778" w:type="dxa"/>
          </w:tcPr>
          <w:p w14:paraId="663C1332" w14:textId="77777777" w:rsidR="00DE0C86" w:rsidRPr="00027AF0" w:rsidRDefault="00DE0C86" w:rsidP="00027AF0">
            <w:pPr>
              <w:pStyle w:val="ab"/>
              <w:rPr>
                <w:color w:val="000000"/>
              </w:rPr>
            </w:pPr>
            <w:r w:rsidRPr="00027AF0">
              <w:rPr>
                <w:b/>
                <w:bCs/>
              </w:rPr>
              <w:t xml:space="preserve">Мартынихин, В. С. </w:t>
            </w:r>
            <w:r w:rsidRPr="00027AF0">
              <w:t xml:space="preserve">   Лечебная физкультура и врачебный контроль у неврологических больных с разными формами двигательных </w:t>
            </w:r>
            <w:proofErr w:type="gramStart"/>
            <w:r w:rsidRPr="00027AF0">
              <w:t>расстройств :</w:t>
            </w:r>
            <w:proofErr w:type="gramEnd"/>
            <w:r w:rsidRPr="00027AF0">
              <w:t xml:space="preserve"> учебное пособие / В. С. Мартынихин, К. В. Мартынихин, М. Л. Гинзбург ; МГАФК. - Малаховка, 2016. - Библиогр.: 205-209. - </w:t>
            </w:r>
            <w:proofErr w:type="gramStart"/>
            <w:r w:rsidRPr="00027AF0">
              <w:t>Текст :</w:t>
            </w:r>
            <w:proofErr w:type="gramEnd"/>
            <w:r w:rsidRPr="00027AF0"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027AF0">
                <w:rPr>
                  <w:rStyle w:val="aa"/>
                </w:rPr>
                <w:t>URL: http://lib.mgafk.ru</w:t>
              </w:r>
            </w:hyperlink>
            <w:r w:rsidRPr="00027AF0">
              <w:t xml:space="preserve"> (дата обращения: 09.12.2019). — Режим доступа: для </w:t>
            </w:r>
            <w:proofErr w:type="spellStart"/>
            <w:r w:rsidRPr="00027AF0">
              <w:t>авторизир</w:t>
            </w:r>
            <w:proofErr w:type="spellEnd"/>
            <w:r w:rsidRPr="00027AF0">
              <w:t xml:space="preserve">. пользователей </w:t>
            </w:r>
          </w:p>
        </w:tc>
        <w:tc>
          <w:tcPr>
            <w:tcW w:w="1559" w:type="dxa"/>
          </w:tcPr>
          <w:p w14:paraId="29B941C7" w14:textId="77777777" w:rsidR="00DE0C86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14:paraId="431D3640" w14:textId="77777777" w:rsidR="00DE0C86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14:paraId="7357A5A4" w14:textId="77777777" w:rsidTr="00027AF0">
        <w:trPr>
          <w:trHeight w:val="1160"/>
        </w:trPr>
        <w:tc>
          <w:tcPr>
            <w:tcW w:w="596" w:type="dxa"/>
          </w:tcPr>
          <w:p w14:paraId="53DED61F" w14:textId="77777777"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14:paraId="26C9462B" w14:textId="77777777"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Ряпина, В. О.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9" w:type="dxa"/>
          </w:tcPr>
          <w:p w14:paraId="1295B079" w14:textId="77777777"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14:paraId="139FC510" w14:textId="77777777"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14:paraId="061ABF51" w14:textId="77777777" w:rsidTr="00027AF0">
        <w:trPr>
          <w:trHeight w:val="1160"/>
        </w:trPr>
        <w:tc>
          <w:tcPr>
            <w:tcW w:w="596" w:type="dxa"/>
          </w:tcPr>
          <w:p w14:paraId="047A7294" w14:textId="77777777"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14:paraId="688A3DC1" w14:textId="77777777"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Григорьев, С. А. Физическая культура. Развитие функции равновесия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тела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С. А. Григорьев, А. А. Косачев. — Санкт-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Университет ИТМО, Институт холода и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биотехнологий, 2013. — 39 c. — ISBN 2227-8397.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http://www.iprbookshop.ru/65345.html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14:paraId="1A6FF27A" w14:textId="77777777"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60" w:type="dxa"/>
          </w:tcPr>
          <w:p w14:paraId="53B5F23C" w14:textId="77777777"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14:paraId="65BCD2CE" w14:textId="77777777" w:rsidTr="00027AF0">
        <w:trPr>
          <w:trHeight w:val="1160"/>
        </w:trPr>
        <w:tc>
          <w:tcPr>
            <w:tcW w:w="596" w:type="dxa"/>
          </w:tcPr>
          <w:p w14:paraId="4B2A3FE5" w14:textId="77777777"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14:paraId="2EE21A3F" w14:textId="77777777"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Егоров, И. В. Клиническая анатомия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И. В. Егоров.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ПЕР СЭ, 2002. — 688 c. — ISBN 5-9292-0059-9.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http://www.iprbookshop.ru/7370.html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14:paraId="3315A580" w14:textId="77777777"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14:paraId="607AE555" w14:textId="77777777"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14:paraId="01FAA895" w14:textId="77777777" w:rsidTr="00027AF0">
        <w:trPr>
          <w:trHeight w:val="1160"/>
        </w:trPr>
        <w:tc>
          <w:tcPr>
            <w:tcW w:w="596" w:type="dxa"/>
          </w:tcPr>
          <w:p w14:paraId="17F01C61" w14:textId="77777777"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14:paraId="717D6C28" w14:textId="77777777"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Смирнов, Г. И.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Лечебная физическая культура в травматологии и ортопедии : учебное пособие / Г. И. Смирнов, Д. И. Шадрин ; НГУ им. П. Ф. Лесгафта. - Санкт-Петербург, 2015.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14:paraId="73AB4033" w14:textId="77777777"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14:paraId="0BCAE688" w14:textId="77777777"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14:paraId="08A3204F" w14:textId="77777777" w:rsidTr="00027AF0">
        <w:trPr>
          <w:trHeight w:val="1160"/>
        </w:trPr>
        <w:tc>
          <w:tcPr>
            <w:tcW w:w="596" w:type="dxa"/>
          </w:tcPr>
          <w:p w14:paraId="0821FFF3" w14:textId="77777777"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14:paraId="1B64BA04" w14:textId="77777777"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Ряпина, В. О.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9" w:type="dxa"/>
          </w:tcPr>
          <w:p w14:paraId="0240E06C" w14:textId="77777777"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14:paraId="0DEE4393" w14:textId="77777777"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14:paraId="751B2484" w14:textId="77777777" w:rsidR="00B832F4" w:rsidRPr="00027AF0" w:rsidRDefault="00B832F4" w:rsidP="00B832F4">
      <w:pPr>
        <w:widowControl w:val="0"/>
        <w:spacing w:after="0" w:line="240" w:lineRule="auto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  <w:lang w:eastAsia="ru-RU"/>
        </w:rPr>
      </w:pPr>
    </w:p>
    <w:p w14:paraId="2D54CBC9" w14:textId="77777777" w:rsidR="00B832F4" w:rsidRPr="00027AF0" w:rsidRDefault="00E807BB" w:rsidP="00B832F4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6</w:t>
      </w:r>
      <w:r w:rsidR="00B832F4"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.2. Дополнительная литература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5737"/>
        <w:gridCol w:w="1559"/>
        <w:gridCol w:w="1560"/>
      </w:tblGrid>
      <w:tr w:rsidR="00B832F4" w:rsidRPr="00027AF0" w14:paraId="1A71B487" w14:textId="77777777" w:rsidTr="008605FE">
        <w:tc>
          <w:tcPr>
            <w:tcW w:w="637" w:type="dxa"/>
            <w:vMerge w:val="restart"/>
          </w:tcPr>
          <w:p w14:paraId="291AA893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14:paraId="7EC1DEF9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737" w:type="dxa"/>
            <w:vMerge w:val="restart"/>
          </w:tcPr>
          <w:p w14:paraId="6E93F2E9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14:paraId="3CDAC99C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119" w:type="dxa"/>
            <w:gridSpan w:val="2"/>
          </w:tcPr>
          <w:p w14:paraId="30752DFB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027AF0" w14:paraId="0CF807E6" w14:textId="77777777" w:rsidTr="008605FE">
        <w:trPr>
          <w:trHeight w:val="302"/>
        </w:trPr>
        <w:tc>
          <w:tcPr>
            <w:tcW w:w="637" w:type="dxa"/>
            <w:vMerge/>
          </w:tcPr>
          <w:p w14:paraId="17275751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37" w:type="dxa"/>
            <w:vMerge/>
          </w:tcPr>
          <w:p w14:paraId="5B4D81B6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14:paraId="4776014D" w14:textId="77777777" w:rsidR="00B832F4" w:rsidRPr="00027AF0" w:rsidRDefault="00B832F4" w:rsidP="00B832F4">
            <w:pPr>
              <w:widowControl w:val="0"/>
              <w:spacing w:after="0" w:line="240" w:lineRule="auto"/>
              <w:ind w:right="-108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60" w:type="dxa"/>
          </w:tcPr>
          <w:p w14:paraId="151CCD2E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B832F4" w:rsidRPr="00027AF0" w14:paraId="58BACD0C" w14:textId="77777777" w:rsidTr="008605FE">
        <w:tc>
          <w:tcPr>
            <w:tcW w:w="637" w:type="dxa"/>
          </w:tcPr>
          <w:p w14:paraId="2253C026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37" w:type="dxa"/>
          </w:tcPr>
          <w:p w14:paraId="01FF3120" w14:textId="77777777" w:rsidR="00B832F4" w:rsidRPr="00027AF0" w:rsidRDefault="00DE5597" w:rsidP="008605FE">
            <w:pPr>
              <w:rPr>
                <w:rFonts w:ascii="Times New Roman" w:eastAsia="Calibri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Е. Ю. Возрастные и гендерные особенности невротических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расстройств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пособие для врачей и клинических психологов / Е. Ю.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; под редакцией В. Г.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Будза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Оренбург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Оренбургская государственная медицинская академия, 2011. — 44 c. — ISBN 2227-8397.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Текст </w:t>
            </w:r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http://www.iprbookshop.ru/31803.html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14:paraId="360C3865" w14:textId="77777777"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60" w:type="dxa"/>
          </w:tcPr>
          <w:p w14:paraId="0DDC5523" w14:textId="77777777"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14:paraId="00F6070B" w14:textId="77777777" w:rsidTr="008605FE">
        <w:tc>
          <w:tcPr>
            <w:tcW w:w="637" w:type="dxa"/>
          </w:tcPr>
          <w:p w14:paraId="11591B15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5737" w:type="dxa"/>
          </w:tcPr>
          <w:p w14:paraId="2270A050" w14:textId="77777777" w:rsidR="00B832F4" w:rsidRPr="00027AF0" w:rsidRDefault="00DE5597" w:rsidP="008605FE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Налобина, А. Н. Физическая реабилитация в детской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неврологии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учебное пособие / А. Н. Налобина, Е. С. Стоцкая.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Саратов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Ай Пи Ар Медиа, 2019. — 189 c. — ISBN 978-5-4497-0000-1.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027A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http://www.iprbookshop.ru/82675.html</w:t>
              </w:r>
            </w:hyperlink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59" w:type="dxa"/>
          </w:tcPr>
          <w:p w14:paraId="55C2F2EE" w14:textId="77777777"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14:paraId="32EE7472" w14:textId="77777777"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14:paraId="4BBC9DBE" w14:textId="77777777" w:rsidTr="008605FE">
        <w:tc>
          <w:tcPr>
            <w:tcW w:w="637" w:type="dxa"/>
          </w:tcPr>
          <w:p w14:paraId="7978EB5D" w14:textId="77777777"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737" w:type="dxa"/>
          </w:tcPr>
          <w:p w14:paraId="2EEA3BBC" w14:textId="77777777" w:rsidR="00B832F4" w:rsidRPr="00027AF0" w:rsidRDefault="00C705A8" w:rsidP="008605FE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Избранные лекции по лечебной физической культуре. Часть 3. Лечебная физическая культура в хирургии и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неврологии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Черапкина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Омск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Сибирский государственный университет физической культуры и спорта, 2017. — 104 c. — ISBN 2227-8397.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http://www.iprbookshop.ru/74267.html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14:paraId="6B025E5B" w14:textId="77777777"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14:paraId="54EAB8B3" w14:textId="77777777"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14:paraId="7DF8C377" w14:textId="77777777" w:rsidTr="008605FE">
        <w:tc>
          <w:tcPr>
            <w:tcW w:w="637" w:type="dxa"/>
          </w:tcPr>
          <w:p w14:paraId="1DFC5F63" w14:textId="77777777"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737" w:type="dxa"/>
          </w:tcPr>
          <w:p w14:paraId="75E418E0" w14:textId="77777777"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Сираковская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Я. В.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координационных способностей у школьников средних классов на основе совершенствования функций сенсорных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Я. В.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Сираковская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, О. В. Ильичёва ; МГАФК. - Малаховка, 2017. - 163 с. - Библиогр.: с. 135-146. - ISBN 978-5-00063-018-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1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226.00. - Текст (визуальный) : непосредственный.</w:t>
            </w:r>
          </w:p>
        </w:tc>
        <w:tc>
          <w:tcPr>
            <w:tcW w:w="1559" w:type="dxa"/>
          </w:tcPr>
          <w:p w14:paraId="4A9B4741" w14:textId="77777777"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60" w:type="dxa"/>
          </w:tcPr>
          <w:p w14:paraId="42096872" w14:textId="77777777"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14:paraId="4EC84222" w14:textId="77777777" w:rsidTr="008605FE">
        <w:tc>
          <w:tcPr>
            <w:tcW w:w="637" w:type="dxa"/>
          </w:tcPr>
          <w:p w14:paraId="4B6F9534" w14:textId="77777777"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737" w:type="dxa"/>
          </w:tcPr>
          <w:p w14:paraId="12BBD82A" w14:textId="77777777"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Кожевникова В. Т. Вестибулярная тренировка в лечении больных детским церебральным параличом / В. Т. Кожевникова. - Текст (визуальный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 // Физкультура в профилактике, лечении и реабилитации. - 2010. - № 2. - С. 36 - 38. - Библиогр.: 7 назв.</w:t>
            </w:r>
          </w:p>
        </w:tc>
        <w:tc>
          <w:tcPr>
            <w:tcW w:w="1559" w:type="dxa"/>
          </w:tcPr>
          <w:p w14:paraId="4B6088CA" w14:textId="77777777"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14:paraId="516C9CCD" w14:textId="77777777"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14:paraId="713FB94B" w14:textId="77777777" w:rsidTr="008605FE">
        <w:tc>
          <w:tcPr>
            <w:tcW w:w="637" w:type="dxa"/>
          </w:tcPr>
          <w:p w14:paraId="739DEE23" w14:textId="77777777"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737" w:type="dxa"/>
          </w:tcPr>
          <w:p w14:paraId="0CC5A21D" w14:textId="77777777"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Двейрина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О. А. Развитие координационных способностей на уроках физической культуры в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школе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О. А.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Двейрина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2000. - табл. - Библиогр.: с. 44-46.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14:paraId="14E8ED82" w14:textId="77777777"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14:paraId="46EC45D4" w14:textId="77777777"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14:paraId="34B465F0" w14:textId="77777777" w:rsidR="00027AF0" w:rsidRDefault="00027AF0" w:rsidP="00027AF0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07B76D0D" w14:textId="77777777" w:rsidR="00027AF0" w:rsidRDefault="00027AF0" w:rsidP="00027AF0">
      <w:pPr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05545636" w14:textId="77777777" w:rsidR="004D133E" w:rsidRPr="004D133E" w:rsidRDefault="004D133E" w:rsidP="004D133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bookmarkStart w:id="0" w:name="_Hlk138111711"/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 xml:space="preserve">1. Антиплагиат: российская система обнаружения текстовых заимствований   </w:t>
      </w:r>
      <w:hyperlink r:id="rId20" w:history="1">
        <w:r w:rsidRPr="004D133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il"/>
            <w:lang w:eastAsia="ru-RU"/>
          </w:rPr>
          <w:t>https://antiplagiat.ru/</w:t>
        </w:r>
      </w:hyperlink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 xml:space="preserve">  </w:t>
      </w:r>
    </w:p>
    <w:p w14:paraId="0F7C0B92" w14:textId="77777777" w:rsidR="004D133E" w:rsidRPr="004D133E" w:rsidRDefault="004D133E" w:rsidP="004D133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ab/>
        <w:t xml:space="preserve">2. Министерство науки и высшего образования Российской Федерации    </w:t>
      </w:r>
      <w:hyperlink r:id="rId21" w:history="1">
        <w:r w:rsidRPr="004D133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il"/>
            <w:lang w:eastAsia="ru-RU"/>
          </w:rPr>
          <w:t>https://minobrnauki.gov.ru/</w:t>
        </w:r>
      </w:hyperlink>
    </w:p>
    <w:p w14:paraId="24D48B20" w14:textId="77777777" w:rsidR="004D133E" w:rsidRPr="004D133E" w:rsidRDefault="004D133E" w:rsidP="004D133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ab/>
        <w:t xml:space="preserve">3. Министерство спорта Российской Федерации      </w:t>
      </w:r>
      <w:hyperlink r:id="rId22" w:history="1">
        <w:r w:rsidRPr="004D133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il"/>
            <w:lang w:eastAsia="ru-RU"/>
          </w:rPr>
          <w:t>http://www.minsport.gov.ru/</w:t>
        </w:r>
      </w:hyperlink>
    </w:p>
    <w:p w14:paraId="08EA0F1D" w14:textId="77777777" w:rsidR="004D133E" w:rsidRPr="004D133E" w:rsidRDefault="004D133E" w:rsidP="004D133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ab/>
        <w:t xml:space="preserve">4. Московская государственная академия физической культуры      </w:t>
      </w:r>
      <w:hyperlink r:id="rId23" w:history="1">
        <w:r w:rsidRPr="004D133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il"/>
            <w:lang w:eastAsia="ru-RU"/>
          </w:rPr>
          <w:t>https://mgafk.ru/</w:t>
        </w:r>
      </w:hyperlink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 xml:space="preserve"> </w:t>
      </w:r>
    </w:p>
    <w:p w14:paraId="16527FC3" w14:textId="77777777" w:rsidR="004D133E" w:rsidRPr="004D133E" w:rsidRDefault="004D133E" w:rsidP="004D133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ab/>
        <w:t xml:space="preserve">5. Образовательная платформа МГАФК (SAKAI)         </w:t>
      </w:r>
      <w:hyperlink r:id="rId24" w:history="1">
        <w:r w:rsidRPr="004D133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il"/>
            <w:lang w:eastAsia="ru-RU"/>
          </w:rPr>
          <w:t>https://edu.mgafk.ru/portal</w:t>
        </w:r>
      </w:hyperlink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 xml:space="preserve">  </w:t>
      </w:r>
    </w:p>
    <w:p w14:paraId="75FC2677" w14:textId="77777777" w:rsidR="004D133E" w:rsidRPr="004D133E" w:rsidRDefault="004D133E" w:rsidP="004D133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ab/>
        <w:t xml:space="preserve">6. Сервис организации видеоконференцсвязи, вебинаров, онлайн-конференций, интерактивные доски МГАФК </w:t>
      </w:r>
      <w:hyperlink r:id="rId25" w:history="1">
        <w:r w:rsidRPr="004D133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eastAsia="ru-RU"/>
          </w:rPr>
          <w:t>https://vks.mgafk.ru/</w:t>
        </w:r>
      </w:hyperlink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 xml:space="preserve"> </w:t>
      </w:r>
    </w:p>
    <w:p w14:paraId="655CA022" w14:textId="77777777" w:rsidR="004D133E" w:rsidRPr="004D133E" w:rsidRDefault="004D133E" w:rsidP="004D133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ab/>
        <w:t xml:space="preserve">7. Федеральная служба по надзору в сфере образования и науки  </w:t>
      </w:r>
      <w:hyperlink r:id="rId26" w:history="1">
        <w:r w:rsidRPr="004D133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il"/>
            <w:lang w:eastAsia="ru-RU"/>
          </w:rPr>
          <w:t>http://obrnadzor.gov.ru/ru/</w:t>
        </w:r>
      </w:hyperlink>
      <w:r w:rsidRPr="004D133E">
        <w:rPr>
          <w:rFonts w:ascii="Times New Roman" w:eastAsia="Times New Roman" w:hAnsi="Times New Roman" w:cs="Times New Roman"/>
          <w:color w:val="0000FF"/>
          <w:sz w:val="24"/>
          <w:szCs w:val="24"/>
          <w:u w:val="single" w:color="000000"/>
          <w:bdr w:val="nil"/>
          <w:lang w:eastAsia="ru-RU"/>
        </w:rPr>
        <w:t xml:space="preserve">    </w:t>
      </w:r>
    </w:p>
    <w:p w14:paraId="2D7830C3" w14:textId="77777777" w:rsidR="004D133E" w:rsidRPr="004D133E" w:rsidRDefault="004D133E" w:rsidP="004D133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ab/>
        <w:t xml:space="preserve">8. Федеральный портал «Российское образование»  </w:t>
      </w:r>
      <w:hyperlink r:id="rId27" w:history="1">
        <w:r w:rsidRPr="004D133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il"/>
            <w:lang w:eastAsia="ru-RU"/>
          </w:rPr>
          <w:t>http://www.edu.ru</w:t>
        </w:r>
      </w:hyperlink>
      <w:r w:rsidRPr="004D133E">
        <w:rPr>
          <w:rFonts w:ascii="Times New Roman" w:eastAsia="Times New Roman" w:hAnsi="Times New Roman" w:cs="Times New Roman"/>
          <w:color w:val="0000FF"/>
          <w:sz w:val="24"/>
          <w:szCs w:val="24"/>
          <w:u w:val="single" w:color="000000"/>
          <w:bdr w:val="nil"/>
          <w:lang w:eastAsia="ru-RU"/>
        </w:rPr>
        <w:t xml:space="preserve"> </w:t>
      </w:r>
    </w:p>
    <w:p w14:paraId="76F37EB4" w14:textId="4B16415D" w:rsidR="004D133E" w:rsidRPr="004D133E" w:rsidRDefault="004D133E" w:rsidP="004D133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ab/>
        <w:t xml:space="preserve">9. Электронная библиотечная система ЭЛМАРК (МГАФК) </w:t>
      </w:r>
      <w:hyperlink r:id="rId28" w:history="1">
        <w:r w:rsidRPr="004D133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il"/>
            <w:lang w:val="en-US" w:eastAsia="ru-RU"/>
          </w:rPr>
          <w:t>http</w:t>
        </w:r>
      </w:hyperlink>
      <w:hyperlink r:id="rId29" w:history="1">
        <w:r w:rsidRPr="004D133E">
          <w:rPr>
            <w:rFonts w:ascii="Times New Roman" w:eastAsia="Times New Roman" w:hAnsi="Times New Roman" w:cs="Times New Roman"/>
            <w:color w:val="007BB8"/>
            <w:sz w:val="24"/>
            <w:szCs w:val="24"/>
            <w:u w:val="single" w:color="000000"/>
            <w:bdr w:val="nil"/>
            <w:lang w:eastAsia="ru-RU"/>
          </w:rPr>
          <w:t>://lib.mgafk.ru</w:t>
        </w:r>
      </w:hyperlink>
      <w:r w:rsidRPr="004D133E">
        <w:rPr>
          <w:rFonts w:ascii="Times New Roman" w:eastAsia="Times New Roman" w:hAnsi="Times New Roman" w:cs="Times New Roman"/>
          <w:color w:val="007BB8"/>
          <w:sz w:val="24"/>
          <w:szCs w:val="24"/>
          <w:u w:val="single" w:color="000000"/>
          <w:bdr w:val="nil"/>
          <w:lang w:eastAsia="ru-RU"/>
        </w:rPr>
        <w:t xml:space="preserve">            </w:t>
      </w:r>
    </w:p>
    <w:p w14:paraId="7650C5BC" w14:textId="77777777" w:rsidR="004D133E" w:rsidRPr="004D133E" w:rsidRDefault="004D133E" w:rsidP="004D133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ab/>
        <w:t>10. Электронно-библиотечная система «</w:t>
      </w:r>
      <w:proofErr w:type="spellStart"/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>Юрайт</w:t>
      </w:r>
      <w:proofErr w:type="spellEnd"/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 xml:space="preserve">»  </w:t>
      </w:r>
      <w:hyperlink r:id="rId30" w:history="1">
        <w:r w:rsidRPr="004D133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il"/>
            <w:lang w:eastAsia="ru-RU"/>
          </w:rPr>
          <w:t>https://urait.ru/</w:t>
        </w:r>
      </w:hyperlink>
      <w:r w:rsidRPr="004D133E">
        <w:rPr>
          <w:rFonts w:ascii="Times New Roman" w:eastAsia="Times New Roman" w:hAnsi="Times New Roman" w:cs="Times New Roman"/>
          <w:color w:val="0000FF"/>
          <w:sz w:val="24"/>
          <w:szCs w:val="24"/>
          <w:u w:val="single" w:color="000000"/>
          <w:bdr w:val="nil"/>
          <w:lang w:eastAsia="ru-RU"/>
        </w:rPr>
        <w:t xml:space="preserve"> </w:t>
      </w:r>
    </w:p>
    <w:p w14:paraId="13BEB15D" w14:textId="77777777" w:rsidR="004D133E" w:rsidRPr="004D133E" w:rsidRDefault="004D133E" w:rsidP="004D133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ab/>
        <w:t xml:space="preserve">11. Электронно-библиотечная система </w:t>
      </w:r>
      <w:proofErr w:type="spellStart"/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>Elibrary</w:t>
      </w:r>
      <w:proofErr w:type="spellEnd"/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 xml:space="preserve">  </w:t>
      </w:r>
      <w:hyperlink r:id="rId31" w:history="1">
        <w:r w:rsidRPr="004D133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il"/>
            <w:lang w:eastAsia="ru-RU"/>
          </w:rPr>
          <w:t>https://elibrary.ru</w:t>
        </w:r>
      </w:hyperlink>
      <w:r w:rsidRPr="004D133E">
        <w:rPr>
          <w:rFonts w:ascii="Times New Roman" w:eastAsia="Times New Roman" w:hAnsi="Times New Roman" w:cs="Times New Roman"/>
          <w:color w:val="0000FF"/>
          <w:sz w:val="24"/>
          <w:szCs w:val="24"/>
          <w:u w:val="single" w:color="000000"/>
          <w:bdr w:val="nil"/>
          <w:lang w:eastAsia="ru-RU"/>
        </w:rPr>
        <w:t xml:space="preserve"> </w:t>
      </w:r>
    </w:p>
    <w:p w14:paraId="15A6FE33" w14:textId="77777777" w:rsidR="004D133E" w:rsidRPr="004D133E" w:rsidRDefault="004D133E" w:rsidP="004D133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ab/>
        <w:t xml:space="preserve">12. Электронно-библиотечная система </w:t>
      </w:r>
      <w:proofErr w:type="spellStart"/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>IPRbooks</w:t>
      </w:r>
      <w:proofErr w:type="spellEnd"/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 xml:space="preserve">  </w:t>
      </w:r>
      <w:hyperlink r:id="rId32" w:history="1">
        <w:r w:rsidRPr="004D133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il"/>
            <w:lang w:eastAsia="ru-RU"/>
          </w:rPr>
          <w:t>http://www.iprbookshop.ru</w:t>
        </w:r>
      </w:hyperlink>
      <w:r w:rsidRPr="004D133E">
        <w:rPr>
          <w:rFonts w:ascii="Times New Roman" w:eastAsia="Times New Roman" w:hAnsi="Times New Roman" w:cs="Times New Roman"/>
          <w:color w:val="0000FF"/>
          <w:sz w:val="24"/>
          <w:szCs w:val="24"/>
          <w:u w:val="single" w:color="000000"/>
          <w:bdr w:val="nil"/>
          <w:lang w:eastAsia="ru-RU"/>
        </w:rPr>
        <w:t xml:space="preserve"> </w:t>
      </w:r>
    </w:p>
    <w:p w14:paraId="4272B3F5" w14:textId="77777777" w:rsidR="004D133E" w:rsidRPr="004D133E" w:rsidRDefault="004D133E" w:rsidP="004D133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ab/>
        <w:t xml:space="preserve">13. Электронно-библиотечная система РУКОНТ </w:t>
      </w:r>
      <w:hyperlink r:id="rId33" w:history="1">
        <w:r w:rsidRPr="004D133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il"/>
            <w:lang w:eastAsia="ru-RU"/>
          </w:rPr>
          <w:t>https://lib.rucont.ru</w:t>
        </w:r>
      </w:hyperlink>
      <w:r w:rsidRPr="004D133E">
        <w:rPr>
          <w:rFonts w:ascii="Times New Roman" w:eastAsia="Times New Roman" w:hAnsi="Times New Roman" w:cs="Times New Roman"/>
          <w:color w:val="0000FF"/>
          <w:sz w:val="24"/>
          <w:szCs w:val="24"/>
          <w:u w:val="single" w:color="000000"/>
          <w:bdr w:val="nil"/>
          <w:lang w:eastAsia="ru-RU"/>
        </w:rPr>
        <w:t xml:space="preserve">        </w:t>
      </w:r>
    </w:p>
    <w:bookmarkEnd w:id="0"/>
    <w:p w14:paraId="75C35B8F" w14:textId="77777777" w:rsidR="00EC2983" w:rsidRDefault="00EC2983" w:rsidP="00027AF0">
      <w:pPr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14:paraId="629C6685" w14:textId="77777777"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</w:p>
    <w:p w14:paraId="2515F9F9" w14:textId="77777777"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  <w:t xml:space="preserve">8.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8"/>
          <w:lang w:eastAsia="ru-RU"/>
        </w:rPr>
        <w:t>Материально-техническое обеспечение дисциплины:</w:t>
      </w:r>
    </w:p>
    <w:p w14:paraId="57239062" w14:textId="77777777" w:rsid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8.1.  Специализированные аудитории и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C838CD" w:rsidRPr="00C838CD" w14:paraId="29A45FBC" w14:textId="77777777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6F205" w14:textId="77777777" w:rsidR="00C838CD" w:rsidRPr="00C838CD" w:rsidRDefault="00C838CD" w:rsidP="00C838CD">
            <w:pPr>
              <w:spacing w:line="256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F6B4E" w14:textId="77777777"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C838CD" w:rsidRPr="00C838CD" w14:paraId="4515F7EE" w14:textId="77777777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98551" w14:textId="77777777" w:rsidR="00C838CD" w:rsidRPr="00C838CD" w:rsidRDefault="00C838CD" w:rsidP="00C83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C3BFB" w14:textId="77777777"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Валента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АПК «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Варикард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ЭлСиС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субтитрирования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Исток-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Синхро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FM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-передатчик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AMIGO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Т31,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FM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-приемник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ARC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видеоувеличитель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ONYX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Deskset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принтер Брайля .</w:t>
            </w:r>
          </w:p>
        </w:tc>
      </w:tr>
      <w:tr w:rsidR="00C838CD" w:rsidRPr="00C838CD" w14:paraId="46EC2997" w14:textId="77777777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54717" w14:textId="77777777" w:rsidR="00C838CD" w:rsidRPr="00C838CD" w:rsidRDefault="00C838CD" w:rsidP="00C838CD">
            <w:pPr>
              <w:spacing w:line="256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53131" w14:textId="77777777" w:rsidR="00C838CD" w:rsidRPr="00C838CD" w:rsidRDefault="00C838CD" w:rsidP="00C838CD">
            <w:pPr>
              <w:spacing w:after="0" w:line="2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 оборудование, экран.</w:t>
            </w:r>
          </w:p>
          <w:p w14:paraId="1B0D1E1D" w14:textId="77777777"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и методическая литература, </w:t>
            </w:r>
          </w:p>
          <w:p w14:paraId="6148F502" w14:textId="77777777"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демонстрационные учебно-наглядные пособия</w:t>
            </w:r>
          </w:p>
        </w:tc>
      </w:tr>
      <w:tr w:rsidR="00C838CD" w:rsidRPr="00C838CD" w14:paraId="10A2AA0B" w14:textId="77777777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453DA" w14:textId="77777777" w:rsidR="00C838CD" w:rsidRPr="00C838CD" w:rsidRDefault="00C838CD" w:rsidP="00C838CD">
            <w:pPr>
              <w:spacing w:line="256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1D5C5" w14:textId="77777777"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 с выходом в интернет, МФУ, учебно-методическая литература</w:t>
            </w:r>
          </w:p>
          <w:p w14:paraId="7942BEE7" w14:textId="77777777"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B6220DE" w14:textId="77777777" w:rsidR="00027AF0" w:rsidRPr="00027AF0" w:rsidRDefault="00027AF0" w:rsidP="00027AF0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8.2. Программное обеспечение:</w:t>
      </w:r>
    </w:p>
    <w:p w14:paraId="0E93B952" w14:textId="77777777" w:rsidR="00027AF0" w:rsidRPr="00027AF0" w:rsidRDefault="00027AF0" w:rsidP="00027AF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GYULGPLLibreOffice</w:t>
      </w:r>
      <w:proofErr w:type="spellEnd"/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Microsoft</w:t>
      </w: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</w:t>
      </w: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14:paraId="54393C01" w14:textId="77777777"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312" w:lineRule="exact"/>
        <w:ind w:right="106"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и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обучающимися </w:t>
      </w: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 ограниченными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возможностями здоровья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осуществляется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027AF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 xml:space="preserve">доступ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1 этаже главного здания.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14:paraId="32BFDB90" w14:textId="77777777"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8.3.1.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зрению:</w:t>
      </w:r>
    </w:p>
    <w:p w14:paraId="0556FE0E" w14:textId="77777777"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о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беспечен доступ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обучающихся, 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к 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>зданиям Академии;</w:t>
      </w:r>
    </w:p>
    <w:p w14:paraId="755D1149" w14:textId="77777777"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э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>Deskset</w:t>
      </w:r>
      <w:proofErr w:type="spellEnd"/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HD 22 (в полной комплектации);</w:t>
      </w:r>
    </w:p>
    <w:p w14:paraId="0E6D1230" w14:textId="77777777"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</w:t>
      </w:r>
    </w:p>
    <w:p w14:paraId="095F67E0" w14:textId="77777777"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-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принтер Брайля; </w:t>
      </w:r>
    </w:p>
    <w:p w14:paraId="2C20A4D6" w14:textId="77777777"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14:paraId="7B6082E0" w14:textId="77777777"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8.3.2.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слуху:</w:t>
      </w:r>
    </w:p>
    <w:p w14:paraId="4089C31C" w14:textId="77777777"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акустическая система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000EED35" w14:textId="77777777"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«ElBrailleW14J G2; </w:t>
      </w:r>
    </w:p>
    <w:p w14:paraId="57AEAA2C" w14:textId="77777777"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-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14:paraId="62C3425C" w14:textId="77777777"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FM-передатчик AMIGO T31;</w:t>
      </w:r>
    </w:p>
    <w:p w14:paraId="77D5ABDE" w14:textId="77777777"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 радио-класс (радиомикрофон) «Сонет-РСМ» РМ- 2-1 (заушный индуктор и индукционная петля).</w:t>
      </w:r>
    </w:p>
    <w:p w14:paraId="5B2F6BCB" w14:textId="77777777"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8.3.3.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и лиц с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аппарата:</w:t>
      </w:r>
    </w:p>
    <w:p w14:paraId="4547263C" w14:textId="77777777"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55929D51" w14:textId="77777777" w:rsidR="00027AF0" w:rsidRPr="00027AF0" w:rsidRDefault="00027AF0" w:rsidP="00027AF0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74AA1E3D" w14:textId="77777777" w:rsidR="009E6354" w:rsidRDefault="000957CD" w:rsidP="00B7693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 w:type="page"/>
      </w:r>
    </w:p>
    <w:p w14:paraId="3D5706FE" w14:textId="77777777"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4EB4096D" w14:textId="77777777"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программы дисциплины</w:t>
      </w:r>
    </w:p>
    <w:p w14:paraId="6BDA7B8D" w14:textId="77777777" w:rsidR="00346723" w:rsidRPr="00AF6C58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AF6C5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r w:rsidR="00532DE1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Клинические проявления расстройств равновесия и методы </w:t>
      </w:r>
      <w:r w:rsidR="00AF6C58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его</w:t>
      </w:r>
      <w:r w:rsidR="00532DE1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оценки</w:t>
      </w:r>
      <w:r w:rsidRPr="00AF6C5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»</w:t>
      </w:r>
    </w:p>
    <w:p w14:paraId="37C2D213" w14:textId="77777777"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801F480" w14:textId="77777777"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0DA4ED" w14:textId="77777777"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3C7CC415" w14:textId="77777777"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97B2502" w14:textId="77777777"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24478D3A" w14:textId="77777777"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14:paraId="6801B931" w14:textId="77777777"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252A85D0" w14:textId="77777777" w:rsidR="00346723" w:rsidRDefault="00532DE1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Кафедра </w:t>
      </w:r>
      <w:r w:rsidR="00C838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346723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даптивной физической культуры и спортивной медицины</w:t>
      </w:r>
    </w:p>
    <w:p w14:paraId="02649D30" w14:textId="77777777" w:rsidR="004D133E" w:rsidRPr="00027AF0" w:rsidRDefault="004D133E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040D71C" w14:textId="77777777" w:rsidR="004D133E" w:rsidRP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02894762" w14:textId="77777777" w:rsidR="004D133E" w:rsidRP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678437F7" w14:textId="77777777" w:rsidR="004D133E" w:rsidRP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5/24 от «17» июня 2024г.</w:t>
      </w:r>
    </w:p>
    <w:p w14:paraId="5663F5DE" w14:textId="77777777" w:rsidR="004D133E" w:rsidRP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53DC2F26" w14:textId="77777777" w:rsidR="004D133E" w:rsidRP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Проректора по учебной работе</w:t>
      </w:r>
    </w:p>
    <w:p w14:paraId="4109950E" w14:textId="77777777" w:rsidR="004D133E" w:rsidRP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14:paraId="27A8022B" w14:textId="77777777" w:rsidR="004D133E" w:rsidRP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>«17» июня 2024 г.</w:t>
      </w:r>
    </w:p>
    <w:p w14:paraId="7367FB6B" w14:textId="77777777" w:rsid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A5161E" w14:textId="11C72952" w:rsid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D26C158" w14:textId="77777777" w:rsid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1E9ED76" w14:textId="77777777" w:rsidR="004D133E" w:rsidRP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6555FA9" w14:textId="77777777" w:rsidR="00346723" w:rsidRPr="002907A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  <w:r w:rsidR="002907A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14:paraId="14437EB5" w14:textId="77777777"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60B4F3" w14:textId="77777777" w:rsidR="00346723" w:rsidRPr="00EC2983" w:rsidRDefault="009E6354" w:rsidP="00EC298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Клинические проявления расстройств равновесия</w:t>
      </w:r>
      <w:r w:rsidR="00532DE1" w:rsidRPr="007F3016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</w:t>
      </w:r>
      <w:r w:rsidR="00532DE1" w:rsidRPr="007F3016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методы </w:t>
      </w:r>
      <w:r w:rsidR="00532DE1" w:rsidRPr="000957C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их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оценки</w:t>
      </w: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»</w:t>
      </w:r>
    </w:p>
    <w:p w14:paraId="250ACE42" w14:textId="77777777"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2A9776BF" w14:textId="77777777"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 49.04.02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Физическая культура для лиц с откл</w:t>
      </w:r>
      <w:r w:rsidR="009E635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онениями в состоянии здоровья (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адаптивная физическая культура)</w:t>
      </w:r>
    </w:p>
    <w:p w14:paraId="0FB33CC8" w14:textId="77777777" w:rsidR="009E6354" w:rsidRDefault="009E6354" w:rsidP="00B7693A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6A2F6B64" w14:textId="77777777" w:rsidR="009E6354" w:rsidRDefault="009E6354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3837D802" w14:textId="77777777"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ОПОП «Адаптивное физическое воспитание в системе образования»</w:t>
      </w:r>
    </w:p>
    <w:p w14:paraId="5166A828" w14:textId="77777777" w:rsidR="00346723" w:rsidRPr="00027AF0" w:rsidRDefault="00346723" w:rsidP="00B7693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A4DE1CB" w14:textId="77777777"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8DC0BBA" w14:textId="77777777"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14:paraId="3CBAB663" w14:textId="77777777" w:rsidR="00346723" w:rsidRPr="00027AF0" w:rsidRDefault="00B7693A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821955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/заочная</w:t>
      </w:r>
    </w:p>
    <w:p w14:paraId="61F3C94E" w14:textId="77777777" w:rsidR="00346723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8356A7E" w14:textId="77777777" w:rsidR="004D133E" w:rsidRDefault="004D133E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4D008A4" w14:textId="77777777" w:rsidR="004D133E" w:rsidRPr="00027AF0" w:rsidRDefault="004D133E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07EB144" w14:textId="77777777"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645487D" w14:textId="77777777" w:rsid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</w:t>
      </w:r>
    </w:p>
    <w:p w14:paraId="5B6F5C38" w14:textId="27822154" w:rsidR="004D133E" w:rsidRP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заседании кафедры</w:t>
      </w:r>
    </w:p>
    <w:p w14:paraId="5A31C4A2" w14:textId="77777777" w:rsidR="004D133E" w:rsidRP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16 от «21» мая 2024 г.) </w:t>
      </w:r>
    </w:p>
    <w:p w14:paraId="42515118" w14:textId="024B235D" w:rsidR="004D133E" w:rsidRP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кафедрой, канд.</w:t>
      </w:r>
      <w:r w:rsidR="003816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биол.</w:t>
      </w:r>
      <w:r w:rsidR="003816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наук., доцент</w:t>
      </w:r>
    </w:p>
    <w:p w14:paraId="44A0E22E" w14:textId="77777777" w:rsidR="004D133E" w:rsidRPr="004D133E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____________И.В. Осадченко</w:t>
      </w:r>
    </w:p>
    <w:p w14:paraId="6D3235CF" w14:textId="1166EC12" w:rsidR="00EC2983" w:rsidRPr="00EC2983" w:rsidRDefault="004D133E" w:rsidP="004D13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>«21» мая 2024 г.</w:t>
      </w:r>
      <w:bookmarkStart w:id="1" w:name="_GoBack"/>
      <w:bookmarkEnd w:id="1"/>
    </w:p>
    <w:p w14:paraId="3A4741D5" w14:textId="77777777" w:rsidR="00346723" w:rsidRPr="009E6354" w:rsidRDefault="00346723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  <w:r w:rsidRPr="009E6354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  <w:t xml:space="preserve">                                                                            </w:t>
      </w:r>
    </w:p>
    <w:p w14:paraId="5AB55721" w14:textId="77777777" w:rsidR="009E6354" w:rsidRDefault="00346723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14:paraId="79DC6327" w14:textId="77777777" w:rsidR="009E6354" w:rsidRDefault="009E6354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D4CB07" w14:textId="77777777" w:rsidR="00346723" w:rsidRPr="00027AF0" w:rsidRDefault="00346723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</w:t>
      </w:r>
    </w:p>
    <w:p w14:paraId="79B4429E" w14:textId="30081ED5" w:rsidR="00857B29" w:rsidRPr="004D133E" w:rsidRDefault="00996FCC" w:rsidP="004D13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Малаховка, 202</w:t>
      </w:r>
      <w:r w:rsidR="004D13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 </w:t>
      </w:r>
      <w:r w:rsidR="00346723"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</w:t>
      </w:r>
      <w:r w:rsidR="00857B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136C9C5D" w14:textId="77777777"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8B76417" w14:textId="77777777"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E87AB0F" w14:textId="77777777" w:rsidR="00C838CD" w:rsidRPr="00C838CD" w:rsidRDefault="00C838CD" w:rsidP="00C838C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u w:color="000000"/>
          <w:bdr w:val="nil"/>
          <w:lang w:eastAsia="ru-RU"/>
        </w:rPr>
      </w:pPr>
      <w:r w:rsidRPr="00C838CD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u w:color="000000"/>
          <w:bdr w:val="nil"/>
          <w:lang w:eastAsia="ru-RU"/>
        </w:rPr>
        <w:t xml:space="preserve">ПАСПОРТ ФОНДА ОЦЕНОЧНЫХ СРЕДСТВ ПО ДИСЦИПЛИНе </w:t>
      </w:r>
    </w:p>
    <w:p w14:paraId="75BA3D15" w14:textId="77777777" w:rsidR="00C838CD" w:rsidRPr="00C838CD" w:rsidRDefault="00C838CD" w:rsidP="00C838C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u w:color="000000"/>
          <w:bdr w:val="nil"/>
          <w:lang w:eastAsia="ru-RU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C838CD" w:rsidRPr="00C838CD" w14:paraId="4D4D625E" w14:textId="77777777" w:rsidTr="00C838CD">
        <w:trPr>
          <w:jc w:val="center"/>
        </w:trPr>
        <w:tc>
          <w:tcPr>
            <w:tcW w:w="1838" w:type="dxa"/>
          </w:tcPr>
          <w:p w14:paraId="04C63848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Формируемые компетенции</w:t>
            </w:r>
          </w:p>
        </w:tc>
        <w:tc>
          <w:tcPr>
            <w:tcW w:w="2552" w:type="dxa"/>
          </w:tcPr>
          <w:p w14:paraId="4369DA21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Трудовые функции</w:t>
            </w:r>
          </w:p>
          <w:p w14:paraId="4EE1F1C3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3969" w:type="dxa"/>
          </w:tcPr>
          <w:p w14:paraId="4D04B482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proofErr w:type="spellStart"/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ЗУНы</w:t>
            </w:r>
            <w:proofErr w:type="spellEnd"/>
          </w:p>
        </w:tc>
        <w:tc>
          <w:tcPr>
            <w:tcW w:w="1920" w:type="dxa"/>
          </w:tcPr>
          <w:p w14:paraId="488DC3EE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Индикаторы достижения</w:t>
            </w:r>
          </w:p>
          <w:p w14:paraId="01A26019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(проверяемые действия)</w:t>
            </w:r>
          </w:p>
        </w:tc>
      </w:tr>
      <w:tr w:rsidR="00C838CD" w:rsidRPr="00C838CD" w14:paraId="40669D67" w14:textId="77777777" w:rsidTr="00C838CD">
        <w:trPr>
          <w:jc w:val="center"/>
        </w:trPr>
        <w:tc>
          <w:tcPr>
            <w:tcW w:w="1838" w:type="dxa"/>
          </w:tcPr>
          <w:p w14:paraId="2CC38E56" w14:textId="77777777"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14:paraId="6538448B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14:paraId="3AAA7764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8B30A93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14:paraId="47A97BAC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реабилитационного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абилитационного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случая и управление им</w:t>
            </w:r>
          </w:p>
          <w:p w14:paraId="4BFA6042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В/02.7</w:t>
            </w:r>
          </w:p>
          <w:p w14:paraId="5F4B9798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координация и оценка реабилитационных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абилитационных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мероприятий, управление реабилитационными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абилитационными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мероприятиями</w:t>
            </w:r>
          </w:p>
          <w:p w14:paraId="72039754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В/03.7</w:t>
            </w:r>
          </w:p>
          <w:p w14:paraId="0ED16E0D" w14:textId="77777777" w:rsidR="00C838CD" w:rsidRPr="00C838CD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14:paraId="13779801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Знает:</w:t>
            </w:r>
          </w:p>
          <w:p w14:paraId="6E0F2970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адачи и содержание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14:paraId="56B5AE0A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14:paraId="12E29552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14:paraId="19871C8B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14:paraId="6F5ECB59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14:paraId="22AC00C8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14:paraId="3BA6BE6A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14:paraId="06E3C679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14:paraId="6B41BAE3" w14:textId="77777777" w:rsidR="00C838CD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="00C838CD"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14:paraId="53AB99BD" w14:textId="77777777" w:rsidR="00C838CD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="00C838CD"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14:paraId="7935CA7D" w14:textId="77777777" w:rsidR="00C838CD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- и</w:t>
            </w:r>
            <w:r w:rsidR="00C838CD"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14:paraId="1FA60DA8" w14:textId="77777777" w:rsidR="00C838CD" w:rsidRPr="00C838CD" w:rsidRDefault="00C838CD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 xml:space="preserve">Способен осуществлять контроль за учебно-методическим обеспечением 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реализации программ по </w:t>
            </w:r>
            <w:r w:rsidR="00B02D3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методикам оценки клинических проявлений расстройств равновесия</w:t>
            </w:r>
          </w:p>
        </w:tc>
      </w:tr>
      <w:tr w:rsidR="00C838CD" w:rsidRPr="00C838CD" w14:paraId="403A52CD" w14:textId="77777777" w:rsidTr="00C838CD">
        <w:trPr>
          <w:jc w:val="center"/>
        </w:trPr>
        <w:tc>
          <w:tcPr>
            <w:tcW w:w="1838" w:type="dxa"/>
          </w:tcPr>
          <w:p w14:paraId="3BB15B2D" w14:textId="77777777"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ПК-2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. Способен разрабатывать и реализовывать программы развивающего обучения, а </w:t>
            </w:r>
            <w:proofErr w:type="gramStart"/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так же</w:t>
            </w:r>
            <w:proofErr w:type="gramEnd"/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программы, направленные на развитие физических качеств занимающихся, с учетом их индивидуальных особенностей.</w:t>
            </w:r>
          </w:p>
          <w:p w14:paraId="1E039043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14:paraId="09C215B0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75C6AF04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14:paraId="6235217D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реабилитационного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абилитационного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случая и управление им</w:t>
            </w:r>
          </w:p>
          <w:p w14:paraId="2B52AE20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В/02.7</w:t>
            </w:r>
          </w:p>
          <w:p w14:paraId="1DEEC2D1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координация и оценка реабилитационных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абилитационных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мероприятий, управление реабилитационными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абилитационными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мероприятиями</w:t>
            </w:r>
          </w:p>
          <w:p w14:paraId="6BB48073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В/03.7</w:t>
            </w:r>
          </w:p>
          <w:p w14:paraId="06B0A248" w14:textId="77777777" w:rsidR="00C838CD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bdr w:val="nil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14:paraId="414E6A37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Знает:</w:t>
            </w:r>
          </w:p>
          <w:p w14:paraId="784D9373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адачи и содержание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14:paraId="531E89F4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14:paraId="559F3420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14:paraId="579F8B56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14:paraId="1EB148AC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14:paraId="123DAD94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14:paraId="6338B7FE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14:paraId="11F77214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14:paraId="5CE024D5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14:paraId="1DF1E8BB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14:paraId="647A103E" w14:textId="77777777" w:rsidR="00C838CD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14:paraId="39CE1136" w14:textId="77777777" w:rsidR="00B02D35" w:rsidRDefault="00C838CD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Способен 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разрабатывать и реализовывать программы, направленные </w:t>
            </w:r>
            <w:r w:rsidR="00B02D3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на</w:t>
            </w:r>
          </w:p>
          <w:p w14:paraId="317713AB" w14:textId="77777777" w:rsidR="00B02D35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оценку клинических проявлений расстройств равновесия</w:t>
            </w:r>
          </w:p>
        </w:tc>
      </w:tr>
      <w:tr w:rsidR="00C838CD" w:rsidRPr="00C838CD" w14:paraId="192F46CB" w14:textId="77777777" w:rsidTr="00C838CD">
        <w:trPr>
          <w:jc w:val="center"/>
        </w:trPr>
        <w:tc>
          <w:tcPr>
            <w:tcW w:w="1838" w:type="dxa"/>
          </w:tcPr>
          <w:p w14:paraId="1887477C" w14:textId="77777777"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ПК-3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 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14:paraId="18CE1EB1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14:paraId="367C1A15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520170CB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14:paraId="1C50FB6F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реабилитационного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абилитационного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случая и управление им</w:t>
            </w:r>
          </w:p>
          <w:p w14:paraId="69CA8313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В/02.7</w:t>
            </w:r>
          </w:p>
          <w:p w14:paraId="1913611F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координация и оценка реабилитационных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абилитационных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мероприятий, управление реабилитационными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абилитационными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мероприятиями</w:t>
            </w:r>
          </w:p>
          <w:p w14:paraId="1781A759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В/03.7</w:t>
            </w:r>
          </w:p>
          <w:p w14:paraId="63FDC6F0" w14:textId="77777777" w:rsidR="00C838CD" w:rsidRPr="00C838CD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14:paraId="19C5DB94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Знает:</w:t>
            </w:r>
          </w:p>
          <w:p w14:paraId="56856FF1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адачи и содержание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14:paraId="58244CB6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14:paraId="039FCBFF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14:paraId="24619C01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14:paraId="4FAA85D7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14:paraId="5BDD5AC7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14:paraId="55F05DAE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14:paraId="0146D0CE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14:paraId="14C5143A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14:paraId="67A5C10C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14:paraId="5CEBD5BE" w14:textId="77777777" w:rsidR="00C838CD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14:paraId="5E73BD3A" w14:textId="77777777" w:rsidR="00B02D35" w:rsidRPr="00B02D35" w:rsidRDefault="00C838CD" w:rsidP="00B02D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Способен проводить </w:t>
            </w:r>
            <w:r w:rsidR="00B02D3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профилактические мероприятия по клиническим проявлениям расстройств равновесия</w:t>
            </w:r>
          </w:p>
        </w:tc>
      </w:tr>
      <w:tr w:rsidR="00C838CD" w:rsidRPr="00C838CD" w14:paraId="6D47BB78" w14:textId="77777777" w:rsidTr="00C838CD">
        <w:trPr>
          <w:jc w:val="center"/>
        </w:trPr>
        <w:tc>
          <w:tcPr>
            <w:tcW w:w="1838" w:type="dxa"/>
          </w:tcPr>
          <w:p w14:paraId="45BBA2BA" w14:textId="77777777"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  <w:p w14:paraId="4A5E9043" w14:textId="77777777"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Способен осуществлять научно-исследовательс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14:paraId="28D13A40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14:paraId="7DB46FE7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E35FC23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14:paraId="48169113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реабилитационного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абилитационного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случая и управление им</w:t>
            </w:r>
          </w:p>
          <w:p w14:paraId="24C84EE2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В/02.7</w:t>
            </w:r>
          </w:p>
          <w:p w14:paraId="33870ACB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координация и оценка реабилитационных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абилитационных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мероприятий, управление реабилитационными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абилитационными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мероприятиями</w:t>
            </w:r>
          </w:p>
          <w:p w14:paraId="5EB5EDA7" w14:textId="77777777"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В/03.7</w:t>
            </w:r>
          </w:p>
          <w:p w14:paraId="046B0CB1" w14:textId="77777777" w:rsidR="00C838CD" w:rsidRPr="00C838CD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14:paraId="19D2A0CB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Знает:</w:t>
            </w:r>
          </w:p>
          <w:p w14:paraId="406F51F4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адачи и содержание индивидуальных занятий по ЛФК и АФК с учетом возраста, подготовленности, индивидуальных 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и психофизических особенностей занимающихся;</w:t>
            </w:r>
          </w:p>
          <w:p w14:paraId="09A7DF0D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14:paraId="0824AE4C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14:paraId="023F5269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14:paraId="52492D7B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14:paraId="5C62AF63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14:paraId="50EF426E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14:paraId="05D44B29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14:paraId="3C54052A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14:paraId="7E56E89B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14:paraId="67268608" w14:textId="77777777" w:rsidR="00C838CD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14:paraId="4BF0C755" w14:textId="77777777"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Способен проводить научно-исследователь</w:t>
            </w:r>
          </w:p>
          <w:p w14:paraId="6F1BED54" w14:textId="77777777" w:rsidR="00B02D35" w:rsidRPr="00B02D35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скую работу по применению</w:t>
            </w:r>
          </w:p>
          <w:p w14:paraId="1D6CAD79" w14:textId="77777777"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методов оценки клинических проявлений расстройств равновесия</w:t>
            </w:r>
          </w:p>
        </w:tc>
      </w:tr>
    </w:tbl>
    <w:p w14:paraId="73EFD37E" w14:textId="77777777" w:rsidR="00C838CD" w:rsidRPr="00C838CD" w:rsidRDefault="00C838CD" w:rsidP="00C838C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916E00" w14:textId="77777777"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035DF20" w14:textId="77777777" w:rsidR="00B02D35" w:rsidRDefault="00B02D35" w:rsidP="00B02D35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14:paraId="1DBDA266" w14:textId="77777777" w:rsidR="00B02D35" w:rsidRPr="005521E1" w:rsidRDefault="00B02D35" w:rsidP="00B02D35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0F0BD962" w14:textId="77777777" w:rsidR="00B02D35" w:rsidRPr="005521E1" w:rsidRDefault="00B02D35" w:rsidP="00B02D35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549F2C2A" w14:textId="77777777"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96E1D7F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Анатомия  системы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поддержания равновесия  </w:t>
      </w:r>
    </w:p>
    <w:p w14:paraId="106E93F7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Физиология системы поддержания равновесия </w:t>
      </w:r>
    </w:p>
    <w:p w14:paraId="7D2F23E6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Вестибулярная система. Строение вестибулярной системы</w:t>
      </w:r>
    </w:p>
    <w:p w14:paraId="14811F1A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Проприоцептивная система </w:t>
      </w:r>
    </w:p>
    <w:p w14:paraId="3892D554" w14:textId="77777777" w:rsidR="00B02D35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lastRenderedPageBreak/>
        <w:t xml:space="preserve">Зрительная система </w:t>
      </w:r>
    </w:p>
    <w:p w14:paraId="740EC9C9" w14:textId="77777777" w:rsidR="00B02D35" w:rsidRPr="00FE5BB2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FE5BB2">
        <w:rPr>
          <w:color w:val="000000"/>
          <w:spacing w:val="-1"/>
          <w:sz w:val="24"/>
          <w:szCs w:val="24"/>
        </w:rPr>
        <w:t>Определение нарушения равновесия</w:t>
      </w:r>
    </w:p>
    <w:p w14:paraId="76600ECA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 Эпидемиология нарушений равновесия</w:t>
      </w:r>
    </w:p>
    <w:p w14:paraId="5E245571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Этиология  нарушений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14:paraId="32EEA5D8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Патогенез  нарушений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14:paraId="085D287D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Кодирование по Международной классификации болезней 10-го пересмотра и Международной классификации функционирования, ограничений жизнедеятельности и здоровья  </w:t>
      </w:r>
    </w:p>
    <w:p w14:paraId="78E6EECA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Основные разновидности расстройств равновесия  </w:t>
      </w:r>
    </w:p>
    <w:p w14:paraId="4E63C21A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Жалобы и </w:t>
      </w:r>
      <w:proofErr w:type="gramStart"/>
      <w:r w:rsidRPr="00027AF0">
        <w:rPr>
          <w:color w:val="000000"/>
          <w:spacing w:val="-1"/>
          <w:sz w:val="24"/>
          <w:szCs w:val="24"/>
        </w:rPr>
        <w:t>анамнез  при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расстройствах равновесия</w:t>
      </w:r>
    </w:p>
    <w:p w14:paraId="641A5010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spellStart"/>
      <w:r w:rsidRPr="00027AF0">
        <w:rPr>
          <w:color w:val="000000"/>
          <w:spacing w:val="-1"/>
          <w:sz w:val="24"/>
          <w:szCs w:val="24"/>
        </w:rPr>
        <w:t>Физикальное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обследование при расстройствах равновесия</w:t>
      </w:r>
    </w:p>
    <w:p w14:paraId="607E4FE0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Инструментальные методы диагностики  </w:t>
      </w:r>
    </w:p>
    <w:p w14:paraId="68CB2AF3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Методы лечения при </w:t>
      </w:r>
      <w:proofErr w:type="spellStart"/>
      <w:r w:rsidRPr="00027AF0">
        <w:rPr>
          <w:color w:val="000000"/>
          <w:spacing w:val="-1"/>
          <w:sz w:val="24"/>
          <w:szCs w:val="24"/>
        </w:rPr>
        <w:t>растройствах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14:paraId="553B9FAA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Методы физической реабилитации при расстройствах равновесия</w:t>
      </w:r>
    </w:p>
    <w:p w14:paraId="6B693278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Медикаментозная стимуляция вестибулярной компенсации при расстройствах равновесия</w:t>
      </w:r>
    </w:p>
    <w:p w14:paraId="3DC20D25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Этиология двусторонней вестибулярной недостаточности</w:t>
      </w:r>
    </w:p>
    <w:p w14:paraId="587F1F7A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Клинические проявления двусторонней вестибулярной недостаточности</w:t>
      </w:r>
    </w:p>
    <w:p w14:paraId="1FE77FC3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Клиническое обследование при головокружении из-за двусторонней вестибулярной недостаточности</w:t>
      </w:r>
    </w:p>
    <w:p w14:paraId="0F1D19A9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Дополнительные исследования при головокружении из-за двусторонней вестибулярной недостаточности</w:t>
      </w:r>
    </w:p>
    <w:p w14:paraId="6A6E1640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Дифференциальная диагностика головокружения из-за двусторонней вестибулярной недостаточности</w:t>
      </w:r>
    </w:p>
    <w:p w14:paraId="1C587563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Лечение головокружения из-за двусторонней вестибулярной недостаточности</w:t>
      </w:r>
    </w:p>
    <w:p w14:paraId="089C0C2B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Механизм развития патологических изменений в вестибулярном анализаторе</w:t>
      </w:r>
    </w:p>
    <w:p w14:paraId="658B7FBF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 xml:space="preserve">Клинические проявления профессиональной </w:t>
      </w:r>
      <w:proofErr w:type="spellStart"/>
      <w:r w:rsidRPr="00027AF0">
        <w:rPr>
          <w:color w:val="1E1E1E"/>
          <w:spacing w:val="2"/>
          <w:sz w:val="24"/>
          <w:szCs w:val="24"/>
        </w:rPr>
        <w:t>вестибулопатии</w:t>
      </w:r>
      <w:proofErr w:type="spellEnd"/>
    </w:p>
    <w:p w14:paraId="33B0B015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1E1E1E"/>
          <w:spacing w:val="2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 xml:space="preserve">Принципы профилактики, динамического наблюдения, оргмероприятий и лечения профессиональной </w:t>
      </w:r>
      <w:proofErr w:type="spellStart"/>
      <w:r w:rsidRPr="00027AF0">
        <w:rPr>
          <w:color w:val="1E1E1E"/>
          <w:spacing w:val="2"/>
          <w:sz w:val="24"/>
          <w:szCs w:val="24"/>
        </w:rPr>
        <w:t>лабиринтопатии</w:t>
      </w:r>
      <w:proofErr w:type="spellEnd"/>
    </w:p>
    <w:p w14:paraId="1C5FEC79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1E1E1E"/>
          <w:spacing w:val="2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>Принципы лечения</w:t>
      </w:r>
    </w:p>
    <w:p w14:paraId="26FFA571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>Профилактика профессиональных вестибулярных нарушений</w:t>
      </w:r>
    </w:p>
    <w:p w14:paraId="387A9E78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bCs/>
          <w:color w:val="000000"/>
          <w:spacing w:val="-1"/>
          <w:sz w:val="24"/>
          <w:szCs w:val="24"/>
        </w:rPr>
        <w:t>Диагностические проблемы при жалобах на головокружение.</w:t>
      </w:r>
    </w:p>
    <w:p w14:paraId="531E20D5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bCs/>
          <w:color w:val="000000"/>
          <w:spacing w:val="-1"/>
          <w:sz w:val="24"/>
          <w:szCs w:val="24"/>
        </w:rPr>
        <w:t>Терминология и классификация функционального головокружения</w:t>
      </w:r>
    </w:p>
    <w:p w14:paraId="45DE70E8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Клинические проявления и диагностика функционального головокружения </w:t>
      </w:r>
    </w:p>
    <w:p w14:paraId="019E52D8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Патофизиология и патогенез функционального головокружения </w:t>
      </w:r>
    </w:p>
    <w:p w14:paraId="31DCE4CA" w14:textId="77777777"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Лечение функционального головокружения. </w:t>
      </w:r>
    </w:p>
    <w:p w14:paraId="0241D555" w14:textId="77777777"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2A1C27C" w14:textId="77777777"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2AECB68" w14:textId="77777777" w:rsidR="00C838CD" w:rsidRPr="00B02D35" w:rsidRDefault="00B02D35" w:rsidP="00B02D35">
      <w:pPr>
        <w:pStyle w:val="a3"/>
        <w:numPr>
          <w:ilvl w:val="1"/>
          <w:numId w:val="12"/>
        </w:numPr>
        <w:jc w:val="center"/>
        <w:rPr>
          <w:b/>
          <w:i/>
          <w:sz w:val="24"/>
          <w:szCs w:val="24"/>
        </w:rPr>
      </w:pPr>
      <w:r w:rsidRPr="00B02D35">
        <w:rPr>
          <w:b/>
          <w:i/>
          <w:sz w:val="24"/>
          <w:szCs w:val="24"/>
        </w:rPr>
        <w:t>Семинарские занятия</w:t>
      </w:r>
    </w:p>
    <w:p w14:paraId="06BE1809" w14:textId="77777777" w:rsidR="00B02D35" w:rsidRPr="00C9047D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9047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Тема: Анатомия и физиология системы поддержания равновесия</w:t>
      </w:r>
    </w:p>
    <w:p w14:paraId="45ACB26D" w14:textId="77777777"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1.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Вестибулярная система</w:t>
      </w:r>
    </w:p>
    <w:p w14:paraId="0D45EBAD" w14:textId="77777777"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2.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Проприоцептивная система</w:t>
      </w:r>
    </w:p>
    <w:p w14:paraId="4E6F03E5" w14:textId="77777777"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3.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Зрительная система</w:t>
      </w:r>
    </w:p>
    <w:p w14:paraId="13F53CF0" w14:textId="77777777" w:rsidR="00B02D35" w:rsidRP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 Взаимодействие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основных аффе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рентных и эфферентных систем в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процессе поддержания равновесия</w:t>
      </w:r>
    </w:p>
    <w:p w14:paraId="422F875F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Прогрессирующее нарушение равновесия</w:t>
      </w:r>
    </w:p>
    <w:p w14:paraId="34692C97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1.Этиология двусторонней вестибулярной недостаточности</w:t>
      </w:r>
    </w:p>
    <w:p w14:paraId="41E077F8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2. </w:t>
      </w:r>
      <w:r w:rsidRPr="007C342B">
        <w:rPr>
          <w:rFonts w:ascii="Times New Roman" w:hAnsi="Times New Roman" w:cs="Times New Roman"/>
          <w:color w:val="000000"/>
          <w:spacing w:val="-1"/>
          <w:sz w:val="24"/>
          <w:szCs w:val="24"/>
        </w:rPr>
        <w:t>Клинические проявления двусторонней вестибулярной недостаточности</w:t>
      </w:r>
    </w:p>
    <w:p w14:paraId="5B673A23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3.Клиническое обследование при головокружении из-за двусторонней вестибулярной недостаточности</w:t>
      </w:r>
    </w:p>
    <w:p w14:paraId="222E30C6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4.Дополнительные исследования при головокружении из-за двусторонней вестибулярной недостаточности</w:t>
      </w:r>
    </w:p>
    <w:p w14:paraId="6111F086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lastRenderedPageBreak/>
        <w:t>5.Дифференциальная диагностика головокружения из-за двусторонней вестибулярной недостаточности</w:t>
      </w:r>
    </w:p>
    <w:p w14:paraId="0845214B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6.Лечение головокружения из-за двусторонне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й вестибулярной недостаточности</w:t>
      </w:r>
    </w:p>
    <w:p w14:paraId="5F1B0134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Вестибулярный синдром: причины, признаки и проявления, диагноз, лечение</w:t>
      </w:r>
    </w:p>
    <w:p w14:paraId="2A0A0241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1.Центральный вестибулярный синдром: этиология, симптоматика, диагностика, лечение, профилактика.</w:t>
      </w:r>
    </w:p>
    <w:p w14:paraId="5D0553B3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2. Периферический вестибулярный синдром: этиология, симптоматика, диагностика, лечение, профилактика.</w:t>
      </w:r>
    </w:p>
    <w:p w14:paraId="3068DCEF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3. Формы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вестибулопатии</w:t>
      </w:r>
      <w:proofErr w:type="spellEnd"/>
    </w:p>
    <w:p w14:paraId="41F08DAC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Профессиональные заболевания вестибулярного анализатора</w:t>
      </w:r>
    </w:p>
    <w:p w14:paraId="4477D8F3" w14:textId="77777777"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Механизм развития патологических изменений в вестибулярном анализаторе</w:t>
      </w:r>
    </w:p>
    <w:p w14:paraId="44CAB779" w14:textId="77777777"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Клинические проявления профессиональной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вестибулопатии</w:t>
      </w:r>
      <w:proofErr w:type="spellEnd"/>
    </w:p>
    <w:p w14:paraId="2FED6497" w14:textId="77777777"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Принципы профилактики, динамического наблюдения, оргмероприятий и лечения профессиональной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лабиринтопатии</w:t>
      </w:r>
      <w:proofErr w:type="spellEnd"/>
    </w:p>
    <w:p w14:paraId="4138C135" w14:textId="77777777"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Принципы лечения</w:t>
      </w:r>
    </w:p>
    <w:p w14:paraId="3958EB9E" w14:textId="77777777"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Профилактика профессион</w:t>
      </w: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альных вестибулярных нарушений</w:t>
      </w: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eastAsia="ru-RU"/>
        </w:rPr>
        <w:t>Функциональное (психогенное) головокружение</w:t>
      </w:r>
    </w:p>
    <w:p w14:paraId="2353CC50" w14:textId="77777777"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Диагностические проблемы при жалобах на головокружение.</w:t>
      </w:r>
    </w:p>
    <w:p w14:paraId="60D1F094" w14:textId="77777777"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Терминология и классификация функционального головокружения</w:t>
      </w:r>
    </w:p>
    <w:p w14:paraId="71073D99" w14:textId="77777777"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Клинические проявления и диагностика функционального головокружения </w:t>
      </w:r>
    </w:p>
    <w:p w14:paraId="3DD2FCA3" w14:textId="77777777"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Патофизиология и патогенез функционального головокружения </w:t>
      </w:r>
    </w:p>
    <w:p w14:paraId="6232BBF9" w14:textId="77777777" w:rsidR="00B02D35" w:rsidRPr="00B02D35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Лечение функционального головокружения. </w:t>
      </w:r>
      <w:r w:rsidRPr="00B02D35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 w:rsidRPr="00B02D3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Тема:</w:t>
      </w:r>
      <w:r w:rsidRPr="00B02D3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B02D3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 xml:space="preserve">Нарушения равновесия у больных пожилого возраста с хронической сосудистой мозговой недостаточностью </w:t>
      </w:r>
    </w:p>
    <w:p w14:paraId="4F623997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Исследование функции равновесия у пожилых здоровых людей. </w:t>
      </w:r>
    </w:p>
    <w:p w14:paraId="0648328C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2.Клинико-стабилографическое исследование особенностей центральных синдромов нарушения равновесия у больных пожилого возраста с хронической сосудистой мозговой недостаточностью. </w:t>
      </w:r>
    </w:p>
    <w:p w14:paraId="1AC7CC6D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Взаимоотношения когнитивных расстройств и нарушений равновесия.</w:t>
      </w:r>
    </w:p>
    <w:p w14:paraId="7DFA2179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4.Связь степени и характера органического поражения головного мозга с нарушениями равновесия по данным рентгеновского компьютерно-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томографи</w:t>
      </w:r>
      <w:proofErr w:type="spellEnd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ческого</w:t>
      </w:r>
      <w:proofErr w:type="spellEnd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исследования головного мозга.</w:t>
      </w:r>
    </w:p>
    <w:p w14:paraId="7FE321C7" w14:textId="77777777" w:rsidR="00B02D35" w:rsidRP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5.Оценка эффективности лечения нарушений равновесия с помощью лекарственных средств и биологической обратной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вязи.</w:t>
      </w:r>
    </w:p>
    <w:p w14:paraId="4793D531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EC79D5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</w:t>
      </w: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Клинические проявления мозжечковых атаксий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br/>
      </w: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1. Механизм развития патологических изменений при </w:t>
      </w: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проявления мозжечковых атаксий</w:t>
      </w:r>
    </w:p>
    <w:p w14:paraId="0D66830F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2. Клинические проявления </w:t>
      </w:r>
    </w:p>
    <w:p w14:paraId="30BE8A27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3. Принципы профилактики, динамического наблюдения, оргмероприятий </w:t>
      </w:r>
    </w:p>
    <w:p w14:paraId="18C6BA62" w14:textId="77777777"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4. Принципы лечения</w:t>
      </w:r>
    </w:p>
    <w:p w14:paraId="1AE90EA1" w14:textId="77777777"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</w:pP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 Клиническое обследование при нарушениях равновесия</w:t>
      </w:r>
    </w:p>
    <w:p w14:paraId="79E305D6" w14:textId="77777777"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1.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походки</w:t>
      </w:r>
    </w:p>
    <w:p w14:paraId="1563CA4C" w14:textId="77777777"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2.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постуральных рефлексов</w:t>
      </w:r>
    </w:p>
    <w:p w14:paraId="30547A49" w14:textId="77777777"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3. П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роведения пробы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Ромберга</w:t>
      </w:r>
      <w:proofErr w:type="spellEnd"/>
    </w:p>
    <w:p w14:paraId="33E41099" w14:textId="77777777"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4. П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роведения пробы Фукуда</w:t>
      </w:r>
    </w:p>
    <w:p w14:paraId="4F5D7B66" w14:textId="77777777"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5.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нистагма</w:t>
      </w:r>
    </w:p>
    <w:p w14:paraId="5053CC46" w14:textId="77777777"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6.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сследования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вестибулоокулярного</w:t>
      </w:r>
      <w:proofErr w:type="spellEnd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рефлекса (проба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Хальмаги</w:t>
      </w:r>
      <w:proofErr w:type="spellEnd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Кертойза</w:t>
      </w:r>
      <w:proofErr w:type="spellEnd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)</w:t>
      </w:r>
    </w:p>
    <w:p w14:paraId="39D07990" w14:textId="77777777"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7.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динамической остроты зрения- позиционных проб.</w:t>
      </w:r>
    </w:p>
    <w:p w14:paraId="0DD464E1" w14:textId="77777777"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8. О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ртостатической пробы.</w:t>
      </w:r>
    </w:p>
    <w:p w14:paraId="282EBDDE" w14:textId="77777777"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</w:pP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 Инструментальные методы диагностики нарушений равновесия</w:t>
      </w:r>
    </w:p>
    <w:p w14:paraId="2436B4FB" w14:textId="77777777"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1. </w:t>
      </w:r>
      <w:proofErr w:type="spellStart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Стабилометрические</w:t>
      </w:r>
      <w:proofErr w:type="spellEnd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платформы,</w:t>
      </w:r>
    </w:p>
    <w:p w14:paraId="61C9D806" w14:textId="77777777"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2. </w:t>
      </w:r>
      <w:proofErr w:type="spellStart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Стабилометрические</w:t>
      </w:r>
      <w:proofErr w:type="spellEnd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комплексы,</w:t>
      </w:r>
    </w:p>
    <w:p w14:paraId="17714C07" w14:textId="77777777"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lastRenderedPageBreak/>
        <w:t xml:space="preserve">3. </w:t>
      </w:r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Носимые устройства диагностики постуральной устойчивости,</w:t>
      </w:r>
    </w:p>
    <w:p w14:paraId="707E66F5" w14:textId="77777777"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4. </w:t>
      </w:r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Реабилитационные комплексы с биологической обратной связью.</w:t>
      </w:r>
    </w:p>
    <w:p w14:paraId="3C40AA9B" w14:textId="77777777" w:rsidR="00B02D35" w:rsidRPr="007C342B" w:rsidRDefault="00B02D35" w:rsidP="00B02D35">
      <w:pPr>
        <w:spacing w:after="45" w:line="25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Методы физической реабилитации </w:t>
      </w:r>
    </w:p>
    <w:p w14:paraId="17DDE1D7" w14:textId="77777777"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Лечебная гимнастику, направленная на тренировку равновесия,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стабилизацию взора (в случае вестибулярных заболеваний)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физическую тренировку.</w:t>
      </w:r>
    </w:p>
    <w:p w14:paraId="362DAD4D" w14:textId="77777777"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Л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ечебные </w:t>
      </w:r>
      <w:proofErr w:type="spellStart"/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репозиц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ионные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маневры при наличии ДППГ.</w:t>
      </w:r>
    </w:p>
    <w:p w14:paraId="115E45A8" w14:textId="77777777"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 У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пражнения на равновесие с исполь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зованием методов биологической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обратной связи.</w:t>
      </w:r>
    </w:p>
    <w:p w14:paraId="68A2F9F9" w14:textId="77777777"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 Психологическая коррекция</w:t>
      </w:r>
    </w:p>
    <w:p w14:paraId="4F5CAB49" w14:textId="77777777" w:rsidR="00B02D35" w:rsidRPr="007134A6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Бытовая коррекция, направленная на коррекцию или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условий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облегчающих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ельное передвижение пациентов,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ющих расстройствами равновесия.</w:t>
      </w:r>
    </w:p>
    <w:p w14:paraId="3123E397" w14:textId="77777777" w:rsidR="00B02D35" w:rsidRPr="007D7F41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D7F4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Тема: </w:t>
      </w:r>
      <w:r w:rsidRPr="00A4708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Упражнения при расстройствах равновесия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7D7F4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 неустойчивости.</w:t>
      </w:r>
    </w:p>
    <w:p w14:paraId="48DEEA0D" w14:textId="77777777"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Задание: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Подобрать упражнения в зависимости от причины расстройства равновесия:</w:t>
      </w:r>
    </w:p>
    <w:p w14:paraId="2AC5D887" w14:textId="77777777"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для стабилизации взора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3108ACA" w14:textId="77777777"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на тренировку постуральной устойчивости и походки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CA90F65" w14:textId="77777777"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Упражнения на замещение </w:t>
      </w:r>
      <w:proofErr w:type="spellStart"/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вестибулоокулярного</w:t>
      </w:r>
      <w:proofErr w:type="spellEnd"/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рефлекса другой стратегией.</w:t>
      </w:r>
    </w:p>
    <w:p w14:paraId="6CC06F61" w14:textId="77777777"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Упражнения на </w:t>
      </w:r>
      <w:proofErr w:type="spellStart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>габитуацию</w:t>
      </w:r>
      <w:proofErr w:type="spellEnd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уменьшение зрительной или двигательной зависимости</w:t>
      </w:r>
    </w:p>
    <w:p w14:paraId="2D7DDD57" w14:textId="77777777" w:rsidR="00B02D35" w:rsidRPr="007E23FA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</w:t>
      </w:r>
      <w:proofErr w:type="spellStart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репозиционные</w:t>
      </w:r>
      <w:proofErr w:type="spellEnd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маневры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0A12B3F" w14:textId="77777777"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04E528" w14:textId="77777777" w:rsidR="00C838CD" w:rsidRPr="00B02D35" w:rsidRDefault="00B02D35" w:rsidP="00B02D35">
      <w:pPr>
        <w:pStyle w:val="a3"/>
        <w:numPr>
          <w:ilvl w:val="1"/>
          <w:numId w:val="12"/>
        </w:numPr>
        <w:jc w:val="center"/>
        <w:rPr>
          <w:b/>
          <w:i/>
          <w:sz w:val="24"/>
          <w:szCs w:val="24"/>
        </w:rPr>
      </w:pPr>
      <w:r w:rsidRPr="00B02D35">
        <w:rPr>
          <w:b/>
          <w:i/>
          <w:sz w:val="24"/>
          <w:szCs w:val="24"/>
        </w:rPr>
        <w:t>Подготовка доклада-презентации.</w:t>
      </w:r>
    </w:p>
    <w:p w14:paraId="20D7FE22" w14:textId="77777777"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93D2696" w14:textId="77777777" w:rsidR="00B02D35" w:rsidRPr="005875D2" w:rsidRDefault="00B02D35" w:rsidP="00B02D3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1647F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Темы докладов-презентаций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:</w:t>
      </w:r>
    </w:p>
    <w:p w14:paraId="59FDFFDD" w14:textId="77777777"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и причины неустойчивости</w:t>
      </w:r>
    </w:p>
    <w:p w14:paraId="004DA40B" w14:textId="77777777"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вследствие вестибулярных заболеваний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 вестибулярной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атаксии)</w:t>
      </w:r>
    </w:p>
    <w:p w14:paraId="3D9AFCE8" w14:textId="77777777"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вие нарушения проприоцептивной чувствительности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(сенситивная атаксия)</w:t>
      </w:r>
    </w:p>
    <w:p w14:paraId="7DE531FC" w14:textId="77777777"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при нарушениях зрения</w:t>
      </w:r>
    </w:p>
    <w:p w14:paraId="5CBB99BD" w14:textId="77777777"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при заболеваниях моз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жечка и его связей (мозжечковая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атаксия)</w:t>
      </w:r>
    </w:p>
    <w:p w14:paraId="2405D7FB" w14:textId="77777777"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Pr="0033301B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вследствие интегративных нарушений</w:t>
      </w:r>
    </w:p>
    <w:p w14:paraId="0F3B7661" w14:textId="77777777"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r w:rsidRPr="00F86A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Неустойчивость при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психогенной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дисбазии</w:t>
      </w:r>
      <w:proofErr w:type="spellEnd"/>
    </w:p>
    <w:p w14:paraId="77391192" w14:textId="77777777"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Неустойчивость при </w:t>
      </w:r>
      <w:r w:rsidRPr="0033301B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ртостатической гипотензии.</w:t>
      </w:r>
    </w:p>
    <w:p w14:paraId="6363FFEE" w14:textId="77777777"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E5E2AE6" w14:textId="77777777"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DA08070" w14:textId="77777777" w:rsidR="00B02D35" w:rsidRPr="00B02D35" w:rsidRDefault="00B02D35" w:rsidP="00B02D35">
      <w:pPr>
        <w:pStyle w:val="a3"/>
        <w:numPr>
          <w:ilvl w:val="1"/>
          <w:numId w:val="12"/>
        </w:numPr>
        <w:jc w:val="center"/>
        <w:rPr>
          <w:b/>
          <w:i/>
          <w:sz w:val="24"/>
          <w:szCs w:val="24"/>
        </w:rPr>
      </w:pPr>
      <w:r w:rsidRPr="00B02D35">
        <w:rPr>
          <w:b/>
          <w:i/>
          <w:sz w:val="24"/>
          <w:szCs w:val="24"/>
        </w:rPr>
        <w:t>Лабораторные занятия</w:t>
      </w:r>
    </w:p>
    <w:p w14:paraId="216C1C16" w14:textId="77777777"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B7E31D6" w14:textId="77777777" w:rsidR="00B02D35" w:rsidRPr="00F30568" w:rsidRDefault="00B02D35" w:rsidP="00B02D3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1. Шкала равновесия Берга (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Berg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Balance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Scale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– BBS)</w:t>
      </w:r>
    </w:p>
    <w:p w14:paraId="434AC146" w14:textId="77777777"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93E1F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Задание.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Ознакомиться с тестом «Шкала равновесия Берга». Провести клинический тест</w:t>
      </w:r>
    </w:p>
    <w:p w14:paraId="25E56ECD" w14:textId="77777777" w:rsidR="00B02D35" w:rsidRPr="004F4D12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pacing w:val="-1"/>
          <w:sz w:val="24"/>
          <w:szCs w:val="24"/>
          <w:lang w:eastAsia="ru-RU"/>
        </w:rPr>
      </w:pPr>
      <w:r w:rsidRPr="00856F0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способностей человека к статическому и динамическому равновесию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  <w:r w:rsidRPr="00856F0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14:paraId="6DD8762D" w14:textId="77777777" w:rsidR="00B02D35" w:rsidRPr="00B5041F" w:rsidRDefault="00B02D35" w:rsidP="00B02D3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2.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Шкала оценки мобильности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Performance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Oriented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Mobility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Assessment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Tinnetti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M. 1986 (оценка равновесия и оценка ходьбы)</w:t>
      </w:r>
    </w:p>
    <w:p w14:paraId="243A9609" w14:textId="77777777" w:rsidR="00B02D35" w:rsidRDefault="00B02D35" w:rsidP="004F4D1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077408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>Задание.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Ознакомиться со шкалой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оценки результативности (п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роизводительности) двигательной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активности (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Performance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Oriented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Mobility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Assessment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,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POMA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или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Tinetti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test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,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)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. Оценить ходьбу и </w:t>
      </w:r>
      <w:r w:rsidRPr="009022E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способность поддерживать равновесие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. </w:t>
      </w:r>
    </w:p>
    <w:p w14:paraId="769A8A25" w14:textId="77777777" w:rsidR="00B02D35" w:rsidRPr="00916D8E" w:rsidRDefault="00B02D35" w:rsidP="00B02D3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3. Шкала оценки головокружения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</w:t>
      </w:r>
    </w:p>
    <w:p w14:paraId="21B29418" w14:textId="77777777"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Задание.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Ознакомиться со шкалой оценки головок</w:t>
      </w:r>
      <w:r w:rsidR="004F4D1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ружения. Определить трудности, 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которые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может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испытывать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пациент 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из-за головокружения или проблем с сохранением равновесия. </w:t>
      </w:r>
    </w:p>
    <w:p w14:paraId="5AE830DD" w14:textId="77777777"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8A76774" w14:textId="77777777" w:rsidR="006A4D71" w:rsidRPr="004F4D12" w:rsidRDefault="004F4D12" w:rsidP="004F4D12">
      <w:pPr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4F4D1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2. Рекомендации по оцениванию результатов достижения компетенций.</w:t>
      </w:r>
    </w:p>
    <w:p w14:paraId="69388675" w14:textId="77777777"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качества освоения дисциплины «Клинические проявления расстройств равновесия и методы их оценки» обучающимися включает результаты текущего контроля успеваемости и промежуточной аттестации.</w:t>
      </w:r>
    </w:p>
    <w:p w14:paraId="388B34FC" w14:textId="77777777"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lastRenderedPageBreak/>
        <w:t>Текущая аттестация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оценка учебных достижений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магистранта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различным видам учебной деятельности в процессе изучения дисциплины.</w:t>
      </w:r>
    </w:p>
    <w:p w14:paraId="4F7C7266" w14:textId="77777777" w:rsidR="006A4D71" w:rsidRPr="006A4D71" w:rsidRDefault="006A4D71" w:rsidP="004F4D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857B2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магистранта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утвержденным установленном порядке графиком учебного процесса.</w:t>
      </w:r>
    </w:p>
    <w:p w14:paraId="743D9E80" w14:textId="77777777"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формам контроля </w:t>
      </w:r>
      <w:r w:rsidRPr="006A4D7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текущей успеваемости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дисциплине «Клинические проявления расстройств равновесия и методы их оценки»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относятся семинарские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занятия.</w:t>
      </w:r>
    </w:p>
    <w:p w14:paraId="7AF68078" w14:textId="77777777" w:rsidR="006A4D71" w:rsidRPr="006A4D71" w:rsidRDefault="006A4D71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AB720E" w14:textId="77777777"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1.Семинары</w:t>
      </w:r>
    </w:p>
    <w:p w14:paraId="154363AC" w14:textId="77777777" w:rsidR="00746809" w:rsidRPr="004F4D12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одна из форм интерактивного группового обучения в вузах, при которой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обучающиеся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 руководством преподавателя обсуждают ключевые темы курса, имеющие первостепенное значение в проф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ессиональной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подготовке, или наиболее трудные для понимания теоретические вопросы. Это вид обучения, который строится на основе обсуждения определённой темы, изв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естной всем участникам заранее.</w:t>
      </w:r>
    </w:p>
    <w:p w14:paraId="55537621" w14:textId="77777777" w:rsidR="006A4D71" w:rsidRPr="006A4D71" w:rsidRDefault="006A4D71" w:rsidP="00BF35F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семинарс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кого занятия:</w:t>
      </w:r>
    </w:p>
    <w:p w14:paraId="7DE7B61D" w14:textId="77777777"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14:paraId="3D42667B" w14:textId="77777777"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14:paraId="37623E8C" w14:textId="77777777"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 неумение логически выстроить </w:t>
      </w:r>
      <w:r w:rsidR="00857B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 ответа,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14:paraId="4F064DBC" w14:textId="77777777"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14:paraId="3FE10D13" w14:textId="77777777" w:rsidR="006A4D71" w:rsidRPr="006A4D71" w:rsidRDefault="006A4D71" w:rsidP="00BF35F2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7BF5B55" w14:textId="77777777" w:rsidR="001B7361" w:rsidRPr="004F4D12" w:rsidRDefault="001647F5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47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Подготовка доклада-презентации.</w:t>
      </w:r>
    </w:p>
    <w:p w14:paraId="431FA605" w14:textId="77777777" w:rsidR="00F76C07" w:rsidRPr="00F76C07" w:rsidRDefault="00F76C07" w:rsidP="00BF35F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76C0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Доклады с презентациями готовятся обучаемыми по заранее предложенной тематике, кроме общих целей учебного процесса преследует задачу привить магистрантам навыки научной и творческой работы, воспитать у них самостоятельность мышления, вкус к поиску новых идей, фактов, примеров.</w:t>
      </w:r>
    </w:p>
    <w:p w14:paraId="3030D500" w14:textId="77777777" w:rsidR="00F76C07" w:rsidRPr="00F76C07" w:rsidRDefault="00F76C07" w:rsidP="00BF35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Требование к докладу-презентации.</w:t>
      </w:r>
      <w:r w:rsidRPr="00F76C0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C6829E7" w14:textId="77777777"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Требования к докладу.</w:t>
      </w:r>
      <w:r w:rsidRPr="00F76C07">
        <w:rPr>
          <w:rFonts w:ascii="Times New Roman" w:hAnsi="Times New Roman" w:cs="Times New Roman"/>
          <w:sz w:val="24"/>
          <w:szCs w:val="24"/>
        </w:rPr>
        <w:t xml:space="preserve"> Доклад должен быть полностью структурирован, чтобы максимально облегчить восприятие информации. Время выступления – 15 минут. Все </w:t>
      </w:r>
      <w:r w:rsidRPr="00F76C07">
        <w:rPr>
          <w:rFonts w:ascii="Times New Roman" w:hAnsi="Times New Roman" w:cs="Times New Roman"/>
          <w:sz w:val="24"/>
          <w:szCs w:val="24"/>
        </w:rPr>
        <w:lastRenderedPageBreak/>
        <w:t>разделы необходимо начинать с нового листа. Полная структура текста включает такие пункты:</w:t>
      </w:r>
    </w:p>
    <w:p w14:paraId="231C7902" w14:textId="77777777"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>1.Титульный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студента и преподавателя, число, когда будет сдаваться работа, а также название города, где находится учебное заведение.</w:t>
      </w:r>
    </w:p>
    <w:p w14:paraId="165AFF65" w14:textId="77777777"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2.Оглавление. Данная страница добавляется, если доклад включает более чем два параграфа. </w:t>
      </w:r>
    </w:p>
    <w:p w14:paraId="3C048BFA" w14:textId="77777777"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>3.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Введение, которым докладчик привлекает внимание слушателей и настраивает их на тему своего выступления.</w:t>
      </w:r>
      <w:r w:rsidRPr="00F76C0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Введение должно быть 10-15% от общего размера доклада.</w:t>
      </w:r>
    </w:p>
    <w:p w14:paraId="157AB7D6" w14:textId="77777777"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4.Основная часть, в которой раскрываются   главные пункты доклада. Основная часть составляет 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60-65% от общего размера доклада.</w:t>
      </w:r>
    </w:p>
    <w:p w14:paraId="1FEB4132" w14:textId="77777777"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5.Заключение, в котором подводятся итоги. Заключение составляет </w:t>
      </w:r>
      <w:r w:rsidRPr="00F76C07">
        <w:rPr>
          <w:rFonts w:ascii="Times New Roman" w:hAnsi="Times New Roman"/>
          <w:color w:val="000000"/>
          <w:sz w:val="24"/>
          <w:szCs w:val="24"/>
        </w:rPr>
        <w:t>20-30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% от общего размера доклада.</w:t>
      </w:r>
    </w:p>
    <w:p w14:paraId="1F30D456" w14:textId="77777777"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6.Библиография. На отдельном листе нужно написать названия всех использованных источников. </w:t>
      </w:r>
    </w:p>
    <w:p w14:paraId="2F4EB16C" w14:textId="77777777" w:rsidR="00F76C07" w:rsidRPr="00F76C07" w:rsidRDefault="00F76C07" w:rsidP="00BF35F2">
      <w:pPr>
        <w:spacing w:after="0" w:line="240" w:lineRule="auto"/>
        <w:jc w:val="both"/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 xml:space="preserve">Требования к оформлению доклада: </w:t>
      </w:r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шрифт -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Times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New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Roman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10 (не менее 5-х источников за последние 5 лет) источников.</w:t>
      </w:r>
    </w:p>
    <w:p w14:paraId="78F94F54" w14:textId="77777777" w:rsidR="00F76C07" w:rsidRPr="00F76C07" w:rsidRDefault="00F76C07" w:rsidP="00BF35F2">
      <w:pPr>
        <w:spacing w:after="0" w:line="240" w:lineRule="auto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Мультимедийное сопровождение доклада</w:t>
      </w:r>
    </w:p>
    <w:p w14:paraId="0F653438" w14:textId="77777777" w:rsidR="00F76C07" w:rsidRPr="00F76C07" w:rsidRDefault="00F76C07" w:rsidP="00BF35F2">
      <w:pPr>
        <w:spacing w:after="0" w:line="240" w:lineRule="auto"/>
        <w:jc w:val="both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демонстрационные материалы, представленные в компьютерных слайдах для публичного выступления. </w:t>
      </w:r>
    </w:p>
    <w:p w14:paraId="3890EEA2" w14:textId="77777777" w:rsidR="00F76C07" w:rsidRPr="00F76C07" w:rsidRDefault="00F76C07" w:rsidP="00BF35F2">
      <w:pPr>
        <w:spacing w:after="0" w:line="240" w:lineRule="auto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Требования к содержательной части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мультимедийной презентации</w:t>
      </w:r>
    </w:p>
    <w:p w14:paraId="2B1F8FB9" w14:textId="77777777" w:rsidR="00F76C07" w:rsidRPr="00F76C07" w:rsidRDefault="00F76C07" w:rsidP="00BF35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14:paraId="74D981FF" w14:textId="77777777" w:rsidR="00F76C07" w:rsidRPr="00F76C07" w:rsidRDefault="00F76C07" w:rsidP="00BF35F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Требования к оформлению презентации:</w:t>
      </w:r>
      <w:r w:rsidRPr="00F76C07">
        <w:rPr>
          <w:rFonts w:ascii="Times New Roman" w:hAnsi="Times New Roman" w:cs="Times New Roman"/>
          <w:sz w:val="24"/>
          <w:szCs w:val="24"/>
        </w:rPr>
        <w:t xml:space="preserve"> слайдов – не менее 15.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слайд включает: полное название образовательного учреждения, название презентации, Ф.И.О. автора, город и год.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14:paraId="575D1304" w14:textId="77777777" w:rsidR="00F76C07" w:rsidRPr="00F76C07" w:rsidRDefault="00F76C07" w:rsidP="00BF35F2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76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Критерии оценки доклада-презентации:</w:t>
      </w:r>
    </w:p>
    <w:p w14:paraId="28AF5234" w14:textId="77777777"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F76C07">
        <w:rPr>
          <w:rFonts w:ascii="Times New Roman" w:hAnsi="Times New Roman" w:cs="Times New Roman"/>
          <w:sz w:val="24"/>
          <w:szCs w:val="24"/>
        </w:rPr>
        <w:t xml:space="preserve"> выставляется обучающемуся, если содержание доклада соответствует заявленной в названии тематике; доклад оформлен в соответствии с требованиями написания и техническими требованиями оформления доклада; доклад имеет чёткую композицию и структуру; в тексте доклада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доклада; отсутствуют орфографические, пунктуационные, </w:t>
      </w:r>
      <w:r w:rsidRPr="00F76C07">
        <w:rPr>
          <w:rFonts w:ascii="Times New Roman" w:hAnsi="Times New Roman" w:cs="Times New Roman"/>
          <w:sz w:val="24"/>
          <w:szCs w:val="24"/>
        </w:rPr>
        <w:lastRenderedPageBreak/>
        <w:t>грамматические, лексические, стилистические и иные ошибки в авторском тексте; презентация соответствует теме;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звук, работа оформлена и предоставлена в установленный срок.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Речь характеризуется эмоциональной выразительностью, четкой дикцией, стилистической и орфоэпической грамотностью, убедительно отвечает на большинство вопросов. Имеет собственную позицию и готов ее отстаивать.</w:t>
      </w:r>
      <w:r w:rsidRPr="00F76C07">
        <w:t xml:space="preserve"> </w:t>
      </w:r>
    </w:p>
    <w:p w14:paraId="68F14EE2" w14:textId="77777777"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«хорошо»</w:t>
      </w:r>
      <w:r w:rsidRPr="00F76C07">
        <w:rPr>
          <w:rFonts w:ascii="Times New Roman" w:hAnsi="Times New Roman" w:cs="Times New Roman"/>
          <w:sz w:val="24"/>
          <w:szCs w:val="24"/>
        </w:rPr>
        <w:t xml:space="preserve"> выставляется студенту, если содержание доклада соответствует заявленной в названии тематике; доклад оформлен в соответствии с  требованиями написания доклада, но есть погрешности в техническом оформлении; доклад имеет чёткую композицию и структуру; в тексте доклада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теме, работа оформлена и предоставлена в установленный срок.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Допускает некоторые погрешности в речи, отвечает на большинство вопросов.</w:t>
      </w:r>
    </w:p>
    <w:p w14:paraId="0C6C2493" w14:textId="77777777"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«удовлетворительно»,</w:t>
      </w:r>
      <w:r w:rsidRPr="00F76C07">
        <w:rPr>
          <w:rFonts w:ascii="Times New Roman" w:hAnsi="Times New Roman" w:cs="Times New Roman"/>
          <w:sz w:val="24"/>
          <w:szCs w:val="24"/>
        </w:rPr>
        <w:t xml:space="preserve"> если содержание доклада соответствует заявленной в названии тематике; в целом доклад оформлен в соответствии с общими требованиями написания доклада, но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 Допускает стилистические и орфоэпические ошибки, не может ответить на большинство вопросов.</w:t>
      </w:r>
    </w:p>
    <w:p w14:paraId="2BC3C12B" w14:textId="77777777"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«неудовлетворительно»,</w:t>
      </w:r>
      <w:r w:rsidRPr="00F76C07">
        <w:rPr>
          <w:rFonts w:ascii="Times New Roman" w:hAnsi="Times New Roman" w:cs="Times New Roman"/>
          <w:sz w:val="24"/>
          <w:szCs w:val="24"/>
        </w:rPr>
        <w:t xml:space="preserve"> если содержание доклада соответствует заявленной в названии тематике; в докладе отмечены нарушения общих требований;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не в полном объёме представлен список использованной литературы, есть ошибки в оформлении; некорректно оформлены или не в полном объёме представлены ссылки на использованную литературу; есть частые орфографические, пунктуационные, грамматические, лексические, стилистические и иные ошибки в авторском тексте; презентация  не выполнена или содержит материал не по вопросу.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Допускает стилистические и орфоэпические ошибки, не может ответить на вопросы.</w:t>
      </w:r>
    </w:p>
    <w:p w14:paraId="0FD65714" w14:textId="77777777" w:rsidR="004F4D12" w:rsidRDefault="004F4D12" w:rsidP="00DB3AB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CD7668B" w14:textId="77777777" w:rsidR="00DB3ABB" w:rsidRPr="00DB3ABB" w:rsidRDefault="00DB3ABB" w:rsidP="00DB3AB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42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Лабораторные занятия</w:t>
      </w:r>
    </w:p>
    <w:p w14:paraId="5E85B8E3" w14:textId="77777777" w:rsidR="00DB3ABB" w:rsidRPr="004F4D12" w:rsidRDefault="004F4D12" w:rsidP="004F4D12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DB3ABB" w:rsidRPr="002E3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Лабораторное занятие</w:t>
      </w:r>
      <w:r w:rsidR="00DB3ABB"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DB3ABB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из видов самостоятельной практической работы</w:t>
      </w:r>
      <w:r w:rsidR="00DB3ABB"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регламентированная по времени (пара) и составу (учебная группа, подгруппа)</w:t>
      </w:r>
      <w:r w:rsidR="00DB3A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B3ABB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углубления и закрепления теоретических знаний, </w:t>
      </w:r>
      <w:r w:rsidR="00DB3ABB"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сформировать профессиональные умения и навыки в лабораторных условиях с помощью современных средств</w:t>
      </w:r>
      <w:r w:rsidR="00DB3A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B3ABB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развития навыков самостоятельного экспериментирования.</w:t>
      </w:r>
    </w:p>
    <w:p w14:paraId="4B12C6DD" w14:textId="77777777" w:rsidR="00425E56" w:rsidRPr="00916D8E" w:rsidRDefault="00BF35F2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ab/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лабораторных занятий:</w:t>
      </w:r>
    </w:p>
    <w:p w14:paraId="2A63E36E" w14:textId="77777777" w:rsidR="00425E56" w:rsidRPr="00425E56" w:rsidRDefault="00916D8E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«отлично»: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лнены все задания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лабораторной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работы, 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четко и без ошибок ответил на все контрольные вопросы.</w:t>
      </w:r>
    </w:p>
    <w:p w14:paraId="5518AFF4" w14:textId="77777777" w:rsidR="00425E56" w:rsidRPr="00425E5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лнены все задания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работы;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магистрант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ответил на все контрольные вопросы с замечаниями.</w:t>
      </w:r>
    </w:p>
    <w:p w14:paraId="2F22F7F0" w14:textId="77777777" w:rsidR="00425E56" w:rsidRPr="00425E5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выполнены все задания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с замечаниями; магистрант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ответил на все контрольные вопросы с замечаниями.</w:t>
      </w:r>
    </w:p>
    <w:p w14:paraId="6B8E72EC" w14:textId="77777777" w:rsidR="008A422D" w:rsidRPr="00D331F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вы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полнил или выполнил неправильно 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задания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практической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работы;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магистрант ответил на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контрольные вопросы с ошибками или не ответил на контрольные вопросы.</w:t>
      </w:r>
    </w:p>
    <w:p w14:paraId="52DBC58A" w14:textId="77777777" w:rsidR="0011619D" w:rsidRDefault="0011619D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4361812" w14:textId="77777777" w:rsidR="006D1AE7" w:rsidRDefault="006D1AE7" w:rsidP="004F4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hAnsi="Times New Roman" w:cs="Times New Roman"/>
          <w:b/>
          <w:i/>
          <w:sz w:val="24"/>
          <w:szCs w:val="24"/>
          <w:u w:val="single"/>
        </w:rPr>
        <w:t>Промежуточная аттестация</w:t>
      </w:r>
      <w:r w:rsidRPr="006D1AE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6D1AE7">
        <w:rPr>
          <w:rFonts w:ascii="Times New Roman" w:hAnsi="Times New Roman" w:cs="Times New Roman"/>
          <w:sz w:val="24"/>
          <w:szCs w:val="24"/>
        </w:rPr>
        <w:t xml:space="preserve">– оценивание учебных достижений </w:t>
      </w:r>
      <w:r w:rsidR="004F4D12">
        <w:rPr>
          <w:rFonts w:ascii="Times New Roman" w:hAnsi="Times New Roman" w:cs="Times New Roman"/>
          <w:sz w:val="24"/>
          <w:szCs w:val="24"/>
        </w:rPr>
        <w:t>магистранта</w:t>
      </w:r>
      <w:r w:rsidRPr="006D1AE7">
        <w:rPr>
          <w:rFonts w:ascii="Times New Roman" w:hAnsi="Times New Roman" w:cs="Times New Roman"/>
          <w:sz w:val="24"/>
          <w:szCs w:val="24"/>
        </w:rPr>
        <w:t xml:space="preserve"> по дисциплине или содержательному модулю. Проводится в конце изучения данной дисциплины.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аттестации - зачет.</w:t>
      </w:r>
    </w:p>
    <w:p w14:paraId="3A465BAE" w14:textId="77777777" w:rsidR="004F4D12" w:rsidRPr="006D1AE7" w:rsidRDefault="004F4D12" w:rsidP="004F4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Промежуточная аттестация магистрантов по дисциплине проводится в соответствии с Положением о промежуточной аттестации с целью подведения итогов освоения </w:t>
      </w:r>
      <w:r w:rsidR="00BF35F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магистрантами</w:t>
      </w:r>
      <w:r w:rsidRP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всего объема дисциплины образовательной программы, оценки прочности теоретических знаний и практических навыков.</w:t>
      </w:r>
    </w:p>
    <w:p w14:paraId="383806B1" w14:textId="77777777" w:rsidR="006D1AE7" w:rsidRDefault="006D1AE7" w:rsidP="004F4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Зачет – это форма промежуточной аттестации, форма проверки знаний и навыков 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магистрантов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полученных на семинарских/практических занятиях, а также 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подготовки к зачету дан примерный перечень вопросов. Зачет проводится путем устного опроса, студенту методом произвольной выборки выдаются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вопроса и 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минут на подготовку к ответу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8657E07" w14:textId="77777777" w:rsidR="006D1AE7" w:rsidRDefault="006D1AE7" w:rsidP="004F4D12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8A0C88E" w14:textId="77777777" w:rsidR="006D1AE7" w:rsidRPr="006D1AE7" w:rsidRDefault="006D1AE7" w:rsidP="00304911">
      <w:pPr>
        <w:shd w:val="clear" w:color="auto" w:fill="FFFFFF"/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1AE7">
        <w:rPr>
          <w:rFonts w:ascii="Times New Roman" w:hAnsi="Times New Roman" w:cs="Times New Roman"/>
          <w:b/>
          <w:sz w:val="24"/>
          <w:szCs w:val="24"/>
        </w:rPr>
        <w:t xml:space="preserve">Критерии оценивания ответа на зачете: </w:t>
      </w:r>
    </w:p>
    <w:p w14:paraId="5B3ACCA5" w14:textId="77777777" w:rsidR="006D1AE7" w:rsidRPr="006D1AE7" w:rsidRDefault="006D1AE7" w:rsidP="00304911">
      <w:pPr>
        <w:spacing w:after="0" w:line="240" w:lineRule="auto"/>
        <w:ind w:left="225" w:right="525" w:firstLine="4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зачтено»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14:paraId="79C9C6B5" w14:textId="77777777" w:rsidR="006D1AE7" w:rsidRPr="006D1AE7" w:rsidRDefault="006D1AE7" w:rsidP="00304911">
      <w:pPr>
        <w:spacing w:after="0" w:line="240" w:lineRule="auto"/>
        <w:ind w:left="225" w:right="525" w:firstLine="4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Оценка «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</w:t>
      </w:r>
      <w:r w:rsidR="004F4D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зачтено»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14:paraId="4CD8F5C1" w14:textId="77777777" w:rsidR="006D1AE7" w:rsidRPr="006D1AE7" w:rsidRDefault="006D1AE7" w:rsidP="0030491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14:paraId="3A58CB73" w14:textId="77777777" w:rsidR="007247C6" w:rsidRPr="008808DC" w:rsidRDefault="007247C6" w:rsidP="008808DC">
      <w:pPr>
        <w:shd w:val="clear" w:color="auto" w:fill="FFFFFF"/>
        <w:spacing w:after="0" w:line="240" w:lineRule="auto"/>
        <w:contextualSpacing/>
        <w:jc w:val="both"/>
        <w:rPr>
          <w:color w:val="FF0000"/>
          <w:sz w:val="24"/>
          <w:szCs w:val="24"/>
        </w:rPr>
      </w:pPr>
    </w:p>
    <w:sectPr w:rsidR="007247C6" w:rsidRPr="008808DC" w:rsidSect="002F0E9C">
      <w:footerReference w:type="default" r:id="rId34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79CA84" w14:textId="77777777" w:rsidR="005C629A" w:rsidRDefault="005C629A" w:rsidP="00304911">
      <w:pPr>
        <w:spacing w:after="0" w:line="240" w:lineRule="auto"/>
      </w:pPr>
      <w:r>
        <w:separator/>
      </w:r>
    </w:p>
  </w:endnote>
  <w:endnote w:type="continuationSeparator" w:id="0">
    <w:p w14:paraId="221A63FF" w14:textId="77777777" w:rsidR="005C629A" w:rsidRDefault="005C629A" w:rsidP="003049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2661518"/>
      <w:docPartObj>
        <w:docPartGallery w:val="Page Numbers (Bottom of Page)"/>
        <w:docPartUnique/>
      </w:docPartObj>
    </w:sdtPr>
    <w:sdtEndPr/>
    <w:sdtContent>
      <w:p w14:paraId="17DF0A36" w14:textId="5AA5E73E" w:rsidR="002F0E9C" w:rsidRDefault="002F0E9C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1613">
          <w:rPr>
            <w:noProof/>
          </w:rPr>
          <w:t>22</w:t>
        </w:r>
        <w:r>
          <w:fldChar w:fldCharType="end"/>
        </w:r>
      </w:p>
    </w:sdtContent>
  </w:sdt>
  <w:p w14:paraId="62976573" w14:textId="77777777" w:rsidR="00304911" w:rsidRDefault="00304911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40E88B" w14:textId="77777777" w:rsidR="005C629A" w:rsidRDefault="005C629A" w:rsidP="00304911">
      <w:pPr>
        <w:spacing w:after="0" w:line="240" w:lineRule="auto"/>
      </w:pPr>
      <w:r>
        <w:separator/>
      </w:r>
    </w:p>
  </w:footnote>
  <w:footnote w:type="continuationSeparator" w:id="0">
    <w:p w14:paraId="7C3F26C2" w14:textId="77777777" w:rsidR="005C629A" w:rsidRDefault="005C629A" w:rsidP="003049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5413C25"/>
    <w:multiLevelType w:val="hybridMultilevel"/>
    <w:tmpl w:val="330A6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A5E4D12"/>
    <w:multiLevelType w:val="hybridMultilevel"/>
    <w:tmpl w:val="97E26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CC83FB0"/>
    <w:multiLevelType w:val="multilevel"/>
    <w:tmpl w:val="279A8B64"/>
    <w:lvl w:ilvl="0">
      <w:start w:val="1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D037EF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C511DEE"/>
    <w:multiLevelType w:val="hybridMultilevel"/>
    <w:tmpl w:val="ED9E614A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 w15:restartNumberingAfterBreak="0">
    <w:nsid w:val="419A678B"/>
    <w:multiLevelType w:val="hybridMultilevel"/>
    <w:tmpl w:val="24042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120DDA"/>
    <w:multiLevelType w:val="hybridMultilevel"/>
    <w:tmpl w:val="F3D015A6"/>
    <w:lvl w:ilvl="0" w:tplc="F7D68850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4C96F90"/>
    <w:multiLevelType w:val="hybridMultilevel"/>
    <w:tmpl w:val="851CF51C"/>
    <w:lvl w:ilvl="0" w:tplc="F0C8CB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C2455DD"/>
    <w:multiLevelType w:val="multilevel"/>
    <w:tmpl w:val="8A82104A"/>
    <w:lvl w:ilvl="0">
      <w:start w:val="3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D114FEC"/>
    <w:multiLevelType w:val="hybridMultilevel"/>
    <w:tmpl w:val="3FA036B0"/>
    <w:lvl w:ilvl="0" w:tplc="816EFE9C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4"/>
  </w:num>
  <w:num w:numId="2">
    <w:abstractNumId w:val="10"/>
  </w:num>
  <w:num w:numId="3">
    <w:abstractNumId w:val="7"/>
  </w:num>
  <w:num w:numId="4">
    <w:abstractNumId w:val="21"/>
  </w:num>
  <w:num w:numId="5">
    <w:abstractNumId w:val="0"/>
  </w:num>
  <w:num w:numId="6">
    <w:abstractNumId w:val="20"/>
  </w:num>
  <w:num w:numId="7">
    <w:abstractNumId w:val="4"/>
  </w:num>
  <w:num w:numId="8">
    <w:abstractNumId w:val="14"/>
  </w:num>
  <w:num w:numId="9">
    <w:abstractNumId w:val="12"/>
  </w:num>
  <w:num w:numId="10">
    <w:abstractNumId w:val="6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7"/>
  </w:num>
  <w:num w:numId="14">
    <w:abstractNumId w:val="19"/>
  </w:num>
  <w:num w:numId="15">
    <w:abstractNumId w:val="3"/>
  </w:num>
  <w:num w:numId="16">
    <w:abstractNumId w:val="8"/>
  </w:num>
  <w:num w:numId="17">
    <w:abstractNumId w:val="23"/>
  </w:num>
  <w:num w:numId="18">
    <w:abstractNumId w:val="15"/>
  </w:num>
  <w:num w:numId="19">
    <w:abstractNumId w:val="9"/>
  </w:num>
  <w:num w:numId="20">
    <w:abstractNumId w:val="11"/>
  </w:num>
  <w:num w:numId="21">
    <w:abstractNumId w:val="13"/>
  </w:num>
  <w:num w:numId="22">
    <w:abstractNumId w:val="18"/>
  </w:num>
  <w:num w:numId="23">
    <w:abstractNumId w:val="5"/>
  </w:num>
  <w:num w:numId="24">
    <w:abstractNumId w:val="1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AAB"/>
    <w:rsid w:val="00017CE8"/>
    <w:rsid w:val="00027AF0"/>
    <w:rsid w:val="00042DBC"/>
    <w:rsid w:val="000504E2"/>
    <w:rsid w:val="00077408"/>
    <w:rsid w:val="000957CD"/>
    <w:rsid w:val="000963DD"/>
    <w:rsid w:val="000C21C6"/>
    <w:rsid w:val="00103ECB"/>
    <w:rsid w:val="0011205F"/>
    <w:rsid w:val="0011619D"/>
    <w:rsid w:val="001647F5"/>
    <w:rsid w:val="00173E19"/>
    <w:rsid w:val="001A5557"/>
    <w:rsid w:val="001B0092"/>
    <w:rsid w:val="001B7361"/>
    <w:rsid w:val="001C7BA4"/>
    <w:rsid w:val="0020270D"/>
    <w:rsid w:val="00225478"/>
    <w:rsid w:val="00263991"/>
    <w:rsid w:val="002841EA"/>
    <w:rsid w:val="002907A2"/>
    <w:rsid w:val="002950EC"/>
    <w:rsid w:val="002E3F9D"/>
    <w:rsid w:val="002E47BC"/>
    <w:rsid w:val="002F0E9C"/>
    <w:rsid w:val="002F1BF0"/>
    <w:rsid w:val="002F6A85"/>
    <w:rsid w:val="00304911"/>
    <w:rsid w:val="00312D19"/>
    <w:rsid w:val="003242F7"/>
    <w:rsid w:val="0033301B"/>
    <w:rsid w:val="00346723"/>
    <w:rsid w:val="00355BF4"/>
    <w:rsid w:val="003804A1"/>
    <w:rsid w:val="00381613"/>
    <w:rsid w:val="003B0E73"/>
    <w:rsid w:val="003E473C"/>
    <w:rsid w:val="003F6B48"/>
    <w:rsid w:val="00404169"/>
    <w:rsid w:val="00404C5A"/>
    <w:rsid w:val="00424362"/>
    <w:rsid w:val="00425E56"/>
    <w:rsid w:val="004737AF"/>
    <w:rsid w:val="00474CBC"/>
    <w:rsid w:val="00476C1D"/>
    <w:rsid w:val="004A43C4"/>
    <w:rsid w:val="004D0AC9"/>
    <w:rsid w:val="004D133E"/>
    <w:rsid w:val="004F4D12"/>
    <w:rsid w:val="00532DE1"/>
    <w:rsid w:val="0053672A"/>
    <w:rsid w:val="00544174"/>
    <w:rsid w:val="00550FA6"/>
    <w:rsid w:val="00551A82"/>
    <w:rsid w:val="00565393"/>
    <w:rsid w:val="005875D2"/>
    <w:rsid w:val="00597AC3"/>
    <w:rsid w:val="005C629A"/>
    <w:rsid w:val="005D0F77"/>
    <w:rsid w:val="005D40D3"/>
    <w:rsid w:val="006125E8"/>
    <w:rsid w:val="00640008"/>
    <w:rsid w:val="0068338E"/>
    <w:rsid w:val="006A4D71"/>
    <w:rsid w:val="006C50DF"/>
    <w:rsid w:val="006D1AE7"/>
    <w:rsid w:val="007134A6"/>
    <w:rsid w:val="00716607"/>
    <w:rsid w:val="00717AAB"/>
    <w:rsid w:val="007247C6"/>
    <w:rsid w:val="007337F8"/>
    <w:rsid w:val="00746809"/>
    <w:rsid w:val="007608BF"/>
    <w:rsid w:val="007C342B"/>
    <w:rsid w:val="007D2202"/>
    <w:rsid w:val="007D7F41"/>
    <w:rsid w:val="007E163C"/>
    <w:rsid w:val="007E195E"/>
    <w:rsid w:val="007E23FA"/>
    <w:rsid w:val="007F0C84"/>
    <w:rsid w:val="007F3016"/>
    <w:rsid w:val="00821955"/>
    <w:rsid w:val="00854FE1"/>
    <w:rsid w:val="00855FDE"/>
    <w:rsid w:val="00856F0E"/>
    <w:rsid w:val="00857B29"/>
    <w:rsid w:val="008605FE"/>
    <w:rsid w:val="0087368C"/>
    <w:rsid w:val="008808DC"/>
    <w:rsid w:val="008A3A5F"/>
    <w:rsid w:val="008A422D"/>
    <w:rsid w:val="008E2E2A"/>
    <w:rsid w:val="008F4743"/>
    <w:rsid w:val="009022EF"/>
    <w:rsid w:val="00916D8E"/>
    <w:rsid w:val="00930564"/>
    <w:rsid w:val="00946DD8"/>
    <w:rsid w:val="00951039"/>
    <w:rsid w:val="00992AAF"/>
    <w:rsid w:val="00993E1F"/>
    <w:rsid w:val="00996FCC"/>
    <w:rsid w:val="009B4258"/>
    <w:rsid w:val="009C1010"/>
    <w:rsid w:val="009E32C1"/>
    <w:rsid w:val="009E6354"/>
    <w:rsid w:val="00A31108"/>
    <w:rsid w:val="00A374A3"/>
    <w:rsid w:val="00A47082"/>
    <w:rsid w:val="00A72610"/>
    <w:rsid w:val="00AB492F"/>
    <w:rsid w:val="00AC2A3C"/>
    <w:rsid w:val="00AF6C58"/>
    <w:rsid w:val="00B00261"/>
    <w:rsid w:val="00B02D35"/>
    <w:rsid w:val="00B357DB"/>
    <w:rsid w:val="00B3635C"/>
    <w:rsid w:val="00B36FAA"/>
    <w:rsid w:val="00B41986"/>
    <w:rsid w:val="00B5041F"/>
    <w:rsid w:val="00B7052A"/>
    <w:rsid w:val="00B7693A"/>
    <w:rsid w:val="00B7781D"/>
    <w:rsid w:val="00B77D44"/>
    <w:rsid w:val="00B832F4"/>
    <w:rsid w:val="00B901CA"/>
    <w:rsid w:val="00B91124"/>
    <w:rsid w:val="00B9430B"/>
    <w:rsid w:val="00B974F3"/>
    <w:rsid w:val="00BA6E29"/>
    <w:rsid w:val="00BF35F2"/>
    <w:rsid w:val="00C00CC2"/>
    <w:rsid w:val="00C209D5"/>
    <w:rsid w:val="00C34FAE"/>
    <w:rsid w:val="00C35862"/>
    <w:rsid w:val="00C705A8"/>
    <w:rsid w:val="00C838CD"/>
    <w:rsid w:val="00C9047D"/>
    <w:rsid w:val="00C96D63"/>
    <w:rsid w:val="00CC0348"/>
    <w:rsid w:val="00CC5B8D"/>
    <w:rsid w:val="00CF4C76"/>
    <w:rsid w:val="00D331F6"/>
    <w:rsid w:val="00D337F2"/>
    <w:rsid w:val="00D46DEB"/>
    <w:rsid w:val="00D61F9A"/>
    <w:rsid w:val="00D677F2"/>
    <w:rsid w:val="00D76A11"/>
    <w:rsid w:val="00D9585E"/>
    <w:rsid w:val="00D961E8"/>
    <w:rsid w:val="00DA12D1"/>
    <w:rsid w:val="00DB3ABB"/>
    <w:rsid w:val="00DC5B51"/>
    <w:rsid w:val="00DE0C86"/>
    <w:rsid w:val="00DE5597"/>
    <w:rsid w:val="00DF2404"/>
    <w:rsid w:val="00E5493D"/>
    <w:rsid w:val="00E807BB"/>
    <w:rsid w:val="00E8188F"/>
    <w:rsid w:val="00EA37A1"/>
    <w:rsid w:val="00EC2983"/>
    <w:rsid w:val="00EC79D5"/>
    <w:rsid w:val="00ED554F"/>
    <w:rsid w:val="00EE04C0"/>
    <w:rsid w:val="00EE367E"/>
    <w:rsid w:val="00EF178A"/>
    <w:rsid w:val="00F021F1"/>
    <w:rsid w:val="00F11069"/>
    <w:rsid w:val="00F30568"/>
    <w:rsid w:val="00F36939"/>
    <w:rsid w:val="00F406BD"/>
    <w:rsid w:val="00F4582B"/>
    <w:rsid w:val="00F709B1"/>
    <w:rsid w:val="00F733DC"/>
    <w:rsid w:val="00F76C07"/>
    <w:rsid w:val="00F8420C"/>
    <w:rsid w:val="00F86AD5"/>
    <w:rsid w:val="00F90984"/>
    <w:rsid w:val="00FD6D87"/>
    <w:rsid w:val="00FE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C337CE"/>
  <w15:chartTrackingRefBased/>
  <w15:docId w15:val="{57FC7558-4983-4BAA-99CE-4F885E74C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79D5"/>
  </w:style>
  <w:style w:type="paragraph" w:styleId="1">
    <w:name w:val="heading 1"/>
    <w:basedOn w:val="a"/>
    <w:next w:val="a"/>
    <w:link w:val="10"/>
    <w:uiPriority w:val="99"/>
    <w:qFormat/>
    <w:rsid w:val="00C34FA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1F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22E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4FA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34FAE"/>
  </w:style>
  <w:style w:type="paragraph" w:customStyle="1" w:styleId="Default">
    <w:name w:val="Default"/>
    <w:uiPriority w:val="99"/>
    <w:rsid w:val="00C34F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34F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34FAE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C34FA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C34FAE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C34F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021F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a">
    <w:name w:val="Hyperlink"/>
    <w:basedOn w:val="a0"/>
    <w:uiPriority w:val="99"/>
    <w:unhideWhenUsed/>
    <w:rsid w:val="00C00CC2"/>
    <w:rPr>
      <w:color w:val="0000FF"/>
      <w:u w:val="single"/>
    </w:rPr>
  </w:style>
  <w:style w:type="paragraph" w:styleId="ab">
    <w:name w:val="Normal (Web)"/>
    <w:basedOn w:val="a"/>
    <w:uiPriority w:val="99"/>
    <w:unhideWhenUsed/>
    <w:rsid w:val="00DE0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022E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3049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04911"/>
  </w:style>
  <w:style w:type="paragraph" w:styleId="ae">
    <w:name w:val="footer"/>
    <w:basedOn w:val="a"/>
    <w:link w:val="af"/>
    <w:uiPriority w:val="99"/>
    <w:unhideWhenUsed/>
    <w:rsid w:val="003049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049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4068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74267.html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34" Type="http://schemas.openxmlformats.org/officeDocument/2006/relationships/footer" Target="footer1.xml"/><Relationship Id="rId7" Type="http://schemas.openxmlformats.org/officeDocument/2006/relationships/hyperlink" Target="http://www.iprbookshop.ru/45687.html%20" TargetMode="External"/><Relationship Id="rId12" Type="http://schemas.openxmlformats.org/officeDocument/2006/relationships/hyperlink" Target="http://www.iprbookshop.ru/7370.html" TargetMode="External"/><Relationship Id="rId17" Type="http://schemas.openxmlformats.org/officeDocument/2006/relationships/hyperlink" Target="http://www.iprbookshop.ru/82675.html%20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31803.html%20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65345.html%20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://www.iprbookshop.ru" TargetMode="Externa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file:///E:\http" TargetMode="External"/><Relationship Id="rId36" Type="http://schemas.openxmlformats.org/officeDocument/2006/relationships/theme" Target="theme/theme1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7393</Words>
  <Characters>42142</Characters>
  <Application>Microsoft Office Word</Application>
  <DocSecurity>0</DocSecurity>
  <Lines>351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зав Спортмедициной</cp:lastModifiedBy>
  <cp:revision>4</cp:revision>
  <dcterms:created xsi:type="dcterms:W3CDTF">2024-06-12T20:21:00Z</dcterms:created>
  <dcterms:modified xsi:type="dcterms:W3CDTF">2024-06-28T05:22:00Z</dcterms:modified>
</cp:coreProperties>
</file>