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77C" w:rsidRPr="00F4377C" w:rsidRDefault="00F4377C" w:rsidP="00F437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высшего образования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E771E9" w:rsidRPr="00F4377C" w:rsidRDefault="00E771E9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804E12" w:rsidRPr="007E34AA" w:rsidTr="00F748F2">
        <w:trPr>
          <w:trHeight w:val="2011"/>
        </w:trPr>
        <w:tc>
          <w:tcPr>
            <w:tcW w:w="4503" w:type="dxa"/>
            <w:hideMark/>
          </w:tcPr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биол. наук, доцент И.В. Осадченко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наук, доцент А.П. Морозов ______________________________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  <w:p w:rsidR="00804E12" w:rsidRPr="007E34AA" w:rsidRDefault="00804E12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F437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ДИСЦИПЛИНЫ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8C6370" w:rsidRDefault="00F4377C" w:rsidP="00F4377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«ОРГАНИЗАЦИОННАЯ ПСИХОЛОГИЯ В СФЕРЕ ФИЗИЧЕСКОЙ КУЛЬТУРЫ»</w:t>
      </w:r>
    </w:p>
    <w:p w:rsidR="00F4377C" w:rsidRPr="008C6370" w:rsidRDefault="00F4377C" w:rsidP="00F4377C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Б1.В.Д</w:t>
      </w:r>
      <w:r w:rsidR="00D930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</w:t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.05.02</w:t>
      </w:r>
    </w:p>
    <w:p w:rsidR="00F4377C" w:rsidRPr="00F4377C" w:rsidRDefault="00F4377C" w:rsidP="00F4377C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49.04.01 </w:t>
      </w:r>
      <w:r w:rsidRPr="00F437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Физическая культура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Образовательная  программа: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сфере физической культуры»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магистр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37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F4377C" w:rsidRPr="00F4377C" w:rsidRDefault="00F4377C" w:rsidP="00F437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771E9" w:rsidRPr="00E771E9" w:rsidRDefault="00E771E9" w:rsidP="00E771E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D930A9" w:rsidRPr="00D930A9" w:rsidTr="004C1220">
        <w:trPr>
          <w:trHeight w:val="2116"/>
        </w:trPr>
        <w:tc>
          <w:tcPr>
            <w:tcW w:w="3936" w:type="dxa"/>
            <w:hideMark/>
          </w:tcPr>
          <w:p w:rsidR="00D00D54" w:rsidRDefault="00D00D54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D930A9" w:rsidRPr="00D930A9" w:rsidRDefault="00D930A9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D930A9" w:rsidRPr="00D930A9" w:rsidRDefault="00D930A9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D930A9" w:rsidRPr="00D930A9" w:rsidRDefault="00D930A9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фармацевт. наук, доцент</w:t>
            </w:r>
          </w:p>
          <w:p w:rsidR="00D930A9" w:rsidRPr="00D930A9" w:rsidRDefault="00D930A9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930A9" w:rsidRPr="00D930A9" w:rsidRDefault="00D930A9" w:rsidP="00D930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«17» июня 2024 г.</w:t>
            </w:r>
            <w:r w:rsidRPr="00D930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30A9" w:rsidRPr="00D930A9" w:rsidRDefault="00D930A9" w:rsidP="00D930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30A9" w:rsidRPr="00D930A9" w:rsidRDefault="00D930A9" w:rsidP="00D930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30A9" w:rsidRPr="00D930A9" w:rsidRDefault="00D930A9" w:rsidP="00D930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30A9" w:rsidRPr="00D930A9" w:rsidRDefault="00D930A9" w:rsidP="00D930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30A9" w:rsidRPr="00D930A9" w:rsidRDefault="00D930A9" w:rsidP="00D930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D930A9" w:rsidRPr="00D930A9" w:rsidRDefault="00D930A9" w:rsidP="00D930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</w:p>
          <w:p w:rsidR="00D930A9" w:rsidRPr="00D930A9" w:rsidRDefault="00D930A9" w:rsidP="00D930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«28» мая 2024 г.)</w:t>
            </w:r>
          </w:p>
          <w:p w:rsidR="00D930A9" w:rsidRPr="00D930A9" w:rsidRDefault="00D930A9" w:rsidP="00D930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94099C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</w:t>
            </w:r>
            <w:proofErr w:type="spellEnd"/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наук, доцент </w:t>
            </w:r>
          </w:p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В.В. Буторин</w:t>
            </w:r>
          </w:p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D930A9" w:rsidRPr="00D930A9" w:rsidRDefault="00D930A9" w:rsidP="00D93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1E9" w:rsidRPr="00E771E9" w:rsidRDefault="00E771E9" w:rsidP="00E771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E771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</w:t>
      </w:r>
      <w:proofErr w:type="spellEnd"/>
      <w:r w:rsidR="00D930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Pr="00E771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D930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</w:p>
    <w:p w:rsidR="008C6370" w:rsidRPr="008C6370" w:rsidRDefault="008C6370" w:rsidP="008C6370">
      <w:pPr>
        <w:pageBreakBefore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8C637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И.А.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Климашин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, к</w:t>
      </w:r>
      <w:r w:rsid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C12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ед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r w:rsid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аук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доцент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____________________ </w:t>
      </w: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D930A9" w:rsidRPr="00D930A9" w:rsidRDefault="00D930A9" w:rsidP="00D930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Рецензенты:</w:t>
      </w:r>
    </w:p>
    <w:p w:rsidR="00D930A9" w:rsidRPr="00D930A9" w:rsidRDefault="00D930A9" w:rsidP="00D930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В.В. Буторин, канд.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наук, доц.                               </w:t>
      </w: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</w:t>
      </w:r>
    </w:p>
    <w:p w:rsidR="00D930A9" w:rsidRPr="00D930A9" w:rsidRDefault="00D930A9" w:rsidP="00D930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tabs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К.С. Дунаев, д-р.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наук. проф.                                       ______________________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930A9" w:rsidRDefault="00D930A9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930A9" w:rsidRDefault="00D930A9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930A9" w:rsidRPr="008C6370" w:rsidRDefault="00D930A9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C6370" w:rsidRPr="008E289A" w:rsidTr="008E289A">
        <w:tc>
          <w:tcPr>
            <w:tcW w:w="876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proofErr w:type="spellStart"/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Аббрев</w:t>
            </w:r>
            <w:proofErr w:type="spellEnd"/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. исп. в РПД</w:t>
            </w:r>
          </w:p>
        </w:tc>
      </w:tr>
      <w:tr w:rsidR="008C6370" w:rsidRPr="008E289A" w:rsidTr="008E289A">
        <w:tc>
          <w:tcPr>
            <w:tcW w:w="9782" w:type="dxa"/>
            <w:gridSpan w:val="4"/>
            <w:shd w:val="clear" w:color="auto" w:fill="auto"/>
          </w:tcPr>
          <w:p w:rsidR="008C6370" w:rsidRPr="008E289A" w:rsidRDefault="008C6370" w:rsidP="008C637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lang w:eastAsia="ru-RU"/>
              </w:rPr>
            </w:pPr>
            <w:r w:rsidRPr="008E289A">
              <w:rPr>
                <w:rFonts w:ascii="Times New Roman" w:eastAsia="Times New Roman" w:hAnsi="Times New Roman" w:cs="Tahoma"/>
                <w:b/>
                <w:lang w:eastAsia="ru-RU"/>
              </w:rPr>
              <w:t>05 Физическая культура и спорт</w:t>
            </w:r>
          </w:p>
        </w:tc>
      </w:tr>
    </w:tbl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423"/>
        <w:gridCol w:w="3506"/>
        <w:gridCol w:w="977"/>
      </w:tblGrid>
      <w:tr w:rsidR="00E771E9" w:rsidRPr="00F75186" w:rsidTr="00E771E9">
        <w:tc>
          <w:tcPr>
            <w:tcW w:w="774" w:type="dxa"/>
          </w:tcPr>
          <w:p w:rsidR="00E771E9" w:rsidRPr="00E771E9" w:rsidRDefault="00E771E9" w:rsidP="00E771E9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71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05.008</w:t>
            </w:r>
          </w:p>
        </w:tc>
        <w:tc>
          <w:tcPr>
            <w:tcW w:w="4476" w:type="dxa"/>
          </w:tcPr>
          <w:p w:rsidR="00E771E9" w:rsidRPr="00E771E9" w:rsidRDefault="008F28DF" w:rsidP="00E771E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8" w:history="1">
              <w:r w:rsidR="00E771E9" w:rsidRPr="00E771E9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1" w:type="dxa"/>
          </w:tcPr>
          <w:p w:rsidR="00E771E9" w:rsidRPr="00E771E9" w:rsidRDefault="00D930A9" w:rsidP="00E771E9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sz w:val="22"/>
                <w:szCs w:val="22"/>
              </w:rPr>
              <w:t xml:space="preserve">Приказ </w:t>
            </w:r>
            <w:r w:rsidRPr="00151EA2">
              <w:rPr>
                <w:sz w:val="22"/>
                <w:szCs w:val="22"/>
              </w:rPr>
              <w:t xml:space="preserve">Министерства Труда и социальной защиты Российской Федерации от 27 апреля 2023 г. N 363н (зарегистрирован Министерством юстиции Российской Федерации 29 мая 2023 г., регистрационный N 73527), </w:t>
            </w:r>
            <w:r w:rsidRPr="00151EA2">
              <w:rPr>
                <w:i/>
                <w:iCs/>
                <w:sz w:val="22"/>
                <w:szCs w:val="22"/>
              </w:rPr>
              <w:t>действует с 1 сентября 2023 г. до 1 сентября 2029 г.</w:t>
            </w:r>
          </w:p>
        </w:tc>
        <w:tc>
          <w:tcPr>
            <w:tcW w:w="991" w:type="dxa"/>
          </w:tcPr>
          <w:p w:rsidR="00E771E9" w:rsidRPr="00E771E9" w:rsidRDefault="00E771E9" w:rsidP="00E771E9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71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</w:p>
        </w:tc>
      </w:tr>
    </w:tbl>
    <w:p w:rsidR="008E289A" w:rsidRDefault="008E289A" w:rsidP="008C63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1. Изучение дисциплины направлено на формирование следующих компетенций:</w:t>
      </w:r>
    </w:p>
    <w:p w:rsidR="008C6370" w:rsidRPr="008C6370" w:rsidRDefault="008C6370" w:rsidP="009740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УК-3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Способен организовать и руководить работой команды, вырабатывая командную стратегию для достижения поставленной цели. </w:t>
      </w:r>
    </w:p>
    <w:p w:rsidR="008C6370" w:rsidRPr="008C6370" w:rsidRDefault="008C6370" w:rsidP="009740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ПК-2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99"/>
        <w:gridCol w:w="2268"/>
        <w:gridCol w:w="1711"/>
      </w:tblGrid>
      <w:tr w:rsidR="008C6370" w:rsidRPr="008C6370" w:rsidTr="009740DF">
        <w:trPr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8C6370" w:rsidRPr="008C6370" w:rsidTr="009740DF">
        <w:trPr>
          <w:trHeight w:val="286"/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путей организации и совершенствования профессионального развития  команды, поддержки ее эффективности в достижении поставленной цели;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и способы вырабатывания командной стратегии спортивной организации.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Умения: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 и контроля работой команды спортивных организаций в форме эффективности достижения поставленной цели, выработанной стратегии.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8C6370" w:rsidRPr="008C6370" w:rsidRDefault="008C6370" w:rsidP="009740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владения современными технологиями в области психологии управления для организации и совершенствования профессионального развития  команды, поддержки ее эффективности в достижении поставленной цели.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4B156B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используются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УК-3</w:t>
            </w:r>
          </w:p>
        </w:tc>
      </w:tr>
      <w:tr w:rsidR="008C6370" w:rsidRPr="008C6370" w:rsidTr="009740DF">
        <w:trPr>
          <w:trHeight w:val="286"/>
          <w:jc w:val="center"/>
        </w:trPr>
        <w:tc>
          <w:tcPr>
            <w:tcW w:w="5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Нормативных документов в области регулирования трудовых отношений в области физической культуры и спорта, а также минимальных требований к составу штата физкультурно-спортивной организации соответствующего вида;</w:t>
            </w:r>
          </w:p>
          <w:p w:rsidR="008C6370" w:rsidRPr="008C6370" w:rsidRDefault="008F28DF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hyperlink r:id="rId9" w:anchor="block_5" w:history="1">
              <w:r w:rsidR="008C6370" w:rsidRPr="009740DF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Трудового законодательства</w:t>
              </w:r>
            </w:hyperlink>
            <w:r w:rsidR="008C6370"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C6370"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Российской Федерации;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методов убеждения, аргументации своей позиции.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оценки эффективности решений по управлению персоналом; координации и контроля обеспечения персоналом структурных подразделений организации;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выявления проблем в организации кадровой работы и разработки  мероприятий по их совершенствованию; обоснования  мотивов принятых кадровых решений;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оценки профессиональных и личностных качеств, постановки рабочих задач подчиненным их выполнения.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8C6370" w:rsidRPr="008C6370" w:rsidRDefault="008C6370" w:rsidP="008C63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Внесения предложений по повышению эффективности использования персонала; по разработке или модификации системы мотивации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работников; разработки требований к функциям работников в соответствии с нормативными правовыми актами, профессиональными стандартами для соответствующих должностей (при наличии); 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разработки или модификации системы мотивации работников; разработки предложений о применении мер поощрения и взыскания к работникам;</w:t>
            </w:r>
          </w:p>
          <w:p w:rsidR="008C6370" w:rsidRPr="008C6370" w:rsidRDefault="008C6370" w:rsidP="008C63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обеспечения и проведения мероприятий, направленных на укрепление и сплочение трудового коллектива; инициирования мероприятий в целях профессионального и личностного развития работников путем их направления на лекции, семинары в соответствии с профессиональной специализацией и целями организации или подразделения; проведения контрольных мероприятий в отношении работников, в том числе аттестаций, служебных проверок, утверждение итогов и принятия решений по аттестации и служебным проверкам в пределах собственных полномочий; определения наиболее эффективных способов использования персонала, а также наиболее эффективной формы обеспечения необходимыми кадрами.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>Р 05.008</w:t>
            </w:r>
          </w:p>
          <w:p w:rsidR="004B156B" w:rsidRPr="008C4C63" w:rsidRDefault="008C4C63" w:rsidP="004B15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="004B156B"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3</w:t>
            </w:r>
            <w:r w:rsidR="004B156B"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 xml:space="preserve">.7 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8C6370" w:rsidRPr="008C6370" w:rsidRDefault="008C4C63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="008C6370"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4</w:t>
            </w:r>
            <w:r w:rsidR="008C6370"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 xml:space="preserve">.7 Управление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методическим, информационным обучением и маркетинговой деятельностью организации бюджетной сферы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ПК-2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Место дисциплины  в структуре образовательной программы:</w:t>
      </w:r>
    </w:p>
    <w:p w:rsidR="008C6370" w:rsidRPr="008C6370" w:rsidRDefault="008C6370" w:rsidP="008C6370">
      <w:pPr>
        <w:tabs>
          <w:tab w:val="left" w:pos="709"/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«Организационная психология в сфере физической культуры» в структуре образовательной программы относится к дисциплинам по выбору части, формируемой участниками образовательных отношений.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дисциплины составляет 72 часа. Дисциплина преподается в 2 семестре. Форма промежуточной аттестации по дисциплине – зачет.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Объем дисциплины и виды учебной работы </w:t>
      </w:r>
    </w:p>
    <w:tbl>
      <w:tblPr>
        <w:tblW w:w="81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4"/>
        <w:gridCol w:w="1246"/>
        <w:gridCol w:w="1391"/>
      </w:tblGrid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Контактная работа с преподавателем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C6370" w:rsidRPr="008C6370" w:rsidTr="008E289A">
        <w:trPr>
          <w:trHeight w:val="20"/>
          <w:jc w:val="center"/>
        </w:trPr>
        <w:tc>
          <w:tcPr>
            <w:tcW w:w="5494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8C6370" w:rsidRPr="008C6370" w:rsidTr="008E289A">
        <w:trPr>
          <w:trHeight w:val="279"/>
          <w:jc w:val="center"/>
        </w:trPr>
        <w:tc>
          <w:tcPr>
            <w:tcW w:w="549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9740D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 w:val="restart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8C6370" w:rsidRPr="008C6370" w:rsidTr="008E289A">
        <w:trPr>
          <w:cantSplit/>
          <w:trHeight w:val="20"/>
          <w:jc w:val="center"/>
        </w:trPr>
        <w:tc>
          <w:tcPr>
            <w:tcW w:w="5494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Содержание дисциплины</w:t>
      </w:r>
    </w:p>
    <w:tbl>
      <w:tblPr>
        <w:tblW w:w="95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"/>
        <w:gridCol w:w="2354"/>
        <w:gridCol w:w="6545"/>
      </w:tblGrid>
      <w:tr w:rsidR="007749DF" w:rsidRPr="008C6370" w:rsidTr="007749DF">
        <w:trPr>
          <w:trHeight w:val="1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9DF" w:rsidRPr="008C6370" w:rsidRDefault="007749DF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54" w:type="dxa"/>
            <w:vAlign w:val="center"/>
            <w:hideMark/>
          </w:tcPr>
          <w:p w:rsidR="007749DF" w:rsidRPr="008C6370" w:rsidRDefault="007749DF" w:rsidP="008C6370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545" w:type="dxa"/>
            <w:vAlign w:val="center"/>
          </w:tcPr>
          <w:p w:rsidR="007749DF" w:rsidRPr="008C6370" w:rsidRDefault="007749DF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7749DF" w:rsidRPr="008C6370" w:rsidTr="007749DF">
        <w:trPr>
          <w:trHeight w:val="1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9DF" w:rsidRPr="008C6370" w:rsidRDefault="007749DF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Введение. Организационная психология как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научная и прикладная дисциплина 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Организационная психология как научная и прикладная дисциплина. Принцип развития как основа менеджмента. Ответственность – это выбор. Трансформированная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культура. «Забота о клиенте», как основная черта современных организаций. Базовые компетенции управленческих кадров. Управление эмоциональной компетентностью.</w:t>
            </w:r>
          </w:p>
        </w:tc>
      </w:tr>
      <w:tr w:rsidR="007749DF" w:rsidRPr="008C6370" w:rsidTr="007749DF">
        <w:trPr>
          <w:trHeight w:val="1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tabs>
                <w:tab w:val="left" w:pos="7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 организации. </w:t>
            </w:r>
          </w:p>
          <w:p w:rsidR="007749DF" w:rsidRPr="008C6370" w:rsidRDefault="007749DF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 поведение</w:t>
            </w:r>
          </w:p>
          <w:p w:rsidR="007749DF" w:rsidRPr="008C6370" w:rsidRDefault="007749DF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9DF" w:rsidRPr="008C6370" w:rsidRDefault="007749DF" w:rsidP="008E28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Жизненный цикл организации. Соотношение общего и частного: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департаментализация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Менеджмент отношений. Принцип взаимного содействия. Стратегическое планирование. Стратегическое управление.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Индивидуальность организации. Типы организации: экстравертная и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интровертная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ощущающая и интуитивная; мыслительная и чувствующая; оценивающая и воспринимающая. Типологический код организации.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Организационный климат. Модель поведения по типу «выигрыш / выигрыш». Модель поведения по типу «выигрыш / проигрыш». Коммуникация в организационном развитии. Формальная и неформальная система взаимоотношений. Стереотипы организационного общения. Организационная культура.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Эффективные вопросы: их цель и функции. «Окно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Джохари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Оценка и описание организационных ситуаций. Стратегии постановки целей и задач. Механизмы решения проблемных (конфликтных) ситуаций. Методика «GROW».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Полномочия руководителя организации. Портреты руководителей. Стили принятия решений в организации. Проблемы эффективности руководства. Воздействие трансформационных лидеров на организацию. Особенности поведения и личности трансформационных и харизматических лидеров.</w:t>
            </w:r>
          </w:p>
        </w:tc>
      </w:tr>
      <w:tr w:rsidR="007749DF" w:rsidRPr="008C6370" w:rsidTr="007749DF">
        <w:trPr>
          <w:trHeight w:val="1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человеческими ресурсами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учета человеческого фактора. Проблемы профессиональной успешности. Изменения в стратегии управления. Направления деятельности по управлению человеческими ресурсами. Этические принципы и базовые ценности в управлении человеческими ресурсами.</w:t>
            </w:r>
          </w:p>
        </w:tc>
      </w:tr>
      <w:tr w:rsidR="007749DF" w:rsidRPr="008C6370" w:rsidTr="007749DF">
        <w:trPr>
          <w:trHeight w:val="144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tabs>
                <w:tab w:val="left" w:pos="7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профессиональной компетентности и развитие персонала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9DF" w:rsidRPr="008C6370" w:rsidRDefault="007749DF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компетентность: подходы к пониманию. Соотношение понятий «должность» и «профессиональные компетенции». Оценка компетентности. Управление индивидуальной и организационной результативностью. Индивидуальные собеседования: методы и возможности</w:t>
            </w:r>
          </w:p>
        </w:tc>
      </w:tr>
    </w:tbl>
    <w:p w:rsidR="008C6370" w:rsidRPr="008C6370" w:rsidRDefault="008C6370" w:rsidP="008C6370">
      <w:pPr>
        <w:tabs>
          <w:tab w:val="left" w:pos="1735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8C6370" w:rsidRPr="004B156B" w:rsidRDefault="008C6370" w:rsidP="008C63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15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</w:t>
      </w:r>
      <w:r w:rsidR="004B15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Разделы дисциплины и виды занятий </w:t>
      </w:r>
    </w:p>
    <w:tbl>
      <w:tblPr>
        <w:tblW w:w="9270" w:type="dxa"/>
        <w:tblInd w:w="52" w:type="dxa"/>
        <w:tblLayout w:type="fixed"/>
        <w:tblLook w:val="04A0" w:firstRow="1" w:lastRow="0" w:firstColumn="1" w:lastColumn="0" w:noHBand="0" w:noVBand="1"/>
      </w:tblPr>
      <w:tblGrid>
        <w:gridCol w:w="623"/>
        <w:gridCol w:w="5245"/>
        <w:gridCol w:w="709"/>
        <w:gridCol w:w="850"/>
        <w:gridCol w:w="851"/>
        <w:gridCol w:w="992"/>
      </w:tblGrid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раздела дисциплины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Введение. Организационная психология как научная и прикладная дисциплина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C6370" w:rsidRPr="008C6370" w:rsidTr="004B156B">
        <w:trPr>
          <w:trHeight w:val="416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9740DF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740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</w:tcBorders>
          </w:tcPr>
          <w:p w:rsidR="008C6370" w:rsidRPr="008C6370" w:rsidRDefault="008C6370" w:rsidP="009740DF">
            <w:pPr>
              <w:tabs>
                <w:tab w:val="left" w:pos="7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 организации. Организационное поведение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человеческими ресурсами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6370" w:rsidRPr="008C6370" w:rsidRDefault="008C6370" w:rsidP="008C6370">
            <w:pPr>
              <w:widowControl w:val="0"/>
              <w:shd w:val="clear" w:color="auto" w:fill="FFFFFF"/>
              <w:tabs>
                <w:tab w:val="right" w:leader="underscore" w:pos="9170"/>
              </w:tabs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профессиональной компетентности и развитие персонала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C6370" w:rsidRPr="008C6370" w:rsidTr="004B156B">
        <w:tc>
          <w:tcPr>
            <w:tcW w:w="6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keepNext/>
              <w:widowControl w:val="0"/>
              <w:shd w:val="clear" w:color="auto" w:fill="FFFFFF"/>
              <w:tabs>
                <w:tab w:val="right" w:leader="underscore" w:pos="9200"/>
              </w:tabs>
              <w:autoSpaceDE w:val="0"/>
              <w:snapToGrid w:val="0"/>
              <w:spacing w:after="0" w:line="256" w:lineRule="auto"/>
              <w:outlineLvl w:val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napToGri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Default="008C6370" w:rsidP="008C637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6. </w:t>
      </w: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8C6370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 xml:space="preserve">, </w:t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дисциплины:</w:t>
      </w:r>
    </w:p>
    <w:p w:rsidR="00D930A9" w:rsidRDefault="00D930A9" w:rsidP="008C637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0A9" w:rsidRPr="008C6370" w:rsidRDefault="00D930A9" w:rsidP="008C6370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 Основная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7229"/>
        <w:gridCol w:w="1701"/>
      </w:tblGrid>
      <w:tr w:rsidR="008C6370" w:rsidRPr="008C6370" w:rsidTr="00146570">
        <w:trPr>
          <w:trHeight w:val="342"/>
        </w:trPr>
        <w:tc>
          <w:tcPr>
            <w:tcW w:w="534" w:type="dxa"/>
            <w:vMerge w:val="restart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7229" w:type="dxa"/>
            <w:vMerge w:val="restart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8C6370" w:rsidRPr="008C6370" w:rsidRDefault="008C63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Merge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Merge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46570" w:rsidRPr="008C6370" w:rsidRDefault="00146570" w:rsidP="00146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Шарков Ф. И.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Паблик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рилейшнз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/ Ф. И. Шарков. - 4-е изд. - М. : Дашков и К, 2010. - 332 с. - ISBN 978-5-394-00671-5 : 298.32.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Лебедев-Любимов А. Н.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Психология рекламы / А. Н. Лебедев-Любимов. - 2-е изд. - СПб. : Питер, 2006. - 384 с. : ил. - (Мастера психологии).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374-383. - ISBN 5-4601094-5 : 266. 84.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Пилипенко Н. Н.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Основы маркетинга : учебно-методическое пособие / Н. Н. Пилипенко, Е. Л. Татарский. - 5-е изд. - М. : Дашков и К, 2007. - 179 с. : ил. - ISBN 5-91131-386-3 : 74.58.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Свенцицкий, А. Л. Организационная психология : учебник для вузов / А. Л. Свенцицкий. - Москва :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2016. - 503 с.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502-504. - ISBN 978-5-9916-3232-4 : 996.00. - Текст (визуальный) : непосредственный.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Почебут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Л. Г. Организационная социальная психология : учебное пособие для академического бакалавриата / Л. Г.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Почебут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А.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Чикер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и доп. - Москва :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2017. - 301 с. - (Бакалавр. Академический курс).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 с. 298-300. - ISBN 978-5-534-03089-1 : 1140.00. - Текст (визуальный) : непосредственный.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Серова, Л. К. Психология физической культуры и спорта : учебное пособие / Л. К. Серова ; НГУФК им. П. Ф. Лесгафта. - Санкт-Петербург, 2015.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.: с. 185-189. - Текст : электронный // Электронно-библиотечная система ЭЛМАРК (МГАФК) : [сайт]. — </w:t>
            </w:r>
            <w:hyperlink r:id="rId10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</w:t>
            </w:r>
            <w:r w:rsidR="00D930A9">
              <w:t>20.05.2024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пользователей    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Бабушкин, Г. Д. Психология спорта высших достижений : учебное пособие для магистрантов / Г. Д. Бабушкин. — Саратов : Вузовское образование, 2020. — 358 c. — ISBN 978-5-4487-0705-6. — Текст : электронный // Электронно-библиотечная система IPR BOOKS : [сайт]. — URL: </w:t>
            </w:r>
            <w:hyperlink r:id="rId11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http://www.iprbookshop.ru/94211.html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</w:t>
            </w:r>
            <w:r w:rsidR="00D930A9">
              <w:t>20.05.2024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Свенцицкий, А. Л. 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Организационная психология : учебник для вузов / А. Л. Свенцицкий. — Москва : 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, 2019. — 504 с. — (Бакалавр. Академический курс). — ISBN 978-5-9916-3232-4. — Текст :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2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https://urait.ru/bcode/425235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="00D930A9">
              <w:t>20.05.2024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2"/>
        </w:trPr>
        <w:tc>
          <w:tcPr>
            <w:tcW w:w="534" w:type="dxa"/>
            <w:vAlign w:val="center"/>
          </w:tcPr>
          <w:p w:rsidR="00146570" w:rsidRPr="008C6370" w:rsidRDefault="00146570" w:rsidP="009740DF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Почебут</w:t>
            </w:r>
            <w:proofErr w:type="spellEnd"/>
            <w:r w:rsidRPr="001465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Л. Г. 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Организационная социальная психология : учебное пособие для вузов / Л. Г. 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Почебут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, В. А. 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Чикер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 — 2-е изд.,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, 2021. — 246 с. — (Высшее образование). — ISBN 978-5-534-07752-0. — Текст :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3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https://urait.ru/bcode/472163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="00D930A9">
              <w:t>20.05.2024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701" w:type="dxa"/>
            <w:vAlign w:val="center"/>
          </w:tcPr>
          <w:p w:rsidR="00146570" w:rsidRPr="008C6370" w:rsidRDefault="00146570" w:rsidP="00974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lastRenderedPageBreak/>
        <w:t>6.2 Дополнительная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1701"/>
      </w:tblGrid>
      <w:tr w:rsidR="008C6370" w:rsidRPr="008C6370" w:rsidTr="00146570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Алешин В. В.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Менеджмент и маркетинг на европейских стадионах / В. В. Алешин, И. И.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Переверзин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М. : Советский спорт, 1999. - 240 с. : ил. -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236-239. - ISBN 5-85009-549-7 : 25.00.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Руководство по маркетингу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Олимпийская солидарность: заочные учебные курсы. - Лозанна, 1995. - 52 с. - 10.00.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Гуськов С. И.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Маркетинг и спорт. Зарубежный опыт : для спортивных руководителей и менеджеров. В 2 ч. Ч. 1 / С. И. Гуськов ; РНИИФК. - М., 1992. - 70 с. - б/ц.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Дурович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 П.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Маркетинг в туризме : учебное пособие для студентов вузов / А. П.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Дурович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С.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Копанев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Минск :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Экономпресс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1998. - 400 с. - 40.00.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numPr>
                <w:ilvl w:val="0"/>
                <w:numId w:val="9"/>
              </w:numPr>
              <w:spacing w:after="0" w:line="240" w:lineRule="auto"/>
              <w:ind w:hanging="92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Психология управления персоналом : пособие для специалистов, работающих с персоналом. З.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Барабанер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[и др.]; под ред. А. В.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Батаршева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А. С. Лукьянов М. : Изд-во Института Психотерапии-, 2005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8C6370" w:rsidRDefault="00146570" w:rsidP="003400F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Полякова, И. В. Организационная психология : учебно-методическое пособие / И. В. Полякова. — Саратов : Ай Пи Эр Медиа, 2019. — 140 c. — ISBN 978-5-4486-0720-2. — Текст : электронный // Электронно-библиотечная система IPR BOOKS : [сайт]. — URL: </w:t>
            </w:r>
            <w:hyperlink r:id="rId14" w:history="1">
              <w:r w:rsidRPr="008C6370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http://www.iprbookshop.ru/83272.html</w:t>
              </w:r>
            </w:hyperlink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</w:t>
            </w:r>
            <w:r w:rsidR="00D930A9">
              <w:t>20.05.2024</w:t>
            </w:r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). — Режим доступа: для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46570" w:rsidRPr="008C6370" w:rsidTr="0014657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570" w:rsidRPr="00146570" w:rsidRDefault="00146570" w:rsidP="0014657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Организационная психология : учебник и практикум для вузов / Е. И. Рогов [и др.] ; под общей редакцией Е. И. Рогова. — 3-е изд.,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, 2021. — 509 с. — (Высшее образование). — ISBN 978-5-534-07328-7. — Текст : электронный // ЭБС </w:t>
            </w:r>
            <w:proofErr w:type="spellStart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5" w:tgtFrame="_blank" w:history="1">
              <w:r w:rsidRPr="0014657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https://urait.ru/bcode/468669</w:t>
              </w:r>
            </w:hyperlink>
            <w:r w:rsidRPr="0014657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="00D930A9">
              <w:t>20.05.2024</w:t>
            </w:r>
            <w:r w:rsidRPr="00146570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570" w:rsidRPr="008C6370" w:rsidRDefault="001465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146570" w:rsidRPr="00146570" w:rsidRDefault="00146570" w:rsidP="001465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6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6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https://antiplagiat.ru/</w:t>
        </w:r>
      </w:hyperlink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17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https://minobrnauki.gov.ru/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18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http://www.minsport.gov.ru/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19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https://mgafk.ru/</w:t>
        </w:r>
      </w:hyperlink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0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https://edu.mgafk.ru/portal</w:t>
        </w:r>
      </w:hyperlink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6. Сервис организации видеоконференцсвязи,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МГАФК </w:t>
      </w:r>
      <w:hyperlink r:id="rId21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https://vks.mgafk.ru/</w:t>
        </w:r>
      </w:hyperlink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2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http://obrnadzor.gov.ru/ru/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3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http://www.edu.ru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4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val="en-US" w:eastAsia="ru-RU"/>
          </w:rPr>
          <w:t>http</w:t>
        </w:r>
      </w:hyperlink>
      <w:hyperlink r:id="rId25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://lib.mgafk.ru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10. Электронно-библиотечная система «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6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11. Электронно-библиотечная система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7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https://elibrary.ru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  <w:t xml:space="preserve">12. Электронно-библиотечная система </w:t>
      </w: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8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http://www.iprbookshop.ru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29" w:history="1">
        <w:r w:rsidRPr="00D930A9">
          <w:rPr>
            <w:rFonts w:ascii="Times New Roman" w:eastAsia="Times New Roman" w:hAnsi="Times New Roman" w:cs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D930A9" w:rsidRPr="00D930A9" w:rsidRDefault="00D930A9" w:rsidP="00D930A9">
      <w:pPr>
        <w:numPr>
          <w:ilvl w:val="0"/>
          <w:numId w:val="39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Энциклопедия психодиагностики </w:t>
      </w:r>
      <w:hyperlink r:id="rId30" w:history="1">
        <w:r w:rsidRPr="00D930A9">
          <w:rPr>
            <w:rFonts w:ascii="Times New Roman" w:eastAsia="Times New Roman" w:hAnsi="Times New Roman" w:cs="Times New Roman"/>
            <w:color w:val="2F5496"/>
            <w:sz w:val="24"/>
            <w:szCs w:val="24"/>
            <w:u w:val="single"/>
            <w:lang w:eastAsia="ru-RU"/>
          </w:rPr>
          <w:t>http://psylab.info</w:t>
        </w:r>
      </w:hyperlink>
    </w:p>
    <w:p w:rsidR="00D930A9" w:rsidRPr="00D930A9" w:rsidRDefault="00D930A9" w:rsidP="00D930A9">
      <w:pPr>
        <w:numPr>
          <w:ilvl w:val="0"/>
          <w:numId w:val="39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 w:cs="Times New Roman"/>
          <w:color w:val="2F5496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1" w:history="1">
        <w:r w:rsidRPr="00D930A9">
          <w:rPr>
            <w:rFonts w:ascii="Times New Roman" w:eastAsia="Times New Roman" w:hAnsi="Times New Roman" w:cs="Times New Roman"/>
            <w:color w:val="2F5496"/>
            <w:sz w:val="24"/>
            <w:szCs w:val="24"/>
            <w:u w:val="single"/>
            <w:lang w:eastAsia="ru-RU"/>
          </w:rPr>
          <w:t>http://www.gnpbu.ru/</w:t>
        </w:r>
      </w:hyperlink>
    </w:p>
    <w:p w:rsidR="00D930A9" w:rsidRPr="00D930A9" w:rsidRDefault="00D930A9" w:rsidP="00D930A9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  <w:t>8. М</w:t>
      </w:r>
      <w:r w:rsidRPr="008C6370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8.1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8C6370" w:rsidRPr="008C6370" w:rsidRDefault="008C6370" w:rsidP="008C6370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8C6370" w:rsidRPr="008C6370" w:rsidRDefault="008C6370" w:rsidP="008C637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Libre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Office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Microsoft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Office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3400FC" w:rsidRPr="003400FC" w:rsidRDefault="003400FC" w:rsidP="003400FC">
      <w:pPr>
        <w:widowControl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3400FC">
        <w:rPr>
          <w:rFonts w:ascii="Times New Roman" w:eastAsia="Calibri" w:hAnsi="Times New Roman" w:cs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и </w:t>
      </w: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8C6370">
        <w:rPr>
          <w:rFonts w:ascii="Times New Roman" w:eastAsia="Times New Roman" w:hAnsi="Times New Roman" w:cs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с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и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8C6370">
        <w:rPr>
          <w:rFonts w:ascii="Times New Roman" w:eastAsia="Times New Roman" w:hAnsi="Times New Roman" w:cs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в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8C6370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8.3.1.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о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обучающихся, 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</w:t>
      </w: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>э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Deskset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8C6370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8.3.2.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акустическая система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8C6370" w:rsidRPr="008C6370" w:rsidRDefault="008C6370" w:rsidP="008C6370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8.3.3. для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и лиц с </w:t>
      </w:r>
      <w:r w:rsidRPr="008C6370">
        <w:rPr>
          <w:rFonts w:ascii="Times New Roman" w:eastAsia="Times New Roman" w:hAnsi="Times New Roman" w:cs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аппарата: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C637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8C6370" w:rsidRPr="009740DF" w:rsidRDefault="008C6370" w:rsidP="009740D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C637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Pr="009740D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Организационная психология в сфере физической культуры»</w:t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5/24 от «17» июня 2024 г.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D930A9" w:rsidRPr="00D930A9" w:rsidRDefault="00D930A9" w:rsidP="00D930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8C6370" w:rsidRPr="008C6370" w:rsidTr="008E289A">
        <w:tc>
          <w:tcPr>
            <w:tcW w:w="4928" w:type="dxa"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:rsidR="008C6370" w:rsidRPr="008C6370" w:rsidRDefault="008C6370" w:rsidP="008C6370">
      <w:pPr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>«ОРГАНИЗАЦИОННАЯ ПСИХОЛОГИЯ В СФЕРЕ ФИЗИЧЕСКОЙ КУЛЬТУРЫ»</w:t>
      </w: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C6370" w:rsidRPr="008C6370" w:rsidRDefault="008C6370" w:rsidP="008C637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Направление подготовки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49.04.01 Физическая культура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>Образовательная  программа: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«Психолого-педагогический аспект культурно-просветительской деятельности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ru-RU"/>
        </w:rPr>
      </w:pPr>
      <w:r w:rsidRPr="00C753E6">
        <w:rPr>
          <w:rFonts w:ascii="Times New Roman" w:hAnsi="Times New Roman"/>
          <w:iCs/>
          <w:sz w:val="24"/>
          <w:szCs w:val="24"/>
          <w:lang w:eastAsia="ru-RU"/>
        </w:rPr>
        <w:t xml:space="preserve">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753E6">
        <w:rPr>
          <w:rFonts w:ascii="Times New Roman" w:hAnsi="Times New Roman"/>
          <w:b/>
          <w:sz w:val="24"/>
          <w:szCs w:val="24"/>
          <w:lang w:eastAsia="ru-RU"/>
        </w:rPr>
        <w:t xml:space="preserve">Форма обучения </w:t>
      </w:r>
    </w:p>
    <w:p w:rsidR="008E289A" w:rsidRPr="00C753E6" w:rsidRDefault="008E289A" w:rsidP="008E289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53E6">
        <w:rPr>
          <w:rFonts w:ascii="Times New Roman" w:hAnsi="Times New Roman"/>
          <w:sz w:val="24"/>
          <w:szCs w:val="24"/>
          <w:lang w:eastAsia="ru-RU"/>
        </w:rPr>
        <w:t>очная</w:t>
      </w: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81ACD" w:rsidRPr="00E81ACD" w:rsidRDefault="00E81ACD" w:rsidP="00E81A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4E12" w:rsidRPr="00CF599B" w:rsidRDefault="00804E12" w:rsidP="00804E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804E12" w:rsidRPr="00CF599B" w:rsidRDefault="00804E12" w:rsidP="00804E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5 от «28» мая 2024 г.) </w:t>
      </w:r>
    </w:p>
    <w:p w:rsidR="00804E12" w:rsidRPr="00CF599B" w:rsidRDefault="00804E12" w:rsidP="00804E12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 В.В. Буторин</w:t>
      </w:r>
    </w:p>
    <w:p w:rsidR="00D930A9" w:rsidRPr="00D930A9" w:rsidRDefault="00804E12" w:rsidP="00804E12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 w:cs="Times New Roman"/>
          <w:sz w:val="24"/>
          <w:szCs w:val="24"/>
          <w:lang w:eastAsia="ru-RU"/>
        </w:rPr>
        <w:t>«28» мая 2024</w:t>
      </w:r>
    </w:p>
    <w:p w:rsidR="00D930A9" w:rsidRPr="00D930A9" w:rsidRDefault="00D930A9" w:rsidP="00D930A9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0A9" w:rsidRPr="00D930A9" w:rsidRDefault="00D930A9" w:rsidP="00D930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D93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2024 год </w:t>
      </w:r>
    </w:p>
    <w:p w:rsidR="00D930A9" w:rsidRPr="00D930A9" w:rsidRDefault="00D930A9" w:rsidP="00D930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00FC" w:rsidRPr="003400FC" w:rsidRDefault="00D930A9" w:rsidP="00D930A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0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E81ACD" w:rsidRPr="00E81ACD" w:rsidRDefault="00E81ACD" w:rsidP="00E81AC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F4377C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8C6370" w:rsidRPr="008C6370" w:rsidRDefault="008C6370" w:rsidP="008C637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8C6370" w:rsidRPr="008C6370" w:rsidTr="009740DF">
        <w:tc>
          <w:tcPr>
            <w:tcW w:w="1591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2203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8C6370" w:rsidRPr="008C6370" w:rsidTr="009740DF">
        <w:tc>
          <w:tcPr>
            <w:tcW w:w="1591" w:type="dxa"/>
          </w:tcPr>
          <w:p w:rsidR="008C6370" w:rsidRPr="008C6370" w:rsidRDefault="008C6370" w:rsidP="008C637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УК-3</w:t>
            </w:r>
          </w:p>
        </w:tc>
        <w:tc>
          <w:tcPr>
            <w:tcW w:w="2203" w:type="dxa"/>
          </w:tcPr>
          <w:p w:rsidR="008C6370" w:rsidRPr="008C6370" w:rsidRDefault="003249D5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Не используются</w:t>
            </w:r>
          </w:p>
        </w:tc>
        <w:tc>
          <w:tcPr>
            <w:tcW w:w="5777" w:type="dxa"/>
          </w:tcPr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Знает методы и способы организации управления персоналом, методы проф. поддержки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профессиональной, исследовательской, проектной и иной деятельности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Планирует координирование и контроль работы персонала спортивных организаций – оценки эффективности решений по управлению персоналом. Оценивает профессиональные и личностные качества работников 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(ситуационные задачи и творческие задания)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информационно-коммуникационные, электронные, образовательные и информационные ресурсы. Разрабатывает методы эффективного управления персоналом физкультурно-спортивной организации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(ситуационные задачи и творческие задания)</w:t>
            </w:r>
          </w:p>
        </w:tc>
      </w:tr>
      <w:tr w:rsidR="008C6370" w:rsidRPr="008C6370" w:rsidTr="009740DF">
        <w:tc>
          <w:tcPr>
            <w:tcW w:w="1591" w:type="dxa"/>
          </w:tcPr>
          <w:p w:rsidR="008C6370" w:rsidRPr="008C6370" w:rsidRDefault="008C6370" w:rsidP="008C63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ПК-2</w:t>
            </w:r>
          </w:p>
        </w:tc>
        <w:tc>
          <w:tcPr>
            <w:tcW w:w="2203" w:type="dxa"/>
          </w:tcPr>
          <w:p w:rsidR="008C4C63" w:rsidRPr="008C6370" w:rsidRDefault="008C4C63" w:rsidP="008C4C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Р 05.008</w:t>
            </w:r>
          </w:p>
          <w:p w:rsidR="008C4C63" w:rsidRP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3</w:t>
            </w:r>
            <w:r w:rsidRPr="004B156B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 xml:space="preserve">.7 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shd w:val="clear" w:color="auto" w:fill="FFFFFF"/>
                <w:lang w:eastAsia="ru-RU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:rsidR="008C4C63" w:rsidRPr="008C6370" w:rsidRDefault="008C4C63" w:rsidP="008C4C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Pr="008C6370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С</w:t>
            </w: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4</w:t>
            </w:r>
            <w:r w:rsidRPr="008C6370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 xml:space="preserve">.7 Управление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  <w:t>методическим, информационным обучением и маркетинговой деятельностью организации бюджетной сферы</w:t>
            </w:r>
          </w:p>
          <w:p w:rsidR="008C4C63" w:rsidRPr="008C6370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4C63" w:rsidRPr="008C6370" w:rsidRDefault="008C4C63" w:rsidP="008C4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9740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Знает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минимальные требования к составу штата физкультурно-спортивной организации соответствующего вида.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hd w:val="clear" w:color="auto" w:fill="FFFFFF"/>
              <w:spacing w:after="0" w:line="240" w:lineRule="auto"/>
              <w:ind w:right="-85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Разрабатывает мероприятия по совершенствованию оценки эффективности решений по управлению персоналом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Разрабатывает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требования к функциям работников в соответствии с нормативными правовыми актами, профессиональными стандартами для соответствующих должностей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8C637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Разрабатывает проекты документов по координации и контролю обеспечения персоналом структурных подразделений организации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Подготавливает проекты приказов и иных официальных документов, связанных с управлением персоналом структурных подразделений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Знает основы кадровой работы 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(вопросы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для промежуточной аттестации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устного и письменного опросов)</w:t>
            </w:r>
          </w:p>
          <w:p w:rsidR="008C6370" w:rsidRPr="008C6370" w:rsidRDefault="008C6370" w:rsidP="008C6370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Подготавливает письменные распоряжения постановки рабочих задач подчиненным с последующем контролем их выполнения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Планирует мероприятия по  профессиональному и личностному развитию работников 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8C63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ситуационные задачи и творческие задания</w:t>
            </w:r>
            <w:r w:rsidRPr="008C637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)</w:t>
            </w:r>
          </w:p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Составитель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Климашин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И.А./___________________ 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br w:type="page"/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lastRenderedPageBreak/>
        <w:t>2. Типовые контрольные задания:</w:t>
      </w:r>
    </w:p>
    <w:p w:rsidR="008C6370" w:rsidRPr="008C6370" w:rsidRDefault="008C6370" w:rsidP="008C6370">
      <w:pPr>
        <w:tabs>
          <w:tab w:val="left" w:pos="709"/>
          <w:tab w:val="left" w:pos="52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2.1. Перечень вопросов для промежуточной аттестации</w:t>
      </w:r>
      <w:r w:rsidRPr="008C6370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.</w:t>
      </w:r>
    </w:p>
    <w:p w:rsidR="008C6370" w:rsidRPr="008C6370" w:rsidRDefault="008C6370" w:rsidP="008C6370">
      <w:pPr>
        <w:tabs>
          <w:tab w:val="left" w:pos="709"/>
          <w:tab w:val="left" w:pos="52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Базовые концепции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Фазы развития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Основные стадии развития предприятия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Зависимость организационной культуры предприятия от стадии бизнеса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Западная и восточная парадигмы организационной культуры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Промежуточные варианты организационной парадигмы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Миссия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Стратегия реализации миссии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Методы измерения результатов деятельности предприятия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Статусные отношения в организации и их необходимость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Организационная культура и ее основные компоненты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Стили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Принципы объединения усилий сотрудников организации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Основные направления оценки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Основные методы оценки и отбора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Виды структур управления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Виды управленческих отношений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Типы управленческих ориентаций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Основные теории мотивации в управлении персоналом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Методы управления поведением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Основные виды деформации в поведении персонала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Деловое поведение работников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Классификация подходов к организационным изменениям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Психологические аспекты проблемы совместимости в коллективе.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Факторы стимулирования и мотивации персонала.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Причины снижения мотивации.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Психологические предпосылки обеспечения положительной мотивации.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Проблемы профессиональной деформации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 Индивидуальный стиль управления.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Эффективность деятельности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Деловые качества руководителя.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Психологические ошибки руководителя в оценке работы персонала.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Методы реализации организационных изменений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Проблема внутренней интеграции организации. 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Стратегия и тактика организационного консультирования.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23677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Вопросы для устного опроса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>Раздел 1. Введение. Организационная психология как научная и прикладная дисциплина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особенности современных физкультурных организаций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2. Раскройте понятия эмоциональная и управленческая компетентность.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На примере какой-либо физкультурной организации, опишите её типологический код.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Раскройте позитивные и негативные стороны различных типов организации в период кризиса в её развитии.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3. Опишите пути формирования благоприятного социально-психологического климата в физкультурной организации.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4. Раскройте структуру и формы взаимоотношений в физкультурной организации.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«психологический контракт»: особенности его заключения и влияния на поведение сотрудника.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Раскройте роль поощрения и наказания в формировании поведения человека в физкультурной организации.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1. Опишите основные подходы к оценке профессиональной компетентности на примере физкультурной организации.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2. Какова роль психологической диагностики в оценке профессиональной компетентности физкультурной организации, опишите её типологический код. </w:t>
      </w: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left="709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C6370" w:rsidRPr="008C6370" w:rsidRDefault="008C6370" w:rsidP="0023677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 Вопросы для письменного опроса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Что такое стиль руководства? Охарактеризуйте стили руководства.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Назовите основные качества идеального руководителя.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Дайте сравнительный анализ стилей руководства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Индивидуальные различия людей в работе: личность и способности.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Роль личности и ее роль в организационном поведении.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Дайте характеристику пяти основных измерений личности: добросовестности, экстраверсии, доброжелательности, эмоциональная устойчивость, открытость новому опыту.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Интеллектуальные и физические способности. Основные разновидности интеллектуальных способностей: когнитивный, практический и эмоциональный интеллект.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чем суть понятия компетенция?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Виды компетенций.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Оценка компетенций сотрудников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Какие методы оценки персонала используются для формирования модели компетенции?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Основные источники развития компетенций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8C6370" w:rsidRPr="008C6370" w:rsidRDefault="008C6370" w:rsidP="008C637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8C6370" w:rsidRPr="008C6370" w:rsidRDefault="008C6370" w:rsidP="0023677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 Ситуационные задачи и творческие задания</w:t>
      </w: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2.4.1. Ситуационные задачи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Людмила Власова закончила психологический Московского университета, затем аспирантуру и защитила кандидатскую диссертацию на тему «Нетрадиционные разрешения межличностных конфликтов трудовом коллективе». После 10 лет работы преподавателем в одном московских Вузов, она перешла на должность консультанта в центр психологической помощи. В течение 3 лет Людмила занималась оказанием практической помощи детям из неблагополучных семей, разрешением конфликтов в школах и учреждениях, консультированием представителей администрации. Работа доставляла Людмиле удовлетворение, позволяла оказывать реальную помощь конкретным людям, использовал на практике теоретические знания, встречаться с интересными людьми. В то же время получаемой зарплаты едва хватало, чтобы свести концы с концами. Поэтому когда один из знакомых предложил ей должность начальника отдела управления персоналом в крупном спортивном комплексе с окладом в 3 раза большим, чем в центре, Людмила заинтересовалась его предложением. Успешно пройдя собеседование с руководителями, она приняла предложение, считая, что знания психологии, английского языка, навыки коммуникации, опыт работы преподавателем и консультантом позволят ей добиться успеха в привлекавшей не только высоким заработком, возможностями профессионального развития, работой со спортсменами,  иностранными специалистами, поездками по стране и за рубеж. В начале своего первого рабочего дня Людмила провела около одного часа с Генеральным директором, объяснившим, что он ожидает от ее должности: профессионального обучения, осуществления контроля за приемом на работу и численностью сотрудников, ведения необходимой документации.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оказалась гораздо более сложной, чем предполагала Людмила: 10-часовой рабочий день, продолжительные совещания по техническим вопросам, в которых Людмила не разбиралась, многочисленные вопросы и жалобы рядовых сотрудников, необходимость готовить ежемесячные отчеты . Не хватало времени, чтобы перевести дух,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 то чтобы обобщить впечатления или подумать о том, чтобы что-то изменить. Скоро возникла первая кризисная ситуация: выполняя рекомендации Ген. Директора, Людмила подняла вопрос о необходимости сокращения непроизводственных работников, чем вызвала бурную реакцию технического директора, в резкой форме обвинившего ее в некомпетентности и неопытности. Людмила разрыдалась и больше к этой теме не возвращалась. Через месяц Генеральный директор вызвал ее к себе и попросил объяснить, почему она не сдала ежемесячного отчета по персоналу. Оказалось, что Людмила просто забыла о нем. Еще через неделю возникло новое недоразумение: Людмила ушла с работы раньше обычного и не оказалась на месте, чтобы ответить на срочный вопрос Генерального директора, высказавшего на следующее утро свое недовольство ее работой. Неделю спустя Людмила принесла заявление об уходе.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 Как можно охарактеризовать ситуацию, в которой находится Людмила Власова?</w:t>
      </w:r>
      <w:r w:rsidR="002367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она хочет работать в спортивном комплексе?</w:t>
      </w:r>
    </w:p>
    <w:p w:rsidR="008C6370" w:rsidRPr="008C6370" w:rsidRDefault="008C6370" w:rsidP="002367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 Насколько будни начальника отдела управления персоналом соответствовали ожиданиям Людмилы?</w:t>
      </w:r>
      <w:r w:rsidR="002367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Обладала ли она необходимыми профессиональными качествами и мотивацией для работы в этой должности?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 Как вы оцениваете решение руководства назначить Людмилу Власову на должность начальника отдела управления персоналом? Что (в биографии Людмилы) говорило в пользу этого решения? Что должно было насторожить руководителей совместного предприятия?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 Что бы вы предложили в дополнение к назначению на должность?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5 Что бы вы сделали на месте Генерального директора с заявлением об уходе?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Фитнес Центр имеет высокий процент текучести кадров.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персонала осуществляется головным офисом без участия непосредственных руководителей. Кандидаты заполняют (ниже) и проходят собеседование с менеджером по персоналу, который принимает решение о приеме на работу.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Вопросы: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 Существует ли, по вашему мнению, связь между высокой текучестью кадров и методом их отбора?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усовершенствовать этот процесс?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 Кого из кандидатов, данные на которых приведены, вы бы приняли на место инструктора? Какую информацию вы использовали? Какая информация оказалась лишней?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Факторы, оценки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 А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 Б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 В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 работы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 организаций, в которых работал</w:t>
            </w:r>
          </w:p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tabs>
                <w:tab w:val="left" w:pos="1380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tabs>
                <w:tab w:val="left" w:pos="1380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высшее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области ФК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Служба в ВС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женат, 2 детей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холост</w:t>
            </w: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разведен, 3 детей</w:t>
            </w:r>
          </w:p>
        </w:tc>
      </w:tr>
      <w:tr w:rsidR="008C6370" w:rsidRPr="008C6370" w:rsidTr="008E289A">
        <w:tc>
          <w:tcPr>
            <w:tcW w:w="2392" w:type="dxa"/>
          </w:tcPr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  <w:p w:rsidR="008C6370" w:rsidRPr="008C6370" w:rsidRDefault="008C6370" w:rsidP="008C6370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Москва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Тамбов</w:t>
            </w:r>
          </w:p>
          <w:p w:rsidR="008C6370" w:rsidRPr="008C6370" w:rsidRDefault="008C6370" w:rsidP="008C637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г. Раменское</w:t>
            </w:r>
          </w:p>
          <w:p w:rsidR="008C6370" w:rsidRPr="008C6370" w:rsidRDefault="008C6370" w:rsidP="008C6370">
            <w:pPr>
              <w:shd w:val="clear" w:color="auto" w:fill="FFFFFF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Моск</w:t>
            </w:r>
            <w:proofErr w:type="spellEnd"/>
            <w:r w:rsidRPr="008C63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обл.</w:t>
            </w:r>
          </w:p>
        </w:tc>
      </w:tr>
    </w:tbl>
    <w:p w:rsidR="008C6370" w:rsidRPr="008C6370" w:rsidRDefault="008C6370" w:rsidP="008C63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4. Оценка профессиональной компетентности и развитие персонала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Генеральный директор спортивного клуба пригласил преподавателей одной из московских бизнес-школ подготовить программу обучения руководителей подразделений и тренерского состава. По его замыслу, по окончании программы руководители должны получить представление о своих задачах, функциях и обязанностях, выработать навыки управления. 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словам Ген. Директора, из двенадцати руководителей лишь двое участвовали в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Программе профессионального обучения, остальные довольствовались «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инструктажом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рабочем месте». Большинство из них работает в клубе меньше одного года, причем их карьеры весьма разнообразны.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1 С чего следует начать подготовку программы сотрудникам бизнес-школы?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 Порекомендуйте последовательность действий о подготовке и реализации программы обучения?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3 Как оценить эффективность данной программы обучения?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4 Какие методы обучения будут наиболее приемлемыми для данной программы?</w:t>
      </w: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2.4.2. Темы творческих заданий/проектов (в форме презентаций)</w:t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eastAsia="ru-RU"/>
        </w:rPr>
        <w:footnoteReference w:id="1"/>
      </w: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6370" w:rsidRPr="008C6370" w:rsidRDefault="008C6370" w:rsidP="008C63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Групповые творческие задания (проекты)</w:t>
      </w:r>
    </w:p>
    <w:p w:rsidR="008C6370" w:rsidRPr="008C6370" w:rsidRDefault="008C6370" w:rsidP="008C637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Характер организации. Организационное поведение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1. Опишите основные этапы развития организации определенной организации связанной с рекреационной деятельностью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2. На примере этой же организации (предприятия, фирмы и т.п.), опишите её миссию.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8C6370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3. Разработайте </w:t>
      </w: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требования к функциям работников в соответствии с нормативными правовыми актами, профессиональными стандартами для соответствующих должностей (две три профессии).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4. Подготовьте проекты приказов и распоряжений, связанных с управлением персоналом структурных подразделений (3-5).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оценки: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«5 баллов»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«4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8C6370" w:rsidRPr="008C6370" w:rsidRDefault="008C6370" w:rsidP="008C6370">
      <w:pPr>
        <w:spacing w:after="0" w:line="240" w:lineRule="auto"/>
        <w:ind w:left="90"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оценка «3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8C6370" w:rsidRPr="008C6370" w:rsidRDefault="008C6370" w:rsidP="008C637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 оценка «2 балла»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8C6370" w:rsidRPr="008C6370" w:rsidRDefault="008C6370" w:rsidP="008C6370">
      <w:pPr>
        <w:spacing w:after="0" w:line="240" w:lineRule="auto"/>
        <w:ind w:left="90"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оценка «0 баллов» 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непереработанный</w:t>
      </w:r>
      <w:proofErr w:type="spellEnd"/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текст другого автора (других авторов).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6370" w:rsidRPr="008C6370" w:rsidRDefault="008C6370" w:rsidP="0023677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2.5. Диспут. Темы (проблематика): </w:t>
      </w:r>
    </w:p>
    <w:p w:rsidR="008C6370" w:rsidRPr="008C6370" w:rsidRDefault="008C6370" w:rsidP="008C63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C6370">
        <w:rPr>
          <w:rFonts w:ascii="Times New Roman" w:eastAsia="Calibri" w:hAnsi="Times New Roman" w:cs="Times New Roman"/>
          <w:b/>
          <w:sz w:val="24"/>
          <w:szCs w:val="24"/>
        </w:rPr>
        <w:t xml:space="preserve">Раздел 3. Управление человеческими ресурсами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Роль личности и ее роль в организационном поведении в области организационной психологии ФК и С.. </w:t>
      </w:r>
    </w:p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Какие факторы необходимо учитывать, выбирая стиль руководства в организации ФК и С?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Концепция проведения диспута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Диспут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семинаров-диспутов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Задачей диспута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подвигнуть студентов к собственным размышлениям), помогая порой выявить решение проблемных вопросов.</w:t>
      </w:r>
    </w:p>
    <w:p w:rsidR="008C6370" w:rsidRPr="008C6370" w:rsidRDefault="008C6370" w:rsidP="008C6370">
      <w:pPr>
        <w:shd w:val="clear" w:color="auto" w:fill="FFFFFF"/>
        <w:spacing w:after="0" w:line="240" w:lineRule="auto"/>
        <w:ind w:firstLine="48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5"/>
        <w:gridCol w:w="6420"/>
      </w:tblGrid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Действующее лицо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Выполняемая работа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Излагает в краткой форме сущность защищаемой точки зрения, позиции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Аргументирует, обосновывает, иллюстрирует позицию 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докладчика, может представлять статистические сведения, факты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Оппонент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Высказывает собственную точку зрения по рассматриваемому вопросу (отличающуюся от 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избранной докладчиком) и приводит </w:t>
            </w:r>
            <w:proofErr w:type="spellStart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контрпримеры</w:t>
            </w:r>
            <w:proofErr w:type="spellEnd"/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контраргументы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Ответственен за сравнительный анализ аргументов и контраргу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ментов, определяет их достоверность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«Провокатор»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Задает «спорные» вопросы, приводит неожиданные при</w:t>
            </w: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меры — инициирует общую дискуссию</w:t>
            </w:r>
          </w:p>
        </w:tc>
      </w:tr>
      <w:tr w:rsidR="008C6370" w:rsidRPr="008C6370" w:rsidTr="008E289A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Ассистент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C6370" w:rsidRPr="008C6370" w:rsidRDefault="008C6370" w:rsidP="008C63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8C6370" w:rsidRPr="008C6370" w:rsidRDefault="008C6370" w:rsidP="008C6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Ожидаемые  результаты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наличие определённой позиции, теоретических знаний;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  <w:tab w:val="num" w:pos="42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8C6370" w:rsidRPr="008C6370" w:rsidRDefault="008C6370" w:rsidP="008C6370">
      <w:pPr>
        <w:numPr>
          <w:ilvl w:val="0"/>
          <w:numId w:val="37"/>
        </w:numPr>
        <w:shd w:val="clear" w:color="auto" w:fill="FFFFFF"/>
        <w:tabs>
          <w:tab w:val="num" w:pos="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tabs>
          <w:tab w:val="num" w:pos="284"/>
        </w:tabs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6370">
        <w:rPr>
          <w:rFonts w:ascii="Times New Roman" w:eastAsia="Calibri" w:hAnsi="Times New Roman" w:cs="Times New Roman"/>
          <w:sz w:val="24"/>
          <w:szCs w:val="24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before="100" w:beforeAutospacing="1" w:after="0" w:afterAutospacing="1" w:line="240" w:lineRule="auto"/>
        <w:ind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lastRenderedPageBreak/>
        <w:t>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6370" w:rsidRPr="008C6370" w:rsidRDefault="008C6370" w:rsidP="008C6370">
      <w:pPr>
        <w:numPr>
          <w:ilvl w:val="0"/>
          <w:numId w:val="12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right="9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8C6370">
        <w:rPr>
          <w:rFonts w:ascii="Times New Roman" w:eastAsia="Times New Roman" w:hAnsi="Times New Roman" w:cs="Times New Roman"/>
          <w:bCs/>
          <w:sz w:val="24"/>
          <w:szCs w:val="24"/>
          <w:lang w:eastAsia="ja-JP"/>
        </w:rPr>
        <w:t xml:space="preserve">оценка «0 баллов» </w:t>
      </w:r>
      <w:r w:rsidRPr="008C6370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8C6370" w:rsidRPr="008C6370" w:rsidRDefault="008C6370" w:rsidP="008C6370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236775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2.5</w:t>
      </w:r>
      <w:r w:rsidR="008C6370" w:rsidRPr="008C6370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 xml:space="preserve"> Рекомендации по оцениванию результатов достижения компетенций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выполнения всех видов самостоятельной работы, предусмотренных настоящим Фондом оценочных средств;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оценка за </w:t>
      </w:r>
      <w:proofErr w:type="spellStart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внутрисеместровую</w:t>
      </w:r>
      <w:proofErr w:type="spellEnd"/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8C6370" w:rsidRPr="008C6370" w:rsidRDefault="008C6370" w:rsidP="008C6370">
      <w:pPr>
        <w:tabs>
          <w:tab w:val="num" w:pos="360"/>
          <w:tab w:val="num" w:pos="756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8C6370" w:rsidRPr="008C6370" w:rsidRDefault="008C6370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при выставлении студенту оценки на </w:t>
      </w:r>
      <w:r w:rsidR="00236775">
        <w:rPr>
          <w:rFonts w:ascii="Times New Roman" w:eastAsia="Calibri" w:hAnsi="Times New Roman" w:cs="Times New Roman"/>
          <w:sz w:val="24"/>
          <w:szCs w:val="24"/>
          <w:lang w:eastAsia="ru-RU"/>
        </w:rPr>
        <w:t>зачете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8C6370" w:rsidRPr="008C6370" w:rsidRDefault="008C6370" w:rsidP="008C63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>- каче</w:t>
      </w:r>
      <w:r w:rsidR="00236775">
        <w:rPr>
          <w:rFonts w:ascii="Times New Roman" w:eastAsia="Calibri" w:hAnsi="Times New Roman" w:cs="Times New Roman"/>
          <w:sz w:val="24"/>
          <w:szCs w:val="24"/>
          <w:lang w:eastAsia="ru-RU"/>
        </w:rPr>
        <w:t>ство ответа студента на зачете</w:t>
      </w:r>
      <w:r w:rsidRPr="008C63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6370" w:rsidRPr="008C6370" w:rsidRDefault="008C6370" w:rsidP="008C63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C6370" w:rsidRPr="008C6370" w:rsidSect="00146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8DF" w:rsidRDefault="008F28DF" w:rsidP="008C6370">
      <w:pPr>
        <w:spacing w:after="0" w:line="240" w:lineRule="auto"/>
      </w:pPr>
      <w:r>
        <w:separator/>
      </w:r>
    </w:p>
  </w:endnote>
  <w:endnote w:type="continuationSeparator" w:id="0">
    <w:p w:rsidR="008F28DF" w:rsidRDefault="008F28DF" w:rsidP="008C6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8DF" w:rsidRDefault="008F28DF" w:rsidP="008C6370">
      <w:pPr>
        <w:spacing w:after="0" w:line="240" w:lineRule="auto"/>
      </w:pPr>
      <w:r>
        <w:separator/>
      </w:r>
    </w:p>
  </w:footnote>
  <w:footnote w:type="continuationSeparator" w:id="0">
    <w:p w:rsidR="008F28DF" w:rsidRDefault="008F28DF" w:rsidP="008C6370">
      <w:pPr>
        <w:spacing w:after="0" w:line="240" w:lineRule="auto"/>
      </w:pPr>
      <w:r>
        <w:continuationSeparator/>
      </w:r>
    </w:p>
  </w:footnote>
  <w:footnote w:id="1">
    <w:p w:rsidR="004C1220" w:rsidRPr="00C70187" w:rsidRDefault="004C1220" w:rsidP="008C6370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1">
    <w:nsid w:val="0AAC289A"/>
    <w:multiLevelType w:val="hybridMultilevel"/>
    <w:tmpl w:val="D1BCD2D4"/>
    <w:lvl w:ilvl="0" w:tplc="A62C55D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4A7046B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4058C0"/>
    <w:multiLevelType w:val="hybridMultilevel"/>
    <w:tmpl w:val="E94E15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6C91675"/>
    <w:multiLevelType w:val="hybridMultilevel"/>
    <w:tmpl w:val="67FED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DE5778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30ED35A3"/>
    <w:multiLevelType w:val="hybridMultilevel"/>
    <w:tmpl w:val="0D98BD18"/>
    <w:lvl w:ilvl="0" w:tplc="09EAB9E4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2C621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0">
    <w:nsid w:val="33A03B81"/>
    <w:multiLevelType w:val="hybridMultilevel"/>
    <w:tmpl w:val="E66A2A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4683CCF"/>
    <w:multiLevelType w:val="hybridMultilevel"/>
    <w:tmpl w:val="C352D20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A5062B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A3E2B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4113344F"/>
    <w:multiLevelType w:val="hybridMultilevel"/>
    <w:tmpl w:val="FD2AC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73A3FD1"/>
    <w:multiLevelType w:val="hybridMultilevel"/>
    <w:tmpl w:val="70921904"/>
    <w:lvl w:ilvl="0" w:tplc="6B286A1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595921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B2236C"/>
    <w:multiLevelType w:val="hybridMultilevel"/>
    <w:tmpl w:val="6DF276EC"/>
    <w:lvl w:ilvl="0" w:tplc="E036156C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695C25"/>
    <w:multiLevelType w:val="hybridMultilevel"/>
    <w:tmpl w:val="B71EB1AA"/>
    <w:lvl w:ilvl="0" w:tplc="3DA423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3D60669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6953F0E"/>
    <w:multiLevelType w:val="hybridMultilevel"/>
    <w:tmpl w:val="AEAEEAB4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9593D1A"/>
    <w:multiLevelType w:val="hybridMultilevel"/>
    <w:tmpl w:val="7B607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102370"/>
    <w:multiLevelType w:val="hybridMultilevel"/>
    <w:tmpl w:val="A0C069CA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A934B1A"/>
    <w:multiLevelType w:val="hybridMultilevel"/>
    <w:tmpl w:val="C638C7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62C55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D4E203D"/>
    <w:multiLevelType w:val="hybridMultilevel"/>
    <w:tmpl w:val="E1F041E4"/>
    <w:lvl w:ilvl="0" w:tplc="444CA9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2404C3E"/>
    <w:multiLevelType w:val="hybridMultilevel"/>
    <w:tmpl w:val="5D4CA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34C6F0E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33">
    <w:nsid w:val="7F4C6367"/>
    <w:multiLevelType w:val="hybridMultilevel"/>
    <w:tmpl w:val="652EFDB6"/>
    <w:lvl w:ilvl="0" w:tplc="64FA2F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</w:num>
  <w:num w:numId="6">
    <w:abstractNumId w:val="8"/>
  </w:num>
  <w:num w:numId="7">
    <w:abstractNumId w:val="20"/>
  </w:num>
  <w:num w:numId="8">
    <w:abstractNumId w:val="2"/>
  </w:num>
  <w:num w:numId="9">
    <w:abstractNumId w:val="11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4"/>
  </w:num>
  <w:num w:numId="13">
    <w:abstractNumId w:val="30"/>
  </w:num>
  <w:num w:numId="14">
    <w:abstractNumId w:val="22"/>
  </w:num>
  <w:num w:numId="15">
    <w:abstractNumId w:val="3"/>
  </w:num>
  <w:num w:numId="16">
    <w:abstractNumId w:val="16"/>
  </w:num>
  <w:num w:numId="17">
    <w:abstractNumId w:val="5"/>
  </w:num>
  <w:num w:numId="18">
    <w:abstractNumId w:val="13"/>
    <w:lvlOverride w:ilvl="0">
      <w:startOverride w:val="1"/>
    </w:lvlOverride>
  </w:num>
  <w:num w:numId="19">
    <w:abstractNumId w:val="9"/>
    <w:lvlOverride w:ilvl="0">
      <w:startOverride w:val="1"/>
    </w:lvlOverride>
  </w:num>
  <w:num w:numId="20">
    <w:abstractNumId w:val="2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</w:num>
  <w:num w:numId="22">
    <w:abstractNumId w:val="10"/>
  </w:num>
  <w:num w:numId="23">
    <w:abstractNumId w:val="1"/>
  </w:num>
  <w:num w:numId="24">
    <w:abstractNumId w:val="15"/>
  </w:num>
  <w:num w:numId="25">
    <w:abstractNumId w:val="17"/>
  </w:num>
  <w:num w:numId="26">
    <w:abstractNumId w:val="33"/>
  </w:num>
  <w:num w:numId="27">
    <w:abstractNumId w:val="23"/>
  </w:num>
  <w:num w:numId="28">
    <w:abstractNumId w:val="25"/>
  </w:num>
  <w:num w:numId="29">
    <w:abstractNumId w:val="29"/>
  </w:num>
  <w:num w:numId="30">
    <w:abstractNumId w:val="6"/>
  </w:num>
  <w:num w:numId="31">
    <w:abstractNumId w:val="12"/>
  </w:num>
  <w:num w:numId="32">
    <w:abstractNumId w:val="21"/>
  </w:num>
  <w:num w:numId="33">
    <w:abstractNumId w:val="27"/>
  </w:num>
  <w:num w:numId="34">
    <w:abstractNumId w:val="28"/>
  </w:num>
  <w:num w:numId="35">
    <w:abstractNumId w:val="14"/>
  </w:num>
  <w:num w:numId="36">
    <w:abstractNumId w:val="24"/>
  </w:num>
  <w:num w:numId="3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"/>
  </w:num>
  <w:num w:numId="3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052"/>
    <w:rsid w:val="0006685E"/>
    <w:rsid w:val="00146570"/>
    <w:rsid w:val="001959F2"/>
    <w:rsid w:val="001C3E7D"/>
    <w:rsid w:val="00236775"/>
    <w:rsid w:val="0024161F"/>
    <w:rsid w:val="002F6E4F"/>
    <w:rsid w:val="003249D5"/>
    <w:rsid w:val="003400FC"/>
    <w:rsid w:val="00446750"/>
    <w:rsid w:val="004B156B"/>
    <w:rsid w:val="004C1220"/>
    <w:rsid w:val="004C5BA7"/>
    <w:rsid w:val="005668D2"/>
    <w:rsid w:val="005C4A14"/>
    <w:rsid w:val="005D47E3"/>
    <w:rsid w:val="006728F7"/>
    <w:rsid w:val="00675ECB"/>
    <w:rsid w:val="00687E68"/>
    <w:rsid w:val="00766CFF"/>
    <w:rsid w:val="007749DF"/>
    <w:rsid w:val="007955FD"/>
    <w:rsid w:val="007E7B78"/>
    <w:rsid w:val="00804E12"/>
    <w:rsid w:val="00824B00"/>
    <w:rsid w:val="008372B1"/>
    <w:rsid w:val="008B6052"/>
    <w:rsid w:val="008C4C63"/>
    <w:rsid w:val="008C6370"/>
    <w:rsid w:val="008E289A"/>
    <w:rsid w:val="008F28DF"/>
    <w:rsid w:val="0094099C"/>
    <w:rsid w:val="0097029C"/>
    <w:rsid w:val="009740DF"/>
    <w:rsid w:val="00A21054"/>
    <w:rsid w:val="00A31E6A"/>
    <w:rsid w:val="00A76BEC"/>
    <w:rsid w:val="00B21956"/>
    <w:rsid w:val="00B8525F"/>
    <w:rsid w:val="00BF48DA"/>
    <w:rsid w:val="00D00D54"/>
    <w:rsid w:val="00D74168"/>
    <w:rsid w:val="00D930A9"/>
    <w:rsid w:val="00E31A58"/>
    <w:rsid w:val="00E651DF"/>
    <w:rsid w:val="00E65CD4"/>
    <w:rsid w:val="00E771E9"/>
    <w:rsid w:val="00E81ACD"/>
    <w:rsid w:val="00F10B18"/>
    <w:rsid w:val="00F4377C"/>
    <w:rsid w:val="00F778B5"/>
    <w:rsid w:val="00FF2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C637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C6370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B2195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5D47E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8C637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31">
    <w:name w:val="Заголовок 31"/>
    <w:basedOn w:val="a"/>
    <w:next w:val="a"/>
    <w:semiHidden/>
    <w:unhideWhenUsed/>
    <w:qFormat/>
    <w:rsid w:val="008C637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8C6370"/>
  </w:style>
  <w:style w:type="character" w:customStyle="1" w:styleId="30">
    <w:name w:val="Заголовок 3 Знак"/>
    <w:basedOn w:val="a0"/>
    <w:link w:val="3"/>
    <w:semiHidden/>
    <w:rsid w:val="008C6370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Default">
    <w:name w:val="Default"/>
    <w:rsid w:val="008C637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8C63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8C6370"/>
    <w:pPr>
      <w:spacing w:after="0" w:line="240" w:lineRule="auto"/>
    </w:pPr>
    <w:rPr>
      <w:rFonts w:ascii="Tahoma" w:eastAsia="Calibri" w:hAnsi="Tahoma" w:cs="Times New Roman"/>
      <w:sz w:val="16"/>
      <w:szCs w:val="20"/>
      <w:lang w:eastAsia="ja-JP"/>
    </w:rPr>
  </w:style>
  <w:style w:type="character" w:customStyle="1" w:styleId="a6">
    <w:name w:val="Текст выноски Знак"/>
    <w:basedOn w:val="a0"/>
    <w:link w:val="a5"/>
    <w:uiPriority w:val="99"/>
    <w:semiHidden/>
    <w:rsid w:val="008C6370"/>
    <w:rPr>
      <w:rFonts w:ascii="Tahoma" w:eastAsia="Calibri" w:hAnsi="Tahoma" w:cs="Times New Roman"/>
      <w:sz w:val="16"/>
      <w:szCs w:val="20"/>
      <w:lang w:eastAsia="ja-JP"/>
    </w:rPr>
  </w:style>
  <w:style w:type="table" w:styleId="a7">
    <w:name w:val="Table Grid"/>
    <w:basedOn w:val="a1"/>
    <w:uiPriority w:val="59"/>
    <w:rsid w:val="008C637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8C6370"/>
    <w:pPr>
      <w:spacing w:before="100" w:beforeAutospacing="1" w:after="100" w:afterAutospacing="1" w:line="240" w:lineRule="auto"/>
      <w:ind w:firstLine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rsid w:val="008C637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aa">
    <w:name w:val="Основной текст с отступом Знак"/>
    <w:basedOn w:val="a0"/>
    <w:link w:val="a9"/>
    <w:uiPriority w:val="99"/>
    <w:rsid w:val="008C6370"/>
    <w:rPr>
      <w:rFonts w:ascii="Times New Roman" w:eastAsia="Times New Roman" w:hAnsi="Times New Roman" w:cs="Times New Roman"/>
      <w:sz w:val="24"/>
      <w:szCs w:val="24"/>
      <w:lang w:eastAsia="ja-JP"/>
    </w:rPr>
  </w:style>
  <w:style w:type="paragraph" w:styleId="ab">
    <w:name w:val="List Paragraph"/>
    <w:basedOn w:val="a"/>
    <w:uiPriority w:val="99"/>
    <w:qFormat/>
    <w:rsid w:val="008C6370"/>
    <w:pPr>
      <w:spacing w:before="240" w:after="0" w:line="240" w:lineRule="auto"/>
      <w:ind w:left="720" w:hanging="357"/>
      <w:contextualSpacing/>
    </w:pPr>
    <w:rPr>
      <w:rFonts w:ascii="Calibri" w:eastAsia="Calibri" w:hAnsi="Calibri" w:cs="Times New Roman"/>
    </w:rPr>
  </w:style>
  <w:style w:type="paragraph" w:customStyle="1" w:styleId="13">
    <w:name w:val="Заголовок №1"/>
    <w:basedOn w:val="a"/>
    <w:uiPriority w:val="99"/>
    <w:rsid w:val="008C637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8C637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Calibri" w:hAnsi="Tahoma" w:cs="Times New Roman"/>
      <w:sz w:val="24"/>
      <w:szCs w:val="20"/>
      <w:lang w:eastAsia="ja-JP"/>
    </w:rPr>
  </w:style>
  <w:style w:type="character" w:customStyle="1" w:styleId="Style30">
    <w:name w:val="Style3 Знак"/>
    <w:link w:val="Style3"/>
    <w:locked/>
    <w:rsid w:val="008C6370"/>
    <w:rPr>
      <w:rFonts w:ascii="Tahoma" w:eastAsia="Calibri" w:hAnsi="Tahoma" w:cs="Times New Roman"/>
      <w:sz w:val="24"/>
      <w:szCs w:val="20"/>
      <w:lang w:eastAsia="ja-JP"/>
    </w:rPr>
  </w:style>
  <w:style w:type="paragraph" w:styleId="ac">
    <w:name w:val="Body Text"/>
    <w:basedOn w:val="a"/>
    <w:link w:val="ad"/>
    <w:uiPriority w:val="99"/>
    <w:semiHidden/>
    <w:rsid w:val="008C6370"/>
    <w:pPr>
      <w:spacing w:after="120" w:line="276" w:lineRule="auto"/>
    </w:pPr>
    <w:rPr>
      <w:rFonts w:ascii="Calibri" w:eastAsia="Times New Roman" w:hAnsi="Calibri" w:cs="Times New Roman"/>
      <w:lang w:eastAsia="ja-JP"/>
    </w:rPr>
  </w:style>
  <w:style w:type="character" w:customStyle="1" w:styleId="ad">
    <w:name w:val="Основной текст Знак"/>
    <w:basedOn w:val="a0"/>
    <w:link w:val="ac"/>
    <w:uiPriority w:val="99"/>
    <w:semiHidden/>
    <w:rsid w:val="008C6370"/>
    <w:rPr>
      <w:rFonts w:ascii="Calibri" w:eastAsia="Times New Roman" w:hAnsi="Calibri" w:cs="Times New Roman"/>
      <w:lang w:eastAsia="ja-JP"/>
    </w:rPr>
  </w:style>
  <w:style w:type="character" w:customStyle="1" w:styleId="apple-converted-space">
    <w:name w:val="apple-converted-space"/>
    <w:basedOn w:val="a0"/>
    <w:rsid w:val="008C6370"/>
    <w:rPr>
      <w:rFonts w:cs="Times New Roman"/>
    </w:rPr>
  </w:style>
  <w:style w:type="paragraph" w:customStyle="1" w:styleId="14">
    <w:name w:val="Название1"/>
    <w:basedOn w:val="a"/>
    <w:next w:val="a"/>
    <w:uiPriority w:val="99"/>
    <w:qFormat/>
    <w:rsid w:val="008C6370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e">
    <w:name w:val="Название Знак"/>
    <w:basedOn w:val="a0"/>
    <w:link w:val="af"/>
    <w:uiPriority w:val="99"/>
    <w:rsid w:val="008C6370"/>
    <w:rPr>
      <w:rFonts w:ascii="Times New Roman" w:eastAsia="Times New Roman" w:hAnsi="Times New Roman"/>
      <w:b/>
      <w:bCs/>
    </w:rPr>
  </w:style>
  <w:style w:type="paragraph" w:customStyle="1" w:styleId="Style6">
    <w:name w:val="Style6"/>
    <w:basedOn w:val="a"/>
    <w:uiPriority w:val="99"/>
    <w:rsid w:val="008C6370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BodyTextChar">
    <w:name w:val="Body Text Char"/>
    <w:locked/>
    <w:rsid w:val="008C6370"/>
    <w:rPr>
      <w:rFonts w:ascii="Times New Roman" w:hAnsi="Times New Roman"/>
      <w:sz w:val="28"/>
      <w:shd w:val="clear" w:color="auto" w:fill="FFFFFF"/>
    </w:rPr>
  </w:style>
  <w:style w:type="paragraph" w:customStyle="1" w:styleId="15">
    <w:name w:val="Абзац списка1"/>
    <w:basedOn w:val="a"/>
    <w:rsid w:val="008C6370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f0">
    <w:name w:val="footnote text"/>
    <w:basedOn w:val="a"/>
    <w:link w:val="af1"/>
    <w:semiHidden/>
    <w:unhideWhenUsed/>
    <w:rsid w:val="008C6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8C63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unhideWhenUsed/>
    <w:rsid w:val="008C6370"/>
    <w:rPr>
      <w:vertAlign w:val="superscript"/>
    </w:rPr>
  </w:style>
  <w:style w:type="character" w:styleId="af3">
    <w:name w:val="Strong"/>
    <w:basedOn w:val="a0"/>
    <w:qFormat/>
    <w:rsid w:val="008C6370"/>
    <w:rPr>
      <w:b/>
      <w:bCs/>
    </w:rPr>
  </w:style>
  <w:style w:type="character" w:customStyle="1" w:styleId="af4">
    <w:name w:val="Гипертекстовая ссылка"/>
    <w:basedOn w:val="a0"/>
    <w:uiPriority w:val="99"/>
    <w:rsid w:val="008C6370"/>
    <w:rPr>
      <w:rFonts w:cs="Times New Roman"/>
      <w:color w:val="106BBE"/>
    </w:rPr>
  </w:style>
  <w:style w:type="paragraph" w:styleId="2">
    <w:name w:val="Body Text 2"/>
    <w:basedOn w:val="a"/>
    <w:link w:val="20"/>
    <w:uiPriority w:val="99"/>
    <w:semiHidden/>
    <w:unhideWhenUsed/>
    <w:rsid w:val="008C63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C63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C6370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f">
    <w:name w:val="Title"/>
    <w:basedOn w:val="a"/>
    <w:next w:val="a"/>
    <w:link w:val="ae"/>
    <w:uiPriority w:val="99"/>
    <w:qFormat/>
    <w:rsid w:val="008C637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="Times New Roman" w:eastAsia="Times New Roman" w:hAnsi="Times New Roman"/>
      <w:b/>
      <w:bCs/>
    </w:rPr>
  </w:style>
  <w:style w:type="character" w:customStyle="1" w:styleId="16">
    <w:name w:val="Название Знак1"/>
    <w:basedOn w:val="a0"/>
    <w:uiPriority w:val="10"/>
    <w:rsid w:val="008C637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C637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C6370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B2195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5D47E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8C637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31">
    <w:name w:val="Заголовок 31"/>
    <w:basedOn w:val="a"/>
    <w:next w:val="a"/>
    <w:semiHidden/>
    <w:unhideWhenUsed/>
    <w:qFormat/>
    <w:rsid w:val="008C6370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8C6370"/>
  </w:style>
  <w:style w:type="character" w:customStyle="1" w:styleId="30">
    <w:name w:val="Заголовок 3 Знак"/>
    <w:basedOn w:val="a0"/>
    <w:link w:val="3"/>
    <w:semiHidden/>
    <w:rsid w:val="008C6370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Default">
    <w:name w:val="Default"/>
    <w:rsid w:val="008C637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8C63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8C6370"/>
    <w:pPr>
      <w:spacing w:after="0" w:line="240" w:lineRule="auto"/>
    </w:pPr>
    <w:rPr>
      <w:rFonts w:ascii="Tahoma" w:eastAsia="Calibri" w:hAnsi="Tahoma" w:cs="Times New Roman"/>
      <w:sz w:val="16"/>
      <w:szCs w:val="20"/>
      <w:lang w:eastAsia="ja-JP"/>
    </w:rPr>
  </w:style>
  <w:style w:type="character" w:customStyle="1" w:styleId="a6">
    <w:name w:val="Текст выноски Знак"/>
    <w:basedOn w:val="a0"/>
    <w:link w:val="a5"/>
    <w:uiPriority w:val="99"/>
    <w:semiHidden/>
    <w:rsid w:val="008C6370"/>
    <w:rPr>
      <w:rFonts w:ascii="Tahoma" w:eastAsia="Calibri" w:hAnsi="Tahoma" w:cs="Times New Roman"/>
      <w:sz w:val="16"/>
      <w:szCs w:val="20"/>
      <w:lang w:eastAsia="ja-JP"/>
    </w:rPr>
  </w:style>
  <w:style w:type="table" w:styleId="a7">
    <w:name w:val="Table Grid"/>
    <w:basedOn w:val="a1"/>
    <w:uiPriority w:val="59"/>
    <w:rsid w:val="008C637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8C6370"/>
    <w:pPr>
      <w:spacing w:before="100" w:beforeAutospacing="1" w:after="100" w:afterAutospacing="1" w:line="240" w:lineRule="auto"/>
      <w:ind w:firstLine="4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a"/>
    <w:uiPriority w:val="99"/>
    <w:rsid w:val="008C637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customStyle="1" w:styleId="aa">
    <w:name w:val="Основной текст с отступом Знак"/>
    <w:basedOn w:val="a0"/>
    <w:link w:val="a9"/>
    <w:uiPriority w:val="99"/>
    <w:rsid w:val="008C6370"/>
    <w:rPr>
      <w:rFonts w:ascii="Times New Roman" w:eastAsia="Times New Roman" w:hAnsi="Times New Roman" w:cs="Times New Roman"/>
      <w:sz w:val="24"/>
      <w:szCs w:val="24"/>
      <w:lang w:eastAsia="ja-JP"/>
    </w:rPr>
  </w:style>
  <w:style w:type="paragraph" w:styleId="ab">
    <w:name w:val="List Paragraph"/>
    <w:basedOn w:val="a"/>
    <w:uiPriority w:val="99"/>
    <w:qFormat/>
    <w:rsid w:val="008C6370"/>
    <w:pPr>
      <w:spacing w:before="240" w:after="0" w:line="240" w:lineRule="auto"/>
      <w:ind w:left="720" w:hanging="357"/>
      <w:contextualSpacing/>
    </w:pPr>
    <w:rPr>
      <w:rFonts w:ascii="Calibri" w:eastAsia="Calibri" w:hAnsi="Calibri" w:cs="Times New Roman"/>
    </w:rPr>
  </w:style>
  <w:style w:type="paragraph" w:customStyle="1" w:styleId="13">
    <w:name w:val="Заголовок №1"/>
    <w:basedOn w:val="a"/>
    <w:uiPriority w:val="99"/>
    <w:rsid w:val="008C6370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Style3">
    <w:name w:val="Style3"/>
    <w:basedOn w:val="a"/>
    <w:link w:val="Style30"/>
    <w:rsid w:val="008C637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Calibri" w:hAnsi="Tahoma" w:cs="Times New Roman"/>
      <w:sz w:val="24"/>
      <w:szCs w:val="20"/>
      <w:lang w:eastAsia="ja-JP"/>
    </w:rPr>
  </w:style>
  <w:style w:type="character" w:customStyle="1" w:styleId="Style30">
    <w:name w:val="Style3 Знак"/>
    <w:link w:val="Style3"/>
    <w:locked/>
    <w:rsid w:val="008C6370"/>
    <w:rPr>
      <w:rFonts w:ascii="Tahoma" w:eastAsia="Calibri" w:hAnsi="Tahoma" w:cs="Times New Roman"/>
      <w:sz w:val="24"/>
      <w:szCs w:val="20"/>
      <w:lang w:eastAsia="ja-JP"/>
    </w:rPr>
  </w:style>
  <w:style w:type="paragraph" w:styleId="ac">
    <w:name w:val="Body Text"/>
    <w:basedOn w:val="a"/>
    <w:link w:val="ad"/>
    <w:uiPriority w:val="99"/>
    <w:semiHidden/>
    <w:rsid w:val="008C6370"/>
    <w:pPr>
      <w:spacing w:after="120" w:line="276" w:lineRule="auto"/>
    </w:pPr>
    <w:rPr>
      <w:rFonts w:ascii="Calibri" w:eastAsia="Times New Roman" w:hAnsi="Calibri" w:cs="Times New Roman"/>
      <w:lang w:eastAsia="ja-JP"/>
    </w:rPr>
  </w:style>
  <w:style w:type="character" w:customStyle="1" w:styleId="ad">
    <w:name w:val="Основной текст Знак"/>
    <w:basedOn w:val="a0"/>
    <w:link w:val="ac"/>
    <w:uiPriority w:val="99"/>
    <w:semiHidden/>
    <w:rsid w:val="008C6370"/>
    <w:rPr>
      <w:rFonts w:ascii="Calibri" w:eastAsia="Times New Roman" w:hAnsi="Calibri" w:cs="Times New Roman"/>
      <w:lang w:eastAsia="ja-JP"/>
    </w:rPr>
  </w:style>
  <w:style w:type="character" w:customStyle="1" w:styleId="apple-converted-space">
    <w:name w:val="apple-converted-space"/>
    <w:basedOn w:val="a0"/>
    <w:rsid w:val="008C6370"/>
    <w:rPr>
      <w:rFonts w:cs="Times New Roman"/>
    </w:rPr>
  </w:style>
  <w:style w:type="paragraph" w:customStyle="1" w:styleId="14">
    <w:name w:val="Название1"/>
    <w:basedOn w:val="a"/>
    <w:next w:val="a"/>
    <w:uiPriority w:val="99"/>
    <w:qFormat/>
    <w:rsid w:val="008C6370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e">
    <w:name w:val="Название Знак"/>
    <w:basedOn w:val="a0"/>
    <w:link w:val="af"/>
    <w:uiPriority w:val="99"/>
    <w:rsid w:val="008C6370"/>
    <w:rPr>
      <w:rFonts w:ascii="Times New Roman" w:eastAsia="Times New Roman" w:hAnsi="Times New Roman"/>
      <w:b/>
      <w:bCs/>
    </w:rPr>
  </w:style>
  <w:style w:type="paragraph" w:customStyle="1" w:styleId="Style6">
    <w:name w:val="Style6"/>
    <w:basedOn w:val="a"/>
    <w:uiPriority w:val="99"/>
    <w:rsid w:val="008C6370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character" w:customStyle="1" w:styleId="BodyTextChar">
    <w:name w:val="Body Text Char"/>
    <w:locked/>
    <w:rsid w:val="008C6370"/>
    <w:rPr>
      <w:rFonts w:ascii="Times New Roman" w:hAnsi="Times New Roman"/>
      <w:sz w:val="28"/>
      <w:shd w:val="clear" w:color="auto" w:fill="FFFFFF"/>
    </w:rPr>
  </w:style>
  <w:style w:type="paragraph" w:customStyle="1" w:styleId="15">
    <w:name w:val="Абзац списка1"/>
    <w:basedOn w:val="a"/>
    <w:rsid w:val="008C6370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f0">
    <w:name w:val="footnote text"/>
    <w:basedOn w:val="a"/>
    <w:link w:val="af1"/>
    <w:semiHidden/>
    <w:unhideWhenUsed/>
    <w:rsid w:val="008C6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8C63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unhideWhenUsed/>
    <w:rsid w:val="008C6370"/>
    <w:rPr>
      <w:vertAlign w:val="superscript"/>
    </w:rPr>
  </w:style>
  <w:style w:type="character" w:styleId="af3">
    <w:name w:val="Strong"/>
    <w:basedOn w:val="a0"/>
    <w:qFormat/>
    <w:rsid w:val="008C6370"/>
    <w:rPr>
      <w:b/>
      <w:bCs/>
    </w:rPr>
  </w:style>
  <w:style w:type="character" w:customStyle="1" w:styleId="af4">
    <w:name w:val="Гипертекстовая ссылка"/>
    <w:basedOn w:val="a0"/>
    <w:uiPriority w:val="99"/>
    <w:rsid w:val="008C6370"/>
    <w:rPr>
      <w:rFonts w:cs="Times New Roman"/>
      <w:color w:val="106BBE"/>
    </w:rPr>
  </w:style>
  <w:style w:type="paragraph" w:styleId="2">
    <w:name w:val="Body Text 2"/>
    <w:basedOn w:val="a"/>
    <w:link w:val="20"/>
    <w:uiPriority w:val="99"/>
    <w:semiHidden/>
    <w:unhideWhenUsed/>
    <w:rsid w:val="008C63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C63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C6370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f">
    <w:name w:val="Title"/>
    <w:basedOn w:val="a"/>
    <w:next w:val="a"/>
    <w:link w:val="ae"/>
    <w:uiPriority w:val="99"/>
    <w:qFormat/>
    <w:rsid w:val="008C637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="Times New Roman" w:eastAsia="Times New Roman" w:hAnsi="Times New Roman"/>
      <w:b/>
      <w:bCs/>
    </w:rPr>
  </w:style>
  <w:style w:type="character" w:customStyle="1" w:styleId="16">
    <w:name w:val="Название Знак1"/>
    <w:basedOn w:val="a0"/>
    <w:uiPriority w:val="10"/>
    <w:rsid w:val="008C637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6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72163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vks.mgafk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25235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94211.html%20" TargetMode="External"/><Relationship Id="rId24" Type="http://schemas.openxmlformats.org/officeDocument/2006/relationships/hyperlink" Target="http://lib.mgafk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68669" TargetMode="External"/><Relationship Id="rId23" Type="http://schemas.openxmlformats.org/officeDocument/2006/relationships/hyperlink" Target="http://www.edu.ru/" TargetMode="External"/><Relationship Id="rId28" Type="http://schemas.openxmlformats.org/officeDocument/2006/relationships/hyperlink" Target="http://www.iprbookshop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12125268/5633a92d35b966c2ba2f1e859e7bdd69/" TargetMode="External"/><Relationship Id="rId14" Type="http://schemas.openxmlformats.org/officeDocument/2006/relationships/hyperlink" Target="http://www.iprbookshop.ru/83272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/" TargetMode="External"/><Relationship Id="rId30" Type="http://schemas.openxmlformats.org/officeDocument/2006/relationships/hyperlink" Target="http://psylab.info" TargetMode="External"/><Relationship Id="rId8" Type="http://schemas.openxmlformats.org/officeDocument/2006/relationships/hyperlink" Target="http://internet.garant.ru/document/redirect/7124918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19</Pages>
  <Words>6448</Words>
  <Characters>36757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Завкафедрой ПиП</cp:lastModifiedBy>
  <cp:revision>20</cp:revision>
  <dcterms:created xsi:type="dcterms:W3CDTF">2021-12-17T05:42:00Z</dcterms:created>
  <dcterms:modified xsi:type="dcterms:W3CDTF">2024-05-22T14:06:00Z</dcterms:modified>
</cp:coreProperties>
</file>