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FC" w:rsidRDefault="00CE50FC" w:rsidP="00CE50FC">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Министерство спорта Российской Федерации</w:t>
      </w:r>
    </w:p>
    <w:p w:rsidR="00CE50FC" w:rsidRDefault="00CE50FC" w:rsidP="00CE50FC">
      <w:pPr>
        <w:widowControl w:val="0"/>
        <w:spacing w:after="0" w:line="240" w:lineRule="auto"/>
        <w:jc w:val="center"/>
        <w:rPr>
          <w:rFonts w:ascii="Times New Roman" w:eastAsia="Times New Roman" w:hAnsi="Times New Roman" w:cs="Times New Roman"/>
          <w:b/>
          <w:color w:val="000000"/>
          <w:sz w:val="24"/>
          <w:szCs w:val="24"/>
          <w:lang w:eastAsia="ru-RU"/>
        </w:rPr>
      </w:pPr>
    </w:p>
    <w:p w:rsidR="00CE50FC" w:rsidRDefault="00CE50FC" w:rsidP="00CE50FC">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CE50FC" w:rsidRDefault="00CE50FC" w:rsidP="00CE50FC">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высшего образования</w:t>
      </w:r>
    </w:p>
    <w:p w:rsidR="00CE50FC" w:rsidRDefault="00CE50FC" w:rsidP="00CE50FC">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CE50FC" w:rsidRDefault="00CE50FC" w:rsidP="00CE50FC">
      <w:pPr>
        <w:widowControl w:val="0"/>
        <w:spacing w:after="0" w:line="240" w:lineRule="auto"/>
        <w:jc w:val="center"/>
        <w:rPr>
          <w:rFonts w:ascii="Times New Roman" w:eastAsia="Times New Roman" w:hAnsi="Times New Roman" w:cs="Times New Roman"/>
          <w:color w:val="000000"/>
          <w:sz w:val="24"/>
          <w:szCs w:val="24"/>
          <w:lang w:eastAsia="ru-RU"/>
        </w:rPr>
      </w:pPr>
    </w:p>
    <w:p w:rsidR="00CE50FC" w:rsidRDefault="00CE50FC" w:rsidP="00CE50FC">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CE50FC" w:rsidRDefault="00CE50FC" w:rsidP="00CE50FC">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p w:rsidR="001C57B8" w:rsidRPr="00344DCC" w:rsidRDefault="001C57B8" w:rsidP="001C57B8">
      <w:pPr>
        <w:widowControl w:val="0"/>
        <w:numPr>
          <w:ilvl w:val="0"/>
          <w:numId w:val="11"/>
        </w:numPr>
        <w:spacing w:after="0" w:line="240" w:lineRule="auto"/>
        <w:jc w:val="center"/>
        <w:rPr>
          <w:rFonts w:ascii="Times New Roman" w:eastAsia="Times New Roman" w:hAnsi="Times New Roman" w:cs="Times New Roman"/>
          <w:b/>
          <w:color w:val="000000"/>
          <w:sz w:val="24"/>
          <w:szCs w:val="24"/>
          <w:lang w:eastAsia="ru-RU"/>
        </w:rPr>
      </w:pPr>
    </w:p>
    <w:tbl>
      <w:tblPr>
        <w:tblW w:w="0" w:type="auto"/>
        <w:tblLook w:val="04A0" w:firstRow="1" w:lastRow="0" w:firstColumn="1" w:lastColumn="0" w:noHBand="0" w:noVBand="1"/>
      </w:tblPr>
      <w:tblGrid>
        <w:gridCol w:w="3686"/>
        <w:gridCol w:w="5385"/>
      </w:tblGrid>
      <w:tr w:rsidR="001C57B8" w:rsidRPr="00344DCC" w:rsidTr="00E037CE">
        <w:tc>
          <w:tcPr>
            <w:tcW w:w="3686" w:type="dxa"/>
            <w:hideMark/>
          </w:tcPr>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СОГЛАСОВАНО</w:t>
            </w:r>
          </w:p>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Начальник Учебно-методического управления</w:t>
            </w:r>
          </w:p>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proofErr w:type="gramStart"/>
            <w:r w:rsidRPr="00344DCC">
              <w:rPr>
                <w:rFonts w:ascii="Times New Roman" w:eastAsia="Times New Roman" w:hAnsi="Times New Roman" w:cs="Times New Roman"/>
                <w:b/>
                <w:color w:val="000000"/>
                <w:sz w:val="24"/>
                <w:szCs w:val="24"/>
                <w:lang w:eastAsia="ru-RU"/>
              </w:rPr>
              <w:t>канд.биол</w:t>
            </w:r>
            <w:proofErr w:type="gramEnd"/>
            <w:r w:rsidRPr="00344DCC">
              <w:rPr>
                <w:rFonts w:ascii="Times New Roman" w:eastAsia="Times New Roman" w:hAnsi="Times New Roman" w:cs="Times New Roman"/>
                <w:b/>
                <w:color w:val="000000"/>
                <w:sz w:val="24"/>
                <w:szCs w:val="24"/>
                <w:lang w:eastAsia="ru-RU"/>
              </w:rPr>
              <w:t>.наук</w:t>
            </w:r>
            <w:proofErr w:type="spellEnd"/>
            <w:r w:rsidRPr="00344DCC">
              <w:rPr>
                <w:rFonts w:ascii="Times New Roman" w:eastAsia="Times New Roman" w:hAnsi="Times New Roman" w:cs="Times New Roman"/>
                <w:b/>
                <w:color w:val="000000"/>
                <w:sz w:val="24"/>
                <w:szCs w:val="24"/>
                <w:lang w:eastAsia="ru-RU"/>
              </w:rPr>
              <w:t>, доцент И.В. Осадченко</w:t>
            </w:r>
          </w:p>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____________________________</w:t>
            </w:r>
          </w:p>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«19» мая 2025 г.</w:t>
            </w:r>
          </w:p>
        </w:tc>
        <w:tc>
          <w:tcPr>
            <w:tcW w:w="5385" w:type="dxa"/>
            <w:hideMark/>
          </w:tcPr>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УТВЕРЖДЕНО</w:t>
            </w:r>
          </w:p>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Председатель УМК</w:t>
            </w:r>
          </w:p>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 xml:space="preserve"> проректор по учебной работе</w:t>
            </w:r>
          </w:p>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proofErr w:type="gramStart"/>
            <w:r w:rsidRPr="00344DCC">
              <w:rPr>
                <w:rFonts w:ascii="Times New Roman" w:eastAsia="Times New Roman" w:hAnsi="Times New Roman" w:cs="Times New Roman"/>
                <w:b/>
                <w:color w:val="000000"/>
                <w:sz w:val="24"/>
                <w:szCs w:val="24"/>
                <w:lang w:eastAsia="ru-RU"/>
              </w:rPr>
              <w:t>канд.пед</w:t>
            </w:r>
            <w:proofErr w:type="gramEnd"/>
            <w:r w:rsidRPr="00344DCC">
              <w:rPr>
                <w:rFonts w:ascii="Times New Roman" w:eastAsia="Times New Roman" w:hAnsi="Times New Roman" w:cs="Times New Roman"/>
                <w:b/>
                <w:color w:val="000000"/>
                <w:sz w:val="24"/>
                <w:szCs w:val="24"/>
                <w:lang w:eastAsia="ru-RU"/>
              </w:rPr>
              <w:t>.наук,доцент</w:t>
            </w:r>
            <w:proofErr w:type="spellEnd"/>
            <w:r w:rsidRPr="00344DCC">
              <w:rPr>
                <w:rFonts w:ascii="Times New Roman" w:eastAsia="Times New Roman" w:hAnsi="Times New Roman" w:cs="Times New Roman"/>
                <w:b/>
                <w:color w:val="000000"/>
                <w:sz w:val="24"/>
                <w:szCs w:val="24"/>
                <w:lang w:eastAsia="ru-RU"/>
              </w:rPr>
              <w:t xml:space="preserve"> </w:t>
            </w:r>
            <w:proofErr w:type="spellStart"/>
            <w:r w:rsidRPr="00344DCC">
              <w:rPr>
                <w:rFonts w:ascii="Times New Roman" w:eastAsia="Times New Roman" w:hAnsi="Times New Roman" w:cs="Times New Roman"/>
                <w:b/>
                <w:color w:val="000000"/>
                <w:sz w:val="24"/>
                <w:szCs w:val="24"/>
                <w:lang w:eastAsia="ru-RU"/>
              </w:rPr>
              <w:t>А.П.Морозов</w:t>
            </w:r>
            <w:proofErr w:type="spellEnd"/>
            <w:r w:rsidRPr="00344DCC">
              <w:rPr>
                <w:rFonts w:ascii="Times New Roman" w:eastAsia="Times New Roman" w:hAnsi="Times New Roman" w:cs="Times New Roman"/>
                <w:b/>
                <w:color w:val="000000"/>
                <w:sz w:val="24"/>
                <w:szCs w:val="24"/>
                <w:lang w:eastAsia="ru-RU"/>
              </w:rPr>
              <w:t xml:space="preserve"> ______________________________</w:t>
            </w:r>
          </w:p>
          <w:p w:rsidR="001C57B8" w:rsidRPr="00344DCC" w:rsidRDefault="001C57B8" w:rsidP="00E037CE">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«19» мая 2025 г.</w:t>
            </w:r>
          </w:p>
        </w:tc>
      </w:tr>
    </w:tbl>
    <w:p w:rsidR="008F014B" w:rsidRDefault="008F014B"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РАБОЧАЯ ПРОГРАММА ДИСЦИПЛИНЫ</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Рациональное питание в адаптивной физической культуре</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CE50FC" w:rsidP="00605EA3">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Б1.В.ДЭ</w:t>
      </w:r>
      <w:r w:rsidR="009749FE" w:rsidRPr="00605EA3">
        <w:rPr>
          <w:rFonts w:ascii="Times New Roman" w:hAnsi="Times New Roman" w:cs="Times New Roman"/>
          <w:b/>
          <w:sz w:val="24"/>
          <w:szCs w:val="24"/>
        </w:rPr>
        <w:t>.0</w:t>
      </w:r>
      <w:r w:rsidR="008D3FBD">
        <w:rPr>
          <w:rFonts w:ascii="Times New Roman" w:hAnsi="Times New Roman" w:cs="Times New Roman"/>
          <w:b/>
          <w:sz w:val="24"/>
          <w:szCs w:val="24"/>
        </w:rPr>
        <w:t>2</w:t>
      </w:r>
      <w:r w:rsidR="009749FE" w:rsidRPr="00605EA3">
        <w:rPr>
          <w:rFonts w:ascii="Times New Roman" w:hAnsi="Times New Roman" w:cs="Times New Roman"/>
          <w:b/>
          <w:sz w:val="24"/>
          <w:szCs w:val="24"/>
        </w:rPr>
        <w:t>.01.</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Направление подготовки 49.03.02 «ФИЗИЧЕСКАЯ КУЛЬТУРА ДЛЯ ЛИЦ С ОТКЛОНЕНИЯМИ В СОСТОЯНИИ ЗДОРОВЬЯ (АДАПТИВНАЯ ФИЗИЧЕСКАЯ КУЛЬТУРА)»</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jc w:val="center"/>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ОПОП «Адаптивный спорт»</w:t>
      </w:r>
    </w:p>
    <w:p w:rsidR="00BC4B7A" w:rsidRPr="00BC4B7A" w:rsidRDefault="00BC4B7A" w:rsidP="00BC4B7A">
      <w:pPr>
        <w:widowControl w:val="0"/>
        <w:spacing w:after="0" w:line="240" w:lineRule="auto"/>
        <w:jc w:val="center"/>
        <w:rPr>
          <w:rFonts w:ascii="Times New Roman" w:eastAsia="Times New Roman" w:hAnsi="Times New Roman" w:cs="Times New Roman"/>
          <w:b/>
          <w:i/>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Квалификация выпускника: бакалавр</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 xml:space="preserve">Форма </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заочная</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tbl>
      <w:tblPr>
        <w:tblW w:w="10490" w:type="dxa"/>
        <w:tblInd w:w="-709" w:type="dxa"/>
        <w:tblLayout w:type="fixed"/>
        <w:tblLook w:val="04A0" w:firstRow="1" w:lastRow="0" w:firstColumn="1" w:lastColumn="0" w:noHBand="0" w:noVBand="1"/>
      </w:tblPr>
      <w:tblGrid>
        <w:gridCol w:w="5138"/>
        <w:gridCol w:w="5352"/>
      </w:tblGrid>
      <w:tr w:rsidR="001C57B8" w:rsidRPr="001C57B8" w:rsidTr="00E037CE">
        <w:trPr>
          <w:trHeight w:val="3026"/>
        </w:trPr>
        <w:tc>
          <w:tcPr>
            <w:tcW w:w="3402" w:type="dxa"/>
          </w:tcPr>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СОГЛАСОВАНО</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Декан факультета</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 xml:space="preserve"> заочной формы обучения, канд. </w:t>
            </w:r>
            <w:proofErr w:type="spellStart"/>
            <w:r w:rsidRPr="001C57B8">
              <w:rPr>
                <w:rFonts w:ascii="Times New Roman" w:eastAsia="Times New Roman" w:hAnsi="Times New Roman" w:cs="Times New Roman"/>
                <w:b/>
                <w:color w:val="000000"/>
                <w:sz w:val="24"/>
                <w:szCs w:val="24"/>
                <w:lang w:eastAsia="ru-RU"/>
              </w:rPr>
              <w:t>пед</w:t>
            </w:r>
            <w:proofErr w:type="spellEnd"/>
            <w:r w:rsidRPr="001C57B8">
              <w:rPr>
                <w:rFonts w:ascii="Times New Roman" w:eastAsia="Times New Roman" w:hAnsi="Times New Roman" w:cs="Times New Roman"/>
                <w:b/>
                <w:color w:val="000000"/>
                <w:sz w:val="24"/>
                <w:szCs w:val="24"/>
                <w:lang w:eastAsia="ru-RU"/>
              </w:rPr>
              <w:t>. наук, профессор</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_____________В.Х Шнайдер</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 xml:space="preserve">«19» мая 2025 г. </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544" w:type="dxa"/>
            <w:hideMark/>
          </w:tcPr>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 xml:space="preserve">Программа рассмотрена и одобрена на заседании кафедры (протокол №11, </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«28» апреля 2025г.)</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 xml:space="preserve">Заведующий кафедрой, </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канд. биол. наук, доцент</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_________И.В. Осадченко</w:t>
            </w:r>
          </w:p>
          <w:p w:rsidR="001C57B8" w:rsidRPr="001C57B8" w:rsidRDefault="001C57B8" w:rsidP="001C57B8">
            <w:pPr>
              <w:widowControl w:val="0"/>
              <w:spacing w:after="0" w:line="240" w:lineRule="auto"/>
              <w:jc w:val="center"/>
              <w:rPr>
                <w:rFonts w:ascii="Times New Roman" w:eastAsia="Times New Roman" w:hAnsi="Times New Roman" w:cs="Times New Roman"/>
                <w:b/>
                <w:color w:val="000000"/>
                <w:sz w:val="24"/>
                <w:szCs w:val="24"/>
                <w:lang w:eastAsia="ru-RU"/>
              </w:rPr>
            </w:pPr>
            <w:r w:rsidRPr="001C57B8">
              <w:rPr>
                <w:rFonts w:ascii="Times New Roman" w:eastAsia="Times New Roman" w:hAnsi="Times New Roman" w:cs="Times New Roman"/>
                <w:b/>
                <w:color w:val="000000"/>
                <w:sz w:val="24"/>
                <w:szCs w:val="24"/>
                <w:lang w:eastAsia="ru-RU"/>
              </w:rPr>
              <w:t>«28» апреля 2025</w:t>
            </w:r>
          </w:p>
        </w:tc>
      </w:tr>
    </w:tbl>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p w:rsidR="00C34FAE" w:rsidRPr="00605EA3" w:rsidRDefault="001C57B8" w:rsidP="00FC750E">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Малаховка</w:t>
      </w:r>
      <w:proofErr w:type="spellEnd"/>
      <w:r>
        <w:rPr>
          <w:rFonts w:ascii="Times New Roman" w:eastAsia="Times New Roman" w:hAnsi="Times New Roman" w:cs="Times New Roman"/>
          <w:b/>
          <w:color w:val="000000"/>
          <w:sz w:val="24"/>
          <w:szCs w:val="24"/>
          <w:lang w:eastAsia="ru-RU"/>
        </w:rPr>
        <w:t xml:space="preserve"> 2025</w:t>
      </w:r>
      <w:r w:rsidR="008D7644" w:rsidRPr="008D7644">
        <w:rPr>
          <w:rFonts w:ascii="Times New Roman" w:eastAsia="Times New Roman" w:hAnsi="Times New Roman" w:cs="Times New Roman"/>
          <w:b/>
          <w:color w:val="000000"/>
          <w:sz w:val="24"/>
          <w:szCs w:val="24"/>
          <w:lang w:eastAsia="ru-RU"/>
        </w:rPr>
        <w:br w:type="page"/>
      </w:r>
      <w:r w:rsidR="00992E03" w:rsidRPr="00992E03">
        <w:rPr>
          <w:rFonts w:ascii="Times New Roman" w:eastAsia="Times New Roman" w:hAnsi="Times New Roman" w:cs="Times New Roman"/>
          <w:color w:val="000000"/>
          <w:sz w:val="24"/>
          <w:szCs w:val="24"/>
          <w:lang w:eastAsia="ru-RU"/>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00992E03" w:rsidRPr="00992E03">
        <w:rPr>
          <w:rFonts w:ascii="Times New Roman" w:eastAsia="Times New Roman" w:hAnsi="Times New Roman" w:cs="Times New Roman"/>
          <w:color w:val="000000"/>
          <w:sz w:val="24"/>
          <w:szCs w:val="24"/>
          <w:lang w:eastAsia="ru-RU"/>
        </w:rPr>
        <w:t>бакалавриат</w:t>
      </w:r>
      <w:proofErr w:type="spellEnd"/>
      <w:r w:rsidR="00992E03" w:rsidRPr="00992E03">
        <w:rPr>
          <w:rFonts w:ascii="Times New Roman" w:eastAsia="Times New Roman" w:hAnsi="Times New Roman" w:cs="Times New Roman"/>
          <w:color w:val="000000"/>
          <w:sz w:val="24"/>
          <w:szCs w:val="24"/>
          <w:lang w:eastAsia="ru-RU"/>
        </w:rPr>
        <w:t xml:space="preserve"> 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19 сентября 2017 г., № 942 (зарегистрирован Министерством юстиции Российской Федерации 16 октября 2017 г., регистрационный номер № 48563).</w:t>
      </w: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 xml:space="preserve">Составители рабочей программы: </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BC4B7A">
        <w:rPr>
          <w:rFonts w:ascii="Times New Roman" w:eastAsia="Times New Roman" w:hAnsi="Times New Roman" w:cs="Times New Roman"/>
          <w:color w:val="000000"/>
          <w:sz w:val="24"/>
          <w:szCs w:val="24"/>
          <w:lang w:eastAsia="ru-RU"/>
        </w:rPr>
        <w:t>Слепенчук</w:t>
      </w:r>
      <w:proofErr w:type="spellEnd"/>
      <w:r w:rsidRPr="00BC4B7A">
        <w:rPr>
          <w:rFonts w:ascii="Times New Roman" w:eastAsia="Times New Roman" w:hAnsi="Times New Roman" w:cs="Times New Roman"/>
          <w:color w:val="000000"/>
          <w:sz w:val="24"/>
          <w:szCs w:val="24"/>
          <w:lang w:eastAsia="ru-RU"/>
        </w:rPr>
        <w:t xml:space="preserve"> И.Е., </w:t>
      </w:r>
      <w:proofErr w:type="spellStart"/>
      <w:proofErr w:type="gramStart"/>
      <w:r w:rsidRPr="00BC4B7A">
        <w:rPr>
          <w:rFonts w:ascii="Times New Roman" w:eastAsia="Times New Roman" w:hAnsi="Times New Roman" w:cs="Times New Roman"/>
          <w:color w:val="000000"/>
          <w:sz w:val="24"/>
          <w:szCs w:val="24"/>
          <w:lang w:eastAsia="ru-RU"/>
        </w:rPr>
        <w:t>канд.пед</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Осадченко И.В., </w:t>
      </w:r>
      <w:proofErr w:type="spellStart"/>
      <w:proofErr w:type="gramStart"/>
      <w:r w:rsidRPr="00BC4B7A">
        <w:rPr>
          <w:rFonts w:ascii="Times New Roman" w:eastAsia="Times New Roman" w:hAnsi="Times New Roman" w:cs="Times New Roman"/>
          <w:color w:val="000000"/>
          <w:sz w:val="24"/>
          <w:szCs w:val="24"/>
          <w:lang w:eastAsia="ru-RU"/>
        </w:rPr>
        <w:t>канд.биол</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xml:space="preserve">., доцент, </w:t>
      </w:r>
      <w:proofErr w:type="spellStart"/>
      <w:r w:rsidRPr="00BC4B7A">
        <w:rPr>
          <w:rFonts w:ascii="Times New Roman" w:eastAsia="Times New Roman" w:hAnsi="Times New Roman" w:cs="Times New Roman"/>
          <w:color w:val="000000"/>
          <w:sz w:val="24"/>
          <w:szCs w:val="24"/>
          <w:lang w:eastAsia="ru-RU"/>
        </w:rPr>
        <w:t>зав.кафедрой</w:t>
      </w:r>
      <w:proofErr w:type="spellEnd"/>
      <w:r w:rsidRPr="00BC4B7A">
        <w:rPr>
          <w:rFonts w:ascii="Times New Roman" w:eastAsia="Times New Roman" w:hAnsi="Times New Roman" w:cs="Times New Roman"/>
          <w:color w:val="000000"/>
          <w:sz w:val="24"/>
          <w:szCs w:val="24"/>
          <w:lang w:eastAsia="ru-RU"/>
        </w:rPr>
        <w:t xml:space="preserve"> адаптивной физической культуры и спортивной медицины</w:t>
      </w: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 xml:space="preserve">Рецензенты: </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Мартынихин </w:t>
      </w:r>
      <w:proofErr w:type="gramStart"/>
      <w:r w:rsidRPr="00BC4B7A">
        <w:rPr>
          <w:rFonts w:ascii="Times New Roman" w:eastAsia="Times New Roman" w:hAnsi="Times New Roman" w:cs="Times New Roman"/>
          <w:color w:val="000000"/>
          <w:sz w:val="24"/>
          <w:szCs w:val="24"/>
          <w:lang w:eastAsia="ru-RU"/>
        </w:rPr>
        <w:t>В.С. ,</w:t>
      </w:r>
      <w:proofErr w:type="gramEnd"/>
      <w:r w:rsidRPr="00BC4B7A">
        <w:rPr>
          <w:rFonts w:ascii="Times New Roman" w:eastAsia="Times New Roman" w:hAnsi="Times New Roman" w:cs="Times New Roman"/>
          <w:color w:val="000000"/>
          <w:sz w:val="24"/>
          <w:szCs w:val="24"/>
          <w:lang w:eastAsia="ru-RU"/>
        </w:rPr>
        <w:t xml:space="preserve"> </w:t>
      </w:r>
      <w:proofErr w:type="spellStart"/>
      <w:r w:rsidRPr="00BC4B7A">
        <w:rPr>
          <w:rFonts w:ascii="Times New Roman" w:eastAsia="Times New Roman" w:hAnsi="Times New Roman" w:cs="Times New Roman"/>
          <w:color w:val="000000"/>
          <w:sz w:val="24"/>
          <w:szCs w:val="24"/>
          <w:lang w:eastAsia="ru-RU"/>
        </w:rPr>
        <w:t>канд.мед.наук</w:t>
      </w:r>
      <w:proofErr w:type="spellEnd"/>
      <w:r w:rsidRPr="00BC4B7A">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BC4B7A" w:rsidRPr="00BC4B7A" w:rsidRDefault="00BC4B7A" w:rsidP="00BC4B7A">
      <w:pPr>
        <w:widowControl w:val="0"/>
        <w:spacing w:after="0" w:line="240" w:lineRule="auto"/>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Стрельникова И.В., </w:t>
      </w:r>
      <w:proofErr w:type="spellStart"/>
      <w:proofErr w:type="gramStart"/>
      <w:r w:rsidRPr="00BC4B7A">
        <w:rPr>
          <w:rFonts w:ascii="Times New Roman" w:eastAsia="Times New Roman" w:hAnsi="Times New Roman" w:cs="Times New Roman"/>
          <w:color w:val="000000"/>
          <w:sz w:val="24"/>
          <w:szCs w:val="24"/>
          <w:lang w:eastAsia="ru-RU"/>
        </w:rPr>
        <w:t>канд.биол</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xml:space="preserve">., доцент, </w:t>
      </w:r>
      <w:proofErr w:type="spellStart"/>
      <w:r w:rsidRPr="00BC4B7A">
        <w:rPr>
          <w:rFonts w:ascii="Times New Roman" w:eastAsia="Times New Roman" w:hAnsi="Times New Roman" w:cs="Times New Roman"/>
          <w:color w:val="000000"/>
          <w:sz w:val="24"/>
          <w:szCs w:val="24"/>
          <w:lang w:eastAsia="ru-RU"/>
        </w:rPr>
        <w:t>зав.кафедрой</w:t>
      </w:r>
      <w:proofErr w:type="spellEnd"/>
      <w:r w:rsidRPr="00BC4B7A">
        <w:rPr>
          <w:rFonts w:ascii="Times New Roman" w:eastAsia="Times New Roman" w:hAnsi="Times New Roman" w:cs="Times New Roman"/>
          <w:color w:val="000000"/>
          <w:sz w:val="24"/>
          <w:szCs w:val="24"/>
          <w:lang w:eastAsia="ru-RU"/>
        </w:rPr>
        <w:t xml:space="preserve">  физиологии и биохимии</w:t>
      </w: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AF7CE9" w:rsidRPr="00AF7CE9" w:rsidRDefault="00AF7CE9" w:rsidP="00AF7CE9">
      <w:pPr>
        <w:widowControl w:val="0"/>
        <w:spacing w:after="0" w:line="240" w:lineRule="auto"/>
        <w:jc w:val="center"/>
        <w:rPr>
          <w:rFonts w:ascii="Times New Roman" w:hAnsi="Times New Roman" w:cs="Times New Roman"/>
          <w:b/>
          <w:sz w:val="24"/>
          <w:szCs w:val="24"/>
        </w:rPr>
      </w:pPr>
      <w:r w:rsidRPr="00AF7CE9">
        <w:rPr>
          <w:rFonts w:ascii="Times New Roman" w:hAnsi="Times New Roman" w:cs="Times New Roman"/>
          <w:b/>
          <w:sz w:val="24"/>
          <w:szCs w:val="24"/>
        </w:rPr>
        <w:t>Ссылки на используемые в разработке РПД дисциплины профессиональные стандарты (в соответствии с ФГОС ВО 49.03.02):</w:t>
      </w:r>
    </w:p>
    <w:tbl>
      <w:tblPr>
        <w:tblStyle w:val="a7"/>
        <w:tblW w:w="9923" w:type="dxa"/>
        <w:tblInd w:w="-289" w:type="dxa"/>
        <w:tblLook w:val="04A0" w:firstRow="1" w:lastRow="0" w:firstColumn="1" w:lastColumn="0" w:noHBand="0" w:noVBand="1"/>
      </w:tblPr>
      <w:tblGrid>
        <w:gridCol w:w="876"/>
        <w:gridCol w:w="4698"/>
        <w:gridCol w:w="3218"/>
        <w:gridCol w:w="1131"/>
      </w:tblGrid>
      <w:tr w:rsidR="00AF7CE9" w:rsidRPr="00AF7CE9" w:rsidTr="00AF7CE9">
        <w:tc>
          <w:tcPr>
            <w:tcW w:w="830"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Код ПС</w:t>
            </w:r>
          </w:p>
        </w:tc>
        <w:tc>
          <w:tcPr>
            <w:tcW w:w="4725"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Профессиональный стандарт</w:t>
            </w:r>
          </w:p>
        </w:tc>
        <w:tc>
          <w:tcPr>
            <w:tcW w:w="3236"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Приказ Минтруда России</w:t>
            </w:r>
          </w:p>
        </w:tc>
        <w:tc>
          <w:tcPr>
            <w:tcW w:w="1132" w:type="dxa"/>
          </w:tcPr>
          <w:p w:rsidR="00AF7CE9" w:rsidRPr="00AF7CE9" w:rsidRDefault="00AF7CE9" w:rsidP="00AF7CE9">
            <w:pPr>
              <w:widowControl w:val="0"/>
              <w:jc w:val="center"/>
              <w:rPr>
                <w:rFonts w:ascii="Times New Roman" w:hAnsi="Times New Roman" w:cs="Times New Roman"/>
                <w:b/>
                <w:sz w:val="24"/>
                <w:szCs w:val="24"/>
              </w:rPr>
            </w:pPr>
            <w:proofErr w:type="spellStart"/>
            <w:r w:rsidRPr="00AF7CE9">
              <w:rPr>
                <w:rFonts w:ascii="Times New Roman" w:hAnsi="Times New Roman" w:cs="Times New Roman"/>
                <w:b/>
                <w:sz w:val="24"/>
                <w:szCs w:val="24"/>
              </w:rPr>
              <w:t>Аббрев</w:t>
            </w:r>
            <w:proofErr w:type="spellEnd"/>
            <w:r w:rsidRPr="00AF7CE9">
              <w:rPr>
                <w:rFonts w:ascii="Times New Roman" w:hAnsi="Times New Roman" w:cs="Times New Roman"/>
                <w:b/>
                <w:sz w:val="24"/>
                <w:szCs w:val="24"/>
              </w:rPr>
              <w:t>. исп. в РПД</w:t>
            </w:r>
          </w:p>
        </w:tc>
      </w:tr>
      <w:tr w:rsidR="00AF7CE9" w:rsidRPr="00AF7CE9" w:rsidTr="00992E03">
        <w:tc>
          <w:tcPr>
            <w:tcW w:w="9923" w:type="dxa"/>
            <w:gridSpan w:val="4"/>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03 Социальное обслуживание</w:t>
            </w:r>
          </w:p>
        </w:tc>
      </w:tr>
      <w:tr w:rsidR="00AF7CE9" w:rsidRPr="00AF7CE9" w:rsidTr="00AF7CE9">
        <w:tc>
          <w:tcPr>
            <w:tcW w:w="830" w:type="dxa"/>
          </w:tcPr>
          <w:p w:rsidR="00AF7CE9" w:rsidRPr="00AF7CE9" w:rsidRDefault="00AF7CE9" w:rsidP="00AF7CE9">
            <w:pPr>
              <w:widowControl w:val="0"/>
              <w:rPr>
                <w:rFonts w:ascii="Times New Roman" w:hAnsi="Times New Roman" w:cs="Times New Roman"/>
                <w:sz w:val="24"/>
                <w:szCs w:val="24"/>
              </w:rPr>
            </w:pPr>
            <w:r w:rsidRPr="00AF7CE9">
              <w:rPr>
                <w:rFonts w:ascii="Times New Roman" w:hAnsi="Times New Roman" w:cs="Times New Roman"/>
                <w:sz w:val="24"/>
                <w:szCs w:val="24"/>
              </w:rPr>
              <w:t>03.007</w:t>
            </w:r>
          </w:p>
        </w:tc>
        <w:tc>
          <w:tcPr>
            <w:tcW w:w="4725" w:type="dxa"/>
          </w:tcPr>
          <w:p w:rsidR="00AF7CE9" w:rsidRPr="00AF7CE9" w:rsidRDefault="00AF7CE9" w:rsidP="00AF7CE9">
            <w:pPr>
              <w:pStyle w:val="1"/>
              <w:spacing w:before="0" w:after="0"/>
              <w:jc w:val="both"/>
              <w:outlineLvl w:val="0"/>
              <w:rPr>
                <w:rFonts w:ascii="Times New Roman" w:hAnsi="Times New Roman" w:cs="Times New Roman"/>
                <w:b w:val="0"/>
                <w:color w:val="auto"/>
              </w:rPr>
            </w:pPr>
            <w:r w:rsidRPr="00AF7CE9">
              <w:rPr>
                <w:rFonts w:ascii="Times New Roman" w:hAnsi="Times New Roman" w:cs="Times New Roman"/>
                <w:b w:val="0"/>
                <w:color w:val="auto"/>
              </w:rPr>
              <w:t>"Специалист по реабилитационной работе в социальной сфере"</w:t>
            </w:r>
          </w:p>
        </w:tc>
        <w:tc>
          <w:tcPr>
            <w:tcW w:w="3236" w:type="dxa"/>
          </w:tcPr>
          <w:p w:rsidR="00AF7CE9" w:rsidRPr="00AF7CE9" w:rsidRDefault="00D54BC1" w:rsidP="00AF7CE9">
            <w:pPr>
              <w:widowControl w:val="0"/>
              <w:jc w:val="both"/>
              <w:rPr>
                <w:rFonts w:ascii="Times New Roman" w:hAnsi="Times New Roman" w:cs="Times New Roman"/>
                <w:sz w:val="24"/>
                <w:szCs w:val="24"/>
              </w:rPr>
            </w:pPr>
            <w:r w:rsidRPr="00D54BC1">
              <w:rPr>
                <w:rFonts w:ascii="Times New Roman" w:hAnsi="Times New Roman" w:cs="Times New Roman"/>
                <w:sz w:val="24"/>
                <w:szCs w:val="24"/>
              </w:rPr>
              <w:t>Приказ Министерства труда и социальной защиты РФ от 18 июня 2020 г. N 352н</w:t>
            </w:r>
          </w:p>
        </w:tc>
        <w:tc>
          <w:tcPr>
            <w:tcW w:w="1132" w:type="dxa"/>
          </w:tcPr>
          <w:p w:rsidR="00AF7CE9" w:rsidRPr="00AF7CE9" w:rsidRDefault="00AF7CE9" w:rsidP="00AF7CE9">
            <w:pPr>
              <w:widowControl w:val="0"/>
              <w:jc w:val="both"/>
              <w:rPr>
                <w:rFonts w:ascii="Times New Roman" w:hAnsi="Times New Roman" w:cs="Times New Roman"/>
                <w:b/>
                <w:sz w:val="24"/>
                <w:szCs w:val="24"/>
              </w:rPr>
            </w:pPr>
            <w:r w:rsidRPr="00AF7CE9">
              <w:rPr>
                <w:rFonts w:ascii="Times New Roman" w:hAnsi="Times New Roman" w:cs="Times New Roman"/>
                <w:b/>
                <w:sz w:val="24"/>
                <w:szCs w:val="24"/>
              </w:rPr>
              <w:t>СР</w:t>
            </w:r>
          </w:p>
        </w:tc>
      </w:tr>
      <w:tr w:rsidR="00AF7CE9" w:rsidRPr="00AF7CE9" w:rsidTr="00992E03">
        <w:tc>
          <w:tcPr>
            <w:tcW w:w="9923" w:type="dxa"/>
            <w:gridSpan w:val="4"/>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05 Физическая культура и спорт</w:t>
            </w:r>
          </w:p>
        </w:tc>
      </w:tr>
      <w:tr w:rsidR="00AF7CE9" w:rsidRPr="00AF7CE9" w:rsidTr="00AF7CE9">
        <w:tc>
          <w:tcPr>
            <w:tcW w:w="830"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05.002</w:t>
            </w:r>
          </w:p>
        </w:tc>
        <w:tc>
          <w:tcPr>
            <w:tcW w:w="4725" w:type="dxa"/>
          </w:tcPr>
          <w:p w:rsidR="00AF7CE9" w:rsidRPr="00AF7CE9" w:rsidRDefault="00E037CE" w:rsidP="00AF7CE9">
            <w:pPr>
              <w:pStyle w:val="1"/>
              <w:spacing w:before="0" w:after="0"/>
              <w:jc w:val="both"/>
              <w:outlineLvl w:val="0"/>
              <w:rPr>
                <w:rFonts w:ascii="Times New Roman" w:hAnsi="Times New Roman" w:cs="Times New Roman"/>
                <w:b w:val="0"/>
                <w:color w:val="auto"/>
              </w:rPr>
            </w:pPr>
            <w:hyperlink r:id="rId8" w:history="1">
              <w:r w:rsidR="00AF7CE9" w:rsidRPr="00AF7CE9">
                <w:rPr>
                  <w:rStyle w:val="a6"/>
                  <w:rFonts w:ascii="Times New Roman" w:hAnsi="Times New Roman"/>
                  <w:b w:val="0"/>
                  <w:bCs w:val="0"/>
                  <w:color w:val="auto"/>
                </w:rPr>
                <w:t xml:space="preserve"> "Тренер по адаптивной физической культуре и адаптивному спорту"</w:t>
              </w:r>
            </w:hyperlink>
          </w:p>
        </w:tc>
        <w:tc>
          <w:tcPr>
            <w:tcW w:w="3236"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Приказ Министерства труда и социальной защиты РФ от 02 апреля 2019 г. N 199н</w:t>
            </w:r>
          </w:p>
        </w:tc>
        <w:tc>
          <w:tcPr>
            <w:tcW w:w="1132" w:type="dxa"/>
          </w:tcPr>
          <w:p w:rsidR="00AF7CE9" w:rsidRPr="00AF7CE9" w:rsidRDefault="00AF7CE9" w:rsidP="00AF7CE9">
            <w:pPr>
              <w:widowControl w:val="0"/>
              <w:jc w:val="both"/>
              <w:rPr>
                <w:rFonts w:ascii="Times New Roman" w:hAnsi="Times New Roman" w:cs="Times New Roman"/>
                <w:b/>
                <w:sz w:val="24"/>
                <w:szCs w:val="24"/>
              </w:rPr>
            </w:pPr>
            <w:r w:rsidRPr="00AF7CE9">
              <w:rPr>
                <w:rFonts w:ascii="Times New Roman" w:hAnsi="Times New Roman" w:cs="Times New Roman"/>
                <w:b/>
                <w:sz w:val="24"/>
                <w:szCs w:val="24"/>
              </w:rPr>
              <w:t>Т АФК</w:t>
            </w:r>
          </w:p>
        </w:tc>
      </w:tr>
      <w:tr w:rsidR="00AF7CE9" w:rsidRPr="00AF7CE9" w:rsidTr="00AF7CE9">
        <w:tc>
          <w:tcPr>
            <w:tcW w:w="830"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05.004</w:t>
            </w:r>
          </w:p>
        </w:tc>
        <w:tc>
          <w:tcPr>
            <w:tcW w:w="4725" w:type="dxa"/>
          </w:tcPr>
          <w:p w:rsidR="00AF7CE9" w:rsidRPr="00AF7CE9" w:rsidRDefault="00E037CE" w:rsidP="00AF7CE9">
            <w:pPr>
              <w:pStyle w:val="1"/>
              <w:spacing w:before="0" w:after="0"/>
              <w:jc w:val="both"/>
              <w:outlineLvl w:val="0"/>
              <w:rPr>
                <w:rFonts w:ascii="Times New Roman" w:hAnsi="Times New Roman" w:cs="Times New Roman"/>
                <w:color w:val="auto"/>
              </w:rPr>
            </w:pPr>
            <w:hyperlink r:id="rId9" w:history="1">
              <w:r w:rsidR="00AF7CE9" w:rsidRPr="00AF7CE9">
                <w:rPr>
                  <w:rStyle w:val="a6"/>
                  <w:rFonts w:ascii="Times New Roman" w:hAnsi="Times New Roman"/>
                  <w:b w:val="0"/>
                  <w:bCs w:val="0"/>
                  <w:color w:val="auto"/>
                </w:rPr>
                <w:t xml:space="preserve"> "Инструктор-методист</w:t>
              </w:r>
              <w:r w:rsidR="00AF7CE9" w:rsidRPr="00AF7CE9">
                <w:rPr>
                  <w:rFonts w:ascii="Times New Roman" w:eastAsia="Times New Roman" w:hAnsi="Times New Roman" w:cs="Times New Roman"/>
                  <w:b w:val="0"/>
                  <w:bCs w:val="0"/>
                  <w:color w:val="auto"/>
                </w:rPr>
                <w:t xml:space="preserve"> </w:t>
              </w:r>
              <w:r w:rsidR="00AF7CE9" w:rsidRPr="00AF7CE9">
                <w:rPr>
                  <w:rStyle w:val="a6"/>
                  <w:rFonts w:ascii="Times New Roman" w:hAnsi="Times New Roman"/>
                  <w:b w:val="0"/>
                  <w:bCs w:val="0"/>
                  <w:color w:val="auto"/>
                </w:rPr>
                <w:t>по адаптивной физической культуре и адаптивному спорту "</w:t>
              </w:r>
            </w:hyperlink>
          </w:p>
        </w:tc>
        <w:tc>
          <w:tcPr>
            <w:tcW w:w="3236" w:type="dxa"/>
          </w:tcPr>
          <w:p w:rsidR="00AF7CE9" w:rsidRPr="00AF7CE9" w:rsidRDefault="00AF7CE9" w:rsidP="00AF7CE9">
            <w:pPr>
              <w:pStyle w:val="a8"/>
              <w:spacing w:before="0"/>
              <w:ind w:left="0" w:right="0"/>
              <w:jc w:val="left"/>
              <w:rPr>
                <w:rFonts w:ascii="Times New Roman" w:hAnsi="Times New Roman" w:cs="Times New Roman"/>
                <w:color w:val="auto"/>
                <w:sz w:val="24"/>
                <w:szCs w:val="24"/>
              </w:rPr>
            </w:pPr>
            <w:r w:rsidRPr="00AF7CE9">
              <w:rPr>
                <w:rFonts w:ascii="Times New Roman" w:hAnsi="Times New Roman" w:cs="Times New Roman"/>
                <w:color w:val="auto"/>
                <w:sz w:val="24"/>
                <w:szCs w:val="24"/>
              </w:rPr>
              <w:t>Приказ Министерства труда и социальной защиты РФ от 02 апреля 2019 г. N 197н</w:t>
            </w:r>
          </w:p>
        </w:tc>
        <w:tc>
          <w:tcPr>
            <w:tcW w:w="1132" w:type="dxa"/>
          </w:tcPr>
          <w:p w:rsidR="00AF7CE9" w:rsidRPr="00AF7CE9" w:rsidRDefault="00AF7CE9" w:rsidP="00AF7CE9">
            <w:pPr>
              <w:pStyle w:val="a8"/>
              <w:spacing w:before="0"/>
              <w:ind w:left="0" w:right="0"/>
              <w:jc w:val="left"/>
              <w:rPr>
                <w:rFonts w:ascii="Times New Roman" w:hAnsi="Times New Roman" w:cs="Times New Roman"/>
                <w:b/>
                <w:color w:val="auto"/>
                <w:sz w:val="24"/>
                <w:szCs w:val="24"/>
              </w:rPr>
            </w:pPr>
            <w:r w:rsidRPr="00AF7CE9">
              <w:rPr>
                <w:rFonts w:ascii="Times New Roman" w:hAnsi="Times New Roman" w:cs="Times New Roman"/>
                <w:b/>
                <w:color w:val="auto"/>
                <w:sz w:val="24"/>
                <w:szCs w:val="24"/>
              </w:rPr>
              <w:t>ИМ АФК</w:t>
            </w:r>
          </w:p>
        </w:tc>
      </w:tr>
    </w:tbl>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AF7CE9" w:rsidRPr="00CD249E" w:rsidRDefault="00C34FAE" w:rsidP="00605EA3">
      <w:pPr>
        <w:spacing w:after="0" w:line="240" w:lineRule="auto"/>
        <w:rPr>
          <w:rFonts w:ascii="Times New Roman" w:eastAsia="Times New Roman" w:hAnsi="Times New Roman" w:cs="Times New Roman"/>
          <w:b/>
          <w:i/>
          <w:color w:val="000000"/>
          <w:spacing w:val="-1"/>
          <w:sz w:val="24"/>
          <w:szCs w:val="24"/>
          <w:lang w:eastAsia="ru-RU"/>
        </w:rPr>
      </w:pPr>
      <w:r w:rsidRPr="00CD249E">
        <w:rPr>
          <w:rFonts w:ascii="Times New Roman" w:eastAsia="Times New Roman" w:hAnsi="Times New Roman" w:cs="Times New Roman"/>
          <w:b/>
          <w:bCs/>
          <w:caps/>
          <w:color w:val="000000"/>
          <w:spacing w:val="-1"/>
          <w:sz w:val="24"/>
          <w:szCs w:val="24"/>
          <w:lang w:eastAsia="ru-RU"/>
        </w:rPr>
        <w:t>1. изучениЕ дисцип</w:t>
      </w:r>
      <w:r w:rsidR="00CD249E" w:rsidRPr="00CD249E">
        <w:rPr>
          <w:rFonts w:ascii="Times New Roman" w:eastAsia="Times New Roman" w:hAnsi="Times New Roman" w:cs="Times New Roman"/>
          <w:b/>
          <w:bCs/>
          <w:caps/>
          <w:color w:val="000000"/>
          <w:spacing w:val="-1"/>
          <w:sz w:val="24"/>
          <w:szCs w:val="24"/>
          <w:lang w:eastAsia="ru-RU"/>
        </w:rPr>
        <w:t xml:space="preserve">лины НАПРАВЛЕНО НА формирование </w:t>
      </w:r>
      <w:r w:rsidRPr="00CD249E">
        <w:rPr>
          <w:rFonts w:ascii="Times New Roman" w:eastAsia="Times New Roman" w:hAnsi="Times New Roman" w:cs="Times New Roman"/>
          <w:b/>
          <w:bCs/>
          <w:caps/>
          <w:color w:val="000000"/>
          <w:spacing w:val="-1"/>
          <w:sz w:val="24"/>
          <w:szCs w:val="24"/>
          <w:lang w:eastAsia="ru-RU"/>
        </w:rPr>
        <w:t>следующих компетенций:</w:t>
      </w:r>
    </w:p>
    <w:p w:rsidR="00373256" w:rsidRDefault="00373256" w:rsidP="00CD249E">
      <w:pPr>
        <w:shd w:val="clear" w:color="auto" w:fill="FFFFFF"/>
        <w:spacing w:after="0" w:line="240" w:lineRule="auto"/>
        <w:ind w:firstLine="709"/>
        <w:jc w:val="both"/>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ПК-3 </w:t>
      </w:r>
      <w:r w:rsidRPr="00373256">
        <w:rPr>
          <w:rFonts w:ascii="Times New Roman" w:eastAsia="Times New Roman" w:hAnsi="Times New Roman" w:cs="Times New Roman"/>
          <w:color w:val="000000"/>
          <w:spacing w:val="-1"/>
          <w:sz w:val="24"/>
          <w:szCs w:val="24"/>
          <w:lang w:eastAsia="ru-RU"/>
        </w:rPr>
        <w:t>Способен обеспечивать эффективность процесса физической реабилитации занимающихся различных нозологических, возрастных и гендерных групп с учетом принципов и форм организации реабилитационной (восстановительной) деятельности, направленных на восстановление после травм и заболеваний функциональных систем организма человека.</w:t>
      </w:r>
    </w:p>
    <w:p w:rsidR="00373256" w:rsidRDefault="00CD249E" w:rsidP="00CD249E">
      <w:pPr>
        <w:shd w:val="clear" w:color="auto" w:fill="FFFFFF"/>
        <w:spacing w:after="0" w:line="240" w:lineRule="auto"/>
        <w:ind w:firstLine="709"/>
        <w:jc w:val="both"/>
        <w:rPr>
          <w:rFonts w:ascii="Times New Roman" w:eastAsia="Times New Roman" w:hAnsi="Times New Roman" w:cs="Times New Roman"/>
          <w:color w:val="000000"/>
          <w:spacing w:val="-1"/>
          <w:sz w:val="24"/>
          <w:szCs w:val="24"/>
          <w:lang w:eastAsia="ru-RU"/>
        </w:rPr>
      </w:pPr>
      <w:r w:rsidRPr="00CD249E">
        <w:rPr>
          <w:rFonts w:ascii="Times New Roman" w:eastAsia="Times New Roman" w:hAnsi="Times New Roman" w:cs="Times New Roman"/>
          <w:b/>
          <w:color w:val="000000"/>
          <w:spacing w:val="-1"/>
          <w:sz w:val="24"/>
          <w:szCs w:val="24"/>
          <w:lang w:eastAsia="ru-RU"/>
        </w:rPr>
        <w:t>ПК-4</w:t>
      </w:r>
      <w:r>
        <w:rPr>
          <w:rFonts w:ascii="Times New Roman" w:eastAsia="Times New Roman" w:hAnsi="Times New Roman" w:cs="Times New Roman"/>
          <w:color w:val="000000"/>
          <w:spacing w:val="-1"/>
          <w:sz w:val="24"/>
          <w:szCs w:val="24"/>
          <w:lang w:eastAsia="ru-RU"/>
        </w:rPr>
        <w:tab/>
      </w:r>
      <w:r w:rsidR="00373256" w:rsidRPr="00373256">
        <w:rPr>
          <w:rFonts w:ascii="Times New Roman" w:eastAsia="Times New Roman" w:hAnsi="Times New Roman" w:cs="Times New Roman"/>
          <w:color w:val="000000"/>
          <w:spacing w:val="-1"/>
          <w:sz w:val="24"/>
          <w:szCs w:val="24"/>
          <w:lang w:eastAsia="ru-RU"/>
        </w:rPr>
        <w:t xml:space="preserve">Способен использовать в процессе реабилитационных мероприятий средства и методы восстановления после травм и заболеваний функциональных систем организма. </w:t>
      </w:r>
    </w:p>
    <w:p w:rsidR="00CD249E" w:rsidRDefault="00CD249E" w:rsidP="00CD249E">
      <w:pPr>
        <w:shd w:val="clear" w:color="auto" w:fill="FFFFFF"/>
        <w:spacing w:after="0" w:line="240" w:lineRule="auto"/>
        <w:ind w:firstLine="709"/>
        <w:jc w:val="both"/>
        <w:rPr>
          <w:rFonts w:ascii="Times New Roman" w:eastAsia="Times New Roman" w:hAnsi="Times New Roman" w:cs="Times New Roman"/>
          <w:color w:val="000000"/>
          <w:spacing w:val="-1"/>
          <w:sz w:val="24"/>
          <w:szCs w:val="24"/>
          <w:lang w:eastAsia="ru-RU"/>
        </w:rPr>
      </w:pPr>
      <w:r w:rsidRPr="00CD249E">
        <w:rPr>
          <w:rFonts w:ascii="Times New Roman" w:eastAsia="Times New Roman" w:hAnsi="Times New Roman" w:cs="Times New Roman"/>
          <w:b/>
          <w:color w:val="000000"/>
          <w:spacing w:val="-1"/>
          <w:sz w:val="24"/>
          <w:szCs w:val="24"/>
          <w:lang w:eastAsia="ru-RU"/>
        </w:rPr>
        <w:t>ПК-5</w:t>
      </w:r>
      <w:r>
        <w:rPr>
          <w:rFonts w:ascii="Times New Roman" w:eastAsia="Times New Roman" w:hAnsi="Times New Roman" w:cs="Times New Roman"/>
          <w:color w:val="000000"/>
          <w:spacing w:val="-1"/>
          <w:sz w:val="24"/>
          <w:szCs w:val="24"/>
          <w:lang w:eastAsia="ru-RU"/>
        </w:rPr>
        <w:tab/>
      </w:r>
      <w:r w:rsidR="00020E68" w:rsidRPr="00020E68">
        <w:rPr>
          <w:rFonts w:ascii="Times New Roman" w:eastAsia="Times New Roman" w:hAnsi="Times New Roman" w:cs="Times New Roman"/>
          <w:color w:val="000000"/>
          <w:spacing w:val="-1"/>
          <w:sz w:val="24"/>
          <w:szCs w:val="24"/>
          <w:lang w:eastAsia="ru-RU"/>
        </w:rPr>
        <w:t>Способен составлять и применять на практике комплексы упражнений,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w:t>
      </w:r>
    </w:p>
    <w:p w:rsidR="00020E68" w:rsidRPr="00CD249E" w:rsidRDefault="00020E68" w:rsidP="00CD249E">
      <w:pPr>
        <w:shd w:val="clear" w:color="auto" w:fill="FFFFFF"/>
        <w:spacing w:after="0" w:line="240" w:lineRule="auto"/>
        <w:ind w:firstLine="709"/>
        <w:jc w:val="both"/>
        <w:rPr>
          <w:rFonts w:ascii="Times New Roman" w:eastAsia="Times New Roman" w:hAnsi="Times New Roman" w:cs="Times New Roman"/>
          <w:caps/>
          <w:color w:val="000000"/>
          <w:spacing w:val="-1"/>
          <w:sz w:val="24"/>
          <w:szCs w:val="24"/>
          <w:lang w:eastAsia="ru-RU"/>
        </w:rPr>
      </w:pPr>
    </w:p>
    <w:p w:rsidR="00DF2404" w:rsidRPr="00CD249E" w:rsidRDefault="00DF2404" w:rsidP="00CD249E">
      <w:pPr>
        <w:shd w:val="clear" w:color="auto" w:fill="FFFFFF"/>
        <w:spacing w:after="0" w:line="240" w:lineRule="auto"/>
        <w:ind w:firstLine="708"/>
        <w:jc w:val="center"/>
        <w:rPr>
          <w:rFonts w:ascii="Times New Roman" w:eastAsia="Times New Roman" w:hAnsi="Times New Roman" w:cs="Times New Roman"/>
          <w:b/>
          <w:color w:val="000000"/>
          <w:spacing w:val="-1"/>
          <w:sz w:val="24"/>
          <w:szCs w:val="24"/>
          <w:lang w:eastAsia="ru-RU"/>
        </w:rPr>
      </w:pPr>
      <w:r w:rsidRPr="00CD249E">
        <w:rPr>
          <w:rFonts w:ascii="Times New Roman" w:eastAsia="Times New Roman" w:hAnsi="Times New Roman" w:cs="Times New Roman"/>
          <w:b/>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956"/>
        <w:gridCol w:w="2120"/>
      </w:tblGrid>
      <w:tr w:rsidR="00DF2404" w:rsidRPr="00605EA3" w:rsidTr="00640B65">
        <w:trPr>
          <w:jc w:val="center"/>
        </w:trPr>
        <w:tc>
          <w:tcPr>
            <w:tcW w:w="3985" w:type="dxa"/>
          </w:tcPr>
          <w:p w:rsidR="00DF2404" w:rsidRPr="00605EA3" w:rsidRDefault="00DF2404" w:rsidP="00605EA3">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DF2404" w:rsidRPr="00605EA3" w:rsidRDefault="00DF2404"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120" w:type="dxa"/>
          </w:tcPr>
          <w:p w:rsidR="00DF2404" w:rsidRPr="00605EA3" w:rsidRDefault="00DF2404"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Формируемые компетенции</w:t>
            </w:r>
          </w:p>
        </w:tc>
      </w:tr>
      <w:tr w:rsidR="00453343" w:rsidRPr="00605EA3" w:rsidTr="00453343">
        <w:trPr>
          <w:trHeight w:val="431"/>
          <w:jc w:val="center"/>
        </w:trPr>
        <w:tc>
          <w:tcPr>
            <w:tcW w:w="9061" w:type="dxa"/>
            <w:gridSpan w:val="3"/>
          </w:tcPr>
          <w:p w:rsidR="00453343" w:rsidRPr="00374DFE" w:rsidRDefault="00453343" w:rsidP="00CD249E">
            <w:pPr>
              <w:spacing w:after="0" w:line="240" w:lineRule="auto"/>
              <w:jc w:val="center"/>
              <w:rPr>
                <w:rFonts w:ascii="Times New Roman" w:eastAsia="Times New Roman" w:hAnsi="Times New Roman" w:cs="Times New Roman"/>
                <w:b/>
                <w:i/>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Знает:</w:t>
            </w:r>
          </w:p>
        </w:tc>
      </w:tr>
      <w:tr w:rsidR="00931F8E" w:rsidRPr="00605EA3" w:rsidTr="00374DFE">
        <w:trPr>
          <w:trHeight w:val="955"/>
          <w:jc w:val="center"/>
        </w:trPr>
        <w:tc>
          <w:tcPr>
            <w:tcW w:w="3985" w:type="dxa"/>
          </w:tcPr>
          <w:p w:rsidR="00931F8E" w:rsidRPr="00374DFE" w:rsidRDefault="00931F8E" w:rsidP="00605EA3">
            <w:pPr>
              <w:spacing w:after="0" w:line="240" w:lineRule="auto"/>
              <w:jc w:val="both"/>
              <w:rPr>
                <w:rFonts w:ascii="Times New Roman" w:hAnsi="Times New Roman" w:cs="Times New Roman"/>
                <w:spacing w:val="-4"/>
                <w:sz w:val="24"/>
                <w:szCs w:val="24"/>
              </w:rPr>
            </w:pPr>
            <w:r w:rsidRPr="00605EA3">
              <w:rPr>
                <w:rFonts w:ascii="Times New Roman" w:hAnsi="Times New Roman" w:cs="Times New Roman"/>
                <w:spacing w:val="-2"/>
                <w:sz w:val="24"/>
                <w:szCs w:val="24"/>
              </w:rPr>
              <w:t xml:space="preserve"> </w:t>
            </w:r>
            <w:r w:rsidRPr="00605EA3">
              <w:rPr>
                <w:rFonts w:ascii="Times New Roman" w:hAnsi="Times New Roman" w:cs="Times New Roman"/>
                <w:spacing w:val="-3"/>
                <w:sz w:val="24"/>
                <w:szCs w:val="24"/>
              </w:rPr>
              <w:t xml:space="preserve"> </w:t>
            </w:r>
            <w:r w:rsidRPr="00605EA3">
              <w:rPr>
                <w:rFonts w:ascii="Times New Roman" w:hAnsi="Times New Roman" w:cs="Times New Roman"/>
                <w:spacing w:val="-4"/>
                <w:sz w:val="24"/>
                <w:szCs w:val="24"/>
              </w:rPr>
              <w:t>- основные принципы и особенности организации пи</w:t>
            </w:r>
            <w:r w:rsidR="00374DFE">
              <w:rPr>
                <w:rFonts w:ascii="Times New Roman" w:hAnsi="Times New Roman" w:cs="Times New Roman"/>
                <w:spacing w:val="-4"/>
                <w:sz w:val="24"/>
                <w:szCs w:val="24"/>
              </w:rPr>
              <w:t>тания различных групп населения</w:t>
            </w:r>
          </w:p>
        </w:tc>
        <w:tc>
          <w:tcPr>
            <w:tcW w:w="2956" w:type="dxa"/>
          </w:tcPr>
          <w:p w:rsidR="00EF0D96" w:rsidRPr="00CD249E" w:rsidRDefault="00314F01" w:rsidP="00605EA3">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00CD249E" w:rsidRPr="00CD249E">
              <w:rPr>
                <w:rFonts w:ascii="Times New Roman" w:eastAsia="Times New Roman" w:hAnsi="Times New Roman" w:cs="Times New Roman"/>
                <w:sz w:val="24"/>
                <w:szCs w:val="24"/>
                <w:lang w:eastAsia="ru-RU"/>
              </w:rPr>
              <w:t xml:space="preserve"> С/03.6</w:t>
            </w:r>
            <w:r w:rsidR="00CD249E">
              <w:rPr>
                <w:rFonts w:ascii="Times New Roman" w:eastAsia="Times New Roman" w:hAnsi="Times New Roman" w:cs="Times New Roman"/>
                <w:sz w:val="24"/>
                <w:szCs w:val="24"/>
                <w:lang w:eastAsia="ru-RU"/>
              </w:rPr>
              <w:t xml:space="preserve">; </w:t>
            </w:r>
            <w:r w:rsidR="00CD249E" w:rsidRPr="00CD249E">
              <w:rPr>
                <w:rFonts w:ascii="Times New Roman" w:eastAsia="Times New Roman" w:hAnsi="Times New Roman" w:cs="Times New Roman"/>
                <w:sz w:val="24"/>
                <w:szCs w:val="24"/>
                <w:lang w:eastAsia="ru-RU"/>
              </w:rPr>
              <w:t>С/05.6</w:t>
            </w:r>
          </w:p>
          <w:p w:rsidR="00931F8E" w:rsidRPr="00640B65" w:rsidRDefault="00314F01"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00CD249E" w:rsidRPr="00CD249E">
              <w:rPr>
                <w:rFonts w:ascii="Times New Roman" w:eastAsia="Times New Roman" w:hAnsi="Times New Roman" w:cs="Times New Roman"/>
                <w:b/>
                <w:sz w:val="24"/>
                <w:szCs w:val="24"/>
                <w:lang w:eastAsia="ru-RU"/>
              </w:rPr>
              <w:t>:</w:t>
            </w:r>
            <w:r w:rsidR="00C630B6" w:rsidRPr="00CD249E">
              <w:rPr>
                <w:rFonts w:ascii="Times New Roman" w:eastAsia="Times New Roman" w:hAnsi="Times New Roman" w:cs="Times New Roman"/>
                <w:sz w:val="24"/>
                <w:szCs w:val="24"/>
                <w:lang w:eastAsia="ru-RU"/>
              </w:rPr>
              <w:t xml:space="preserve"> В/01.6</w:t>
            </w:r>
            <w:r w:rsidR="00CD249E">
              <w:rPr>
                <w:rFonts w:ascii="Times New Roman" w:eastAsia="Times New Roman" w:hAnsi="Times New Roman" w:cs="Times New Roman"/>
                <w:sz w:val="24"/>
                <w:szCs w:val="24"/>
                <w:lang w:eastAsia="ru-RU"/>
              </w:rPr>
              <w:t>;</w:t>
            </w:r>
            <w:r w:rsidR="00C630B6" w:rsidRPr="00CD249E">
              <w:rPr>
                <w:rFonts w:ascii="Times New Roman" w:eastAsia="Times New Roman" w:hAnsi="Times New Roman" w:cs="Times New Roman"/>
                <w:sz w:val="24"/>
                <w:szCs w:val="24"/>
                <w:lang w:eastAsia="ru-RU"/>
              </w:rPr>
              <w:t xml:space="preserve"> С/01.6</w:t>
            </w:r>
            <w:r w:rsidR="00CD249E">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sidR="00CD249E">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sidR="00640B65">
              <w:rPr>
                <w:rFonts w:ascii="Times New Roman" w:eastAsia="Times New Roman" w:hAnsi="Times New Roman" w:cs="Times New Roman"/>
                <w:sz w:val="24"/>
                <w:szCs w:val="24"/>
                <w:lang w:eastAsia="ru-RU"/>
              </w:rPr>
              <w:t>А/02.6</w:t>
            </w:r>
          </w:p>
        </w:tc>
        <w:tc>
          <w:tcPr>
            <w:tcW w:w="2120" w:type="dxa"/>
          </w:tcPr>
          <w:p w:rsidR="00020E68" w:rsidRDefault="00020E68" w:rsidP="00640B65">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640B65" w:rsidRPr="00640B65" w:rsidRDefault="00D25843" w:rsidP="00640B65">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931F8E" w:rsidP="00640B65">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931F8E" w:rsidRPr="00605EA3" w:rsidTr="00374DFE">
        <w:trPr>
          <w:trHeight w:val="957"/>
          <w:jc w:val="center"/>
        </w:trPr>
        <w:tc>
          <w:tcPr>
            <w:tcW w:w="3985" w:type="dxa"/>
          </w:tcPr>
          <w:p w:rsidR="00931F8E" w:rsidRPr="00605EA3" w:rsidRDefault="00931F8E" w:rsidP="00605EA3">
            <w:pPr>
              <w:spacing w:after="0" w:line="240" w:lineRule="auto"/>
              <w:jc w:val="both"/>
              <w:rPr>
                <w:rFonts w:ascii="Times New Roman" w:eastAsia="Calibri" w:hAnsi="Times New Roman" w:cs="Times New Roman"/>
                <w:sz w:val="24"/>
                <w:szCs w:val="24"/>
              </w:rPr>
            </w:pPr>
            <w:r w:rsidRPr="00605EA3">
              <w:rPr>
                <w:rFonts w:ascii="Times New Roman" w:eastAsia="Calibri" w:hAnsi="Times New Roman" w:cs="Times New Roman"/>
                <w:sz w:val="24"/>
                <w:szCs w:val="24"/>
              </w:rPr>
              <w:t xml:space="preserve">- основные тенденции развития методов оценки пищевых рационов </w:t>
            </w:r>
          </w:p>
          <w:p w:rsidR="00931F8E" w:rsidRPr="00605EA3" w:rsidRDefault="00931F8E" w:rsidP="00605EA3">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931F8E"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931F8E" w:rsidRPr="00605EA3" w:rsidTr="00640B65">
        <w:trPr>
          <w:trHeight w:val="1027"/>
          <w:jc w:val="center"/>
        </w:trPr>
        <w:tc>
          <w:tcPr>
            <w:tcW w:w="3985" w:type="dxa"/>
          </w:tcPr>
          <w:p w:rsidR="00931F8E" w:rsidRPr="00605EA3" w:rsidRDefault="00931F8E" w:rsidP="00605EA3">
            <w:pPr>
              <w:spacing w:after="0" w:line="240" w:lineRule="auto"/>
              <w:rPr>
                <w:rFonts w:ascii="Times New Roman" w:hAnsi="Times New Roman" w:cs="Times New Roman"/>
                <w:sz w:val="24"/>
                <w:szCs w:val="24"/>
              </w:rPr>
            </w:pPr>
            <w:r w:rsidRPr="00605EA3">
              <w:rPr>
                <w:rFonts w:ascii="Times New Roman" w:hAnsi="Times New Roman" w:cs="Times New Roman"/>
                <w:sz w:val="24"/>
                <w:szCs w:val="24"/>
              </w:rPr>
              <w:t xml:space="preserve">- </w:t>
            </w:r>
            <w:r w:rsidR="00D619D3" w:rsidRPr="00605EA3">
              <w:rPr>
                <w:rFonts w:ascii="Times New Roman" w:hAnsi="Times New Roman" w:cs="Times New Roman"/>
                <w:sz w:val="24"/>
                <w:szCs w:val="24"/>
              </w:rPr>
              <w:t xml:space="preserve">современные практические и научные проблемы в области контроля питания </w:t>
            </w:r>
          </w:p>
          <w:p w:rsidR="00D619D3" w:rsidRPr="00605EA3" w:rsidRDefault="00D619D3"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pacing w:val="-4"/>
                <w:sz w:val="24"/>
                <w:szCs w:val="24"/>
              </w:rPr>
              <w:t>различных групп населения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931F8E"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317"/>
          <w:jc w:val="center"/>
        </w:trPr>
        <w:tc>
          <w:tcPr>
            <w:tcW w:w="9061" w:type="dxa"/>
            <w:gridSpan w:val="3"/>
          </w:tcPr>
          <w:p w:rsidR="00453343" w:rsidRPr="00374DFE" w:rsidRDefault="00453343" w:rsidP="00640B65">
            <w:pPr>
              <w:spacing w:after="0" w:line="240" w:lineRule="auto"/>
              <w:jc w:val="center"/>
              <w:rPr>
                <w:rFonts w:ascii="Times New Roman" w:eastAsia="Times New Roman" w:hAnsi="Times New Roman" w:cs="Times New Roman"/>
                <w:b/>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Умеет:</w:t>
            </w:r>
          </w:p>
        </w:tc>
      </w:tr>
      <w:tr w:rsidR="00453343" w:rsidRPr="00605EA3" w:rsidTr="00640B65">
        <w:trPr>
          <w:trHeight w:val="1167"/>
          <w:jc w:val="center"/>
        </w:trPr>
        <w:tc>
          <w:tcPr>
            <w:tcW w:w="3985" w:type="dxa"/>
          </w:tcPr>
          <w:p w:rsidR="00453343" w:rsidRPr="00374DFE" w:rsidRDefault="00453343" w:rsidP="00605EA3">
            <w:pPr>
              <w:spacing w:after="0" w:line="240" w:lineRule="auto"/>
              <w:jc w:val="both"/>
              <w:rPr>
                <w:rFonts w:ascii="Times New Roman" w:hAnsi="Times New Roman" w:cs="Times New Roman"/>
                <w:sz w:val="24"/>
                <w:szCs w:val="24"/>
              </w:rPr>
            </w:pPr>
            <w:r w:rsidRPr="00605EA3">
              <w:rPr>
                <w:rFonts w:ascii="Times New Roman" w:hAnsi="Times New Roman" w:cs="Times New Roman"/>
                <w:sz w:val="24"/>
                <w:szCs w:val="24"/>
              </w:rPr>
              <w:t>- выявлять современные практические и научные проблемы в сфере составл</w:t>
            </w:r>
            <w:r w:rsidR="00374DFE">
              <w:rPr>
                <w:rFonts w:ascii="Times New Roman" w:hAnsi="Times New Roman" w:cs="Times New Roman"/>
                <w:sz w:val="24"/>
                <w:szCs w:val="24"/>
              </w:rPr>
              <w:t>ения и анализа пищевых рационов</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926"/>
          <w:jc w:val="center"/>
        </w:trPr>
        <w:tc>
          <w:tcPr>
            <w:tcW w:w="3985" w:type="dxa"/>
          </w:tcPr>
          <w:p w:rsidR="00453343" w:rsidRPr="00374DFE" w:rsidRDefault="00453343" w:rsidP="00605EA3">
            <w:pPr>
              <w:spacing w:after="0" w:line="240" w:lineRule="auto"/>
              <w:jc w:val="both"/>
              <w:rPr>
                <w:rFonts w:ascii="Times New Roman" w:hAnsi="Times New Roman" w:cs="Times New Roman"/>
                <w:color w:val="FF0000"/>
                <w:sz w:val="24"/>
                <w:szCs w:val="24"/>
              </w:rPr>
            </w:pPr>
            <w:r w:rsidRPr="00605EA3">
              <w:rPr>
                <w:rFonts w:ascii="Times New Roman" w:hAnsi="Times New Roman" w:cs="Times New Roman"/>
                <w:sz w:val="24"/>
                <w:szCs w:val="24"/>
              </w:rPr>
              <w:t>- получать данные для выявления особенностей питания с учетом</w:t>
            </w:r>
            <w:r w:rsidR="0075647D" w:rsidRPr="00605EA3">
              <w:rPr>
                <w:rFonts w:ascii="Times New Roman" w:hAnsi="Times New Roman" w:cs="Times New Roman"/>
                <w:sz w:val="24"/>
                <w:szCs w:val="24"/>
              </w:rPr>
              <w:t xml:space="preserve"> пола,</w:t>
            </w:r>
            <w:r w:rsidRPr="00605EA3">
              <w:rPr>
                <w:rFonts w:ascii="Times New Roman" w:hAnsi="Times New Roman" w:cs="Times New Roman"/>
                <w:sz w:val="24"/>
                <w:szCs w:val="24"/>
              </w:rPr>
              <w:t xml:space="preserve"> возраста</w:t>
            </w:r>
            <w:r w:rsidR="0075647D" w:rsidRPr="00605EA3">
              <w:rPr>
                <w:rFonts w:ascii="Times New Roman" w:hAnsi="Times New Roman" w:cs="Times New Roman"/>
                <w:sz w:val="24"/>
                <w:szCs w:val="24"/>
              </w:rPr>
              <w:t xml:space="preserve"> и состояния здоровья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1258"/>
          <w:jc w:val="center"/>
        </w:trPr>
        <w:tc>
          <w:tcPr>
            <w:tcW w:w="3985" w:type="dxa"/>
          </w:tcPr>
          <w:p w:rsidR="00453343" w:rsidRPr="00605EA3" w:rsidRDefault="00453343"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t xml:space="preserve">- применять знания по диетологии при решении научных проблем и практических задач в сфере </w:t>
            </w:r>
            <w:r w:rsidR="0075647D" w:rsidRPr="00605EA3">
              <w:rPr>
                <w:rFonts w:ascii="Times New Roman" w:hAnsi="Times New Roman" w:cs="Times New Roman"/>
                <w:sz w:val="24"/>
                <w:szCs w:val="24"/>
              </w:rPr>
              <w:t xml:space="preserve">адаптивной </w:t>
            </w:r>
            <w:r w:rsidRPr="00605EA3">
              <w:rPr>
                <w:rFonts w:ascii="Times New Roman" w:hAnsi="Times New Roman" w:cs="Times New Roman"/>
                <w:sz w:val="24"/>
                <w:szCs w:val="24"/>
              </w:rPr>
              <w:t xml:space="preserve">физической культуры </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94794D">
        <w:trPr>
          <w:trHeight w:val="70"/>
          <w:jc w:val="center"/>
        </w:trPr>
        <w:tc>
          <w:tcPr>
            <w:tcW w:w="9061" w:type="dxa"/>
            <w:gridSpan w:val="3"/>
          </w:tcPr>
          <w:p w:rsidR="0078555F" w:rsidRPr="00374DFE" w:rsidRDefault="0078555F" w:rsidP="00640B65">
            <w:pPr>
              <w:spacing w:after="0" w:line="240" w:lineRule="auto"/>
              <w:jc w:val="center"/>
              <w:rPr>
                <w:rFonts w:ascii="Times New Roman" w:eastAsia="Times New Roman" w:hAnsi="Times New Roman" w:cs="Times New Roman"/>
                <w:b/>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Имеет опыт:</w:t>
            </w:r>
          </w:p>
        </w:tc>
      </w:tr>
      <w:tr w:rsidR="0078555F" w:rsidRPr="00605EA3" w:rsidTr="00640B65">
        <w:trPr>
          <w:trHeight w:val="1286"/>
          <w:jc w:val="center"/>
        </w:trPr>
        <w:tc>
          <w:tcPr>
            <w:tcW w:w="3985" w:type="dxa"/>
          </w:tcPr>
          <w:p w:rsidR="0078555F" w:rsidRPr="00605EA3" w:rsidRDefault="0078555F"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lastRenderedPageBreak/>
              <w:t xml:space="preserve">- применения знаний по диетологии при решении научных проблем и практических задач в сфере </w:t>
            </w:r>
            <w:r w:rsidR="00357631" w:rsidRPr="00605EA3">
              <w:rPr>
                <w:rFonts w:ascii="Times New Roman" w:hAnsi="Times New Roman" w:cs="Times New Roman"/>
                <w:sz w:val="24"/>
                <w:szCs w:val="24"/>
              </w:rPr>
              <w:t xml:space="preserve">адаптивной </w:t>
            </w:r>
            <w:r w:rsidRPr="00605EA3">
              <w:rPr>
                <w:rFonts w:ascii="Times New Roman" w:hAnsi="Times New Roman" w:cs="Times New Roman"/>
                <w:sz w:val="24"/>
                <w:szCs w:val="24"/>
              </w:rPr>
              <w:t xml:space="preserve">физической культуры </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307A37">
        <w:trPr>
          <w:trHeight w:val="982"/>
          <w:jc w:val="center"/>
        </w:trPr>
        <w:tc>
          <w:tcPr>
            <w:tcW w:w="3985" w:type="dxa"/>
          </w:tcPr>
          <w:p w:rsidR="0078555F" w:rsidRPr="00605EA3" w:rsidRDefault="0078555F"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t xml:space="preserve">-применения современных подходов в сфере контроля пищевых рационов </w:t>
            </w:r>
            <w:r w:rsidR="00357631" w:rsidRPr="00605EA3">
              <w:rPr>
                <w:rFonts w:ascii="Times New Roman" w:hAnsi="Times New Roman" w:cs="Times New Roman"/>
                <w:sz w:val="24"/>
                <w:szCs w:val="24"/>
              </w:rPr>
              <w:t>различных контингентов населения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640B65">
        <w:trPr>
          <w:trHeight w:val="1286"/>
          <w:jc w:val="center"/>
        </w:trPr>
        <w:tc>
          <w:tcPr>
            <w:tcW w:w="3985" w:type="dxa"/>
          </w:tcPr>
          <w:p w:rsidR="0078555F" w:rsidRPr="00307A37" w:rsidRDefault="0078555F" w:rsidP="00605EA3">
            <w:pPr>
              <w:spacing w:after="0" w:line="240" w:lineRule="auto"/>
              <w:jc w:val="both"/>
              <w:rPr>
                <w:rFonts w:ascii="Times New Roman" w:hAnsi="Times New Roman" w:cs="Times New Roman"/>
                <w:sz w:val="24"/>
                <w:szCs w:val="24"/>
              </w:rPr>
            </w:pPr>
            <w:r w:rsidRPr="00605EA3">
              <w:rPr>
                <w:rFonts w:ascii="Times New Roman" w:hAnsi="Times New Roman" w:cs="Times New Roman"/>
                <w:sz w:val="24"/>
                <w:szCs w:val="24"/>
              </w:rPr>
              <w:t xml:space="preserve">- </w:t>
            </w:r>
            <w:r w:rsidR="00EF78AD" w:rsidRPr="00605EA3">
              <w:rPr>
                <w:rFonts w:ascii="Times New Roman" w:hAnsi="Times New Roman" w:cs="Times New Roman"/>
                <w:sz w:val="24"/>
                <w:szCs w:val="24"/>
              </w:rPr>
              <w:t xml:space="preserve"> </w:t>
            </w:r>
            <w:r w:rsidR="00357631" w:rsidRPr="00605EA3">
              <w:rPr>
                <w:rFonts w:ascii="Times New Roman" w:hAnsi="Times New Roman" w:cs="Times New Roman"/>
                <w:sz w:val="24"/>
                <w:szCs w:val="24"/>
              </w:rPr>
              <w:t>в сфере составления и анализа пищевых рационов</w:t>
            </w:r>
            <w:r w:rsidR="00EF78AD" w:rsidRPr="00605EA3">
              <w:rPr>
                <w:rFonts w:ascii="Times New Roman" w:hAnsi="Times New Roman" w:cs="Times New Roman"/>
                <w:sz w:val="24"/>
                <w:szCs w:val="24"/>
              </w:rPr>
              <w:t xml:space="preserve"> различных контингентов населения с учетом состояния здоровья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07A37">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bl>
    <w:p w:rsidR="00B36FAA" w:rsidRPr="00605EA3" w:rsidRDefault="00B36FAA" w:rsidP="00605EA3">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C34FAE" w:rsidRPr="00B67298" w:rsidRDefault="00C34FAE" w:rsidP="00605EA3">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
          <w:caps/>
          <w:color w:val="000000"/>
          <w:spacing w:val="-1"/>
          <w:sz w:val="24"/>
          <w:szCs w:val="24"/>
          <w:lang w:eastAsia="ru-RU"/>
        </w:rPr>
      </w:pPr>
      <w:r w:rsidRPr="00B67298">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C34FAE" w:rsidRPr="00AE5B95" w:rsidRDefault="00C34FAE" w:rsidP="00B67298">
      <w:pPr>
        <w:spacing w:after="0" w:line="240" w:lineRule="auto"/>
        <w:ind w:firstLine="708"/>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Дисциплина </w:t>
      </w:r>
      <w:r w:rsidR="00532DE1" w:rsidRPr="00605EA3">
        <w:rPr>
          <w:rFonts w:ascii="Times New Roman" w:eastAsia="Times New Roman" w:hAnsi="Times New Roman" w:cs="Times New Roman"/>
          <w:color w:val="000000"/>
          <w:spacing w:val="-1"/>
          <w:sz w:val="24"/>
          <w:szCs w:val="24"/>
          <w:lang w:eastAsia="ru-RU"/>
        </w:rPr>
        <w:t>«</w:t>
      </w:r>
      <w:r w:rsidR="009749FE" w:rsidRPr="00605EA3">
        <w:rPr>
          <w:rFonts w:ascii="Times New Roman" w:eastAsia="Times New Roman" w:hAnsi="Times New Roman" w:cs="Times New Roman"/>
          <w:color w:val="000000"/>
          <w:spacing w:val="-1"/>
          <w:sz w:val="24"/>
          <w:szCs w:val="24"/>
          <w:lang w:eastAsia="ru-RU"/>
        </w:rPr>
        <w:t>Рациональное питание в адаптивной физической культуре</w:t>
      </w:r>
      <w:r w:rsidR="00532DE1" w:rsidRPr="00605EA3">
        <w:rPr>
          <w:rFonts w:ascii="Times New Roman" w:eastAsia="Times New Roman" w:hAnsi="Times New Roman" w:cs="Times New Roman"/>
          <w:color w:val="000000"/>
          <w:spacing w:val="-1"/>
          <w:sz w:val="24"/>
          <w:szCs w:val="24"/>
          <w:lang w:eastAsia="ru-RU"/>
        </w:rPr>
        <w:t xml:space="preserve">» </w:t>
      </w:r>
      <w:r w:rsidRPr="00605EA3">
        <w:rPr>
          <w:rFonts w:ascii="Times New Roman" w:eastAsia="Times New Roman" w:hAnsi="Times New Roman" w:cs="Times New Roman"/>
          <w:color w:val="000000"/>
          <w:spacing w:val="-1"/>
          <w:sz w:val="24"/>
          <w:szCs w:val="24"/>
          <w:lang w:eastAsia="ru-RU"/>
        </w:rPr>
        <w:t xml:space="preserve">в структуре образовательной программы относится </w:t>
      </w:r>
      <w:r w:rsidRPr="00AE5B95">
        <w:rPr>
          <w:rFonts w:ascii="Times New Roman" w:eastAsia="Times New Roman" w:hAnsi="Times New Roman" w:cs="Times New Roman"/>
          <w:color w:val="000000"/>
          <w:spacing w:val="-1"/>
          <w:sz w:val="24"/>
          <w:szCs w:val="24"/>
          <w:lang w:eastAsia="ru-RU"/>
        </w:rPr>
        <w:t>к части формируемой участниками образовате</w:t>
      </w:r>
      <w:r w:rsidR="00476C1D" w:rsidRPr="00AE5B95">
        <w:rPr>
          <w:rFonts w:ascii="Times New Roman" w:eastAsia="Times New Roman" w:hAnsi="Times New Roman" w:cs="Times New Roman"/>
          <w:color w:val="000000"/>
          <w:spacing w:val="-1"/>
          <w:sz w:val="24"/>
          <w:szCs w:val="24"/>
          <w:lang w:eastAsia="ru-RU"/>
        </w:rPr>
        <w:t>льных отношений</w:t>
      </w:r>
      <w:r w:rsidRPr="00AE5B95">
        <w:rPr>
          <w:rFonts w:ascii="Times New Roman" w:eastAsia="Times New Roman" w:hAnsi="Times New Roman" w:cs="Times New Roman"/>
          <w:color w:val="000000"/>
          <w:spacing w:val="-1"/>
          <w:sz w:val="24"/>
          <w:szCs w:val="24"/>
          <w:lang w:eastAsia="ru-RU"/>
        </w:rPr>
        <w:t xml:space="preserve">. </w:t>
      </w:r>
    </w:p>
    <w:p w:rsidR="00B832F4" w:rsidRPr="00605EA3" w:rsidRDefault="00C34FAE" w:rsidP="00020E68">
      <w:pPr>
        <w:spacing w:after="0" w:line="240" w:lineRule="auto"/>
        <w:ind w:firstLine="708"/>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В соответствии с рабочим учебным планом дисциплина изучается </w:t>
      </w:r>
      <w:r w:rsidR="00B34183" w:rsidRPr="00605EA3">
        <w:rPr>
          <w:rFonts w:ascii="Times New Roman" w:eastAsia="Times New Roman" w:hAnsi="Times New Roman" w:cs="Times New Roman"/>
          <w:color w:val="000000"/>
          <w:spacing w:val="-1"/>
          <w:sz w:val="24"/>
          <w:szCs w:val="24"/>
          <w:lang w:eastAsia="ru-RU"/>
        </w:rPr>
        <w:t xml:space="preserve">в </w:t>
      </w:r>
      <w:r w:rsidR="00C85980">
        <w:rPr>
          <w:rFonts w:ascii="Times New Roman" w:eastAsia="Times New Roman" w:hAnsi="Times New Roman" w:cs="Times New Roman"/>
          <w:color w:val="000000"/>
          <w:spacing w:val="-1"/>
          <w:sz w:val="24"/>
          <w:szCs w:val="24"/>
          <w:lang w:eastAsia="ru-RU"/>
        </w:rPr>
        <w:t>4</w:t>
      </w:r>
      <w:r w:rsidR="00946DD8" w:rsidRPr="00605EA3">
        <w:rPr>
          <w:rFonts w:ascii="Times New Roman" w:eastAsia="Times New Roman" w:hAnsi="Times New Roman" w:cs="Times New Roman"/>
          <w:color w:val="000000"/>
          <w:spacing w:val="-1"/>
          <w:sz w:val="24"/>
          <w:szCs w:val="24"/>
          <w:lang w:eastAsia="ru-RU"/>
        </w:rPr>
        <w:t xml:space="preserve"> </w:t>
      </w:r>
      <w:r w:rsidRPr="00605EA3">
        <w:rPr>
          <w:rFonts w:ascii="Times New Roman" w:eastAsia="Times New Roman" w:hAnsi="Times New Roman" w:cs="Times New Roman"/>
          <w:color w:val="000000"/>
          <w:spacing w:val="-1"/>
          <w:sz w:val="24"/>
          <w:szCs w:val="24"/>
          <w:lang w:eastAsia="ru-RU"/>
        </w:rPr>
        <w:t>се</w:t>
      </w:r>
      <w:r w:rsidR="00B832F4" w:rsidRPr="00605EA3">
        <w:rPr>
          <w:rFonts w:ascii="Times New Roman" w:eastAsia="Times New Roman" w:hAnsi="Times New Roman" w:cs="Times New Roman"/>
          <w:color w:val="000000"/>
          <w:spacing w:val="-1"/>
          <w:sz w:val="24"/>
          <w:szCs w:val="24"/>
          <w:lang w:eastAsia="ru-RU"/>
        </w:rPr>
        <w:t>местре в очной форме обучения</w:t>
      </w:r>
      <w:r w:rsidR="00B34183" w:rsidRPr="00605EA3">
        <w:rPr>
          <w:rFonts w:ascii="Times New Roman" w:eastAsia="Times New Roman" w:hAnsi="Times New Roman" w:cs="Times New Roman"/>
          <w:color w:val="000000"/>
          <w:spacing w:val="-1"/>
          <w:sz w:val="24"/>
          <w:szCs w:val="24"/>
          <w:lang w:eastAsia="ru-RU"/>
        </w:rPr>
        <w:t xml:space="preserve"> и </w:t>
      </w:r>
      <w:r w:rsidR="00C85980">
        <w:rPr>
          <w:rFonts w:ascii="Times New Roman" w:eastAsia="Times New Roman" w:hAnsi="Times New Roman" w:cs="Times New Roman"/>
          <w:color w:val="000000"/>
          <w:spacing w:val="-1"/>
          <w:sz w:val="24"/>
          <w:szCs w:val="24"/>
          <w:lang w:eastAsia="ru-RU"/>
        </w:rPr>
        <w:t xml:space="preserve">в </w:t>
      </w:r>
      <w:r w:rsidR="00CF144E">
        <w:rPr>
          <w:rFonts w:ascii="Times New Roman" w:eastAsia="Times New Roman" w:hAnsi="Times New Roman" w:cs="Times New Roman"/>
          <w:color w:val="000000"/>
          <w:spacing w:val="-1"/>
          <w:sz w:val="24"/>
          <w:szCs w:val="24"/>
          <w:lang w:eastAsia="ru-RU"/>
        </w:rPr>
        <w:t>7</w:t>
      </w:r>
      <w:r w:rsidR="00605EA3" w:rsidRPr="00605EA3">
        <w:rPr>
          <w:rFonts w:ascii="Times New Roman" w:eastAsia="Times New Roman" w:hAnsi="Times New Roman" w:cs="Times New Roman"/>
          <w:color w:val="000000"/>
          <w:spacing w:val="-1"/>
          <w:sz w:val="24"/>
          <w:szCs w:val="24"/>
          <w:lang w:eastAsia="ru-RU"/>
        </w:rPr>
        <w:t xml:space="preserve"> </w:t>
      </w:r>
      <w:r w:rsidR="001C3F08" w:rsidRPr="00605EA3">
        <w:rPr>
          <w:rFonts w:ascii="Times New Roman" w:eastAsia="Times New Roman" w:hAnsi="Times New Roman" w:cs="Times New Roman"/>
          <w:color w:val="000000"/>
          <w:spacing w:val="-1"/>
          <w:sz w:val="24"/>
          <w:szCs w:val="24"/>
          <w:lang w:eastAsia="ru-RU"/>
        </w:rPr>
        <w:t>семестре заочной формы обучения</w:t>
      </w:r>
      <w:r w:rsidRPr="00605EA3">
        <w:rPr>
          <w:rFonts w:ascii="Times New Roman" w:eastAsia="Times New Roman" w:hAnsi="Times New Roman" w:cs="Times New Roman"/>
          <w:color w:val="000000"/>
          <w:spacing w:val="-1"/>
          <w:sz w:val="24"/>
          <w:szCs w:val="24"/>
          <w:lang w:eastAsia="ru-RU"/>
        </w:rPr>
        <w:t>.</w:t>
      </w:r>
    </w:p>
    <w:p w:rsidR="00C34FAE" w:rsidRPr="00605EA3" w:rsidRDefault="00C34FAE"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Вид про</w:t>
      </w:r>
      <w:r w:rsidR="00946DD8" w:rsidRPr="00605EA3">
        <w:rPr>
          <w:rFonts w:ascii="Times New Roman" w:eastAsia="Times New Roman" w:hAnsi="Times New Roman" w:cs="Times New Roman"/>
          <w:color w:val="000000"/>
          <w:spacing w:val="-1"/>
          <w:sz w:val="24"/>
          <w:szCs w:val="24"/>
          <w:lang w:eastAsia="ru-RU"/>
        </w:rPr>
        <w:t>межуточной аттестации: зачет</w:t>
      </w:r>
      <w:r w:rsidRPr="00605EA3">
        <w:rPr>
          <w:rFonts w:ascii="Times New Roman" w:eastAsia="Times New Roman" w:hAnsi="Times New Roman" w:cs="Times New Roman"/>
          <w:color w:val="000000"/>
          <w:spacing w:val="-1"/>
          <w:sz w:val="24"/>
          <w:szCs w:val="24"/>
          <w:lang w:eastAsia="ru-RU"/>
        </w:rPr>
        <w:t xml:space="preserve"> </w:t>
      </w:r>
    </w:p>
    <w:p w:rsidR="00C34FAE" w:rsidRPr="00605EA3" w:rsidRDefault="00C34FAE" w:rsidP="00605EA3">
      <w:pPr>
        <w:spacing w:after="0" w:line="240" w:lineRule="auto"/>
        <w:jc w:val="both"/>
        <w:rPr>
          <w:rFonts w:ascii="Times New Roman" w:eastAsia="Times New Roman" w:hAnsi="Times New Roman" w:cs="Times New Roman"/>
          <w:i/>
          <w:color w:val="000000"/>
          <w:spacing w:val="-1"/>
          <w:sz w:val="24"/>
          <w:szCs w:val="24"/>
          <w:lang w:eastAsia="ru-RU"/>
        </w:rPr>
      </w:pPr>
    </w:p>
    <w:p w:rsidR="00C34FAE" w:rsidRDefault="00C34FAE" w:rsidP="00605EA3">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
          <w:caps/>
          <w:color w:val="000000"/>
          <w:spacing w:val="-1"/>
          <w:sz w:val="24"/>
          <w:szCs w:val="24"/>
          <w:lang w:eastAsia="ru-RU"/>
        </w:rPr>
      </w:pPr>
      <w:r w:rsidRPr="008245C3">
        <w:rPr>
          <w:rFonts w:ascii="Times New Roman" w:eastAsia="Times New Roman" w:hAnsi="Times New Roman" w:cs="Times New Roman"/>
          <w:b/>
          <w:caps/>
          <w:color w:val="000000"/>
          <w:spacing w:val="-1"/>
          <w:sz w:val="24"/>
          <w:szCs w:val="24"/>
          <w:lang w:eastAsia="ru-RU"/>
        </w:rPr>
        <w:t>Объем дисциплины и виды учебной работы:</w:t>
      </w:r>
    </w:p>
    <w:p w:rsidR="008245C3" w:rsidRPr="008245C3" w:rsidRDefault="008245C3" w:rsidP="008245C3">
      <w:pPr>
        <w:tabs>
          <w:tab w:val="left" w:pos="1134"/>
        </w:tabs>
        <w:spacing w:after="0" w:line="240" w:lineRule="auto"/>
        <w:ind w:left="709"/>
        <w:contextualSpacing/>
        <w:jc w:val="both"/>
        <w:rPr>
          <w:rFonts w:ascii="Times New Roman" w:eastAsia="Times New Roman" w:hAnsi="Times New Roman" w:cs="Times New Roman"/>
          <w:b/>
          <w:caps/>
          <w:color w:val="000000"/>
          <w:spacing w:val="-1"/>
          <w:sz w:val="24"/>
          <w:szCs w:val="24"/>
          <w:lang w:eastAsia="ru-RU"/>
        </w:rPr>
      </w:pPr>
    </w:p>
    <w:p w:rsidR="00692DCF" w:rsidRDefault="00692DCF" w:rsidP="00605EA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245C3" w:rsidRPr="00605EA3" w:rsidRDefault="008245C3" w:rsidP="00605EA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D5CE0" w:rsidRPr="00605EA3" w:rsidRDefault="002D5CE0" w:rsidP="00605EA3">
      <w:pPr>
        <w:shd w:val="clear" w:color="auto" w:fill="FFFFFF"/>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i/>
          <w:color w:val="000000"/>
          <w:spacing w:val="-1"/>
          <w:sz w:val="24"/>
          <w:szCs w:val="24"/>
          <w:lang w:eastAsia="ru-RU"/>
        </w:rPr>
        <w:t>заочная форма обучения</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402"/>
        <w:gridCol w:w="1559"/>
        <w:gridCol w:w="1560"/>
      </w:tblGrid>
      <w:tr w:rsidR="002D5CE0" w:rsidRPr="00605EA3" w:rsidTr="00736C07">
        <w:trPr>
          <w:jc w:val="center"/>
        </w:trPr>
        <w:tc>
          <w:tcPr>
            <w:tcW w:w="5240" w:type="dxa"/>
            <w:gridSpan w:val="2"/>
            <w:vMerge w:val="restart"/>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Вид учебной работы</w:t>
            </w:r>
          </w:p>
        </w:tc>
        <w:tc>
          <w:tcPr>
            <w:tcW w:w="1559" w:type="dxa"/>
            <w:vMerge w:val="restart"/>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Всего часов</w:t>
            </w:r>
          </w:p>
        </w:tc>
        <w:tc>
          <w:tcPr>
            <w:tcW w:w="1560" w:type="dxa"/>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семестры</w:t>
            </w:r>
          </w:p>
        </w:tc>
      </w:tr>
      <w:tr w:rsidR="00736C07" w:rsidRPr="00605EA3" w:rsidTr="00736C07">
        <w:trPr>
          <w:trHeight w:val="183"/>
          <w:jc w:val="center"/>
        </w:trPr>
        <w:tc>
          <w:tcPr>
            <w:tcW w:w="5240" w:type="dxa"/>
            <w:gridSpan w:val="2"/>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60" w:type="dxa"/>
            <w:vAlign w:val="center"/>
          </w:tcPr>
          <w:p w:rsidR="00736C07" w:rsidRPr="00605EA3" w:rsidRDefault="00CF144E"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7</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1559"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w:t>
            </w:r>
            <w:r w:rsidR="00CF144E">
              <w:rPr>
                <w:rFonts w:ascii="Times New Roman" w:eastAsia="Times New Roman" w:hAnsi="Times New Roman" w:cs="Times New Roman"/>
                <w:b/>
                <w:color w:val="000000"/>
                <w:spacing w:val="-1"/>
                <w:sz w:val="24"/>
                <w:szCs w:val="24"/>
                <w:lang w:eastAsia="ru-RU"/>
              </w:rPr>
              <w:t>0</w:t>
            </w:r>
          </w:p>
        </w:tc>
        <w:tc>
          <w:tcPr>
            <w:tcW w:w="1560"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w:t>
            </w:r>
            <w:r w:rsidR="00CF144E">
              <w:rPr>
                <w:rFonts w:ascii="Times New Roman" w:eastAsia="Times New Roman" w:hAnsi="Times New Roman" w:cs="Times New Roman"/>
                <w:b/>
                <w:color w:val="000000"/>
                <w:spacing w:val="-1"/>
                <w:sz w:val="24"/>
                <w:szCs w:val="24"/>
                <w:lang w:eastAsia="ru-RU"/>
              </w:rPr>
              <w:t>0</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 том числе:</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Лекции</w:t>
            </w:r>
          </w:p>
        </w:tc>
        <w:tc>
          <w:tcPr>
            <w:tcW w:w="1559" w:type="dxa"/>
            <w:vAlign w:val="center"/>
          </w:tcPr>
          <w:p w:rsidR="00736C07" w:rsidRPr="00605EA3" w:rsidRDefault="002404DA"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c>
          <w:tcPr>
            <w:tcW w:w="1560" w:type="dxa"/>
            <w:vAlign w:val="center"/>
          </w:tcPr>
          <w:p w:rsidR="00736C07" w:rsidRPr="00605EA3" w:rsidRDefault="002404DA"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Практические занятия</w:t>
            </w:r>
          </w:p>
        </w:tc>
        <w:tc>
          <w:tcPr>
            <w:tcW w:w="1559" w:type="dxa"/>
            <w:vAlign w:val="center"/>
          </w:tcPr>
          <w:p w:rsidR="00736C07" w:rsidRPr="00605EA3" w:rsidRDefault="00CF144E"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1560" w:type="dxa"/>
            <w:vAlign w:val="center"/>
          </w:tcPr>
          <w:p w:rsidR="00736C07" w:rsidRPr="00605EA3" w:rsidRDefault="00CF144E"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559"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9</w:t>
            </w:r>
            <w:r w:rsidR="00CF144E">
              <w:rPr>
                <w:rFonts w:ascii="Times New Roman" w:eastAsia="Times New Roman" w:hAnsi="Times New Roman" w:cs="Times New Roman"/>
                <w:b/>
                <w:color w:val="000000"/>
                <w:spacing w:val="-1"/>
                <w:sz w:val="24"/>
                <w:szCs w:val="24"/>
                <w:lang w:eastAsia="ru-RU"/>
              </w:rPr>
              <w:t>8</w:t>
            </w:r>
          </w:p>
        </w:tc>
        <w:tc>
          <w:tcPr>
            <w:tcW w:w="1560"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9</w:t>
            </w:r>
            <w:r w:rsidR="00CF144E">
              <w:rPr>
                <w:rFonts w:ascii="Times New Roman" w:eastAsia="Times New Roman" w:hAnsi="Times New Roman" w:cs="Times New Roman"/>
                <w:b/>
                <w:color w:val="000000"/>
                <w:spacing w:val="-1"/>
                <w:sz w:val="24"/>
                <w:szCs w:val="24"/>
                <w:lang w:eastAsia="ru-RU"/>
              </w:rPr>
              <w:t>8</w:t>
            </w:r>
          </w:p>
        </w:tc>
      </w:tr>
      <w:tr w:rsidR="00736C07" w:rsidRPr="00605EA3" w:rsidTr="00736C07">
        <w:trPr>
          <w:jc w:val="center"/>
        </w:trPr>
        <w:tc>
          <w:tcPr>
            <w:tcW w:w="1838" w:type="dxa"/>
            <w:vMerge w:val="restart"/>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Общая трудоемкость</w:t>
            </w:r>
          </w:p>
        </w:tc>
        <w:tc>
          <w:tcPr>
            <w:tcW w:w="3402"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часы</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r>
      <w:tr w:rsidR="00736C07" w:rsidRPr="00605EA3" w:rsidTr="00736C07">
        <w:trPr>
          <w:jc w:val="center"/>
        </w:trPr>
        <w:tc>
          <w:tcPr>
            <w:tcW w:w="1838" w:type="dxa"/>
            <w:vMerge/>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p>
        </w:tc>
        <w:tc>
          <w:tcPr>
            <w:tcW w:w="3402"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зачетные единицы</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r>
    </w:tbl>
    <w:p w:rsidR="00A8280F" w:rsidRDefault="00A8280F" w:rsidP="008245C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245C3" w:rsidRDefault="008245C3" w:rsidP="008245C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C34FAE" w:rsidRPr="008245C3" w:rsidRDefault="00C34FAE" w:rsidP="008245C3">
      <w:pPr>
        <w:numPr>
          <w:ilvl w:val="0"/>
          <w:numId w:val="1"/>
        </w:numPr>
        <w:spacing w:after="0" w:line="240" w:lineRule="auto"/>
        <w:ind w:left="360"/>
        <w:contextualSpacing/>
        <w:jc w:val="center"/>
        <w:rPr>
          <w:rFonts w:ascii="Times New Roman" w:eastAsia="Times New Roman" w:hAnsi="Times New Roman" w:cs="Times New Roman"/>
          <w:b/>
          <w:caps/>
          <w:color w:val="000000"/>
          <w:spacing w:val="-1"/>
          <w:sz w:val="24"/>
          <w:szCs w:val="24"/>
          <w:lang w:eastAsia="ru-RU"/>
        </w:rPr>
      </w:pPr>
      <w:r w:rsidRPr="008245C3">
        <w:rPr>
          <w:rFonts w:ascii="Times New Roman" w:eastAsia="Times New Roman" w:hAnsi="Times New Roman" w:cs="Times New Roman"/>
          <w:b/>
          <w:caps/>
          <w:color w:val="000000"/>
          <w:spacing w:val="-1"/>
          <w:sz w:val="24"/>
          <w:szCs w:val="24"/>
          <w:lang w:eastAsia="ru-RU"/>
        </w:rPr>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443"/>
        <w:gridCol w:w="4961"/>
        <w:gridCol w:w="968"/>
      </w:tblGrid>
      <w:tr w:rsidR="00C34FAE" w:rsidRPr="00605EA3" w:rsidTr="00173EAA">
        <w:trPr>
          <w:cantSplit/>
          <w:trHeight w:val="981"/>
          <w:jc w:val="center"/>
        </w:trPr>
        <w:tc>
          <w:tcPr>
            <w:tcW w:w="813"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п/п</w:t>
            </w:r>
          </w:p>
        </w:tc>
        <w:tc>
          <w:tcPr>
            <w:tcW w:w="2443" w:type="dxa"/>
            <w:vAlign w:val="center"/>
          </w:tcPr>
          <w:p w:rsidR="00C34FAE" w:rsidRPr="00605EA3" w:rsidRDefault="00C34FAE" w:rsidP="00605EA3">
            <w:pPr>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Тема (раздел)</w:t>
            </w:r>
          </w:p>
        </w:tc>
        <w:tc>
          <w:tcPr>
            <w:tcW w:w="4961"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Содержание раздела </w:t>
            </w:r>
          </w:p>
        </w:tc>
        <w:tc>
          <w:tcPr>
            <w:tcW w:w="968"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Всего часов</w:t>
            </w:r>
          </w:p>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p>
        </w:tc>
      </w:tr>
      <w:tr w:rsidR="00C34FAE" w:rsidRPr="00605EA3" w:rsidTr="00173EAA">
        <w:trPr>
          <w:jc w:val="center"/>
        </w:trPr>
        <w:tc>
          <w:tcPr>
            <w:tcW w:w="813"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w:t>
            </w:r>
          </w:p>
        </w:tc>
        <w:tc>
          <w:tcPr>
            <w:tcW w:w="2443" w:type="dxa"/>
            <w:vAlign w:val="center"/>
          </w:tcPr>
          <w:p w:rsidR="00C34FAE" w:rsidRPr="001B3085" w:rsidRDefault="00D12B57" w:rsidP="00605EA3">
            <w:pPr>
              <w:spacing w:after="0" w:line="240" w:lineRule="auto"/>
              <w:jc w:val="both"/>
              <w:rPr>
                <w:rFonts w:ascii="Times New Roman" w:eastAsia="Times New Roman" w:hAnsi="Times New Roman" w:cs="Times New Roman"/>
                <w:color w:val="000000"/>
                <w:spacing w:val="-1"/>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4961" w:type="dxa"/>
            <w:vAlign w:val="center"/>
          </w:tcPr>
          <w:p w:rsidR="00C34FAE" w:rsidRPr="001B3085" w:rsidRDefault="00D12B57" w:rsidP="001B3085">
            <w:pPr>
              <w:spacing w:after="0" w:line="240" w:lineRule="auto"/>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Энергетический обмен в организме человека.  Механизмы пищеварения. Белки и белковые </w:t>
            </w:r>
            <w:r w:rsidRPr="00605EA3">
              <w:rPr>
                <w:rFonts w:ascii="Times New Roman" w:eastAsia="Times New Roman" w:hAnsi="Times New Roman" w:cs="Times New Roman"/>
                <w:sz w:val="24"/>
                <w:szCs w:val="24"/>
                <w:lang w:eastAsia="ru-RU"/>
              </w:rPr>
              <w:lastRenderedPageBreak/>
              <w:t>продукты. Роль в организме. Жиры и источники жиров. Роль в организме. Углеводы и понятие гликемического индекса. Пищевые волокна. Витамины. Минеральные вещества — макро- и микроэлементы. Вода. Усвояемост</w:t>
            </w:r>
            <w:r w:rsidR="001B3085">
              <w:rPr>
                <w:rFonts w:ascii="Times New Roman" w:eastAsia="Times New Roman" w:hAnsi="Times New Roman" w:cs="Times New Roman"/>
                <w:sz w:val="24"/>
                <w:szCs w:val="24"/>
                <w:lang w:eastAsia="ru-RU"/>
              </w:rPr>
              <w:t>ь и кулинарная обработка пищи..</w:t>
            </w:r>
          </w:p>
        </w:tc>
        <w:tc>
          <w:tcPr>
            <w:tcW w:w="968" w:type="dxa"/>
            <w:vAlign w:val="center"/>
          </w:tcPr>
          <w:p w:rsidR="00C34FAE" w:rsidRPr="00605EA3" w:rsidRDefault="00295AB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lastRenderedPageBreak/>
              <w:t>1</w:t>
            </w:r>
            <w:r w:rsidR="00C44CDC" w:rsidRPr="00605EA3">
              <w:rPr>
                <w:rFonts w:ascii="Times New Roman" w:eastAsia="Times New Roman" w:hAnsi="Times New Roman" w:cs="Times New Roman"/>
                <w:color w:val="000000"/>
                <w:spacing w:val="-1"/>
                <w:sz w:val="24"/>
                <w:szCs w:val="24"/>
                <w:lang w:eastAsia="ru-RU"/>
              </w:rPr>
              <w:t>2</w:t>
            </w:r>
          </w:p>
        </w:tc>
      </w:tr>
      <w:tr w:rsidR="00BA6E29" w:rsidRPr="00605EA3" w:rsidTr="00173EAA">
        <w:trPr>
          <w:jc w:val="center"/>
        </w:trPr>
        <w:tc>
          <w:tcPr>
            <w:tcW w:w="813" w:type="dxa"/>
            <w:vAlign w:val="center"/>
          </w:tcPr>
          <w:p w:rsidR="00BA6E29" w:rsidRPr="00605EA3" w:rsidRDefault="00BA6E29"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lastRenderedPageBreak/>
              <w:t>2.</w:t>
            </w:r>
          </w:p>
        </w:tc>
        <w:tc>
          <w:tcPr>
            <w:tcW w:w="2443" w:type="dxa"/>
            <w:vAlign w:val="center"/>
          </w:tcPr>
          <w:p w:rsidR="00BA6E29" w:rsidRPr="001B3085" w:rsidRDefault="00D12B57" w:rsidP="00605EA3">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Концепции питания современного человека</w:t>
            </w:r>
            <w:r w:rsidRPr="001B3085">
              <w:rPr>
                <w:rFonts w:ascii="Times New Roman" w:hAnsi="Times New Roman" w:cs="Times New Roman"/>
                <w:sz w:val="24"/>
                <w:szCs w:val="24"/>
              </w:rPr>
              <w:tab/>
            </w:r>
          </w:p>
        </w:tc>
        <w:tc>
          <w:tcPr>
            <w:tcW w:w="4961" w:type="dxa"/>
            <w:vAlign w:val="center"/>
          </w:tcPr>
          <w:p w:rsidR="00D12B57" w:rsidRPr="00605EA3" w:rsidRDefault="00C0167C" w:rsidP="00605EA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Вегетарианство. </w:t>
            </w:r>
            <w:proofErr w:type="gramStart"/>
            <w:r>
              <w:rPr>
                <w:rFonts w:ascii="Times New Roman" w:eastAsia="Times New Roman" w:hAnsi="Times New Roman" w:cs="Times New Roman"/>
                <w:sz w:val="24"/>
                <w:szCs w:val="24"/>
                <w:lang w:eastAsia="ru-RU"/>
              </w:rPr>
              <w:t xml:space="preserve">Концепция  </w:t>
            </w:r>
            <w:r w:rsidR="00D12B57" w:rsidRPr="00605EA3">
              <w:rPr>
                <w:rFonts w:ascii="Times New Roman" w:eastAsia="Times New Roman" w:hAnsi="Times New Roman" w:cs="Times New Roman"/>
                <w:sz w:val="24"/>
                <w:szCs w:val="24"/>
                <w:lang w:eastAsia="ru-RU"/>
              </w:rPr>
              <w:t>раздельного</w:t>
            </w:r>
            <w:proofErr w:type="gramEnd"/>
            <w:r w:rsidR="00D12B57" w:rsidRPr="00605EA3">
              <w:rPr>
                <w:rFonts w:ascii="Times New Roman" w:eastAsia="Times New Roman" w:hAnsi="Times New Roman" w:cs="Times New Roman"/>
                <w:sz w:val="24"/>
                <w:szCs w:val="24"/>
                <w:lang w:eastAsia="ru-RU"/>
              </w:rPr>
              <w:t xml:space="preserve"> питания. Концепция Поля Брега. Очковая система питания.</w:t>
            </w:r>
          </w:p>
          <w:p w:rsidR="00BA6E29" w:rsidRPr="00605EA3" w:rsidRDefault="00D12B57" w:rsidP="00605EA3">
            <w:pPr>
              <w:spacing w:after="0" w:line="240" w:lineRule="auto"/>
              <w:jc w:val="both"/>
              <w:rPr>
                <w:rFonts w:ascii="Times New Roman" w:eastAsia="Times New Roman" w:hAnsi="Times New Roman" w:cs="Times New Roman"/>
                <w:color w:val="000000"/>
                <w:sz w:val="24"/>
                <w:szCs w:val="24"/>
                <w:lang w:eastAsia="ru-RU"/>
              </w:rPr>
            </w:pPr>
            <w:r w:rsidRPr="00605EA3">
              <w:rPr>
                <w:rFonts w:ascii="Times New Roman" w:hAnsi="Times New Roman" w:cs="Times New Roman"/>
                <w:i/>
                <w:sz w:val="24"/>
                <w:szCs w:val="24"/>
              </w:rPr>
              <w:tab/>
            </w:r>
          </w:p>
        </w:tc>
        <w:tc>
          <w:tcPr>
            <w:tcW w:w="968" w:type="dxa"/>
            <w:vAlign w:val="center"/>
          </w:tcPr>
          <w:p w:rsidR="00BA6E29"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22</w:t>
            </w:r>
          </w:p>
        </w:tc>
      </w:tr>
      <w:tr w:rsidR="00C34FAE" w:rsidRPr="00605EA3" w:rsidTr="00173EAA">
        <w:trPr>
          <w:jc w:val="center"/>
        </w:trPr>
        <w:tc>
          <w:tcPr>
            <w:tcW w:w="813" w:type="dxa"/>
            <w:vAlign w:val="center"/>
          </w:tcPr>
          <w:p w:rsidR="00C34FAE" w:rsidRPr="00605EA3" w:rsidRDefault="00F709B1"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3</w:t>
            </w:r>
          </w:p>
        </w:tc>
        <w:tc>
          <w:tcPr>
            <w:tcW w:w="2443" w:type="dxa"/>
            <w:vAlign w:val="center"/>
          </w:tcPr>
          <w:p w:rsidR="00C34FAE" w:rsidRPr="001B3085" w:rsidRDefault="002A37AF" w:rsidP="00605EA3">
            <w:pPr>
              <w:spacing w:after="0" w:line="240" w:lineRule="auto"/>
              <w:jc w:val="both"/>
              <w:rPr>
                <w:rFonts w:ascii="Times New Roman" w:eastAsia="Times New Roman" w:hAnsi="Times New Roman" w:cs="Times New Roman"/>
                <w:color w:val="000000"/>
                <w:spacing w:val="-1"/>
                <w:sz w:val="24"/>
                <w:szCs w:val="24"/>
                <w:lang w:eastAsia="ru-RU"/>
              </w:rPr>
            </w:pPr>
            <w:r w:rsidRPr="001B3085">
              <w:rPr>
                <w:rFonts w:ascii="Times New Roman" w:hAnsi="Times New Roman" w:cs="Times New Roman"/>
                <w:sz w:val="24"/>
                <w:szCs w:val="24"/>
              </w:rPr>
              <w:t>Особенности питания детей.</w:t>
            </w:r>
          </w:p>
        </w:tc>
        <w:tc>
          <w:tcPr>
            <w:tcW w:w="4961" w:type="dxa"/>
            <w:vAlign w:val="center"/>
          </w:tcPr>
          <w:p w:rsidR="00C34FAE" w:rsidRPr="00605EA3" w:rsidRDefault="002A37AF" w:rsidP="00605EA3">
            <w:pPr>
              <w:spacing w:after="0" w:line="240" w:lineRule="auto"/>
              <w:jc w:val="both"/>
              <w:rPr>
                <w:rFonts w:ascii="Times New Roman" w:eastAsia="Times New Roman" w:hAnsi="Times New Roman" w:cs="Times New Roman"/>
                <w:b/>
                <w:color w:val="000000"/>
                <w:spacing w:val="-1"/>
                <w:sz w:val="24"/>
                <w:szCs w:val="24"/>
                <w:lang w:eastAsia="ru-RU"/>
              </w:rPr>
            </w:pPr>
            <w:r w:rsidRPr="00605EA3">
              <w:rPr>
                <w:rFonts w:ascii="Times New Roman" w:hAnsi="Times New Roman" w:cs="Times New Roman"/>
                <w:sz w:val="24"/>
                <w:szCs w:val="24"/>
              </w:rPr>
              <w:t xml:space="preserve">Особенности питания детей дошкольного возраста. Режим питания детей школьного возраста.  </w:t>
            </w:r>
          </w:p>
        </w:tc>
        <w:tc>
          <w:tcPr>
            <w:tcW w:w="968" w:type="dxa"/>
            <w:vAlign w:val="center"/>
          </w:tcPr>
          <w:p w:rsidR="00C34FAE" w:rsidRPr="00605EA3" w:rsidRDefault="00295AB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24</w:t>
            </w:r>
          </w:p>
        </w:tc>
      </w:tr>
      <w:tr w:rsidR="002A37AF" w:rsidRPr="00605EA3" w:rsidTr="00173EAA">
        <w:trPr>
          <w:jc w:val="center"/>
        </w:trPr>
        <w:tc>
          <w:tcPr>
            <w:tcW w:w="813" w:type="dxa"/>
            <w:vAlign w:val="center"/>
          </w:tcPr>
          <w:p w:rsidR="002A37AF"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4</w:t>
            </w:r>
          </w:p>
        </w:tc>
        <w:tc>
          <w:tcPr>
            <w:tcW w:w="2443" w:type="dxa"/>
            <w:vAlign w:val="center"/>
          </w:tcPr>
          <w:p w:rsidR="002A37AF" w:rsidRPr="001B3085" w:rsidRDefault="002A37AF" w:rsidP="00605EA3">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4961" w:type="dxa"/>
            <w:vAlign w:val="center"/>
          </w:tcPr>
          <w:p w:rsidR="002A37AF" w:rsidRPr="00605EA3" w:rsidRDefault="002A37AF"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Особенности пищевых рационов и режима питания при рахите, остеопорозе, нарушениях осанки, травмах опорного двигательного </w:t>
            </w:r>
            <w:proofErr w:type="gramStart"/>
            <w:r w:rsidRPr="00605EA3">
              <w:rPr>
                <w:rFonts w:ascii="Times New Roman" w:eastAsia="Times New Roman" w:hAnsi="Times New Roman" w:cs="Times New Roman"/>
                <w:sz w:val="24"/>
                <w:szCs w:val="24"/>
                <w:lang w:eastAsia="ru-RU"/>
              </w:rPr>
              <w:t>аппарата(</w:t>
            </w:r>
            <w:proofErr w:type="gramEnd"/>
            <w:r w:rsidRPr="00605EA3">
              <w:rPr>
                <w:rFonts w:ascii="Times New Roman" w:eastAsia="Times New Roman" w:hAnsi="Times New Roman" w:cs="Times New Roman"/>
                <w:sz w:val="24"/>
                <w:szCs w:val="24"/>
                <w:lang w:eastAsia="ru-RU"/>
              </w:rPr>
              <w:t>переломах, растяжениях)</w:t>
            </w:r>
          </w:p>
          <w:p w:rsidR="002A37AF" w:rsidRPr="00605EA3" w:rsidRDefault="002A37AF" w:rsidP="00605EA3">
            <w:pPr>
              <w:widowControl w:val="0"/>
              <w:spacing w:after="0" w:line="240" w:lineRule="auto"/>
              <w:rPr>
                <w:rFonts w:ascii="Times New Roman" w:eastAsia="Times New Roman" w:hAnsi="Times New Roman" w:cs="Times New Roman"/>
                <w:i/>
                <w:sz w:val="24"/>
                <w:szCs w:val="24"/>
                <w:lang w:eastAsia="ru-RU"/>
              </w:rPr>
            </w:pPr>
          </w:p>
        </w:tc>
        <w:tc>
          <w:tcPr>
            <w:tcW w:w="968" w:type="dxa"/>
            <w:vAlign w:val="center"/>
          </w:tcPr>
          <w:p w:rsidR="002A37AF"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10</w:t>
            </w:r>
          </w:p>
        </w:tc>
      </w:tr>
      <w:tr w:rsidR="0056295E" w:rsidRPr="00605EA3" w:rsidTr="00173EAA">
        <w:trPr>
          <w:jc w:val="center"/>
        </w:trPr>
        <w:tc>
          <w:tcPr>
            <w:tcW w:w="813" w:type="dxa"/>
            <w:vAlign w:val="center"/>
          </w:tcPr>
          <w:p w:rsidR="0056295E"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5</w:t>
            </w:r>
          </w:p>
        </w:tc>
        <w:tc>
          <w:tcPr>
            <w:tcW w:w="2443" w:type="dxa"/>
            <w:vAlign w:val="center"/>
          </w:tcPr>
          <w:p w:rsidR="0056295E" w:rsidRPr="001B3085" w:rsidRDefault="0056295E" w:rsidP="001B3085">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при заболеван</w:t>
            </w:r>
            <w:r w:rsidR="001B3085">
              <w:rPr>
                <w:rFonts w:ascii="Times New Roman" w:eastAsia="Times New Roman" w:hAnsi="Times New Roman" w:cs="Times New Roman"/>
                <w:sz w:val="24"/>
                <w:szCs w:val="24"/>
                <w:lang w:eastAsia="ru-RU"/>
              </w:rPr>
              <w:t>иях сердечно-сосудистой системы</w:t>
            </w:r>
          </w:p>
        </w:tc>
        <w:tc>
          <w:tcPr>
            <w:tcW w:w="4961" w:type="dxa"/>
            <w:vAlign w:val="center"/>
          </w:tcPr>
          <w:p w:rsidR="0056295E" w:rsidRPr="00605EA3" w:rsidRDefault="0056295E"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инфаркте миокарда, стенокардии, ИБС, варикозном расширении вен, атеросклерозе.</w:t>
            </w:r>
          </w:p>
          <w:p w:rsidR="0056295E" w:rsidRPr="00605EA3" w:rsidRDefault="0056295E"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6295E"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r>
      <w:tr w:rsidR="0056295E" w:rsidRPr="00605EA3" w:rsidTr="00173EAA">
        <w:trPr>
          <w:jc w:val="center"/>
        </w:trPr>
        <w:tc>
          <w:tcPr>
            <w:tcW w:w="813" w:type="dxa"/>
            <w:vAlign w:val="center"/>
          </w:tcPr>
          <w:p w:rsidR="0056295E"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c>
          <w:tcPr>
            <w:tcW w:w="2443" w:type="dxa"/>
            <w:vAlign w:val="center"/>
          </w:tcPr>
          <w:p w:rsidR="0056295E" w:rsidRPr="001B3085" w:rsidRDefault="0056295E" w:rsidP="00605EA3">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Особенности питания при заболеваниях дыхательной системы.</w:t>
            </w:r>
            <w:r w:rsidRPr="001B3085">
              <w:rPr>
                <w:rFonts w:ascii="Times New Roman" w:hAnsi="Times New Roman" w:cs="Times New Roman"/>
                <w:sz w:val="24"/>
                <w:szCs w:val="24"/>
              </w:rPr>
              <w:tab/>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i/>
                <w:sz w:val="24"/>
                <w:szCs w:val="24"/>
                <w:lang w:eastAsia="ru-RU"/>
              </w:rPr>
            </w:pPr>
            <w:r w:rsidRPr="00605EA3">
              <w:rPr>
                <w:rFonts w:ascii="Times New Roman" w:eastAsia="Times New Roman" w:hAnsi="Times New Roman" w:cs="Times New Roman"/>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605EA3">
              <w:rPr>
                <w:rFonts w:ascii="Times New Roman" w:eastAsia="Times New Roman" w:hAnsi="Times New Roman" w:cs="Times New Roman"/>
                <w:sz w:val="24"/>
                <w:szCs w:val="24"/>
                <w:lang w:eastAsia="ru-RU"/>
              </w:rPr>
              <w:t>( пневмонии</w:t>
            </w:r>
            <w:proofErr w:type="gramEnd"/>
            <w:r w:rsidRPr="00605EA3">
              <w:rPr>
                <w:rFonts w:ascii="Times New Roman" w:eastAsia="Times New Roman" w:hAnsi="Times New Roman" w:cs="Times New Roman"/>
                <w:sz w:val="24"/>
                <w:szCs w:val="24"/>
                <w:lang w:eastAsia="ru-RU"/>
              </w:rPr>
              <w:t>, рините, бронхите, эмфиземе легких)</w:t>
            </w:r>
          </w:p>
          <w:p w:rsidR="0056295E" w:rsidRPr="00605EA3" w:rsidRDefault="0056295E"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6295E"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7</w:t>
            </w:r>
          </w:p>
        </w:tc>
        <w:tc>
          <w:tcPr>
            <w:tcW w:w="2443" w:type="dxa"/>
            <w:vAlign w:val="center"/>
          </w:tcPr>
          <w:p w:rsidR="008E4580" w:rsidRPr="001B3085" w:rsidRDefault="008E4580"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органов пищеварения</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гастрите</w:t>
            </w:r>
            <w:proofErr w:type="gramStart"/>
            <w:r w:rsidRPr="00605EA3">
              <w:rPr>
                <w:rFonts w:ascii="Times New Roman" w:eastAsia="Times New Roman" w:hAnsi="Times New Roman" w:cs="Times New Roman"/>
                <w:sz w:val="24"/>
                <w:szCs w:val="24"/>
                <w:lang w:eastAsia="ru-RU"/>
              </w:rPr>
              <w:t>, ,язвенной</w:t>
            </w:r>
            <w:proofErr w:type="gramEnd"/>
            <w:r w:rsidRPr="00605EA3">
              <w:rPr>
                <w:rFonts w:ascii="Times New Roman" w:eastAsia="Times New Roman" w:hAnsi="Times New Roman" w:cs="Times New Roman"/>
                <w:sz w:val="24"/>
                <w:szCs w:val="24"/>
                <w:lang w:eastAsia="ru-RU"/>
              </w:rPr>
              <w:t xml:space="preserve"> болезни желудка, </w:t>
            </w:r>
            <w:proofErr w:type="spellStart"/>
            <w:r w:rsidRPr="00605EA3">
              <w:rPr>
                <w:rFonts w:ascii="Times New Roman" w:eastAsia="Times New Roman" w:hAnsi="Times New Roman" w:cs="Times New Roman"/>
                <w:sz w:val="24"/>
                <w:szCs w:val="24"/>
                <w:lang w:eastAsia="ru-RU"/>
              </w:rPr>
              <w:t>панкриотите</w:t>
            </w:r>
            <w:proofErr w:type="spellEnd"/>
            <w:r w:rsidRPr="00605EA3">
              <w:rPr>
                <w:rFonts w:ascii="Times New Roman" w:eastAsia="Times New Roman" w:hAnsi="Times New Roman" w:cs="Times New Roman"/>
                <w:sz w:val="24"/>
                <w:szCs w:val="24"/>
                <w:lang w:eastAsia="ru-RU"/>
              </w:rPr>
              <w:t xml:space="preserve">, колите, </w:t>
            </w:r>
            <w:proofErr w:type="spellStart"/>
            <w:r w:rsidRPr="00605EA3">
              <w:rPr>
                <w:rFonts w:ascii="Times New Roman" w:eastAsia="Times New Roman" w:hAnsi="Times New Roman" w:cs="Times New Roman"/>
                <w:sz w:val="24"/>
                <w:szCs w:val="24"/>
                <w:lang w:eastAsia="ru-RU"/>
              </w:rPr>
              <w:t>желче</w:t>
            </w:r>
            <w:proofErr w:type="spellEnd"/>
            <w:r w:rsidRPr="00605EA3">
              <w:rPr>
                <w:rFonts w:ascii="Times New Roman" w:eastAsia="Times New Roman" w:hAnsi="Times New Roman" w:cs="Times New Roman"/>
                <w:sz w:val="24"/>
                <w:szCs w:val="24"/>
                <w:lang w:eastAsia="ru-RU"/>
              </w:rPr>
              <w:t>-каменной болезни.</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c>
          <w:tcPr>
            <w:tcW w:w="2443" w:type="dxa"/>
            <w:vAlign w:val="center"/>
          </w:tcPr>
          <w:p w:rsidR="008E4580" w:rsidRPr="001B3085" w:rsidRDefault="008E4580"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эндокринной системы</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ожирении, заболевания щитовидной железы, подагре</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9</w:t>
            </w:r>
          </w:p>
        </w:tc>
        <w:tc>
          <w:tcPr>
            <w:tcW w:w="2443" w:type="dxa"/>
            <w:vAlign w:val="center"/>
          </w:tcPr>
          <w:p w:rsidR="008E4580" w:rsidRPr="001B3085" w:rsidRDefault="005D6ABC"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мочеполовой системы</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мочекаменной болезни, нефрите, цистите</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5D6ABC" w:rsidRPr="00605EA3" w:rsidTr="00173EAA">
        <w:trPr>
          <w:jc w:val="center"/>
        </w:trPr>
        <w:tc>
          <w:tcPr>
            <w:tcW w:w="813" w:type="dxa"/>
            <w:vAlign w:val="center"/>
          </w:tcPr>
          <w:p w:rsidR="005D6ABC" w:rsidRPr="00605EA3" w:rsidRDefault="005D6ABC"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10</w:t>
            </w:r>
          </w:p>
        </w:tc>
        <w:tc>
          <w:tcPr>
            <w:tcW w:w="2443" w:type="dxa"/>
            <w:vAlign w:val="center"/>
          </w:tcPr>
          <w:p w:rsidR="005D6ABC" w:rsidRPr="001B3085" w:rsidRDefault="005D6ABC"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спортсменов с отклонениями в состоянии здоровья</w:t>
            </w:r>
          </w:p>
        </w:tc>
        <w:tc>
          <w:tcPr>
            <w:tcW w:w="4961" w:type="dxa"/>
            <w:vAlign w:val="center"/>
          </w:tcPr>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у лиц с ограниченными возможностями</w:t>
            </w:r>
          </w:p>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p>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D6ABC"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r>
    </w:tbl>
    <w:p w:rsidR="0091328F" w:rsidRPr="00605EA3" w:rsidRDefault="0091328F" w:rsidP="00605EA3">
      <w:pPr>
        <w:spacing w:after="0" w:line="240" w:lineRule="auto"/>
        <w:contextualSpacing/>
        <w:rPr>
          <w:rFonts w:ascii="Times New Roman" w:eastAsia="Times New Roman" w:hAnsi="Times New Roman" w:cs="Times New Roman"/>
          <w:sz w:val="24"/>
          <w:szCs w:val="24"/>
          <w:lang w:eastAsia="ru-RU"/>
        </w:rPr>
      </w:pPr>
    </w:p>
    <w:p w:rsidR="00C34FAE" w:rsidRPr="003F1E9D" w:rsidRDefault="00027EB5" w:rsidP="00605EA3">
      <w:pPr>
        <w:numPr>
          <w:ilvl w:val="0"/>
          <w:numId w:val="1"/>
        </w:numPr>
        <w:spacing w:after="0" w:line="240" w:lineRule="auto"/>
        <w:ind w:left="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РАЗДЕЛЫ</w:t>
      </w:r>
      <w:r w:rsidR="00C34FAE" w:rsidRPr="003F1E9D">
        <w:rPr>
          <w:rFonts w:ascii="Times New Roman" w:eastAsia="Times New Roman" w:hAnsi="Times New Roman" w:cs="Times New Roman"/>
          <w:b/>
          <w:sz w:val="24"/>
          <w:szCs w:val="24"/>
          <w:lang w:eastAsia="ru-RU"/>
        </w:rPr>
        <w:t xml:space="preserve"> ДИСЦИПЛИНЫ</w:t>
      </w:r>
      <w:r>
        <w:rPr>
          <w:rFonts w:ascii="Times New Roman" w:eastAsia="Times New Roman" w:hAnsi="Times New Roman" w:cs="Times New Roman"/>
          <w:b/>
          <w:sz w:val="24"/>
          <w:szCs w:val="24"/>
          <w:lang w:eastAsia="ru-RU"/>
        </w:rPr>
        <w:t xml:space="preserve"> и ВИДЫ УЧЕБНОЙ РАБОТЫ</w:t>
      </w:r>
      <w:r w:rsidR="00C34FAE" w:rsidRPr="003F1E9D">
        <w:rPr>
          <w:rFonts w:ascii="Times New Roman" w:eastAsia="Times New Roman" w:hAnsi="Times New Roman" w:cs="Times New Roman"/>
          <w:b/>
          <w:sz w:val="24"/>
          <w:szCs w:val="24"/>
          <w:lang w:eastAsia="ru-RU"/>
        </w:rPr>
        <w:t>:</w:t>
      </w:r>
    </w:p>
    <w:p w:rsidR="00D82A91" w:rsidRPr="003F1E9D" w:rsidRDefault="003F1E9D"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очная форма обучения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275"/>
        <w:gridCol w:w="1276"/>
        <w:gridCol w:w="1276"/>
        <w:gridCol w:w="1134"/>
      </w:tblGrid>
      <w:tr w:rsidR="00D82A91" w:rsidRPr="00605EA3" w:rsidTr="00925AB0">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Наименование разделов дисциплины</w:t>
            </w:r>
          </w:p>
        </w:tc>
        <w:tc>
          <w:tcPr>
            <w:tcW w:w="3827" w:type="dxa"/>
            <w:gridSpan w:val="3"/>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Виды учебной работы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Всего</w:t>
            </w:r>
          </w:p>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lastRenderedPageBreak/>
              <w:t>часов</w:t>
            </w:r>
          </w:p>
        </w:tc>
      </w:tr>
      <w:tr w:rsidR="00D82A91" w:rsidRPr="00605EA3" w:rsidTr="00925AB0">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Л</w:t>
            </w:r>
          </w:p>
        </w:tc>
        <w:tc>
          <w:tcPr>
            <w:tcW w:w="127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ПЗ</w:t>
            </w:r>
          </w:p>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СРС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lastRenderedPageBreak/>
              <w:t>1.</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12</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Концепции питания современного человека</w:t>
            </w:r>
            <w:r w:rsidRPr="001B3085">
              <w:rPr>
                <w:rFonts w:ascii="Times New Roman" w:hAnsi="Times New Roman" w:cs="Times New Roman"/>
                <w:sz w:val="24"/>
                <w:szCs w:val="24"/>
              </w:rPr>
              <w:tab/>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22</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widowControl w:val="0"/>
              <w:spacing w:after="0" w:line="240" w:lineRule="auto"/>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детей</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24</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F530A5"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10</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5</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при заболеваниях сердечно-сосудистой системы</w:t>
            </w:r>
          </w:p>
          <w:p w:rsidR="00D82A91" w:rsidRPr="001B3085" w:rsidRDefault="00D82A91" w:rsidP="003F1E9D">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дыхательной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7</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органов пищеварения</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эндокринной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9</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мочеполовой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10</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спортсменов с отклонениями в состоянии здоровья</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123B80"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r>
      <w:tr w:rsidR="002404DA" w:rsidRPr="00605EA3" w:rsidTr="00925AB0">
        <w:tc>
          <w:tcPr>
            <w:tcW w:w="646" w:type="dxa"/>
            <w:tcBorders>
              <w:top w:val="single" w:sz="4" w:space="0" w:color="auto"/>
              <w:left w:val="single" w:sz="4" w:space="0" w:color="auto"/>
              <w:bottom w:val="single" w:sz="4" w:space="0" w:color="auto"/>
              <w:right w:val="single" w:sz="4" w:space="0" w:color="auto"/>
            </w:tcBorders>
          </w:tcPr>
          <w:p w:rsidR="002404DA" w:rsidRPr="00605EA3" w:rsidRDefault="002404DA" w:rsidP="003F1E9D">
            <w:pPr>
              <w:spacing w:after="0" w:line="240" w:lineRule="auto"/>
              <w:jc w:val="both"/>
              <w:rPr>
                <w:rFonts w:ascii="Times New Roman" w:eastAsia="Times New Roman" w:hAnsi="Times New Roman" w:cs="Times New Roman"/>
                <w:sz w:val="24"/>
                <w:szCs w:val="24"/>
                <w:lang w:eastAsia="ru-RU"/>
              </w:rPr>
            </w:pPr>
          </w:p>
        </w:tc>
        <w:tc>
          <w:tcPr>
            <w:tcW w:w="3460"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both"/>
              <w:rPr>
                <w:rFonts w:ascii="Times New Roman" w:hAnsi="Times New Roman" w:cs="Times New Roman"/>
                <w:b/>
                <w:sz w:val="24"/>
                <w:szCs w:val="24"/>
              </w:rPr>
            </w:pPr>
            <w:r w:rsidRPr="002404DA">
              <w:rPr>
                <w:rFonts w:ascii="Times New Roman" w:hAnsi="Times New Roman" w:cs="Times New Roman"/>
                <w:b/>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24</w:t>
            </w:r>
          </w:p>
        </w:tc>
        <w:tc>
          <w:tcPr>
            <w:tcW w:w="1276"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72</w:t>
            </w:r>
          </w:p>
        </w:tc>
        <w:tc>
          <w:tcPr>
            <w:tcW w:w="1134"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108</w:t>
            </w:r>
          </w:p>
        </w:tc>
      </w:tr>
    </w:tbl>
    <w:p w:rsidR="00D82A91" w:rsidRPr="00605EA3" w:rsidRDefault="00D82A91" w:rsidP="00605EA3">
      <w:pPr>
        <w:spacing w:after="0" w:line="240" w:lineRule="auto"/>
        <w:rPr>
          <w:rFonts w:ascii="Times New Roman" w:eastAsia="Times New Roman" w:hAnsi="Times New Roman" w:cs="Times New Roman"/>
          <w:b/>
          <w:sz w:val="24"/>
          <w:szCs w:val="24"/>
          <w:lang w:eastAsia="ru-RU"/>
        </w:rPr>
      </w:pPr>
    </w:p>
    <w:p w:rsidR="002D5CE0" w:rsidRDefault="002D5CE0"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за</w:t>
      </w:r>
      <w:r w:rsidR="003F1E9D">
        <w:rPr>
          <w:rFonts w:ascii="Times New Roman" w:eastAsia="Times New Roman" w:hAnsi="Times New Roman" w:cs="Times New Roman"/>
          <w:sz w:val="24"/>
          <w:szCs w:val="24"/>
          <w:lang w:eastAsia="ru-RU"/>
        </w:rPr>
        <w:t>очная форма обучения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311"/>
        <w:gridCol w:w="1039"/>
        <w:gridCol w:w="1039"/>
        <w:gridCol w:w="1040"/>
        <w:gridCol w:w="992"/>
      </w:tblGrid>
      <w:tr w:rsidR="002404DA" w:rsidRPr="002404DA" w:rsidTr="00E4222D">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 п/п</w:t>
            </w:r>
          </w:p>
        </w:tc>
        <w:tc>
          <w:tcPr>
            <w:tcW w:w="4311"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Наименование разделов дисциплины</w:t>
            </w:r>
          </w:p>
        </w:tc>
        <w:tc>
          <w:tcPr>
            <w:tcW w:w="3118" w:type="dxa"/>
            <w:gridSpan w:val="3"/>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Виды учебной работы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Всего</w:t>
            </w:r>
          </w:p>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часов</w:t>
            </w:r>
          </w:p>
        </w:tc>
      </w:tr>
      <w:tr w:rsidR="002404DA" w:rsidRPr="002404DA" w:rsidTr="00E4222D">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rPr>
                <w:rFonts w:ascii="Times New Roman" w:eastAsia="Times New Roman" w:hAnsi="Times New Roman" w:cs="Times New Roman"/>
                <w:sz w:val="24"/>
                <w:szCs w:val="24"/>
                <w:lang w:eastAsia="ru-RU"/>
              </w:rPr>
            </w:pPr>
          </w:p>
        </w:tc>
        <w:tc>
          <w:tcPr>
            <w:tcW w:w="4311"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rPr>
                <w:rFonts w:ascii="Times New Roman" w:eastAsia="Times New Roman" w:hAnsi="Times New Roman" w:cs="Times New Roman"/>
                <w:sz w:val="24"/>
                <w:szCs w:val="24"/>
                <w:lang w:eastAsia="ru-RU"/>
              </w:rPr>
            </w:pPr>
          </w:p>
        </w:tc>
        <w:tc>
          <w:tcPr>
            <w:tcW w:w="1039"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Л</w:t>
            </w:r>
          </w:p>
        </w:tc>
        <w:tc>
          <w:tcPr>
            <w:tcW w:w="1039"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ПЗ</w:t>
            </w:r>
          </w:p>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СРС</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Пищевые вещества и их роль в организме.</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11</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Концепции питания современного человека</w:t>
            </w:r>
            <w:r w:rsidRPr="002404DA">
              <w:rPr>
                <w:rFonts w:ascii="Times New Roman" w:hAnsi="Times New Roman" w:cs="Times New Roman"/>
                <w:sz w:val="24"/>
                <w:szCs w:val="24"/>
              </w:rPr>
              <w:tab/>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23</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3.</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widowControl w:val="0"/>
              <w:spacing w:after="0" w:line="240" w:lineRule="auto"/>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Особенности питания детей</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22</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4.</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5</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widowControl w:val="0"/>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Особенности питания при заболеваниях сердечно-сосудистой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заболеваниях дыхательной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7</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 органов пищеварения</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lastRenderedPageBreak/>
              <w:t>8</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заболеваниях эндокринной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9</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 мочеполовой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спортсменов с отклонениями в состоянии здоровья</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b/>
                <w:sz w:val="24"/>
                <w:szCs w:val="24"/>
              </w:rPr>
            </w:pPr>
            <w:r w:rsidRPr="002404DA">
              <w:rPr>
                <w:rFonts w:ascii="Times New Roman" w:hAnsi="Times New Roman" w:cs="Times New Roman"/>
                <w:b/>
                <w:sz w:val="24"/>
                <w:szCs w:val="24"/>
              </w:rPr>
              <w:t>ИТОГО</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4</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8</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96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108</w:t>
            </w:r>
          </w:p>
        </w:tc>
      </w:tr>
    </w:tbl>
    <w:p w:rsidR="002404DA" w:rsidRDefault="002404DA" w:rsidP="003F1E9D">
      <w:pPr>
        <w:spacing w:after="0" w:line="240" w:lineRule="auto"/>
        <w:jc w:val="center"/>
        <w:rPr>
          <w:rFonts w:ascii="Times New Roman" w:eastAsia="Times New Roman" w:hAnsi="Times New Roman" w:cs="Times New Roman"/>
          <w:sz w:val="24"/>
          <w:szCs w:val="24"/>
          <w:lang w:eastAsia="ru-RU"/>
        </w:rPr>
      </w:pPr>
    </w:p>
    <w:p w:rsidR="00565393" w:rsidRPr="00605EA3" w:rsidRDefault="00565393" w:rsidP="00605EA3">
      <w:pPr>
        <w:shd w:val="clear" w:color="auto" w:fill="FFFFFF"/>
        <w:tabs>
          <w:tab w:val="left" w:pos="993"/>
        </w:tabs>
        <w:spacing w:after="0" w:line="240" w:lineRule="auto"/>
        <w:contextualSpacing/>
        <w:jc w:val="both"/>
        <w:rPr>
          <w:rFonts w:ascii="Times New Roman" w:eastAsia="Times New Roman" w:hAnsi="Times New Roman" w:cs="Times New Roman"/>
          <w:sz w:val="24"/>
          <w:szCs w:val="24"/>
          <w:lang w:eastAsia="ru-RU"/>
        </w:rPr>
      </w:pPr>
    </w:p>
    <w:p w:rsidR="003F1E9D" w:rsidRPr="003F1E9D" w:rsidRDefault="003F1E9D" w:rsidP="003F1E9D">
      <w:pPr>
        <w:ind w:left="709"/>
        <w:jc w:val="both"/>
        <w:rPr>
          <w:rFonts w:ascii="Times New Roman" w:eastAsia="Calibri" w:hAnsi="Times New Roman" w:cs="Times New Roman"/>
          <w:b/>
          <w:sz w:val="24"/>
          <w:szCs w:val="24"/>
        </w:rPr>
      </w:pPr>
      <w:r w:rsidRPr="003F1E9D">
        <w:rPr>
          <w:rFonts w:ascii="Times New Roman" w:hAnsi="Times New Roman" w:cs="Times New Roman"/>
          <w:b/>
          <w:caps/>
          <w:color w:val="000000"/>
          <w:spacing w:val="-1"/>
          <w:sz w:val="24"/>
          <w:szCs w:val="24"/>
        </w:rPr>
        <w:t>6.</w:t>
      </w:r>
      <w:r w:rsidR="00C34FAE" w:rsidRPr="003F1E9D">
        <w:rPr>
          <w:rFonts w:ascii="Times New Roman" w:hAnsi="Times New Roman" w:cs="Times New Roman"/>
          <w:b/>
          <w:caps/>
          <w:color w:val="000000"/>
          <w:spacing w:val="-1"/>
          <w:sz w:val="24"/>
          <w:szCs w:val="24"/>
        </w:rPr>
        <w:t xml:space="preserve">Перечень основной и дополнительной литературы, </w:t>
      </w:r>
    </w:p>
    <w:p w:rsidR="00AD53B9" w:rsidRPr="00605EA3" w:rsidRDefault="00AD53B9" w:rsidP="003F1E9D">
      <w:pPr>
        <w:pStyle w:val="a3"/>
        <w:ind w:left="0"/>
        <w:jc w:val="both"/>
        <w:rPr>
          <w:rFonts w:eastAsia="Calibri"/>
          <w:b/>
          <w:sz w:val="24"/>
          <w:szCs w:val="24"/>
        </w:rPr>
      </w:pPr>
      <w:r w:rsidRPr="00605EA3">
        <w:rPr>
          <w:rFonts w:eastAsia="Calibri"/>
          <w:b/>
          <w:sz w:val="24"/>
          <w:szCs w:val="24"/>
        </w:rPr>
        <w:t>6.1. Основная литература</w:t>
      </w:r>
    </w:p>
    <w:p w:rsidR="00AD53B9" w:rsidRPr="00605EA3" w:rsidRDefault="00AD53B9" w:rsidP="00605EA3">
      <w:pPr>
        <w:widowControl w:val="0"/>
        <w:spacing w:after="0" w:line="240" w:lineRule="auto"/>
        <w:ind w:firstLine="709"/>
        <w:jc w:val="both"/>
        <w:rPr>
          <w:rFonts w:ascii="Times New Roman" w:eastAsia="Calibri" w:hAnsi="Times New Roman" w:cs="Times New Roman"/>
          <w:b/>
          <w:sz w:val="24"/>
          <w:szCs w:val="24"/>
          <w:lang w:eastAsia="ru-RU"/>
        </w:rPr>
      </w:pPr>
    </w:p>
    <w:p w:rsidR="00AD53B9" w:rsidRPr="00605EA3" w:rsidRDefault="00AD53B9" w:rsidP="00605EA3">
      <w:pPr>
        <w:pStyle w:val="a3"/>
        <w:ind w:left="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5489"/>
        <w:gridCol w:w="1683"/>
        <w:gridCol w:w="1294"/>
      </w:tblGrid>
      <w:tr w:rsidR="00AD53B9" w:rsidRPr="00605EA3" w:rsidTr="009749FE">
        <w:tc>
          <w:tcPr>
            <w:tcW w:w="60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п/п</w:t>
            </w:r>
          </w:p>
        </w:tc>
        <w:tc>
          <w:tcPr>
            <w:tcW w:w="588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Наименование издания</w:t>
            </w:r>
          </w:p>
        </w:tc>
        <w:tc>
          <w:tcPr>
            <w:tcW w:w="3077" w:type="dxa"/>
            <w:gridSpan w:val="2"/>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Кол-во экземпляров</w:t>
            </w:r>
          </w:p>
        </w:tc>
      </w:tr>
      <w:tr w:rsidR="00AD53B9" w:rsidRPr="00605EA3" w:rsidTr="009749FE">
        <w:tc>
          <w:tcPr>
            <w:tcW w:w="0" w:type="auto"/>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Библиотека</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Кафедра</w:t>
            </w:r>
          </w:p>
        </w:tc>
      </w:tr>
      <w:tr w:rsidR="00AD53B9" w:rsidRPr="00605EA3" w:rsidTr="009749FE">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r w:rsidRPr="00605EA3">
              <w:rPr>
                <w:rFonts w:ascii="Times New Roman" w:hAnsi="Times New Roman" w:cs="Times New Roman"/>
                <w:bCs/>
                <w:sz w:val="24"/>
                <w:szCs w:val="24"/>
              </w:rPr>
              <w:t>Лаптев, А. П.</w:t>
            </w:r>
            <w:r w:rsidRPr="00605EA3">
              <w:rPr>
                <w:rFonts w:ascii="Times New Roman" w:hAnsi="Times New Roman" w:cs="Times New Roman"/>
                <w:b/>
                <w:bCs/>
                <w:sz w:val="24"/>
                <w:szCs w:val="24"/>
              </w:rPr>
              <w:t xml:space="preserve"> </w:t>
            </w:r>
            <w:r w:rsidRPr="00605EA3">
              <w:rPr>
                <w:rFonts w:ascii="Times New Roman" w:hAnsi="Times New Roman" w:cs="Times New Roman"/>
                <w:sz w:val="24"/>
                <w:szCs w:val="24"/>
              </w:rPr>
              <w:t xml:space="preserve">Лекции по общей и спортивной гигиене / А. П. Лаптев, С. А. </w:t>
            </w:r>
            <w:proofErr w:type="spellStart"/>
            <w:r w:rsidRPr="00605EA3">
              <w:rPr>
                <w:rFonts w:ascii="Times New Roman" w:hAnsi="Times New Roman" w:cs="Times New Roman"/>
                <w:sz w:val="24"/>
                <w:szCs w:val="24"/>
              </w:rPr>
              <w:t>Полиевский</w:t>
            </w:r>
            <w:proofErr w:type="spellEnd"/>
            <w:r w:rsidRPr="00605EA3">
              <w:rPr>
                <w:rFonts w:ascii="Times New Roman" w:hAnsi="Times New Roman" w:cs="Times New Roman"/>
                <w:sz w:val="24"/>
                <w:szCs w:val="24"/>
              </w:rPr>
              <w:t xml:space="preserve">, О. В. </w:t>
            </w:r>
            <w:proofErr w:type="gramStart"/>
            <w:r w:rsidRPr="00605EA3">
              <w:rPr>
                <w:rFonts w:ascii="Times New Roman" w:hAnsi="Times New Roman" w:cs="Times New Roman"/>
                <w:sz w:val="24"/>
                <w:szCs w:val="24"/>
              </w:rPr>
              <w:t>Григорьева ;</w:t>
            </w:r>
            <w:proofErr w:type="gramEnd"/>
            <w:r w:rsidRPr="00605EA3">
              <w:rPr>
                <w:rFonts w:ascii="Times New Roman" w:hAnsi="Times New Roman" w:cs="Times New Roman"/>
                <w:sz w:val="24"/>
                <w:szCs w:val="24"/>
              </w:rPr>
              <w:t xml:space="preserve"> РГУФК. - 2-е изд.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Физическая культура, 2009. - 383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1"/>
                <w:sz w:val="24"/>
                <w:szCs w:val="24"/>
              </w:rPr>
            </w:pPr>
            <w:r w:rsidRPr="00605EA3">
              <w:rPr>
                <w:rFonts w:ascii="Times New Roman" w:hAnsi="Times New Roman" w:cs="Times New Roman"/>
                <w:spacing w:val="-1"/>
                <w:sz w:val="24"/>
                <w:szCs w:val="24"/>
              </w:rPr>
              <w:t xml:space="preserve">             87</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rPr>
          <w:trHeight w:val="850"/>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Полиевский</w:t>
            </w:r>
            <w:proofErr w:type="spellEnd"/>
            <w:r w:rsidRPr="00605EA3">
              <w:rPr>
                <w:rFonts w:ascii="Times New Roman" w:hAnsi="Times New Roman" w:cs="Times New Roman"/>
                <w:bCs/>
                <w:sz w:val="24"/>
                <w:szCs w:val="24"/>
              </w:rPr>
              <w:t xml:space="preserve">, С. А. </w:t>
            </w:r>
            <w:r w:rsidRPr="00605EA3">
              <w:rPr>
                <w:rFonts w:ascii="Times New Roman" w:hAnsi="Times New Roman" w:cs="Times New Roman"/>
                <w:sz w:val="24"/>
                <w:szCs w:val="24"/>
              </w:rPr>
              <w:t xml:space="preserve">Гигиенические основы физкультурно-спортивной </w:t>
            </w:r>
            <w:proofErr w:type="gramStart"/>
            <w:r w:rsidRPr="00605EA3">
              <w:rPr>
                <w:rFonts w:ascii="Times New Roman" w:hAnsi="Times New Roman" w:cs="Times New Roman"/>
                <w:sz w:val="24"/>
                <w:szCs w:val="24"/>
              </w:rPr>
              <w:t>деятельности :</w:t>
            </w:r>
            <w:proofErr w:type="gramEnd"/>
            <w:r w:rsidRPr="00605EA3">
              <w:rPr>
                <w:rFonts w:ascii="Times New Roman" w:hAnsi="Times New Roman" w:cs="Times New Roman"/>
                <w:sz w:val="24"/>
                <w:szCs w:val="24"/>
              </w:rPr>
              <w:t xml:space="preserve"> учебник / С. А. </w:t>
            </w:r>
            <w:proofErr w:type="spellStart"/>
            <w:r w:rsidRPr="00605EA3">
              <w:rPr>
                <w:rFonts w:ascii="Times New Roman" w:hAnsi="Times New Roman" w:cs="Times New Roman"/>
                <w:sz w:val="24"/>
                <w:szCs w:val="24"/>
              </w:rPr>
              <w:t>Полиевский</w:t>
            </w:r>
            <w:proofErr w:type="spellEnd"/>
            <w:r w:rsidRPr="00605EA3">
              <w:rPr>
                <w:rFonts w:ascii="Times New Roman" w:hAnsi="Times New Roman" w:cs="Times New Roman"/>
                <w:sz w:val="24"/>
                <w:szCs w:val="24"/>
              </w:rPr>
              <w:t xml:space="preserve">.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Академия, 2014. - 270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48</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3.</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2"/>
                <w:sz w:val="24"/>
                <w:szCs w:val="24"/>
              </w:rPr>
            </w:pPr>
            <w:r w:rsidRPr="00605EA3">
              <w:rPr>
                <w:rFonts w:ascii="Times New Roman" w:hAnsi="Times New Roman" w:cs="Times New Roman"/>
                <w:bCs/>
                <w:sz w:val="24"/>
                <w:szCs w:val="24"/>
              </w:rPr>
              <w:t xml:space="preserve">Гигиена физической культуры и </w:t>
            </w:r>
            <w:proofErr w:type="gramStart"/>
            <w:r w:rsidRPr="00605EA3">
              <w:rPr>
                <w:rFonts w:ascii="Times New Roman" w:hAnsi="Times New Roman" w:cs="Times New Roman"/>
                <w:bCs/>
                <w:sz w:val="24"/>
                <w:szCs w:val="24"/>
              </w:rPr>
              <w:t>спорта</w:t>
            </w:r>
            <w:r w:rsidRPr="00605EA3">
              <w:rPr>
                <w:rFonts w:ascii="Times New Roman" w:hAnsi="Times New Roman" w:cs="Times New Roman"/>
                <w:sz w:val="24"/>
                <w:szCs w:val="24"/>
              </w:rPr>
              <w:t xml:space="preserve"> :</w:t>
            </w:r>
            <w:proofErr w:type="gramEnd"/>
            <w:r w:rsidRPr="00605EA3">
              <w:rPr>
                <w:rFonts w:ascii="Times New Roman" w:hAnsi="Times New Roman" w:cs="Times New Roman"/>
                <w:sz w:val="24"/>
                <w:szCs w:val="24"/>
              </w:rPr>
              <w:t xml:space="preserve"> учебник для студентов вузов / под ред. В. А. </w:t>
            </w:r>
            <w:proofErr w:type="spellStart"/>
            <w:r w:rsidRPr="00605EA3">
              <w:rPr>
                <w:rFonts w:ascii="Times New Roman" w:hAnsi="Times New Roman" w:cs="Times New Roman"/>
                <w:sz w:val="24"/>
                <w:szCs w:val="24"/>
              </w:rPr>
              <w:t>Маргазина</w:t>
            </w:r>
            <w:proofErr w:type="spellEnd"/>
            <w:r w:rsidRPr="00605EA3">
              <w:rPr>
                <w:rFonts w:ascii="Times New Roman" w:hAnsi="Times New Roman" w:cs="Times New Roman"/>
                <w:sz w:val="24"/>
                <w:szCs w:val="24"/>
              </w:rPr>
              <w:t>, О. Н. Семеновой. - Санкт-</w:t>
            </w:r>
            <w:proofErr w:type="gramStart"/>
            <w:r w:rsidRPr="00605EA3">
              <w:rPr>
                <w:rFonts w:ascii="Times New Roman" w:hAnsi="Times New Roman" w:cs="Times New Roman"/>
                <w:sz w:val="24"/>
                <w:szCs w:val="24"/>
              </w:rPr>
              <w:t>Петербург :</w:t>
            </w:r>
            <w:proofErr w:type="gramEnd"/>
            <w:r w:rsidRPr="00605EA3">
              <w:rPr>
                <w:rFonts w:ascii="Times New Roman" w:hAnsi="Times New Roman" w:cs="Times New Roman"/>
                <w:sz w:val="24"/>
                <w:szCs w:val="24"/>
              </w:rPr>
              <w:t xml:space="preserve"> </w:t>
            </w:r>
            <w:proofErr w:type="spellStart"/>
            <w:r w:rsidRPr="00605EA3">
              <w:rPr>
                <w:rFonts w:ascii="Times New Roman" w:hAnsi="Times New Roman" w:cs="Times New Roman"/>
                <w:sz w:val="24"/>
                <w:szCs w:val="24"/>
              </w:rPr>
              <w:t>СпецЛит</w:t>
            </w:r>
            <w:proofErr w:type="spellEnd"/>
            <w:r w:rsidRPr="00605EA3">
              <w:rPr>
                <w:rFonts w:ascii="Times New Roman" w:hAnsi="Times New Roman" w:cs="Times New Roman"/>
                <w:sz w:val="24"/>
                <w:szCs w:val="24"/>
              </w:rPr>
              <w:t>, 2010. - 190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105</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4</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proofErr w:type="spellStart"/>
            <w:r w:rsidRPr="00605EA3">
              <w:rPr>
                <w:rFonts w:ascii="Times New Roman" w:hAnsi="Times New Roman" w:cs="Times New Roman"/>
                <w:bCs/>
                <w:iCs/>
                <w:sz w:val="24"/>
                <w:szCs w:val="24"/>
              </w:rPr>
              <w:t>Полиевский</w:t>
            </w:r>
            <w:proofErr w:type="spellEnd"/>
            <w:r w:rsidRPr="00605EA3">
              <w:rPr>
                <w:rFonts w:ascii="Times New Roman" w:hAnsi="Times New Roman" w:cs="Times New Roman"/>
                <w:bCs/>
                <w:iCs/>
                <w:sz w:val="24"/>
                <w:szCs w:val="24"/>
              </w:rPr>
              <w:t>, С. А. </w:t>
            </w:r>
            <w:r w:rsidRPr="00605EA3">
              <w:rPr>
                <w:rFonts w:ascii="Times New Roman" w:hAnsi="Times New Roman" w:cs="Times New Roman"/>
                <w:bCs/>
                <w:sz w:val="24"/>
                <w:szCs w:val="24"/>
              </w:rPr>
              <w:t xml:space="preserve"> Питание спортсменов. Безопасность пищевых </w:t>
            </w:r>
            <w:proofErr w:type="gramStart"/>
            <w:r w:rsidRPr="00605EA3">
              <w:rPr>
                <w:rFonts w:ascii="Times New Roman" w:hAnsi="Times New Roman" w:cs="Times New Roman"/>
                <w:bCs/>
                <w:sz w:val="24"/>
                <w:szCs w:val="24"/>
              </w:rPr>
              <w:t>продуктов :</w:t>
            </w:r>
            <w:proofErr w:type="gramEnd"/>
            <w:r w:rsidRPr="00605EA3">
              <w:rPr>
                <w:rFonts w:ascii="Times New Roman" w:hAnsi="Times New Roman" w:cs="Times New Roman"/>
                <w:bCs/>
                <w:sz w:val="24"/>
                <w:szCs w:val="24"/>
              </w:rPr>
              <w:t xml:space="preserve"> учебное пособие для вузов / С. А. </w:t>
            </w:r>
            <w:proofErr w:type="spellStart"/>
            <w:r w:rsidRPr="00605EA3">
              <w:rPr>
                <w:rFonts w:ascii="Times New Roman" w:hAnsi="Times New Roman" w:cs="Times New Roman"/>
                <w:bCs/>
                <w:sz w:val="24"/>
                <w:szCs w:val="24"/>
              </w:rPr>
              <w:t>Полиевский</w:t>
            </w:r>
            <w:proofErr w:type="spellEnd"/>
            <w:r w:rsidRPr="00605EA3">
              <w:rPr>
                <w:rFonts w:ascii="Times New Roman" w:hAnsi="Times New Roman" w:cs="Times New Roman"/>
                <w:bCs/>
                <w:sz w:val="24"/>
                <w:szCs w:val="24"/>
              </w:rPr>
              <w:t>, Г. А. </w:t>
            </w:r>
            <w:proofErr w:type="spellStart"/>
            <w:r w:rsidRPr="00605EA3">
              <w:rPr>
                <w:rFonts w:ascii="Times New Roman" w:hAnsi="Times New Roman" w:cs="Times New Roman"/>
                <w:bCs/>
                <w:sz w:val="24"/>
                <w:szCs w:val="24"/>
              </w:rPr>
              <w:t>Ямалетдинова</w:t>
            </w:r>
            <w:proofErr w:type="spellEnd"/>
            <w:r w:rsidRPr="00605EA3">
              <w:rPr>
                <w:rFonts w:ascii="Times New Roman" w:hAnsi="Times New Roman" w:cs="Times New Roman"/>
                <w:bCs/>
                <w:sz w:val="24"/>
                <w:szCs w:val="24"/>
              </w:rPr>
              <w:t xml:space="preserve">. — 2-е изд., </w:t>
            </w:r>
            <w:proofErr w:type="spellStart"/>
            <w:r w:rsidRPr="00605EA3">
              <w:rPr>
                <w:rFonts w:ascii="Times New Roman" w:hAnsi="Times New Roman" w:cs="Times New Roman"/>
                <w:bCs/>
                <w:sz w:val="24"/>
                <w:szCs w:val="24"/>
              </w:rPr>
              <w:t>испр</w:t>
            </w:r>
            <w:proofErr w:type="spellEnd"/>
            <w:r w:rsidRPr="00605EA3">
              <w:rPr>
                <w:rFonts w:ascii="Times New Roman" w:hAnsi="Times New Roman" w:cs="Times New Roman"/>
                <w:bCs/>
                <w:sz w:val="24"/>
                <w:szCs w:val="24"/>
              </w:rPr>
              <w:t xml:space="preserve">. и доп.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Издательство </w:t>
            </w:r>
            <w:proofErr w:type="spellStart"/>
            <w:r w:rsidRPr="00605EA3">
              <w:rPr>
                <w:rFonts w:ascii="Times New Roman" w:hAnsi="Times New Roman" w:cs="Times New Roman"/>
                <w:bCs/>
                <w:sz w:val="24"/>
                <w:szCs w:val="24"/>
              </w:rPr>
              <w:t>Юрайт</w:t>
            </w:r>
            <w:proofErr w:type="spellEnd"/>
            <w:r w:rsidRPr="00605EA3">
              <w:rPr>
                <w:rFonts w:ascii="Times New Roman" w:hAnsi="Times New Roman" w:cs="Times New Roman"/>
                <w:bCs/>
                <w:sz w:val="24"/>
                <w:szCs w:val="24"/>
              </w:rPr>
              <w:t xml:space="preserve">, 2020. — 122 с. — (Высшее образование). — ISBN 978-5-534-12804-8.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ЭБС </w:t>
            </w:r>
            <w:proofErr w:type="spellStart"/>
            <w:r w:rsidRPr="00605EA3">
              <w:rPr>
                <w:rFonts w:ascii="Times New Roman" w:hAnsi="Times New Roman" w:cs="Times New Roman"/>
                <w:bCs/>
                <w:sz w:val="24"/>
                <w:szCs w:val="24"/>
              </w:rPr>
              <w:t>Юрайт</w:t>
            </w:r>
            <w:proofErr w:type="spellEnd"/>
            <w:r w:rsidRPr="00605EA3">
              <w:rPr>
                <w:rFonts w:ascii="Times New Roman" w:hAnsi="Times New Roman" w:cs="Times New Roman"/>
                <w:bCs/>
                <w:sz w:val="24"/>
                <w:szCs w:val="24"/>
              </w:rPr>
              <w:t xml:space="preserve"> [сайт]. — URL: </w:t>
            </w:r>
            <w:hyperlink r:id="rId10" w:tgtFrame="_blank" w:history="1">
              <w:r w:rsidRPr="00605EA3">
                <w:rPr>
                  <w:rStyle w:val="aa"/>
                  <w:rFonts w:ascii="Times New Roman" w:hAnsi="Times New Roman" w:cs="Times New Roman"/>
                  <w:bCs/>
                  <w:sz w:val="24"/>
                  <w:szCs w:val="24"/>
                </w:rPr>
                <w:t>https://urait.ru/bcode/448336</w:t>
              </w:r>
            </w:hyperlink>
            <w:r w:rsidRPr="00605EA3">
              <w:rPr>
                <w:rFonts w:ascii="Times New Roman" w:hAnsi="Times New Roman" w:cs="Times New Roman"/>
                <w:bCs/>
                <w:sz w:val="24"/>
                <w:szCs w:val="24"/>
              </w:rPr>
              <w:t> (дата обращения: 28.12.2020).</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5</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r w:rsidRPr="00605EA3">
              <w:rPr>
                <w:rFonts w:ascii="Times New Roman" w:hAnsi="Times New Roman" w:cs="Times New Roman"/>
                <w:bCs/>
                <w:sz w:val="24"/>
                <w:szCs w:val="24"/>
              </w:rPr>
              <w:t xml:space="preserve">Волков, Н. И. </w:t>
            </w:r>
            <w:proofErr w:type="spellStart"/>
            <w:r w:rsidRPr="00605EA3">
              <w:rPr>
                <w:rFonts w:ascii="Times New Roman" w:hAnsi="Times New Roman" w:cs="Times New Roman"/>
                <w:bCs/>
                <w:sz w:val="24"/>
                <w:szCs w:val="24"/>
              </w:rPr>
              <w:t>Эргогенные</w:t>
            </w:r>
            <w:proofErr w:type="spellEnd"/>
            <w:r w:rsidRPr="00605EA3">
              <w:rPr>
                <w:rFonts w:ascii="Times New Roman" w:hAnsi="Times New Roman" w:cs="Times New Roman"/>
                <w:bCs/>
                <w:sz w:val="24"/>
                <w:szCs w:val="24"/>
              </w:rPr>
              <w:t xml:space="preserve"> эффекты спортивного </w:t>
            </w:r>
            <w:proofErr w:type="gramStart"/>
            <w:r w:rsidRPr="00605EA3">
              <w:rPr>
                <w:rFonts w:ascii="Times New Roman" w:hAnsi="Times New Roman" w:cs="Times New Roman"/>
                <w:bCs/>
                <w:sz w:val="24"/>
                <w:szCs w:val="24"/>
              </w:rPr>
              <w:t>питания :</w:t>
            </w:r>
            <w:proofErr w:type="gramEnd"/>
            <w:r w:rsidRPr="00605EA3">
              <w:rPr>
                <w:rFonts w:ascii="Times New Roman" w:hAnsi="Times New Roman" w:cs="Times New Roman"/>
                <w:bCs/>
                <w:sz w:val="24"/>
                <w:szCs w:val="24"/>
              </w:rPr>
              <w:t xml:space="preserve"> научно-методические рекомендации для тренеров и спортивных врачей / Н. И. Волков, В. И. Олейников.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Издательство «Спорт», 2016. — 100 c. — ISBN 978-5-9907240-9-9.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Электронно-библиотечная система IPR BOOKS : [сайт]. — URL: </w:t>
            </w:r>
            <w:hyperlink r:id="rId11" w:history="1">
              <w:r w:rsidRPr="00605EA3">
                <w:rPr>
                  <w:rStyle w:val="aa"/>
                  <w:rFonts w:ascii="Times New Roman" w:hAnsi="Times New Roman" w:cs="Times New Roman"/>
                  <w:bCs/>
                  <w:sz w:val="24"/>
                  <w:szCs w:val="24"/>
                </w:rPr>
                <w:t>http://www.iprbookshop.ru/55572.html</w:t>
              </w:r>
            </w:hyperlink>
            <w:r w:rsidRPr="00605EA3">
              <w:rPr>
                <w:rFonts w:ascii="Times New Roman" w:hAnsi="Times New Roman" w:cs="Times New Roman"/>
                <w:bCs/>
                <w:sz w:val="24"/>
                <w:szCs w:val="24"/>
              </w:rPr>
              <w:t xml:space="preserve"> (дата обращения: 28.12.2020). — Режим доступа: для </w:t>
            </w:r>
            <w:proofErr w:type="spellStart"/>
            <w:r w:rsidRPr="00605EA3">
              <w:rPr>
                <w:rFonts w:ascii="Times New Roman" w:hAnsi="Times New Roman" w:cs="Times New Roman"/>
                <w:bCs/>
                <w:sz w:val="24"/>
                <w:szCs w:val="24"/>
              </w:rPr>
              <w:t>авторизир</w:t>
            </w:r>
            <w:proofErr w:type="spellEnd"/>
            <w:r w:rsidRPr="00605EA3">
              <w:rPr>
                <w:rFonts w:ascii="Times New Roman" w:hAnsi="Times New Roman" w:cs="Times New Roman"/>
                <w:bCs/>
                <w:sz w:val="24"/>
                <w:szCs w:val="24"/>
              </w:rPr>
              <w:t>. пользователей</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6</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proofErr w:type="spellStart"/>
            <w:r w:rsidRPr="00605EA3">
              <w:rPr>
                <w:rFonts w:ascii="Times New Roman" w:hAnsi="Times New Roman" w:cs="Times New Roman"/>
                <w:bCs/>
                <w:sz w:val="24"/>
                <w:szCs w:val="24"/>
              </w:rPr>
              <w:t>Зименкова</w:t>
            </w:r>
            <w:proofErr w:type="spellEnd"/>
            <w:r w:rsidRPr="00605EA3">
              <w:rPr>
                <w:rFonts w:ascii="Times New Roman" w:hAnsi="Times New Roman" w:cs="Times New Roman"/>
                <w:bCs/>
                <w:sz w:val="24"/>
                <w:szCs w:val="24"/>
              </w:rPr>
              <w:t xml:space="preserve">, Ф. Н. Питание и </w:t>
            </w:r>
            <w:proofErr w:type="gramStart"/>
            <w:r w:rsidRPr="00605EA3">
              <w:rPr>
                <w:rFonts w:ascii="Times New Roman" w:hAnsi="Times New Roman" w:cs="Times New Roman"/>
                <w:bCs/>
                <w:sz w:val="24"/>
                <w:szCs w:val="24"/>
              </w:rPr>
              <w:t>здоровье :</w:t>
            </w:r>
            <w:proofErr w:type="gramEnd"/>
            <w:r w:rsidRPr="00605EA3">
              <w:rPr>
                <w:rFonts w:ascii="Times New Roman" w:hAnsi="Times New Roman" w:cs="Times New Roman"/>
                <w:bCs/>
                <w:sz w:val="24"/>
                <w:szCs w:val="24"/>
              </w:rPr>
              <w:t xml:space="preserve"> учебное пособие для студентов по спецкурсу «Питание и здоровье» / Ф. Н. </w:t>
            </w:r>
            <w:proofErr w:type="spellStart"/>
            <w:r w:rsidRPr="00605EA3">
              <w:rPr>
                <w:rFonts w:ascii="Times New Roman" w:hAnsi="Times New Roman" w:cs="Times New Roman"/>
                <w:bCs/>
                <w:sz w:val="24"/>
                <w:szCs w:val="24"/>
              </w:rPr>
              <w:t>Зименкова</w:t>
            </w:r>
            <w:proofErr w:type="spellEnd"/>
            <w:r w:rsidRPr="00605EA3">
              <w:rPr>
                <w:rFonts w:ascii="Times New Roman" w:hAnsi="Times New Roman" w:cs="Times New Roman"/>
                <w:bCs/>
                <w:sz w:val="24"/>
                <w:szCs w:val="24"/>
              </w:rPr>
              <w:t xml:space="preserve">.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Прометей, 2016. — 168 c. — ISBN 978-5-9907123-8-6.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Электронно-</w:t>
            </w:r>
            <w:r w:rsidRPr="00605EA3">
              <w:rPr>
                <w:rFonts w:ascii="Times New Roman" w:hAnsi="Times New Roman" w:cs="Times New Roman"/>
                <w:bCs/>
                <w:sz w:val="24"/>
                <w:szCs w:val="24"/>
              </w:rPr>
              <w:lastRenderedPageBreak/>
              <w:t xml:space="preserve">библиотечная система IPR BOOKS : [сайт]. — URL: </w:t>
            </w:r>
            <w:hyperlink r:id="rId12" w:history="1">
              <w:r w:rsidRPr="00605EA3">
                <w:rPr>
                  <w:rStyle w:val="aa"/>
                  <w:rFonts w:ascii="Times New Roman" w:hAnsi="Times New Roman" w:cs="Times New Roman"/>
                  <w:bCs/>
                  <w:sz w:val="24"/>
                  <w:szCs w:val="24"/>
                </w:rPr>
                <w:t>http://www.iprbookshop.ru/58168.html</w:t>
              </w:r>
            </w:hyperlink>
            <w:r w:rsidRPr="00605EA3">
              <w:rPr>
                <w:rFonts w:ascii="Times New Roman" w:hAnsi="Times New Roman" w:cs="Times New Roman"/>
                <w:bCs/>
                <w:sz w:val="24"/>
                <w:szCs w:val="24"/>
              </w:rPr>
              <w:t xml:space="preserve"> (дата обращения: 28.12.2020). — Режим доступа: для </w:t>
            </w:r>
            <w:proofErr w:type="spellStart"/>
            <w:r w:rsidRPr="00605EA3">
              <w:rPr>
                <w:rFonts w:ascii="Times New Roman" w:hAnsi="Times New Roman" w:cs="Times New Roman"/>
                <w:bCs/>
                <w:sz w:val="24"/>
                <w:szCs w:val="24"/>
              </w:rPr>
              <w:t>авторизир</w:t>
            </w:r>
            <w:proofErr w:type="spellEnd"/>
            <w:r w:rsidRPr="00605EA3">
              <w:rPr>
                <w:rFonts w:ascii="Times New Roman" w:hAnsi="Times New Roman" w:cs="Times New Roman"/>
                <w:bCs/>
                <w:sz w:val="24"/>
                <w:szCs w:val="24"/>
              </w:rPr>
              <w:t>. пользователей</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lastRenderedPageBreak/>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bl>
    <w:p w:rsidR="00AD53B9" w:rsidRPr="00605EA3" w:rsidRDefault="00AD53B9" w:rsidP="00605EA3">
      <w:pPr>
        <w:pStyle w:val="a3"/>
        <w:ind w:left="0"/>
        <w:jc w:val="both"/>
        <w:rPr>
          <w:b/>
          <w:sz w:val="24"/>
          <w:szCs w:val="24"/>
        </w:rPr>
      </w:pPr>
    </w:p>
    <w:p w:rsidR="00AD53B9" w:rsidRPr="00605EA3" w:rsidRDefault="00AD53B9" w:rsidP="00605EA3">
      <w:pPr>
        <w:pStyle w:val="a3"/>
        <w:ind w:left="0"/>
        <w:jc w:val="both"/>
        <w:rPr>
          <w:b/>
          <w:sz w:val="24"/>
          <w:szCs w:val="24"/>
        </w:rPr>
      </w:pPr>
      <w:r w:rsidRPr="00605EA3">
        <w:rPr>
          <w:b/>
          <w:sz w:val="24"/>
          <w:szCs w:val="24"/>
        </w:rPr>
        <w:t>6.2. Дополнительная литература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134"/>
        <w:gridCol w:w="1559"/>
        <w:gridCol w:w="1240"/>
      </w:tblGrid>
      <w:tr w:rsidR="00AD53B9" w:rsidRPr="00605EA3" w:rsidTr="009749FE">
        <w:tc>
          <w:tcPr>
            <w:tcW w:w="63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п/п</w:t>
            </w:r>
          </w:p>
        </w:tc>
        <w:tc>
          <w:tcPr>
            <w:tcW w:w="6134"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Наименование издания</w:t>
            </w:r>
          </w:p>
        </w:tc>
        <w:tc>
          <w:tcPr>
            <w:tcW w:w="2799" w:type="dxa"/>
            <w:gridSpan w:val="2"/>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Кол-во экземпляров</w:t>
            </w:r>
          </w:p>
        </w:tc>
      </w:tr>
      <w:tr w:rsidR="00AD53B9" w:rsidRPr="00605EA3" w:rsidTr="009749FE">
        <w:trPr>
          <w:trHeight w:val="302"/>
        </w:trPr>
        <w:tc>
          <w:tcPr>
            <w:tcW w:w="637" w:type="dxa"/>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6134" w:type="dxa"/>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Библиотека</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Кафедра</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2"/>
                <w:sz w:val="24"/>
                <w:szCs w:val="24"/>
              </w:rPr>
            </w:pPr>
            <w:r w:rsidRPr="00605EA3">
              <w:rPr>
                <w:rFonts w:ascii="Times New Roman" w:hAnsi="Times New Roman" w:cs="Times New Roman"/>
                <w:bCs/>
                <w:sz w:val="24"/>
                <w:szCs w:val="24"/>
              </w:rPr>
              <w:t xml:space="preserve">Королев, А. А. </w:t>
            </w:r>
            <w:r w:rsidRPr="00605EA3">
              <w:rPr>
                <w:rFonts w:ascii="Times New Roman" w:hAnsi="Times New Roman" w:cs="Times New Roman"/>
                <w:sz w:val="24"/>
                <w:szCs w:val="24"/>
              </w:rPr>
              <w:t xml:space="preserve">Гигиена </w:t>
            </w:r>
            <w:proofErr w:type="gramStart"/>
            <w:r w:rsidRPr="00605EA3">
              <w:rPr>
                <w:rFonts w:ascii="Times New Roman" w:hAnsi="Times New Roman" w:cs="Times New Roman"/>
                <w:sz w:val="24"/>
                <w:szCs w:val="24"/>
              </w:rPr>
              <w:t>питания :</w:t>
            </w:r>
            <w:proofErr w:type="gramEnd"/>
            <w:r w:rsidRPr="00605EA3">
              <w:rPr>
                <w:rFonts w:ascii="Times New Roman" w:hAnsi="Times New Roman" w:cs="Times New Roman"/>
                <w:sz w:val="24"/>
                <w:szCs w:val="24"/>
              </w:rPr>
              <w:t xml:space="preserve"> учебник / А. А. Королев. - 3-е изд., </w:t>
            </w:r>
            <w:proofErr w:type="spellStart"/>
            <w:r w:rsidRPr="00605EA3">
              <w:rPr>
                <w:rFonts w:ascii="Times New Roman" w:hAnsi="Times New Roman" w:cs="Times New Roman"/>
                <w:sz w:val="24"/>
                <w:szCs w:val="24"/>
              </w:rPr>
              <w:t>перераб</w:t>
            </w:r>
            <w:proofErr w:type="spellEnd"/>
            <w:r w:rsidRPr="00605EA3">
              <w:rPr>
                <w:rFonts w:ascii="Times New Roman" w:hAnsi="Times New Roman" w:cs="Times New Roman"/>
                <w:sz w:val="24"/>
                <w:szCs w:val="24"/>
              </w:rPr>
              <w:t xml:space="preserve">.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Академия, 2008. - 527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10</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pStyle w:val="a3"/>
              <w:ind w:left="0"/>
              <w:rPr>
                <w:sz w:val="24"/>
                <w:szCs w:val="24"/>
              </w:rPr>
            </w:pPr>
            <w:r w:rsidRPr="00605EA3">
              <w:rPr>
                <w:bCs/>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605EA3">
              <w:rPr>
                <w:bCs/>
                <w:sz w:val="24"/>
                <w:szCs w:val="24"/>
              </w:rPr>
              <w:t>Дону :</w:t>
            </w:r>
            <w:proofErr w:type="gramEnd"/>
            <w:r w:rsidRPr="00605EA3">
              <w:rPr>
                <w:bCs/>
                <w:sz w:val="24"/>
                <w:szCs w:val="24"/>
              </w:rPr>
              <w:t xml:space="preserve"> Феникс, 2013. - 62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3.</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Шмонина</w:t>
            </w:r>
            <w:proofErr w:type="spellEnd"/>
            <w:r w:rsidRPr="00605EA3">
              <w:rPr>
                <w:rFonts w:ascii="Times New Roman" w:hAnsi="Times New Roman" w:cs="Times New Roman"/>
                <w:bCs/>
                <w:sz w:val="24"/>
                <w:szCs w:val="24"/>
              </w:rPr>
              <w:t xml:space="preserve">, О. Н. </w:t>
            </w:r>
            <w:r w:rsidRPr="00605EA3">
              <w:rPr>
                <w:rFonts w:ascii="Times New Roman" w:hAnsi="Times New Roman" w:cs="Times New Roman"/>
                <w:sz w:val="24"/>
                <w:szCs w:val="24"/>
              </w:rPr>
              <w:t xml:space="preserve"> Избранные лекции по </w:t>
            </w:r>
            <w:proofErr w:type="gramStart"/>
            <w:r w:rsidRPr="00605EA3">
              <w:rPr>
                <w:rFonts w:ascii="Times New Roman" w:hAnsi="Times New Roman" w:cs="Times New Roman"/>
                <w:sz w:val="24"/>
                <w:szCs w:val="24"/>
              </w:rPr>
              <w:t>гигиене :</w:t>
            </w:r>
            <w:proofErr w:type="gramEnd"/>
            <w:r w:rsidRPr="00605EA3">
              <w:rPr>
                <w:rFonts w:ascii="Times New Roman" w:hAnsi="Times New Roman" w:cs="Times New Roman"/>
                <w:sz w:val="24"/>
                <w:szCs w:val="24"/>
              </w:rPr>
              <w:t xml:space="preserve"> учебное пособие / О. Н. </w:t>
            </w:r>
            <w:proofErr w:type="spellStart"/>
            <w:r w:rsidRPr="00605EA3">
              <w:rPr>
                <w:rFonts w:ascii="Times New Roman" w:hAnsi="Times New Roman" w:cs="Times New Roman"/>
                <w:sz w:val="24"/>
                <w:szCs w:val="24"/>
              </w:rPr>
              <w:t>Шмонина</w:t>
            </w:r>
            <w:proofErr w:type="spellEnd"/>
            <w:r w:rsidRPr="00605EA3">
              <w:rPr>
                <w:rFonts w:ascii="Times New Roman" w:hAnsi="Times New Roman" w:cs="Times New Roman"/>
                <w:sz w:val="24"/>
                <w:szCs w:val="24"/>
              </w:rPr>
              <w:t xml:space="preserve"> ; ДВГАФК. - Хабаровск, 2009. - 100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5.</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Гольберг</w:t>
            </w:r>
            <w:proofErr w:type="spellEnd"/>
            <w:r w:rsidRPr="00605EA3">
              <w:rPr>
                <w:rFonts w:ascii="Times New Roman" w:hAnsi="Times New Roman" w:cs="Times New Roman"/>
                <w:bCs/>
                <w:sz w:val="24"/>
                <w:szCs w:val="24"/>
              </w:rPr>
              <w:t xml:space="preserve">, Н. Д. Питание юных спортсменов / Н. Д. </w:t>
            </w:r>
            <w:proofErr w:type="spellStart"/>
            <w:r w:rsidRPr="00605EA3">
              <w:rPr>
                <w:rFonts w:ascii="Times New Roman" w:hAnsi="Times New Roman" w:cs="Times New Roman"/>
                <w:bCs/>
                <w:sz w:val="24"/>
                <w:szCs w:val="24"/>
              </w:rPr>
              <w:t>Гольберг</w:t>
            </w:r>
            <w:proofErr w:type="spellEnd"/>
            <w:r w:rsidRPr="00605EA3">
              <w:rPr>
                <w:rFonts w:ascii="Times New Roman" w:hAnsi="Times New Roman" w:cs="Times New Roman"/>
                <w:bCs/>
                <w:sz w:val="24"/>
                <w:szCs w:val="24"/>
              </w:rPr>
              <w:t xml:space="preserve">, Р. Р. </w:t>
            </w:r>
            <w:proofErr w:type="spellStart"/>
            <w:r w:rsidRPr="00605EA3">
              <w:rPr>
                <w:rFonts w:ascii="Times New Roman" w:hAnsi="Times New Roman" w:cs="Times New Roman"/>
                <w:bCs/>
                <w:sz w:val="24"/>
                <w:szCs w:val="24"/>
              </w:rPr>
              <w:t>Дондуковская</w:t>
            </w:r>
            <w:proofErr w:type="spellEnd"/>
            <w:r w:rsidRPr="00605EA3">
              <w:rPr>
                <w:rFonts w:ascii="Times New Roman" w:hAnsi="Times New Roman" w:cs="Times New Roman"/>
                <w:bCs/>
                <w:sz w:val="24"/>
                <w:szCs w:val="24"/>
              </w:rPr>
              <w:t xml:space="preserve">. - 2-е изд., </w:t>
            </w:r>
            <w:proofErr w:type="spellStart"/>
            <w:r w:rsidRPr="00605EA3">
              <w:rPr>
                <w:rFonts w:ascii="Times New Roman" w:hAnsi="Times New Roman" w:cs="Times New Roman"/>
                <w:bCs/>
                <w:sz w:val="24"/>
                <w:szCs w:val="24"/>
              </w:rPr>
              <w:t>перераб</w:t>
            </w:r>
            <w:proofErr w:type="spellEnd"/>
            <w:r w:rsidRPr="00605EA3">
              <w:rPr>
                <w:rFonts w:ascii="Times New Roman" w:hAnsi="Times New Roman" w:cs="Times New Roman"/>
                <w:bCs/>
                <w:sz w:val="24"/>
                <w:szCs w:val="24"/>
              </w:rPr>
              <w:t xml:space="preserve">. и доп.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Советский спорт, 2012. - 278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6.</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1"/>
                <w:sz w:val="24"/>
                <w:szCs w:val="24"/>
              </w:rPr>
            </w:pPr>
            <w:r w:rsidRPr="00605EA3">
              <w:rPr>
                <w:rFonts w:ascii="Times New Roman" w:hAnsi="Times New Roman" w:cs="Times New Roman"/>
                <w:bCs/>
                <w:spacing w:val="-4"/>
                <w:sz w:val="24"/>
                <w:szCs w:val="24"/>
              </w:rPr>
              <w:t>Школа лечебного питания</w:t>
            </w:r>
            <w:r w:rsidRPr="00605EA3">
              <w:rPr>
                <w:rFonts w:ascii="Times New Roman" w:hAnsi="Times New Roman" w:cs="Times New Roman"/>
                <w:spacing w:val="-4"/>
                <w:sz w:val="24"/>
                <w:szCs w:val="24"/>
              </w:rPr>
              <w:t xml:space="preserve">. - </w:t>
            </w:r>
            <w:proofErr w:type="gramStart"/>
            <w:r w:rsidRPr="00605EA3">
              <w:rPr>
                <w:rFonts w:ascii="Times New Roman" w:hAnsi="Times New Roman" w:cs="Times New Roman"/>
                <w:spacing w:val="-4"/>
                <w:sz w:val="24"/>
                <w:szCs w:val="24"/>
              </w:rPr>
              <w:t>Москва :</w:t>
            </w:r>
            <w:proofErr w:type="gramEnd"/>
            <w:r w:rsidRPr="00605EA3">
              <w:rPr>
                <w:rFonts w:ascii="Times New Roman" w:hAnsi="Times New Roman" w:cs="Times New Roman"/>
                <w:spacing w:val="-4"/>
                <w:sz w:val="24"/>
                <w:szCs w:val="24"/>
              </w:rPr>
              <w:t xml:space="preserve"> </w:t>
            </w:r>
            <w:proofErr w:type="spellStart"/>
            <w:r w:rsidRPr="00605EA3">
              <w:rPr>
                <w:rFonts w:ascii="Times New Roman" w:hAnsi="Times New Roman" w:cs="Times New Roman"/>
                <w:spacing w:val="-4"/>
                <w:sz w:val="24"/>
                <w:szCs w:val="24"/>
              </w:rPr>
              <w:t>ИнтелТек</w:t>
            </w:r>
            <w:proofErr w:type="spellEnd"/>
            <w:r w:rsidRPr="00605EA3">
              <w:rPr>
                <w:rFonts w:ascii="Times New Roman" w:hAnsi="Times New Roman" w:cs="Times New Roman"/>
                <w:spacing w:val="-4"/>
                <w:sz w:val="24"/>
                <w:szCs w:val="24"/>
              </w:rPr>
              <w:t xml:space="preserve"> Мультимедиа, 2005. - 1 СД диск.</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z w:val="24"/>
                <w:szCs w:val="24"/>
              </w:rPr>
            </w:pPr>
            <w:r w:rsidRPr="00605EA3">
              <w:rPr>
                <w:rFonts w:ascii="Times New Roman" w:hAnsi="Times New Roman" w:cs="Times New Roman"/>
                <w:b/>
                <w:spacing w:val="-1"/>
                <w:sz w:val="24"/>
                <w:szCs w:val="24"/>
              </w:rPr>
              <w:t>-</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7</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4"/>
                <w:sz w:val="24"/>
                <w:szCs w:val="24"/>
              </w:rPr>
            </w:pPr>
            <w:r w:rsidRPr="00605EA3">
              <w:rPr>
                <w:rFonts w:ascii="Times New Roman" w:hAnsi="Times New Roman" w:cs="Times New Roman"/>
                <w:spacing w:val="-4"/>
                <w:sz w:val="24"/>
                <w:szCs w:val="24"/>
              </w:rPr>
              <w:t xml:space="preserve">Спортивная биохимия с основами спортивной </w:t>
            </w:r>
            <w:proofErr w:type="gramStart"/>
            <w:r w:rsidRPr="00605EA3">
              <w:rPr>
                <w:rFonts w:ascii="Times New Roman" w:hAnsi="Times New Roman" w:cs="Times New Roman"/>
                <w:spacing w:val="-4"/>
                <w:sz w:val="24"/>
                <w:szCs w:val="24"/>
              </w:rPr>
              <w:t>фармакологии :</w:t>
            </w:r>
            <w:proofErr w:type="gramEnd"/>
            <w:r w:rsidRPr="00605EA3">
              <w:rPr>
                <w:rFonts w:ascii="Times New Roman" w:hAnsi="Times New Roman" w:cs="Times New Roman"/>
                <w:spacing w:val="-4"/>
                <w:sz w:val="24"/>
                <w:szCs w:val="24"/>
              </w:rPr>
              <w:t xml:space="preserve"> учебное пособие для вузов / Л. В. </w:t>
            </w:r>
            <w:proofErr w:type="spellStart"/>
            <w:r w:rsidRPr="00605EA3">
              <w:rPr>
                <w:rFonts w:ascii="Times New Roman" w:hAnsi="Times New Roman" w:cs="Times New Roman"/>
                <w:spacing w:val="-4"/>
                <w:sz w:val="24"/>
                <w:szCs w:val="24"/>
              </w:rPr>
              <w:t>Капилевич</w:t>
            </w:r>
            <w:proofErr w:type="spellEnd"/>
            <w:r w:rsidRPr="00605EA3">
              <w:rPr>
                <w:rFonts w:ascii="Times New Roman" w:hAnsi="Times New Roman" w:cs="Times New Roman"/>
                <w:spacing w:val="-4"/>
                <w:sz w:val="24"/>
                <w:szCs w:val="24"/>
              </w:rPr>
              <w:t>, Е. Ю. Дьякова, Е. В. </w:t>
            </w:r>
            <w:proofErr w:type="spellStart"/>
            <w:r w:rsidRPr="00605EA3">
              <w:rPr>
                <w:rFonts w:ascii="Times New Roman" w:hAnsi="Times New Roman" w:cs="Times New Roman"/>
                <w:spacing w:val="-4"/>
                <w:sz w:val="24"/>
                <w:szCs w:val="24"/>
              </w:rPr>
              <w:t>Кошельская</w:t>
            </w:r>
            <w:proofErr w:type="spellEnd"/>
            <w:r w:rsidRPr="00605EA3">
              <w:rPr>
                <w:rFonts w:ascii="Times New Roman" w:hAnsi="Times New Roman" w:cs="Times New Roman"/>
                <w:spacing w:val="-4"/>
                <w:sz w:val="24"/>
                <w:szCs w:val="24"/>
              </w:rPr>
              <w:t xml:space="preserve">, В. И. Андреев. — </w:t>
            </w:r>
            <w:proofErr w:type="gramStart"/>
            <w:r w:rsidRPr="00605EA3">
              <w:rPr>
                <w:rFonts w:ascii="Times New Roman" w:hAnsi="Times New Roman" w:cs="Times New Roman"/>
                <w:spacing w:val="-4"/>
                <w:sz w:val="24"/>
                <w:szCs w:val="24"/>
              </w:rPr>
              <w:t>Москва :</w:t>
            </w:r>
            <w:proofErr w:type="gramEnd"/>
            <w:r w:rsidRPr="00605EA3">
              <w:rPr>
                <w:rFonts w:ascii="Times New Roman" w:hAnsi="Times New Roman" w:cs="Times New Roman"/>
                <w:spacing w:val="-4"/>
                <w:sz w:val="24"/>
                <w:szCs w:val="24"/>
              </w:rPr>
              <w:t xml:space="preserve"> Издательство </w:t>
            </w:r>
            <w:proofErr w:type="spellStart"/>
            <w:r w:rsidRPr="00605EA3">
              <w:rPr>
                <w:rFonts w:ascii="Times New Roman" w:hAnsi="Times New Roman" w:cs="Times New Roman"/>
                <w:spacing w:val="-4"/>
                <w:sz w:val="24"/>
                <w:szCs w:val="24"/>
              </w:rPr>
              <w:t>Юрайт</w:t>
            </w:r>
            <w:proofErr w:type="spellEnd"/>
            <w:r w:rsidRPr="00605EA3">
              <w:rPr>
                <w:rFonts w:ascii="Times New Roman" w:hAnsi="Times New Roman" w:cs="Times New Roman"/>
                <w:spacing w:val="-4"/>
                <w:sz w:val="24"/>
                <w:szCs w:val="24"/>
              </w:rPr>
              <w:t xml:space="preserve">, 2020. — 151 с. — (Высшее образование). — ISBN 978-5-534-11890-2. — </w:t>
            </w:r>
            <w:proofErr w:type="gramStart"/>
            <w:r w:rsidRPr="00605EA3">
              <w:rPr>
                <w:rFonts w:ascii="Times New Roman" w:hAnsi="Times New Roman" w:cs="Times New Roman"/>
                <w:spacing w:val="-4"/>
                <w:sz w:val="24"/>
                <w:szCs w:val="24"/>
              </w:rPr>
              <w:t>Текст :</w:t>
            </w:r>
            <w:proofErr w:type="gramEnd"/>
            <w:r w:rsidRPr="00605EA3">
              <w:rPr>
                <w:rFonts w:ascii="Times New Roman" w:hAnsi="Times New Roman" w:cs="Times New Roman"/>
                <w:spacing w:val="-4"/>
                <w:sz w:val="24"/>
                <w:szCs w:val="24"/>
              </w:rPr>
              <w:t xml:space="preserve"> электронный // ЭБС </w:t>
            </w:r>
            <w:proofErr w:type="spellStart"/>
            <w:r w:rsidRPr="00605EA3">
              <w:rPr>
                <w:rFonts w:ascii="Times New Roman" w:hAnsi="Times New Roman" w:cs="Times New Roman"/>
                <w:spacing w:val="-4"/>
                <w:sz w:val="24"/>
                <w:szCs w:val="24"/>
              </w:rPr>
              <w:t>Юрайт</w:t>
            </w:r>
            <w:proofErr w:type="spellEnd"/>
            <w:r w:rsidRPr="00605EA3">
              <w:rPr>
                <w:rFonts w:ascii="Times New Roman" w:hAnsi="Times New Roman" w:cs="Times New Roman"/>
                <w:spacing w:val="-4"/>
                <w:sz w:val="24"/>
                <w:szCs w:val="24"/>
              </w:rPr>
              <w:t xml:space="preserve"> [сайт]. — URL: </w:t>
            </w:r>
            <w:hyperlink r:id="rId13" w:tgtFrame="_blank" w:history="1">
              <w:r w:rsidRPr="00605EA3">
                <w:rPr>
                  <w:rStyle w:val="aa"/>
                  <w:rFonts w:ascii="Times New Roman" w:hAnsi="Times New Roman" w:cs="Times New Roman"/>
                  <w:spacing w:val="-4"/>
                  <w:sz w:val="24"/>
                  <w:szCs w:val="24"/>
                </w:rPr>
                <w:t>https://urait.ru/bcode/451495</w:t>
              </w:r>
            </w:hyperlink>
            <w:r w:rsidRPr="00605EA3">
              <w:rPr>
                <w:rFonts w:ascii="Times New Roman" w:hAnsi="Times New Roman" w:cs="Times New Roman"/>
                <w:spacing w:val="-4"/>
                <w:sz w:val="24"/>
                <w:szCs w:val="24"/>
              </w:rPr>
              <w:t> (дата обращения: 28.12.2020).</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bl>
    <w:p w:rsidR="0052344B" w:rsidRDefault="0052344B" w:rsidP="0052344B">
      <w:pPr>
        <w:pStyle w:val="a3"/>
        <w:ind w:left="0"/>
        <w:jc w:val="both"/>
        <w:rPr>
          <w:caps/>
          <w:color w:val="000000"/>
          <w:spacing w:val="-1"/>
          <w:sz w:val="24"/>
          <w:szCs w:val="24"/>
        </w:rPr>
      </w:pPr>
    </w:p>
    <w:p w:rsidR="0052344B" w:rsidRPr="0052344B" w:rsidRDefault="0052344B" w:rsidP="0052344B">
      <w:pPr>
        <w:pBdr>
          <w:top w:val="nil"/>
          <w:left w:val="nil"/>
          <w:bottom w:val="nil"/>
          <w:right w:val="nil"/>
          <w:between w:val="nil"/>
          <w:bar w:val="nil"/>
        </w:pBdr>
        <w:spacing w:after="0" w:line="240" w:lineRule="auto"/>
        <w:contextualSpacing/>
        <w:rPr>
          <w:rFonts w:ascii="Times New Roman" w:eastAsia="Times New Roman" w:hAnsi="Times New Roman" w:cs="Times New Roman"/>
          <w:b/>
          <w:color w:val="333333"/>
          <w:sz w:val="24"/>
          <w:szCs w:val="24"/>
          <w:u w:color="000000"/>
          <w:bdr w:val="nil"/>
          <w:lang w:eastAsia="ru-RU"/>
        </w:rPr>
      </w:pPr>
      <w:r w:rsidRPr="0052344B">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 xml:space="preserve">1. </w:t>
      </w:r>
      <w:proofErr w:type="spellStart"/>
      <w:r w:rsidRPr="00507311">
        <w:rPr>
          <w:rFonts w:ascii="Times New Roman" w:eastAsia="Times New Roman" w:hAnsi="Times New Roman" w:cs="Times New Roman"/>
          <w:color w:val="333333"/>
          <w:sz w:val="24"/>
          <w:szCs w:val="24"/>
          <w:u w:color="000000"/>
          <w:bdr w:val="nil"/>
          <w:lang w:eastAsia="ru-RU"/>
        </w:rPr>
        <w:t>Антиплагиат</w:t>
      </w:r>
      <w:proofErr w:type="spellEnd"/>
      <w:r w:rsidRPr="00507311">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4" w:history="1">
        <w:r w:rsidRPr="00507311">
          <w:rPr>
            <w:rFonts w:ascii="Times New Roman" w:eastAsia="Times New Roman" w:hAnsi="Times New Roman" w:cs="Times New Roman"/>
            <w:color w:val="0000FF"/>
            <w:sz w:val="24"/>
            <w:szCs w:val="24"/>
            <w:u w:val="single" w:color="000000"/>
            <w:bdr w:val="nil"/>
            <w:lang w:eastAsia="ru-RU"/>
          </w:rPr>
          <w:t>https://antiplagiat.ru/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5" w:history="1">
        <w:r w:rsidRPr="00507311">
          <w:rPr>
            <w:rFonts w:ascii="Times New Roman" w:eastAsia="Times New Roman" w:hAnsi="Times New Roman" w:cs="Times New Roman"/>
            <w:color w:val="0000FF"/>
            <w:sz w:val="24"/>
            <w:szCs w:val="24"/>
            <w:u w:val="single" w:color="000000"/>
            <w:bdr w:val="nil"/>
            <w:lang w:eastAsia="ru-RU"/>
          </w:rPr>
          <w:t>https://minobrnauki.gov.ru/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16" w:history="1">
        <w:r w:rsidRPr="00507311">
          <w:rPr>
            <w:rFonts w:ascii="Times New Roman" w:eastAsia="Times New Roman" w:hAnsi="Times New Roman" w:cs="Times New Roman"/>
            <w:color w:val="0000FF"/>
            <w:sz w:val="24"/>
            <w:szCs w:val="24"/>
            <w:u w:val="single" w:color="000000"/>
            <w:bdr w:val="nil"/>
            <w:lang w:eastAsia="ru-RU"/>
          </w:rPr>
          <w:t>http://www.minsport.gov.ru/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7" w:history="1">
        <w:r w:rsidRPr="00507311">
          <w:rPr>
            <w:rFonts w:ascii="Times New Roman" w:eastAsia="Times New Roman" w:hAnsi="Times New Roman" w:cs="Times New Roman"/>
            <w:color w:val="0000FF"/>
            <w:sz w:val="24"/>
            <w:szCs w:val="24"/>
            <w:u w:val="single" w:color="000000"/>
            <w:bdr w:val="nil"/>
            <w:lang w:eastAsia="ru-RU"/>
          </w:rPr>
          <w:t>https://mgafk.ru/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8" w:history="1">
        <w:r w:rsidRPr="00507311">
          <w:rPr>
            <w:rFonts w:ascii="Times New Roman" w:eastAsia="Times New Roman" w:hAnsi="Times New Roman" w:cs="Times New Roman"/>
            <w:color w:val="0000FF"/>
            <w:sz w:val="24"/>
            <w:szCs w:val="24"/>
            <w:u w:val="single" w:color="000000"/>
            <w:bdr w:val="nil"/>
            <w:lang w:eastAsia="ru-RU"/>
          </w:rPr>
          <w:t>https://edu.mgafk.ru/portal</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07311">
        <w:rPr>
          <w:rFonts w:ascii="Times New Roman" w:eastAsia="Times New Roman" w:hAnsi="Times New Roman" w:cs="Times New Roman"/>
          <w:color w:val="333333"/>
          <w:sz w:val="24"/>
          <w:szCs w:val="24"/>
          <w:u w:color="000000"/>
          <w:bdr w:val="nil"/>
          <w:lang w:eastAsia="ru-RU"/>
        </w:rPr>
        <w:t>вебинаров</w:t>
      </w:r>
      <w:proofErr w:type="spellEnd"/>
      <w:r w:rsidRPr="00507311">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9" w:history="1">
        <w:r w:rsidRPr="00507311">
          <w:rPr>
            <w:rFonts w:ascii="Times New Roman" w:eastAsia="Times New Roman" w:hAnsi="Times New Roman" w:cs="Times New Roman"/>
            <w:color w:val="0000FF"/>
            <w:sz w:val="24"/>
            <w:szCs w:val="24"/>
            <w:u w:val="single" w:color="000000"/>
            <w:bdr w:val="nil"/>
            <w:lang w:eastAsia="ru-RU"/>
          </w:rPr>
          <w:t>https://vks.mgafk.ru/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0" w:history="1">
        <w:r w:rsidRPr="00507311">
          <w:rPr>
            <w:rFonts w:ascii="Times New Roman" w:eastAsia="Times New Roman" w:hAnsi="Times New Roman" w:cs="Times New Roman"/>
            <w:color w:val="0000FF"/>
            <w:sz w:val="24"/>
            <w:szCs w:val="24"/>
            <w:u w:val="single" w:color="000000"/>
            <w:bdr w:val="nil"/>
            <w:lang w:eastAsia="ru-RU"/>
          </w:rPr>
          <w:t>http://obrnadzor.gov.ru/ru/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1" w:history="1">
        <w:r w:rsidRPr="00507311">
          <w:rPr>
            <w:rFonts w:ascii="Times New Roman" w:eastAsia="Times New Roman" w:hAnsi="Times New Roman" w:cs="Times New Roman"/>
            <w:color w:val="0000FF"/>
            <w:sz w:val="24"/>
            <w:szCs w:val="24"/>
            <w:u w:val="single" w:color="000000"/>
            <w:bdr w:val="nil"/>
            <w:lang w:eastAsia="ru-RU"/>
          </w:rPr>
          <w:t>http://www.edu.ru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2" w:history="1">
        <w:r w:rsidRPr="00507311">
          <w:rPr>
            <w:rFonts w:ascii="Times New Roman" w:eastAsia="Times New Roman" w:hAnsi="Times New Roman" w:cs="Times New Roman"/>
            <w:color w:val="0000FF"/>
            <w:sz w:val="24"/>
            <w:szCs w:val="24"/>
            <w:u w:val="single" w:color="000000"/>
            <w:bdr w:val="nil"/>
            <w:lang w:val="en-US" w:eastAsia="ru-RU"/>
          </w:rPr>
          <w:t>http</w:t>
        </w:r>
      </w:hyperlink>
      <w:hyperlink r:id="rId23" w:history="1">
        <w:r w:rsidRPr="00507311">
          <w:rPr>
            <w:rFonts w:ascii="Times New Roman" w:eastAsia="Times New Roman" w:hAnsi="Times New Roman" w:cs="Times New Roman"/>
            <w:color w:val="0000FF"/>
            <w:sz w:val="24"/>
            <w:szCs w:val="24"/>
            <w:u w:val="single" w:color="000000"/>
            <w:bdr w:val="nil"/>
            <w:lang w:eastAsia="ru-RU"/>
          </w:rPr>
          <w:t>://lib.mgafk.ru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lastRenderedPageBreak/>
        <w:tab/>
        <w:t>10.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Юрайт</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4" w:history="1">
        <w:r w:rsidRPr="00507311">
          <w:rPr>
            <w:rFonts w:ascii="Times New Roman" w:eastAsia="Times New Roman" w:hAnsi="Times New Roman" w:cs="Times New Roman"/>
            <w:color w:val="0000FF"/>
            <w:sz w:val="24"/>
            <w:szCs w:val="24"/>
            <w:u w:val="single" w:color="000000"/>
            <w:bdr w:val="nil"/>
            <w:lang w:eastAsia="ru-RU"/>
          </w:rPr>
          <w:t>https://urait.ru/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Elibrary</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5" w:history="1">
        <w:r w:rsidRPr="00507311">
          <w:rPr>
            <w:rFonts w:ascii="Times New Roman" w:eastAsia="Times New Roman" w:hAnsi="Times New Roman" w:cs="Times New Roman"/>
            <w:color w:val="0000FF"/>
            <w:sz w:val="24"/>
            <w:szCs w:val="24"/>
            <w:u w:val="single" w:color="000000"/>
            <w:bdr w:val="nil"/>
            <w:lang w:eastAsia="ru-RU"/>
          </w:rPr>
          <w:t>https://elibrary.ru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IPRbooks</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6" w:history="1">
        <w:r w:rsidRPr="00507311">
          <w:rPr>
            <w:rFonts w:ascii="Times New Roman" w:eastAsia="Times New Roman" w:hAnsi="Times New Roman" w:cs="Times New Roman"/>
            <w:color w:val="0000FF"/>
            <w:sz w:val="24"/>
            <w:szCs w:val="24"/>
            <w:u w:val="single" w:color="000000"/>
            <w:bdr w:val="nil"/>
            <w:lang w:eastAsia="ru-RU"/>
          </w:rPr>
          <w:t>http://www.iprbookshop.ru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7" w:history="1">
        <w:r w:rsidRPr="00507311">
          <w:rPr>
            <w:rFonts w:ascii="Times New Roman" w:eastAsia="Times New Roman" w:hAnsi="Times New Roman" w:cs="Times New Roman"/>
            <w:color w:val="0000FF"/>
            <w:sz w:val="24"/>
            <w:szCs w:val="24"/>
            <w:u w:val="single" w:color="000000"/>
            <w:bdr w:val="nil"/>
            <w:lang w:eastAsia="ru-RU"/>
          </w:rPr>
          <w:t>https://lib.rucont.ru</w:t>
        </w:r>
      </w:hyperlink>
    </w:p>
    <w:p w:rsidR="00FB7636" w:rsidRDefault="00FB7636"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ru-RU"/>
        </w:rPr>
      </w:pPr>
    </w:p>
    <w:p w:rsidR="00FB7636" w:rsidRDefault="00FB7636"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ru-RU"/>
        </w:rPr>
      </w:pPr>
    </w:p>
    <w:p w:rsidR="0052344B" w:rsidRPr="0052344B" w:rsidRDefault="0052344B"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i/>
          <w:sz w:val="24"/>
          <w:szCs w:val="24"/>
          <w:lang w:eastAsia="ru-RU"/>
        </w:rPr>
      </w:pPr>
      <w:r w:rsidRPr="0052344B">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52344B" w:rsidRPr="0052344B" w:rsidRDefault="0052344B" w:rsidP="0052344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664"/>
      </w:tblGrid>
      <w:tr w:rsidR="0052344B" w:rsidRPr="0052344B" w:rsidTr="00373256">
        <w:tc>
          <w:tcPr>
            <w:tcW w:w="3397" w:type="dxa"/>
            <w:shd w:val="clear" w:color="auto" w:fill="auto"/>
          </w:tcPr>
          <w:p w:rsidR="0052344B" w:rsidRPr="0052344B" w:rsidRDefault="0052344B" w:rsidP="0052344B">
            <w:pPr>
              <w:spacing w:after="0" w:line="240" w:lineRule="auto"/>
              <w:jc w:val="center"/>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664" w:type="dxa"/>
            <w:shd w:val="clear" w:color="auto" w:fill="auto"/>
          </w:tcPr>
          <w:p w:rsidR="0052344B" w:rsidRPr="0052344B" w:rsidRDefault="0052344B" w:rsidP="0052344B">
            <w:pPr>
              <w:spacing w:after="0" w:line="240" w:lineRule="auto"/>
              <w:ind w:firstLine="397"/>
              <w:jc w:val="center"/>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52344B" w:rsidRPr="0052344B" w:rsidTr="00373256">
        <w:tc>
          <w:tcPr>
            <w:tcW w:w="3397" w:type="dxa"/>
            <w:shd w:val="clear" w:color="auto" w:fill="auto"/>
          </w:tcPr>
          <w:p w:rsidR="0052344B" w:rsidRPr="0052344B" w:rsidRDefault="0052344B" w:rsidP="0052344B">
            <w:pPr>
              <w:spacing w:after="0" w:line="240" w:lineRule="auto"/>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5664" w:type="dxa"/>
            <w:shd w:val="clear" w:color="auto" w:fill="auto"/>
          </w:tcPr>
          <w:p w:rsidR="0052344B" w:rsidRPr="0052344B" w:rsidRDefault="0052344B" w:rsidP="0052344B">
            <w:pPr>
              <w:spacing w:after="0" w:line="240" w:lineRule="auto"/>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52344B" w:rsidRPr="0052344B" w:rsidTr="00373256">
        <w:tc>
          <w:tcPr>
            <w:tcW w:w="3397" w:type="dxa"/>
            <w:shd w:val="clear" w:color="auto" w:fill="auto"/>
          </w:tcPr>
          <w:p w:rsidR="0052344B" w:rsidRPr="0052344B" w:rsidRDefault="0052344B" w:rsidP="0052344B">
            <w:pPr>
              <w:spacing w:after="0" w:line="240" w:lineRule="auto"/>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664" w:type="dxa"/>
            <w:shd w:val="clear" w:color="auto" w:fill="auto"/>
          </w:tcPr>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52344B">
              <w:rPr>
                <w:rFonts w:ascii="Times New Roman" w:eastAsia="Times New Roman" w:hAnsi="Times New Roman" w:cs="Times New Roman"/>
                <w:sz w:val="24"/>
                <w:szCs w:val="24"/>
                <w:lang w:eastAsia="ru-RU"/>
              </w:rPr>
              <w:t>ЭлСиС</w:t>
            </w:r>
            <w:proofErr w:type="spellEnd"/>
            <w:r w:rsidRPr="0052344B">
              <w:rPr>
                <w:rFonts w:ascii="Times New Roman" w:eastAsia="Times New Roman" w:hAnsi="Times New Roman" w:cs="Times New Roman"/>
                <w:sz w:val="24"/>
                <w:szCs w:val="24"/>
                <w:lang w:eastAsia="ru-RU"/>
              </w:rPr>
              <w:t xml:space="preserve"> 207»,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система </w:t>
            </w:r>
            <w:proofErr w:type="spellStart"/>
            <w:r w:rsidRPr="0052344B">
              <w:rPr>
                <w:rFonts w:ascii="Times New Roman" w:eastAsia="Times New Roman" w:hAnsi="Times New Roman" w:cs="Times New Roman"/>
                <w:sz w:val="24"/>
                <w:szCs w:val="24"/>
                <w:lang w:eastAsia="ru-RU"/>
              </w:rPr>
              <w:t>субтитрирования</w:t>
            </w:r>
            <w:proofErr w:type="spellEnd"/>
            <w:r w:rsidRPr="0052344B">
              <w:rPr>
                <w:rFonts w:ascii="Times New Roman" w:eastAsia="Times New Roman" w:hAnsi="Times New Roman" w:cs="Times New Roman"/>
                <w:sz w:val="24"/>
                <w:szCs w:val="24"/>
                <w:lang w:eastAsia="ru-RU"/>
              </w:rPr>
              <w:t xml:space="preserve"> Исток-</w:t>
            </w:r>
            <w:proofErr w:type="spellStart"/>
            <w:r w:rsidRPr="0052344B">
              <w:rPr>
                <w:rFonts w:ascii="Times New Roman" w:eastAsia="Times New Roman" w:hAnsi="Times New Roman" w:cs="Times New Roman"/>
                <w:sz w:val="24"/>
                <w:szCs w:val="24"/>
                <w:lang w:eastAsia="ru-RU"/>
              </w:rPr>
              <w:t>Синхро</w:t>
            </w:r>
            <w:proofErr w:type="spellEnd"/>
            <w:r w:rsidRPr="0052344B">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val="en-US" w:eastAsia="ru-RU"/>
              </w:rPr>
              <w:t>FM</w:t>
            </w:r>
            <w:r w:rsidRPr="0052344B">
              <w:rPr>
                <w:rFonts w:ascii="Times New Roman" w:eastAsia="Times New Roman" w:hAnsi="Times New Roman" w:cs="Times New Roman"/>
                <w:sz w:val="24"/>
                <w:szCs w:val="24"/>
                <w:lang w:eastAsia="ru-RU"/>
              </w:rPr>
              <w:t xml:space="preserve">-передатчик </w:t>
            </w:r>
            <w:r w:rsidRPr="0052344B">
              <w:rPr>
                <w:rFonts w:ascii="Times New Roman" w:eastAsia="Times New Roman" w:hAnsi="Times New Roman" w:cs="Times New Roman"/>
                <w:sz w:val="24"/>
                <w:szCs w:val="24"/>
                <w:lang w:val="en-US" w:eastAsia="ru-RU"/>
              </w:rPr>
              <w:t>AMIGO</w:t>
            </w:r>
            <w:r w:rsidRPr="0052344B">
              <w:rPr>
                <w:rFonts w:ascii="Times New Roman" w:eastAsia="Times New Roman" w:hAnsi="Times New Roman" w:cs="Times New Roman"/>
                <w:sz w:val="24"/>
                <w:szCs w:val="24"/>
                <w:lang w:eastAsia="ru-RU"/>
              </w:rPr>
              <w:t xml:space="preserve"> Т31,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val="en-US" w:eastAsia="ru-RU"/>
              </w:rPr>
              <w:t>FM</w:t>
            </w:r>
            <w:r w:rsidRPr="0052344B">
              <w:rPr>
                <w:rFonts w:ascii="Times New Roman" w:eastAsia="Times New Roman" w:hAnsi="Times New Roman" w:cs="Times New Roman"/>
                <w:sz w:val="24"/>
                <w:szCs w:val="24"/>
                <w:lang w:eastAsia="ru-RU"/>
              </w:rPr>
              <w:t xml:space="preserve">-приемник </w:t>
            </w:r>
            <w:r w:rsidRPr="0052344B">
              <w:rPr>
                <w:rFonts w:ascii="Times New Roman" w:eastAsia="Times New Roman" w:hAnsi="Times New Roman" w:cs="Times New Roman"/>
                <w:sz w:val="24"/>
                <w:szCs w:val="24"/>
                <w:lang w:val="en-US" w:eastAsia="ru-RU"/>
              </w:rPr>
              <w:t>ARC</w:t>
            </w:r>
            <w:r w:rsidRPr="0052344B">
              <w:rPr>
                <w:rFonts w:ascii="Times New Roman" w:eastAsia="Times New Roman" w:hAnsi="Times New Roman" w:cs="Times New Roman"/>
                <w:sz w:val="24"/>
                <w:szCs w:val="24"/>
                <w:lang w:eastAsia="ru-RU"/>
              </w:rPr>
              <w:t xml:space="preserve"> с индукционной петлей,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электронный </w:t>
            </w:r>
            <w:proofErr w:type="spellStart"/>
            <w:r w:rsidRPr="0052344B">
              <w:rPr>
                <w:rFonts w:ascii="Times New Roman" w:eastAsia="Times New Roman" w:hAnsi="Times New Roman" w:cs="Times New Roman"/>
                <w:sz w:val="24"/>
                <w:szCs w:val="24"/>
                <w:lang w:eastAsia="ru-RU"/>
              </w:rPr>
              <w:t>видеоувеличитель</w:t>
            </w:r>
            <w:proofErr w:type="spellEnd"/>
            <w:r w:rsidRPr="0052344B">
              <w:rPr>
                <w:rFonts w:ascii="Times New Roman" w:eastAsia="Times New Roman" w:hAnsi="Times New Roman" w:cs="Times New Roman"/>
                <w:sz w:val="24"/>
                <w:szCs w:val="24"/>
                <w:lang w:eastAsia="ru-RU"/>
              </w:rPr>
              <w:t xml:space="preserve"> «</w:t>
            </w:r>
            <w:proofErr w:type="spellStart"/>
            <w:r w:rsidRPr="0052344B">
              <w:rPr>
                <w:rFonts w:ascii="Times New Roman" w:eastAsia="Times New Roman" w:hAnsi="Times New Roman" w:cs="Times New Roman"/>
                <w:sz w:val="24"/>
                <w:szCs w:val="24"/>
                <w:lang w:val="en-US" w:eastAsia="ru-RU"/>
              </w:rPr>
              <w:t>ONYXDeskset</w:t>
            </w:r>
            <w:proofErr w:type="spellEnd"/>
            <w:r w:rsidRPr="0052344B">
              <w:rPr>
                <w:rFonts w:ascii="Times New Roman" w:eastAsia="Times New Roman" w:hAnsi="Times New Roman" w:cs="Times New Roman"/>
                <w:sz w:val="24"/>
                <w:szCs w:val="24"/>
                <w:lang w:eastAsia="ru-RU"/>
              </w:rPr>
              <w:t xml:space="preserve"> Н</w:t>
            </w:r>
            <w:proofErr w:type="gramStart"/>
            <w:r w:rsidRPr="0052344B">
              <w:rPr>
                <w:rFonts w:ascii="Times New Roman" w:eastAsia="Times New Roman" w:hAnsi="Times New Roman" w:cs="Times New Roman"/>
                <w:sz w:val="24"/>
                <w:szCs w:val="24"/>
                <w:lang w:val="en-US" w:eastAsia="ru-RU"/>
              </w:rPr>
              <w:t>D</w:t>
            </w:r>
            <w:r w:rsidRPr="0052344B">
              <w:rPr>
                <w:rFonts w:ascii="Times New Roman" w:eastAsia="Times New Roman" w:hAnsi="Times New Roman" w:cs="Times New Roman"/>
                <w:sz w:val="24"/>
                <w:szCs w:val="24"/>
                <w:lang w:eastAsia="ru-RU"/>
              </w:rPr>
              <w:t>,  принтер</w:t>
            </w:r>
            <w:proofErr w:type="gramEnd"/>
            <w:r w:rsidRPr="0052344B">
              <w:rPr>
                <w:rFonts w:ascii="Times New Roman" w:eastAsia="Times New Roman" w:hAnsi="Times New Roman" w:cs="Times New Roman"/>
                <w:sz w:val="24"/>
                <w:szCs w:val="24"/>
                <w:lang w:eastAsia="ru-RU"/>
              </w:rPr>
              <w:t xml:space="preserve"> Брайля, </w:t>
            </w:r>
          </w:p>
          <w:p w:rsidR="0052344B" w:rsidRPr="0052344B" w:rsidRDefault="0052344B" w:rsidP="0052344B">
            <w:pPr>
              <w:spacing w:after="0" w:line="240" w:lineRule="auto"/>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tc>
      </w:tr>
      <w:tr w:rsidR="0052344B" w:rsidRPr="0052344B" w:rsidTr="00373256">
        <w:tc>
          <w:tcPr>
            <w:tcW w:w="3397" w:type="dxa"/>
            <w:shd w:val="clear" w:color="auto" w:fill="auto"/>
          </w:tcPr>
          <w:p w:rsidR="0052344B" w:rsidRPr="0052344B" w:rsidRDefault="0052344B" w:rsidP="0052344B">
            <w:pPr>
              <w:spacing w:after="0" w:line="240" w:lineRule="auto"/>
              <w:ind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аудитория для групповых и индивидуальных консультаций (аудитории №  316, 122)</w:t>
            </w:r>
          </w:p>
        </w:tc>
        <w:tc>
          <w:tcPr>
            <w:tcW w:w="5664" w:type="dxa"/>
            <w:shd w:val="clear" w:color="auto" w:fill="auto"/>
          </w:tcPr>
          <w:p w:rsidR="0052344B" w:rsidRPr="0052344B" w:rsidRDefault="0052344B" w:rsidP="0052344B">
            <w:pPr>
              <w:spacing w:after="0" w:line="20" w:lineRule="atLeast"/>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мультимедийное оборудование, экран.</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учебная и методическая литература,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демонстрационные учебно-наглядные пособия</w:t>
            </w:r>
          </w:p>
        </w:tc>
      </w:tr>
      <w:tr w:rsidR="0052344B" w:rsidRPr="0052344B" w:rsidTr="00373256">
        <w:tc>
          <w:tcPr>
            <w:tcW w:w="3397" w:type="dxa"/>
            <w:shd w:val="clear" w:color="auto" w:fill="auto"/>
          </w:tcPr>
          <w:p w:rsidR="0052344B" w:rsidRPr="0052344B" w:rsidRDefault="0052344B" w:rsidP="0052344B">
            <w:pPr>
              <w:spacing w:after="0" w:line="240" w:lineRule="auto"/>
              <w:ind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664" w:type="dxa"/>
            <w:shd w:val="clear" w:color="auto" w:fill="auto"/>
          </w:tcPr>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52344B" w:rsidRPr="0052344B" w:rsidTr="00373256">
        <w:tc>
          <w:tcPr>
            <w:tcW w:w="3397" w:type="dxa"/>
            <w:shd w:val="clear" w:color="auto" w:fill="auto"/>
          </w:tcPr>
          <w:p w:rsidR="0052344B" w:rsidRPr="0052344B" w:rsidRDefault="0052344B" w:rsidP="0052344B">
            <w:pPr>
              <w:spacing w:after="0" w:line="240" w:lineRule="auto"/>
              <w:ind w:left="26"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помещение для </w:t>
            </w:r>
            <w:proofErr w:type="gramStart"/>
            <w:r w:rsidRPr="0052344B">
              <w:rPr>
                <w:rFonts w:ascii="Times New Roman" w:eastAsia="Times New Roman" w:hAnsi="Times New Roman" w:cs="Times New Roman"/>
                <w:sz w:val="24"/>
                <w:szCs w:val="24"/>
                <w:lang w:eastAsia="ru-RU"/>
              </w:rPr>
              <w:t xml:space="preserve">хранения  </w:t>
            </w:r>
            <w:proofErr w:type="spellStart"/>
            <w:r w:rsidRPr="0052344B">
              <w:rPr>
                <w:rFonts w:ascii="Times New Roman" w:eastAsia="Times New Roman" w:hAnsi="Times New Roman" w:cs="Times New Roman"/>
                <w:sz w:val="24"/>
                <w:szCs w:val="24"/>
                <w:lang w:eastAsia="ru-RU"/>
              </w:rPr>
              <w:t>приофилактичес</w:t>
            </w:r>
            <w:proofErr w:type="spellEnd"/>
            <w:proofErr w:type="gramEnd"/>
          </w:p>
          <w:p w:rsidR="0052344B" w:rsidRPr="0052344B" w:rsidRDefault="0052344B" w:rsidP="0052344B">
            <w:pPr>
              <w:spacing w:after="0" w:line="240" w:lineRule="auto"/>
              <w:ind w:left="26"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кого обслуживания учебного оборудования (аудитория № 323)</w:t>
            </w:r>
          </w:p>
        </w:tc>
        <w:tc>
          <w:tcPr>
            <w:tcW w:w="5664" w:type="dxa"/>
            <w:shd w:val="clear" w:color="auto" w:fill="auto"/>
          </w:tcPr>
          <w:p w:rsidR="0052344B" w:rsidRPr="0052344B" w:rsidRDefault="0052344B" w:rsidP="0052344B">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2344B" w:rsidRPr="0052344B" w:rsidRDefault="0052344B" w:rsidP="0052344B">
      <w:pPr>
        <w:spacing w:after="0" w:line="276" w:lineRule="auto"/>
        <w:jc w:val="both"/>
        <w:rPr>
          <w:rFonts w:ascii="Times New Roman" w:eastAsia="Times New Roman" w:hAnsi="Times New Roman" w:cs="Times New Roman"/>
          <w:sz w:val="24"/>
          <w:szCs w:val="24"/>
          <w:lang w:eastAsia="ru-RU"/>
        </w:rPr>
      </w:pPr>
    </w:p>
    <w:p w:rsidR="0052344B" w:rsidRDefault="0052344B" w:rsidP="0052344B">
      <w:pPr>
        <w:spacing w:after="0" w:line="240" w:lineRule="auto"/>
        <w:ind w:firstLine="720"/>
        <w:jc w:val="both"/>
        <w:rPr>
          <w:rFonts w:ascii="Times New Roman" w:eastAsia="Times New Roman" w:hAnsi="Times New Roman" w:cs="Times New Roman"/>
          <w:b/>
          <w:bCs/>
          <w:sz w:val="24"/>
          <w:szCs w:val="24"/>
          <w:lang w:eastAsia="ru-RU"/>
        </w:rPr>
      </w:pPr>
    </w:p>
    <w:p w:rsidR="0052344B" w:rsidRPr="0052344B" w:rsidRDefault="0052344B" w:rsidP="0052344B">
      <w:pPr>
        <w:spacing w:after="0" w:line="240" w:lineRule="auto"/>
        <w:ind w:firstLine="720"/>
        <w:jc w:val="both"/>
        <w:rPr>
          <w:rFonts w:ascii="Times New Roman" w:eastAsia="Times New Roman" w:hAnsi="Times New Roman" w:cs="Times New Roman"/>
          <w:b/>
          <w:bCs/>
          <w:sz w:val="24"/>
          <w:szCs w:val="24"/>
          <w:lang w:eastAsia="ru-RU"/>
        </w:rPr>
      </w:pPr>
      <w:r w:rsidRPr="0052344B">
        <w:rPr>
          <w:rFonts w:ascii="Times New Roman" w:eastAsia="Times New Roman" w:hAnsi="Times New Roman" w:cs="Times New Roman"/>
          <w:b/>
          <w:bCs/>
          <w:sz w:val="24"/>
          <w:szCs w:val="24"/>
          <w:lang w:eastAsia="ru-RU"/>
        </w:rPr>
        <w:t>8.2 программное обеспечение</w:t>
      </w:r>
    </w:p>
    <w:p w:rsidR="0052344B" w:rsidRPr="0052344B" w:rsidRDefault="0052344B" w:rsidP="0052344B">
      <w:pPr>
        <w:spacing w:after="0" w:line="240" w:lineRule="auto"/>
        <w:ind w:firstLine="709"/>
        <w:jc w:val="both"/>
        <w:rPr>
          <w:rFonts w:ascii="Times New Roman" w:eastAsia="Times New Roman" w:hAnsi="Times New Roman" w:cs="Times New Roman"/>
          <w:bCs/>
          <w:sz w:val="24"/>
          <w:szCs w:val="24"/>
          <w:lang w:eastAsia="ru-RU"/>
        </w:rPr>
      </w:pPr>
      <w:r w:rsidRPr="0052344B">
        <w:rPr>
          <w:rFonts w:ascii="Times New Roman" w:eastAsia="Times New Roman" w:hAnsi="Times New Roman" w:cs="Times New Roman"/>
          <w:bCs/>
          <w:sz w:val="24"/>
          <w:szCs w:val="24"/>
          <w:lang w:eastAsia="ru-RU"/>
        </w:rPr>
        <w:t xml:space="preserve">1) </w:t>
      </w:r>
      <w:proofErr w:type="gramStart"/>
      <w:r w:rsidRPr="0052344B">
        <w:rPr>
          <w:rFonts w:ascii="Times New Roman" w:eastAsia="Times New Roman" w:hAnsi="Times New Roman" w:cs="Times New Roman"/>
          <w:bCs/>
          <w:sz w:val="24"/>
          <w:szCs w:val="24"/>
          <w:lang w:eastAsia="ru-RU"/>
        </w:rPr>
        <w:t>В</w:t>
      </w:r>
      <w:proofErr w:type="gramEnd"/>
      <w:r w:rsidRPr="0052344B">
        <w:rPr>
          <w:rFonts w:ascii="Times New Roman" w:eastAsia="Times New Roman" w:hAnsi="Times New Roman" w:cs="Times New Roman"/>
          <w:bCs/>
          <w:sz w:val="24"/>
          <w:szCs w:val="24"/>
          <w:lang w:eastAsia="ru-RU"/>
        </w:rPr>
        <w:t xml:space="preserve"> качестве программного обеспечения используется офисное программное обеспечение с открытым исходным кодом под общественной лицензией </w:t>
      </w:r>
      <w:r w:rsidRPr="0052344B">
        <w:rPr>
          <w:rFonts w:ascii="Times New Roman" w:eastAsia="Times New Roman" w:hAnsi="Times New Roman" w:cs="Times New Roman"/>
          <w:bCs/>
          <w:sz w:val="24"/>
          <w:szCs w:val="24"/>
          <w:lang w:val="en-US" w:eastAsia="ru-RU"/>
        </w:rPr>
        <w:t>GYULGPL</w:t>
      </w:r>
      <w:r w:rsidRPr="0052344B">
        <w:rPr>
          <w:rFonts w:ascii="Times New Roman" w:eastAsia="Times New Roman" w:hAnsi="Times New Roman" w:cs="Times New Roman"/>
          <w:bCs/>
          <w:sz w:val="24"/>
          <w:szCs w:val="24"/>
          <w:lang w:eastAsia="ru-RU"/>
        </w:rPr>
        <w:t xml:space="preserve"> </w:t>
      </w:r>
      <w:proofErr w:type="spellStart"/>
      <w:r w:rsidRPr="0052344B">
        <w:rPr>
          <w:rFonts w:ascii="Times New Roman" w:eastAsia="Times New Roman" w:hAnsi="Times New Roman" w:cs="Times New Roman"/>
          <w:bCs/>
          <w:sz w:val="24"/>
          <w:szCs w:val="24"/>
          <w:lang w:val="en-US" w:eastAsia="ru-RU"/>
        </w:rPr>
        <w:t>Libre</w:t>
      </w:r>
      <w:proofErr w:type="spellEnd"/>
      <w:r w:rsidRPr="0052344B">
        <w:rPr>
          <w:rFonts w:ascii="Times New Roman" w:eastAsia="Times New Roman" w:hAnsi="Times New Roman" w:cs="Times New Roman"/>
          <w:bCs/>
          <w:sz w:val="24"/>
          <w:szCs w:val="24"/>
          <w:lang w:eastAsia="ru-RU"/>
        </w:rPr>
        <w:t xml:space="preserve"> </w:t>
      </w:r>
      <w:r w:rsidRPr="0052344B">
        <w:rPr>
          <w:rFonts w:ascii="Times New Roman" w:eastAsia="Times New Roman" w:hAnsi="Times New Roman" w:cs="Times New Roman"/>
          <w:bCs/>
          <w:sz w:val="24"/>
          <w:szCs w:val="24"/>
          <w:lang w:val="en-US" w:eastAsia="ru-RU"/>
        </w:rPr>
        <w:t>Office</w:t>
      </w:r>
      <w:r w:rsidRPr="0052344B">
        <w:rPr>
          <w:rFonts w:ascii="Times New Roman" w:eastAsia="Times New Roman" w:hAnsi="Times New Roman" w:cs="Times New Roman"/>
          <w:bCs/>
          <w:sz w:val="24"/>
          <w:szCs w:val="24"/>
          <w:lang w:eastAsia="ru-RU"/>
        </w:rPr>
        <w:t xml:space="preserve"> или лицензионная версия </w:t>
      </w:r>
      <w:r w:rsidRPr="0052344B">
        <w:rPr>
          <w:rFonts w:ascii="Times New Roman" w:eastAsia="Times New Roman" w:hAnsi="Times New Roman" w:cs="Times New Roman"/>
          <w:bCs/>
          <w:sz w:val="24"/>
          <w:szCs w:val="24"/>
          <w:lang w:val="en-US" w:eastAsia="ru-RU"/>
        </w:rPr>
        <w:t>Microsoft</w:t>
      </w:r>
      <w:r w:rsidRPr="0052344B">
        <w:rPr>
          <w:rFonts w:ascii="Times New Roman" w:eastAsia="Times New Roman" w:hAnsi="Times New Roman" w:cs="Times New Roman"/>
          <w:bCs/>
          <w:sz w:val="24"/>
          <w:szCs w:val="24"/>
          <w:lang w:eastAsia="ru-RU"/>
        </w:rPr>
        <w:t xml:space="preserve"> </w:t>
      </w:r>
      <w:r w:rsidRPr="0052344B">
        <w:rPr>
          <w:rFonts w:ascii="Times New Roman" w:eastAsia="Times New Roman" w:hAnsi="Times New Roman" w:cs="Times New Roman"/>
          <w:bCs/>
          <w:sz w:val="24"/>
          <w:szCs w:val="24"/>
          <w:lang w:val="en-US" w:eastAsia="ru-RU"/>
        </w:rPr>
        <w:t>Office</w:t>
      </w:r>
      <w:r w:rsidRPr="0052344B">
        <w:rPr>
          <w:rFonts w:ascii="Times New Roman" w:eastAsia="Times New Roman" w:hAnsi="Times New Roman" w:cs="Times New Roman"/>
          <w:bCs/>
          <w:sz w:val="24"/>
          <w:szCs w:val="24"/>
          <w:lang w:eastAsia="ru-RU"/>
        </w:rPr>
        <w:t>.</w:t>
      </w:r>
    </w:p>
    <w:p w:rsidR="0052344B" w:rsidRPr="0052344B" w:rsidRDefault="0052344B" w:rsidP="0052344B">
      <w:pPr>
        <w:kinsoku w:val="0"/>
        <w:overflowPunct w:val="0"/>
        <w:spacing w:after="0" w:line="240" w:lineRule="auto"/>
        <w:ind w:right="106" w:firstLine="709"/>
        <w:jc w:val="both"/>
        <w:outlineLvl w:val="2"/>
        <w:rPr>
          <w:rFonts w:ascii="Times New Roman" w:eastAsia="Times New Roman" w:hAnsi="Times New Roman" w:cs="Times New Roman"/>
          <w:bCs/>
          <w:spacing w:val="-1"/>
          <w:sz w:val="24"/>
          <w:szCs w:val="24"/>
        </w:rPr>
      </w:pPr>
      <w:r w:rsidRPr="0052344B">
        <w:rPr>
          <w:rFonts w:ascii="Times New Roman" w:eastAsia="Times New Roman" w:hAnsi="Times New Roman" w:cs="Times New Roman"/>
          <w:b/>
          <w:bCs/>
          <w:spacing w:val="-1"/>
          <w:sz w:val="24"/>
          <w:szCs w:val="24"/>
        </w:rPr>
        <w:t xml:space="preserve">8.3 изучение дисциплины инвалидами </w:t>
      </w:r>
      <w:r w:rsidRPr="0052344B">
        <w:rPr>
          <w:rFonts w:ascii="Times New Roman" w:eastAsia="Times New Roman" w:hAnsi="Times New Roman" w:cs="Times New Roman"/>
          <w:b/>
          <w:bCs/>
          <w:sz w:val="24"/>
          <w:szCs w:val="24"/>
        </w:rPr>
        <w:t xml:space="preserve">и </w:t>
      </w:r>
      <w:r w:rsidRPr="0052344B">
        <w:rPr>
          <w:rFonts w:ascii="Times New Roman" w:eastAsia="Times New Roman" w:hAnsi="Times New Roman" w:cs="Times New Roman"/>
          <w:b/>
          <w:bCs/>
          <w:spacing w:val="-1"/>
          <w:sz w:val="24"/>
          <w:szCs w:val="24"/>
        </w:rPr>
        <w:t xml:space="preserve">обучающимися </w:t>
      </w:r>
      <w:r w:rsidRPr="0052344B">
        <w:rPr>
          <w:rFonts w:ascii="Times New Roman" w:eastAsia="Times New Roman" w:hAnsi="Times New Roman" w:cs="Times New Roman"/>
          <w:b/>
          <w:bCs/>
          <w:sz w:val="24"/>
          <w:szCs w:val="24"/>
        </w:rPr>
        <w:t xml:space="preserve">с ограниченными </w:t>
      </w:r>
      <w:r w:rsidRPr="0052344B">
        <w:rPr>
          <w:rFonts w:ascii="Times New Roman" w:eastAsia="Times New Roman" w:hAnsi="Times New Roman" w:cs="Times New Roman"/>
          <w:b/>
          <w:bCs/>
          <w:spacing w:val="-1"/>
          <w:sz w:val="24"/>
          <w:szCs w:val="24"/>
        </w:rPr>
        <w:t xml:space="preserve">возможностями здоровья </w:t>
      </w:r>
      <w:r w:rsidRPr="0052344B">
        <w:rPr>
          <w:rFonts w:ascii="Times New Roman" w:eastAsia="Times New Roman" w:hAnsi="Times New Roman" w:cs="Times New Roman"/>
          <w:bCs/>
          <w:spacing w:val="-1"/>
          <w:sz w:val="24"/>
          <w:szCs w:val="24"/>
        </w:rPr>
        <w:t xml:space="preserve">осуществляется </w:t>
      </w:r>
      <w:r w:rsidRPr="0052344B">
        <w:rPr>
          <w:rFonts w:ascii="Times New Roman" w:eastAsia="Times New Roman" w:hAnsi="Times New Roman" w:cs="Times New Roman"/>
          <w:bCs/>
          <w:sz w:val="24"/>
          <w:szCs w:val="24"/>
        </w:rPr>
        <w:t xml:space="preserve">с </w:t>
      </w:r>
      <w:r w:rsidRPr="0052344B">
        <w:rPr>
          <w:rFonts w:ascii="Times New Roman" w:eastAsia="Times New Roman" w:hAnsi="Times New Roman" w:cs="Times New Roman"/>
          <w:bCs/>
          <w:spacing w:val="-1"/>
          <w:sz w:val="24"/>
          <w:szCs w:val="24"/>
        </w:rPr>
        <w:t>учетом особенностей психофизического развития, индивидуальных возможностей</w:t>
      </w:r>
      <w:r w:rsidRPr="0052344B">
        <w:rPr>
          <w:rFonts w:ascii="Times New Roman" w:eastAsia="Times New Roman" w:hAnsi="Times New Roman" w:cs="Times New Roman"/>
          <w:bCs/>
          <w:sz w:val="24"/>
          <w:szCs w:val="24"/>
        </w:rPr>
        <w:t xml:space="preserve"> и </w:t>
      </w:r>
      <w:r w:rsidRPr="0052344B">
        <w:rPr>
          <w:rFonts w:ascii="Times New Roman" w:eastAsia="Times New Roman" w:hAnsi="Times New Roman" w:cs="Times New Roman"/>
          <w:bCs/>
          <w:spacing w:val="-1"/>
          <w:sz w:val="24"/>
          <w:szCs w:val="24"/>
        </w:rPr>
        <w:t xml:space="preserve">состояния здоровья обучающихся. Для </w:t>
      </w:r>
      <w:r w:rsidRPr="0052344B">
        <w:rPr>
          <w:rFonts w:ascii="Times New Roman" w:eastAsia="Times New Roman" w:hAnsi="Times New Roman" w:cs="Times New Roman"/>
          <w:bCs/>
          <w:spacing w:val="-1"/>
          <w:sz w:val="24"/>
          <w:szCs w:val="24"/>
        </w:rPr>
        <w:lastRenderedPageBreak/>
        <w:t xml:space="preserve">данной категории обучающихся обеспечен беспрепятственный </w:t>
      </w:r>
      <w:r w:rsidRPr="0052344B">
        <w:rPr>
          <w:rFonts w:ascii="Times New Roman" w:eastAsia="Times New Roman" w:hAnsi="Times New Roman" w:cs="Times New Roman"/>
          <w:bCs/>
          <w:spacing w:val="-2"/>
          <w:sz w:val="24"/>
          <w:szCs w:val="24"/>
        </w:rPr>
        <w:t xml:space="preserve">доступ </w:t>
      </w:r>
      <w:r w:rsidRPr="0052344B">
        <w:rPr>
          <w:rFonts w:ascii="Times New Roman" w:eastAsia="Times New Roman" w:hAnsi="Times New Roman" w:cs="Times New Roman"/>
          <w:bCs/>
          <w:sz w:val="24"/>
          <w:szCs w:val="24"/>
        </w:rPr>
        <w:t xml:space="preserve">в </w:t>
      </w:r>
      <w:r w:rsidRPr="0052344B">
        <w:rPr>
          <w:rFonts w:ascii="Times New Roman" w:eastAsia="Times New Roman" w:hAnsi="Times New Roman" w:cs="Times New Roman"/>
          <w:bCs/>
          <w:spacing w:val="-1"/>
          <w:sz w:val="24"/>
          <w:szCs w:val="24"/>
        </w:rPr>
        <w:t xml:space="preserve">учебные помещения Академии. Созданы следующие специальные условия: </w:t>
      </w:r>
    </w:p>
    <w:p w:rsidR="0052344B" w:rsidRPr="0052344B" w:rsidRDefault="0052344B" w:rsidP="0052344B">
      <w:pPr>
        <w:kinsoku w:val="0"/>
        <w:overflowPunct w:val="0"/>
        <w:spacing w:after="0" w:line="240" w:lineRule="auto"/>
        <w:ind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8.3.1.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и лиц с</w:t>
      </w:r>
      <w:r w:rsidRPr="0052344B">
        <w:rPr>
          <w:rFonts w:ascii="Times New Roman" w:eastAsia="Times New Roman" w:hAnsi="Times New Roman" w:cs="Times New Roman"/>
          <w:bCs/>
          <w:i/>
          <w:iCs/>
          <w:spacing w:val="-1"/>
          <w:sz w:val="24"/>
          <w:szCs w:val="24"/>
        </w:rPr>
        <w:t xml:space="preserve"> ограниченными возможностями</w:t>
      </w:r>
      <w:r w:rsidRPr="0052344B">
        <w:rPr>
          <w:rFonts w:ascii="Times New Roman" w:eastAsia="Times New Roman" w:hAnsi="Times New Roman" w:cs="Times New Roman"/>
          <w:bCs/>
          <w:i/>
          <w:iCs/>
          <w:sz w:val="24"/>
          <w:szCs w:val="24"/>
        </w:rPr>
        <w:t xml:space="preserve"> здоровья по зрению:</w:t>
      </w:r>
    </w:p>
    <w:p w:rsidR="0052344B" w:rsidRPr="0052344B" w:rsidRDefault="0052344B" w:rsidP="0052344B">
      <w:pPr>
        <w:spacing w:after="0" w:line="240" w:lineRule="auto"/>
        <w:ind w:firstLine="709"/>
        <w:jc w:val="both"/>
        <w:rPr>
          <w:rFonts w:ascii="Times New Roman" w:eastAsia="Times New Roman" w:hAnsi="Times New Roman" w:cs="Times New Roman"/>
          <w:spacing w:val="-1"/>
          <w:sz w:val="24"/>
          <w:szCs w:val="24"/>
          <w:lang w:eastAsia="ru-RU"/>
        </w:rPr>
      </w:pPr>
      <w:r w:rsidRPr="0052344B">
        <w:rPr>
          <w:rFonts w:ascii="Times New Roman" w:eastAsia="Times New Roman" w:hAnsi="Times New Roman" w:cs="Times New Roman"/>
          <w:i/>
          <w:iCs/>
          <w:sz w:val="24"/>
          <w:szCs w:val="24"/>
          <w:lang w:eastAsia="ru-RU"/>
        </w:rPr>
        <w:t xml:space="preserve">- </w:t>
      </w:r>
      <w:r w:rsidRPr="0052344B">
        <w:rPr>
          <w:rFonts w:ascii="Times New Roman" w:eastAsia="Times New Roman" w:hAnsi="Times New Roman" w:cs="Times New Roman"/>
          <w:iCs/>
          <w:sz w:val="24"/>
          <w:szCs w:val="24"/>
          <w:lang w:eastAsia="ru-RU"/>
        </w:rPr>
        <w:t>о</w:t>
      </w:r>
      <w:r w:rsidRPr="0052344B">
        <w:rPr>
          <w:rFonts w:ascii="Times New Roman" w:eastAsia="Times New Roman" w:hAnsi="Times New Roman" w:cs="Times New Roman"/>
          <w:spacing w:val="-1"/>
          <w:sz w:val="24"/>
          <w:szCs w:val="24"/>
          <w:lang w:eastAsia="ru-RU"/>
        </w:rPr>
        <w:t xml:space="preserve">беспечен доступ </w:t>
      </w:r>
      <w:r w:rsidRPr="0052344B">
        <w:rPr>
          <w:rFonts w:ascii="Times New Roman" w:eastAsia="Times New Roman" w:hAnsi="Times New Roman" w:cs="Times New Roman"/>
          <w:sz w:val="24"/>
          <w:szCs w:val="24"/>
          <w:lang w:eastAsia="ru-RU"/>
        </w:rPr>
        <w:t xml:space="preserve">обучающихся, </w:t>
      </w:r>
      <w:r w:rsidRPr="0052344B">
        <w:rPr>
          <w:rFonts w:ascii="Times New Roman" w:eastAsia="Times New Roman" w:hAnsi="Times New Roman" w:cs="Times New Roman"/>
          <w:spacing w:val="-1"/>
          <w:sz w:val="24"/>
          <w:szCs w:val="24"/>
          <w:lang w:eastAsia="ru-RU"/>
        </w:rPr>
        <w:t xml:space="preserve">являющихся слепыми или слабовидящими </w:t>
      </w:r>
      <w:r w:rsidRPr="0052344B">
        <w:rPr>
          <w:rFonts w:ascii="Times New Roman" w:eastAsia="Times New Roman" w:hAnsi="Times New Roman" w:cs="Times New Roman"/>
          <w:sz w:val="24"/>
          <w:szCs w:val="24"/>
          <w:lang w:eastAsia="ru-RU"/>
        </w:rPr>
        <w:t xml:space="preserve">к </w:t>
      </w:r>
      <w:r w:rsidRPr="0052344B">
        <w:rPr>
          <w:rFonts w:ascii="Times New Roman" w:eastAsia="Times New Roman" w:hAnsi="Times New Roman" w:cs="Times New Roman"/>
          <w:spacing w:val="-1"/>
          <w:sz w:val="24"/>
          <w:szCs w:val="24"/>
          <w:lang w:eastAsia="ru-RU"/>
        </w:rPr>
        <w:t>зданиям Академии;</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lang w:eastAsia="ru-RU"/>
        </w:rPr>
      </w:pPr>
      <w:r w:rsidRPr="0052344B">
        <w:rPr>
          <w:rFonts w:ascii="Times New Roman" w:eastAsia="Times New Roman" w:hAnsi="Times New Roman" w:cs="Times New Roman"/>
          <w:spacing w:val="-1"/>
          <w:sz w:val="24"/>
          <w:szCs w:val="24"/>
          <w:lang w:eastAsia="ru-RU"/>
        </w:rPr>
        <w:t xml:space="preserve">- </w:t>
      </w:r>
      <w:r w:rsidRPr="0052344B">
        <w:rPr>
          <w:rFonts w:ascii="Times New Roman" w:eastAsia="Times New Roman" w:hAnsi="Times New Roman" w:cs="Times New Roman"/>
          <w:iCs/>
          <w:sz w:val="24"/>
          <w:szCs w:val="24"/>
          <w:lang w:eastAsia="ru-RU"/>
        </w:rPr>
        <w:t>э</w:t>
      </w:r>
      <w:r w:rsidRPr="0052344B">
        <w:rPr>
          <w:rFonts w:ascii="Times New Roman" w:eastAsia="Times New Roman" w:hAnsi="Times New Roman" w:cs="Times New Roman"/>
          <w:sz w:val="24"/>
          <w:szCs w:val="24"/>
          <w:lang w:eastAsia="ru-RU"/>
        </w:rPr>
        <w:t xml:space="preserve">лектронный видео увеличитель "ONYX </w:t>
      </w:r>
      <w:proofErr w:type="spellStart"/>
      <w:r w:rsidRPr="0052344B">
        <w:rPr>
          <w:rFonts w:ascii="Times New Roman" w:eastAsia="Times New Roman" w:hAnsi="Times New Roman" w:cs="Times New Roman"/>
          <w:sz w:val="24"/>
          <w:szCs w:val="24"/>
          <w:lang w:eastAsia="ru-RU"/>
        </w:rPr>
        <w:t>Deskset</w:t>
      </w:r>
      <w:proofErr w:type="spellEnd"/>
      <w:r w:rsidRPr="0052344B">
        <w:rPr>
          <w:rFonts w:ascii="Times New Roman" w:eastAsia="Times New Roman" w:hAnsi="Times New Roman" w:cs="Times New Roman"/>
          <w:sz w:val="24"/>
          <w:szCs w:val="24"/>
          <w:lang w:eastAsia="ru-RU"/>
        </w:rPr>
        <w:t xml:space="preserve"> HD 22 (в полной комплектации);</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 </w:t>
      </w:r>
      <w:r w:rsidRPr="0052344B">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52344B">
        <w:rPr>
          <w:rFonts w:ascii="Times New Roman" w:eastAsia="Times New Roman" w:hAnsi="Times New Roman" w:cs="Times New Roman"/>
          <w:sz w:val="24"/>
          <w:szCs w:val="24"/>
          <w:lang w:eastAsia="ru-RU"/>
        </w:rPr>
        <w:t xml:space="preserve"> </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2344B">
        <w:rPr>
          <w:rFonts w:ascii="Times New Roman" w:eastAsia="Times New Roman" w:hAnsi="Times New Roman" w:cs="Times New Roman"/>
          <w:sz w:val="24"/>
          <w:szCs w:val="24"/>
          <w:lang w:eastAsia="ru-RU"/>
        </w:rPr>
        <w:t xml:space="preserve">- принтер Брайля; </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52344B">
        <w:rPr>
          <w:rFonts w:ascii="Times New Roman" w:eastAsia="Times New Roman" w:hAnsi="Times New Roman" w:cs="Times New Roman"/>
          <w:sz w:val="24"/>
          <w:szCs w:val="24"/>
          <w:shd w:val="clear" w:color="auto" w:fill="FFFFFF"/>
          <w:lang w:eastAsia="ru-RU"/>
        </w:rPr>
        <w:t xml:space="preserve">- </w:t>
      </w:r>
      <w:r w:rsidRPr="0052344B">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52344B">
        <w:rPr>
          <w:rFonts w:ascii="Times New Roman" w:eastAsia="Times New Roman" w:hAnsi="Times New Roman" w:cs="Times New Roman"/>
          <w:sz w:val="24"/>
          <w:szCs w:val="24"/>
          <w:shd w:val="clear" w:color="auto" w:fill="FFFFFF"/>
          <w:lang w:eastAsia="ru-RU"/>
        </w:rPr>
        <w:t xml:space="preserve"> </w:t>
      </w:r>
    </w:p>
    <w:p w:rsidR="0052344B" w:rsidRPr="0052344B" w:rsidRDefault="0052344B" w:rsidP="0052344B">
      <w:pPr>
        <w:kinsoku w:val="0"/>
        <w:overflowPunct w:val="0"/>
        <w:spacing w:after="0" w:line="240" w:lineRule="auto"/>
        <w:ind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8.3.2.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и лиц с</w:t>
      </w:r>
      <w:r w:rsidRPr="0052344B">
        <w:rPr>
          <w:rFonts w:ascii="Times New Roman" w:eastAsia="Times New Roman" w:hAnsi="Times New Roman" w:cs="Times New Roman"/>
          <w:bCs/>
          <w:i/>
          <w:iCs/>
          <w:spacing w:val="-1"/>
          <w:sz w:val="24"/>
          <w:szCs w:val="24"/>
        </w:rPr>
        <w:t xml:space="preserve"> ограниченными возможностями</w:t>
      </w:r>
      <w:r w:rsidRPr="0052344B">
        <w:rPr>
          <w:rFonts w:ascii="Times New Roman" w:eastAsia="Times New Roman" w:hAnsi="Times New Roman" w:cs="Times New Roman"/>
          <w:bCs/>
          <w:i/>
          <w:iCs/>
          <w:sz w:val="24"/>
          <w:szCs w:val="24"/>
        </w:rPr>
        <w:t xml:space="preserve"> здоровья по слуху:</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rPr>
        <w:t>акустическая система</w:t>
      </w:r>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Front</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Row</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to</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Go</w:t>
      </w:r>
      <w:proofErr w:type="spellEnd"/>
      <w:r w:rsidRPr="0052344B">
        <w:rPr>
          <w:rFonts w:ascii="Times New Roman" w:eastAsia="Times New Roman" w:hAnsi="Times New Roman" w:cs="Times New Roman"/>
          <w:bCs/>
          <w:sz w:val="24"/>
          <w:szCs w:val="24"/>
          <w:shd w:val="clear" w:color="auto" w:fill="FFFFFF"/>
        </w:rPr>
        <w:t xml:space="preserve"> в комплекте (системы свободного звукового поля);</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8"/>
          <w:szCs w:val="28"/>
          <w:shd w:val="clear" w:color="auto" w:fill="FFFFFF"/>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shd w:val="clear" w:color="auto" w:fill="FFFFFF"/>
        </w:rPr>
        <w:t>«ElBrailleW14J G2;</w:t>
      </w:r>
      <w:r w:rsidRPr="0052344B">
        <w:rPr>
          <w:rFonts w:ascii="Times New Roman" w:eastAsia="Times New Roman" w:hAnsi="Times New Roman" w:cs="Times New Roman"/>
          <w:bCs/>
          <w:sz w:val="28"/>
          <w:szCs w:val="28"/>
          <w:shd w:val="clear" w:color="auto" w:fill="FFFFFF"/>
        </w:rPr>
        <w:t xml:space="preserve"> </w:t>
      </w:r>
    </w:p>
    <w:p w:rsidR="0052344B" w:rsidRPr="0052344B" w:rsidRDefault="0052344B" w:rsidP="0052344B">
      <w:pPr>
        <w:kinsoku w:val="0"/>
        <w:overflowPunct w:val="0"/>
        <w:spacing w:after="0" w:line="240" w:lineRule="auto"/>
        <w:ind w:right="114"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FM- приёмник ARC с индукционной петлей;</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FM-передатчик AMIGO T31;</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радиокласс</w:t>
      </w:r>
      <w:proofErr w:type="spellEnd"/>
      <w:r w:rsidRPr="0052344B">
        <w:rPr>
          <w:rFonts w:ascii="Times New Roman" w:eastAsia="Times New Roman" w:hAnsi="Times New Roman" w:cs="Times New Roman"/>
          <w:bCs/>
          <w:sz w:val="24"/>
          <w:szCs w:val="24"/>
          <w:shd w:val="clear" w:color="auto" w:fill="FFFFFF"/>
        </w:rPr>
        <w:t xml:space="preserve"> (радиомикрофон) «Сонет-РСМ» РМ- 2-1 (заушный индуктор и индукционная петля).</w:t>
      </w:r>
    </w:p>
    <w:p w:rsidR="0052344B" w:rsidRPr="0052344B" w:rsidRDefault="0052344B" w:rsidP="0052344B">
      <w:pPr>
        <w:kinsoku w:val="0"/>
        <w:overflowPunct w:val="0"/>
        <w:spacing w:after="0" w:line="240" w:lineRule="auto"/>
        <w:ind w:right="114"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8.3.3.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 xml:space="preserve">и лиц с </w:t>
      </w:r>
      <w:r w:rsidRPr="0052344B">
        <w:rPr>
          <w:rFonts w:ascii="Times New Roman" w:eastAsia="Times New Roman" w:hAnsi="Times New Roman" w:cs="Times New Roman"/>
          <w:bCs/>
          <w:i/>
          <w:iCs/>
          <w:spacing w:val="-1"/>
          <w:sz w:val="24"/>
          <w:szCs w:val="24"/>
        </w:rPr>
        <w:t xml:space="preserve">ограниченными возможностями здоровья, имеющих нарушения опорно-двигательного </w:t>
      </w:r>
      <w:r w:rsidRPr="0052344B">
        <w:rPr>
          <w:rFonts w:ascii="Times New Roman" w:eastAsia="Times New Roman" w:hAnsi="Times New Roman" w:cs="Times New Roman"/>
          <w:bCs/>
          <w:i/>
          <w:iCs/>
          <w:sz w:val="24"/>
          <w:szCs w:val="24"/>
        </w:rPr>
        <w:t>аппарата:</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shd w:val="clear" w:color="auto" w:fill="FFFFFF"/>
        </w:rPr>
        <w:t>автоматизированное рабочее место обучающегося с нарушением ОДА и ДЦП (ауд. №№ 120, 122).</w:t>
      </w:r>
    </w:p>
    <w:p w:rsidR="0052344B" w:rsidRPr="00FB7636" w:rsidRDefault="0052344B" w:rsidP="00FB7636">
      <w:pPr>
        <w:spacing w:after="200" w:line="276" w:lineRule="auto"/>
        <w:jc w:val="both"/>
        <w:rPr>
          <w:rFonts w:ascii="Times New Roman" w:eastAsia="Times New Roman" w:hAnsi="Times New Roman" w:cs="Times New Roman"/>
          <w:i/>
          <w:sz w:val="24"/>
          <w:szCs w:val="24"/>
          <w:lang w:eastAsia="ru-RU"/>
        </w:rPr>
      </w:pPr>
      <w:r w:rsidRPr="0052344B">
        <w:rPr>
          <w:rFonts w:ascii="Times New Roman" w:eastAsia="Times New Roman" w:hAnsi="Times New Roman" w:cs="Times New Roman"/>
          <w:i/>
          <w:sz w:val="24"/>
          <w:szCs w:val="24"/>
          <w:lang w:eastAsia="ru-RU"/>
        </w:rPr>
        <w:br w:type="page"/>
      </w:r>
    </w:p>
    <w:p w:rsidR="0052344B" w:rsidRDefault="0052344B" w:rsidP="0052344B">
      <w:pPr>
        <w:pStyle w:val="a3"/>
        <w:ind w:left="0"/>
        <w:jc w:val="both"/>
        <w:rPr>
          <w:b/>
          <w:caps/>
          <w:color w:val="000000"/>
          <w:spacing w:val="-1"/>
          <w:sz w:val="24"/>
          <w:szCs w:val="24"/>
        </w:rPr>
      </w:pPr>
    </w:p>
    <w:p w:rsidR="00027EB5" w:rsidRDefault="00027EB5" w:rsidP="00FB7636">
      <w:pPr>
        <w:spacing w:after="0" w:line="240" w:lineRule="auto"/>
        <w:rPr>
          <w:rFonts w:ascii="Times New Roman" w:eastAsia="Times New Roman" w:hAnsi="Times New Roman" w:cs="Times New Roman"/>
          <w:i/>
          <w:sz w:val="24"/>
          <w:szCs w:val="24"/>
          <w:lang w:eastAsia="ru-RU"/>
        </w:rPr>
      </w:pPr>
    </w:p>
    <w:p w:rsidR="00346723" w:rsidRPr="00027EB5" w:rsidRDefault="00346723" w:rsidP="00605EA3">
      <w:pPr>
        <w:spacing w:after="0" w:line="240" w:lineRule="auto"/>
        <w:jc w:val="right"/>
        <w:rPr>
          <w:rFonts w:ascii="Times New Roman" w:eastAsia="Times New Roman" w:hAnsi="Times New Roman" w:cs="Times New Roman"/>
          <w:i/>
          <w:sz w:val="20"/>
          <w:szCs w:val="20"/>
          <w:lang w:eastAsia="ru-RU"/>
        </w:rPr>
      </w:pPr>
      <w:r w:rsidRPr="00027EB5">
        <w:rPr>
          <w:rFonts w:ascii="Times New Roman" w:eastAsia="Times New Roman" w:hAnsi="Times New Roman" w:cs="Times New Roman"/>
          <w:i/>
          <w:sz w:val="20"/>
          <w:szCs w:val="20"/>
          <w:lang w:eastAsia="ru-RU"/>
        </w:rPr>
        <w:t>Приложение к рабочей программы дисциплины</w:t>
      </w:r>
    </w:p>
    <w:p w:rsidR="00346723" w:rsidRPr="00027EB5" w:rsidRDefault="00346723" w:rsidP="00605EA3">
      <w:pPr>
        <w:spacing w:after="0" w:line="240" w:lineRule="auto"/>
        <w:jc w:val="right"/>
        <w:rPr>
          <w:rFonts w:ascii="Times New Roman" w:eastAsia="Times New Roman" w:hAnsi="Times New Roman" w:cs="Times New Roman"/>
          <w:i/>
          <w:sz w:val="20"/>
          <w:szCs w:val="20"/>
          <w:lang w:eastAsia="ru-RU"/>
        </w:rPr>
      </w:pPr>
      <w:r w:rsidRPr="00027EB5">
        <w:rPr>
          <w:rFonts w:ascii="Times New Roman" w:eastAsia="Times New Roman" w:hAnsi="Times New Roman" w:cs="Times New Roman"/>
          <w:i/>
          <w:sz w:val="20"/>
          <w:szCs w:val="20"/>
          <w:lang w:eastAsia="ru-RU"/>
        </w:rPr>
        <w:t>«</w:t>
      </w:r>
      <w:r w:rsidR="00294FA1" w:rsidRPr="00027EB5">
        <w:rPr>
          <w:rFonts w:ascii="Times New Roman" w:eastAsia="Times New Roman" w:hAnsi="Times New Roman" w:cs="Times New Roman"/>
          <w:b/>
          <w:i/>
          <w:sz w:val="20"/>
          <w:szCs w:val="20"/>
          <w:lang w:eastAsia="ru-RU"/>
        </w:rPr>
        <w:t>Рациональное питание в адаптивной физической культуре</w:t>
      </w:r>
      <w:r w:rsidRPr="00027EB5">
        <w:rPr>
          <w:rFonts w:ascii="Times New Roman" w:eastAsia="Times New Roman" w:hAnsi="Times New Roman" w:cs="Times New Roman"/>
          <w:b/>
          <w:i/>
          <w:sz w:val="20"/>
          <w:szCs w:val="20"/>
          <w:lang w:eastAsia="ru-RU"/>
        </w:rPr>
        <w:t>»</w:t>
      </w:r>
    </w:p>
    <w:p w:rsidR="00346723" w:rsidRPr="00605EA3" w:rsidRDefault="00346723" w:rsidP="00605EA3">
      <w:pPr>
        <w:spacing w:after="0" w:line="240" w:lineRule="auto"/>
        <w:jc w:val="right"/>
        <w:rPr>
          <w:rFonts w:ascii="Times New Roman" w:eastAsia="Times New Roman" w:hAnsi="Times New Roman" w:cs="Times New Roman"/>
          <w:i/>
          <w:sz w:val="24"/>
          <w:szCs w:val="24"/>
          <w:lang w:eastAsia="ru-RU"/>
        </w:rPr>
      </w:pP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Министерство спорта Российской Федерации </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высшего образования</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p>
    <w:p w:rsidR="00E4222D" w:rsidRPr="00E4222D" w:rsidRDefault="00E4222D" w:rsidP="00E4222D">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E4222D" w:rsidRPr="00E4222D" w:rsidRDefault="00E4222D" w:rsidP="00E4222D">
      <w:pPr>
        <w:spacing w:after="0" w:line="240" w:lineRule="auto"/>
        <w:jc w:val="right"/>
        <w:rPr>
          <w:rFonts w:ascii="Times New Roman" w:eastAsia="Times New Roman" w:hAnsi="Times New Roman" w:cs="Times New Roman"/>
          <w:sz w:val="24"/>
          <w:szCs w:val="24"/>
          <w:lang w:eastAsia="ru-RU"/>
        </w:rPr>
      </w:pPr>
    </w:p>
    <w:p w:rsidR="00E4222D" w:rsidRPr="00E4222D" w:rsidRDefault="00E4222D" w:rsidP="00E4222D">
      <w:pPr>
        <w:spacing w:after="0" w:line="240" w:lineRule="auto"/>
        <w:jc w:val="right"/>
        <w:rPr>
          <w:rFonts w:ascii="Times New Roman" w:eastAsia="Times New Roman" w:hAnsi="Times New Roman" w:cs="Times New Roman"/>
          <w:sz w:val="24"/>
          <w:szCs w:val="24"/>
          <w:lang w:eastAsia="ru-RU"/>
        </w:rPr>
      </w:pPr>
    </w:p>
    <w:p w:rsidR="00E037CE" w:rsidRPr="0063595C" w:rsidRDefault="00E037CE" w:rsidP="00E037CE">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УТВЕРЖДЕНО</w:t>
      </w:r>
    </w:p>
    <w:p w:rsidR="00E037CE" w:rsidRPr="0063595C" w:rsidRDefault="00E037CE" w:rsidP="00E037CE">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решением Учебно-методической комиссии     </w:t>
      </w:r>
    </w:p>
    <w:p w:rsidR="00E037CE" w:rsidRPr="0063595C" w:rsidRDefault="00E037CE" w:rsidP="00E037CE">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   протокол № 11/24 от «19» мая 2025г.</w:t>
      </w:r>
    </w:p>
    <w:p w:rsidR="00E037CE" w:rsidRPr="0063595C" w:rsidRDefault="00E037CE" w:rsidP="00E037CE">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Председатель УМК, </w:t>
      </w:r>
    </w:p>
    <w:p w:rsidR="00E037CE" w:rsidRPr="0063595C" w:rsidRDefault="00E037CE" w:rsidP="00E037CE">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 Проректора по учебной работе</w:t>
      </w:r>
    </w:p>
    <w:p w:rsidR="00E037CE" w:rsidRPr="0063595C" w:rsidRDefault="00E037CE" w:rsidP="00E037CE">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___________________А.П. Морозов</w:t>
      </w:r>
    </w:p>
    <w:p w:rsidR="00E037CE" w:rsidRPr="0063595C" w:rsidRDefault="00E037CE" w:rsidP="00E037CE">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«19» мая 2025 г.</w:t>
      </w:r>
    </w:p>
    <w:p w:rsidR="00346723" w:rsidRDefault="00346723" w:rsidP="00605EA3">
      <w:pPr>
        <w:spacing w:after="0" w:line="240" w:lineRule="auto"/>
        <w:jc w:val="right"/>
        <w:rPr>
          <w:rFonts w:ascii="Times New Roman" w:eastAsia="Times New Roman" w:hAnsi="Times New Roman" w:cs="Times New Roman"/>
          <w:sz w:val="24"/>
          <w:szCs w:val="24"/>
          <w:lang w:eastAsia="ru-RU"/>
        </w:rPr>
      </w:pPr>
    </w:p>
    <w:p w:rsidR="00027EB5" w:rsidRPr="00605EA3" w:rsidRDefault="00027EB5" w:rsidP="00605EA3">
      <w:pPr>
        <w:spacing w:after="0" w:line="240" w:lineRule="auto"/>
        <w:jc w:val="right"/>
        <w:rPr>
          <w:rFonts w:ascii="Times New Roman" w:eastAsia="Times New Roman" w:hAnsi="Times New Roman" w:cs="Times New Roman"/>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bCs/>
          <w:sz w:val="24"/>
          <w:szCs w:val="24"/>
          <w:lang w:eastAsia="ru-RU"/>
        </w:rPr>
      </w:pPr>
      <w:r w:rsidRPr="00605EA3">
        <w:rPr>
          <w:rFonts w:ascii="Times New Roman" w:eastAsia="Times New Roman" w:hAnsi="Times New Roman" w:cs="Times New Roman"/>
          <w:b/>
          <w:bCs/>
          <w:sz w:val="24"/>
          <w:szCs w:val="24"/>
          <w:lang w:eastAsia="ru-RU"/>
        </w:rPr>
        <w:t>Фонд оценочных средств</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по дисциплине </w:t>
      </w:r>
    </w:p>
    <w:p w:rsidR="00D859B7" w:rsidRPr="00FB7636" w:rsidRDefault="00D859B7" w:rsidP="00605EA3">
      <w:pPr>
        <w:spacing w:after="0" w:line="240" w:lineRule="auto"/>
        <w:jc w:val="center"/>
        <w:rPr>
          <w:rFonts w:ascii="Times New Roman" w:eastAsia="Times New Roman" w:hAnsi="Times New Roman" w:cs="Times New Roman"/>
          <w:b/>
          <w:sz w:val="24"/>
          <w:szCs w:val="24"/>
          <w:lang w:eastAsia="ru-RU"/>
        </w:rPr>
      </w:pPr>
    </w:p>
    <w:p w:rsidR="00D859B7" w:rsidRPr="00FB7636" w:rsidRDefault="00FB7636" w:rsidP="00605EA3">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FB7636">
        <w:rPr>
          <w:rFonts w:ascii="Times New Roman" w:eastAsia="Times New Roman" w:hAnsi="Times New Roman" w:cs="Times New Roman"/>
          <w:b/>
          <w:sz w:val="24"/>
          <w:szCs w:val="24"/>
          <w:lang w:eastAsia="ru-RU"/>
        </w:rPr>
        <w:t>РАЦИОНАЛЬНОЕ ПИТАНИЕ В АДАПТИВНОЙ ФИЗИЧЕСКОЙ КУЛЬТУРЕ</w:t>
      </w:r>
    </w:p>
    <w:p w:rsidR="00FB7636" w:rsidRDefault="00FB7636" w:rsidP="00605EA3">
      <w:pPr>
        <w:widowControl w:val="0"/>
        <w:spacing w:after="0" w:line="240" w:lineRule="auto"/>
        <w:jc w:val="center"/>
        <w:rPr>
          <w:rFonts w:ascii="Times New Roman" w:hAnsi="Times New Roman" w:cs="Times New Roman"/>
          <w:b/>
          <w:sz w:val="24"/>
          <w:szCs w:val="24"/>
        </w:rPr>
      </w:pPr>
    </w:p>
    <w:p w:rsidR="00D859B7" w:rsidRPr="00FB7636" w:rsidRDefault="008F014B" w:rsidP="00605EA3">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49.03.02</w:t>
      </w:r>
      <w:r w:rsidR="00D859B7" w:rsidRPr="00FB7636">
        <w:rPr>
          <w:rFonts w:ascii="Times New Roman" w:eastAsia="Times New Roman" w:hAnsi="Times New Roman" w:cs="Times New Roman"/>
          <w:color w:val="000000"/>
          <w:sz w:val="24"/>
          <w:szCs w:val="24"/>
          <w:lang w:eastAsia="ru-RU"/>
        </w:rPr>
        <w:t xml:space="preserve"> «</w:t>
      </w:r>
      <w:r w:rsidR="00FB7636">
        <w:rPr>
          <w:rFonts w:ascii="Times New Roman" w:eastAsia="Times New Roman" w:hAnsi="Times New Roman" w:cs="Times New Roman"/>
          <w:color w:val="000000"/>
          <w:sz w:val="24"/>
          <w:szCs w:val="24"/>
          <w:lang w:eastAsia="ru-RU"/>
        </w:rPr>
        <w:t>Ф</w:t>
      </w:r>
      <w:r w:rsidR="00FB7636" w:rsidRPr="00FB7636">
        <w:rPr>
          <w:rFonts w:ascii="Times New Roman" w:eastAsia="Times New Roman" w:hAnsi="Times New Roman" w:cs="Times New Roman"/>
          <w:color w:val="000000"/>
          <w:sz w:val="24"/>
          <w:szCs w:val="24"/>
          <w:lang w:eastAsia="ru-RU"/>
        </w:rPr>
        <w:t>изическая культура для лиц с отклонениями в состоянии здоровья (адаптивная физическая культура)</w:t>
      </w:r>
      <w:r w:rsidR="00D859B7" w:rsidRPr="00FB7636">
        <w:rPr>
          <w:rFonts w:ascii="Times New Roman" w:eastAsia="Times New Roman" w:hAnsi="Times New Roman" w:cs="Times New Roman"/>
          <w:color w:val="000000"/>
          <w:sz w:val="24"/>
          <w:szCs w:val="24"/>
          <w:lang w:eastAsia="ru-RU"/>
        </w:rPr>
        <w:t>»</w:t>
      </w:r>
    </w:p>
    <w:p w:rsidR="00D859B7" w:rsidRPr="00605EA3" w:rsidRDefault="00D859B7"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111B89" w:rsidRPr="00BC4B7A" w:rsidRDefault="00111B89" w:rsidP="00111B89">
      <w:pPr>
        <w:widowControl w:val="0"/>
        <w:spacing w:after="0" w:line="240" w:lineRule="auto"/>
        <w:jc w:val="center"/>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ОПОП «Адаптивный спорт»</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Форма обучения </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заочная</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400AC7" w:rsidRDefault="00400AC7" w:rsidP="00605EA3">
      <w:pPr>
        <w:spacing w:after="0" w:line="240" w:lineRule="auto"/>
        <w:jc w:val="center"/>
        <w:rPr>
          <w:rFonts w:ascii="Times New Roman" w:eastAsia="Times New Roman" w:hAnsi="Times New Roman" w:cs="Times New Roman"/>
          <w:sz w:val="24"/>
          <w:szCs w:val="24"/>
          <w:lang w:eastAsia="ru-RU"/>
        </w:rPr>
      </w:pPr>
    </w:p>
    <w:p w:rsidR="002D2C48" w:rsidRPr="0063595C" w:rsidRDefault="002D2C48" w:rsidP="002D2C48">
      <w:pPr>
        <w:spacing w:after="0" w:line="240" w:lineRule="auto"/>
        <w:jc w:val="center"/>
        <w:rPr>
          <w:rFonts w:ascii="Times New Roman" w:eastAsia="Times New Roman" w:hAnsi="Times New Roman" w:cs="Times New Roman"/>
          <w:b/>
          <w:sz w:val="24"/>
          <w:szCs w:val="24"/>
          <w:lang w:eastAsia="ru-RU"/>
        </w:rPr>
      </w:pPr>
    </w:p>
    <w:p w:rsidR="002D2C48" w:rsidRPr="0063595C" w:rsidRDefault="002D2C48" w:rsidP="002D2C48">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Рассмотрено и одобрено на заседании кафедры</w:t>
      </w:r>
    </w:p>
    <w:p w:rsidR="002D2C48" w:rsidRPr="0063595C" w:rsidRDefault="002D2C48" w:rsidP="002D2C48">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(протокол № 11 от «28» апреля 2025 г.) </w:t>
      </w:r>
    </w:p>
    <w:p w:rsidR="002D2C48" w:rsidRPr="0063595C" w:rsidRDefault="002D2C48" w:rsidP="002D2C48">
      <w:pPr>
        <w:tabs>
          <w:tab w:val="left" w:pos="5245"/>
          <w:tab w:val="left" w:pos="5529"/>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 кафедрой, </w:t>
      </w:r>
      <w:proofErr w:type="spellStart"/>
      <w:r>
        <w:rPr>
          <w:rFonts w:ascii="Times New Roman" w:eastAsia="Times New Roman" w:hAnsi="Times New Roman" w:cs="Times New Roman"/>
          <w:sz w:val="24"/>
          <w:szCs w:val="24"/>
          <w:lang w:eastAsia="ru-RU"/>
        </w:rPr>
        <w:t>канд.биол.наук</w:t>
      </w:r>
      <w:bookmarkStart w:id="0" w:name="_GoBack"/>
      <w:bookmarkEnd w:id="0"/>
      <w:proofErr w:type="spellEnd"/>
      <w:r w:rsidRPr="0063595C">
        <w:rPr>
          <w:rFonts w:ascii="Times New Roman" w:eastAsia="Times New Roman" w:hAnsi="Times New Roman" w:cs="Times New Roman"/>
          <w:sz w:val="24"/>
          <w:szCs w:val="24"/>
          <w:lang w:eastAsia="ru-RU"/>
        </w:rPr>
        <w:t>, доцент</w:t>
      </w:r>
    </w:p>
    <w:p w:rsidR="002D2C48" w:rsidRPr="0063595C" w:rsidRDefault="002D2C48" w:rsidP="002D2C48">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____________И.В. Осадченко</w:t>
      </w:r>
    </w:p>
    <w:p w:rsidR="002D2C48" w:rsidRPr="0063595C" w:rsidRDefault="002D2C48" w:rsidP="002D2C48">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«28» апреля 2025 г.</w:t>
      </w:r>
    </w:p>
    <w:p w:rsidR="002D2C48" w:rsidRPr="0063595C" w:rsidRDefault="002D2C48" w:rsidP="002D2C48">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w:t>
      </w:r>
    </w:p>
    <w:p w:rsidR="002D2C48" w:rsidRPr="0063595C" w:rsidRDefault="002D2C48" w:rsidP="002D2C48">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2D2C48" w:rsidRPr="0063595C" w:rsidRDefault="002D2C48" w:rsidP="002D2C48">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2D2C48" w:rsidRPr="0063595C" w:rsidRDefault="002D2C48" w:rsidP="002D2C48">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2D2C48" w:rsidRPr="0063595C" w:rsidRDefault="002D2C48" w:rsidP="002D2C48">
      <w:pPr>
        <w:shd w:val="clear" w:color="auto" w:fill="FFFFFF"/>
        <w:spacing w:after="0" w:line="240" w:lineRule="auto"/>
        <w:contextualSpacing/>
        <w:jc w:val="center"/>
        <w:rPr>
          <w:rFonts w:ascii="Times New Roman" w:eastAsia="Times New Roman" w:hAnsi="Times New Roman" w:cs="Times New Roman"/>
          <w:sz w:val="24"/>
          <w:szCs w:val="24"/>
          <w:lang w:eastAsia="ru-RU"/>
        </w:rPr>
      </w:pPr>
      <w:proofErr w:type="spellStart"/>
      <w:r w:rsidRPr="0063595C">
        <w:rPr>
          <w:rFonts w:ascii="Times New Roman" w:eastAsia="Times New Roman" w:hAnsi="Times New Roman" w:cs="Times New Roman"/>
          <w:sz w:val="24"/>
          <w:szCs w:val="24"/>
          <w:lang w:eastAsia="ru-RU"/>
        </w:rPr>
        <w:t>Малаховка</w:t>
      </w:r>
      <w:proofErr w:type="spellEnd"/>
      <w:r w:rsidRPr="0063595C">
        <w:rPr>
          <w:rFonts w:ascii="Times New Roman" w:eastAsia="Times New Roman" w:hAnsi="Times New Roman" w:cs="Times New Roman"/>
          <w:sz w:val="24"/>
          <w:szCs w:val="24"/>
          <w:lang w:eastAsia="ru-RU"/>
        </w:rPr>
        <w:t>, 2025 год</w:t>
      </w:r>
    </w:p>
    <w:p w:rsidR="00FC750E" w:rsidRPr="001C33E0" w:rsidRDefault="00FC750E" w:rsidP="00FC750E">
      <w:pPr>
        <w:shd w:val="clear" w:color="auto" w:fill="FFFFFF"/>
        <w:spacing w:after="0" w:line="240" w:lineRule="auto"/>
        <w:contextualSpacing/>
        <w:jc w:val="center"/>
        <w:rPr>
          <w:rFonts w:ascii="Times New Roman" w:eastAsia="Times New Roman" w:hAnsi="Times New Roman" w:cs="Times New Roman"/>
          <w:i/>
          <w:color w:val="000000"/>
          <w:spacing w:val="-1"/>
          <w:sz w:val="24"/>
          <w:szCs w:val="24"/>
          <w:lang w:eastAsia="ru-RU"/>
        </w:rPr>
      </w:pPr>
    </w:p>
    <w:p w:rsidR="00400AC7" w:rsidRDefault="00400AC7" w:rsidP="00605EA3">
      <w:pPr>
        <w:spacing w:after="0" w:line="240" w:lineRule="auto"/>
        <w:jc w:val="center"/>
        <w:rPr>
          <w:rFonts w:ascii="Times New Roman" w:eastAsia="Times New Roman" w:hAnsi="Times New Roman" w:cs="Times New Roman"/>
          <w:sz w:val="24"/>
          <w:szCs w:val="24"/>
          <w:lang w:eastAsia="ru-RU"/>
        </w:rPr>
      </w:pPr>
    </w:p>
    <w:p w:rsidR="00196A9F" w:rsidRPr="00196A9F" w:rsidRDefault="00196A9F" w:rsidP="00196A9F">
      <w:pPr>
        <w:spacing w:after="0" w:line="240" w:lineRule="auto"/>
        <w:jc w:val="center"/>
        <w:rPr>
          <w:rFonts w:ascii="Times New Roman" w:eastAsia="Times New Roman" w:hAnsi="Times New Roman" w:cs="Times New Roman"/>
          <w:b/>
          <w:sz w:val="24"/>
          <w:szCs w:val="24"/>
          <w:lang w:eastAsia="ru-RU"/>
        </w:rPr>
      </w:pPr>
      <w:r w:rsidRPr="00196A9F">
        <w:rPr>
          <w:rFonts w:ascii="Times New Roman" w:eastAsia="Times New Roman" w:hAnsi="Times New Roman" w:cs="Times New Roman"/>
          <w:b/>
          <w:sz w:val="24"/>
          <w:szCs w:val="24"/>
          <w:lang w:eastAsia="ru-RU"/>
        </w:rPr>
        <w:lastRenderedPageBreak/>
        <w:t xml:space="preserve">ПАСПОРТ ФОНДА ОЦЕНОЧНЫХ СРЕДСТВ ПО </w:t>
      </w:r>
      <w:proofErr w:type="spellStart"/>
      <w:r w:rsidRPr="00196A9F">
        <w:rPr>
          <w:rFonts w:ascii="Times New Roman" w:eastAsia="Times New Roman" w:hAnsi="Times New Roman" w:cs="Times New Roman"/>
          <w:b/>
          <w:sz w:val="24"/>
          <w:szCs w:val="24"/>
          <w:lang w:eastAsia="ru-RU"/>
        </w:rPr>
        <w:t>ДИСЦИПЛИНе</w:t>
      </w:r>
      <w:proofErr w:type="spellEnd"/>
      <w:r w:rsidRPr="00196A9F">
        <w:rPr>
          <w:rFonts w:ascii="Times New Roman" w:eastAsia="Times New Roman" w:hAnsi="Times New Roman" w:cs="Times New Roman"/>
          <w:b/>
          <w:sz w:val="24"/>
          <w:szCs w:val="24"/>
          <w:lang w:eastAsia="ru-RU"/>
        </w:rPr>
        <w:t xml:space="preserve"> </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196A9F" w:rsidRPr="00196A9F" w:rsidTr="00373256">
        <w:trPr>
          <w:jc w:val="center"/>
        </w:trPr>
        <w:tc>
          <w:tcPr>
            <w:tcW w:w="1696"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Формируемые компетенции</w:t>
            </w:r>
          </w:p>
        </w:tc>
        <w:tc>
          <w:tcPr>
            <w:tcW w:w="4110"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Трудовые функции</w:t>
            </w:r>
          </w:p>
          <w:p w:rsidR="00196A9F" w:rsidRPr="00196A9F" w:rsidRDefault="00196A9F" w:rsidP="00196A9F">
            <w:pPr>
              <w:spacing w:after="0" w:line="240" w:lineRule="auto"/>
              <w:jc w:val="center"/>
              <w:rPr>
                <w:rFonts w:ascii="Times New Roman" w:eastAsia="Times New Roman" w:hAnsi="Times New Roman" w:cs="Times New Roman"/>
                <w:i/>
                <w:sz w:val="24"/>
                <w:szCs w:val="24"/>
                <w:lang w:eastAsia="ru-RU"/>
              </w:rPr>
            </w:pPr>
          </w:p>
        </w:tc>
        <w:tc>
          <w:tcPr>
            <w:tcW w:w="2836"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proofErr w:type="spellStart"/>
            <w:r w:rsidRPr="00196A9F">
              <w:rPr>
                <w:rFonts w:ascii="Times New Roman" w:eastAsia="Times New Roman" w:hAnsi="Times New Roman" w:cs="Times New Roman"/>
                <w:sz w:val="24"/>
                <w:szCs w:val="24"/>
                <w:lang w:eastAsia="ru-RU"/>
              </w:rPr>
              <w:t>ЗУНы</w:t>
            </w:r>
            <w:proofErr w:type="spellEnd"/>
          </w:p>
        </w:tc>
        <w:tc>
          <w:tcPr>
            <w:tcW w:w="1637"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Индикаторы достижения</w:t>
            </w:r>
          </w:p>
          <w:p w:rsidR="00196A9F" w:rsidRPr="00196A9F" w:rsidRDefault="00196A9F" w:rsidP="00196A9F">
            <w:pPr>
              <w:spacing w:after="0" w:line="240" w:lineRule="auto"/>
              <w:jc w:val="center"/>
              <w:rPr>
                <w:rFonts w:ascii="Times New Roman" w:eastAsia="Times New Roman" w:hAnsi="Times New Roman" w:cs="Times New Roman"/>
                <w:b/>
                <w:i/>
                <w:sz w:val="24"/>
                <w:szCs w:val="24"/>
                <w:lang w:eastAsia="ru-RU"/>
              </w:rPr>
            </w:pPr>
            <w:r w:rsidRPr="00196A9F">
              <w:rPr>
                <w:rFonts w:ascii="Times New Roman" w:eastAsia="Times New Roman" w:hAnsi="Times New Roman" w:cs="Times New Roman"/>
                <w:b/>
                <w:i/>
                <w:sz w:val="24"/>
                <w:szCs w:val="24"/>
                <w:lang w:eastAsia="ru-RU"/>
              </w:rPr>
              <w:t>(проверяемые действия)</w:t>
            </w:r>
          </w:p>
        </w:tc>
      </w:tr>
      <w:tr w:rsidR="00127A24" w:rsidRPr="00196A9F" w:rsidTr="00373256">
        <w:trPr>
          <w:jc w:val="center"/>
        </w:trPr>
        <w:tc>
          <w:tcPr>
            <w:tcW w:w="1696" w:type="dxa"/>
            <w:vMerge w:val="restart"/>
          </w:tcPr>
          <w:p w:rsidR="00127A24" w:rsidRDefault="00AF606A" w:rsidP="00127A24">
            <w:pPr>
              <w:shd w:val="clear" w:color="auto" w:fill="FFFFFF"/>
              <w:spacing w:after="0" w:line="240" w:lineRule="auto"/>
              <w:jc w:val="both"/>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 </w:t>
            </w:r>
            <w:r w:rsidR="00127A24">
              <w:rPr>
                <w:rFonts w:ascii="Times New Roman" w:eastAsia="Times New Roman" w:hAnsi="Times New Roman" w:cs="Times New Roman"/>
                <w:b/>
                <w:color w:val="000000"/>
                <w:spacing w:val="-1"/>
                <w:sz w:val="24"/>
                <w:szCs w:val="24"/>
                <w:lang w:eastAsia="ru-RU"/>
              </w:rPr>
              <w:t xml:space="preserve">ПК-3 </w:t>
            </w:r>
            <w:r w:rsidR="00127A24" w:rsidRPr="00373256">
              <w:rPr>
                <w:rFonts w:ascii="Times New Roman" w:eastAsia="Times New Roman" w:hAnsi="Times New Roman" w:cs="Times New Roman"/>
                <w:color w:val="000000"/>
                <w:spacing w:val="-1"/>
                <w:sz w:val="24"/>
                <w:szCs w:val="24"/>
                <w:lang w:eastAsia="ru-RU"/>
              </w:rPr>
              <w:t>Способен обеспечивать эффективность процесса физической реабилитации занимающихся различных нозологических, возрастных и гендерных групп с учетом принципов и форм организации реабилитационной (восстановительной) деятельности, направленных на восстановление после травм и заболеваний функциональных систем организма человека.</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xml:space="preserve">-  в сфере составления и анализа пищевых рационов различных </w:t>
            </w:r>
            <w:r w:rsidRPr="00307A37">
              <w:rPr>
                <w:rFonts w:ascii="Times New Roman" w:eastAsia="Times New Roman" w:hAnsi="Times New Roman" w:cs="Times New Roman"/>
                <w:sz w:val="24"/>
                <w:szCs w:val="24"/>
                <w:lang w:eastAsia="ru-RU"/>
              </w:rPr>
              <w:lastRenderedPageBreak/>
              <w:t>контингентов населения 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AF606A" w:rsidRPr="00196A9F" w:rsidRDefault="00127A24" w:rsidP="00905C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Способен </w:t>
            </w:r>
            <w:r w:rsidR="00AF606A">
              <w:rPr>
                <w:rFonts w:ascii="Times New Roman" w:eastAsia="Times New Roman" w:hAnsi="Times New Roman" w:cs="Times New Roman"/>
                <w:sz w:val="24"/>
                <w:szCs w:val="24"/>
                <w:lang w:eastAsia="ru-RU"/>
              </w:rPr>
              <w:t xml:space="preserve">обеспечивать эффективность процесса восстановления после заболевания при </w:t>
            </w:r>
            <w:r w:rsidR="00AF606A" w:rsidRPr="00307A37">
              <w:rPr>
                <w:rFonts w:ascii="Times New Roman" w:eastAsia="Times New Roman" w:hAnsi="Times New Roman" w:cs="Times New Roman"/>
                <w:sz w:val="24"/>
                <w:szCs w:val="24"/>
                <w:lang w:eastAsia="ru-RU"/>
              </w:rPr>
              <w:t>применени</w:t>
            </w:r>
            <w:r w:rsidR="00AF606A">
              <w:rPr>
                <w:rFonts w:ascii="Times New Roman" w:eastAsia="Times New Roman" w:hAnsi="Times New Roman" w:cs="Times New Roman"/>
                <w:sz w:val="24"/>
                <w:szCs w:val="24"/>
                <w:lang w:eastAsia="ru-RU"/>
              </w:rPr>
              <w:t>и</w:t>
            </w:r>
            <w:r w:rsidR="00AF606A" w:rsidRPr="00307A37">
              <w:rPr>
                <w:rFonts w:ascii="Times New Roman" w:eastAsia="Times New Roman" w:hAnsi="Times New Roman" w:cs="Times New Roman"/>
                <w:sz w:val="24"/>
                <w:szCs w:val="24"/>
                <w:lang w:eastAsia="ru-RU"/>
              </w:rPr>
              <w:t xml:space="preserve"> современных подходов в сфере контроля пищевых рационов </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val="restart"/>
          </w:tcPr>
          <w:p w:rsidR="00C10A34" w:rsidRPr="00C10A34" w:rsidRDefault="00C10A34" w:rsidP="00C10A34">
            <w:pPr>
              <w:shd w:val="clear" w:color="auto" w:fill="FFFFFF"/>
              <w:spacing w:after="0" w:line="240" w:lineRule="auto"/>
              <w:jc w:val="both"/>
              <w:rPr>
                <w:rFonts w:ascii="Times New Roman" w:eastAsia="Times New Roman" w:hAnsi="Times New Roman" w:cs="Times New Roman"/>
                <w:sz w:val="24"/>
                <w:szCs w:val="24"/>
                <w:lang w:eastAsia="ru-RU"/>
              </w:rPr>
            </w:pPr>
            <w:r w:rsidRPr="00C10A34">
              <w:rPr>
                <w:rFonts w:ascii="Times New Roman" w:eastAsia="Times New Roman" w:hAnsi="Times New Roman" w:cs="Times New Roman"/>
                <w:b/>
                <w:sz w:val="24"/>
                <w:szCs w:val="24"/>
                <w:lang w:eastAsia="ru-RU"/>
              </w:rPr>
              <w:lastRenderedPageBreak/>
              <w:t>ПК-4</w:t>
            </w:r>
            <w:r>
              <w:rPr>
                <w:rFonts w:ascii="Times New Roman" w:eastAsia="Times New Roman" w:hAnsi="Times New Roman" w:cs="Times New Roman"/>
                <w:sz w:val="24"/>
                <w:szCs w:val="24"/>
                <w:lang w:eastAsia="ru-RU"/>
              </w:rPr>
              <w:t xml:space="preserve"> </w:t>
            </w:r>
            <w:r w:rsidRPr="00C10A34">
              <w:rPr>
                <w:rFonts w:ascii="Times New Roman" w:eastAsia="Times New Roman" w:hAnsi="Times New Roman" w:cs="Times New Roman"/>
                <w:sz w:val="24"/>
                <w:szCs w:val="24"/>
                <w:lang w:eastAsia="ru-RU"/>
              </w:rPr>
              <w:t xml:space="preserve">Способен использовать в процессе реабилитационных мероприятий средства и методы восстановления после травм и заболеваний функциональных систем организма. </w:t>
            </w:r>
          </w:p>
          <w:p w:rsidR="00127A24" w:rsidRPr="00196A9F" w:rsidRDefault="00127A24" w:rsidP="00C10A34">
            <w:pPr>
              <w:shd w:val="clear" w:color="auto" w:fill="FFFFFF"/>
              <w:spacing w:after="0" w:line="240" w:lineRule="auto"/>
              <w:ind w:firstLine="709"/>
              <w:jc w:val="both"/>
              <w:rPr>
                <w:rFonts w:ascii="Times New Roman" w:eastAsia="Times New Roman" w:hAnsi="Times New Roman" w:cs="Times New Roman"/>
                <w:sz w:val="24"/>
                <w:szCs w:val="24"/>
                <w:lang w:eastAsia="ru-RU"/>
              </w:rPr>
            </w:pP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xml:space="preserve">-  в сфере составления и анализа пищевых рационов различных контингентов населения </w:t>
            </w:r>
            <w:r w:rsidRPr="00307A37">
              <w:rPr>
                <w:rFonts w:ascii="Times New Roman" w:eastAsia="Times New Roman" w:hAnsi="Times New Roman" w:cs="Times New Roman"/>
                <w:sz w:val="24"/>
                <w:szCs w:val="24"/>
                <w:lang w:eastAsia="ru-RU"/>
              </w:rPr>
              <w:lastRenderedPageBreak/>
              <w:t>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Способен применять знания по рациональному питанию при решении восстановительных мероприятий в сфере адаптивной физической культуре</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val="restart"/>
          </w:tcPr>
          <w:p w:rsidR="00127A24" w:rsidRPr="00196A9F" w:rsidRDefault="00C10A3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pacing w:val="-1"/>
                <w:sz w:val="24"/>
                <w:szCs w:val="24"/>
                <w:lang w:eastAsia="ru-RU"/>
              </w:rPr>
              <w:lastRenderedPageBreak/>
              <w:t xml:space="preserve">ПК-5 </w:t>
            </w:r>
            <w:r w:rsidRPr="00C10A34">
              <w:rPr>
                <w:rFonts w:ascii="Times New Roman" w:eastAsia="Times New Roman" w:hAnsi="Times New Roman" w:cs="Times New Roman"/>
                <w:color w:val="000000"/>
                <w:spacing w:val="-1"/>
                <w:sz w:val="24"/>
                <w:szCs w:val="24"/>
                <w:lang w:eastAsia="ru-RU"/>
              </w:rPr>
              <w:t>Способен составлять и применять на практике комплексы упражнений,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w:t>
            </w: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в сфере составления и анализа пищевых рационов различных контингентов населения 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Способен разрабатывать индивидуальные программы восстановления для</w:t>
            </w:r>
            <w:r>
              <w:t xml:space="preserve"> </w:t>
            </w:r>
            <w:r w:rsidRPr="000A7EAA">
              <w:rPr>
                <w:rFonts w:ascii="Times New Roman" w:eastAsia="Times New Roman" w:hAnsi="Times New Roman" w:cs="Times New Roman"/>
                <w:sz w:val="24"/>
                <w:szCs w:val="24"/>
                <w:lang w:eastAsia="ru-RU"/>
              </w:rPr>
              <w:t>лиц с ограниченными возможностями здоровья</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bl>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FE5476" w:rsidRPr="00605EA3" w:rsidRDefault="00FE5476" w:rsidP="00605EA3">
      <w:pPr>
        <w:spacing w:after="0" w:line="240" w:lineRule="auto"/>
        <w:jc w:val="center"/>
        <w:rPr>
          <w:rFonts w:ascii="Times New Roman" w:eastAsia="Times New Roman" w:hAnsi="Times New Roman" w:cs="Times New Roman"/>
          <w:sz w:val="24"/>
          <w:szCs w:val="24"/>
          <w:lang w:eastAsia="ru-RU"/>
        </w:rPr>
      </w:pPr>
    </w:p>
    <w:p w:rsidR="00A01FC1" w:rsidRPr="00C7648E" w:rsidRDefault="00A01FC1" w:rsidP="00A01FC1">
      <w:pPr>
        <w:numPr>
          <w:ilvl w:val="0"/>
          <w:numId w:val="12"/>
        </w:numPr>
        <w:shd w:val="clear" w:color="auto" w:fill="FFFFFF"/>
        <w:spacing w:after="0" w:line="240" w:lineRule="auto"/>
        <w:contextualSpacing/>
        <w:jc w:val="both"/>
        <w:rPr>
          <w:rFonts w:ascii="Times New Roman" w:eastAsia="Times New Roman" w:hAnsi="Times New Roman" w:cs="Times New Roman"/>
          <w:b/>
          <w:spacing w:val="-1"/>
          <w:sz w:val="24"/>
          <w:szCs w:val="24"/>
          <w:lang w:eastAsia="ru-RU"/>
        </w:rPr>
      </w:pPr>
      <w:r w:rsidRPr="00C7648E">
        <w:rPr>
          <w:rFonts w:ascii="Times New Roman" w:eastAsia="Times New Roman" w:hAnsi="Times New Roman" w:cs="Times New Roman"/>
          <w:b/>
          <w:spacing w:val="-1"/>
          <w:sz w:val="24"/>
          <w:szCs w:val="24"/>
          <w:lang w:eastAsia="ru-RU"/>
        </w:rPr>
        <w:t>Типовые контрольные задания:</w:t>
      </w:r>
    </w:p>
    <w:p w:rsidR="00A01FC1" w:rsidRPr="001952DB" w:rsidRDefault="00A01FC1" w:rsidP="00A01FC1">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Энергетический обмен при физической работе.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Механизмы пищеварения.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Белки и белковые продукты. Роль в организме.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Жиры и источники жиров. Роль в организме.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Углеводы и понятие гликемического индекса.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Пищевые волокна.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Витамины.</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Минеральные вещества — макро- </w:t>
      </w:r>
      <w:proofErr w:type="gramStart"/>
      <w:r w:rsidRPr="00605EA3">
        <w:rPr>
          <w:rFonts w:ascii="Times New Roman" w:eastAsia="Times New Roman" w:hAnsi="Times New Roman" w:cs="Times New Roman"/>
          <w:color w:val="000000"/>
          <w:sz w:val="24"/>
          <w:szCs w:val="24"/>
          <w:lang w:eastAsia="ru-RU"/>
        </w:rPr>
        <w:t>и  микроэлементы</w:t>
      </w:r>
      <w:proofErr w:type="gramEnd"/>
      <w:r w:rsidRPr="00605EA3">
        <w:rPr>
          <w:rFonts w:ascii="Times New Roman" w:eastAsia="Times New Roman" w:hAnsi="Times New Roman" w:cs="Times New Roman"/>
          <w:color w:val="000000"/>
          <w:sz w:val="24"/>
          <w:szCs w:val="24"/>
          <w:lang w:eastAsia="ru-RU"/>
        </w:rPr>
        <w:t>.</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Вода.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Усвояемость и кулинарная обработка пищи.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Пищевые продукты и показатели их качества.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Режимы пита</w:t>
      </w:r>
      <w:r w:rsidR="00CB52B7" w:rsidRPr="00605EA3">
        <w:rPr>
          <w:rFonts w:ascii="Times New Roman" w:eastAsia="Times New Roman" w:hAnsi="Times New Roman" w:cs="Times New Roman"/>
          <w:color w:val="000000"/>
          <w:sz w:val="24"/>
          <w:szCs w:val="24"/>
          <w:lang w:eastAsia="ru-RU"/>
        </w:rPr>
        <w:t xml:space="preserve">ния и режимы тренировок в </w:t>
      </w:r>
      <w:proofErr w:type="gramStart"/>
      <w:r w:rsidR="00CB52B7" w:rsidRPr="00605EA3">
        <w:rPr>
          <w:rFonts w:ascii="Times New Roman" w:eastAsia="Times New Roman" w:hAnsi="Times New Roman" w:cs="Times New Roman"/>
          <w:color w:val="000000"/>
          <w:sz w:val="24"/>
          <w:szCs w:val="24"/>
          <w:lang w:eastAsia="ru-RU"/>
        </w:rPr>
        <w:t xml:space="preserve">параолимпийских </w:t>
      </w:r>
      <w:r w:rsidRPr="00605EA3">
        <w:rPr>
          <w:rFonts w:ascii="Times New Roman" w:eastAsia="Times New Roman" w:hAnsi="Times New Roman" w:cs="Times New Roman"/>
          <w:color w:val="000000"/>
          <w:sz w:val="24"/>
          <w:szCs w:val="24"/>
          <w:lang w:eastAsia="ru-RU"/>
        </w:rPr>
        <w:t xml:space="preserve"> видах</w:t>
      </w:r>
      <w:proofErr w:type="gramEnd"/>
      <w:r w:rsidRPr="00605EA3">
        <w:rPr>
          <w:rFonts w:ascii="Times New Roman" w:eastAsia="Times New Roman" w:hAnsi="Times New Roman" w:cs="Times New Roman"/>
          <w:color w:val="000000"/>
          <w:sz w:val="24"/>
          <w:szCs w:val="24"/>
          <w:lang w:eastAsia="ru-RU"/>
        </w:rPr>
        <w:t xml:space="preserve"> спорта.</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Гигиенические требования к пище.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лечебного и лечебно-профилактического питания.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Лечебно-профилактическое питание спортсменов с учетом функционального состояния пищеварительной системы (по А.А. Покровскому).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Питание и ожирение.</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Расстройство питания -анорексия и булимия.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Теория питания и спортивная диетология.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Роль факторов питания в укреплении и сохранении здоровья юных спортсменов.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Основные положения организации питания юных спортсменов.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Продукты повышенной биологической ценности и биологически активные вещества в питании юных спортсменов.</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Методика </w:t>
      </w:r>
      <w:proofErr w:type="spellStart"/>
      <w:r w:rsidRPr="00605EA3">
        <w:rPr>
          <w:rFonts w:ascii="Times New Roman" w:eastAsia="Times New Roman" w:hAnsi="Times New Roman" w:cs="Times New Roman"/>
          <w:color w:val="000000"/>
          <w:sz w:val="24"/>
          <w:szCs w:val="24"/>
          <w:lang w:eastAsia="ru-RU"/>
        </w:rPr>
        <w:t>карбогидратной</w:t>
      </w:r>
      <w:proofErr w:type="spellEnd"/>
      <w:r w:rsidRPr="00605EA3">
        <w:rPr>
          <w:rFonts w:ascii="Times New Roman" w:eastAsia="Times New Roman" w:hAnsi="Times New Roman" w:cs="Times New Roman"/>
          <w:color w:val="000000"/>
          <w:sz w:val="24"/>
          <w:szCs w:val="24"/>
          <w:lang w:eastAsia="ru-RU"/>
        </w:rPr>
        <w:t xml:space="preserve"> разгрузки-нагрузки.</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Нормализация микрофлоры кишечника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юных спортсменов в условиях спортивных школ-интернатов и училищ олимпийского резерва.</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Вегетарианство.</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proofErr w:type="gramStart"/>
      <w:r w:rsidRPr="00605EA3">
        <w:rPr>
          <w:rFonts w:ascii="Times New Roman" w:eastAsia="Times New Roman" w:hAnsi="Times New Roman" w:cs="Times New Roman"/>
          <w:color w:val="000000"/>
          <w:sz w:val="24"/>
          <w:szCs w:val="24"/>
          <w:lang w:eastAsia="ru-RU"/>
        </w:rPr>
        <w:t>Концепция  раздельного</w:t>
      </w:r>
      <w:proofErr w:type="gramEnd"/>
      <w:r w:rsidRPr="00605EA3">
        <w:rPr>
          <w:rFonts w:ascii="Times New Roman" w:eastAsia="Times New Roman" w:hAnsi="Times New Roman" w:cs="Times New Roman"/>
          <w:color w:val="000000"/>
          <w:sz w:val="24"/>
          <w:szCs w:val="24"/>
          <w:lang w:eastAsia="ru-RU"/>
        </w:rPr>
        <w:t xml:space="preserve"> питания.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Концепция Поля Брега.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Очковая система питания.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в дошкольных учреждениях.</w:t>
      </w:r>
    </w:p>
    <w:p w:rsidR="00CC2BDF"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в школе.</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 xml:space="preserve">собенности питания детей дошкольного возраста. </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Режим питания детей школьного возраста.</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собенности пищевых рационов и режима питания при рахите,</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 </w:t>
      </w:r>
      <w:r w:rsidR="00CC2BDF"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 остеопорозе</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 нарушениях осанки</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 </w:t>
      </w:r>
      <w:r w:rsidR="00CC2BDF"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 xml:space="preserve">при </w:t>
      </w:r>
      <w:r w:rsidRPr="00605EA3">
        <w:rPr>
          <w:rFonts w:ascii="Times New Roman" w:eastAsia="Times New Roman" w:hAnsi="Times New Roman" w:cs="Times New Roman"/>
          <w:color w:val="000000"/>
          <w:sz w:val="24"/>
          <w:szCs w:val="24"/>
          <w:lang w:eastAsia="ru-RU"/>
        </w:rPr>
        <w:t xml:space="preserve">травмах опорного двигательного </w:t>
      </w:r>
      <w:proofErr w:type="gramStart"/>
      <w:r w:rsidRPr="00605EA3">
        <w:rPr>
          <w:rFonts w:ascii="Times New Roman" w:eastAsia="Times New Roman" w:hAnsi="Times New Roman" w:cs="Times New Roman"/>
          <w:color w:val="000000"/>
          <w:sz w:val="24"/>
          <w:szCs w:val="24"/>
          <w:lang w:eastAsia="ru-RU"/>
        </w:rPr>
        <w:t>аппарата(</w:t>
      </w:r>
      <w:proofErr w:type="gramEnd"/>
      <w:r w:rsidRPr="00605EA3">
        <w:rPr>
          <w:rFonts w:ascii="Times New Roman" w:eastAsia="Times New Roman" w:hAnsi="Times New Roman" w:cs="Times New Roman"/>
          <w:color w:val="000000"/>
          <w:sz w:val="24"/>
          <w:szCs w:val="24"/>
          <w:lang w:eastAsia="ru-RU"/>
        </w:rPr>
        <w:t>переломах, растяжениях)</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w:t>
      </w:r>
      <w:r w:rsidR="00646296" w:rsidRPr="00605EA3">
        <w:rPr>
          <w:rFonts w:ascii="Times New Roman" w:eastAsia="Times New Roman" w:hAnsi="Times New Roman" w:cs="Times New Roman"/>
          <w:color w:val="000000"/>
          <w:sz w:val="24"/>
          <w:szCs w:val="24"/>
          <w:lang w:eastAsia="ru-RU"/>
        </w:rPr>
        <w:t>а питания при инфаркте миокарда</w:t>
      </w:r>
      <w:r w:rsidRPr="00605EA3">
        <w:rPr>
          <w:rFonts w:ascii="Times New Roman" w:eastAsia="Times New Roman" w:hAnsi="Times New Roman" w:cs="Times New Roman"/>
          <w:color w:val="000000"/>
          <w:sz w:val="24"/>
          <w:szCs w:val="24"/>
          <w:lang w:eastAsia="ru-RU"/>
        </w:rPr>
        <w:t xml:space="preserve"> </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w:t>
      </w:r>
      <w:r w:rsidR="00627DD8" w:rsidRPr="00605EA3">
        <w:rPr>
          <w:rFonts w:ascii="Times New Roman" w:eastAsia="Times New Roman" w:hAnsi="Times New Roman" w:cs="Times New Roman"/>
          <w:color w:val="000000"/>
          <w:sz w:val="24"/>
          <w:szCs w:val="24"/>
          <w:lang w:eastAsia="ru-RU"/>
        </w:rPr>
        <w:t xml:space="preserve"> </w:t>
      </w:r>
      <w:r w:rsidR="00646296" w:rsidRPr="00605EA3">
        <w:rPr>
          <w:rFonts w:ascii="Times New Roman" w:eastAsia="Times New Roman" w:hAnsi="Times New Roman" w:cs="Times New Roman"/>
          <w:color w:val="000000"/>
          <w:sz w:val="24"/>
          <w:szCs w:val="24"/>
          <w:lang w:eastAsia="ru-RU"/>
        </w:rPr>
        <w:t>стенокардии</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ИБС</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lastRenderedPageBreak/>
        <w:t xml:space="preserve">Особенности пищевых рационов и режима питания </w:t>
      </w:r>
      <w:r w:rsidR="002559FD" w:rsidRPr="00605EA3">
        <w:rPr>
          <w:rFonts w:ascii="Times New Roman" w:eastAsia="Times New Roman" w:hAnsi="Times New Roman" w:cs="Times New Roman"/>
          <w:color w:val="000000"/>
          <w:sz w:val="24"/>
          <w:szCs w:val="24"/>
          <w:lang w:eastAsia="ru-RU"/>
        </w:rPr>
        <w:t>варикозном рас</w:t>
      </w:r>
      <w:r w:rsidRPr="00605EA3">
        <w:rPr>
          <w:rFonts w:ascii="Times New Roman" w:eastAsia="Times New Roman" w:hAnsi="Times New Roman" w:cs="Times New Roman"/>
          <w:color w:val="000000"/>
          <w:sz w:val="24"/>
          <w:szCs w:val="24"/>
          <w:lang w:eastAsia="ru-RU"/>
        </w:rPr>
        <w:t>ширении вен</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w:t>
      </w:r>
      <w:r w:rsidR="00627DD8" w:rsidRPr="00605EA3">
        <w:rPr>
          <w:rFonts w:ascii="Times New Roman" w:eastAsia="Times New Roman" w:hAnsi="Times New Roman" w:cs="Times New Roman"/>
          <w:color w:val="000000"/>
          <w:sz w:val="24"/>
          <w:szCs w:val="24"/>
          <w:lang w:eastAsia="ru-RU"/>
        </w:rPr>
        <w:t xml:space="preserve"> </w:t>
      </w:r>
      <w:r w:rsidR="002559FD" w:rsidRPr="00605EA3">
        <w:rPr>
          <w:rFonts w:ascii="Times New Roman" w:eastAsia="Times New Roman" w:hAnsi="Times New Roman" w:cs="Times New Roman"/>
          <w:color w:val="000000"/>
          <w:sz w:val="24"/>
          <w:szCs w:val="24"/>
          <w:lang w:eastAsia="ru-RU"/>
        </w:rPr>
        <w:t>атеросклерозе.</w:t>
      </w:r>
    </w:p>
    <w:p w:rsidR="00646296"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605EA3">
        <w:rPr>
          <w:rFonts w:ascii="Times New Roman" w:eastAsia="Times New Roman" w:hAnsi="Times New Roman" w:cs="Times New Roman"/>
          <w:color w:val="000000"/>
          <w:sz w:val="24"/>
          <w:szCs w:val="24"/>
          <w:lang w:eastAsia="ru-RU"/>
        </w:rPr>
        <w:t>( пневмонии</w:t>
      </w:r>
      <w:proofErr w:type="gramEnd"/>
      <w:r w:rsidRPr="00605EA3">
        <w:rPr>
          <w:rFonts w:ascii="Times New Roman" w:eastAsia="Times New Roman" w:hAnsi="Times New Roman" w:cs="Times New Roman"/>
          <w:color w:val="000000"/>
          <w:sz w:val="24"/>
          <w:szCs w:val="24"/>
          <w:lang w:eastAsia="ru-RU"/>
        </w:rPr>
        <w:t>, рините, бронхите, эмфиземе легких)</w:t>
      </w:r>
    </w:p>
    <w:p w:rsidR="00646296"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w:t>
      </w:r>
      <w:r w:rsidR="00646296" w:rsidRPr="00605EA3">
        <w:rPr>
          <w:rFonts w:ascii="Times New Roman" w:eastAsia="Times New Roman" w:hAnsi="Times New Roman" w:cs="Times New Roman"/>
          <w:color w:val="000000"/>
          <w:sz w:val="24"/>
          <w:szCs w:val="24"/>
          <w:lang w:eastAsia="ru-RU"/>
        </w:rPr>
        <w:t>в и режима питания при гастрите</w:t>
      </w:r>
    </w:p>
    <w:p w:rsidR="00627DD8"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proofErr w:type="spellStart"/>
      <w:proofErr w:type="gramStart"/>
      <w:r w:rsidRPr="00605EA3">
        <w:rPr>
          <w:rFonts w:ascii="Times New Roman" w:eastAsia="Times New Roman" w:hAnsi="Times New Roman" w:cs="Times New Roman"/>
          <w:color w:val="000000"/>
          <w:sz w:val="24"/>
          <w:szCs w:val="24"/>
          <w:lang w:eastAsia="ru-RU"/>
        </w:rPr>
        <w:t>при</w:t>
      </w:r>
      <w:r w:rsidR="002559FD" w:rsidRPr="00605EA3">
        <w:rPr>
          <w:rFonts w:ascii="Times New Roman" w:eastAsia="Times New Roman" w:hAnsi="Times New Roman" w:cs="Times New Roman"/>
          <w:color w:val="000000"/>
          <w:sz w:val="24"/>
          <w:szCs w:val="24"/>
          <w:lang w:eastAsia="ru-RU"/>
        </w:rPr>
        <w:t>,язвенной</w:t>
      </w:r>
      <w:proofErr w:type="spellEnd"/>
      <w:proofErr w:type="gramEnd"/>
      <w:r w:rsidR="002559FD" w:rsidRPr="00605EA3">
        <w:rPr>
          <w:rFonts w:ascii="Times New Roman" w:eastAsia="Times New Roman" w:hAnsi="Times New Roman" w:cs="Times New Roman"/>
          <w:color w:val="000000"/>
          <w:sz w:val="24"/>
          <w:szCs w:val="24"/>
          <w:lang w:eastAsia="ru-RU"/>
        </w:rPr>
        <w:t xml:space="preserve"> болезни желудка,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w:t>
      </w:r>
      <w:proofErr w:type="spellStart"/>
      <w:r w:rsidR="002559FD" w:rsidRPr="00605EA3">
        <w:rPr>
          <w:rFonts w:ascii="Times New Roman" w:eastAsia="Times New Roman" w:hAnsi="Times New Roman" w:cs="Times New Roman"/>
          <w:color w:val="000000"/>
          <w:sz w:val="24"/>
          <w:szCs w:val="24"/>
          <w:lang w:eastAsia="ru-RU"/>
        </w:rPr>
        <w:t>панкриотите</w:t>
      </w:r>
      <w:proofErr w:type="spellEnd"/>
      <w:r w:rsidR="002559FD" w:rsidRPr="00605EA3">
        <w:rPr>
          <w:rFonts w:ascii="Times New Roman" w:eastAsia="Times New Roman" w:hAnsi="Times New Roman" w:cs="Times New Roman"/>
          <w:color w:val="000000"/>
          <w:sz w:val="24"/>
          <w:szCs w:val="24"/>
          <w:lang w:eastAsia="ru-RU"/>
        </w:rPr>
        <w:t xml:space="preserve">,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w:t>
      </w:r>
      <w:r w:rsidR="002559FD" w:rsidRPr="00605EA3">
        <w:rPr>
          <w:rFonts w:ascii="Times New Roman" w:eastAsia="Times New Roman" w:hAnsi="Times New Roman" w:cs="Times New Roman"/>
          <w:color w:val="000000"/>
          <w:sz w:val="24"/>
          <w:szCs w:val="24"/>
          <w:lang w:eastAsia="ru-RU"/>
        </w:rPr>
        <w:t xml:space="preserve">колите,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w:t>
      </w:r>
      <w:proofErr w:type="gramStart"/>
      <w:r w:rsidRPr="00605EA3">
        <w:rPr>
          <w:rFonts w:ascii="Times New Roman" w:eastAsia="Times New Roman" w:hAnsi="Times New Roman" w:cs="Times New Roman"/>
          <w:color w:val="000000"/>
          <w:sz w:val="24"/>
          <w:szCs w:val="24"/>
          <w:lang w:eastAsia="ru-RU"/>
        </w:rPr>
        <w:t>питания  при</w:t>
      </w:r>
      <w:proofErr w:type="gramEnd"/>
      <w:r w:rsidRPr="00605EA3">
        <w:rPr>
          <w:rFonts w:ascii="Times New Roman" w:eastAsia="Times New Roman" w:hAnsi="Times New Roman" w:cs="Times New Roman"/>
          <w:color w:val="000000"/>
          <w:sz w:val="24"/>
          <w:szCs w:val="24"/>
          <w:lang w:eastAsia="ru-RU"/>
        </w:rPr>
        <w:t xml:space="preserve"> </w:t>
      </w:r>
      <w:proofErr w:type="spellStart"/>
      <w:r w:rsidR="002559FD" w:rsidRPr="00605EA3">
        <w:rPr>
          <w:rFonts w:ascii="Times New Roman" w:eastAsia="Times New Roman" w:hAnsi="Times New Roman" w:cs="Times New Roman"/>
          <w:color w:val="000000"/>
          <w:sz w:val="24"/>
          <w:szCs w:val="24"/>
          <w:lang w:eastAsia="ru-RU"/>
        </w:rPr>
        <w:t>желче</w:t>
      </w:r>
      <w:proofErr w:type="spellEnd"/>
      <w:r w:rsidR="002559FD" w:rsidRPr="00605EA3">
        <w:rPr>
          <w:rFonts w:ascii="Times New Roman" w:eastAsia="Times New Roman" w:hAnsi="Times New Roman" w:cs="Times New Roman"/>
          <w:color w:val="000000"/>
          <w:sz w:val="24"/>
          <w:szCs w:val="24"/>
          <w:lang w:eastAsia="ru-RU"/>
        </w:rPr>
        <w:t>-каменной болезни.</w:t>
      </w:r>
    </w:p>
    <w:p w:rsidR="00627DD8"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w:t>
      </w:r>
      <w:r w:rsidR="00627DD8" w:rsidRPr="00605EA3">
        <w:rPr>
          <w:rFonts w:ascii="Times New Roman" w:eastAsia="Times New Roman" w:hAnsi="Times New Roman" w:cs="Times New Roman"/>
          <w:color w:val="000000"/>
          <w:sz w:val="24"/>
          <w:szCs w:val="24"/>
          <w:lang w:eastAsia="ru-RU"/>
        </w:rPr>
        <w:t>в и режима питания при ожирении</w:t>
      </w:r>
    </w:p>
    <w:p w:rsidR="00F147F2"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w:t>
      </w:r>
      <w:r w:rsidR="002559FD" w:rsidRPr="00605EA3">
        <w:rPr>
          <w:rFonts w:ascii="Times New Roman" w:eastAsia="Times New Roman" w:hAnsi="Times New Roman" w:cs="Times New Roman"/>
          <w:color w:val="000000"/>
          <w:sz w:val="24"/>
          <w:szCs w:val="24"/>
          <w:lang w:eastAsia="ru-RU"/>
        </w:rPr>
        <w:t xml:space="preserve"> </w:t>
      </w:r>
      <w:r w:rsidRPr="00605EA3">
        <w:rPr>
          <w:rFonts w:ascii="Times New Roman" w:eastAsia="Times New Roman" w:hAnsi="Times New Roman" w:cs="Times New Roman"/>
          <w:color w:val="000000"/>
          <w:sz w:val="24"/>
          <w:szCs w:val="24"/>
          <w:lang w:eastAsia="ru-RU"/>
        </w:rPr>
        <w:t xml:space="preserve">при </w:t>
      </w:r>
      <w:r w:rsidR="00F147F2" w:rsidRPr="00605EA3">
        <w:rPr>
          <w:rFonts w:ascii="Times New Roman" w:eastAsia="Times New Roman" w:hAnsi="Times New Roman" w:cs="Times New Roman"/>
          <w:color w:val="000000"/>
          <w:sz w:val="24"/>
          <w:szCs w:val="24"/>
          <w:lang w:eastAsia="ru-RU"/>
        </w:rPr>
        <w:t>заболевания щитовидной железы</w:t>
      </w:r>
    </w:p>
    <w:p w:rsidR="00F147F2" w:rsidRPr="00605EA3" w:rsidRDefault="00F147F2"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w:t>
      </w:r>
      <w:r w:rsidR="00E9100F" w:rsidRPr="00605EA3">
        <w:rPr>
          <w:rFonts w:ascii="Times New Roman" w:eastAsia="Times New Roman" w:hAnsi="Times New Roman" w:cs="Times New Roman"/>
          <w:color w:val="000000"/>
          <w:sz w:val="24"/>
          <w:szCs w:val="24"/>
          <w:lang w:eastAsia="ru-RU"/>
        </w:rPr>
        <w:t xml:space="preserve"> </w:t>
      </w:r>
      <w:r w:rsidR="002559FD" w:rsidRPr="00605EA3">
        <w:rPr>
          <w:rFonts w:ascii="Times New Roman" w:eastAsia="Times New Roman" w:hAnsi="Times New Roman" w:cs="Times New Roman"/>
          <w:color w:val="000000"/>
          <w:sz w:val="24"/>
          <w:szCs w:val="24"/>
          <w:lang w:eastAsia="ru-RU"/>
        </w:rPr>
        <w:t>подагре</w:t>
      </w:r>
    </w:p>
    <w:p w:rsidR="00F147F2" w:rsidRPr="00605EA3" w:rsidRDefault="00F147F2"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собенности пищевых рационов и режима п</w:t>
      </w:r>
      <w:r w:rsidR="00E9100F" w:rsidRPr="00605EA3">
        <w:rPr>
          <w:rFonts w:ascii="Times New Roman" w:eastAsia="Times New Roman" w:hAnsi="Times New Roman" w:cs="Times New Roman"/>
          <w:color w:val="000000"/>
          <w:sz w:val="24"/>
          <w:szCs w:val="24"/>
          <w:lang w:eastAsia="ru-RU"/>
        </w:rPr>
        <w:t>итания при мочекаменной болезни</w:t>
      </w:r>
      <w:r w:rsidR="002559FD" w:rsidRPr="00605EA3">
        <w:rPr>
          <w:rFonts w:ascii="Times New Roman" w:eastAsia="Times New Roman" w:hAnsi="Times New Roman" w:cs="Times New Roman"/>
          <w:color w:val="000000"/>
          <w:sz w:val="24"/>
          <w:szCs w:val="24"/>
          <w:lang w:eastAsia="ru-RU"/>
        </w:rPr>
        <w:t xml:space="preserve"> </w:t>
      </w:r>
    </w:p>
    <w:p w:rsidR="00E9100F" w:rsidRPr="00605EA3" w:rsidRDefault="00E9100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нефрите</w:t>
      </w:r>
    </w:p>
    <w:p w:rsidR="00813BD8" w:rsidRPr="00605EA3" w:rsidRDefault="00813B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2559FD" w:rsidRPr="00605EA3">
        <w:rPr>
          <w:rFonts w:ascii="Times New Roman" w:eastAsia="Times New Roman" w:hAnsi="Times New Roman" w:cs="Times New Roman"/>
          <w:color w:val="000000"/>
          <w:sz w:val="24"/>
          <w:szCs w:val="24"/>
          <w:lang w:eastAsia="ru-RU"/>
        </w:rPr>
        <w:t>цистите</w:t>
      </w:r>
    </w:p>
    <w:p w:rsidR="002559FD"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у лиц с ограниченными возможностями</w:t>
      </w:r>
    </w:p>
    <w:p w:rsidR="00DF4D79" w:rsidRPr="00605EA3" w:rsidRDefault="00DF4D79" w:rsidP="00605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01FC1" w:rsidRDefault="00400AC7" w:rsidP="00400AC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01FC1" w:rsidRDefault="00A01FC1" w:rsidP="00A01FC1">
      <w:pPr>
        <w:spacing w:after="0" w:line="240" w:lineRule="auto"/>
        <w:rPr>
          <w:rFonts w:ascii="Times New Roman" w:eastAsia="Times New Roman" w:hAnsi="Times New Roman" w:cs="Times New Roman"/>
          <w:sz w:val="24"/>
          <w:szCs w:val="24"/>
          <w:lang w:eastAsia="ru-RU"/>
        </w:rPr>
      </w:pPr>
    </w:p>
    <w:p w:rsidR="00DF4D79" w:rsidRPr="00605EA3" w:rsidRDefault="00A01FC1" w:rsidP="00A01FC1">
      <w:pPr>
        <w:spacing w:after="0" w:line="240" w:lineRule="auto"/>
        <w:jc w:val="center"/>
        <w:rPr>
          <w:rFonts w:ascii="Times New Roman" w:eastAsia="Times New Roman" w:hAnsi="Times New Roman" w:cs="Times New Roman"/>
          <w:b/>
          <w:sz w:val="24"/>
          <w:szCs w:val="24"/>
          <w:lang w:eastAsia="ru-RU"/>
        </w:rPr>
      </w:pPr>
      <w:r w:rsidRPr="00A01FC1">
        <w:rPr>
          <w:rFonts w:ascii="Times New Roman" w:eastAsia="Times New Roman" w:hAnsi="Times New Roman" w:cs="Times New Roman"/>
          <w:b/>
          <w:sz w:val="24"/>
          <w:szCs w:val="24"/>
          <w:lang w:eastAsia="ru-RU"/>
        </w:rPr>
        <w:t>1.2. Практические занятия</w:t>
      </w:r>
    </w:p>
    <w:p w:rsidR="00F0624F" w:rsidRPr="00A01FC1" w:rsidRDefault="00DF4D79" w:rsidP="00A01FC1">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pacing w:val="-3"/>
          <w:sz w:val="24"/>
          <w:szCs w:val="24"/>
          <w:lang w:eastAsia="ru-RU"/>
        </w:rPr>
        <w:t>Раздел 1.</w:t>
      </w:r>
      <w:r w:rsidRPr="00605EA3">
        <w:rPr>
          <w:rFonts w:ascii="Times New Roman" w:eastAsia="Times New Roman" w:hAnsi="Times New Roman" w:cs="Times New Roman"/>
          <w:b/>
          <w:sz w:val="24"/>
          <w:szCs w:val="24"/>
          <w:lang w:eastAsia="ru-RU"/>
        </w:rPr>
        <w:t xml:space="preserve"> Пищевые</w:t>
      </w:r>
      <w:r w:rsidR="00A01FC1">
        <w:rPr>
          <w:rFonts w:ascii="Times New Roman" w:eastAsia="Times New Roman" w:hAnsi="Times New Roman" w:cs="Times New Roman"/>
          <w:b/>
          <w:sz w:val="24"/>
          <w:szCs w:val="24"/>
          <w:lang w:eastAsia="ru-RU"/>
        </w:rPr>
        <w:t xml:space="preserve"> вещества и их роль в организме</w:t>
      </w:r>
    </w:p>
    <w:p w:rsidR="00DF4D79" w:rsidRPr="00605EA3" w:rsidRDefault="00DF4D79" w:rsidP="00605EA3">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Практическое </w:t>
      </w:r>
      <w:proofErr w:type="gramStart"/>
      <w:r w:rsidRPr="00605EA3">
        <w:rPr>
          <w:rFonts w:ascii="Times New Roman" w:eastAsia="Times New Roman" w:hAnsi="Times New Roman" w:cs="Times New Roman"/>
          <w:b/>
          <w:sz w:val="24"/>
          <w:szCs w:val="24"/>
          <w:lang w:eastAsia="ru-RU"/>
        </w:rPr>
        <w:t xml:space="preserve">занятие </w:t>
      </w:r>
      <w:r w:rsidR="009C4C0B" w:rsidRPr="00605EA3">
        <w:rPr>
          <w:rFonts w:ascii="Times New Roman" w:eastAsia="Times New Roman" w:hAnsi="Times New Roman" w:cs="Times New Roman"/>
          <w:b/>
          <w:sz w:val="24"/>
          <w:szCs w:val="24"/>
          <w:lang w:eastAsia="ru-RU"/>
        </w:rPr>
        <w:t xml:space="preserve"> (</w:t>
      </w:r>
      <w:proofErr w:type="gramEnd"/>
      <w:r w:rsidR="009C4C0B" w:rsidRPr="00605EA3">
        <w:rPr>
          <w:rFonts w:ascii="Times New Roman" w:eastAsia="Times New Roman" w:hAnsi="Times New Roman" w:cs="Times New Roman"/>
          <w:b/>
          <w:sz w:val="24"/>
          <w:szCs w:val="24"/>
          <w:lang w:eastAsia="ru-RU"/>
        </w:rPr>
        <w:t xml:space="preserve"> 2 часа)</w:t>
      </w:r>
    </w:p>
    <w:p w:rsidR="00DF4D79" w:rsidRPr="00605EA3" w:rsidRDefault="00DF4D79" w:rsidP="00605EA3">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Тема: Расчет суточных </w:t>
      </w:r>
      <w:proofErr w:type="spellStart"/>
      <w:r w:rsidRPr="00605EA3">
        <w:rPr>
          <w:rFonts w:ascii="Times New Roman" w:eastAsia="Times New Roman" w:hAnsi="Times New Roman" w:cs="Times New Roman"/>
          <w:b/>
          <w:sz w:val="24"/>
          <w:szCs w:val="24"/>
          <w:lang w:eastAsia="ru-RU"/>
        </w:rPr>
        <w:t>энерготрат</w:t>
      </w:r>
      <w:proofErr w:type="spellEnd"/>
      <w:r w:rsidRPr="00605EA3">
        <w:rPr>
          <w:rFonts w:ascii="Times New Roman" w:eastAsia="Times New Roman" w:hAnsi="Times New Roman" w:cs="Times New Roman"/>
          <w:b/>
          <w:sz w:val="24"/>
          <w:szCs w:val="24"/>
          <w:lang w:eastAsia="ru-RU"/>
        </w:rPr>
        <w:t xml:space="preserve"> человека.</w:t>
      </w:r>
    </w:p>
    <w:p w:rsidR="00DF4D79" w:rsidRPr="00605EA3" w:rsidRDefault="00DF4D79"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Цель: </w:t>
      </w:r>
      <w:r w:rsidRPr="00605EA3">
        <w:rPr>
          <w:rFonts w:ascii="Times New Roman" w:eastAsia="Times New Roman" w:hAnsi="Times New Roman" w:cs="Times New Roman"/>
          <w:sz w:val="24"/>
          <w:szCs w:val="24"/>
          <w:lang w:eastAsia="ru-RU"/>
        </w:rPr>
        <w:t xml:space="preserve">научиться определять суточные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человека в зависимости от вида </w:t>
      </w:r>
      <w:proofErr w:type="gramStart"/>
      <w:r w:rsidRPr="00605EA3">
        <w:rPr>
          <w:rFonts w:ascii="Times New Roman" w:eastAsia="Times New Roman" w:hAnsi="Times New Roman" w:cs="Times New Roman"/>
          <w:sz w:val="24"/>
          <w:szCs w:val="24"/>
          <w:lang w:eastAsia="ru-RU"/>
        </w:rPr>
        <w:t>деятельности  расчетным</w:t>
      </w:r>
      <w:proofErr w:type="gramEnd"/>
      <w:r w:rsidRPr="00605EA3">
        <w:rPr>
          <w:rFonts w:ascii="Times New Roman" w:eastAsia="Times New Roman" w:hAnsi="Times New Roman" w:cs="Times New Roman"/>
          <w:sz w:val="24"/>
          <w:szCs w:val="24"/>
          <w:lang w:eastAsia="ru-RU"/>
        </w:rPr>
        <w:t xml:space="preserve"> методом.</w:t>
      </w:r>
    </w:p>
    <w:p w:rsidR="00DF4D79" w:rsidRPr="00605EA3" w:rsidRDefault="00DF4D79"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Задание. </w:t>
      </w:r>
      <w:r w:rsidRPr="00605EA3">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основной обмен.</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специфически динамическое действие пищи.</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различные виды деятельности.</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суточные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w:t>
      </w:r>
    </w:p>
    <w:p w:rsidR="00927587" w:rsidRPr="00605EA3" w:rsidRDefault="00927587" w:rsidP="00927587">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Раздел 3. Особенности питания детей </w:t>
      </w:r>
    </w:p>
    <w:p w:rsidR="00927587" w:rsidRPr="00605EA3" w:rsidRDefault="00927587" w:rsidP="00927587">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Практическое занятие (2часа)</w:t>
      </w:r>
    </w:p>
    <w:p w:rsidR="00927587" w:rsidRPr="00605EA3" w:rsidRDefault="00927587" w:rsidP="00927587">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«Определение суточного набора пищевых продуктов для детей дошкольного возраста»</w:t>
      </w:r>
    </w:p>
    <w:p w:rsidR="00927587" w:rsidRPr="00605EA3" w:rsidRDefault="00927587" w:rsidP="00927587">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Цель занятия.</w:t>
      </w:r>
      <w:r w:rsidRPr="00605EA3">
        <w:rPr>
          <w:rFonts w:ascii="Times New Roman" w:eastAsia="Times New Roman" w:hAnsi="Times New Roman" w:cs="Times New Roman"/>
          <w:sz w:val="24"/>
          <w:szCs w:val="24"/>
          <w:lang w:eastAsia="ru-RU"/>
        </w:rPr>
        <w:t xml:space="preserve"> Научиться составлять необходимое количество продуктов на день для </w:t>
      </w:r>
      <w:proofErr w:type="gramStart"/>
      <w:r w:rsidRPr="00605EA3">
        <w:rPr>
          <w:rFonts w:ascii="Times New Roman" w:eastAsia="Times New Roman" w:hAnsi="Times New Roman" w:cs="Times New Roman"/>
          <w:sz w:val="24"/>
          <w:szCs w:val="24"/>
          <w:lang w:eastAsia="ru-RU"/>
        </w:rPr>
        <w:t>обеспечения  детей</w:t>
      </w:r>
      <w:proofErr w:type="gramEnd"/>
      <w:r w:rsidRPr="00605EA3">
        <w:rPr>
          <w:rFonts w:ascii="Times New Roman" w:eastAsia="Times New Roman" w:hAnsi="Times New Roman" w:cs="Times New Roman"/>
          <w:sz w:val="24"/>
          <w:szCs w:val="24"/>
          <w:lang w:eastAsia="ru-RU"/>
        </w:rPr>
        <w:t xml:space="preserve"> дошкольного возраста основными пищевыми веществами.</w:t>
      </w:r>
    </w:p>
    <w:p w:rsidR="00927587" w:rsidRPr="00605EA3" w:rsidRDefault="00927587" w:rsidP="00927587">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Задание.</w:t>
      </w:r>
      <w:r w:rsidRPr="00605EA3">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Зная норму белков, жиров и углеводов определить суточную потребность в них для детей дошкольного возраста.</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Выбрать из каждой группы пищевых </w:t>
      </w:r>
      <w:proofErr w:type="gramStart"/>
      <w:r w:rsidRPr="00605EA3">
        <w:rPr>
          <w:rFonts w:ascii="Times New Roman" w:eastAsia="Times New Roman" w:hAnsi="Times New Roman" w:cs="Times New Roman"/>
          <w:sz w:val="24"/>
          <w:szCs w:val="24"/>
          <w:lang w:eastAsia="ru-RU"/>
        </w:rPr>
        <w:t>продуктов  те</w:t>
      </w:r>
      <w:proofErr w:type="gramEnd"/>
      <w:r w:rsidRPr="00605EA3">
        <w:rPr>
          <w:rFonts w:ascii="Times New Roman" w:eastAsia="Times New Roman" w:hAnsi="Times New Roman" w:cs="Times New Roman"/>
          <w:sz w:val="24"/>
          <w:szCs w:val="24"/>
          <w:lang w:eastAsia="ru-RU"/>
        </w:rPr>
        <w:t xml:space="preserve">, которые наиболее целесообразны в суточном </w:t>
      </w:r>
      <w:proofErr w:type="spellStart"/>
      <w:r w:rsidRPr="00605EA3">
        <w:rPr>
          <w:rFonts w:ascii="Times New Roman" w:eastAsia="Times New Roman" w:hAnsi="Times New Roman" w:cs="Times New Roman"/>
          <w:sz w:val="24"/>
          <w:szCs w:val="24"/>
          <w:lang w:eastAsia="ru-RU"/>
        </w:rPr>
        <w:t>рационеребенка</w:t>
      </w:r>
      <w:proofErr w:type="spellEnd"/>
      <w:r w:rsidRPr="00605EA3">
        <w:rPr>
          <w:rFonts w:ascii="Times New Roman" w:eastAsia="Times New Roman" w:hAnsi="Times New Roman" w:cs="Times New Roman"/>
          <w:sz w:val="24"/>
          <w:szCs w:val="24"/>
          <w:lang w:eastAsia="ru-RU"/>
        </w:rPr>
        <w:t>.</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Пользуясь таблицей химического состава пищевых </w:t>
      </w:r>
      <w:proofErr w:type="gramStart"/>
      <w:r w:rsidRPr="00605EA3">
        <w:rPr>
          <w:rFonts w:ascii="Times New Roman" w:eastAsia="Times New Roman" w:hAnsi="Times New Roman" w:cs="Times New Roman"/>
          <w:sz w:val="24"/>
          <w:szCs w:val="24"/>
          <w:lang w:eastAsia="ru-RU"/>
        </w:rPr>
        <w:t>продуктов ,</w:t>
      </w:r>
      <w:proofErr w:type="gramEnd"/>
      <w:r w:rsidRPr="00605EA3">
        <w:rPr>
          <w:rFonts w:ascii="Times New Roman" w:eastAsia="Times New Roman" w:hAnsi="Times New Roman" w:cs="Times New Roman"/>
          <w:sz w:val="24"/>
          <w:szCs w:val="24"/>
          <w:lang w:eastAsia="ru-RU"/>
        </w:rPr>
        <w:t xml:space="preserve"> рассчитать их суточную норму в граммах для данной модели рациона.</w:t>
      </w:r>
    </w:p>
    <w:p w:rsidR="00927587" w:rsidRDefault="002E7642" w:rsidP="00605EA3">
      <w:pPr>
        <w:spacing w:after="0" w:line="240" w:lineRule="auto"/>
        <w:jc w:val="both"/>
        <w:rPr>
          <w:rFonts w:ascii="Times New Roman" w:eastAsia="Times New Roman" w:hAnsi="Times New Roman" w:cs="Times New Roman"/>
          <w:b/>
          <w:sz w:val="24"/>
          <w:szCs w:val="24"/>
          <w:lang w:eastAsia="ru-RU"/>
        </w:rPr>
      </w:pPr>
      <w:r w:rsidRPr="002E7642">
        <w:rPr>
          <w:rFonts w:ascii="Times New Roman" w:eastAsia="Times New Roman" w:hAnsi="Times New Roman" w:cs="Times New Roman"/>
          <w:b/>
          <w:sz w:val="24"/>
          <w:szCs w:val="24"/>
          <w:lang w:eastAsia="ru-RU"/>
        </w:rPr>
        <w:lastRenderedPageBreak/>
        <w:t xml:space="preserve">Раздел 4. Особенности питания при заболеваниях и </w:t>
      </w:r>
      <w:proofErr w:type="gramStart"/>
      <w:r w:rsidRPr="002E7642">
        <w:rPr>
          <w:rFonts w:ascii="Times New Roman" w:eastAsia="Times New Roman" w:hAnsi="Times New Roman" w:cs="Times New Roman"/>
          <w:b/>
          <w:sz w:val="24"/>
          <w:szCs w:val="24"/>
          <w:lang w:eastAsia="ru-RU"/>
        </w:rPr>
        <w:t>травмах  опорно</w:t>
      </w:r>
      <w:proofErr w:type="gramEnd"/>
      <w:r w:rsidRPr="002E7642">
        <w:rPr>
          <w:rFonts w:ascii="Times New Roman" w:eastAsia="Times New Roman" w:hAnsi="Times New Roman" w:cs="Times New Roman"/>
          <w:b/>
          <w:sz w:val="24"/>
          <w:szCs w:val="24"/>
          <w:lang w:eastAsia="ru-RU"/>
        </w:rPr>
        <w:t>-двигательного аппарата</w:t>
      </w:r>
    </w:p>
    <w:p w:rsidR="002E7642" w:rsidRPr="00927587" w:rsidRDefault="002E7642" w:rsidP="002E7642">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Практическое занятие </w:t>
      </w:r>
      <w:proofErr w:type="gramStart"/>
      <w:r>
        <w:rPr>
          <w:rFonts w:ascii="Times New Roman" w:eastAsia="Times New Roman" w:hAnsi="Times New Roman" w:cs="Times New Roman"/>
          <w:b/>
          <w:color w:val="000000"/>
          <w:sz w:val="24"/>
          <w:szCs w:val="24"/>
          <w:lang w:eastAsia="ru-RU"/>
        </w:rPr>
        <w:t>( 2</w:t>
      </w:r>
      <w:proofErr w:type="gramEnd"/>
      <w:r>
        <w:rPr>
          <w:rFonts w:ascii="Times New Roman" w:eastAsia="Times New Roman" w:hAnsi="Times New Roman" w:cs="Times New Roman"/>
          <w:b/>
          <w:color w:val="000000"/>
          <w:sz w:val="24"/>
          <w:szCs w:val="24"/>
          <w:lang w:eastAsia="ru-RU"/>
        </w:rPr>
        <w:t xml:space="preserve"> часа)</w:t>
      </w:r>
    </w:p>
    <w:p w:rsidR="002E7642" w:rsidRPr="00605EA3" w:rsidRDefault="002E7642" w:rsidP="002E7642">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рахите у детей</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2E7642" w:rsidRPr="00605EA3" w:rsidRDefault="002E7642" w:rsidP="002E764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6.</w:t>
      </w:r>
      <w:r w:rsidRPr="00605EA3">
        <w:rPr>
          <w:rFonts w:ascii="Times New Roman" w:hAnsi="Times New Roman" w:cs="Times New Roman"/>
          <w:b/>
          <w:i/>
          <w:sz w:val="24"/>
          <w:szCs w:val="24"/>
        </w:rPr>
        <w:t xml:space="preserve"> </w:t>
      </w:r>
      <w:r w:rsidRPr="00605EA3">
        <w:rPr>
          <w:rFonts w:ascii="Times New Roman" w:hAnsi="Times New Roman" w:cs="Times New Roman"/>
          <w:b/>
          <w:sz w:val="24"/>
          <w:szCs w:val="24"/>
        </w:rPr>
        <w:t>Особенности питания при заболеваниях дыхательной системы.</w:t>
      </w:r>
    </w:p>
    <w:p w:rsidR="002E7642" w:rsidRPr="00605EA3" w:rsidRDefault="002E7642" w:rsidP="002E7642">
      <w:pPr>
        <w:spacing w:after="0" w:line="240" w:lineRule="auto"/>
        <w:ind w:firstLine="851"/>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Практическая работа (2 часа). </w:t>
      </w:r>
    </w:p>
    <w:p w:rsidR="002E7642" w:rsidRPr="00605EA3" w:rsidRDefault="002E7642" w:rsidP="002E7642">
      <w:pPr>
        <w:spacing w:after="0" w:line="240" w:lineRule="auto"/>
        <w:ind w:firstLine="851"/>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туберкулезе</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2E7642" w:rsidRPr="00605EA3" w:rsidRDefault="002E7642" w:rsidP="002E764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8</w:t>
      </w:r>
      <w:r w:rsidRPr="00605EA3">
        <w:rPr>
          <w:rFonts w:ascii="Times New Roman" w:hAnsi="Times New Roman" w:cs="Times New Roman"/>
          <w:b/>
          <w:sz w:val="24"/>
          <w:szCs w:val="24"/>
        </w:rPr>
        <w:t xml:space="preserve"> Особенности питания при заболеваниях обмена веществ</w:t>
      </w:r>
    </w:p>
    <w:p w:rsidR="002E7642" w:rsidRPr="00605EA3" w:rsidRDefault="002E7642" w:rsidP="002E7642">
      <w:pPr>
        <w:spacing w:after="0" w:line="240" w:lineRule="auto"/>
        <w:ind w:firstLine="567"/>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Практическая работа (2 часа)</w:t>
      </w:r>
    </w:p>
    <w:p w:rsidR="002E7642" w:rsidRPr="00605EA3" w:rsidRDefault="002E7642" w:rsidP="002E7642">
      <w:pPr>
        <w:spacing w:after="0" w:line="240" w:lineRule="auto"/>
        <w:ind w:firstLine="567"/>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ожирении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927587" w:rsidRDefault="00927587" w:rsidP="00605EA3">
      <w:pPr>
        <w:spacing w:after="0" w:line="240" w:lineRule="auto"/>
        <w:jc w:val="both"/>
        <w:rPr>
          <w:rFonts w:ascii="Times New Roman" w:eastAsia="Times New Roman" w:hAnsi="Times New Roman" w:cs="Times New Roman"/>
          <w:b/>
          <w:sz w:val="24"/>
          <w:szCs w:val="24"/>
          <w:lang w:eastAsia="ru-RU"/>
        </w:rPr>
      </w:pPr>
    </w:p>
    <w:p w:rsidR="00400AC7" w:rsidRDefault="00C7648E" w:rsidP="00C7648E">
      <w:pPr>
        <w:spacing w:after="0" w:line="240" w:lineRule="auto"/>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 xml:space="preserve">1.3. </w:t>
      </w:r>
      <w:r w:rsidR="00400AC7">
        <w:rPr>
          <w:rFonts w:ascii="Times New Roman" w:eastAsia="Times New Roman" w:hAnsi="Times New Roman" w:cs="Times New Roman"/>
          <w:b/>
          <w:spacing w:val="-3"/>
          <w:sz w:val="24"/>
          <w:szCs w:val="24"/>
          <w:lang w:eastAsia="ru-RU"/>
        </w:rPr>
        <w:t>Выступления с докладами-презентациями</w:t>
      </w:r>
    </w:p>
    <w:p w:rsidR="00400AC7" w:rsidRDefault="00400AC7" w:rsidP="00C7648E">
      <w:pPr>
        <w:spacing w:after="0" w:line="240" w:lineRule="auto"/>
        <w:jc w:val="center"/>
        <w:rPr>
          <w:rFonts w:ascii="Times New Roman" w:eastAsia="Times New Roman" w:hAnsi="Times New Roman" w:cs="Times New Roman"/>
          <w:b/>
          <w:spacing w:val="-3"/>
          <w:sz w:val="24"/>
          <w:szCs w:val="24"/>
          <w:lang w:eastAsia="ru-RU"/>
        </w:rPr>
      </w:pPr>
    </w:p>
    <w:p w:rsidR="001B4324" w:rsidRDefault="00400AC7" w:rsidP="00400AC7">
      <w:pPr>
        <w:spacing w:after="0" w:line="240" w:lineRule="auto"/>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Темы докладов-презентаций</w:t>
      </w:r>
    </w:p>
    <w:p w:rsidR="00927587" w:rsidRDefault="001B4324" w:rsidP="00605EA3">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pacing w:val="-3"/>
          <w:sz w:val="24"/>
          <w:szCs w:val="24"/>
          <w:lang w:eastAsia="ru-RU"/>
        </w:rPr>
        <w:t>Раздел 1.</w:t>
      </w:r>
      <w:r w:rsidRPr="00605EA3">
        <w:rPr>
          <w:rFonts w:ascii="Times New Roman" w:eastAsia="Times New Roman" w:hAnsi="Times New Roman" w:cs="Times New Roman"/>
          <w:b/>
          <w:sz w:val="24"/>
          <w:szCs w:val="24"/>
          <w:lang w:eastAsia="ru-RU"/>
        </w:rPr>
        <w:t xml:space="preserve"> Пищевые</w:t>
      </w:r>
      <w:r>
        <w:rPr>
          <w:rFonts w:ascii="Times New Roman" w:eastAsia="Times New Roman" w:hAnsi="Times New Roman" w:cs="Times New Roman"/>
          <w:b/>
          <w:sz w:val="24"/>
          <w:szCs w:val="24"/>
          <w:lang w:eastAsia="ru-RU"/>
        </w:rPr>
        <w:t xml:space="preserve"> вещества и их роль в организме</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Pr="00605EA3">
        <w:rPr>
          <w:rFonts w:ascii="Times New Roman" w:eastAsia="Times New Roman" w:hAnsi="Times New Roman" w:cs="Times New Roman"/>
          <w:color w:val="000000"/>
          <w:sz w:val="24"/>
          <w:szCs w:val="24"/>
          <w:lang w:eastAsia="ru-RU"/>
        </w:rPr>
        <w:tab/>
        <w:t xml:space="preserve">Энергетический обмен при физической работе.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Pr="00605EA3">
        <w:rPr>
          <w:rFonts w:ascii="Times New Roman" w:eastAsia="Times New Roman" w:hAnsi="Times New Roman" w:cs="Times New Roman"/>
          <w:color w:val="000000"/>
          <w:sz w:val="24"/>
          <w:szCs w:val="24"/>
          <w:lang w:eastAsia="ru-RU"/>
        </w:rPr>
        <w:tab/>
        <w:t xml:space="preserve">Механизмы пищеварения.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Pr="00605EA3">
        <w:rPr>
          <w:rFonts w:ascii="Times New Roman" w:eastAsia="Times New Roman" w:hAnsi="Times New Roman" w:cs="Times New Roman"/>
          <w:color w:val="000000"/>
          <w:sz w:val="24"/>
          <w:szCs w:val="24"/>
          <w:lang w:eastAsia="ru-RU"/>
        </w:rPr>
        <w:tab/>
        <w:t xml:space="preserve">Белки и белковые продукты. Роль в организме.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Жиры и источники жиров. Роль в организме.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Pr="00605EA3">
        <w:rPr>
          <w:rFonts w:ascii="Times New Roman" w:eastAsia="Times New Roman" w:hAnsi="Times New Roman" w:cs="Times New Roman"/>
          <w:color w:val="000000"/>
          <w:sz w:val="24"/>
          <w:szCs w:val="24"/>
          <w:lang w:eastAsia="ru-RU"/>
        </w:rPr>
        <w:tab/>
        <w:t xml:space="preserve">Углеводы и понятие гликемического индекса.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6.</w:t>
      </w:r>
      <w:r w:rsidRPr="00605EA3">
        <w:rPr>
          <w:rFonts w:ascii="Times New Roman" w:eastAsia="Times New Roman" w:hAnsi="Times New Roman" w:cs="Times New Roman"/>
          <w:color w:val="000000"/>
          <w:sz w:val="24"/>
          <w:szCs w:val="24"/>
          <w:lang w:eastAsia="ru-RU"/>
        </w:rPr>
        <w:tab/>
        <w:t xml:space="preserve">Пищевые волокна.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7.</w:t>
      </w:r>
      <w:r w:rsidRPr="00605EA3">
        <w:rPr>
          <w:rFonts w:ascii="Times New Roman" w:eastAsia="Times New Roman" w:hAnsi="Times New Roman" w:cs="Times New Roman"/>
          <w:color w:val="000000"/>
          <w:sz w:val="24"/>
          <w:szCs w:val="24"/>
          <w:lang w:eastAsia="ru-RU"/>
        </w:rPr>
        <w:tab/>
        <w:t>Витамины.</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lastRenderedPageBreak/>
        <w:t>8.</w:t>
      </w:r>
      <w:r w:rsidRPr="00605EA3">
        <w:rPr>
          <w:rFonts w:ascii="Times New Roman" w:eastAsia="Times New Roman" w:hAnsi="Times New Roman" w:cs="Times New Roman"/>
          <w:color w:val="000000"/>
          <w:sz w:val="24"/>
          <w:szCs w:val="24"/>
          <w:lang w:eastAsia="ru-RU"/>
        </w:rPr>
        <w:tab/>
        <w:t xml:space="preserve">Минеральные вещества — макро- </w:t>
      </w:r>
      <w:proofErr w:type="gramStart"/>
      <w:r w:rsidRPr="00605EA3">
        <w:rPr>
          <w:rFonts w:ascii="Times New Roman" w:eastAsia="Times New Roman" w:hAnsi="Times New Roman" w:cs="Times New Roman"/>
          <w:color w:val="000000"/>
          <w:sz w:val="24"/>
          <w:szCs w:val="24"/>
          <w:lang w:eastAsia="ru-RU"/>
        </w:rPr>
        <w:t>и  микроэлементы</w:t>
      </w:r>
      <w:proofErr w:type="gramEnd"/>
      <w:r w:rsidRPr="00605EA3">
        <w:rPr>
          <w:rFonts w:ascii="Times New Roman" w:eastAsia="Times New Roman" w:hAnsi="Times New Roman" w:cs="Times New Roman"/>
          <w:color w:val="000000"/>
          <w:sz w:val="24"/>
          <w:szCs w:val="24"/>
          <w:lang w:eastAsia="ru-RU"/>
        </w:rPr>
        <w:t>.</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9.</w:t>
      </w:r>
      <w:r w:rsidRPr="00605EA3">
        <w:rPr>
          <w:rFonts w:ascii="Times New Roman" w:eastAsia="Times New Roman" w:hAnsi="Times New Roman" w:cs="Times New Roman"/>
          <w:color w:val="000000"/>
          <w:sz w:val="24"/>
          <w:szCs w:val="24"/>
          <w:lang w:eastAsia="ru-RU"/>
        </w:rPr>
        <w:tab/>
        <w:t xml:space="preserve">Вода. </w:t>
      </w:r>
    </w:p>
    <w:p w:rsidR="003B194E" w:rsidRPr="00C7648E" w:rsidRDefault="004E5C5D" w:rsidP="00C7648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10.</w:t>
      </w:r>
      <w:r w:rsidRPr="00605EA3">
        <w:rPr>
          <w:rFonts w:ascii="Times New Roman" w:eastAsia="Times New Roman" w:hAnsi="Times New Roman" w:cs="Times New Roman"/>
          <w:color w:val="000000"/>
          <w:sz w:val="24"/>
          <w:szCs w:val="24"/>
          <w:lang w:eastAsia="ru-RU"/>
        </w:rPr>
        <w:tab/>
        <w:t>Усвояемост</w:t>
      </w:r>
      <w:r w:rsidR="00C7648E">
        <w:rPr>
          <w:rFonts w:ascii="Times New Roman" w:eastAsia="Times New Roman" w:hAnsi="Times New Roman" w:cs="Times New Roman"/>
          <w:color w:val="000000"/>
          <w:sz w:val="24"/>
          <w:szCs w:val="24"/>
          <w:lang w:eastAsia="ru-RU"/>
        </w:rPr>
        <w:t xml:space="preserve">ь и кулинарная обработка пищи. </w:t>
      </w:r>
    </w:p>
    <w:p w:rsidR="009C4C0B" w:rsidRPr="00605EA3" w:rsidRDefault="009C4C0B" w:rsidP="00C7648E">
      <w:pPr>
        <w:tabs>
          <w:tab w:val="left" w:pos="5820"/>
        </w:tabs>
        <w:spacing w:after="0" w:line="240" w:lineRule="auto"/>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Раздел 2. Концепции питания современного </w:t>
      </w:r>
      <w:proofErr w:type="gramStart"/>
      <w:r w:rsidRPr="00605EA3">
        <w:rPr>
          <w:rFonts w:ascii="Times New Roman" w:eastAsia="Times New Roman" w:hAnsi="Times New Roman" w:cs="Times New Roman"/>
          <w:b/>
          <w:sz w:val="24"/>
          <w:szCs w:val="24"/>
          <w:lang w:eastAsia="ru-RU"/>
        </w:rPr>
        <w:t>человека .</w:t>
      </w:r>
      <w:proofErr w:type="gramEnd"/>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 Лечебно-профилактическое питание с учетом функционального состояния пищеварительной системы (по А.А. Покровскому).</w:t>
      </w:r>
    </w:p>
    <w:p w:rsidR="009C4C0B" w:rsidRPr="00605EA3" w:rsidRDefault="00C7648E"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9C4C0B" w:rsidRPr="00605EA3">
        <w:rPr>
          <w:rFonts w:ascii="Times New Roman" w:eastAsia="Times New Roman" w:hAnsi="Times New Roman" w:cs="Times New Roman"/>
          <w:color w:val="000000"/>
          <w:sz w:val="24"/>
          <w:szCs w:val="24"/>
          <w:lang w:eastAsia="ru-RU"/>
        </w:rPr>
        <w:t>Питание и ожирение.</w:t>
      </w:r>
    </w:p>
    <w:p w:rsidR="009C4C0B" w:rsidRPr="00605EA3" w:rsidRDefault="00C7648E"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9C4C0B" w:rsidRPr="00605EA3">
        <w:rPr>
          <w:rFonts w:ascii="Times New Roman" w:eastAsia="Times New Roman" w:hAnsi="Times New Roman" w:cs="Times New Roman"/>
          <w:color w:val="000000"/>
          <w:sz w:val="24"/>
          <w:szCs w:val="24"/>
          <w:lang w:eastAsia="ru-RU"/>
        </w:rPr>
        <w:t>Расстройство питания -анорексия и булимия.</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  Вегетарианство.</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5. </w:t>
      </w:r>
      <w:proofErr w:type="gramStart"/>
      <w:r w:rsidRPr="00605EA3">
        <w:rPr>
          <w:rFonts w:ascii="Times New Roman" w:eastAsia="Times New Roman" w:hAnsi="Times New Roman" w:cs="Times New Roman"/>
          <w:color w:val="000000"/>
          <w:sz w:val="24"/>
          <w:szCs w:val="24"/>
          <w:lang w:eastAsia="ru-RU"/>
        </w:rPr>
        <w:t>Концепция  раздельного</w:t>
      </w:r>
      <w:proofErr w:type="gramEnd"/>
      <w:r w:rsidRPr="00605EA3">
        <w:rPr>
          <w:rFonts w:ascii="Times New Roman" w:eastAsia="Times New Roman" w:hAnsi="Times New Roman" w:cs="Times New Roman"/>
          <w:color w:val="000000"/>
          <w:sz w:val="24"/>
          <w:szCs w:val="24"/>
          <w:lang w:eastAsia="ru-RU"/>
        </w:rPr>
        <w:t xml:space="preserve"> питания.</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6. Концепция Поля Брега.</w:t>
      </w:r>
    </w:p>
    <w:p w:rsidR="00A92C27" w:rsidRPr="00C7648E" w:rsidRDefault="00C7648E" w:rsidP="00C7648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Очковая система питания.</w:t>
      </w:r>
    </w:p>
    <w:p w:rsidR="00BE0E60" w:rsidRPr="00605EA3" w:rsidRDefault="001B4324" w:rsidP="00400AC7">
      <w:pPr>
        <w:spacing w:after="0" w:line="240" w:lineRule="auto"/>
        <w:jc w:val="both"/>
        <w:rPr>
          <w:rFonts w:ascii="Times New Roman" w:eastAsia="Times New Roman" w:hAnsi="Times New Roman" w:cs="Times New Roman"/>
          <w:b/>
          <w:sz w:val="24"/>
          <w:szCs w:val="24"/>
          <w:lang w:eastAsia="ru-RU"/>
        </w:rPr>
      </w:pPr>
      <w:r w:rsidRPr="00927587">
        <w:rPr>
          <w:rFonts w:ascii="Times New Roman" w:eastAsia="Times New Roman" w:hAnsi="Times New Roman" w:cs="Times New Roman"/>
          <w:b/>
          <w:sz w:val="24"/>
          <w:szCs w:val="24"/>
          <w:lang w:eastAsia="ru-RU"/>
        </w:rPr>
        <w:t>Разде</w:t>
      </w:r>
      <w:r w:rsidR="00400AC7">
        <w:rPr>
          <w:rFonts w:ascii="Times New Roman" w:eastAsia="Times New Roman" w:hAnsi="Times New Roman" w:cs="Times New Roman"/>
          <w:b/>
          <w:sz w:val="24"/>
          <w:szCs w:val="24"/>
          <w:lang w:eastAsia="ru-RU"/>
        </w:rPr>
        <w:t xml:space="preserve">л 3. Особенности питания детей </w:t>
      </w:r>
    </w:p>
    <w:p w:rsidR="00BE0E60" w:rsidRPr="00605EA3" w:rsidRDefault="00BE0E60"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 Роль пищевых веществ в питании детей.</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 Особенности питания юных спортсменов.</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C51881" w:rsidRPr="00C7648E" w:rsidRDefault="00BE0E60" w:rsidP="00C7648E">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sz w:val="24"/>
          <w:szCs w:val="24"/>
          <w:lang w:eastAsia="ru-RU"/>
        </w:rPr>
        <w:t>5. Организация питания в дошкольных учреждениях</w:t>
      </w:r>
    </w:p>
    <w:p w:rsidR="00A92C27" w:rsidRPr="00C7648E" w:rsidRDefault="00634896" w:rsidP="00605EA3">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4.</w:t>
      </w:r>
      <w:r w:rsidR="00566FC8" w:rsidRPr="00605EA3">
        <w:rPr>
          <w:rFonts w:ascii="Times New Roman" w:hAnsi="Times New Roman" w:cs="Times New Roman"/>
          <w:b/>
          <w:i/>
          <w:sz w:val="24"/>
          <w:szCs w:val="24"/>
        </w:rPr>
        <w:t xml:space="preserve"> </w:t>
      </w:r>
      <w:r w:rsidR="00566FC8" w:rsidRPr="00C7648E">
        <w:rPr>
          <w:rFonts w:ascii="Times New Roman" w:hAnsi="Times New Roman" w:cs="Times New Roman"/>
          <w:b/>
          <w:sz w:val="24"/>
          <w:szCs w:val="24"/>
        </w:rPr>
        <w:t xml:space="preserve">Особенности питания при заболеваниях и </w:t>
      </w:r>
      <w:proofErr w:type="gramStart"/>
      <w:r w:rsidR="00566FC8" w:rsidRPr="00C7648E">
        <w:rPr>
          <w:rFonts w:ascii="Times New Roman" w:hAnsi="Times New Roman" w:cs="Times New Roman"/>
          <w:b/>
          <w:sz w:val="24"/>
          <w:szCs w:val="24"/>
        </w:rPr>
        <w:t>травмах  опорно</w:t>
      </w:r>
      <w:proofErr w:type="gramEnd"/>
      <w:r w:rsidR="00566FC8" w:rsidRPr="00C7648E">
        <w:rPr>
          <w:rFonts w:ascii="Times New Roman" w:hAnsi="Times New Roman" w:cs="Times New Roman"/>
          <w:b/>
          <w:sz w:val="24"/>
          <w:szCs w:val="24"/>
        </w:rPr>
        <w:t>-двигательного аппарата</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C7648E">
        <w:rPr>
          <w:rFonts w:ascii="Times New Roman" w:eastAsia="Times New Roman" w:hAnsi="Times New Roman" w:cs="Times New Roman"/>
          <w:color w:val="000000"/>
          <w:sz w:val="24"/>
          <w:szCs w:val="24"/>
          <w:lang w:eastAsia="ru-RU"/>
        </w:rPr>
        <w:t>1</w:t>
      </w:r>
      <w:r w:rsidRPr="00605EA3">
        <w:rPr>
          <w:rFonts w:ascii="Times New Roman" w:eastAsia="Times New Roman" w:hAnsi="Times New Roman" w:cs="Times New Roman"/>
          <w:b/>
          <w:color w:val="000000"/>
          <w:sz w:val="24"/>
          <w:szCs w:val="24"/>
          <w:lang w:eastAsia="ru-RU"/>
        </w:rPr>
        <w:t>.</w:t>
      </w:r>
      <w:r w:rsidRPr="00605EA3">
        <w:rPr>
          <w:rFonts w:ascii="Times New Roman" w:eastAsia="Times New Roman" w:hAnsi="Times New Roman" w:cs="Times New Roman"/>
          <w:b/>
          <w:color w:val="000000"/>
          <w:sz w:val="24"/>
          <w:szCs w:val="24"/>
          <w:lang w:eastAsia="ru-RU"/>
        </w:rPr>
        <w:tab/>
      </w: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Pr="00605EA3">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остеопорозе</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при нарушениях осанки</w:t>
      </w:r>
    </w:p>
    <w:p w:rsidR="00F530A5" w:rsidRPr="00605EA3" w:rsidRDefault="00C51881" w:rsidP="00C7648E">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травмах опорного двигательного </w:t>
      </w:r>
      <w:proofErr w:type="gramStart"/>
      <w:r w:rsidRPr="00605EA3">
        <w:rPr>
          <w:rFonts w:ascii="Times New Roman" w:eastAsia="Times New Roman" w:hAnsi="Times New Roman" w:cs="Times New Roman"/>
          <w:color w:val="000000"/>
          <w:sz w:val="24"/>
          <w:szCs w:val="24"/>
          <w:lang w:eastAsia="ru-RU"/>
        </w:rPr>
        <w:t>а</w:t>
      </w:r>
      <w:r w:rsidR="00C7648E">
        <w:rPr>
          <w:rFonts w:ascii="Times New Roman" w:eastAsia="Times New Roman" w:hAnsi="Times New Roman" w:cs="Times New Roman"/>
          <w:color w:val="000000"/>
          <w:sz w:val="24"/>
          <w:szCs w:val="24"/>
          <w:lang w:eastAsia="ru-RU"/>
        </w:rPr>
        <w:t>ппарата(</w:t>
      </w:r>
      <w:proofErr w:type="gramEnd"/>
      <w:r w:rsidR="00C7648E">
        <w:rPr>
          <w:rFonts w:ascii="Times New Roman" w:eastAsia="Times New Roman" w:hAnsi="Times New Roman" w:cs="Times New Roman"/>
          <w:color w:val="000000"/>
          <w:sz w:val="24"/>
          <w:szCs w:val="24"/>
          <w:lang w:eastAsia="ru-RU"/>
        </w:rPr>
        <w:t>переломах, растяжениях)</w:t>
      </w:r>
    </w:p>
    <w:p w:rsidR="00C51881" w:rsidRPr="00C7648E" w:rsidRDefault="00C51881" w:rsidP="00C7648E">
      <w:pPr>
        <w:widowControl w:val="0"/>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color w:val="000000"/>
          <w:sz w:val="24"/>
          <w:szCs w:val="24"/>
          <w:lang w:eastAsia="ru-RU"/>
        </w:rPr>
        <w:t>Раздел 5.</w:t>
      </w:r>
      <w:r w:rsidR="006A5DBE" w:rsidRPr="00605EA3">
        <w:rPr>
          <w:rFonts w:ascii="Times New Roman" w:eastAsia="Times New Roman" w:hAnsi="Times New Roman" w:cs="Times New Roman"/>
          <w:b/>
          <w:sz w:val="24"/>
          <w:szCs w:val="24"/>
          <w:lang w:eastAsia="ru-RU"/>
        </w:rPr>
        <w:t xml:space="preserve"> Особенности питания при заболеван</w:t>
      </w:r>
      <w:r w:rsidR="00C7648E">
        <w:rPr>
          <w:rFonts w:ascii="Times New Roman" w:eastAsia="Times New Roman" w:hAnsi="Times New Roman" w:cs="Times New Roman"/>
          <w:b/>
          <w:sz w:val="24"/>
          <w:szCs w:val="24"/>
          <w:lang w:eastAsia="ru-RU"/>
        </w:rPr>
        <w:t>иях сердечно-сосудистой системы</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инфаркте миокарда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стенокардии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ИБС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варикозном расширении вен </w:t>
      </w:r>
    </w:p>
    <w:p w:rsidR="00672C5D" w:rsidRPr="00FE1447" w:rsidRDefault="00481C04" w:rsidP="00FE144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w:t>
      </w:r>
      <w:r w:rsidR="00FE1447">
        <w:rPr>
          <w:rFonts w:ascii="Times New Roman" w:eastAsia="Times New Roman" w:hAnsi="Times New Roman" w:cs="Times New Roman"/>
          <w:color w:val="000000"/>
          <w:sz w:val="24"/>
          <w:szCs w:val="24"/>
          <w:lang w:eastAsia="ru-RU"/>
        </w:rPr>
        <w:t>жима питания при атеросклерозе.</w:t>
      </w:r>
    </w:p>
    <w:p w:rsidR="00672C5D" w:rsidRPr="00605EA3" w:rsidRDefault="00C24359" w:rsidP="00400AC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7</w:t>
      </w:r>
      <w:r w:rsidR="003D3094">
        <w:rPr>
          <w:rFonts w:ascii="Times New Roman" w:eastAsia="Times New Roman" w:hAnsi="Times New Roman" w:cs="Times New Roman"/>
          <w:b/>
          <w:color w:val="000000"/>
          <w:sz w:val="24"/>
          <w:szCs w:val="24"/>
          <w:lang w:eastAsia="ru-RU"/>
        </w:rPr>
        <w:t>.</w:t>
      </w:r>
      <w:r w:rsidR="00A749F8" w:rsidRPr="00605EA3">
        <w:rPr>
          <w:rFonts w:ascii="Times New Roman" w:hAnsi="Times New Roman" w:cs="Times New Roman"/>
          <w:b/>
          <w:sz w:val="24"/>
          <w:szCs w:val="24"/>
        </w:rPr>
        <w:t xml:space="preserve"> Особенности питания при заболеваниях органов пищеварения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при гастрите</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w:t>
      </w:r>
      <w:proofErr w:type="spellStart"/>
      <w:proofErr w:type="gramStart"/>
      <w:r w:rsidR="00C51881" w:rsidRPr="00605EA3">
        <w:rPr>
          <w:rFonts w:ascii="Times New Roman" w:eastAsia="Times New Roman" w:hAnsi="Times New Roman" w:cs="Times New Roman"/>
          <w:color w:val="000000"/>
          <w:sz w:val="24"/>
          <w:szCs w:val="24"/>
          <w:lang w:eastAsia="ru-RU"/>
        </w:rPr>
        <w:t>при,язвенной</w:t>
      </w:r>
      <w:proofErr w:type="spellEnd"/>
      <w:proofErr w:type="gramEnd"/>
      <w:r w:rsidR="00C51881" w:rsidRPr="00605EA3">
        <w:rPr>
          <w:rFonts w:ascii="Times New Roman" w:eastAsia="Times New Roman" w:hAnsi="Times New Roman" w:cs="Times New Roman"/>
          <w:color w:val="000000"/>
          <w:sz w:val="24"/>
          <w:szCs w:val="24"/>
          <w:lang w:eastAsia="ru-RU"/>
        </w:rPr>
        <w:t xml:space="preserve"> болезни желудка,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w:t>
      </w:r>
      <w:proofErr w:type="spellStart"/>
      <w:r w:rsidR="00C51881" w:rsidRPr="00605EA3">
        <w:rPr>
          <w:rFonts w:ascii="Times New Roman" w:eastAsia="Times New Roman" w:hAnsi="Times New Roman" w:cs="Times New Roman"/>
          <w:color w:val="000000"/>
          <w:sz w:val="24"/>
          <w:szCs w:val="24"/>
          <w:lang w:eastAsia="ru-RU"/>
        </w:rPr>
        <w:t>панкриотите</w:t>
      </w:r>
      <w:proofErr w:type="spellEnd"/>
      <w:r w:rsidR="00C51881" w:rsidRPr="00605EA3">
        <w:rPr>
          <w:rFonts w:ascii="Times New Roman" w:eastAsia="Times New Roman" w:hAnsi="Times New Roman" w:cs="Times New Roman"/>
          <w:color w:val="000000"/>
          <w:sz w:val="24"/>
          <w:szCs w:val="24"/>
          <w:lang w:eastAsia="ru-RU"/>
        </w:rPr>
        <w:t xml:space="preserve">, </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колите, </w:t>
      </w:r>
    </w:p>
    <w:p w:rsidR="00A749F8" w:rsidRPr="00605EA3" w:rsidRDefault="00C51881" w:rsidP="00FE144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w:t>
      </w:r>
      <w:proofErr w:type="gramStart"/>
      <w:r w:rsidRPr="00605EA3">
        <w:rPr>
          <w:rFonts w:ascii="Times New Roman" w:eastAsia="Times New Roman" w:hAnsi="Times New Roman" w:cs="Times New Roman"/>
          <w:color w:val="000000"/>
          <w:sz w:val="24"/>
          <w:szCs w:val="24"/>
          <w:lang w:eastAsia="ru-RU"/>
        </w:rPr>
        <w:t>питания  при</w:t>
      </w:r>
      <w:proofErr w:type="gramEnd"/>
      <w:r w:rsidRPr="00605EA3">
        <w:rPr>
          <w:rFonts w:ascii="Times New Roman" w:eastAsia="Times New Roman" w:hAnsi="Times New Roman" w:cs="Times New Roman"/>
          <w:color w:val="000000"/>
          <w:sz w:val="24"/>
          <w:szCs w:val="24"/>
          <w:lang w:eastAsia="ru-RU"/>
        </w:rPr>
        <w:t xml:space="preserve"> </w:t>
      </w:r>
      <w:proofErr w:type="spellStart"/>
      <w:r w:rsidRPr="00605EA3">
        <w:rPr>
          <w:rFonts w:ascii="Times New Roman" w:eastAsia="Times New Roman" w:hAnsi="Times New Roman" w:cs="Times New Roman"/>
          <w:color w:val="000000"/>
          <w:sz w:val="24"/>
          <w:szCs w:val="24"/>
          <w:lang w:eastAsia="ru-RU"/>
        </w:rPr>
        <w:t>жел</w:t>
      </w:r>
      <w:r w:rsidR="00FE1447">
        <w:rPr>
          <w:rFonts w:ascii="Times New Roman" w:eastAsia="Times New Roman" w:hAnsi="Times New Roman" w:cs="Times New Roman"/>
          <w:color w:val="000000"/>
          <w:sz w:val="24"/>
          <w:szCs w:val="24"/>
          <w:lang w:eastAsia="ru-RU"/>
        </w:rPr>
        <w:t>че</w:t>
      </w:r>
      <w:proofErr w:type="spellEnd"/>
      <w:r w:rsidR="00FE1447">
        <w:rPr>
          <w:rFonts w:ascii="Times New Roman" w:eastAsia="Times New Roman" w:hAnsi="Times New Roman" w:cs="Times New Roman"/>
          <w:color w:val="000000"/>
          <w:sz w:val="24"/>
          <w:szCs w:val="24"/>
          <w:lang w:eastAsia="ru-RU"/>
        </w:rPr>
        <w:t>-каменной болезни.</w:t>
      </w:r>
    </w:p>
    <w:p w:rsidR="009211D0" w:rsidRPr="00605EA3" w:rsidRDefault="00C24359" w:rsidP="00FE144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E1447">
        <w:rPr>
          <w:rFonts w:ascii="Times New Roman" w:eastAsia="Times New Roman" w:hAnsi="Times New Roman" w:cs="Times New Roman"/>
          <w:b/>
          <w:color w:val="000000"/>
          <w:sz w:val="24"/>
          <w:szCs w:val="24"/>
          <w:lang w:eastAsia="ru-RU"/>
        </w:rPr>
        <w:t>Раздел 9</w:t>
      </w:r>
      <w:r w:rsidR="003D3094">
        <w:rPr>
          <w:rFonts w:ascii="Times New Roman" w:eastAsia="Times New Roman" w:hAnsi="Times New Roman" w:cs="Times New Roman"/>
          <w:b/>
          <w:color w:val="000000"/>
          <w:sz w:val="24"/>
          <w:szCs w:val="24"/>
          <w:lang w:eastAsia="ru-RU"/>
        </w:rPr>
        <w:t>.</w:t>
      </w:r>
      <w:r w:rsidR="00070D04" w:rsidRPr="00FE1447">
        <w:rPr>
          <w:rFonts w:ascii="Times New Roman" w:hAnsi="Times New Roman" w:cs="Times New Roman"/>
          <w:b/>
          <w:sz w:val="24"/>
          <w:szCs w:val="24"/>
        </w:rPr>
        <w:t xml:space="preserve"> Особенности питания при заболевания мочеполовой системы</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мочекаменной болезни </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нефрите</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цистите</w:t>
      </w:r>
    </w:p>
    <w:p w:rsidR="00346723" w:rsidRPr="00FE1447" w:rsidRDefault="00346723" w:rsidP="00FE144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E1447" w:rsidRDefault="00FE1447" w:rsidP="00605EA3">
      <w:pPr>
        <w:spacing w:after="0" w:line="240" w:lineRule="auto"/>
        <w:ind w:firstLine="720"/>
        <w:rPr>
          <w:rFonts w:ascii="Times New Roman" w:eastAsia="Times New Roman" w:hAnsi="Times New Roman" w:cs="Times New Roman"/>
          <w:b/>
          <w:sz w:val="24"/>
          <w:szCs w:val="24"/>
          <w:lang w:eastAsia="ru-RU"/>
        </w:rPr>
      </w:pP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Arial Unicode MS" w:hAnsi="Times New Roman" w:cs="Times New Roman"/>
          <w:b/>
          <w:bCs/>
          <w:color w:val="000000"/>
          <w:sz w:val="24"/>
          <w:szCs w:val="24"/>
          <w:lang w:eastAsia="ru-RU"/>
        </w:rPr>
      </w:pPr>
      <w:r w:rsidRPr="00D1583B">
        <w:rPr>
          <w:rFonts w:ascii="Times New Roman" w:eastAsia="Arial Unicode MS" w:hAnsi="Times New Roman" w:cs="Times New Roman"/>
          <w:b/>
          <w:bCs/>
          <w:color w:val="000000"/>
          <w:sz w:val="24"/>
          <w:szCs w:val="24"/>
          <w:lang w:eastAsia="ru-RU"/>
        </w:rPr>
        <w:t>2.Рекомендации по оцениванию результатов достижения компетенций</w:t>
      </w:r>
    </w:p>
    <w:p w:rsidR="00D1583B" w:rsidRPr="00D1583B" w:rsidRDefault="00D1583B" w:rsidP="00770348">
      <w:pPr>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b/>
          <w:bCs/>
          <w:color w:val="000000"/>
          <w:sz w:val="24"/>
          <w:szCs w:val="24"/>
          <w:lang w:eastAsia="ru-RU"/>
        </w:rPr>
        <w:lastRenderedPageBreak/>
        <w:tab/>
      </w:r>
      <w:r w:rsidRPr="00D1583B">
        <w:rPr>
          <w:rFonts w:ascii="Times New Roman" w:eastAsia="Arial Unicode MS" w:hAnsi="Times New Roman" w:cs="Times New Roman"/>
          <w:color w:val="000000"/>
          <w:sz w:val="24"/>
          <w:szCs w:val="24"/>
          <w:lang w:eastAsia="ru-RU"/>
        </w:rPr>
        <w:t xml:space="preserve">Оценка качества освоения дисциплины </w:t>
      </w:r>
      <w:r w:rsidR="00770348">
        <w:rPr>
          <w:rFonts w:ascii="Times New Roman" w:eastAsia="Arial Unicode MS" w:hAnsi="Times New Roman" w:cs="Times New Roman"/>
          <w:color w:val="000000"/>
          <w:sz w:val="24"/>
          <w:szCs w:val="24"/>
          <w:lang w:eastAsia="ru-RU"/>
        </w:rPr>
        <w:t>«</w:t>
      </w:r>
      <w:r w:rsidR="00770348" w:rsidRPr="00770348">
        <w:rPr>
          <w:rFonts w:ascii="Times New Roman" w:eastAsia="Arial Unicode MS" w:hAnsi="Times New Roman" w:cs="Times New Roman"/>
          <w:color w:val="000000"/>
          <w:sz w:val="24"/>
          <w:szCs w:val="24"/>
          <w:lang w:eastAsia="ru-RU"/>
        </w:rPr>
        <w:t>Рациональное питание в адаптивной физической культуре</w:t>
      </w:r>
      <w:r w:rsidR="00770348">
        <w:rPr>
          <w:rFonts w:ascii="Times New Roman" w:eastAsia="Arial Unicode MS" w:hAnsi="Times New Roman" w:cs="Times New Roman"/>
          <w:color w:val="000000"/>
          <w:sz w:val="24"/>
          <w:szCs w:val="24"/>
          <w:lang w:eastAsia="ru-RU"/>
        </w:rPr>
        <w:t xml:space="preserve">» </w:t>
      </w:r>
      <w:r w:rsidRPr="00D1583B">
        <w:rPr>
          <w:rFonts w:ascii="Times New Roman" w:eastAsia="Arial Unicode MS" w:hAnsi="Times New Roman" w:cs="Times New Roman"/>
          <w:color w:val="000000"/>
          <w:sz w:val="24"/>
          <w:szCs w:val="24"/>
          <w:lang w:eastAsia="ru-RU"/>
        </w:rPr>
        <w:t>обучающимися включает результаты текущего контроля успеваемости и промежуточной аттестации.</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r>
      <w:r w:rsidRPr="00D1583B">
        <w:rPr>
          <w:rFonts w:ascii="Times New Roman" w:eastAsia="Arial Unicode MS" w:hAnsi="Times New Roman" w:cs="Times New Roman"/>
          <w:b/>
          <w:color w:val="000000"/>
          <w:sz w:val="24"/>
          <w:szCs w:val="24"/>
          <w:lang w:eastAsia="ru-RU"/>
        </w:rPr>
        <w:t>Текущая аттестация</w:t>
      </w:r>
      <w:r w:rsidRPr="00D1583B">
        <w:rPr>
          <w:rFonts w:ascii="Times New Roman" w:eastAsia="Arial Unicode MS" w:hAnsi="Times New Roman" w:cs="Times New Roman"/>
          <w:color w:val="000000"/>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r>
      <w:r w:rsidRPr="00D1583B">
        <w:rPr>
          <w:rFonts w:ascii="Times New Roman" w:eastAsia="Arial Unicode MS" w:hAnsi="Times New Roman" w:cs="Times New Roman"/>
          <w:b/>
          <w:color w:val="000000"/>
          <w:sz w:val="24"/>
          <w:szCs w:val="24"/>
          <w:u w:val="single"/>
          <w:lang w:eastAsia="ru-RU"/>
        </w:rPr>
        <w:t>Текущий контроль (текущая аттестация)</w:t>
      </w:r>
      <w:r w:rsidRPr="00D1583B">
        <w:rPr>
          <w:rFonts w:ascii="Times New Roman" w:eastAsia="Arial Unicode MS" w:hAnsi="Times New Roman" w:cs="Times New Roman"/>
          <w:color w:val="000000"/>
          <w:sz w:val="24"/>
          <w:szCs w:val="24"/>
          <w:lang w:eastAsia="ru-RU"/>
        </w:rPr>
        <w:t xml:space="preserve">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rsidR="00D1583B" w:rsidRPr="00D1583B" w:rsidRDefault="00D1583B" w:rsidP="00770348">
      <w:pPr>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К формам контроля текущей успеваемости по дисциплине «</w:t>
      </w:r>
      <w:r w:rsidR="00770348">
        <w:rPr>
          <w:rFonts w:ascii="Times New Roman" w:eastAsia="Arial Unicode MS" w:hAnsi="Times New Roman" w:cs="Times New Roman"/>
          <w:color w:val="000000"/>
          <w:sz w:val="24"/>
          <w:szCs w:val="24"/>
          <w:lang w:eastAsia="ru-RU"/>
        </w:rPr>
        <w:t xml:space="preserve">Рациональное </w:t>
      </w:r>
      <w:r w:rsidR="00770348" w:rsidRPr="00770348">
        <w:rPr>
          <w:rFonts w:ascii="Times New Roman" w:eastAsia="Arial Unicode MS" w:hAnsi="Times New Roman" w:cs="Times New Roman"/>
          <w:color w:val="000000"/>
          <w:sz w:val="24"/>
          <w:szCs w:val="24"/>
          <w:lang w:eastAsia="ru-RU"/>
        </w:rPr>
        <w:t>питание в</w:t>
      </w:r>
      <w:r w:rsidR="00770348">
        <w:rPr>
          <w:rFonts w:ascii="Times New Roman" w:eastAsia="Arial Unicode MS" w:hAnsi="Times New Roman" w:cs="Times New Roman"/>
          <w:color w:val="000000"/>
          <w:sz w:val="24"/>
          <w:szCs w:val="24"/>
          <w:lang w:eastAsia="ru-RU"/>
        </w:rPr>
        <w:t xml:space="preserve"> адаптивной физической культуре</w:t>
      </w:r>
      <w:r w:rsidRPr="00D1583B">
        <w:rPr>
          <w:rFonts w:ascii="Times New Roman" w:eastAsia="Arial Unicode MS" w:hAnsi="Times New Roman" w:cs="Times New Roman"/>
          <w:color w:val="000000"/>
          <w:sz w:val="24"/>
          <w:szCs w:val="24"/>
          <w:lang w:eastAsia="ru-RU"/>
        </w:rPr>
        <w:t>».</w:t>
      </w:r>
    </w:p>
    <w:p w:rsidR="00F91F12" w:rsidRDefault="00D1583B" w:rsidP="00F91F1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D1583B">
        <w:rPr>
          <w:rFonts w:ascii="Times New Roman" w:eastAsia="Times New Roman" w:hAnsi="Times New Roman" w:cs="Times New Roman"/>
          <w:b/>
          <w:i/>
          <w:color w:val="000000"/>
          <w:sz w:val="24"/>
          <w:szCs w:val="24"/>
          <w:lang w:eastAsia="ru-RU"/>
        </w:rPr>
        <w:t>2.</w:t>
      </w:r>
      <w:r w:rsidR="00770348">
        <w:rPr>
          <w:rFonts w:ascii="Times New Roman" w:eastAsia="Times New Roman" w:hAnsi="Times New Roman" w:cs="Times New Roman"/>
          <w:b/>
          <w:i/>
          <w:color w:val="000000"/>
          <w:sz w:val="24"/>
          <w:szCs w:val="24"/>
          <w:lang w:eastAsia="ru-RU"/>
        </w:rPr>
        <w:t>1</w:t>
      </w:r>
      <w:r w:rsidRPr="00D1583B">
        <w:rPr>
          <w:rFonts w:ascii="Times New Roman" w:eastAsia="Times New Roman" w:hAnsi="Times New Roman" w:cs="Times New Roman"/>
          <w:b/>
          <w:i/>
          <w:color w:val="000000"/>
          <w:sz w:val="24"/>
          <w:szCs w:val="24"/>
          <w:lang w:eastAsia="ru-RU"/>
        </w:rPr>
        <w:t>. Выступления с докладами-презентациями:</w:t>
      </w:r>
    </w:p>
    <w:p w:rsidR="00F91F12" w:rsidRPr="00F91F12" w:rsidRDefault="00F91F12" w:rsidP="00F91F12">
      <w:pPr>
        <w:suppressAutoHyphens/>
        <w:spacing w:after="0" w:line="240" w:lineRule="auto"/>
        <w:ind w:firstLine="708"/>
        <w:jc w:val="both"/>
        <w:rPr>
          <w:rFonts w:ascii="Times New Roman" w:eastAsia="Times New Roman" w:hAnsi="Times New Roman" w:cs="Times New Roman"/>
          <w:sz w:val="24"/>
          <w:szCs w:val="24"/>
          <w:lang w:eastAsia="zh-CN"/>
        </w:rPr>
      </w:pPr>
      <w:r w:rsidRPr="00F91F12">
        <w:rPr>
          <w:rFonts w:ascii="Times New Roman" w:eastAsia="Times New Roman" w:hAnsi="Times New Roman" w:cs="Times New Roman"/>
          <w:b/>
          <w:bCs/>
          <w:sz w:val="24"/>
          <w:szCs w:val="24"/>
          <w:lang w:eastAsia="zh-CN"/>
        </w:rPr>
        <w:t>Доклад –</w:t>
      </w:r>
      <w:r w:rsidRPr="00F91F12">
        <w:rPr>
          <w:rFonts w:ascii="Times New Roman" w:eastAsia="Times New Roman" w:hAnsi="Times New Roman" w:cs="Times New Roman"/>
          <w:sz w:val="24"/>
          <w:szCs w:val="24"/>
          <w:lang w:eastAsia="zh-CN"/>
        </w:rPr>
        <w:t xml:space="preserve"> продукт самостоятельной работы студента, представляющий собой краткое изложение в устном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доклада может достигать 4 – 6 стр.</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sz w:val="24"/>
          <w:szCs w:val="24"/>
          <w:lang w:eastAsia="zh-CN"/>
        </w:rPr>
      </w:pPr>
      <w:r w:rsidRPr="00F91F12">
        <w:rPr>
          <w:rFonts w:ascii="Times New Roman" w:eastAsia="Times New Roman" w:hAnsi="Times New Roman" w:cs="Times New Roman"/>
          <w:b/>
          <w:sz w:val="24"/>
          <w:szCs w:val="24"/>
          <w:lang w:eastAsia="zh-CN"/>
        </w:rPr>
        <w:t>Презентация</w:t>
      </w:r>
      <w:r w:rsidRPr="00F91F12">
        <w:rPr>
          <w:rFonts w:ascii="Times New Roman" w:eastAsia="Times New Roman" w:hAnsi="Times New Roman" w:cs="Times New Roman"/>
          <w:sz w:val="24"/>
          <w:szCs w:val="24"/>
          <w:lang w:eastAsia="zh-CN"/>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b/>
          <w:sz w:val="24"/>
          <w:szCs w:val="24"/>
          <w:lang w:eastAsia="zh-CN"/>
        </w:rPr>
      </w:pPr>
      <w:r w:rsidRPr="00F91F12">
        <w:rPr>
          <w:rFonts w:ascii="Times New Roman" w:eastAsia="Times New Roman" w:hAnsi="Times New Roman" w:cs="Times New Roman"/>
          <w:b/>
          <w:sz w:val="24"/>
          <w:szCs w:val="24"/>
          <w:lang w:eastAsia="zh-CN"/>
        </w:rPr>
        <w:t>Критерии оценки доклада:</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«5 баллов»</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соответствует заявленной в названии тематике;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отсутствуют лексические, стилистические и иные ошибки в изложении;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«4 балла»</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соответствует заявленной в названии тематике; при изложении доклад имеет чёткую композицию и структуру; в подаче материала присутствуют незначительные логические нарушения; представлен не полный анализ найденного материала; отсутствуют лексические, стилистические и иные ошибки в изложении и тексте;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«3 балла»</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не совсем соответствует заявленной в названии тематике; в целом доклад имеет чёткую композицию и структуру, но в </w:t>
      </w:r>
      <w:proofErr w:type="gramStart"/>
      <w:r w:rsidRPr="00F91F12">
        <w:rPr>
          <w:rFonts w:ascii="Times New Roman" w:eastAsia="Times New Roman" w:hAnsi="Times New Roman" w:cs="Times New Roman"/>
          <w:sz w:val="24"/>
          <w:szCs w:val="24"/>
          <w:lang w:eastAsia="ru-RU"/>
        </w:rPr>
        <w:t>подаче  есть</w:t>
      </w:r>
      <w:proofErr w:type="gramEnd"/>
      <w:r w:rsidRPr="00F91F12">
        <w:rPr>
          <w:rFonts w:ascii="Times New Roman" w:eastAsia="Times New Roman" w:hAnsi="Times New Roman" w:cs="Times New Roman"/>
          <w:sz w:val="24"/>
          <w:szCs w:val="24"/>
          <w:lang w:eastAsia="ru-RU"/>
        </w:rPr>
        <w:t xml:space="preserve"> логические нарушения материала; не представлен анализ найденного материала; есть частые лексические, стилистические и иные ошибки в изложении;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 xml:space="preserve">оценка «2 балла» </w:t>
      </w:r>
      <w:r w:rsidRPr="00F91F12">
        <w:rPr>
          <w:rFonts w:ascii="Times New Roman" w:eastAsia="Times New Roman" w:hAnsi="Times New Roman" w:cs="Times New Roman"/>
          <w:sz w:val="24"/>
          <w:szCs w:val="24"/>
          <w:lang w:eastAsia="ru-RU"/>
        </w:rPr>
        <w:t xml:space="preserve">выставляется обучающемуся если в содержание доклада не соответствует заявленной в названии тематике; в подаче </w:t>
      </w:r>
      <w:proofErr w:type="gramStart"/>
      <w:r w:rsidRPr="00F91F12">
        <w:rPr>
          <w:rFonts w:ascii="Times New Roman" w:eastAsia="Times New Roman" w:hAnsi="Times New Roman" w:cs="Times New Roman"/>
          <w:sz w:val="24"/>
          <w:szCs w:val="24"/>
          <w:lang w:eastAsia="ru-RU"/>
        </w:rPr>
        <w:t>материала  есть</w:t>
      </w:r>
      <w:proofErr w:type="gramEnd"/>
      <w:r w:rsidRPr="00F91F12">
        <w:rPr>
          <w:rFonts w:ascii="Times New Roman" w:eastAsia="Times New Roman" w:hAnsi="Times New Roman" w:cs="Times New Roman"/>
          <w:sz w:val="24"/>
          <w:szCs w:val="24"/>
          <w:lang w:eastAsia="ru-RU"/>
        </w:rPr>
        <w:t xml:space="preserve"> нарушения композиции и структуры; есть логические нарушения в представлении материала; отсутствует анализ найденного материала; есть регулярные лексические, стилистические и иные ошибки в изложении.  </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b/>
          <w:sz w:val="24"/>
          <w:szCs w:val="24"/>
          <w:lang w:eastAsia="zh-CN"/>
        </w:rPr>
      </w:pPr>
      <w:r w:rsidRPr="00F91F12">
        <w:rPr>
          <w:rFonts w:ascii="Times New Roman" w:eastAsia="Times New Roman" w:hAnsi="Times New Roman" w:cs="Times New Roman"/>
          <w:b/>
          <w:sz w:val="24"/>
          <w:szCs w:val="24"/>
          <w:lang w:eastAsia="zh-CN"/>
        </w:rPr>
        <w:t>Критерии оценки презентации:</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«отлично»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презентации соответствует заявленной в названии тематике; представляемая информация систематизирована, последовательна и логически связана; использовано более 5 профессиональных терминов; отсутствуют ошибки в представляемой информации; соблюден единый стиль оформления.</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«хорошо»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доклада соответствует заявленной в названии тематике; представляемая информация </w:t>
      </w:r>
      <w:r w:rsidRPr="00F91F12">
        <w:rPr>
          <w:rFonts w:ascii="Times New Roman" w:eastAsia="Times New Roman" w:hAnsi="Times New Roman" w:cs="Times New Roman"/>
          <w:sz w:val="24"/>
          <w:szCs w:val="24"/>
          <w:u w:color="000000"/>
          <w:lang w:eastAsia="ru-RU"/>
        </w:rPr>
        <w:lastRenderedPageBreak/>
        <w:t>систематизирована и последовательна; использовано более 3 профессиональных терминов; не более 2 ошибок в представляемой информации; соблюден единый стиль оформления.</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b/>
          <w:sz w:val="24"/>
          <w:szCs w:val="24"/>
          <w:u w:color="000000"/>
          <w:lang w:eastAsia="ru-RU"/>
        </w:rPr>
        <w:t>-  оценка «удовлетворительно»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доклада соответствует заявленной в названии тематике; использован 1-2 профессиональный термин; 3-4 ошибки в представляемой информации; не соблюден единый стиль оформления. </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«неудовлетворительно»</w:t>
      </w:r>
      <w:r w:rsidRPr="00F91F12">
        <w:rPr>
          <w:rFonts w:ascii="Times New Roman" w:eastAsia="Times New Roman" w:hAnsi="Times New Roman" w:cs="Times New Roman"/>
          <w:sz w:val="24"/>
          <w:szCs w:val="24"/>
          <w:u w:color="000000"/>
          <w:lang w:eastAsia="ru-RU"/>
        </w:rPr>
        <w:t xml:space="preserve"> выставляется обучающемуся если в целом содержание реферата соответствует заявленной в названии тематике; не использованы профессиональные термины; более 4 ошибок в представляемой </w:t>
      </w:r>
      <w:proofErr w:type="spellStart"/>
      <w:proofErr w:type="gramStart"/>
      <w:r w:rsidRPr="00F91F12">
        <w:rPr>
          <w:rFonts w:ascii="Times New Roman" w:eastAsia="Times New Roman" w:hAnsi="Times New Roman" w:cs="Times New Roman"/>
          <w:sz w:val="24"/>
          <w:szCs w:val="24"/>
          <w:u w:color="000000"/>
          <w:lang w:eastAsia="ru-RU"/>
        </w:rPr>
        <w:t>информации;не</w:t>
      </w:r>
      <w:proofErr w:type="spellEnd"/>
      <w:proofErr w:type="gramEnd"/>
      <w:r w:rsidRPr="00F91F12">
        <w:rPr>
          <w:rFonts w:ascii="Times New Roman" w:eastAsia="Times New Roman" w:hAnsi="Times New Roman" w:cs="Times New Roman"/>
          <w:sz w:val="24"/>
          <w:szCs w:val="24"/>
          <w:u w:color="000000"/>
          <w:lang w:eastAsia="ru-RU"/>
        </w:rPr>
        <w:t xml:space="preserve"> соблюден единый стиль оформления. </w:t>
      </w:r>
    </w:p>
    <w:p w:rsidR="00F91F12" w:rsidRPr="00F91F12" w:rsidRDefault="00F91F12" w:rsidP="00F91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p>
    <w:p w:rsidR="00D1583B" w:rsidRPr="00D1583B" w:rsidRDefault="00D1583B" w:rsidP="00D1583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r w:rsidRPr="00D1583B">
        <w:rPr>
          <w:rFonts w:ascii="Times New Roman" w:eastAsia="Arial Unicode MS" w:hAnsi="Times New Roman" w:cs="Times New Roman"/>
          <w:b/>
          <w:bCs/>
          <w:i/>
          <w:iCs/>
          <w:color w:val="000000"/>
          <w:sz w:val="24"/>
          <w:szCs w:val="24"/>
          <w:lang w:eastAsia="ru-RU"/>
        </w:rPr>
        <w:t>2.</w:t>
      </w:r>
      <w:r w:rsidR="006003B4">
        <w:rPr>
          <w:rFonts w:ascii="Times New Roman" w:eastAsia="Arial Unicode MS" w:hAnsi="Times New Roman" w:cs="Times New Roman"/>
          <w:b/>
          <w:bCs/>
          <w:i/>
          <w:iCs/>
          <w:color w:val="000000"/>
          <w:sz w:val="24"/>
          <w:szCs w:val="24"/>
          <w:lang w:eastAsia="ru-RU"/>
        </w:rPr>
        <w:t>2</w:t>
      </w:r>
      <w:r w:rsidRPr="00D1583B">
        <w:rPr>
          <w:rFonts w:ascii="Times New Roman" w:eastAsia="Arial Unicode MS" w:hAnsi="Times New Roman" w:cs="Times New Roman"/>
          <w:b/>
          <w:bCs/>
          <w:i/>
          <w:iCs/>
          <w:color w:val="000000"/>
          <w:sz w:val="24"/>
          <w:szCs w:val="24"/>
          <w:lang w:eastAsia="ru-RU"/>
        </w:rPr>
        <w:t xml:space="preserve">. </w:t>
      </w:r>
      <w:r w:rsidR="00DF3F93">
        <w:rPr>
          <w:rFonts w:ascii="Times New Roman" w:eastAsia="Arial Unicode MS" w:hAnsi="Times New Roman" w:cs="Times New Roman"/>
          <w:b/>
          <w:bCs/>
          <w:i/>
          <w:iCs/>
          <w:color w:val="000000"/>
          <w:sz w:val="24"/>
          <w:szCs w:val="24"/>
          <w:lang w:eastAsia="ru-RU"/>
        </w:rPr>
        <w:t>Практическая работа</w:t>
      </w:r>
    </w:p>
    <w:p w:rsidR="00C5296A" w:rsidRPr="00C5296A" w:rsidRDefault="00D1583B" w:rsidP="00C5296A">
      <w:pPr>
        <w:pBdr>
          <w:top w:val="nil"/>
          <w:left w:val="nil"/>
          <w:bottom w:val="nil"/>
          <w:right w:val="nil"/>
          <w:between w:val="nil"/>
          <w:bar w:val="nil"/>
        </w:pBdr>
        <w:ind w:firstLine="709"/>
        <w:jc w:val="both"/>
        <w:rPr>
          <w:rFonts w:ascii="Times New Roman" w:eastAsia="Arial Unicode MS" w:hAnsi="Times New Roman" w:cs="Times New Roman"/>
          <w:color w:val="000000"/>
          <w:sz w:val="24"/>
          <w:szCs w:val="24"/>
          <w:u w:color="000000"/>
          <w:bdr w:val="nil"/>
          <w:lang w:eastAsia="ru-RU"/>
        </w:rPr>
      </w:pPr>
      <w:r w:rsidRPr="00D1583B">
        <w:rPr>
          <w:rFonts w:ascii="Times New Roman" w:eastAsia="Arial Unicode MS" w:hAnsi="Times New Roman" w:cs="Times New Roman"/>
          <w:color w:val="000000"/>
          <w:sz w:val="24"/>
          <w:szCs w:val="24"/>
          <w:lang w:eastAsia="ru-RU"/>
        </w:rPr>
        <w:t xml:space="preserve">         </w:t>
      </w:r>
      <w:r w:rsidR="00C5296A" w:rsidRPr="00C5296A">
        <w:rPr>
          <w:rFonts w:ascii="Times New Roman" w:eastAsia="Arial Unicode MS" w:hAnsi="Times New Roman" w:cs="Times New Roman"/>
          <w:b/>
          <w:color w:val="000000"/>
          <w:sz w:val="24"/>
          <w:szCs w:val="24"/>
          <w:u w:color="000000"/>
          <w:bdr w:val="nil"/>
          <w:lang w:eastAsia="ru-RU"/>
        </w:rPr>
        <w:t xml:space="preserve">Практическая работа - </w:t>
      </w:r>
      <w:r w:rsidR="00C5296A" w:rsidRPr="00C5296A">
        <w:rPr>
          <w:rFonts w:ascii="Times New Roman" w:eastAsia="Arial Unicode MS" w:hAnsi="Times New Roman" w:cs="Times New Roman"/>
          <w:color w:val="000000"/>
          <w:sz w:val="24"/>
          <w:szCs w:val="24"/>
          <w:u w:color="000000"/>
          <w:bdr w:val="nil"/>
          <w:lang w:eastAsia="ru-RU"/>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Cs/>
          <w:color w:val="000000"/>
          <w:sz w:val="24"/>
          <w:szCs w:val="24"/>
          <w:u w:color="000000"/>
          <w:bdr w:val="nil"/>
          <w:lang w:eastAsia="ru-RU"/>
        </w:rPr>
      </w:pPr>
      <w:r w:rsidRPr="00C5296A">
        <w:rPr>
          <w:rFonts w:ascii="Times New Roman" w:eastAsia="Arial Unicode MS" w:hAnsi="Times New Roman" w:cs="Times New Roman"/>
          <w:b/>
          <w:bCs/>
          <w:color w:val="000000"/>
          <w:sz w:val="24"/>
          <w:szCs w:val="24"/>
          <w:u w:color="000000"/>
          <w:bdr w:val="nil"/>
          <w:lang w:eastAsia="ru-RU"/>
        </w:rPr>
        <w:t>Оценка результатов работы:</w:t>
      </w:r>
    </w:p>
    <w:p w:rsidR="00C5296A" w:rsidRPr="00C5296A" w:rsidRDefault="00C5296A" w:rsidP="00C5296A">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Arial Unicode MS" w:hAnsi="Times New Roman" w:cs="Times New Roman"/>
          <w:color w:val="000000"/>
          <w:sz w:val="24"/>
          <w:szCs w:val="24"/>
          <w:u w:color="000000"/>
          <w:bdr w:val="nil"/>
          <w:lang w:eastAsia="ru-RU"/>
        </w:rPr>
        <w:t>Преподаватель наблюдает за действием каждого студента и отмечает правильность выполнения работы.</w:t>
      </w:r>
    </w:p>
    <w:p w:rsidR="00C5296A" w:rsidRPr="00C5296A" w:rsidRDefault="00C5296A" w:rsidP="00C5296A">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Arial Unicode MS" w:hAnsi="Times New Roman" w:cs="Times New Roman"/>
          <w:color w:val="000000"/>
          <w:sz w:val="24"/>
          <w:szCs w:val="24"/>
          <w:u w:color="000000"/>
          <w:bdr w:val="nil"/>
          <w:lang w:eastAsia="ru-RU"/>
        </w:rPr>
        <w:t xml:space="preserve">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w:t>
      </w:r>
      <w:proofErr w:type="spellStart"/>
      <w:r w:rsidRPr="00C5296A">
        <w:rPr>
          <w:rFonts w:ascii="Times New Roman" w:eastAsia="Arial Unicode MS" w:hAnsi="Times New Roman" w:cs="Times New Roman"/>
          <w:color w:val="000000"/>
          <w:sz w:val="24"/>
          <w:szCs w:val="24"/>
          <w:u w:color="000000"/>
          <w:bdr w:val="nil"/>
          <w:lang w:eastAsia="ru-RU"/>
        </w:rPr>
        <w:t>работы.м</w:t>
      </w:r>
      <w:proofErr w:type="spellEnd"/>
    </w:p>
    <w:p w:rsidR="00C5296A" w:rsidRPr="00C5296A" w:rsidRDefault="00C5296A" w:rsidP="00C5296A">
      <w:pPr>
        <w:pBdr>
          <w:top w:val="nil"/>
          <w:left w:val="nil"/>
          <w:bottom w:val="nil"/>
          <w:right w:val="nil"/>
          <w:between w:val="nil"/>
          <w:bar w:val="nil"/>
        </w:pBdr>
        <w:spacing w:after="0" w:line="240" w:lineRule="auto"/>
        <w:ind w:firstLine="709"/>
        <w:rPr>
          <w:rFonts w:ascii="Times New Roman" w:eastAsia="Times New Roman" w:hAnsi="Times New Roman" w:cs="Times New Roman"/>
          <w:b/>
          <w:bCs/>
          <w:color w:val="000000"/>
          <w:sz w:val="24"/>
          <w:szCs w:val="24"/>
          <w:u w:color="000000"/>
          <w:bdr w:val="nil"/>
          <w:lang w:eastAsia="ru-RU" w:bidi="hi-IN"/>
        </w:rPr>
      </w:pPr>
      <w:r w:rsidRPr="00C5296A">
        <w:rPr>
          <w:rFonts w:ascii="Times New Roman" w:eastAsia="Times New Roman" w:hAnsi="Times New Roman" w:cs="Times New Roman"/>
          <w:b/>
          <w:bCs/>
          <w:color w:val="000000"/>
          <w:sz w:val="24"/>
          <w:szCs w:val="24"/>
          <w:u w:color="000000"/>
          <w:bdr w:val="nil"/>
          <w:lang w:eastAsia="ru-RU" w:bidi="hi-IN"/>
        </w:rPr>
        <w:t>Критерии оценивания практической работы:</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Times New Roman" w:hAnsi="Times New Roman" w:cs="Times New Roman"/>
          <w:b/>
          <w:color w:val="000000"/>
          <w:sz w:val="24"/>
          <w:szCs w:val="24"/>
          <w:u w:color="000000"/>
          <w:bdr w:val="nil"/>
          <w:lang w:eastAsia="ru-RU" w:bidi="hi-IN"/>
        </w:rPr>
        <w:t>Оценка «Зачтено»</w:t>
      </w:r>
      <w:r w:rsidRPr="00C5296A">
        <w:rPr>
          <w:rFonts w:ascii="Times New Roman" w:eastAsia="Times New Roman" w:hAnsi="Times New Roman" w:cs="Times New Roman"/>
          <w:color w:val="000000"/>
          <w:sz w:val="24"/>
          <w:szCs w:val="24"/>
          <w:u w:color="000000"/>
          <w:bdr w:val="nil"/>
          <w:lang w:eastAsia="ru-RU"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C5296A">
        <w:rPr>
          <w:rFonts w:ascii="Times New Roman" w:eastAsia="Arial Unicode MS" w:hAnsi="Times New Roman" w:cs="Times New Roman"/>
          <w:color w:val="000000"/>
          <w:sz w:val="24"/>
          <w:szCs w:val="24"/>
          <w:u w:color="000000"/>
          <w:bdr w:val="nil"/>
          <w:lang w:eastAsia="ru-RU"/>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FF0000"/>
          <w:sz w:val="24"/>
          <w:szCs w:val="24"/>
          <w:u w:color="000000"/>
          <w:bdr w:val="nil"/>
          <w:lang w:eastAsia="ru-RU" w:bidi="hi-IN"/>
        </w:rPr>
      </w:pPr>
      <w:r w:rsidRPr="00C5296A">
        <w:rPr>
          <w:rFonts w:ascii="Times New Roman" w:eastAsia="Arial Unicode MS" w:hAnsi="Times New Roman" w:cs="Times New Roman"/>
          <w:b/>
          <w:sz w:val="24"/>
          <w:szCs w:val="24"/>
          <w:u w:color="000000"/>
          <w:bdr w:val="nil"/>
          <w:lang w:eastAsia="ru-RU"/>
        </w:rPr>
        <w:t>Оценка «</w:t>
      </w:r>
      <w:proofErr w:type="spellStart"/>
      <w:r w:rsidRPr="00C5296A">
        <w:rPr>
          <w:rFonts w:ascii="Times New Roman" w:eastAsia="Arial Unicode MS" w:hAnsi="Times New Roman" w:cs="Times New Roman"/>
          <w:b/>
          <w:sz w:val="24"/>
          <w:szCs w:val="24"/>
          <w:u w:color="000000"/>
          <w:bdr w:val="nil"/>
          <w:lang w:eastAsia="ru-RU"/>
        </w:rPr>
        <w:t>Незачтено</w:t>
      </w:r>
      <w:proofErr w:type="spellEnd"/>
      <w:r w:rsidRPr="00C5296A">
        <w:rPr>
          <w:rFonts w:ascii="Times New Roman" w:eastAsia="Arial Unicode MS" w:hAnsi="Times New Roman" w:cs="Times New Roman"/>
          <w:b/>
          <w:sz w:val="24"/>
          <w:szCs w:val="24"/>
          <w:u w:color="000000"/>
          <w:bdr w:val="nil"/>
          <w:lang w:eastAsia="ru-RU"/>
        </w:rPr>
        <w:t>»</w:t>
      </w:r>
      <w:r w:rsidRPr="00C5296A">
        <w:rPr>
          <w:rFonts w:ascii="Times New Roman" w:eastAsia="Times New Roman" w:hAnsi="Times New Roman" w:cs="Times New Roman"/>
          <w:sz w:val="24"/>
          <w:szCs w:val="24"/>
          <w:u w:color="000000"/>
          <w:bdr w:val="nil"/>
          <w:lang w:eastAsia="ru-RU"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D1583B" w:rsidRPr="00D1583B" w:rsidRDefault="00D1583B" w:rsidP="00C5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r w:rsidRPr="00D1583B">
        <w:rPr>
          <w:rFonts w:ascii="Times New Roman" w:eastAsia="Arial Unicode MS" w:hAnsi="Times New Roman" w:cs="Times New Roman"/>
          <w:b/>
          <w:bCs/>
          <w:i/>
          <w:iCs/>
          <w:color w:val="000000"/>
          <w:sz w:val="24"/>
          <w:szCs w:val="24"/>
          <w:lang w:eastAsia="ru-RU"/>
        </w:rPr>
        <w:t xml:space="preserve">            2.4. Виды и формы отработки пропущенных занятий</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 xml:space="preserve">Пропущенные учебные занятия подлежат отработке.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Отработка студентом пропущенного занятия проводится в следующих формах: написание реферата с презентацией по выбранной теме с последующим собеседованием с преподавателем (тема реферата обозначается преподавателем).</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 xml:space="preserve">Форма отработки студентом пропущенного практического занятия выбирается преподавателем.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lastRenderedPageBreak/>
        <w:tab/>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Студенту, имеющему право на свободное посещение занятий, выдается график индивидуальной работы.</w:t>
      </w:r>
    </w:p>
    <w:p w:rsidR="00D1583B" w:rsidRPr="00D1583B" w:rsidRDefault="00D1583B" w:rsidP="00D1583B">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p>
    <w:p w:rsidR="00D1583B" w:rsidRPr="00D1583B" w:rsidRDefault="00D1583B" w:rsidP="00D1583B">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p>
    <w:p w:rsidR="00D1583B" w:rsidRPr="00D1583B" w:rsidRDefault="00D1583B" w:rsidP="00D1583B">
      <w:pPr>
        <w:numPr>
          <w:ilvl w:val="0"/>
          <w:numId w:val="31"/>
        </w:numPr>
        <w:spacing w:after="0" w:line="240" w:lineRule="auto"/>
        <w:ind w:firstLine="709"/>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b/>
          <w:i/>
          <w:sz w:val="24"/>
          <w:szCs w:val="24"/>
          <w:u w:val="single"/>
          <w:lang w:eastAsia="ru-RU"/>
        </w:rPr>
        <w:t xml:space="preserve">Промежуточная аттестация </w:t>
      </w:r>
      <w:r w:rsidRPr="00D1583B">
        <w:rPr>
          <w:rFonts w:ascii="Times New Roman" w:eastAsia="Times New Roman" w:hAnsi="Times New Roman" w:cs="Times New Roman"/>
          <w:sz w:val="24"/>
          <w:szCs w:val="24"/>
          <w:lang w:eastAsia="ru-RU"/>
        </w:rPr>
        <w:t xml:space="preserve">– оценивание учебных достижений студента по дисциплине. Проводится в конце изучения данной дисциплины. Форма промежуточной аттестации – </w:t>
      </w:r>
      <w:r w:rsidR="006003B4">
        <w:rPr>
          <w:rFonts w:ascii="Times New Roman" w:eastAsia="Times New Roman" w:hAnsi="Times New Roman" w:cs="Times New Roman"/>
          <w:sz w:val="24"/>
          <w:szCs w:val="24"/>
          <w:lang w:eastAsia="ru-RU"/>
        </w:rPr>
        <w:t>зачет</w:t>
      </w:r>
      <w:r w:rsidRPr="00D1583B">
        <w:rPr>
          <w:rFonts w:ascii="Times New Roman" w:eastAsia="Times New Roman" w:hAnsi="Times New Roman" w:cs="Times New Roman"/>
          <w:sz w:val="24"/>
          <w:szCs w:val="24"/>
          <w:lang w:eastAsia="ru-RU"/>
        </w:rPr>
        <w:t>.</w:t>
      </w:r>
    </w:p>
    <w:p w:rsidR="00D1583B" w:rsidRPr="00D1583B" w:rsidRDefault="00D1583B" w:rsidP="006003B4">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D1583B" w:rsidRPr="00D1583B" w:rsidRDefault="00D1583B" w:rsidP="006003B4">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Зачет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D1583B" w:rsidRPr="00D1583B" w:rsidRDefault="00D1583B" w:rsidP="00D1583B">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 xml:space="preserve">Основой для определения оценки на зачете служит объём и уровень усвоения студентами материала, предусмотренного рабочей программой соответствующей дисциплины. </w:t>
      </w:r>
    </w:p>
    <w:p w:rsidR="00FE1447" w:rsidRPr="00D1583B" w:rsidRDefault="00FE1447" w:rsidP="00605EA3">
      <w:pPr>
        <w:spacing w:after="0" w:line="240" w:lineRule="auto"/>
        <w:ind w:firstLine="720"/>
        <w:rPr>
          <w:rFonts w:ascii="Times New Roman" w:eastAsia="Times New Roman" w:hAnsi="Times New Roman" w:cs="Times New Roman"/>
          <w:b/>
          <w:sz w:val="24"/>
          <w:szCs w:val="24"/>
          <w:lang w:eastAsia="ru-RU"/>
        </w:rPr>
      </w:pPr>
    </w:p>
    <w:p w:rsidR="00DF3F93" w:rsidRPr="00DF3F93" w:rsidRDefault="00DF3F93" w:rsidP="00DF3F93">
      <w:pPr>
        <w:shd w:val="clear" w:color="auto" w:fill="FFFFFF"/>
        <w:spacing w:after="0" w:line="240" w:lineRule="auto"/>
        <w:contextualSpacing/>
        <w:jc w:val="both"/>
        <w:rPr>
          <w:rFonts w:ascii="Times New Roman" w:hAnsi="Times New Roman" w:cs="Times New Roman"/>
          <w:b/>
          <w:sz w:val="24"/>
          <w:szCs w:val="24"/>
        </w:rPr>
      </w:pPr>
      <w:r w:rsidRPr="00DF3F93">
        <w:rPr>
          <w:rFonts w:ascii="Times New Roman" w:hAnsi="Times New Roman" w:cs="Times New Roman"/>
          <w:b/>
          <w:sz w:val="24"/>
          <w:szCs w:val="24"/>
        </w:rPr>
        <w:t xml:space="preserve">Критерии оценки ответа на зачете: </w:t>
      </w:r>
    </w:p>
    <w:p w:rsidR="00DF3F93" w:rsidRPr="00DF3F93" w:rsidRDefault="00DF3F93" w:rsidP="00DF3F93">
      <w:pPr>
        <w:shd w:val="clear" w:color="auto" w:fill="FFFFFF"/>
        <w:spacing w:after="0" w:line="240" w:lineRule="auto"/>
        <w:ind w:firstLine="708"/>
        <w:contextualSpacing/>
        <w:jc w:val="both"/>
        <w:rPr>
          <w:rFonts w:ascii="Times New Roman" w:hAnsi="Times New Roman" w:cs="Times New Roman"/>
          <w:sz w:val="24"/>
          <w:szCs w:val="24"/>
        </w:rPr>
      </w:pPr>
      <w:r w:rsidRPr="00DF3F93">
        <w:rPr>
          <w:rFonts w:ascii="Times New Roman" w:hAnsi="Times New Roman" w:cs="Times New Roman"/>
          <w:b/>
          <w:sz w:val="24"/>
          <w:szCs w:val="24"/>
        </w:rPr>
        <w:t>«Зачтено»,</w:t>
      </w:r>
      <w:r w:rsidRPr="00DF3F93">
        <w:rPr>
          <w:rFonts w:ascii="Times New Roman" w:hAnsi="Times New Roman" w:cs="Times New Roman"/>
          <w:sz w:val="24"/>
          <w:szCs w:val="24"/>
        </w:rPr>
        <w:t xml:space="preserve"> если 3 заданных вопроса раскрыты в полном объеме, изложены логично, без существенных ошибок. Ответ не требует дополнительных вопросов, сделаны выводы, речь хорошая. </w:t>
      </w:r>
    </w:p>
    <w:p w:rsidR="00DF3F93" w:rsidRPr="00DF3F93" w:rsidRDefault="00DF3F93" w:rsidP="00DF3F93">
      <w:pPr>
        <w:shd w:val="clear" w:color="auto" w:fill="FFFFFF"/>
        <w:spacing w:after="0" w:line="240" w:lineRule="auto"/>
        <w:ind w:firstLine="708"/>
        <w:contextualSpacing/>
        <w:jc w:val="both"/>
        <w:rPr>
          <w:rFonts w:ascii="Times New Roman" w:hAnsi="Times New Roman" w:cs="Times New Roman"/>
          <w:sz w:val="24"/>
          <w:szCs w:val="24"/>
        </w:rPr>
      </w:pPr>
      <w:r w:rsidRPr="00DF3F93">
        <w:rPr>
          <w:rFonts w:ascii="Times New Roman" w:hAnsi="Times New Roman" w:cs="Times New Roman"/>
          <w:b/>
          <w:sz w:val="24"/>
          <w:szCs w:val="24"/>
        </w:rPr>
        <w:t>«Не</w:t>
      </w:r>
      <w:r>
        <w:rPr>
          <w:rFonts w:ascii="Times New Roman" w:hAnsi="Times New Roman" w:cs="Times New Roman"/>
          <w:b/>
          <w:sz w:val="24"/>
          <w:szCs w:val="24"/>
        </w:rPr>
        <w:t xml:space="preserve"> </w:t>
      </w:r>
      <w:r w:rsidRPr="00DF3F93">
        <w:rPr>
          <w:rFonts w:ascii="Times New Roman" w:hAnsi="Times New Roman" w:cs="Times New Roman"/>
          <w:b/>
          <w:sz w:val="24"/>
          <w:szCs w:val="24"/>
        </w:rPr>
        <w:t>зачтено»</w:t>
      </w:r>
      <w:r w:rsidRPr="00DF3F93">
        <w:rPr>
          <w:rFonts w:ascii="Times New Roman" w:hAnsi="Times New Roman" w:cs="Times New Roman"/>
          <w:sz w:val="24"/>
          <w:szCs w:val="24"/>
        </w:rPr>
        <w:t xml:space="preserve"> ставится, если в двух вопросах из трех в ответе имеются существенные ошибки, в том числе в выводах, аргументация слабая, изложение вопроса недостаточно самостоятельное, речь бедная. </w:t>
      </w:r>
    </w:p>
    <w:p w:rsidR="007247C6" w:rsidRPr="00605EA3" w:rsidRDefault="007247C6" w:rsidP="00605EA3">
      <w:pPr>
        <w:shd w:val="clear" w:color="auto" w:fill="FFFFFF"/>
        <w:spacing w:after="0" w:line="240" w:lineRule="auto"/>
        <w:contextualSpacing/>
        <w:jc w:val="both"/>
        <w:rPr>
          <w:rFonts w:ascii="Times New Roman" w:hAnsi="Times New Roman" w:cs="Times New Roman"/>
          <w:sz w:val="24"/>
          <w:szCs w:val="24"/>
        </w:rPr>
      </w:pPr>
    </w:p>
    <w:sectPr w:rsidR="007247C6" w:rsidRPr="00605EA3" w:rsidSect="00C34FAE">
      <w:footerReference w:type="default" r:id="rId28"/>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4D2" w:rsidRDefault="001A44D2">
      <w:pPr>
        <w:spacing w:after="0" w:line="240" w:lineRule="auto"/>
      </w:pPr>
      <w:r>
        <w:separator/>
      </w:r>
    </w:p>
  </w:endnote>
  <w:endnote w:type="continuationSeparator" w:id="0">
    <w:p w:rsidR="001A44D2" w:rsidRDefault="001A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27604"/>
      <w:docPartObj>
        <w:docPartGallery w:val="Page Numbers (Bottom of Page)"/>
        <w:docPartUnique/>
      </w:docPartObj>
    </w:sdtPr>
    <w:sdtContent>
      <w:p w:rsidR="00E037CE" w:rsidRDefault="00E037CE">
        <w:pPr>
          <w:pStyle w:val="ac"/>
          <w:jc w:val="right"/>
        </w:pPr>
        <w:r>
          <w:fldChar w:fldCharType="begin"/>
        </w:r>
        <w:r>
          <w:instrText>PAGE   \* MERGEFORMAT</w:instrText>
        </w:r>
        <w:r>
          <w:fldChar w:fldCharType="separate"/>
        </w:r>
        <w:r w:rsidR="002D2C48">
          <w:rPr>
            <w:noProof/>
          </w:rPr>
          <w:t>21</w:t>
        </w:r>
        <w:r>
          <w:fldChar w:fldCharType="end"/>
        </w:r>
      </w:p>
    </w:sdtContent>
  </w:sdt>
  <w:p w:rsidR="00E037CE" w:rsidRDefault="00E037C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4D2" w:rsidRDefault="001A44D2">
      <w:pPr>
        <w:spacing w:after="0" w:line="240" w:lineRule="auto"/>
      </w:pPr>
      <w:r>
        <w:separator/>
      </w:r>
    </w:p>
  </w:footnote>
  <w:footnote w:type="continuationSeparator" w:id="0">
    <w:p w:rsidR="001A44D2" w:rsidRDefault="001A4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D0A6780"/>
    <w:multiLevelType w:val="hybridMultilevel"/>
    <w:tmpl w:val="B5CE4BEE"/>
    <w:lvl w:ilvl="0" w:tplc="639247B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C75FA">
      <w:start w:val="1"/>
      <w:numFmt w:val="decimal"/>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FE4E">
      <w:start w:val="1"/>
      <w:numFmt w:val="lowerRoman"/>
      <w:lvlText w:val="%3"/>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A5500">
      <w:start w:val="1"/>
      <w:numFmt w:val="decimal"/>
      <w:lvlText w:val="%4"/>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3BF0">
      <w:start w:val="1"/>
      <w:numFmt w:val="lowerLetter"/>
      <w:lvlText w:val="%5"/>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897B0">
      <w:start w:val="1"/>
      <w:numFmt w:val="lowerRoman"/>
      <w:lvlText w:val="%6"/>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21B14">
      <w:start w:val="1"/>
      <w:numFmt w:val="decimal"/>
      <w:lvlText w:val="%7"/>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C7F16">
      <w:start w:val="1"/>
      <w:numFmt w:val="lowerLetter"/>
      <w:lvlText w:val="%8"/>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A6F36">
      <w:start w:val="1"/>
      <w:numFmt w:val="lowerRoman"/>
      <w:lvlText w:val="%9"/>
      <w:lvlJc w:val="left"/>
      <w:pPr>
        <w:ind w:left="6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4150DA"/>
    <w:multiLevelType w:val="hybridMultilevel"/>
    <w:tmpl w:val="97C86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E4D12"/>
    <w:multiLevelType w:val="hybridMultilevel"/>
    <w:tmpl w:val="97E2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7B7983"/>
    <w:multiLevelType w:val="hybridMultilevel"/>
    <w:tmpl w:val="4C34CC50"/>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C83FB0"/>
    <w:multiLevelType w:val="multilevel"/>
    <w:tmpl w:val="279A8B64"/>
    <w:lvl w:ilvl="0">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037EF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511DEE"/>
    <w:multiLevelType w:val="hybridMultilevel"/>
    <w:tmpl w:val="6DD862D4"/>
    <w:lvl w:ilvl="0" w:tplc="F1668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419A678B"/>
    <w:multiLevelType w:val="hybridMultilevel"/>
    <w:tmpl w:val="2404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473AE9"/>
    <w:multiLevelType w:val="hybridMultilevel"/>
    <w:tmpl w:val="EFF66304"/>
    <w:lvl w:ilvl="0" w:tplc="B23E916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D47E21"/>
    <w:multiLevelType w:val="hybridMultilevel"/>
    <w:tmpl w:val="F646A3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C96F90"/>
    <w:multiLevelType w:val="hybridMultilevel"/>
    <w:tmpl w:val="B346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915805"/>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8AD2178"/>
    <w:multiLevelType w:val="multilevel"/>
    <w:tmpl w:val="4AF4CDB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6" w15:restartNumberingAfterBreak="0">
    <w:nsid w:val="5E6C14F5"/>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C0761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AD20AB"/>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C2455DD"/>
    <w:multiLevelType w:val="multilevel"/>
    <w:tmpl w:val="8A82104A"/>
    <w:lvl w:ilvl="0">
      <w:start w:val="3"/>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114FEC"/>
    <w:multiLevelType w:val="hybridMultilevel"/>
    <w:tmpl w:val="AF5A8A56"/>
    <w:lvl w:ilvl="0" w:tplc="72548A8A">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12"/>
  </w:num>
  <w:num w:numId="3">
    <w:abstractNumId w:val="9"/>
  </w:num>
  <w:num w:numId="4">
    <w:abstractNumId w:val="27"/>
  </w:num>
  <w:num w:numId="5">
    <w:abstractNumId w:val="0"/>
  </w:num>
  <w:num w:numId="6">
    <w:abstractNumId w:val="25"/>
  </w:num>
  <w:num w:numId="7">
    <w:abstractNumId w:val="4"/>
  </w:num>
  <w:num w:numId="8">
    <w:abstractNumId w:val="16"/>
  </w:num>
  <w:num w:numId="9">
    <w:abstractNumId w:val="14"/>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num>
  <w:num w:numId="14">
    <w:abstractNumId w:val="24"/>
  </w:num>
  <w:num w:numId="15">
    <w:abstractNumId w:val="2"/>
  </w:num>
  <w:num w:numId="16">
    <w:abstractNumId w:val="10"/>
  </w:num>
  <w:num w:numId="17">
    <w:abstractNumId w:val="30"/>
  </w:num>
  <w:num w:numId="18">
    <w:abstractNumId w:val="18"/>
  </w:num>
  <w:num w:numId="19">
    <w:abstractNumId w:val="11"/>
  </w:num>
  <w:num w:numId="20">
    <w:abstractNumId w:val="13"/>
  </w:num>
  <w:num w:numId="21">
    <w:abstractNumId w:val="15"/>
  </w:num>
  <w:num w:numId="22">
    <w:abstractNumId w:val="22"/>
  </w:num>
  <w:num w:numId="23">
    <w:abstractNumId w:val="5"/>
  </w:num>
  <w:num w:numId="24">
    <w:abstractNumId w:val="7"/>
  </w:num>
  <w:num w:numId="25">
    <w:abstractNumId w:val="3"/>
  </w:num>
  <w:num w:numId="26">
    <w:abstractNumId w:val="8"/>
  </w:num>
  <w:num w:numId="27">
    <w:abstractNumId w:val="1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7"/>
  </w:num>
  <w:num w:numId="31">
    <w:abstractNumId w:val="26"/>
  </w:num>
  <w:num w:numId="32">
    <w:abstractNumId w:val="29"/>
  </w:num>
  <w:num w:numId="33">
    <w:abstractNumId w:val="2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AB"/>
    <w:rsid w:val="000020EB"/>
    <w:rsid w:val="00017CE8"/>
    <w:rsid w:val="00020E68"/>
    <w:rsid w:val="00027EB5"/>
    <w:rsid w:val="00047363"/>
    <w:rsid w:val="00070D04"/>
    <w:rsid w:val="00096C19"/>
    <w:rsid w:val="000A7EAA"/>
    <w:rsid w:val="000C21C6"/>
    <w:rsid w:val="000C5C39"/>
    <w:rsid w:val="00105830"/>
    <w:rsid w:val="00111B89"/>
    <w:rsid w:val="0011205F"/>
    <w:rsid w:val="00117CB9"/>
    <w:rsid w:val="00121607"/>
    <w:rsid w:val="00123B80"/>
    <w:rsid w:val="00127A24"/>
    <w:rsid w:val="00155422"/>
    <w:rsid w:val="00162E82"/>
    <w:rsid w:val="00171E98"/>
    <w:rsid w:val="00173E19"/>
    <w:rsid w:val="00173EAA"/>
    <w:rsid w:val="001771E1"/>
    <w:rsid w:val="00187C2C"/>
    <w:rsid w:val="00196A9F"/>
    <w:rsid w:val="001A44D2"/>
    <w:rsid w:val="001B3085"/>
    <w:rsid w:val="001B4324"/>
    <w:rsid w:val="001C1A38"/>
    <w:rsid w:val="001C3F08"/>
    <w:rsid w:val="001C57B8"/>
    <w:rsid w:val="001D3F17"/>
    <w:rsid w:val="0020270D"/>
    <w:rsid w:val="002404DA"/>
    <w:rsid w:val="00247095"/>
    <w:rsid w:val="00247B85"/>
    <w:rsid w:val="002559FD"/>
    <w:rsid w:val="00263991"/>
    <w:rsid w:val="002841EA"/>
    <w:rsid w:val="00294FA1"/>
    <w:rsid w:val="002950EC"/>
    <w:rsid w:val="00295AB3"/>
    <w:rsid w:val="002A37AF"/>
    <w:rsid w:val="002D2C48"/>
    <w:rsid w:val="002D5CE0"/>
    <w:rsid w:val="002E17E4"/>
    <w:rsid w:val="002E47BC"/>
    <w:rsid w:val="002E7642"/>
    <w:rsid w:val="002F13C1"/>
    <w:rsid w:val="002F1BF0"/>
    <w:rsid w:val="00307A37"/>
    <w:rsid w:val="00314F01"/>
    <w:rsid w:val="003242F7"/>
    <w:rsid w:val="00346723"/>
    <w:rsid w:val="00355BF4"/>
    <w:rsid w:val="00357631"/>
    <w:rsid w:val="00364F97"/>
    <w:rsid w:val="00373256"/>
    <w:rsid w:val="00374DFE"/>
    <w:rsid w:val="00387956"/>
    <w:rsid w:val="0039318B"/>
    <w:rsid w:val="003A0A7D"/>
    <w:rsid w:val="003B0E73"/>
    <w:rsid w:val="003B194E"/>
    <w:rsid w:val="003B7116"/>
    <w:rsid w:val="003C61E8"/>
    <w:rsid w:val="003D3094"/>
    <w:rsid w:val="003E473C"/>
    <w:rsid w:val="003F1E9D"/>
    <w:rsid w:val="00400AC7"/>
    <w:rsid w:val="00404169"/>
    <w:rsid w:val="00404C5A"/>
    <w:rsid w:val="0042164C"/>
    <w:rsid w:val="00424362"/>
    <w:rsid w:val="00453343"/>
    <w:rsid w:val="00476C1D"/>
    <w:rsid w:val="00481C04"/>
    <w:rsid w:val="004B2F27"/>
    <w:rsid w:val="004C7AA3"/>
    <w:rsid w:val="004E5C5D"/>
    <w:rsid w:val="00520EE6"/>
    <w:rsid w:val="0052344B"/>
    <w:rsid w:val="00532DE1"/>
    <w:rsid w:val="00551A82"/>
    <w:rsid w:val="00562870"/>
    <w:rsid w:val="0056295E"/>
    <w:rsid w:val="00565393"/>
    <w:rsid w:val="00566FC8"/>
    <w:rsid w:val="0059135E"/>
    <w:rsid w:val="005945F1"/>
    <w:rsid w:val="005A1F11"/>
    <w:rsid w:val="005D0F77"/>
    <w:rsid w:val="005D40D3"/>
    <w:rsid w:val="005D6ABC"/>
    <w:rsid w:val="005E36D2"/>
    <w:rsid w:val="005E7AB3"/>
    <w:rsid w:val="006003B4"/>
    <w:rsid w:val="00605EA3"/>
    <w:rsid w:val="00611D1E"/>
    <w:rsid w:val="006125E8"/>
    <w:rsid w:val="00627DD8"/>
    <w:rsid w:val="00634896"/>
    <w:rsid w:val="00640B65"/>
    <w:rsid w:val="00646296"/>
    <w:rsid w:val="00651062"/>
    <w:rsid w:val="00655AA4"/>
    <w:rsid w:val="00656E12"/>
    <w:rsid w:val="00672C5D"/>
    <w:rsid w:val="00692DCF"/>
    <w:rsid w:val="006A30D6"/>
    <w:rsid w:val="006A5DBE"/>
    <w:rsid w:val="00702F50"/>
    <w:rsid w:val="00713BB7"/>
    <w:rsid w:val="00716607"/>
    <w:rsid w:val="00717AAB"/>
    <w:rsid w:val="007247C6"/>
    <w:rsid w:val="00736C07"/>
    <w:rsid w:val="0074459A"/>
    <w:rsid w:val="00750ED7"/>
    <w:rsid w:val="00755376"/>
    <w:rsid w:val="0075647D"/>
    <w:rsid w:val="00756807"/>
    <w:rsid w:val="007608BF"/>
    <w:rsid w:val="00770348"/>
    <w:rsid w:val="007768E8"/>
    <w:rsid w:val="0078555F"/>
    <w:rsid w:val="007A6104"/>
    <w:rsid w:val="007A7A27"/>
    <w:rsid w:val="007B4D62"/>
    <w:rsid w:val="007E163C"/>
    <w:rsid w:val="007E195E"/>
    <w:rsid w:val="007F0C84"/>
    <w:rsid w:val="007F1E36"/>
    <w:rsid w:val="00813BD8"/>
    <w:rsid w:val="00821955"/>
    <w:rsid w:val="008245C3"/>
    <w:rsid w:val="00830AAA"/>
    <w:rsid w:val="00837403"/>
    <w:rsid w:val="0084274F"/>
    <w:rsid w:val="00854A96"/>
    <w:rsid w:val="00854FE1"/>
    <w:rsid w:val="00855FDE"/>
    <w:rsid w:val="00862D5B"/>
    <w:rsid w:val="00867648"/>
    <w:rsid w:val="008A2166"/>
    <w:rsid w:val="008A3A5F"/>
    <w:rsid w:val="008A481F"/>
    <w:rsid w:val="008D3FBD"/>
    <w:rsid w:val="008D7644"/>
    <w:rsid w:val="008E2E2A"/>
    <w:rsid w:val="008E2E90"/>
    <w:rsid w:val="008E4580"/>
    <w:rsid w:val="008E49D4"/>
    <w:rsid w:val="008F014B"/>
    <w:rsid w:val="008F4743"/>
    <w:rsid w:val="00905CCF"/>
    <w:rsid w:val="0091328F"/>
    <w:rsid w:val="009211D0"/>
    <w:rsid w:val="00925AB0"/>
    <w:rsid w:val="00927587"/>
    <w:rsid w:val="00931F8E"/>
    <w:rsid w:val="00946DD8"/>
    <w:rsid w:val="0094794D"/>
    <w:rsid w:val="00951039"/>
    <w:rsid w:val="009749FE"/>
    <w:rsid w:val="00992AAF"/>
    <w:rsid w:val="00992E03"/>
    <w:rsid w:val="009B4258"/>
    <w:rsid w:val="009C0F38"/>
    <w:rsid w:val="009C1010"/>
    <w:rsid w:val="009C4C0B"/>
    <w:rsid w:val="009C7F75"/>
    <w:rsid w:val="00A01FC1"/>
    <w:rsid w:val="00A04F48"/>
    <w:rsid w:val="00A31108"/>
    <w:rsid w:val="00A35816"/>
    <w:rsid w:val="00A434EF"/>
    <w:rsid w:val="00A63F14"/>
    <w:rsid w:val="00A72610"/>
    <w:rsid w:val="00A749F8"/>
    <w:rsid w:val="00A75AEB"/>
    <w:rsid w:val="00A7615E"/>
    <w:rsid w:val="00A8280F"/>
    <w:rsid w:val="00A83C94"/>
    <w:rsid w:val="00A86169"/>
    <w:rsid w:val="00A92C27"/>
    <w:rsid w:val="00AA4501"/>
    <w:rsid w:val="00AB6072"/>
    <w:rsid w:val="00AD53B9"/>
    <w:rsid w:val="00AE5B95"/>
    <w:rsid w:val="00AF606A"/>
    <w:rsid w:val="00AF7CE9"/>
    <w:rsid w:val="00B100FB"/>
    <w:rsid w:val="00B130AA"/>
    <w:rsid w:val="00B34009"/>
    <w:rsid w:val="00B34183"/>
    <w:rsid w:val="00B357DB"/>
    <w:rsid w:val="00B3635C"/>
    <w:rsid w:val="00B36FAA"/>
    <w:rsid w:val="00B41986"/>
    <w:rsid w:val="00B50CA4"/>
    <w:rsid w:val="00B610CA"/>
    <w:rsid w:val="00B67298"/>
    <w:rsid w:val="00B67E91"/>
    <w:rsid w:val="00B702F3"/>
    <w:rsid w:val="00B7781D"/>
    <w:rsid w:val="00B832F4"/>
    <w:rsid w:val="00B974F3"/>
    <w:rsid w:val="00BA5E58"/>
    <w:rsid w:val="00BA6E29"/>
    <w:rsid w:val="00BB45BB"/>
    <w:rsid w:val="00BC4B7A"/>
    <w:rsid w:val="00BD7E4E"/>
    <w:rsid w:val="00BE0E60"/>
    <w:rsid w:val="00BE2D5F"/>
    <w:rsid w:val="00BF2710"/>
    <w:rsid w:val="00C00CC2"/>
    <w:rsid w:val="00C0167C"/>
    <w:rsid w:val="00C10A34"/>
    <w:rsid w:val="00C10ABB"/>
    <w:rsid w:val="00C11BE7"/>
    <w:rsid w:val="00C1747F"/>
    <w:rsid w:val="00C209D5"/>
    <w:rsid w:val="00C24359"/>
    <w:rsid w:val="00C34FAE"/>
    <w:rsid w:val="00C35862"/>
    <w:rsid w:val="00C44CDC"/>
    <w:rsid w:val="00C51881"/>
    <w:rsid w:val="00C5296A"/>
    <w:rsid w:val="00C54CD4"/>
    <w:rsid w:val="00C578B7"/>
    <w:rsid w:val="00C630B6"/>
    <w:rsid w:val="00C630CF"/>
    <w:rsid w:val="00C705A8"/>
    <w:rsid w:val="00C7648E"/>
    <w:rsid w:val="00C85980"/>
    <w:rsid w:val="00C96AEC"/>
    <w:rsid w:val="00CA5797"/>
    <w:rsid w:val="00CB52B7"/>
    <w:rsid w:val="00CC2BDF"/>
    <w:rsid w:val="00CD249E"/>
    <w:rsid w:val="00CD42AB"/>
    <w:rsid w:val="00CE50FC"/>
    <w:rsid w:val="00CF144E"/>
    <w:rsid w:val="00CF2B3A"/>
    <w:rsid w:val="00CF3BF4"/>
    <w:rsid w:val="00D12B57"/>
    <w:rsid w:val="00D1583B"/>
    <w:rsid w:val="00D20230"/>
    <w:rsid w:val="00D25843"/>
    <w:rsid w:val="00D337F2"/>
    <w:rsid w:val="00D46DEB"/>
    <w:rsid w:val="00D54BC1"/>
    <w:rsid w:val="00D619D3"/>
    <w:rsid w:val="00D677F2"/>
    <w:rsid w:val="00D75B41"/>
    <w:rsid w:val="00D82A91"/>
    <w:rsid w:val="00D859B7"/>
    <w:rsid w:val="00DA7571"/>
    <w:rsid w:val="00DC0771"/>
    <w:rsid w:val="00DD5753"/>
    <w:rsid w:val="00DE0C86"/>
    <w:rsid w:val="00DE4DDD"/>
    <w:rsid w:val="00DE5597"/>
    <w:rsid w:val="00DF2404"/>
    <w:rsid w:val="00DF3F93"/>
    <w:rsid w:val="00DF4D79"/>
    <w:rsid w:val="00DF7CB6"/>
    <w:rsid w:val="00E037CE"/>
    <w:rsid w:val="00E071D3"/>
    <w:rsid w:val="00E4222D"/>
    <w:rsid w:val="00E75666"/>
    <w:rsid w:val="00E807BB"/>
    <w:rsid w:val="00E9100F"/>
    <w:rsid w:val="00E971B8"/>
    <w:rsid w:val="00EA37A1"/>
    <w:rsid w:val="00EE367E"/>
    <w:rsid w:val="00EF0D96"/>
    <w:rsid w:val="00EF178A"/>
    <w:rsid w:val="00EF78AD"/>
    <w:rsid w:val="00F021F1"/>
    <w:rsid w:val="00F0624F"/>
    <w:rsid w:val="00F11069"/>
    <w:rsid w:val="00F122F6"/>
    <w:rsid w:val="00F147F2"/>
    <w:rsid w:val="00F14F27"/>
    <w:rsid w:val="00F410CA"/>
    <w:rsid w:val="00F52FBC"/>
    <w:rsid w:val="00F530A5"/>
    <w:rsid w:val="00F660C0"/>
    <w:rsid w:val="00F709B1"/>
    <w:rsid w:val="00F733DC"/>
    <w:rsid w:val="00F82BF6"/>
    <w:rsid w:val="00F8420C"/>
    <w:rsid w:val="00F91F12"/>
    <w:rsid w:val="00FA06F5"/>
    <w:rsid w:val="00FB7636"/>
    <w:rsid w:val="00FB7884"/>
    <w:rsid w:val="00FC29D4"/>
    <w:rsid w:val="00FC750E"/>
    <w:rsid w:val="00FD064C"/>
    <w:rsid w:val="00FD6D87"/>
    <w:rsid w:val="00FE1447"/>
    <w:rsid w:val="00FE5476"/>
    <w:rsid w:val="00FF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7665"/>
  <w15:chartTrackingRefBased/>
  <w15:docId w15:val="{57FC7558-4983-4BAA-99CE-4F885E74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DE1"/>
  </w:style>
  <w:style w:type="paragraph" w:styleId="1">
    <w:name w:val="heading 1"/>
    <w:basedOn w:val="a"/>
    <w:next w:val="a"/>
    <w:link w:val="10"/>
    <w:uiPriority w:val="99"/>
    <w:qFormat/>
    <w:rsid w:val="00C34FA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F02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4FAE"/>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C34FAE"/>
  </w:style>
  <w:style w:type="paragraph" w:customStyle="1" w:styleId="Default">
    <w:name w:val="Default"/>
    <w:uiPriority w:val="99"/>
    <w:rsid w:val="00C34F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34FAE"/>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C34FAE"/>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C34FAE"/>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C34FAE"/>
    <w:rPr>
      <w:rFonts w:cs="Times New Roman"/>
      <w:b w:val="0"/>
      <w:color w:val="106BBE"/>
    </w:rPr>
  </w:style>
  <w:style w:type="table" w:styleId="a7">
    <w:name w:val="Table Grid"/>
    <w:basedOn w:val="a1"/>
    <w:uiPriority w:val="59"/>
    <w:rsid w:val="00C34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C34FAE"/>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C34FA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customStyle="1" w:styleId="20">
    <w:name w:val="Заголовок 2 Знак"/>
    <w:basedOn w:val="a0"/>
    <w:link w:val="2"/>
    <w:uiPriority w:val="9"/>
    <w:semiHidden/>
    <w:rsid w:val="00F021F1"/>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C00CC2"/>
    <w:rPr>
      <w:color w:val="0000FF"/>
      <w:u w:val="single"/>
    </w:rPr>
  </w:style>
  <w:style w:type="paragraph" w:styleId="ab">
    <w:name w:val="Normal (Web)"/>
    <w:basedOn w:val="a"/>
    <w:uiPriority w:val="99"/>
    <w:semiHidden/>
    <w:unhideWhenUsed/>
    <w:rsid w:val="00DE0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62D5B"/>
    <w:pPr>
      <w:widowControl w:val="0"/>
      <w:autoSpaceDE w:val="0"/>
      <w:autoSpaceDN w:val="0"/>
      <w:spacing w:after="0" w:line="240" w:lineRule="auto"/>
      <w:ind w:left="103"/>
    </w:pPr>
    <w:rPr>
      <w:rFonts w:ascii="Calibri" w:eastAsia="Calibri" w:hAnsi="Calibri" w:cs="Calibri"/>
      <w:lang w:val="en-US"/>
    </w:rPr>
  </w:style>
  <w:style w:type="paragraph" w:styleId="ac">
    <w:name w:val="footer"/>
    <w:basedOn w:val="a"/>
    <w:link w:val="ad"/>
    <w:uiPriority w:val="99"/>
    <w:unhideWhenUsed/>
    <w:rsid w:val="00400AC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400AC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3059">
      <w:bodyDiv w:val="1"/>
      <w:marLeft w:val="0"/>
      <w:marRight w:val="0"/>
      <w:marTop w:val="0"/>
      <w:marBottom w:val="0"/>
      <w:divBdr>
        <w:top w:val="none" w:sz="0" w:space="0" w:color="auto"/>
        <w:left w:val="none" w:sz="0" w:space="0" w:color="auto"/>
        <w:bottom w:val="none" w:sz="0" w:space="0" w:color="auto"/>
        <w:right w:val="none" w:sz="0" w:space="0" w:color="auto"/>
      </w:divBdr>
    </w:div>
    <w:div w:id="201792147">
      <w:bodyDiv w:val="1"/>
      <w:marLeft w:val="0"/>
      <w:marRight w:val="0"/>
      <w:marTop w:val="0"/>
      <w:marBottom w:val="0"/>
      <w:divBdr>
        <w:top w:val="none" w:sz="0" w:space="0" w:color="auto"/>
        <w:left w:val="none" w:sz="0" w:space="0" w:color="auto"/>
        <w:bottom w:val="none" w:sz="0" w:space="0" w:color="auto"/>
        <w:right w:val="none" w:sz="0" w:space="0" w:color="auto"/>
      </w:divBdr>
    </w:div>
    <w:div w:id="405763315">
      <w:bodyDiv w:val="1"/>
      <w:marLeft w:val="0"/>
      <w:marRight w:val="0"/>
      <w:marTop w:val="0"/>
      <w:marBottom w:val="0"/>
      <w:divBdr>
        <w:top w:val="none" w:sz="0" w:space="0" w:color="auto"/>
        <w:left w:val="none" w:sz="0" w:space="0" w:color="auto"/>
        <w:bottom w:val="none" w:sz="0" w:space="0" w:color="auto"/>
        <w:right w:val="none" w:sz="0" w:space="0" w:color="auto"/>
      </w:divBdr>
    </w:div>
    <w:div w:id="651525875">
      <w:bodyDiv w:val="1"/>
      <w:marLeft w:val="0"/>
      <w:marRight w:val="0"/>
      <w:marTop w:val="0"/>
      <w:marBottom w:val="0"/>
      <w:divBdr>
        <w:top w:val="none" w:sz="0" w:space="0" w:color="auto"/>
        <w:left w:val="none" w:sz="0" w:space="0" w:color="auto"/>
        <w:bottom w:val="none" w:sz="0" w:space="0" w:color="auto"/>
        <w:right w:val="none" w:sz="0" w:space="0" w:color="auto"/>
      </w:divBdr>
    </w:div>
    <w:div w:id="715085030">
      <w:bodyDiv w:val="1"/>
      <w:marLeft w:val="0"/>
      <w:marRight w:val="0"/>
      <w:marTop w:val="0"/>
      <w:marBottom w:val="0"/>
      <w:divBdr>
        <w:top w:val="none" w:sz="0" w:space="0" w:color="auto"/>
        <w:left w:val="none" w:sz="0" w:space="0" w:color="auto"/>
        <w:bottom w:val="none" w:sz="0" w:space="0" w:color="auto"/>
        <w:right w:val="none" w:sz="0" w:space="0" w:color="auto"/>
      </w:divBdr>
    </w:div>
    <w:div w:id="1320378593">
      <w:bodyDiv w:val="1"/>
      <w:marLeft w:val="0"/>
      <w:marRight w:val="0"/>
      <w:marTop w:val="0"/>
      <w:marBottom w:val="0"/>
      <w:divBdr>
        <w:top w:val="none" w:sz="0" w:space="0" w:color="auto"/>
        <w:left w:val="none" w:sz="0" w:space="0" w:color="auto"/>
        <w:bottom w:val="none" w:sz="0" w:space="0" w:color="auto"/>
        <w:right w:val="none" w:sz="0" w:space="0" w:color="auto"/>
      </w:divBdr>
    </w:div>
    <w:div w:id="15989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s://urait.ru/bcode/451495" TargetMode="External"/><Relationship Id="rId18" Type="http://schemas.openxmlformats.org/officeDocument/2006/relationships/hyperlink" Target="https://edu.mgafk.ru/portal" TargetMode="External"/><Relationship Id="rId26" Type="http://schemas.openxmlformats.org/officeDocument/2006/relationships/hyperlink" Target="http://www.iprbookshop.ru/" TargetMode="External"/><Relationship Id="rId3" Type="http://schemas.openxmlformats.org/officeDocument/2006/relationships/styles" Target="styles.xml"/><Relationship Id="rId21" Type="http://schemas.openxmlformats.org/officeDocument/2006/relationships/hyperlink" Target="http://www.edu.ru/" TargetMode="External"/><Relationship Id="rId7" Type="http://schemas.openxmlformats.org/officeDocument/2006/relationships/endnotes" Target="endnotes.xml"/><Relationship Id="rId12" Type="http://schemas.openxmlformats.org/officeDocument/2006/relationships/hyperlink" Target="http://www.iprbookshop.ru/58168.html" TargetMode="External"/><Relationship Id="rId17" Type="http://schemas.openxmlformats.org/officeDocument/2006/relationships/hyperlink" Target="https://mgafk.ru/" TargetMode="External"/><Relationship Id="rId25" Type="http://schemas.openxmlformats.org/officeDocument/2006/relationships/hyperlink" Target="https://elibrary.ru/" TargetMode="External"/><Relationship Id="rId2" Type="http://schemas.openxmlformats.org/officeDocument/2006/relationships/numbering" Target="numbering.xml"/><Relationship Id="rId16" Type="http://schemas.openxmlformats.org/officeDocument/2006/relationships/hyperlink" Target="http://www.minsport.gov.ru/" TargetMode="External"/><Relationship Id="rId20" Type="http://schemas.openxmlformats.org/officeDocument/2006/relationships/hyperlink" Target="http://obrnadzor.gov.ru/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55572.html%20" TargetMode="External"/><Relationship Id="rId24"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hyperlink" Target="https://minobrnauki.gov.ru/" TargetMode="External"/><Relationship Id="rId23" Type="http://schemas.openxmlformats.org/officeDocument/2006/relationships/hyperlink" Target="http://lib.mgafk.ru/" TargetMode="External"/><Relationship Id="rId28" Type="http://schemas.openxmlformats.org/officeDocument/2006/relationships/footer" Target="footer1.xml"/><Relationship Id="rId10" Type="http://schemas.openxmlformats.org/officeDocument/2006/relationships/hyperlink" Target="https://urait.ru/bcode/448336" TargetMode="External"/><Relationship Id="rId19" Type="http://schemas.openxmlformats.org/officeDocument/2006/relationships/hyperlink" Target="https://vks.mgafk.ru/" TargetMode="External"/><Relationship Id="rId4" Type="http://schemas.openxmlformats.org/officeDocument/2006/relationships/settings" Target="settings.xml"/><Relationship Id="rId9" Type="http://schemas.openxmlformats.org/officeDocument/2006/relationships/hyperlink" Target="http://internet.garant.ru/document/redirect/70753338/0" TargetMode="External"/><Relationship Id="rId14" Type="http://schemas.openxmlformats.org/officeDocument/2006/relationships/hyperlink" Target="https://antiplagiat.ru/" TargetMode="External"/><Relationship Id="rId22" Type="http://schemas.openxmlformats.org/officeDocument/2006/relationships/hyperlink" Target="http://lib.mgafk.ru/" TargetMode="External"/><Relationship Id="rId27" Type="http://schemas.openxmlformats.org/officeDocument/2006/relationships/hyperlink" Target="https://lib.ru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0419-F222-47D7-B12B-96AA1A6B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21</Pages>
  <Words>6433</Words>
  <Characters>36670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69</cp:revision>
  <dcterms:created xsi:type="dcterms:W3CDTF">2019-11-22T18:26:00Z</dcterms:created>
  <dcterms:modified xsi:type="dcterms:W3CDTF">2025-09-18T07:32:00Z</dcterms:modified>
</cp:coreProperties>
</file>