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EF" w:rsidRPr="003E5C8C" w:rsidRDefault="003476EF" w:rsidP="00444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МИНИСТЕРСТВО СПОРТА</w:t>
      </w:r>
      <w:r w:rsidR="005F1BC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444B28" w:rsidRPr="003E5C8C" w:rsidRDefault="00444B28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  <w:r w:rsidR="005F1BCF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E5C8C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444B28" w:rsidRPr="003E5C8C" w:rsidRDefault="00444B28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«Московск</w:t>
      </w:r>
      <w:r w:rsidR="003476EF" w:rsidRPr="003E5C8C">
        <w:rPr>
          <w:rFonts w:ascii="Times New Roman" w:hAnsi="Times New Roman" w:cs="Times New Roman"/>
          <w:sz w:val="28"/>
          <w:szCs w:val="28"/>
        </w:rPr>
        <w:t>ая</w:t>
      </w:r>
      <w:r w:rsidRPr="003E5C8C">
        <w:rPr>
          <w:rFonts w:ascii="Times New Roman" w:hAnsi="Times New Roman" w:cs="Times New Roman"/>
          <w:sz w:val="28"/>
          <w:szCs w:val="28"/>
        </w:rPr>
        <w:t xml:space="preserve"> государственная академия физической культуры»</w:t>
      </w:r>
    </w:p>
    <w:p w:rsidR="00444B28" w:rsidRPr="003E5C8C" w:rsidRDefault="00444B28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D80" w:rsidRPr="003E5C8C" w:rsidRDefault="00EE0D80" w:rsidP="00444B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76D99" w:rsidRDefault="00776D99" w:rsidP="00444B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76907" w:rsidRPr="003E5C8C" w:rsidRDefault="00C76907" w:rsidP="00C769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УТВЕРЖДЕНО</w:t>
      </w:r>
    </w:p>
    <w:p w:rsidR="00C76907" w:rsidRDefault="00C76907" w:rsidP="00C769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решением Ученого совета</w:t>
      </w:r>
    </w:p>
    <w:p w:rsidR="00C76907" w:rsidRPr="003E5C8C" w:rsidRDefault="00C76907" w:rsidP="00C769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E5C8C">
        <w:rPr>
          <w:rFonts w:ascii="Times New Roman" w:hAnsi="Times New Roman" w:cs="Times New Roman"/>
          <w:sz w:val="28"/>
          <w:szCs w:val="28"/>
        </w:rPr>
        <w:t>МГАФК</w:t>
      </w:r>
    </w:p>
    <w:p w:rsidR="006944D8" w:rsidRDefault="006944D8" w:rsidP="006944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B1EB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953B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215CC">
        <w:rPr>
          <w:rFonts w:ascii="Times New Roman" w:hAnsi="Times New Roman" w:cs="Times New Roman"/>
          <w:sz w:val="28"/>
          <w:szCs w:val="28"/>
        </w:rPr>
        <w:t>2</w:t>
      </w:r>
      <w:r w:rsidR="006B1E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944D8" w:rsidRDefault="006944D8" w:rsidP="006944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B1EBD">
        <w:rPr>
          <w:rFonts w:ascii="Times New Roman" w:hAnsi="Times New Roman" w:cs="Times New Roman"/>
          <w:sz w:val="28"/>
          <w:szCs w:val="28"/>
        </w:rPr>
        <w:t>40</w:t>
      </w:r>
    </w:p>
    <w:p w:rsidR="00C76907" w:rsidRPr="003E5C8C" w:rsidRDefault="00C76907" w:rsidP="00C769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</w:p>
    <w:p w:rsidR="00C76907" w:rsidRPr="003E5C8C" w:rsidRDefault="00C76907" w:rsidP="00C769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76907" w:rsidRPr="003E5C8C" w:rsidRDefault="00C76907" w:rsidP="00C769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Ректор 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EBD">
        <w:rPr>
          <w:rFonts w:ascii="Times New Roman" w:hAnsi="Times New Roman" w:cs="Times New Roman"/>
          <w:sz w:val="28"/>
          <w:szCs w:val="28"/>
        </w:rPr>
        <w:t>Н.Н. Чесноков</w:t>
      </w:r>
    </w:p>
    <w:p w:rsidR="00C76907" w:rsidRPr="003E5C8C" w:rsidRDefault="00C76907" w:rsidP="00C7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D99" w:rsidRDefault="00776D99" w:rsidP="00444B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76D99" w:rsidRDefault="00776D99" w:rsidP="00444B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44B28" w:rsidRPr="003E5C8C" w:rsidRDefault="00444B28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8DE" w:rsidRPr="003E5C8C" w:rsidRDefault="00444B28" w:rsidP="00444B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C8C">
        <w:rPr>
          <w:rFonts w:ascii="Times New Roman" w:hAnsi="Times New Roman" w:cs="Times New Roman"/>
          <w:b/>
          <w:sz w:val="32"/>
          <w:szCs w:val="32"/>
        </w:rPr>
        <w:t>О</w:t>
      </w:r>
      <w:r w:rsidR="0088016B" w:rsidRPr="003E5C8C">
        <w:rPr>
          <w:rFonts w:ascii="Times New Roman" w:hAnsi="Times New Roman" w:cs="Times New Roman"/>
          <w:b/>
          <w:sz w:val="32"/>
          <w:szCs w:val="32"/>
        </w:rPr>
        <w:t xml:space="preserve">сновная </w:t>
      </w:r>
    </w:p>
    <w:p w:rsidR="00444B28" w:rsidRPr="003E5C8C" w:rsidRDefault="00C768DE" w:rsidP="00444B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C8C">
        <w:rPr>
          <w:rFonts w:ascii="Times New Roman" w:hAnsi="Times New Roman" w:cs="Times New Roman"/>
          <w:b/>
          <w:sz w:val="32"/>
          <w:szCs w:val="32"/>
        </w:rPr>
        <w:t xml:space="preserve">профессиональная </w:t>
      </w:r>
      <w:r w:rsidR="0088016B" w:rsidRPr="003E5C8C">
        <w:rPr>
          <w:rFonts w:ascii="Times New Roman" w:hAnsi="Times New Roman" w:cs="Times New Roman"/>
          <w:b/>
          <w:sz w:val="32"/>
          <w:szCs w:val="32"/>
        </w:rPr>
        <w:t>о</w:t>
      </w:r>
      <w:r w:rsidR="00444B28" w:rsidRPr="003E5C8C">
        <w:rPr>
          <w:rFonts w:ascii="Times New Roman" w:hAnsi="Times New Roman" w:cs="Times New Roman"/>
          <w:b/>
          <w:sz w:val="32"/>
          <w:szCs w:val="32"/>
        </w:rPr>
        <w:t>бразовательная программа</w:t>
      </w:r>
    </w:p>
    <w:p w:rsidR="00444B28" w:rsidRPr="003E5C8C" w:rsidRDefault="00444B28" w:rsidP="00444B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C8C">
        <w:rPr>
          <w:rFonts w:ascii="Times New Roman" w:hAnsi="Times New Roman" w:cs="Times New Roman"/>
          <w:b/>
          <w:sz w:val="32"/>
          <w:szCs w:val="32"/>
        </w:rPr>
        <w:t>высшего образования</w:t>
      </w:r>
    </w:p>
    <w:p w:rsidR="0088016B" w:rsidRPr="003E5C8C" w:rsidRDefault="0088016B" w:rsidP="00880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4B28" w:rsidRPr="003E5C8C" w:rsidRDefault="0088016B" w:rsidP="00880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по направлению</w:t>
      </w:r>
      <w:r w:rsidR="002E3FD3" w:rsidRPr="003E5C8C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444B28" w:rsidRPr="003E5C8C" w:rsidRDefault="00167537" w:rsidP="00444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49.04</w:t>
      </w:r>
      <w:r w:rsidR="00444B28" w:rsidRPr="003E5C8C">
        <w:rPr>
          <w:rFonts w:ascii="Times New Roman" w:hAnsi="Times New Roman" w:cs="Times New Roman"/>
          <w:b/>
          <w:sz w:val="28"/>
          <w:szCs w:val="28"/>
        </w:rPr>
        <w:t>.0</w:t>
      </w:r>
      <w:r w:rsidR="00B215C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44B28" w:rsidRPr="003E5C8C">
        <w:rPr>
          <w:rFonts w:ascii="Times New Roman" w:hAnsi="Times New Roman" w:cs="Times New Roman"/>
          <w:b/>
          <w:sz w:val="28"/>
          <w:szCs w:val="28"/>
        </w:rPr>
        <w:t>Ф</w:t>
      </w:r>
      <w:r w:rsidR="00B215CC">
        <w:rPr>
          <w:rFonts w:ascii="Times New Roman" w:hAnsi="Times New Roman" w:cs="Times New Roman"/>
          <w:b/>
          <w:sz w:val="28"/>
          <w:szCs w:val="28"/>
        </w:rPr>
        <w:t>изическая куль</w:t>
      </w:r>
      <w:r w:rsidR="0087247D">
        <w:rPr>
          <w:rFonts w:ascii="Times New Roman" w:hAnsi="Times New Roman" w:cs="Times New Roman"/>
          <w:b/>
          <w:sz w:val="28"/>
          <w:szCs w:val="28"/>
        </w:rPr>
        <w:t>тура для лиц с отклонениями в состоянии здоровья (адапт</w:t>
      </w:r>
      <w:r w:rsidR="00B215CC">
        <w:rPr>
          <w:rFonts w:ascii="Times New Roman" w:hAnsi="Times New Roman" w:cs="Times New Roman"/>
          <w:b/>
          <w:sz w:val="28"/>
          <w:szCs w:val="28"/>
        </w:rPr>
        <w:t>ивная</w:t>
      </w:r>
      <w:r w:rsidR="0087247D"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культура)</w:t>
      </w:r>
    </w:p>
    <w:p w:rsidR="00444B28" w:rsidRPr="0087247D" w:rsidRDefault="00444B28" w:rsidP="00444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B28" w:rsidRPr="0087247D" w:rsidRDefault="008C50B8" w:rsidP="00444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7247D" w:rsidRPr="0087247D">
        <w:rPr>
          <w:rFonts w:ascii="Times New Roman" w:hAnsi="Times New Roman" w:cs="Times New Roman"/>
          <w:b/>
          <w:sz w:val="28"/>
          <w:szCs w:val="28"/>
        </w:rPr>
        <w:t>Адаптивное физическое воспитание в системе образования</w:t>
      </w:r>
      <w:r w:rsidRPr="0087247D">
        <w:rPr>
          <w:rFonts w:ascii="Times New Roman" w:hAnsi="Times New Roman" w:cs="Times New Roman"/>
          <w:b/>
          <w:sz w:val="28"/>
          <w:szCs w:val="28"/>
        </w:rPr>
        <w:t>»</w:t>
      </w:r>
    </w:p>
    <w:p w:rsidR="00444B28" w:rsidRPr="003E5C8C" w:rsidRDefault="00444B28" w:rsidP="0044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Pr="0087247D" w:rsidRDefault="00444B28" w:rsidP="00444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B28" w:rsidRPr="0087247D" w:rsidRDefault="0087247D" w:rsidP="00444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444B28" w:rsidRPr="0087247D">
        <w:rPr>
          <w:rFonts w:ascii="Times New Roman" w:hAnsi="Times New Roman" w:cs="Times New Roman"/>
          <w:b/>
          <w:sz w:val="28"/>
          <w:szCs w:val="28"/>
        </w:rPr>
        <w:t xml:space="preserve">орма обучения </w:t>
      </w:r>
    </w:p>
    <w:p w:rsidR="00444B28" w:rsidRPr="003E5C8C" w:rsidRDefault="004953B2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4B28" w:rsidRPr="003E5C8C">
        <w:rPr>
          <w:rFonts w:ascii="Times New Roman" w:hAnsi="Times New Roman" w:cs="Times New Roman"/>
          <w:sz w:val="28"/>
          <w:szCs w:val="28"/>
        </w:rPr>
        <w:t>чная</w:t>
      </w:r>
      <w:r>
        <w:rPr>
          <w:rFonts w:ascii="Times New Roman" w:hAnsi="Times New Roman" w:cs="Times New Roman"/>
          <w:sz w:val="28"/>
          <w:szCs w:val="28"/>
        </w:rPr>
        <w:t>/заочная</w:t>
      </w:r>
    </w:p>
    <w:p w:rsidR="00444B28" w:rsidRPr="003E5C8C" w:rsidRDefault="00444B28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2386" w:rsidRPr="003E5C8C" w:rsidRDefault="00F62386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73F" w:rsidRDefault="003D673F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9AD" w:rsidRPr="003E5C8C" w:rsidRDefault="00DC09AD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4B28" w:rsidRDefault="00940C43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44B28" w:rsidRPr="003E5C8C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 w:rsidR="00444B28" w:rsidRPr="003E5C8C">
        <w:rPr>
          <w:rFonts w:ascii="Times New Roman" w:hAnsi="Times New Roman" w:cs="Times New Roman"/>
          <w:sz w:val="28"/>
          <w:szCs w:val="28"/>
        </w:rPr>
        <w:t xml:space="preserve"> </w:t>
      </w:r>
      <w:r w:rsidR="001335F8">
        <w:rPr>
          <w:rFonts w:ascii="Times New Roman" w:hAnsi="Times New Roman" w:cs="Times New Roman"/>
          <w:sz w:val="28"/>
          <w:szCs w:val="28"/>
        </w:rPr>
        <w:t>20</w:t>
      </w:r>
      <w:r w:rsidR="0087247D">
        <w:rPr>
          <w:rFonts w:ascii="Times New Roman" w:hAnsi="Times New Roman" w:cs="Times New Roman"/>
          <w:sz w:val="28"/>
          <w:szCs w:val="28"/>
        </w:rPr>
        <w:t>2</w:t>
      </w:r>
      <w:r w:rsidR="006B1EBD">
        <w:rPr>
          <w:rFonts w:ascii="Times New Roman" w:hAnsi="Times New Roman" w:cs="Times New Roman"/>
          <w:sz w:val="28"/>
          <w:szCs w:val="28"/>
        </w:rPr>
        <w:t>4</w:t>
      </w:r>
      <w:r w:rsidR="001335F8">
        <w:rPr>
          <w:rFonts w:ascii="Times New Roman" w:hAnsi="Times New Roman" w:cs="Times New Roman"/>
          <w:sz w:val="28"/>
          <w:szCs w:val="28"/>
        </w:rPr>
        <w:t xml:space="preserve"> </w:t>
      </w:r>
      <w:r w:rsidRPr="003E5C8C">
        <w:rPr>
          <w:rFonts w:ascii="Times New Roman" w:hAnsi="Times New Roman" w:cs="Times New Roman"/>
          <w:sz w:val="28"/>
          <w:szCs w:val="28"/>
        </w:rPr>
        <w:t>г.</w:t>
      </w:r>
    </w:p>
    <w:p w:rsidR="006B1EBD" w:rsidRDefault="006B1EBD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1EBD" w:rsidRDefault="006B1EBD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рекомендована 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Учебно-методической комиссией ФГБОУ ВО МГАФК     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протокол № 7 от «20» августа 2020 г.  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   Основная профессиональная образовательная программа обновлена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по решению Ученого совета ФГБОУ ВО МГАФК 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протокол № 3 от «18» мая 2021 г.  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   Основная профессиональная образовательная программа обновлена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по решению Ученого совета ФГБОУ ВО МГАФК 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протокол № 16 от «28» июня 2022 г. 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 Основная профессиональная образовательная программа обновлена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по решению Ученого совета ФГБОУ ВО МГАФК 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протокол № 27 от «31» мая 2023 г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обновлена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по решению Ученого совета ФГБОУ ВО МГАФК  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>протокол № 40 от «27» мая 2024 г</w:t>
      </w:r>
    </w:p>
    <w:p w:rsidR="00715812" w:rsidRDefault="00715812" w:rsidP="00715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812" w:rsidRPr="001C3526" w:rsidRDefault="00715812" w:rsidP="00715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26">
        <w:rPr>
          <w:rFonts w:ascii="Times New Roman" w:hAnsi="Times New Roman" w:cs="Times New Roman"/>
          <w:sz w:val="28"/>
          <w:szCs w:val="28"/>
        </w:rPr>
        <w:t>При необходимости (наличия письменного запроса от обучающегося из числа лиц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526">
        <w:rPr>
          <w:rFonts w:ascii="Times New Roman" w:hAnsi="Times New Roman" w:cs="Times New Roman"/>
          <w:sz w:val="28"/>
          <w:szCs w:val="28"/>
        </w:rPr>
        <w:t>ограниченными возможностями здоровья и инвалидов (при наличии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526">
        <w:rPr>
          <w:rFonts w:ascii="Times New Roman" w:hAnsi="Times New Roman" w:cs="Times New Roman"/>
          <w:sz w:val="28"/>
          <w:szCs w:val="28"/>
        </w:rPr>
        <w:t>программы реабилитации инвалида) данная образовательная программа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526">
        <w:rPr>
          <w:rFonts w:ascii="Times New Roman" w:hAnsi="Times New Roman" w:cs="Times New Roman"/>
          <w:sz w:val="28"/>
          <w:szCs w:val="28"/>
        </w:rPr>
        <w:t>соответствии с содержанием и отдельными приложениями рабочих программ 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526">
        <w:rPr>
          <w:rFonts w:ascii="Times New Roman" w:hAnsi="Times New Roman" w:cs="Times New Roman"/>
          <w:sz w:val="28"/>
          <w:szCs w:val="28"/>
        </w:rPr>
        <w:t>(модулей), программ практик, программы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526">
        <w:rPr>
          <w:rFonts w:ascii="Times New Roman" w:hAnsi="Times New Roman" w:cs="Times New Roman"/>
          <w:sz w:val="28"/>
          <w:szCs w:val="28"/>
        </w:rPr>
        <w:t>итоговой аттестации используется в качестве адаптированной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526">
        <w:rPr>
          <w:rFonts w:ascii="Times New Roman" w:hAnsi="Times New Roman" w:cs="Times New Roman"/>
          <w:sz w:val="28"/>
          <w:szCs w:val="28"/>
        </w:rPr>
        <w:t>программы (ОПОП).</w:t>
      </w:r>
    </w:p>
    <w:p w:rsid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BD" w:rsidRPr="006B1EBD" w:rsidRDefault="006B1EBD" w:rsidP="006B1EB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EBD">
        <w:rPr>
          <w:rFonts w:ascii="Times New Roman" w:hAnsi="Times New Roman" w:cs="Times New Roman"/>
          <w:b/>
          <w:sz w:val="28"/>
          <w:szCs w:val="28"/>
        </w:rPr>
        <w:t xml:space="preserve">Разработчики:   </w:t>
      </w:r>
    </w:p>
    <w:p w:rsidR="006B1EBD" w:rsidRPr="006B1EBD" w:rsidRDefault="006B1EBD" w:rsidP="006B1E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EBD">
        <w:rPr>
          <w:rFonts w:ascii="Times New Roman" w:hAnsi="Times New Roman" w:cs="Times New Roman"/>
          <w:sz w:val="28"/>
          <w:szCs w:val="28"/>
        </w:rPr>
        <w:t xml:space="preserve">Осадченко Ирина Владимировна – канд. биол. наук, доцент, заведующая кафедрой адаптивной физической культуры и спортивной медицины ФГБОУ ВО МГАФК, </w:t>
      </w:r>
    </w:p>
    <w:p w:rsidR="006B1EBD" w:rsidRDefault="006B1EBD" w:rsidP="006B1E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EBD">
        <w:rPr>
          <w:rFonts w:ascii="Times New Roman" w:hAnsi="Times New Roman" w:cs="Times New Roman"/>
          <w:sz w:val="28"/>
          <w:szCs w:val="28"/>
        </w:rPr>
        <w:t>Покрина</w:t>
      </w:r>
      <w:proofErr w:type="spellEnd"/>
      <w:r w:rsidRPr="006B1EBD">
        <w:rPr>
          <w:rFonts w:ascii="Times New Roman" w:hAnsi="Times New Roman" w:cs="Times New Roman"/>
          <w:sz w:val="28"/>
          <w:szCs w:val="28"/>
        </w:rPr>
        <w:t xml:space="preserve"> Оксана Викторовна – канд. </w:t>
      </w:r>
      <w:proofErr w:type="spellStart"/>
      <w:r w:rsidRPr="006B1EB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B1EBD">
        <w:rPr>
          <w:rFonts w:ascii="Times New Roman" w:hAnsi="Times New Roman" w:cs="Times New Roman"/>
          <w:sz w:val="28"/>
          <w:szCs w:val="28"/>
        </w:rPr>
        <w:t>. наук, доцент кафедры адаптивной физической культуры и спо</w:t>
      </w:r>
      <w:r>
        <w:rPr>
          <w:rFonts w:ascii="Times New Roman" w:hAnsi="Times New Roman" w:cs="Times New Roman"/>
          <w:sz w:val="28"/>
          <w:szCs w:val="28"/>
        </w:rPr>
        <w:t>ртивной медицины ФГБОУ ВО МГАФК.</w:t>
      </w:r>
    </w:p>
    <w:p w:rsidR="006B1EBD" w:rsidRPr="006B1EBD" w:rsidRDefault="006B1EBD" w:rsidP="006B1E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EB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B1EBD" w:rsidRPr="006B1EBD" w:rsidRDefault="006B1EBD" w:rsidP="006B1EB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EBD">
        <w:rPr>
          <w:rFonts w:ascii="Times New Roman" w:hAnsi="Times New Roman" w:cs="Times New Roman"/>
          <w:b/>
          <w:sz w:val="28"/>
          <w:szCs w:val="28"/>
        </w:rPr>
        <w:t xml:space="preserve">Рецензент от работодателя:   </w:t>
      </w:r>
    </w:p>
    <w:p w:rsidR="006B1EBD" w:rsidRPr="006B1EBD" w:rsidRDefault="006B1EBD" w:rsidP="006B1E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EBD">
        <w:rPr>
          <w:rFonts w:ascii="Times New Roman" w:hAnsi="Times New Roman" w:cs="Times New Roman"/>
          <w:sz w:val="28"/>
          <w:szCs w:val="28"/>
        </w:rPr>
        <w:t>Егоренкова Людмила Владимировна - директор Муниципального общеобразовательного учреждения «</w:t>
      </w:r>
      <w:proofErr w:type="spellStart"/>
      <w:r w:rsidRPr="006B1EBD">
        <w:rPr>
          <w:rFonts w:ascii="Times New Roman" w:hAnsi="Times New Roman" w:cs="Times New Roman"/>
          <w:sz w:val="28"/>
          <w:szCs w:val="28"/>
        </w:rPr>
        <w:t>Удельнинская</w:t>
      </w:r>
      <w:proofErr w:type="spellEnd"/>
      <w:r w:rsidRPr="006B1EBD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для обучающихся с ограниченными возможностями здоровья»</w:t>
      </w:r>
    </w:p>
    <w:p w:rsidR="006B1EBD" w:rsidRDefault="006B1EBD" w:rsidP="00A26A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EBD" w:rsidRDefault="006B1EBD" w:rsidP="00A26A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EBD" w:rsidRDefault="006B1EBD" w:rsidP="00A26A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EBD" w:rsidRDefault="006B1EBD" w:rsidP="00A26A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AF6" w:rsidRPr="003E5C8C" w:rsidRDefault="00A26AF6" w:rsidP="00A26A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8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26AF6" w:rsidRPr="002F7C64" w:rsidRDefault="00A26AF6" w:rsidP="00A2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>1.1. Основная профессиональная образовательная программа «</w:t>
      </w:r>
      <w:r w:rsidR="00D15630">
        <w:rPr>
          <w:rFonts w:ascii="Times New Roman" w:hAnsi="Times New Roman" w:cs="Times New Roman"/>
          <w:sz w:val="28"/>
          <w:szCs w:val="28"/>
        </w:rPr>
        <w:t xml:space="preserve">Адаптивное физическое воспитание в системе образования» </w:t>
      </w:r>
      <w:r w:rsidRPr="002F7C64">
        <w:rPr>
          <w:rFonts w:ascii="Times New Roman" w:hAnsi="Times New Roman" w:cs="Times New Roman"/>
          <w:sz w:val="28"/>
          <w:szCs w:val="28"/>
        </w:rPr>
        <w:t>реализуется в ФГБОУ ВО «Московская государственная академия физической культуры» и представляет собой комплекс основных характеристик образования (объем, содержание, планируемые результаты), организационно-педагогических условий форм аттестации, который представлен в виде учебного плана, календарного учебного графика, рабочих программ дисциплин (модулей), программ практик, иных компонентов, а также оценочных и методических материалов.</w:t>
      </w:r>
    </w:p>
    <w:p w:rsidR="00A26AF6" w:rsidRPr="003E5C8C" w:rsidRDefault="00A26AF6" w:rsidP="00A26AF6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8C">
        <w:rPr>
          <w:rFonts w:ascii="Times New Roman" w:hAnsi="Times New Roman" w:cs="Times New Roman"/>
          <w:b/>
          <w:sz w:val="28"/>
          <w:szCs w:val="28"/>
        </w:rPr>
        <w:t>1.2. Нормативные документы для разработки ОПОП</w:t>
      </w:r>
    </w:p>
    <w:p w:rsidR="00A26AF6" w:rsidRPr="008236F1" w:rsidRDefault="00A26AF6" w:rsidP="00A2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6F1">
        <w:rPr>
          <w:rFonts w:ascii="Times New Roman" w:hAnsi="Times New Roman" w:cs="Times New Roman"/>
          <w:sz w:val="28"/>
          <w:szCs w:val="28"/>
        </w:rPr>
        <w:t>Нормативную правовую базу разработки основной профессиональной образовательной программы составляют:</w:t>
      </w:r>
    </w:p>
    <w:p w:rsidR="00A26AF6" w:rsidRPr="008236F1" w:rsidRDefault="00A26AF6" w:rsidP="00A26AF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F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(от 29.12.2012г. № 273);</w:t>
      </w:r>
    </w:p>
    <w:p w:rsidR="00A26AF6" w:rsidRPr="008236F1" w:rsidRDefault="00A26AF6" w:rsidP="00A26AF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F1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(утвержденный Приказом Министерства образования и науки Российской Федерации от 05.04.2017 г. № 301);</w:t>
      </w:r>
    </w:p>
    <w:p w:rsidR="00E34E7D" w:rsidRDefault="00444B28" w:rsidP="00E34E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высшего образования</w:t>
      </w:r>
      <w:r w:rsidR="006743E1">
        <w:rPr>
          <w:rFonts w:ascii="Times New Roman" w:hAnsi="Times New Roman" w:cs="Times New Roman"/>
          <w:sz w:val="28"/>
          <w:szCs w:val="28"/>
        </w:rPr>
        <w:t xml:space="preserve"> по направлению подготовки 49.04</w:t>
      </w:r>
      <w:r w:rsidRPr="003E5C8C">
        <w:rPr>
          <w:rFonts w:ascii="Times New Roman" w:hAnsi="Times New Roman" w:cs="Times New Roman"/>
          <w:sz w:val="28"/>
          <w:szCs w:val="28"/>
        </w:rPr>
        <w:t>.0</w:t>
      </w:r>
      <w:r w:rsidR="00D15630">
        <w:rPr>
          <w:rFonts w:ascii="Times New Roman" w:hAnsi="Times New Roman" w:cs="Times New Roman"/>
          <w:sz w:val="28"/>
          <w:szCs w:val="28"/>
        </w:rPr>
        <w:t>2</w:t>
      </w:r>
      <w:r w:rsidR="007074C6">
        <w:rPr>
          <w:rFonts w:ascii="Times New Roman" w:hAnsi="Times New Roman" w:cs="Times New Roman"/>
          <w:sz w:val="28"/>
          <w:szCs w:val="28"/>
        </w:rPr>
        <w:t xml:space="preserve"> </w:t>
      </w:r>
      <w:r w:rsidRPr="003E5C8C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D15630">
        <w:rPr>
          <w:rFonts w:ascii="Times New Roman" w:hAnsi="Times New Roman" w:cs="Times New Roman"/>
          <w:sz w:val="28"/>
          <w:szCs w:val="28"/>
        </w:rPr>
        <w:t xml:space="preserve"> для лиц с отклонениями в состоянии здоровья (адаптивная физическая культура)</w:t>
      </w:r>
      <w:r w:rsidRPr="003E5C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образования и науки Российской Федерации от </w:t>
      </w:r>
      <w:r w:rsidR="00D15630">
        <w:rPr>
          <w:rFonts w:ascii="Times New Roman" w:hAnsi="Times New Roman" w:cs="Times New Roman"/>
          <w:sz w:val="28"/>
          <w:szCs w:val="28"/>
        </w:rPr>
        <w:t>19 сентября</w:t>
      </w:r>
      <w:r w:rsidRPr="003E5C8C">
        <w:rPr>
          <w:rFonts w:ascii="Times New Roman" w:hAnsi="Times New Roman" w:cs="Times New Roman"/>
          <w:sz w:val="28"/>
          <w:szCs w:val="28"/>
        </w:rPr>
        <w:t xml:space="preserve"> 201</w:t>
      </w:r>
      <w:r w:rsidR="00D15630">
        <w:rPr>
          <w:rFonts w:ascii="Times New Roman" w:hAnsi="Times New Roman" w:cs="Times New Roman"/>
          <w:sz w:val="28"/>
          <w:szCs w:val="28"/>
        </w:rPr>
        <w:t>7</w:t>
      </w:r>
      <w:r w:rsidRPr="003E5C8C">
        <w:rPr>
          <w:rFonts w:ascii="Times New Roman" w:hAnsi="Times New Roman" w:cs="Times New Roman"/>
          <w:sz w:val="28"/>
          <w:szCs w:val="28"/>
        </w:rPr>
        <w:t xml:space="preserve"> г. № </w:t>
      </w:r>
      <w:r w:rsidR="00D15630">
        <w:rPr>
          <w:rFonts w:ascii="Times New Roman" w:hAnsi="Times New Roman" w:cs="Times New Roman"/>
          <w:sz w:val="28"/>
          <w:szCs w:val="28"/>
        </w:rPr>
        <w:t>94</w:t>
      </w:r>
      <w:r w:rsidR="006743E1">
        <w:rPr>
          <w:rFonts w:ascii="Times New Roman" w:hAnsi="Times New Roman" w:cs="Times New Roman"/>
          <w:sz w:val="28"/>
          <w:szCs w:val="28"/>
        </w:rPr>
        <w:t>6</w:t>
      </w:r>
      <w:r w:rsidRPr="003E5C8C">
        <w:rPr>
          <w:rFonts w:ascii="Times New Roman" w:hAnsi="Times New Roman" w:cs="Times New Roman"/>
          <w:sz w:val="28"/>
          <w:szCs w:val="28"/>
        </w:rPr>
        <w:t>;</w:t>
      </w:r>
    </w:p>
    <w:p w:rsidR="00E34E7D" w:rsidRDefault="006B1EBD" w:rsidP="00E34E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7D">
        <w:rPr>
          <w:rFonts w:ascii="Times New Roman" w:hAnsi="Times New Roman" w:cs="Times New Roman"/>
          <w:sz w:val="28"/>
          <w:szCs w:val="28"/>
        </w:rPr>
        <w:t xml:space="preserve">Профессиональный стандарт 01.001 </w:t>
      </w:r>
      <w:r w:rsidR="00E34E7D" w:rsidRPr="00E34E7D">
        <w:rPr>
          <w:rFonts w:ascii="Times New Roman" w:hAnsi="Times New Roman" w:cs="Times New Roman"/>
          <w:sz w:val="28"/>
          <w:szCs w:val="28"/>
        </w:rPr>
        <w:t>«Педагог (педагогическая деятельность в сфере дошкольного, начального общего, основного  общего, среднего общего образования) (воспитатель, учитель)»,  утвержденный приказом Министерства труда и социальной защиты Российской Федерации от 18 октября 2013 г. № 544н  (зарегистрирован Министерством юстиции Российской Федерации  6 декабря 2013 г., регистрационный № 30550), с изменениями,  внесенными приказами Министерства труда и социальной защиты  Российской Федерации от 25 декабря 2014 г. № 1115н (зарегистрирован Министерством юстиции Российской Федерации  19 февраля 2015 г., регистрационный № 36091) и от 5 августа 2016  г. № 422н (зарегистрирован Министерством юстиции Российской  Федерации 23 августа 2016 г., регистрационный № 43326)</w:t>
      </w:r>
      <w:r w:rsidR="00E34E7D">
        <w:rPr>
          <w:rFonts w:ascii="Times New Roman" w:hAnsi="Times New Roman" w:cs="Times New Roman"/>
          <w:sz w:val="28"/>
          <w:szCs w:val="28"/>
        </w:rPr>
        <w:t>;</w:t>
      </w:r>
      <w:r w:rsidR="00E34E7D" w:rsidRPr="00E34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7D" w:rsidRDefault="00E34E7D" w:rsidP="00E34E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7D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Профессиональный стандарт </w:t>
      </w:r>
      <w:r w:rsidRPr="00E34E7D">
        <w:rPr>
          <w:rFonts w:ascii="Times New Roman" w:hAnsi="Times New Roman" w:cs="Times New Roman"/>
          <w:sz w:val="28"/>
          <w:szCs w:val="28"/>
        </w:rPr>
        <w:t xml:space="preserve">01.011 </w:t>
      </w:r>
      <w:r w:rsidRPr="00E34E7D">
        <w:rPr>
          <w:rFonts w:ascii="Times New Roman" w:hAnsi="Times New Roman" w:cs="Times New Roman"/>
          <w:sz w:val="28"/>
          <w:szCs w:val="28"/>
        </w:rPr>
        <w:t>«Руководитель образовательной организации (управление дошкольной образовательной организацией и общеобразовательной организацией)», утвержденный приказом Министерства труда и социальной защиты Российской Федерации от 19 апреля 2021 г. № 250н (зарегистрирован Министерством юстиции Российской Федерации 02 сентября 2021 г., регистрационный № 64848)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E7D" w:rsidRDefault="00E34E7D" w:rsidP="00E34E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7D">
        <w:rPr>
          <w:rFonts w:ascii="Times New Roman" w:hAnsi="Times New Roman" w:cs="Times New Roman"/>
          <w:sz w:val="28"/>
          <w:szCs w:val="28"/>
        </w:rPr>
        <w:t xml:space="preserve">Профессиональный стандарт </w:t>
      </w:r>
      <w:r w:rsidRPr="00E34E7D">
        <w:rPr>
          <w:rFonts w:ascii="Times New Roman" w:hAnsi="Times New Roman" w:cs="Times New Roman"/>
          <w:sz w:val="28"/>
          <w:szCs w:val="28"/>
        </w:rPr>
        <w:t xml:space="preserve">03.007 </w:t>
      </w:r>
      <w:r w:rsidRPr="00E34E7D">
        <w:rPr>
          <w:rFonts w:ascii="Times New Roman" w:hAnsi="Times New Roman" w:cs="Times New Roman"/>
          <w:sz w:val="28"/>
          <w:szCs w:val="28"/>
        </w:rPr>
        <w:t>"Специалист по реабилитационной работе в социальной сфере", утвержденный приказом Министерства труда и социальной защиты Российской Федерации от 18 июня 2020 г. N 352н (зарегистрирован Министерством юстиции Российской Федерации 20 июля 2020 г., регистрационный N 59010)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E7D" w:rsidRPr="00E34E7D" w:rsidRDefault="00E34E7D" w:rsidP="00E34E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7D">
        <w:rPr>
          <w:rFonts w:ascii="Times New Roman" w:hAnsi="Times New Roman" w:cs="Times New Roman"/>
          <w:sz w:val="28"/>
          <w:szCs w:val="28"/>
        </w:rPr>
        <w:t xml:space="preserve">Профессиональный стандарт </w:t>
      </w:r>
      <w:r w:rsidRPr="00E34E7D">
        <w:rPr>
          <w:rFonts w:ascii="Times New Roman" w:hAnsi="Times New Roman" w:cs="Times New Roman"/>
          <w:sz w:val="28"/>
          <w:szCs w:val="28"/>
        </w:rPr>
        <w:t xml:space="preserve">05.005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34E7D"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спорта", утвержденный приказом Министерства труда и социальной защиты Российской Федерации от 21 апреля 2022 г. N 237н (зарегистрирован Министерством юстиции Российской Федерации 27 мая 2022 г., регистрационный N 68615)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14D" w:rsidRPr="00E34E7D" w:rsidRDefault="006F414D" w:rsidP="00E34E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7D">
        <w:rPr>
          <w:rFonts w:ascii="Times New Roman" w:hAnsi="Times New Roman" w:cs="Times New Roman"/>
          <w:sz w:val="28"/>
          <w:szCs w:val="28"/>
        </w:rPr>
        <w:t>Нормативно-методические документы Министерства науки и высшего образования Российской Федерации;</w:t>
      </w:r>
    </w:p>
    <w:p w:rsidR="006F414D" w:rsidRDefault="006F414D" w:rsidP="006F414D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6F1">
        <w:rPr>
          <w:rFonts w:ascii="Times New Roman" w:hAnsi="Times New Roman" w:cs="Times New Roman"/>
          <w:sz w:val="28"/>
          <w:szCs w:val="28"/>
        </w:rPr>
        <w:t>Устав и локальные нормативные акты ФГБОУ ВО МГАФК.</w:t>
      </w:r>
    </w:p>
    <w:p w:rsidR="00444B28" w:rsidRPr="003E5C8C" w:rsidRDefault="00444B28" w:rsidP="00444B28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4B28" w:rsidRPr="003E5C8C" w:rsidRDefault="00444B28" w:rsidP="00E057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8C">
        <w:rPr>
          <w:rFonts w:ascii="Times New Roman" w:hAnsi="Times New Roman" w:cs="Times New Roman"/>
          <w:b/>
          <w:sz w:val="28"/>
          <w:szCs w:val="28"/>
        </w:rPr>
        <w:t xml:space="preserve">1.3. Общая характеристика </w:t>
      </w:r>
      <w:r w:rsidR="008B7C1F">
        <w:rPr>
          <w:rFonts w:ascii="Times New Roman" w:hAnsi="Times New Roman" w:cs="Times New Roman"/>
          <w:b/>
          <w:sz w:val="28"/>
          <w:szCs w:val="28"/>
        </w:rPr>
        <w:t>ОПОП</w:t>
      </w:r>
    </w:p>
    <w:p w:rsidR="00444B28" w:rsidRPr="003E5C8C" w:rsidRDefault="00444B28" w:rsidP="00444B2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5C8C">
        <w:rPr>
          <w:rFonts w:ascii="Times New Roman" w:hAnsi="Times New Roman" w:cs="Times New Roman"/>
          <w:b/>
          <w:i/>
          <w:sz w:val="28"/>
          <w:szCs w:val="28"/>
        </w:rPr>
        <w:t>1.3.1. Цель программы</w:t>
      </w:r>
    </w:p>
    <w:p w:rsidR="00444B28" w:rsidRDefault="00C262EA" w:rsidP="00444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444B28" w:rsidRPr="003E5C8C">
        <w:rPr>
          <w:rFonts w:ascii="Times New Roman" w:hAnsi="Times New Roman" w:cs="Times New Roman"/>
          <w:sz w:val="28"/>
          <w:szCs w:val="28"/>
        </w:rPr>
        <w:t xml:space="preserve">имеет своей целью создание условий для приобретения </w:t>
      </w:r>
      <w:r w:rsidR="00916744" w:rsidRPr="003E5C8C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444B28" w:rsidRPr="003E5C8C">
        <w:rPr>
          <w:rFonts w:ascii="Times New Roman" w:hAnsi="Times New Roman" w:cs="Times New Roman"/>
          <w:sz w:val="28"/>
          <w:szCs w:val="28"/>
        </w:rPr>
        <w:t>необходимого для осуществления профессиональной деятельности уровня знаний, умений навыков, опыта профессиональной деятельности /развити</w:t>
      </w:r>
      <w:r w:rsidR="00A10B5A" w:rsidRPr="003E5C8C">
        <w:rPr>
          <w:rFonts w:ascii="Times New Roman" w:hAnsi="Times New Roman" w:cs="Times New Roman"/>
          <w:sz w:val="28"/>
          <w:szCs w:val="28"/>
        </w:rPr>
        <w:t>я</w:t>
      </w:r>
      <w:r w:rsidR="00444B28" w:rsidRPr="003E5C8C">
        <w:rPr>
          <w:rFonts w:ascii="Times New Roman" w:hAnsi="Times New Roman" w:cs="Times New Roman"/>
          <w:sz w:val="28"/>
          <w:szCs w:val="28"/>
        </w:rPr>
        <w:t xml:space="preserve"> у студентов личностных качеств и формирование </w:t>
      </w:r>
      <w:r w:rsidR="00A33482">
        <w:rPr>
          <w:rFonts w:ascii="Times New Roman" w:hAnsi="Times New Roman" w:cs="Times New Roman"/>
          <w:sz w:val="28"/>
          <w:szCs w:val="28"/>
        </w:rPr>
        <w:t>универсальных</w:t>
      </w:r>
      <w:r w:rsidR="00444B28" w:rsidRPr="003E5C8C">
        <w:rPr>
          <w:rFonts w:ascii="Times New Roman" w:hAnsi="Times New Roman" w:cs="Times New Roman"/>
          <w:sz w:val="28"/>
          <w:szCs w:val="28"/>
        </w:rPr>
        <w:t xml:space="preserve">, общепрофессиональных и профессиональных компетенций, в соответствии с ФГОС ВО по данному направлению подготовки. </w:t>
      </w:r>
    </w:p>
    <w:p w:rsidR="00E34E7D" w:rsidRPr="00E34E7D" w:rsidRDefault="00E34E7D" w:rsidP="00E34E7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4E7D">
        <w:rPr>
          <w:rFonts w:ascii="Times New Roman" w:hAnsi="Times New Roman" w:cs="Times New Roman"/>
          <w:b/>
          <w:i/>
          <w:sz w:val="28"/>
          <w:szCs w:val="28"/>
        </w:rPr>
        <w:t>1.3.2. Срок получения образования по программе:</w:t>
      </w:r>
    </w:p>
    <w:p w:rsidR="00E34E7D" w:rsidRPr="00E34E7D" w:rsidRDefault="00E34E7D" w:rsidP="00E34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E7D">
        <w:rPr>
          <w:rFonts w:ascii="Times New Roman" w:hAnsi="Times New Roman" w:cs="Times New Roman"/>
          <w:sz w:val="28"/>
          <w:szCs w:val="28"/>
        </w:rPr>
        <w:t>- в очной форме обучения, вк</w:t>
      </w:r>
      <w:r>
        <w:rPr>
          <w:rFonts w:ascii="Times New Roman" w:hAnsi="Times New Roman" w:cs="Times New Roman"/>
          <w:sz w:val="28"/>
          <w:szCs w:val="28"/>
        </w:rPr>
        <w:t xml:space="preserve">лючая каникулы, предоставляемые </w:t>
      </w:r>
      <w:r w:rsidRPr="00E34E7D">
        <w:rPr>
          <w:rFonts w:ascii="Times New Roman" w:hAnsi="Times New Roman" w:cs="Times New Roman"/>
          <w:sz w:val="28"/>
          <w:szCs w:val="28"/>
        </w:rPr>
        <w:t>после прохождения государственной ит</w:t>
      </w:r>
      <w:r>
        <w:rPr>
          <w:rFonts w:ascii="Times New Roman" w:hAnsi="Times New Roman" w:cs="Times New Roman"/>
          <w:sz w:val="28"/>
          <w:szCs w:val="28"/>
        </w:rPr>
        <w:t xml:space="preserve">оговой аттестации, составляет 2 </w:t>
      </w:r>
      <w:r w:rsidRPr="00E34E7D">
        <w:rPr>
          <w:rFonts w:ascii="Times New Roman" w:hAnsi="Times New Roman" w:cs="Times New Roman"/>
          <w:sz w:val="28"/>
          <w:szCs w:val="28"/>
        </w:rPr>
        <w:t>года;</w:t>
      </w:r>
    </w:p>
    <w:p w:rsidR="00E34E7D" w:rsidRPr="00E34E7D" w:rsidRDefault="00E34E7D" w:rsidP="00E34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E7D">
        <w:rPr>
          <w:rFonts w:ascii="Times New Roman" w:hAnsi="Times New Roman" w:cs="Times New Roman"/>
          <w:sz w:val="28"/>
          <w:szCs w:val="28"/>
        </w:rPr>
        <w:t xml:space="preserve">- в заочной форме обучения </w:t>
      </w:r>
      <w:r>
        <w:rPr>
          <w:rFonts w:ascii="Times New Roman" w:hAnsi="Times New Roman" w:cs="Times New Roman"/>
          <w:sz w:val="28"/>
          <w:szCs w:val="28"/>
        </w:rPr>
        <w:t xml:space="preserve">увеличивается не менее чем на 3 </w:t>
      </w:r>
      <w:r w:rsidRPr="00E34E7D">
        <w:rPr>
          <w:rFonts w:ascii="Times New Roman" w:hAnsi="Times New Roman" w:cs="Times New Roman"/>
          <w:sz w:val="28"/>
          <w:szCs w:val="28"/>
        </w:rPr>
        <w:t>месяца и не более чем на полгода п</w:t>
      </w:r>
      <w:r>
        <w:rPr>
          <w:rFonts w:ascii="Times New Roman" w:hAnsi="Times New Roman" w:cs="Times New Roman"/>
          <w:sz w:val="28"/>
          <w:szCs w:val="28"/>
        </w:rPr>
        <w:t xml:space="preserve">о сравнению со сроком получения </w:t>
      </w:r>
      <w:r w:rsidRPr="00E34E7D">
        <w:rPr>
          <w:rFonts w:ascii="Times New Roman" w:hAnsi="Times New Roman" w:cs="Times New Roman"/>
          <w:sz w:val="28"/>
          <w:szCs w:val="28"/>
        </w:rPr>
        <w:t>образования по очной форме обучения;</w:t>
      </w:r>
    </w:p>
    <w:p w:rsidR="00E34E7D" w:rsidRDefault="00E34E7D" w:rsidP="00E34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E7D">
        <w:rPr>
          <w:rFonts w:ascii="Times New Roman" w:hAnsi="Times New Roman" w:cs="Times New Roman"/>
          <w:sz w:val="28"/>
          <w:szCs w:val="28"/>
        </w:rPr>
        <w:t>- при обучении по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ному учебному плану инвалидов и </w:t>
      </w:r>
      <w:r w:rsidRPr="00E34E7D">
        <w:rPr>
          <w:rFonts w:ascii="Times New Roman" w:hAnsi="Times New Roman" w:cs="Times New Roman"/>
          <w:sz w:val="28"/>
          <w:szCs w:val="28"/>
        </w:rPr>
        <w:t>лиц с ОВЗ может быть увеличен по их за</w:t>
      </w:r>
      <w:r>
        <w:rPr>
          <w:rFonts w:ascii="Times New Roman" w:hAnsi="Times New Roman" w:cs="Times New Roman"/>
          <w:sz w:val="28"/>
          <w:szCs w:val="28"/>
        </w:rPr>
        <w:t xml:space="preserve">явлению не более чем на полгода </w:t>
      </w:r>
      <w:r w:rsidRPr="00E34E7D">
        <w:rPr>
          <w:rFonts w:ascii="Times New Roman" w:hAnsi="Times New Roman" w:cs="Times New Roman"/>
          <w:sz w:val="28"/>
          <w:szCs w:val="28"/>
        </w:rPr>
        <w:t xml:space="preserve">по </w:t>
      </w:r>
      <w:r w:rsidRPr="00E34E7D">
        <w:rPr>
          <w:rFonts w:ascii="Times New Roman" w:hAnsi="Times New Roman" w:cs="Times New Roman"/>
          <w:sz w:val="28"/>
          <w:szCs w:val="28"/>
        </w:rPr>
        <w:lastRenderedPageBreak/>
        <w:t>сравнению со сроком получения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установленным для соответствующей формы обучения.</w:t>
      </w:r>
    </w:p>
    <w:p w:rsidR="00E34E7D" w:rsidRPr="003E5C8C" w:rsidRDefault="00E34E7D" w:rsidP="00E34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E7D">
        <w:rPr>
          <w:rFonts w:ascii="Times New Roman" w:hAnsi="Times New Roman" w:cs="Times New Roman"/>
          <w:sz w:val="28"/>
          <w:szCs w:val="28"/>
        </w:rPr>
        <w:t>Объем программы магистратуры, реализуемый за один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E7D">
        <w:rPr>
          <w:rFonts w:ascii="Times New Roman" w:hAnsi="Times New Roman" w:cs="Times New Roman"/>
          <w:sz w:val="28"/>
          <w:szCs w:val="28"/>
        </w:rPr>
        <w:t xml:space="preserve">составляет не более 70 </w:t>
      </w:r>
      <w:proofErr w:type="spellStart"/>
      <w:r w:rsidRPr="00E34E7D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E34E7D">
        <w:rPr>
          <w:rFonts w:ascii="Times New Roman" w:hAnsi="Times New Roman" w:cs="Times New Roman"/>
          <w:sz w:val="28"/>
          <w:szCs w:val="28"/>
        </w:rPr>
        <w:t>. вне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формы обучения, </w:t>
      </w:r>
      <w:r w:rsidRPr="00E34E7D">
        <w:rPr>
          <w:rFonts w:ascii="Times New Roman" w:hAnsi="Times New Roman" w:cs="Times New Roman"/>
          <w:sz w:val="28"/>
          <w:szCs w:val="28"/>
        </w:rPr>
        <w:t>применяемых образовательных т</w:t>
      </w:r>
      <w:r>
        <w:rPr>
          <w:rFonts w:ascii="Times New Roman" w:hAnsi="Times New Roman" w:cs="Times New Roman"/>
          <w:sz w:val="28"/>
          <w:szCs w:val="28"/>
        </w:rPr>
        <w:t xml:space="preserve">ехнологий, реализации программы </w:t>
      </w:r>
      <w:r w:rsidRPr="00E34E7D">
        <w:rPr>
          <w:rFonts w:ascii="Times New Roman" w:hAnsi="Times New Roman" w:cs="Times New Roman"/>
          <w:sz w:val="28"/>
          <w:szCs w:val="28"/>
        </w:rPr>
        <w:t>магистратуры по индивидуальному пл</w:t>
      </w:r>
      <w:r>
        <w:rPr>
          <w:rFonts w:ascii="Times New Roman" w:hAnsi="Times New Roman" w:cs="Times New Roman"/>
          <w:sz w:val="28"/>
          <w:szCs w:val="28"/>
        </w:rPr>
        <w:t xml:space="preserve">ану (за исключением ускоренного </w:t>
      </w:r>
      <w:r w:rsidRPr="00E34E7D">
        <w:rPr>
          <w:rFonts w:ascii="Times New Roman" w:hAnsi="Times New Roman" w:cs="Times New Roman"/>
          <w:sz w:val="28"/>
          <w:szCs w:val="28"/>
        </w:rPr>
        <w:t xml:space="preserve">обучения), а при ускоренном обучении - не более 80 </w:t>
      </w:r>
      <w:proofErr w:type="spellStart"/>
      <w:r w:rsidRPr="00E34E7D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E34E7D">
        <w:rPr>
          <w:rFonts w:ascii="Times New Roman" w:hAnsi="Times New Roman" w:cs="Times New Roman"/>
          <w:sz w:val="28"/>
          <w:szCs w:val="28"/>
        </w:rPr>
        <w:t>.</w:t>
      </w:r>
    </w:p>
    <w:p w:rsidR="00E34E7D" w:rsidRDefault="00E34E7D" w:rsidP="00E0578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7140" w:rsidRPr="003E5C8C" w:rsidRDefault="00444B28" w:rsidP="0044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b/>
          <w:i/>
          <w:sz w:val="28"/>
          <w:szCs w:val="28"/>
        </w:rPr>
        <w:t xml:space="preserve">1.3.3. Трудоемкость </w:t>
      </w:r>
      <w:r w:rsidR="008B7C1F">
        <w:rPr>
          <w:rFonts w:ascii="Times New Roman" w:hAnsi="Times New Roman" w:cs="Times New Roman"/>
          <w:b/>
          <w:i/>
          <w:sz w:val="28"/>
          <w:szCs w:val="28"/>
        </w:rPr>
        <w:t>ОПОП</w:t>
      </w:r>
    </w:p>
    <w:p w:rsidR="00E34E7D" w:rsidRDefault="00E34E7D" w:rsidP="00E34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E7D">
        <w:rPr>
          <w:rFonts w:ascii="Times New Roman" w:hAnsi="Times New Roman" w:cs="Times New Roman"/>
          <w:sz w:val="28"/>
          <w:szCs w:val="28"/>
        </w:rPr>
        <w:t>Объем программы магистратуры сос</w:t>
      </w:r>
      <w:r>
        <w:rPr>
          <w:rFonts w:ascii="Times New Roman" w:hAnsi="Times New Roman" w:cs="Times New Roman"/>
          <w:sz w:val="28"/>
          <w:szCs w:val="28"/>
        </w:rPr>
        <w:t xml:space="preserve">тавляет 120 зачетных единиц вне </w:t>
      </w:r>
      <w:r w:rsidRPr="00E34E7D">
        <w:rPr>
          <w:rFonts w:ascii="Times New Roman" w:hAnsi="Times New Roman" w:cs="Times New Roman"/>
          <w:sz w:val="28"/>
          <w:szCs w:val="28"/>
        </w:rPr>
        <w:t>зависимости от формы обуче</w:t>
      </w:r>
      <w:r>
        <w:rPr>
          <w:rFonts w:ascii="Times New Roman" w:hAnsi="Times New Roman" w:cs="Times New Roman"/>
          <w:sz w:val="28"/>
          <w:szCs w:val="28"/>
        </w:rPr>
        <w:t xml:space="preserve">ния применяемых образовательных </w:t>
      </w:r>
      <w:r w:rsidRPr="00E34E7D">
        <w:rPr>
          <w:rFonts w:ascii="Times New Roman" w:hAnsi="Times New Roman" w:cs="Times New Roman"/>
          <w:sz w:val="28"/>
          <w:szCs w:val="28"/>
        </w:rPr>
        <w:t>технологий.</w:t>
      </w:r>
    </w:p>
    <w:p w:rsidR="00E34E7D" w:rsidRDefault="00E34E7D" w:rsidP="00E34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374" w:rsidRPr="00E34E7D" w:rsidRDefault="006E4374" w:rsidP="00E34E7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1.3.4 </w:t>
      </w:r>
      <w:r w:rsidRPr="006E4374">
        <w:rPr>
          <w:rFonts w:ascii="Times New Roman" w:hAnsi="Times New Roman" w:cs="Times New Roman"/>
          <w:b/>
          <w:i/>
          <w:sz w:val="28"/>
          <w:szCs w:val="28"/>
        </w:rPr>
        <w:t xml:space="preserve">Квалификация выпускника </w:t>
      </w:r>
      <w:r w:rsidRPr="00E34E7D">
        <w:rPr>
          <w:rFonts w:ascii="Times New Roman" w:hAnsi="Times New Roman" w:cs="Times New Roman"/>
          <w:i/>
          <w:sz w:val="28"/>
          <w:szCs w:val="28"/>
        </w:rPr>
        <w:t>– магистр.</w:t>
      </w:r>
    </w:p>
    <w:p w:rsidR="00444B28" w:rsidRPr="00E34E7D" w:rsidRDefault="00444B28" w:rsidP="00497140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E7D">
        <w:rPr>
          <w:rFonts w:ascii="Times New Roman" w:hAnsi="Times New Roman" w:cs="Times New Roman"/>
          <w:b/>
          <w:sz w:val="28"/>
          <w:szCs w:val="28"/>
        </w:rPr>
        <w:t>1.4. Требования к абитуриент</w:t>
      </w:r>
      <w:r w:rsidR="00497140" w:rsidRPr="00E34E7D">
        <w:rPr>
          <w:rFonts w:ascii="Times New Roman" w:hAnsi="Times New Roman" w:cs="Times New Roman"/>
          <w:b/>
          <w:sz w:val="28"/>
          <w:szCs w:val="28"/>
        </w:rPr>
        <w:t>у</w:t>
      </w:r>
    </w:p>
    <w:p w:rsidR="00977BB7" w:rsidRPr="00595861" w:rsidRDefault="00977BB7" w:rsidP="00977BB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95861">
        <w:rPr>
          <w:color w:val="auto"/>
          <w:sz w:val="28"/>
          <w:szCs w:val="28"/>
        </w:rPr>
        <w:t xml:space="preserve">Зачисление на данную образовательную программу осуществляется в соответствии </w:t>
      </w:r>
      <w:r w:rsidRPr="003E5C8C">
        <w:rPr>
          <w:color w:val="auto"/>
          <w:sz w:val="28"/>
          <w:szCs w:val="28"/>
        </w:rPr>
        <w:t xml:space="preserve">с </w:t>
      </w:r>
      <w:r w:rsidRPr="00092835">
        <w:rPr>
          <w:color w:val="auto"/>
          <w:sz w:val="28"/>
          <w:szCs w:val="28"/>
        </w:rPr>
        <w:t>Правилами приема на обучение по образовательным программам высшего образования – программам бакалавриата и программам магистратуры в ФГБОУ ВО МГАФК.</w:t>
      </w:r>
    </w:p>
    <w:p w:rsidR="00977BB7" w:rsidRPr="003E5C8C" w:rsidRDefault="00977BB7" w:rsidP="00977B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E5C8C">
        <w:rPr>
          <w:color w:val="auto"/>
          <w:sz w:val="28"/>
          <w:szCs w:val="28"/>
        </w:rPr>
        <w:t>При поступлении в Московскую государственную академию физи</w:t>
      </w:r>
      <w:r w:rsidRPr="003E5C8C">
        <w:rPr>
          <w:color w:val="auto"/>
          <w:sz w:val="28"/>
          <w:szCs w:val="28"/>
        </w:rPr>
        <w:softHyphen/>
        <w:t>ческой культуры учитываются</w:t>
      </w:r>
      <w:r w:rsidRPr="003E5C8C">
        <w:rPr>
          <w:b/>
          <w:color w:val="auto"/>
          <w:sz w:val="28"/>
          <w:szCs w:val="28"/>
        </w:rPr>
        <w:t xml:space="preserve"> </w:t>
      </w:r>
      <w:r w:rsidRPr="003E5C8C">
        <w:rPr>
          <w:color w:val="auto"/>
          <w:sz w:val="28"/>
          <w:szCs w:val="28"/>
        </w:rPr>
        <w:t>результаты</w:t>
      </w:r>
      <w:r>
        <w:rPr>
          <w:color w:val="auto"/>
          <w:sz w:val="28"/>
          <w:szCs w:val="28"/>
        </w:rPr>
        <w:t xml:space="preserve"> </w:t>
      </w:r>
      <w:r w:rsidRPr="008E5592">
        <w:rPr>
          <w:color w:val="auto"/>
          <w:sz w:val="28"/>
          <w:szCs w:val="28"/>
        </w:rPr>
        <w:t>собеседования</w:t>
      </w:r>
      <w:r>
        <w:rPr>
          <w:color w:val="auto"/>
          <w:sz w:val="28"/>
          <w:szCs w:val="28"/>
        </w:rPr>
        <w:t xml:space="preserve"> и индивидуальные достижения абитуриента.</w:t>
      </w:r>
    </w:p>
    <w:p w:rsidR="00497140" w:rsidRPr="003E5C8C" w:rsidRDefault="00497140" w:rsidP="00F6076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4B28" w:rsidRPr="003E5C8C" w:rsidRDefault="00444B28" w:rsidP="00444B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8C">
        <w:rPr>
          <w:rFonts w:ascii="Times New Roman" w:hAnsi="Times New Roman" w:cs="Times New Roman"/>
          <w:b/>
          <w:sz w:val="28"/>
          <w:szCs w:val="28"/>
        </w:rPr>
        <w:t>2. Характеристика профессиональной деятельности выпу</w:t>
      </w:r>
      <w:r w:rsidR="00A10B5A" w:rsidRPr="003E5C8C">
        <w:rPr>
          <w:rFonts w:ascii="Times New Roman" w:hAnsi="Times New Roman" w:cs="Times New Roman"/>
          <w:b/>
          <w:sz w:val="28"/>
          <w:szCs w:val="28"/>
        </w:rPr>
        <w:t>скника</w:t>
      </w:r>
    </w:p>
    <w:p w:rsidR="00444B28" w:rsidRPr="003E5C8C" w:rsidRDefault="00444B28" w:rsidP="00444B2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5C8C">
        <w:rPr>
          <w:rFonts w:ascii="Times New Roman" w:hAnsi="Times New Roman" w:cs="Times New Roman"/>
          <w:b/>
          <w:i/>
          <w:sz w:val="28"/>
          <w:szCs w:val="28"/>
        </w:rPr>
        <w:t>2.1. Област</w:t>
      </w:r>
      <w:r w:rsidR="005616F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E5C8C">
        <w:rPr>
          <w:rFonts w:ascii="Times New Roman" w:hAnsi="Times New Roman" w:cs="Times New Roman"/>
          <w:b/>
          <w:i/>
          <w:sz w:val="28"/>
          <w:szCs w:val="28"/>
        </w:rPr>
        <w:t xml:space="preserve"> профессиональной деятельности выпускника</w:t>
      </w:r>
    </w:p>
    <w:p w:rsidR="005616FB" w:rsidRDefault="005826DF" w:rsidP="00444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Област</w:t>
      </w:r>
      <w:r w:rsidR="005616FB">
        <w:rPr>
          <w:rFonts w:ascii="Times New Roman" w:hAnsi="Times New Roman" w:cs="Times New Roman"/>
          <w:sz w:val="28"/>
          <w:szCs w:val="28"/>
        </w:rPr>
        <w:t>и</w:t>
      </w:r>
      <w:r w:rsidRPr="003E5C8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="005616FB">
        <w:rPr>
          <w:rFonts w:ascii="Times New Roman" w:hAnsi="Times New Roman" w:cs="Times New Roman"/>
          <w:sz w:val="28"/>
          <w:szCs w:val="28"/>
        </w:rPr>
        <w:t>и сферы профессиональной деятельности, в которых выпускники</w:t>
      </w:r>
      <w:r w:rsidRPr="003E5C8C">
        <w:rPr>
          <w:rFonts w:ascii="Times New Roman" w:hAnsi="Times New Roman" w:cs="Times New Roman"/>
          <w:sz w:val="28"/>
          <w:szCs w:val="28"/>
        </w:rPr>
        <w:t>, освоивши</w:t>
      </w:r>
      <w:r w:rsidR="005616FB">
        <w:rPr>
          <w:rFonts w:ascii="Times New Roman" w:hAnsi="Times New Roman" w:cs="Times New Roman"/>
          <w:sz w:val="28"/>
          <w:szCs w:val="28"/>
        </w:rPr>
        <w:t>е</w:t>
      </w:r>
      <w:r w:rsidRPr="003E5C8C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EC0896">
        <w:rPr>
          <w:rFonts w:ascii="Times New Roman" w:hAnsi="Times New Roman" w:cs="Times New Roman"/>
          <w:sz w:val="28"/>
          <w:szCs w:val="28"/>
        </w:rPr>
        <w:t>магистратуры</w:t>
      </w:r>
      <w:r w:rsidRPr="003E5C8C">
        <w:rPr>
          <w:rFonts w:ascii="Times New Roman" w:hAnsi="Times New Roman" w:cs="Times New Roman"/>
          <w:sz w:val="28"/>
          <w:szCs w:val="28"/>
        </w:rPr>
        <w:t xml:space="preserve">, </w:t>
      </w:r>
      <w:r w:rsidR="005616FB">
        <w:rPr>
          <w:rFonts w:ascii="Times New Roman" w:hAnsi="Times New Roman" w:cs="Times New Roman"/>
          <w:sz w:val="28"/>
          <w:szCs w:val="28"/>
        </w:rPr>
        <w:t>могут осуществлять профессиональную деятельность:</w:t>
      </w:r>
    </w:p>
    <w:p w:rsidR="005826DF" w:rsidRDefault="005616FB" w:rsidP="00444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Образование и наука (в сфере общего образования, профессионального образования, дополнительного образования; в сфере научных исследований);</w:t>
      </w:r>
    </w:p>
    <w:p w:rsidR="005616FB" w:rsidRDefault="005616FB" w:rsidP="00444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Социальное обслуживание (в сфере реабилитации в организациях и учреждениях социального обслуживания населения);</w:t>
      </w:r>
    </w:p>
    <w:p w:rsidR="005616FB" w:rsidRDefault="005616FB" w:rsidP="00444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Физическая культура и спорт (в сфере физической культуры и массового спорта, адаптивного спорта; в сфере спортивной подготовки; в сфере управления деятельностью организации, осуществляющей деятельность в области адаптивной физической культуры и физической культуры и спорта).</w:t>
      </w:r>
    </w:p>
    <w:p w:rsidR="0011611D" w:rsidRPr="003E5C8C" w:rsidRDefault="0011611D" w:rsidP="00444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44B28" w:rsidRPr="003E5C8C" w:rsidRDefault="00444B28" w:rsidP="007E231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5C8C">
        <w:rPr>
          <w:rFonts w:ascii="Times New Roman" w:hAnsi="Times New Roman" w:cs="Times New Roman"/>
          <w:b/>
          <w:i/>
          <w:sz w:val="28"/>
          <w:szCs w:val="28"/>
        </w:rPr>
        <w:t xml:space="preserve">2.2.  </w:t>
      </w:r>
      <w:r w:rsidR="00FA448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E5C8C">
        <w:rPr>
          <w:rFonts w:ascii="Times New Roman" w:hAnsi="Times New Roman" w:cs="Times New Roman"/>
          <w:b/>
          <w:i/>
          <w:sz w:val="28"/>
          <w:szCs w:val="28"/>
        </w:rPr>
        <w:t xml:space="preserve"> профессиональной деятельности выпускника</w:t>
      </w:r>
    </w:p>
    <w:p w:rsidR="00FA4481" w:rsidRDefault="00381555" w:rsidP="00FA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В</w:t>
      </w:r>
      <w:r w:rsidR="00FA4481">
        <w:rPr>
          <w:rFonts w:ascii="Times New Roman" w:hAnsi="Times New Roman" w:cs="Times New Roman"/>
          <w:sz w:val="28"/>
          <w:szCs w:val="28"/>
        </w:rPr>
        <w:t xml:space="preserve"> рамках освоения программы магистратуры выпускники могут готовиться к решению задач профессиональной деятельности следующих типов:</w:t>
      </w:r>
      <w:r w:rsidRPr="003E5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555" w:rsidRPr="00FA4481" w:rsidRDefault="00381555" w:rsidP="00E34E7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481">
        <w:rPr>
          <w:rFonts w:ascii="Times New Roman" w:hAnsi="Times New Roman" w:cs="Times New Roman"/>
          <w:sz w:val="28"/>
          <w:szCs w:val="28"/>
        </w:rPr>
        <w:t>педагогическ</w:t>
      </w:r>
      <w:r w:rsidR="00FA4481">
        <w:rPr>
          <w:rFonts w:ascii="Times New Roman" w:hAnsi="Times New Roman" w:cs="Times New Roman"/>
          <w:sz w:val="28"/>
          <w:szCs w:val="28"/>
        </w:rPr>
        <w:t>ий</w:t>
      </w:r>
      <w:r w:rsidRPr="00FA4481">
        <w:rPr>
          <w:rFonts w:ascii="Times New Roman" w:hAnsi="Times New Roman" w:cs="Times New Roman"/>
          <w:sz w:val="28"/>
          <w:szCs w:val="28"/>
        </w:rPr>
        <w:t>;</w:t>
      </w:r>
    </w:p>
    <w:p w:rsidR="00E34E7D" w:rsidRPr="00E34E7D" w:rsidRDefault="0022063C" w:rsidP="00E34E7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63C">
        <w:rPr>
          <w:rFonts w:ascii="Times New Roman" w:hAnsi="Times New Roman" w:cs="Times New Roman"/>
          <w:sz w:val="28"/>
          <w:szCs w:val="28"/>
        </w:rPr>
        <w:t>развивающий</w:t>
      </w:r>
      <w:r w:rsidR="00381555" w:rsidRPr="0022063C">
        <w:rPr>
          <w:rFonts w:ascii="Times New Roman" w:hAnsi="Times New Roman" w:cs="Times New Roman"/>
          <w:sz w:val="28"/>
          <w:szCs w:val="28"/>
        </w:rPr>
        <w:t>;</w:t>
      </w:r>
    </w:p>
    <w:p w:rsidR="00EC0896" w:rsidRDefault="00EC0896" w:rsidP="00E34E7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63C">
        <w:rPr>
          <w:rFonts w:ascii="Times New Roman" w:hAnsi="Times New Roman" w:cs="Times New Roman"/>
          <w:sz w:val="28"/>
          <w:szCs w:val="28"/>
        </w:rPr>
        <w:t>про</w:t>
      </w:r>
      <w:r w:rsidR="0022063C" w:rsidRPr="0022063C">
        <w:rPr>
          <w:rFonts w:ascii="Times New Roman" w:hAnsi="Times New Roman" w:cs="Times New Roman"/>
          <w:sz w:val="28"/>
          <w:szCs w:val="28"/>
        </w:rPr>
        <w:t>филактический</w:t>
      </w:r>
      <w:r w:rsidRPr="0022063C">
        <w:rPr>
          <w:rFonts w:ascii="Times New Roman" w:hAnsi="Times New Roman" w:cs="Times New Roman"/>
          <w:sz w:val="28"/>
          <w:szCs w:val="28"/>
        </w:rPr>
        <w:t>;</w:t>
      </w:r>
    </w:p>
    <w:p w:rsidR="0022063C" w:rsidRDefault="0022063C" w:rsidP="00E34E7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63C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 w:rsidR="009357B8">
        <w:rPr>
          <w:rFonts w:ascii="Times New Roman" w:hAnsi="Times New Roman" w:cs="Times New Roman"/>
          <w:sz w:val="28"/>
          <w:szCs w:val="28"/>
        </w:rPr>
        <w:t>.</w:t>
      </w:r>
    </w:p>
    <w:p w:rsidR="00E34E7D" w:rsidRDefault="00E34E7D" w:rsidP="00E34E7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7B8" w:rsidRDefault="005626A1" w:rsidP="00E34E7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6A1">
        <w:rPr>
          <w:rFonts w:ascii="Times New Roman" w:hAnsi="Times New Roman" w:cs="Times New Roman"/>
          <w:b/>
          <w:i/>
          <w:sz w:val="28"/>
          <w:szCs w:val="28"/>
        </w:rPr>
        <w:t>2.3. Перечень профессиональных стандартов,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профессиональной деятельности выпускников: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5626A1" w:rsidTr="00E34E7D">
        <w:tc>
          <w:tcPr>
            <w:tcW w:w="4395" w:type="dxa"/>
          </w:tcPr>
          <w:p w:rsidR="005626A1" w:rsidRDefault="005626A1" w:rsidP="009357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наименование ПС</w:t>
            </w:r>
          </w:p>
        </w:tc>
        <w:tc>
          <w:tcPr>
            <w:tcW w:w="4961" w:type="dxa"/>
          </w:tcPr>
          <w:p w:rsidR="005626A1" w:rsidRDefault="005626A1" w:rsidP="009357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 и сферы профессиональной деятельности</w:t>
            </w:r>
          </w:p>
        </w:tc>
      </w:tr>
      <w:tr w:rsidR="005626A1" w:rsidTr="00E34E7D">
        <w:tc>
          <w:tcPr>
            <w:tcW w:w="4395" w:type="dxa"/>
          </w:tcPr>
          <w:p w:rsidR="005626A1" w:rsidRDefault="008C1391" w:rsidP="009357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01.001 </w:t>
            </w:r>
            <w:r w:rsidRPr="008C1391">
              <w:rPr>
                <w:rFonts w:ascii="Times New Roman" w:hAnsi="Times New Roman" w:cs="Times New Roman"/>
                <w:sz w:val="28"/>
                <w:szCs w:val="28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4961" w:type="dxa"/>
          </w:tcPr>
          <w:p w:rsidR="005626A1" w:rsidRDefault="005626A1" w:rsidP="009357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6A1">
              <w:rPr>
                <w:rFonts w:ascii="Times New Roman" w:hAnsi="Times New Roman" w:cs="Times New Roman"/>
                <w:sz w:val="28"/>
                <w:szCs w:val="28"/>
              </w:rPr>
              <w:t xml:space="preserve">01 Образование и наука (в сфере общего образования, профессионального образования, дополнительного образования; в </w:t>
            </w:r>
            <w:r w:rsidR="008C1391">
              <w:rPr>
                <w:rFonts w:ascii="Times New Roman" w:hAnsi="Times New Roman" w:cs="Times New Roman"/>
                <w:sz w:val="28"/>
                <w:szCs w:val="28"/>
              </w:rPr>
              <w:t>сфере научных исследований)</w:t>
            </w:r>
          </w:p>
        </w:tc>
      </w:tr>
      <w:tr w:rsidR="005626A1" w:rsidTr="00E34E7D">
        <w:tc>
          <w:tcPr>
            <w:tcW w:w="4395" w:type="dxa"/>
          </w:tcPr>
          <w:p w:rsidR="005626A1" w:rsidRDefault="005626A1" w:rsidP="009357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6A1">
              <w:rPr>
                <w:rFonts w:ascii="Times New Roman" w:hAnsi="Times New Roman" w:cs="Times New Roman"/>
                <w:sz w:val="28"/>
                <w:szCs w:val="28"/>
              </w:rPr>
              <w:t>03.007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6A1">
              <w:rPr>
                <w:rFonts w:ascii="Times New Roman" w:hAnsi="Times New Roman" w:cs="Times New Roman"/>
                <w:sz w:val="28"/>
                <w:szCs w:val="28"/>
              </w:rPr>
              <w:t>Специалист по реабилитационной работе в социальной сфере</w:t>
            </w:r>
          </w:p>
        </w:tc>
        <w:tc>
          <w:tcPr>
            <w:tcW w:w="4961" w:type="dxa"/>
          </w:tcPr>
          <w:p w:rsidR="005626A1" w:rsidRDefault="005626A1" w:rsidP="00562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Социальное обслуживание (в сфере реабилитации в организациях и учреждениях социального обслуживания населения);</w:t>
            </w:r>
          </w:p>
          <w:p w:rsidR="005626A1" w:rsidRDefault="005626A1" w:rsidP="009357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A1" w:rsidTr="00E34E7D">
        <w:tc>
          <w:tcPr>
            <w:tcW w:w="4395" w:type="dxa"/>
          </w:tcPr>
          <w:p w:rsidR="005626A1" w:rsidRDefault="00513031" w:rsidP="009357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05.005 </w:t>
            </w:r>
            <w:r w:rsidRPr="00513031">
              <w:rPr>
                <w:rFonts w:ascii="Times New Roman" w:hAnsi="Times New Roman" w:cs="Times New Roman"/>
                <w:sz w:val="28"/>
                <w:szCs w:val="28"/>
              </w:rPr>
              <w:t>Специалист по инструкторской и методической работе в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физической культуры и спорта</w:t>
            </w:r>
          </w:p>
        </w:tc>
        <w:tc>
          <w:tcPr>
            <w:tcW w:w="4961" w:type="dxa"/>
          </w:tcPr>
          <w:p w:rsidR="005626A1" w:rsidRDefault="005626A1" w:rsidP="009357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6A1">
              <w:rPr>
                <w:rFonts w:ascii="Times New Roman" w:hAnsi="Times New Roman" w:cs="Times New Roman"/>
                <w:sz w:val="28"/>
                <w:szCs w:val="28"/>
              </w:rPr>
              <w:t>05 Физическая культура и спорт (в сфере физической культуры и массового спорта, адаптивного спорта; в сфере спортивной подготовки; в сфере управления деятельностью организации, осуществляющей деятельность в области адаптивной физической культуры и физической культуры и спорта).</w:t>
            </w:r>
          </w:p>
        </w:tc>
      </w:tr>
    </w:tbl>
    <w:p w:rsidR="005626A1" w:rsidRDefault="005626A1" w:rsidP="009357B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391" w:rsidRDefault="008C1391" w:rsidP="009357B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В результате освоения образовательной программы выпускник готовится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выполнению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трудовых функций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240"/>
        <w:gridCol w:w="578"/>
        <w:gridCol w:w="2504"/>
        <w:gridCol w:w="1094"/>
        <w:gridCol w:w="2435"/>
      </w:tblGrid>
      <w:tr w:rsidR="008C1391" w:rsidTr="003520FC">
        <w:tc>
          <w:tcPr>
            <w:tcW w:w="2240" w:type="dxa"/>
            <w:vMerge w:val="restart"/>
          </w:tcPr>
          <w:p w:rsidR="008C1391" w:rsidRPr="008C1391" w:rsidRDefault="008C1391" w:rsidP="008C13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профессионального стандарта</w:t>
            </w:r>
          </w:p>
        </w:tc>
        <w:tc>
          <w:tcPr>
            <w:tcW w:w="4176" w:type="dxa"/>
            <w:gridSpan w:val="3"/>
          </w:tcPr>
          <w:p w:rsidR="008C1391" w:rsidRPr="008C1391" w:rsidRDefault="008C1391" w:rsidP="008C13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91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435" w:type="dxa"/>
            <w:vMerge w:val="restart"/>
          </w:tcPr>
          <w:p w:rsidR="008C1391" w:rsidRDefault="008C1391" w:rsidP="008C13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91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  <w:p w:rsidR="008C1391" w:rsidRPr="008C1391" w:rsidRDefault="008C1391" w:rsidP="008C13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 наименование</w:t>
            </w:r>
          </w:p>
        </w:tc>
      </w:tr>
      <w:tr w:rsidR="003520FC" w:rsidTr="003520FC">
        <w:tc>
          <w:tcPr>
            <w:tcW w:w="2240" w:type="dxa"/>
            <w:vMerge/>
          </w:tcPr>
          <w:p w:rsidR="008C1391" w:rsidRDefault="008C1391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8C1391" w:rsidRPr="008C1391" w:rsidRDefault="008C1391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139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504" w:type="dxa"/>
          </w:tcPr>
          <w:p w:rsidR="008C1391" w:rsidRPr="008C1391" w:rsidRDefault="008C1391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391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1094" w:type="dxa"/>
          </w:tcPr>
          <w:p w:rsidR="008C1391" w:rsidRDefault="008C1391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proofErr w:type="spellEnd"/>
          </w:p>
          <w:p w:rsidR="008C1391" w:rsidRPr="008C1391" w:rsidRDefault="008C1391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</w:p>
        </w:tc>
        <w:tc>
          <w:tcPr>
            <w:tcW w:w="2435" w:type="dxa"/>
            <w:vMerge/>
          </w:tcPr>
          <w:p w:rsidR="008C1391" w:rsidRDefault="008C1391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0FC" w:rsidTr="003520FC">
        <w:trPr>
          <w:trHeight w:val="1191"/>
        </w:trPr>
        <w:tc>
          <w:tcPr>
            <w:tcW w:w="2240" w:type="dxa"/>
            <w:vMerge w:val="restart"/>
          </w:tcPr>
          <w:p w:rsidR="003520FC" w:rsidRPr="008C1391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3B">
              <w:rPr>
                <w:rFonts w:ascii="Times New Roman" w:hAnsi="Times New Roman" w:cs="Times New Roman"/>
                <w:sz w:val="24"/>
                <w:szCs w:val="24"/>
              </w:rPr>
              <w:t>01.001 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578" w:type="dxa"/>
            <w:vMerge w:val="restart"/>
          </w:tcPr>
          <w:p w:rsidR="003520FC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04" w:type="dxa"/>
            <w:vMerge w:val="restart"/>
          </w:tcPr>
          <w:p w:rsidR="003520FC" w:rsidRPr="003520FC" w:rsidRDefault="003520FC" w:rsidP="007F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FC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094" w:type="dxa"/>
            <w:vMerge w:val="restart"/>
          </w:tcPr>
          <w:p w:rsidR="003520FC" w:rsidRDefault="003520FC" w:rsidP="00352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:rsidR="003520FC" w:rsidRDefault="003520FC" w:rsidP="0035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3520FC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Общепедагогическая функция. Обучение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20FC" w:rsidTr="003520FC">
        <w:trPr>
          <w:trHeight w:val="1191"/>
        </w:trPr>
        <w:tc>
          <w:tcPr>
            <w:tcW w:w="2240" w:type="dxa"/>
            <w:vMerge/>
          </w:tcPr>
          <w:p w:rsidR="003520FC" w:rsidRPr="007F6C3B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</w:tcPr>
          <w:p w:rsidR="003520FC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3520FC" w:rsidRPr="003520FC" w:rsidRDefault="003520FC" w:rsidP="007F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520FC" w:rsidRDefault="003520FC" w:rsidP="00352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3520FC" w:rsidRDefault="003520FC" w:rsidP="003520FC">
            <w:pPr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А/02.6 </w:t>
            </w:r>
            <w:r w:rsidRPr="003520FC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Воспитательная деятельность</w:t>
            </w:r>
          </w:p>
          <w:p w:rsidR="003520FC" w:rsidRPr="00CD3778" w:rsidRDefault="003520FC" w:rsidP="003520FC">
            <w:pPr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3520FC" w:rsidTr="003520FC">
        <w:trPr>
          <w:trHeight w:val="1191"/>
        </w:trPr>
        <w:tc>
          <w:tcPr>
            <w:tcW w:w="2240" w:type="dxa"/>
            <w:vMerge/>
          </w:tcPr>
          <w:p w:rsidR="003520FC" w:rsidRPr="007F6C3B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</w:tcPr>
          <w:p w:rsidR="003520FC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3520FC" w:rsidRPr="003520FC" w:rsidRDefault="003520FC" w:rsidP="007F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520FC" w:rsidRDefault="003520FC" w:rsidP="00352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3520FC" w:rsidRDefault="003520FC" w:rsidP="003520FC">
            <w:pPr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А/03.6 </w:t>
            </w:r>
          </w:p>
          <w:p w:rsidR="003520FC" w:rsidRPr="00CD3778" w:rsidRDefault="003520FC" w:rsidP="003520FC">
            <w:pPr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520FC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Развивающая деятельность</w:t>
            </w:r>
          </w:p>
        </w:tc>
      </w:tr>
      <w:tr w:rsidR="003520FC" w:rsidTr="003520FC">
        <w:tc>
          <w:tcPr>
            <w:tcW w:w="2240" w:type="dxa"/>
            <w:vMerge/>
          </w:tcPr>
          <w:p w:rsidR="003520FC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vMerge w:val="restart"/>
          </w:tcPr>
          <w:p w:rsidR="003520FC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04" w:type="dxa"/>
            <w:vMerge w:val="restart"/>
          </w:tcPr>
          <w:p w:rsidR="003520FC" w:rsidRPr="003520FC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FC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094" w:type="dxa"/>
            <w:vMerge w:val="restart"/>
          </w:tcPr>
          <w:p w:rsidR="003520FC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:rsidR="003520FC" w:rsidRDefault="003520FC" w:rsidP="0035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В/02.6 </w:t>
            </w:r>
            <w:r w:rsidRPr="003520FC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</w:tr>
      <w:tr w:rsidR="003520FC" w:rsidTr="003520FC">
        <w:tc>
          <w:tcPr>
            <w:tcW w:w="2240" w:type="dxa"/>
            <w:vMerge/>
          </w:tcPr>
          <w:p w:rsidR="003520FC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vMerge/>
          </w:tcPr>
          <w:p w:rsidR="003520FC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3520FC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3520FC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3520FC" w:rsidRPr="003520FC" w:rsidRDefault="003520FC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В/03.6</w:t>
            </w:r>
            <w:r>
              <w:t xml:space="preserve"> </w:t>
            </w:r>
            <w:r w:rsidRPr="003520FC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</w:tr>
      <w:tr w:rsidR="007F6C3B" w:rsidTr="003520FC">
        <w:tc>
          <w:tcPr>
            <w:tcW w:w="2240" w:type="dxa"/>
            <w:vMerge w:val="restart"/>
          </w:tcPr>
          <w:p w:rsidR="007F6C3B" w:rsidRPr="008C1391" w:rsidRDefault="007F6C3B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91">
              <w:rPr>
                <w:rFonts w:ascii="Times New Roman" w:hAnsi="Times New Roman" w:cs="Times New Roman"/>
                <w:sz w:val="24"/>
                <w:szCs w:val="24"/>
              </w:rPr>
              <w:t>03.007 Специалист по реабилитационной работе в социальной сфере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6C3B" w:rsidRPr="008C1391" w:rsidRDefault="007F6C3B" w:rsidP="008C1391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B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6C3B" w:rsidRPr="008C1391" w:rsidRDefault="007F6C3B" w:rsidP="008C1391">
            <w:pPr>
              <w:divId w:val="437334672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Организация деятельности по социальной реабилитации и </w:t>
            </w:r>
            <w:proofErr w:type="spellStart"/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абилитации</w:t>
            </w:r>
            <w:proofErr w:type="spellEnd"/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6C3B" w:rsidRPr="008C1391" w:rsidRDefault="007F6C3B" w:rsidP="008C1391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7F6C3B" w:rsidRPr="008C1391" w:rsidRDefault="007F6C3B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B/01.7 Организация реабилитационного (</w:t>
            </w:r>
            <w:proofErr w:type="spellStart"/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абилитационного</w:t>
            </w:r>
            <w:proofErr w:type="spellEnd"/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) случая и управление им</w:t>
            </w:r>
          </w:p>
        </w:tc>
      </w:tr>
      <w:tr w:rsidR="007F6C3B" w:rsidTr="003520FC">
        <w:tc>
          <w:tcPr>
            <w:tcW w:w="2240" w:type="dxa"/>
            <w:vMerge/>
          </w:tcPr>
          <w:p w:rsidR="007F6C3B" w:rsidRDefault="007F6C3B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vMerge/>
            <w:tcBorders>
              <w:right w:val="single" w:sz="6" w:space="0" w:color="000000"/>
            </w:tcBorders>
          </w:tcPr>
          <w:p w:rsidR="007F6C3B" w:rsidRDefault="007F6C3B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6C3B" w:rsidRDefault="007F6C3B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6C3B" w:rsidRDefault="007F6C3B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left w:val="single" w:sz="6" w:space="0" w:color="000000"/>
            </w:tcBorders>
          </w:tcPr>
          <w:p w:rsidR="007F6C3B" w:rsidRPr="008C1391" w:rsidRDefault="007F6C3B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B/02.7 Планирование, координация и оценка реабилитационных (</w:t>
            </w:r>
            <w:proofErr w:type="spellStart"/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абилитационных</w:t>
            </w:r>
            <w:proofErr w:type="spellEnd"/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абилитационными</w:t>
            </w:r>
            <w:proofErr w:type="spellEnd"/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) мероприятиями</w:t>
            </w:r>
          </w:p>
        </w:tc>
      </w:tr>
      <w:tr w:rsidR="007F6C3B" w:rsidTr="003520FC">
        <w:tc>
          <w:tcPr>
            <w:tcW w:w="2240" w:type="dxa"/>
            <w:vMerge/>
          </w:tcPr>
          <w:p w:rsidR="007F6C3B" w:rsidRDefault="007F6C3B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vMerge/>
            <w:tcBorders>
              <w:right w:val="single" w:sz="6" w:space="0" w:color="000000"/>
            </w:tcBorders>
          </w:tcPr>
          <w:p w:rsidR="007F6C3B" w:rsidRDefault="007F6C3B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6C3B" w:rsidRDefault="007F6C3B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6C3B" w:rsidRDefault="007F6C3B" w:rsidP="008C13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left w:val="single" w:sz="6" w:space="0" w:color="000000"/>
            </w:tcBorders>
          </w:tcPr>
          <w:p w:rsidR="007F6C3B" w:rsidRPr="008C1391" w:rsidRDefault="007F6C3B" w:rsidP="008C1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B/03.7 Консультирование специалистов </w:t>
            </w:r>
            <w:r w:rsidRPr="008C139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lastRenderedPageBreak/>
              <w:t>организаций социальной сферы</w:t>
            </w:r>
          </w:p>
        </w:tc>
      </w:tr>
      <w:tr w:rsidR="00513031" w:rsidTr="002615BA">
        <w:tc>
          <w:tcPr>
            <w:tcW w:w="2240" w:type="dxa"/>
            <w:vMerge w:val="restart"/>
          </w:tcPr>
          <w:p w:rsidR="00513031" w:rsidRPr="008C1391" w:rsidRDefault="00513031" w:rsidP="00513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05.005 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31" w:rsidRPr="00513031" w:rsidRDefault="00513031" w:rsidP="0051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2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31" w:rsidRPr="00513031" w:rsidRDefault="00513031" w:rsidP="0051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Организационно-методическое обеспечение системы подготовки спортивного резерва</w:t>
            </w:r>
          </w:p>
        </w:tc>
        <w:tc>
          <w:tcPr>
            <w:tcW w:w="1094" w:type="dxa"/>
            <w:vMerge w:val="restart"/>
          </w:tcPr>
          <w:p w:rsidR="00513031" w:rsidRPr="003520FC" w:rsidRDefault="00513031" w:rsidP="00513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513031" w:rsidRDefault="00513031" w:rsidP="00513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1">
              <w:rPr>
                <w:rFonts w:ascii="Times New Roman" w:hAnsi="Times New Roman" w:cs="Times New Roman"/>
                <w:sz w:val="24"/>
                <w:szCs w:val="24"/>
              </w:rPr>
              <w:t xml:space="preserve">G/01.7 </w:t>
            </w:r>
          </w:p>
          <w:p w:rsidR="00513031" w:rsidRPr="00031012" w:rsidRDefault="00513031" w:rsidP="00513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организаций системы подготовки спортивного резерва</w:t>
            </w:r>
          </w:p>
        </w:tc>
      </w:tr>
      <w:tr w:rsidR="00513031" w:rsidTr="00513031">
        <w:trPr>
          <w:trHeight w:val="1427"/>
        </w:trPr>
        <w:tc>
          <w:tcPr>
            <w:tcW w:w="2240" w:type="dxa"/>
            <w:vMerge/>
          </w:tcPr>
          <w:p w:rsidR="00513031" w:rsidRDefault="00513031" w:rsidP="005130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31" w:rsidRDefault="00513031" w:rsidP="005130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31" w:rsidRDefault="00513031" w:rsidP="005130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513031" w:rsidRDefault="00513031" w:rsidP="005130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513031" w:rsidRDefault="00513031" w:rsidP="00513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1">
              <w:rPr>
                <w:rFonts w:ascii="Times New Roman" w:hAnsi="Times New Roman" w:cs="Times New Roman"/>
                <w:sz w:val="24"/>
                <w:szCs w:val="24"/>
              </w:rPr>
              <w:t>G/0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3031">
              <w:rPr>
                <w:rFonts w:ascii="Times New Roman" w:hAnsi="Times New Roman" w:cs="Times New Roman"/>
                <w:sz w:val="24"/>
                <w:szCs w:val="24"/>
              </w:rPr>
              <w:t xml:space="preserve">.7 </w:t>
            </w:r>
          </w:p>
          <w:p w:rsidR="00513031" w:rsidRPr="00031012" w:rsidRDefault="00513031" w:rsidP="00513031">
            <w:pPr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1303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Координация процессов подготовки спортивного резерва</w:t>
            </w:r>
          </w:p>
        </w:tc>
      </w:tr>
    </w:tbl>
    <w:p w:rsidR="008C1391" w:rsidRPr="0022063C" w:rsidRDefault="008C1391" w:rsidP="009357B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E62" w:rsidRPr="001E4E62" w:rsidRDefault="001E4E62" w:rsidP="001E4E62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B6A21">
        <w:rPr>
          <w:rFonts w:ascii="Times New Roman" w:hAnsi="Times New Roman" w:cs="Times New Roman"/>
          <w:b/>
          <w:sz w:val="28"/>
          <w:szCs w:val="28"/>
        </w:rPr>
        <w:t>Т</w:t>
      </w:r>
      <w:r w:rsidR="00CC06F9">
        <w:rPr>
          <w:rFonts w:ascii="Times New Roman" w:hAnsi="Times New Roman" w:cs="Times New Roman"/>
          <w:b/>
          <w:sz w:val="28"/>
          <w:szCs w:val="28"/>
        </w:rPr>
        <w:t xml:space="preserve">ребования к </w:t>
      </w:r>
      <w:r w:rsidRPr="001E4E62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CC06F9">
        <w:rPr>
          <w:rFonts w:ascii="Times New Roman" w:hAnsi="Times New Roman" w:cs="Times New Roman"/>
          <w:b/>
          <w:sz w:val="28"/>
          <w:szCs w:val="28"/>
        </w:rPr>
        <w:t>ам</w:t>
      </w:r>
      <w:r w:rsidRPr="001E4E62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  <w:r w:rsidR="00CC06F9">
        <w:rPr>
          <w:rFonts w:ascii="Times New Roman" w:hAnsi="Times New Roman" w:cs="Times New Roman"/>
          <w:b/>
          <w:sz w:val="28"/>
          <w:szCs w:val="28"/>
        </w:rPr>
        <w:t xml:space="preserve"> магистратуры</w:t>
      </w:r>
      <w:r w:rsidRPr="001E4E62">
        <w:rPr>
          <w:rFonts w:ascii="Times New Roman" w:hAnsi="Times New Roman" w:cs="Times New Roman"/>
          <w:b/>
          <w:sz w:val="28"/>
          <w:szCs w:val="28"/>
        </w:rPr>
        <w:t>:</w:t>
      </w:r>
    </w:p>
    <w:p w:rsidR="001E4E62" w:rsidRPr="001E4E62" w:rsidRDefault="001E4E62" w:rsidP="001E4E62">
      <w:pPr>
        <w:tabs>
          <w:tab w:val="left" w:pos="709"/>
        </w:tabs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4E62">
        <w:rPr>
          <w:rFonts w:ascii="Times New Roman" w:hAnsi="Times New Roman" w:cs="Times New Roman"/>
          <w:sz w:val="28"/>
          <w:szCs w:val="28"/>
        </w:rPr>
        <w:t>В</w:t>
      </w:r>
      <w:r w:rsidRPr="001E4E6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E4E62">
        <w:rPr>
          <w:rFonts w:ascii="Times New Roman" w:hAnsi="Times New Roman" w:cs="Times New Roman"/>
          <w:sz w:val="28"/>
          <w:szCs w:val="28"/>
        </w:rPr>
        <w:t>результате</w:t>
      </w:r>
      <w:r w:rsidRPr="001E4E6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E4E62">
        <w:rPr>
          <w:rFonts w:ascii="Times New Roman" w:hAnsi="Times New Roman" w:cs="Times New Roman"/>
          <w:sz w:val="28"/>
          <w:szCs w:val="28"/>
        </w:rPr>
        <w:t>освоения</w:t>
      </w:r>
      <w:r w:rsidRPr="001E4E6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E4E62">
        <w:rPr>
          <w:rFonts w:ascii="Times New Roman" w:hAnsi="Times New Roman" w:cs="Times New Roman"/>
          <w:sz w:val="28"/>
          <w:szCs w:val="28"/>
        </w:rPr>
        <w:t>программы</w:t>
      </w:r>
      <w:r w:rsidRPr="001E4E6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D61112">
        <w:rPr>
          <w:rFonts w:ascii="Times New Roman" w:hAnsi="Times New Roman" w:cs="Times New Roman"/>
          <w:sz w:val="28"/>
          <w:szCs w:val="28"/>
        </w:rPr>
        <w:t>магистратуры</w:t>
      </w:r>
      <w:r w:rsidRPr="001E4E6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E4E62">
        <w:rPr>
          <w:rFonts w:ascii="Times New Roman" w:hAnsi="Times New Roman" w:cs="Times New Roman"/>
          <w:sz w:val="28"/>
          <w:szCs w:val="28"/>
        </w:rPr>
        <w:t>у</w:t>
      </w:r>
      <w:r w:rsidRPr="001E4E6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E4E62">
        <w:rPr>
          <w:rFonts w:ascii="Times New Roman" w:hAnsi="Times New Roman" w:cs="Times New Roman"/>
          <w:sz w:val="28"/>
          <w:szCs w:val="28"/>
        </w:rPr>
        <w:t>выпускника</w:t>
      </w:r>
      <w:r w:rsidRPr="001E4E6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E4E62">
        <w:rPr>
          <w:rFonts w:ascii="Times New Roman" w:hAnsi="Times New Roman" w:cs="Times New Roman"/>
          <w:sz w:val="28"/>
          <w:szCs w:val="28"/>
        </w:rPr>
        <w:t>должны</w:t>
      </w:r>
      <w:r w:rsidRPr="001E4E6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E4E62">
        <w:rPr>
          <w:rFonts w:ascii="Times New Roman" w:hAnsi="Times New Roman" w:cs="Times New Roman"/>
          <w:sz w:val="28"/>
          <w:szCs w:val="28"/>
        </w:rPr>
        <w:t>быть</w:t>
      </w:r>
      <w:r w:rsidRPr="001E4E6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E4E62">
        <w:rPr>
          <w:rFonts w:ascii="Times New Roman" w:hAnsi="Times New Roman" w:cs="Times New Roman"/>
          <w:sz w:val="28"/>
          <w:szCs w:val="28"/>
        </w:rPr>
        <w:t>сформированы</w:t>
      </w:r>
      <w:r w:rsidRPr="001E4E6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833CB7">
        <w:rPr>
          <w:rFonts w:ascii="Times New Roman" w:hAnsi="Times New Roman" w:cs="Times New Roman"/>
          <w:sz w:val="28"/>
          <w:szCs w:val="28"/>
        </w:rPr>
        <w:t>компетенции, установленные программой магистратуры:</w:t>
      </w:r>
    </w:p>
    <w:p w:rsidR="00444B28" w:rsidRDefault="00D82C9A" w:rsidP="0044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F157F">
        <w:rPr>
          <w:rFonts w:ascii="Times New Roman" w:hAnsi="Times New Roman" w:cs="Times New Roman"/>
          <w:sz w:val="28"/>
          <w:szCs w:val="28"/>
        </w:rPr>
        <w:t>П</w:t>
      </w:r>
      <w:r w:rsidR="00444B28" w:rsidRPr="008E5592">
        <w:rPr>
          <w:rFonts w:ascii="Times New Roman" w:hAnsi="Times New Roman" w:cs="Times New Roman"/>
          <w:sz w:val="28"/>
          <w:szCs w:val="28"/>
        </w:rPr>
        <w:t>рограмм</w:t>
      </w:r>
      <w:r w:rsidR="00DF157F">
        <w:rPr>
          <w:rFonts w:ascii="Times New Roman" w:hAnsi="Times New Roman" w:cs="Times New Roman"/>
          <w:sz w:val="28"/>
          <w:szCs w:val="28"/>
        </w:rPr>
        <w:t>а магистратуры устанавливает следующие универсальные компетенции:</w:t>
      </w:r>
      <w:r w:rsidR="00444B28" w:rsidRPr="008E559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8517B4" w:rsidTr="009015B2">
        <w:tc>
          <w:tcPr>
            <w:tcW w:w="3369" w:type="dxa"/>
          </w:tcPr>
          <w:p w:rsidR="008517B4" w:rsidRDefault="009915FB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(группы) универсальных компетенций</w:t>
            </w:r>
          </w:p>
        </w:tc>
        <w:tc>
          <w:tcPr>
            <w:tcW w:w="6095" w:type="dxa"/>
          </w:tcPr>
          <w:p w:rsidR="008517B4" w:rsidRDefault="00405223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наименование универсальной компетенции выпускника</w:t>
            </w:r>
          </w:p>
        </w:tc>
      </w:tr>
      <w:tr w:rsidR="008517B4" w:rsidTr="009015B2">
        <w:tc>
          <w:tcPr>
            <w:tcW w:w="3369" w:type="dxa"/>
          </w:tcPr>
          <w:p w:rsidR="008517B4" w:rsidRDefault="00B70C2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Системное и критическое мышление</w:t>
            </w:r>
          </w:p>
        </w:tc>
        <w:tc>
          <w:tcPr>
            <w:tcW w:w="6095" w:type="dxa"/>
          </w:tcPr>
          <w:p w:rsidR="008517B4" w:rsidRDefault="0075186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УК-1. </w:t>
            </w:r>
            <w:r w:rsidRPr="0075186A">
              <w:rPr>
                <w:rFonts w:ascii="Times New Roman" w:hAnsi="Times New Roman" w:cs="Times New Roman"/>
                <w:sz w:val="28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517B4" w:rsidTr="009015B2">
        <w:tc>
          <w:tcPr>
            <w:tcW w:w="3369" w:type="dxa"/>
          </w:tcPr>
          <w:p w:rsidR="008517B4" w:rsidRDefault="00B70C2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проектов</w:t>
            </w:r>
          </w:p>
        </w:tc>
        <w:tc>
          <w:tcPr>
            <w:tcW w:w="6095" w:type="dxa"/>
          </w:tcPr>
          <w:p w:rsidR="008517B4" w:rsidRDefault="0075186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УК-2.</w:t>
            </w:r>
            <w:r w:rsidR="00AE2FCC">
              <w:t xml:space="preserve"> </w:t>
            </w:r>
            <w:r w:rsidR="00AE2FCC" w:rsidRPr="00AE2FCC">
              <w:rPr>
                <w:rFonts w:ascii="Times New Roman" w:hAnsi="Times New Roman" w:cs="Times New Roman"/>
                <w:sz w:val="28"/>
                <w:szCs w:val="28"/>
              </w:rPr>
              <w:t>Способен управлять проектом на всех этапах его жизненного цикла</w:t>
            </w:r>
          </w:p>
        </w:tc>
      </w:tr>
      <w:tr w:rsidR="008517B4" w:rsidTr="009015B2">
        <w:tc>
          <w:tcPr>
            <w:tcW w:w="3369" w:type="dxa"/>
          </w:tcPr>
          <w:p w:rsidR="008517B4" w:rsidRDefault="00B70C2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работа и лидерство</w:t>
            </w:r>
          </w:p>
        </w:tc>
        <w:tc>
          <w:tcPr>
            <w:tcW w:w="6095" w:type="dxa"/>
          </w:tcPr>
          <w:p w:rsidR="008517B4" w:rsidRDefault="0075186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УК-3.</w:t>
            </w:r>
            <w:r w:rsidR="00AE2FCC">
              <w:t xml:space="preserve"> </w:t>
            </w:r>
            <w:r w:rsidR="00AE2FCC" w:rsidRPr="00AE2FCC">
              <w:rPr>
                <w:rFonts w:ascii="Times New Roman" w:hAnsi="Times New Roman" w:cs="Times New Roman"/>
                <w:sz w:val="28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517B4" w:rsidTr="009015B2">
        <w:tc>
          <w:tcPr>
            <w:tcW w:w="3369" w:type="dxa"/>
          </w:tcPr>
          <w:p w:rsidR="008517B4" w:rsidRDefault="00B70C2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B70C2A" w:rsidRDefault="00B70C2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517B4" w:rsidRDefault="0075186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УК-4.</w:t>
            </w:r>
            <w:r w:rsidR="00AE2FCC">
              <w:t xml:space="preserve"> </w:t>
            </w:r>
            <w:r w:rsidR="00AE2FCC" w:rsidRPr="00AE2FCC">
              <w:rPr>
                <w:rFonts w:ascii="Times New Roman" w:hAnsi="Times New Roman" w:cs="Times New Roman"/>
                <w:sz w:val="28"/>
                <w:szCs w:val="28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="00AE2FCC" w:rsidRPr="00AE2FCC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="00AE2FCC" w:rsidRPr="00AE2FCC">
              <w:rPr>
                <w:rFonts w:ascii="Times New Roman" w:hAnsi="Times New Roman" w:cs="Times New Roman"/>
                <w:sz w:val="28"/>
                <w:szCs w:val="28"/>
              </w:rPr>
              <w:t>) языке(ах), для академического и профессионального взаимодействия</w:t>
            </w:r>
          </w:p>
        </w:tc>
      </w:tr>
      <w:tr w:rsidR="008517B4" w:rsidTr="009015B2">
        <w:tc>
          <w:tcPr>
            <w:tcW w:w="3369" w:type="dxa"/>
          </w:tcPr>
          <w:p w:rsidR="008517B4" w:rsidRDefault="00B70C2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Межкультурное взаимодействие</w:t>
            </w:r>
          </w:p>
        </w:tc>
        <w:tc>
          <w:tcPr>
            <w:tcW w:w="6095" w:type="dxa"/>
          </w:tcPr>
          <w:p w:rsidR="008517B4" w:rsidRDefault="0075186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УК-5.</w:t>
            </w:r>
            <w:r w:rsidR="00AE2FCC">
              <w:t xml:space="preserve"> </w:t>
            </w:r>
            <w:r w:rsidR="00AE2FCC" w:rsidRPr="00AE2FCC">
              <w:rPr>
                <w:rFonts w:ascii="Times New Roman" w:hAnsi="Times New Roman" w:cs="Times New Roman"/>
                <w:sz w:val="28"/>
                <w:szCs w:val="28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517B4" w:rsidTr="009015B2">
        <w:tc>
          <w:tcPr>
            <w:tcW w:w="3369" w:type="dxa"/>
          </w:tcPr>
          <w:p w:rsidR="008517B4" w:rsidRDefault="00B70C2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6095" w:type="dxa"/>
          </w:tcPr>
          <w:p w:rsidR="008517B4" w:rsidRDefault="0075186A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УК-6.</w:t>
            </w:r>
            <w:r w:rsidR="00AE2FCC">
              <w:t xml:space="preserve"> </w:t>
            </w:r>
            <w:r w:rsidR="00AE2FCC" w:rsidRPr="00AE2FCC">
              <w:rPr>
                <w:rFonts w:ascii="Times New Roman" w:hAnsi="Times New Roman" w:cs="Times New Roman"/>
                <w:sz w:val="28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8517B4" w:rsidRDefault="008517B4" w:rsidP="0044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8C1" w:rsidRDefault="00D82C9A" w:rsidP="005738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5738C1">
        <w:rPr>
          <w:rFonts w:ascii="Times New Roman" w:hAnsi="Times New Roman" w:cs="Times New Roman"/>
          <w:sz w:val="28"/>
          <w:szCs w:val="28"/>
        </w:rPr>
        <w:t>П</w:t>
      </w:r>
      <w:r w:rsidR="005738C1" w:rsidRPr="008E5592">
        <w:rPr>
          <w:rFonts w:ascii="Times New Roman" w:hAnsi="Times New Roman" w:cs="Times New Roman"/>
          <w:sz w:val="28"/>
          <w:szCs w:val="28"/>
        </w:rPr>
        <w:t>рограмм</w:t>
      </w:r>
      <w:r w:rsidR="005738C1">
        <w:rPr>
          <w:rFonts w:ascii="Times New Roman" w:hAnsi="Times New Roman" w:cs="Times New Roman"/>
          <w:sz w:val="28"/>
          <w:szCs w:val="28"/>
        </w:rPr>
        <w:t>а магистратуры устанавливает следующие общепрофессиональные компетенции:</w:t>
      </w:r>
      <w:r w:rsidR="005738C1" w:rsidRPr="008E559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D57426" w:rsidTr="00A70ABE">
        <w:tc>
          <w:tcPr>
            <w:tcW w:w="3085" w:type="dxa"/>
          </w:tcPr>
          <w:p w:rsidR="00D57426" w:rsidRDefault="00D57426" w:rsidP="00D57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(группы) универсальных компетенций</w:t>
            </w:r>
          </w:p>
        </w:tc>
        <w:tc>
          <w:tcPr>
            <w:tcW w:w="6521" w:type="dxa"/>
          </w:tcPr>
          <w:p w:rsidR="00D57426" w:rsidRDefault="00D57426" w:rsidP="00D57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наименование универсальной компетенции выпускника</w:t>
            </w:r>
          </w:p>
        </w:tc>
      </w:tr>
      <w:tr w:rsidR="00BD72B4" w:rsidTr="00A70ABE">
        <w:tc>
          <w:tcPr>
            <w:tcW w:w="3085" w:type="dxa"/>
            <w:vMerge w:val="restart"/>
          </w:tcPr>
          <w:p w:rsidR="00BD72B4" w:rsidRDefault="00BD72B4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лиц с отклонениями в состоянии здоровья</w:t>
            </w:r>
          </w:p>
        </w:tc>
        <w:tc>
          <w:tcPr>
            <w:tcW w:w="6521" w:type="dxa"/>
          </w:tcPr>
          <w:p w:rsidR="00BD72B4" w:rsidRDefault="00BD72B4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ОПК-1. </w:t>
            </w:r>
            <w:r w:rsidRPr="00F345F1">
              <w:rPr>
                <w:rFonts w:ascii="Times New Roman" w:hAnsi="Times New Roman" w:cs="Times New Roman"/>
                <w:sz w:val="28"/>
                <w:szCs w:val="28"/>
              </w:rPr>
              <w:t>Способен осуществлять научно-методическое сопровождение процесса обучения в основных видах адаптивной физической культуры</w:t>
            </w:r>
          </w:p>
        </w:tc>
      </w:tr>
      <w:tr w:rsidR="00BD72B4" w:rsidTr="00A70ABE">
        <w:tc>
          <w:tcPr>
            <w:tcW w:w="3085" w:type="dxa"/>
            <w:vMerge/>
          </w:tcPr>
          <w:p w:rsidR="00BD72B4" w:rsidRDefault="00BD72B4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D72B4" w:rsidRDefault="00BD72B4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ОПК-2.</w:t>
            </w:r>
            <w:r>
              <w:t xml:space="preserve"> </w:t>
            </w:r>
            <w:r w:rsidRPr="00F345F1">
              <w:rPr>
                <w:rFonts w:ascii="Times New Roman" w:hAnsi="Times New Roman" w:cs="Times New Roman"/>
                <w:sz w:val="28"/>
                <w:szCs w:val="28"/>
              </w:rPr>
              <w:t>Способен обосновывать выбор наиболее эффективных методов обучения лиц с отклонениями в состоянии здоровья в основных видах адаптивной физической культуры, в том числе, в специальных медицинских группах в образовательных организациях высшего образования</w:t>
            </w:r>
          </w:p>
        </w:tc>
      </w:tr>
      <w:tr w:rsidR="00BD72B4" w:rsidTr="00A70ABE">
        <w:tc>
          <w:tcPr>
            <w:tcW w:w="3085" w:type="dxa"/>
            <w:vMerge/>
          </w:tcPr>
          <w:p w:rsidR="00BD72B4" w:rsidRDefault="00BD72B4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D72B4" w:rsidRDefault="00BD72B4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ОПК-3.</w:t>
            </w:r>
            <w:r>
              <w:t xml:space="preserve"> </w:t>
            </w:r>
            <w:r w:rsidRPr="00F345F1">
              <w:rPr>
                <w:rFonts w:ascii="Times New Roman" w:hAnsi="Times New Roman" w:cs="Times New Roman"/>
                <w:sz w:val="28"/>
                <w:szCs w:val="28"/>
              </w:rPr>
              <w:t>Способен оценивать эффективность и выявлять проблемы процесса обучения в области адаптивной физической культуры</w:t>
            </w:r>
          </w:p>
        </w:tc>
      </w:tr>
      <w:tr w:rsidR="00D57426" w:rsidTr="00A70ABE">
        <w:tc>
          <w:tcPr>
            <w:tcW w:w="3085" w:type="dxa"/>
          </w:tcPr>
          <w:p w:rsidR="00D57426" w:rsidRDefault="00BD72B4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лиц с отклонениями в состоянии здоровья</w:t>
            </w:r>
          </w:p>
        </w:tc>
        <w:tc>
          <w:tcPr>
            <w:tcW w:w="6521" w:type="dxa"/>
          </w:tcPr>
          <w:p w:rsidR="00D57426" w:rsidRDefault="00F345F1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ОПК-4.</w:t>
            </w:r>
            <w:r w:rsidR="00072E01">
              <w:t xml:space="preserve"> </w:t>
            </w:r>
            <w:r w:rsidR="00072E01" w:rsidRPr="00072E01">
              <w:rPr>
                <w:rFonts w:ascii="Times New Roman" w:hAnsi="Times New Roman" w:cs="Times New Roman"/>
                <w:sz w:val="28"/>
                <w:szCs w:val="28"/>
              </w:rPr>
              <w:t>Способен применять современные методы и опыт практической работы для решения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 (включая инвалидов)</w:t>
            </w:r>
          </w:p>
        </w:tc>
      </w:tr>
      <w:tr w:rsidR="00D57426" w:rsidTr="00A70ABE">
        <w:tc>
          <w:tcPr>
            <w:tcW w:w="3085" w:type="dxa"/>
          </w:tcPr>
          <w:p w:rsidR="00D57426" w:rsidRDefault="00BD72B4" w:rsidP="00BD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 у лиц с ограниченными возможностями здоровья</w:t>
            </w:r>
          </w:p>
        </w:tc>
        <w:tc>
          <w:tcPr>
            <w:tcW w:w="6521" w:type="dxa"/>
          </w:tcPr>
          <w:p w:rsidR="00D57426" w:rsidRDefault="00F345F1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ОПК-5.</w:t>
            </w:r>
            <w:r w:rsidR="00072E01">
              <w:t xml:space="preserve"> </w:t>
            </w:r>
            <w:r w:rsidR="00072E01" w:rsidRPr="00072E01">
              <w:rPr>
                <w:rFonts w:ascii="Times New Roman" w:hAnsi="Times New Roman" w:cs="Times New Roman"/>
                <w:sz w:val="28"/>
                <w:szCs w:val="28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 в нестандартных ситуациях при реализации идей развивающего обучения</w:t>
            </w:r>
          </w:p>
        </w:tc>
      </w:tr>
      <w:tr w:rsidR="00D57426" w:rsidTr="00A70ABE">
        <w:tc>
          <w:tcPr>
            <w:tcW w:w="3085" w:type="dxa"/>
          </w:tcPr>
          <w:p w:rsidR="00D57426" w:rsidRDefault="00F82EE1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Реабилитация и восстановление нарушенных функций человека</w:t>
            </w:r>
          </w:p>
        </w:tc>
        <w:tc>
          <w:tcPr>
            <w:tcW w:w="6521" w:type="dxa"/>
          </w:tcPr>
          <w:p w:rsidR="00D57426" w:rsidRDefault="00F345F1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ОПК-6.</w:t>
            </w:r>
            <w:r w:rsidR="00072E01">
              <w:t xml:space="preserve"> </w:t>
            </w:r>
            <w:r w:rsidR="00072E01" w:rsidRPr="00072E01">
              <w:rPr>
                <w:rFonts w:ascii="Times New Roman" w:hAnsi="Times New Roman" w:cs="Times New Roman"/>
                <w:sz w:val="28"/>
                <w:szCs w:val="28"/>
              </w:rPr>
              <w:t>Способен обобщать и внедрять в практическую работу российский и зарубежный опыт по восстановлению нарушенных или временно утраченных функций организма человека, в том числе путем включения средств и методов адаптивной физической культуры в индивидуальную программу реабилитации</w:t>
            </w:r>
          </w:p>
        </w:tc>
      </w:tr>
      <w:tr w:rsidR="00D57426" w:rsidTr="00A70ABE">
        <w:tc>
          <w:tcPr>
            <w:tcW w:w="3085" w:type="dxa"/>
          </w:tcPr>
          <w:p w:rsidR="00D57426" w:rsidRDefault="00210B1B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утраченных 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6521" w:type="dxa"/>
          </w:tcPr>
          <w:p w:rsidR="00D57426" w:rsidRDefault="00F345F1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ОПК-7.</w:t>
            </w:r>
            <w:r w:rsidR="00072E01">
              <w:t xml:space="preserve"> </w:t>
            </w:r>
            <w:r w:rsidR="00072E01" w:rsidRPr="00072E01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использовать традиционные и разрабатывать новые технологии развития </w:t>
            </w:r>
            <w:r w:rsidR="00072E01" w:rsidRPr="00072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после болезни или травмы функций организма человека</w:t>
            </w:r>
          </w:p>
        </w:tc>
      </w:tr>
      <w:tr w:rsidR="00D57426" w:rsidTr="00A70ABE">
        <w:tc>
          <w:tcPr>
            <w:tcW w:w="3085" w:type="dxa"/>
          </w:tcPr>
          <w:p w:rsidR="00D57426" w:rsidRDefault="00210B1B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</w:t>
            </w:r>
          </w:p>
          <w:p w:rsidR="00210B1B" w:rsidRDefault="00210B1B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57426" w:rsidRDefault="00F345F1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ОПК-8.</w:t>
            </w:r>
            <w:r w:rsidR="00072E01">
              <w:t xml:space="preserve"> </w:t>
            </w:r>
            <w:r w:rsidR="00072E01" w:rsidRPr="00072E01">
              <w:rPr>
                <w:rFonts w:ascii="Times New Roman" w:hAnsi="Times New Roman" w:cs="Times New Roman"/>
                <w:sz w:val="28"/>
                <w:szCs w:val="28"/>
              </w:rPr>
              <w:t>Способен проводить комплексные мероприятия по предупреждению прогрессирования основного заболевания организма человека</w:t>
            </w:r>
          </w:p>
        </w:tc>
      </w:tr>
      <w:tr w:rsidR="00D57426" w:rsidTr="00A70ABE">
        <w:tc>
          <w:tcPr>
            <w:tcW w:w="3085" w:type="dxa"/>
          </w:tcPr>
          <w:p w:rsidR="00210B1B" w:rsidRDefault="00210B1B" w:rsidP="00210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негативных социальных явлений</w:t>
            </w:r>
          </w:p>
          <w:p w:rsidR="00D57426" w:rsidRDefault="00D57426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57426" w:rsidRDefault="00F345F1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ОПК-9.</w:t>
            </w:r>
            <w:r w:rsidR="00072E01">
              <w:t xml:space="preserve"> </w:t>
            </w:r>
            <w:r w:rsidR="00072E01" w:rsidRPr="00072E01">
              <w:rPr>
                <w:rFonts w:ascii="Times New Roman" w:hAnsi="Times New Roman" w:cs="Times New Roman"/>
                <w:sz w:val="28"/>
                <w:szCs w:val="28"/>
              </w:rPr>
              <w:t>Способен проводить комплексные мероприятия по профилактике негативных социальных явлений во всех видах адаптивной физической культуры средствами физической культуры и спорта</w:t>
            </w:r>
          </w:p>
        </w:tc>
      </w:tr>
      <w:tr w:rsidR="00D57426" w:rsidTr="00A70ABE">
        <w:tc>
          <w:tcPr>
            <w:tcW w:w="3085" w:type="dxa"/>
          </w:tcPr>
          <w:p w:rsidR="00D57426" w:rsidRDefault="00210B1B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в адаптивной физической культуре</w:t>
            </w:r>
          </w:p>
        </w:tc>
        <w:tc>
          <w:tcPr>
            <w:tcW w:w="6521" w:type="dxa"/>
          </w:tcPr>
          <w:p w:rsidR="00D57426" w:rsidRDefault="00F345F1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ОПК-10.</w:t>
            </w:r>
            <w:r w:rsidR="00072E01">
              <w:t xml:space="preserve"> </w:t>
            </w:r>
            <w:r w:rsidR="00072E01" w:rsidRPr="00072E01">
              <w:rPr>
                <w:rFonts w:ascii="Times New Roman" w:hAnsi="Times New Roman" w:cs="Times New Roman"/>
                <w:sz w:val="28"/>
                <w:szCs w:val="28"/>
              </w:rPr>
              <w:t>Способен проводить научные исследования по разрешению проблемных ситуаций в области адаптивной физической культуры с использованием современных методов исследования, в том числе из смежных областей знаний</w:t>
            </w:r>
          </w:p>
        </w:tc>
      </w:tr>
      <w:tr w:rsidR="00D57426" w:rsidTr="00A70ABE">
        <w:tc>
          <w:tcPr>
            <w:tcW w:w="3085" w:type="dxa"/>
          </w:tcPr>
          <w:p w:rsidR="00D57426" w:rsidRDefault="00210B1B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6521" w:type="dxa"/>
          </w:tcPr>
          <w:p w:rsidR="00D57426" w:rsidRDefault="00F345F1" w:rsidP="0044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ОПК-11.</w:t>
            </w:r>
            <w:r w:rsidR="00072E01">
              <w:t xml:space="preserve"> </w:t>
            </w:r>
            <w:r w:rsidR="00072E01" w:rsidRPr="00072E01">
              <w:rPr>
                <w:rFonts w:ascii="Times New Roman" w:hAnsi="Times New Roman" w:cs="Times New Roman"/>
                <w:sz w:val="28"/>
                <w:szCs w:val="28"/>
              </w:rPr>
              <w:t>Способен планировать, осуществлять текущий контроль и принимать управленческие решения в области организации работы с лицами, имеющими отклонения в состоянии здоровья</w:t>
            </w:r>
          </w:p>
        </w:tc>
      </w:tr>
    </w:tbl>
    <w:p w:rsidR="008517B4" w:rsidRDefault="008517B4" w:rsidP="0044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15" w:rsidRDefault="00D82C9A" w:rsidP="00340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40215">
        <w:rPr>
          <w:rFonts w:ascii="Times New Roman" w:hAnsi="Times New Roman" w:cs="Times New Roman"/>
          <w:sz w:val="28"/>
          <w:szCs w:val="28"/>
        </w:rPr>
        <w:t>П</w:t>
      </w:r>
      <w:r w:rsidR="00340215" w:rsidRPr="008E5592">
        <w:rPr>
          <w:rFonts w:ascii="Times New Roman" w:hAnsi="Times New Roman" w:cs="Times New Roman"/>
          <w:sz w:val="28"/>
          <w:szCs w:val="28"/>
        </w:rPr>
        <w:t>рограмм</w:t>
      </w:r>
      <w:r w:rsidR="00340215">
        <w:rPr>
          <w:rFonts w:ascii="Times New Roman" w:hAnsi="Times New Roman" w:cs="Times New Roman"/>
          <w:sz w:val="28"/>
          <w:szCs w:val="28"/>
        </w:rPr>
        <w:t>а магистратуры устанавливает следующие профессиональные компетенции:</w:t>
      </w:r>
      <w:r w:rsidR="00340215" w:rsidRPr="008E5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40" w:rsidRPr="00A35040" w:rsidRDefault="00A35040" w:rsidP="0034021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040">
        <w:rPr>
          <w:rFonts w:ascii="Times New Roman" w:hAnsi="Times New Roman" w:cs="Times New Roman"/>
          <w:b/>
          <w:i/>
          <w:sz w:val="28"/>
          <w:szCs w:val="28"/>
        </w:rPr>
        <w:t>Тип задач профессиональной деятельности: педагогический</w:t>
      </w:r>
    </w:p>
    <w:p w:rsidR="008517B4" w:rsidRDefault="005B50A5" w:rsidP="0044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031">
        <w:rPr>
          <w:rFonts w:ascii="Times New Roman" w:hAnsi="Times New Roman" w:cs="Times New Roman"/>
          <w:b/>
          <w:sz w:val="28"/>
          <w:szCs w:val="28"/>
        </w:rPr>
        <w:t>ПК-1.</w:t>
      </w:r>
      <w:r w:rsidR="00D27F64" w:rsidRPr="00D27F64">
        <w:t xml:space="preserve"> </w:t>
      </w:r>
      <w:r w:rsidR="00D27F64" w:rsidRPr="00D27F64">
        <w:rPr>
          <w:rFonts w:ascii="Times New Roman" w:hAnsi="Times New Roman" w:cs="Times New Roman"/>
          <w:sz w:val="28"/>
          <w:szCs w:val="28"/>
        </w:rPr>
        <w:t>Способен разрабатывать и реализовывать образовательные программы по адаптивному физическому воспитанию</w:t>
      </w:r>
      <w:r w:rsidR="00D27F64">
        <w:rPr>
          <w:rFonts w:ascii="Times New Roman" w:hAnsi="Times New Roman" w:cs="Times New Roman"/>
          <w:sz w:val="28"/>
          <w:szCs w:val="28"/>
        </w:rPr>
        <w:t>.</w:t>
      </w:r>
    </w:p>
    <w:p w:rsidR="002612F8" w:rsidRPr="00A35040" w:rsidRDefault="002612F8" w:rsidP="002612F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040">
        <w:rPr>
          <w:rFonts w:ascii="Times New Roman" w:hAnsi="Times New Roman" w:cs="Times New Roman"/>
          <w:b/>
          <w:i/>
          <w:sz w:val="28"/>
          <w:szCs w:val="28"/>
        </w:rPr>
        <w:t xml:space="preserve">Тип задач профессиональной деятельности: </w:t>
      </w:r>
      <w:r>
        <w:rPr>
          <w:rFonts w:ascii="Times New Roman" w:hAnsi="Times New Roman" w:cs="Times New Roman"/>
          <w:b/>
          <w:i/>
          <w:sz w:val="28"/>
          <w:szCs w:val="28"/>
        </w:rPr>
        <w:t>развивающий</w:t>
      </w:r>
    </w:p>
    <w:p w:rsidR="005B50A5" w:rsidRDefault="005B50A5" w:rsidP="0044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031">
        <w:rPr>
          <w:rFonts w:ascii="Times New Roman" w:hAnsi="Times New Roman" w:cs="Times New Roman"/>
          <w:b/>
          <w:sz w:val="28"/>
          <w:szCs w:val="28"/>
        </w:rPr>
        <w:t>ПК-2.</w:t>
      </w:r>
      <w:r w:rsidR="002612F8" w:rsidRPr="002612F8">
        <w:t xml:space="preserve"> </w:t>
      </w:r>
      <w:r w:rsidR="002612F8" w:rsidRPr="002612F8">
        <w:rPr>
          <w:rFonts w:ascii="Times New Roman" w:hAnsi="Times New Roman" w:cs="Times New Roman"/>
          <w:sz w:val="28"/>
          <w:szCs w:val="28"/>
        </w:rPr>
        <w:t>Способен разрабатывать и реализовывать программы развивающего обучения, направленные на развитие физических качеств занимающихся, с учетом их индивидуальных особенностей</w:t>
      </w:r>
      <w:r w:rsidR="002612F8">
        <w:rPr>
          <w:rFonts w:ascii="Times New Roman" w:hAnsi="Times New Roman" w:cs="Times New Roman"/>
          <w:sz w:val="28"/>
          <w:szCs w:val="28"/>
        </w:rPr>
        <w:t>.</w:t>
      </w:r>
    </w:p>
    <w:p w:rsidR="002F5B5F" w:rsidRPr="00A35040" w:rsidRDefault="002F5B5F" w:rsidP="002F5B5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040">
        <w:rPr>
          <w:rFonts w:ascii="Times New Roman" w:hAnsi="Times New Roman" w:cs="Times New Roman"/>
          <w:b/>
          <w:i/>
          <w:sz w:val="28"/>
          <w:szCs w:val="28"/>
        </w:rPr>
        <w:t>Тип задач профессиональной деятельности: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профилактический</w:t>
      </w:r>
    </w:p>
    <w:p w:rsidR="005B50A5" w:rsidRDefault="005B50A5" w:rsidP="0044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031">
        <w:rPr>
          <w:rFonts w:ascii="Times New Roman" w:hAnsi="Times New Roman" w:cs="Times New Roman"/>
          <w:b/>
          <w:sz w:val="28"/>
          <w:szCs w:val="28"/>
        </w:rPr>
        <w:t>ПК-3.</w:t>
      </w:r>
      <w:r w:rsidR="00475AEF" w:rsidRPr="00475AEF">
        <w:t xml:space="preserve"> </w:t>
      </w:r>
      <w:r w:rsidR="00475AEF" w:rsidRPr="00475AEF">
        <w:rPr>
          <w:rFonts w:ascii="Times New Roman" w:hAnsi="Times New Roman" w:cs="Times New Roman"/>
          <w:sz w:val="28"/>
          <w:szCs w:val="28"/>
        </w:rPr>
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</w:t>
      </w:r>
      <w:r w:rsidR="00475AEF">
        <w:rPr>
          <w:rFonts w:ascii="Times New Roman" w:hAnsi="Times New Roman" w:cs="Times New Roman"/>
          <w:sz w:val="28"/>
          <w:szCs w:val="28"/>
        </w:rPr>
        <w:t>.</w:t>
      </w:r>
    </w:p>
    <w:p w:rsidR="00394B00" w:rsidRPr="00A35040" w:rsidRDefault="00394B00" w:rsidP="00394B0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040">
        <w:rPr>
          <w:rFonts w:ascii="Times New Roman" w:hAnsi="Times New Roman" w:cs="Times New Roman"/>
          <w:b/>
          <w:i/>
          <w:sz w:val="28"/>
          <w:szCs w:val="28"/>
        </w:rPr>
        <w:t>Тип задач профессиональной деятельности: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научно-исследовательский</w:t>
      </w:r>
    </w:p>
    <w:p w:rsidR="005B50A5" w:rsidRDefault="005B50A5" w:rsidP="0044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031">
        <w:rPr>
          <w:rFonts w:ascii="Times New Roman" w:hAnsi="Times New Roman" w:cs="Times New Roman"/>
          <w:b/>
          <w:sz w:val="28"/>
          <w:szCs w:val="28"/>
        </w:rPr>
        <w:t>ПК-4.</w:t>
      </w:r>
      <w:r w:rsidR="00FD2B65" w:rsidRPr="00FD2B65">
        <w:t xml:space="preserve"> </w:t>
      </w:r>
      <w:r w:rsidR="00FD2B65" w:rsidRPr="00FD2B65">
        <w:rPr>
          <w:rFonts w:ascii="Times New Roman" w:hAnsi="Times New Roman" w:cs="Times New Roman"/>
          <w:sz w:val="28"/>
          <w:szCs w:val="28"/>
        </w:rPr>
        <w:t>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</w:t>
      </w:r>
      <w:r w:rsidR="00FD2B65">
        <w:rPr>
          <w:rFonts w:ascii="Times New Roman" w:hAnsi="Times New Roman" w:cs="Times New Roman"/>
          <w:sz w:val="28"/>
          <w:szCs w:val="28"/>
        </w:rPr>
        <w:t>.</w:t>
      </w:r>
    </w:p>
    <w:p w:rsidR="008517B4" w:rsidRPr="008E5592" w:rsidRDefault="008517B4" w:rsidP="0044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68D" w:rsidRPr="008E5592" w:rsidRDefault="00E6568D" w:rsidP="00E91F0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600"/>
      <w:r w:rsidRPr="008E55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</w:t>
      </w:r>
      <w:r w:rsidR="00236C57" w:rsidRPr="008E5592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</w:t>
      </w:r>
      <w:r w:rsidR="00E97BD8">
        <w:rPr>
          <w:rFonts w:ascii="Times New Roman" w:hAnsi="Times New Roman" w:cs="Times New Roman"/>
          <w:color w:val="auto"/>
          <w:sz w:val="28"/>
          <w:szCs w:val="28"/>
        </w:rPr>
        <w:t>программы магистратуры: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4E6287" w:rsidTr="00127ED5">
        <w:tc>
          <w:tcPr>
            <w:tcW w:w="6380" w:type="dxa"/>
            <w:gridSpan w:val="2"/>
          </w:tcPr>
          <w:p w:rsidR="004E6287" w:rsidRDefault="004E6287" w:rsidP="001A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601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Структура программы магистратуры</w:t>
            </w:r>
          </w:p>
        </w:tc>
        <w:tc>
          <w:tcPr>
            <w:tcW w:w="3191" w:type="dxa"/>
          </w:tcPr>
          <w:p w:rsidR="004E6287" w:rsidRDefault="004E6287" w:rsidP="001A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программы магистратуры и ее блоков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6287" w:rsidTr="004E6287">
        <w:tc>
          <w:tcPr>
            <w:tcW w:w="1526" w:type="dxa"/>
          </w:tcPr>
          <w:p w:rsidR="004E6287" w:rsidRDefault="004E6287" w:rsidP="001A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4854" w:type="dxa"/>
          </w:tcPr>
          <w:p w:rsidR="004E6287" w:rsidRDefault="002756BD" w:rsidP="001A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Дисциплины (модули)</w:t>
            </w:r>
          </w:p>
        </w:tc>
        <w:tc>
          <w:tcPr>
            <w:tcW w:w="3191" w:type="dxa"/>
          </w:tcPr>
          <w:p w:rsidR="004E6287" w:rsidRDefault="004E6287" w:rsidP="004E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</w:t>
            </w:r>
          </w:p>
        </w:tc>
      </w:tr>
      <w:tr w:rsidR="004E6287" w:rsidTr="004E6287">
        <w:tc>
          <w:tcPr>
            <w:tcW w:w="1526" w:type="dxa"/>
          </w:tcPr>
          <w:p w:rsidR="004E6287" w:rsidRDefault="004E6287" w:rsidP="001A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4854" w:type="dxa"/>
          </w:tcPr>
          <w:p w:rsidR="004E6287" w:rsidRDefault="002756BD" w:rsidP="001A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</w:p>
        </w:tc>
        <w:tc>
          <w:tcPr>
            <w:tcW w:w="3191" w:type="dxa"/>
          </w:tcPr>
          <w:p w:rsidR="004E6287" w:rsidRDefault="004E6287" w:rsidP="004E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36</w:t>
            </w:r>
          </w:p>
        </w:tc>
      </w:tr>
      <w:tr w:rsidR="004E6287" w:rsidTr="004E6287">
        <w:tc>
          <w:tcPr>
            <w:tcW w:w="1526" w:type="dxa"/>
          </w:tcPr>
          <w:p w:rsidR="004E6287" w:rsidRDefault="004E6287" w:rsidP="001A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</w:tc>
        <w:tc>
          <w:tcPr>
            <w:tcW w:w="4854" w:type="dxa"/>
          </w:tcPr>
          <w:p w:rsidR="004E6287" w:rsidRDefault="002756BD" w:rsidP="001A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191" w:type="dxa"/>
          </w:tcPr>
          <w:p w:rsidR="004E6287" w:rsidRDefault="004E6287" w:rsidP="004E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4E6287" w:rsidTr="00F915D7">
        <w:tc>
          <w:tcPr>
            <w:tcW w:w="6380" w:type="dxa"/>
            <w:gridSpan w:val="2"/>
          </w:tcPr>
          <w:p w:rsidR="004E6287" w:rsidRDefault="004E6287" w:rsidP="001A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программы магистратуры </w:t>
            </w:r>
          </w:p>
        </w:tc>
        <w:tc>
          <w:tcPr>
            <w:tcW w:w="3191" w:type="dxa"/>
          </w:tcPr>
          <w:p w:rsidR="004E6287" w:rsidRDefault="004E6287" w:rsidP="004E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bookmarkEnd w:id="1"/>
    </w:tbl>
    <w:p w:rsidR="00505B9B" w:rsidRDefault="00505B9B" w:rsidP="001A33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AE" w:rsidRPr="008F1AA4" w:rsidRDefault="00E97BD8" w:rsidP="008F1A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A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6212" w:history="1">
        <w:r w:rsidR="00A16BAE" w:rsidRPr="008F1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Блок 2</w:t>
        </w:r>
      </w:hyperlink>
      <w:r w:rsidR="00A16BAE" w:rsidRPr="008F1AA4">
        <w:rPr>
          <w:rFonts w:ascii="Times New Roman" w:hAnsi="Times New Roman" w:cs="Times New Roman"/>
          <w:sz w:val="28"/>
          <w:szCs w:val="28"/>
        </w:rPr>
        <w:t xml:space="preserve"> "Практик</w:t>
      </w:r>
      <w:r w:rsidRPr="008F1AA4">
        <w:rPr>
          <w:rFonts w:ascii="Times New Roman" w:hAnsi="Times New Roman" w:cs="Times New Roman"/>
          <w:sz w:val="28"/>
          <w:szCs w:val="28"/>
        </w:rPr>
        <w:t>а»</w:t>
      </w:r>
      <w:r w:rsidR="00A16BAE" w:rsidRPr="008F1AA4">
        <w:rPr>
          <w:rFonts w:ascii="Times New Roman" w:hAnsi="Times New Roman" w:cs="Times New Roman"/>
          <w:sz w:val="28"/>
          <w:szCs w:val="28"/>
        </w:rPr>
        <w:t>, в</w:t>
      </w:r>
      <w:r w:rsidRPr="008F1AA4">
        <w:rPr>
          <w:rFonts w:ascii="Times New Roman" w:hAnsi="Times New Roman" w:cs="Times New Roman"/>
          <w:sz w:val="28"/>
          <w:szCs w:val="28"/>
        </w:rPr>
        <w:t>ходят учебная и производственная практики</w:t>
      </w:r>
    </w:p>
    <w:p w:rsidR="008E5592" w:rsidRPr="00513031" w:rsidRDefault="00E97BD8" w:rsidP="00513031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31">
        <w:rPr>
          <w:rFonts w:ascii="Times New Roman" w:hAnsi="Times New Roman" w:cs="Times New Roman"/>
          <w:b/>
          <w:sz w:val="28"/>
          <w:szCs w:val="28"/>
        </w:rPr>
        <w:t>Типы учебной</w:t>
      </w:r>
      <w:r w:rsidR="008E5592" w:rsidRPr="00513031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</w:p>
    <w:p w:rsidR="00FF65B5" w:rsidRPr="00513031" w:rsidRDefault="00FF65B5" w:rsidP="00513031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031">
        <w:rPr>
          <w:rFonts w:ascii="Times New Roman" w:hAnsi="Times New Roman" w:cs="Times New Roman"/>
          <w:sz w:val="28"/>
          <w:szCs w:val="28"/>
        </w:rPr>
        <w:t>Ознакомительная практика</w:t>
      </w:r>
    </w:p>
    <w:p w:rsidR="004F568F" w:rsidRPr="00513031" w:rsidRDefault="00FF65B5" w:rsidP="00513031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031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="00F50192" w:rsidRPr="00513031">
        <w:rPr>
          <w:rFonts w:ascii="Times New Roman" w:hAnsi="Times New Roman" w:cs="Times New Roman"/>
          <w:sz w:val="28"/>
          <w:szCs w:val="28"/>
        </w:rPr>
        <w:t xml:space="preserve"> (</w:t>
      </w:r>
      <w:r w:rsidR="004F568F" w:rsidRPr="00513031">
        <w:rPr>
          <w:rFonts w:ascii="Times New Roman" w:hAnsi="Times New Roman" w:cs="Times New Roman"/>
          <w:sz w:val="28"/>
          <w:szCs w:val="28"/>
        </w:rPr>
        <w:t>получени</w:t>
      </w:r>
      <w:r w:rsidRPr="00513031">
        <w:rPr>
          <w:rFonts w:ascii="Times New Roman" w:hAnsi="Times New Roman" w:cs="Times New Roman"/>
          <w:sz w:val="28"/>
          <w:szCs w:val="28"/>
        </w:rPr>
        <w:t>е</w:t>
      </w:r>
      <w:r w:rsidR="004F568F" w:rsidRPr="00513031">
        <w:rPr>
          <w:rFonts w:ascii="Times New Roman" w:hAnsi="Times New Roman" w:cs="Times New Roman"/>
          <w:sz w:val="28"/>
          <w:szCs w:val="28"/>
        </w:rPr>
        <w:t xml:space="preserve"> первичных навыков</w:t>
      </w:r>
      <w:r w:rsidRPr="00513031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</w:t>
      </w:r>
      <w:r w:rsidR="00F50192" w:rsidRPr="00513031">
        <w:rPr>
          <w:rFonts w:ascii="Times New Roman" w:hAnsi="Times New Roman" w:cs="Times New Roman"/>
          <w:sz w:val="28"/>
          <w:szCs w:val="28"/>
        </w:rPr>
        <w:t>)</w:t>
      </w:r>
    </w:p>
    <w:p w:rsidR="008E5592" w:rsidRPr="00513031" w:rsidRDefault="00FF65B5" w:rsidP="00513031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31">
        <w:rPr>
          <w:rFonts w:ascii="Times New Roman" w:hAnsi="Times New Roman" w:cs="Times New Roman"/>
          <w:b/>
          <w:sz w:val="28"/>
          <w:szCs w:val="28"/>
        </w:rPr>
        <w:t>Типы п</w:t>
      </w:r>
      <w:r w:rsidR="00F8698F" w:rsidRPr="00513031">
        <w:rPr>
          <w:rFonts w:ascii="Times New Roman" w:hAnsi="Times New Roman" w:cs="Times New Roman"/>
          <w:b/>
          <w:sz w:val="28"/>
          <w:szCs w:val="28"/>
        </w:rPr>
        <w:t>роизводственн</w:t>
      </w:r>
      <w:r w:rsidRPr="00513031">
        <w:rPr>
          <w:rFonts w:ascii="Times New Roman" w:hAnsi="Times New Roman" w:cs="Times New Roman"/>
          <w:b/>
          <w:sz w:val="28"/>
          <w:szCs w:val="28"/>
        </w:rPr>
        <w:t>ой</w:t>
      </w:r>
      <w:r w:rsidR="00F8698F" w:rsidRPr="00513031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Pr="00513031">
        <w:rPr>
          <w:rFonts w:ascii="Times New Roman" w:hAnsi="Times New Roman" w:cs="Times New Roman"/>
          <w:b/>
          <w:sz w:val="28"/>
          <w:szCs w:val="28"/>
        </w:rPr>
        <w:t>и</w:t>
      </w:r>
      <w:r w:rsidR="00903D8A" w:rsidRPr="00513031">
        <w:rPr>
          <w:rFonts w:ascii="Times New Roman" w:hAnsi="Times New Roman" w:cs="Times New Roman"/>
          <w:sz w:val="28"/>
          <w:szCs w:val="28"/>
        </w:rPr>
        <w:t>:</w:t>
      </w:r>
    </w:p>
    <w:p w:rsidR="00903D8A" w:rsidRPr="00513031" w:rsidRDefault="00903D8A" w:rsidP="0051303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031">
        <w:rPr>
          <w:rFonts w:ascii="Times New Roman" w:hAnsi="Times New Roman" w:cs="Times New Roman"/>
          <w:sz w:val="28"/>
          <w:szCs w:val="28"/>
        </w:rPr>
        <w:t>Научно-педагогическая практика</w:t>
      </w:r>
    </w:p>
    <w:p w:rsidR="00903D8A" w:rsidRPr="00513031" w:rsidRDefault="00903D8A" w:rsidP="0051303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031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4F568F" w:rsidRPr="00513031" w:rsidRDefault="00F50192" w:rsidP="0051303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031">
        <w:rPr>
          <w:rFonts w:ascii="Times New Roman" w:hAnsi="Times New Roman" w:cs="Times New Roman"/>
          <w:sz w:val="28"/>
          <w:szCs w:val="28"/>
        </w:rPr>
        <w:t>Про</w:t>
      </w:r>
      <w:r w:rsidR="00903D8A" w:rsidRPr="00513031">
        <w:rPr>
          <w:rFonts w:ascii="Times New Roman" w:hAnsi="Times New Roman" w:cs="Times New Roman"/>
          <w:sz w:val="28"/>
          <w:szCs w:val="28"/>
        </w:rPr>
        <w:t>фессионально-ориентированная</w:t>
      </w:r>
      <w:r w:rsidRPr="00513031">
        <w:rPr>
          <w:rFonts w:ascii="Times New Roman" w:hAnsi="Times New Roman" w:cs="Times New Roman"/>
          <w:sz w:val="28"/>
          <w:szCs w:val="28"/>
        </w:rPr>
        <w:t xml:space="preserve"> практика </w:t>
      </w:r>
    </w:p>
    <w:p w:rsidR="002A1D08" w:rsidRPr="00513031" w:rsidRDefault="00F50192" w:rsidP="0051303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031">
        <w:rPr>
          <w:rFonts w:ascii="Times New Roman" w:hAnsi="Times New Roman" w:cs="Times New Roman"/>
          <w:sz w:val="28"/>
          <w:szCs w:val="28"/>
        </w:rPr>
        <w:t>П</w:t>
      </w:r>
      <w:r w:rsidR="009A212B" w:rsidRPr="00513031">
        <w:rPr>
          <w:rFonts w:ascii="Times New Roman" w:hAnsi="Times New Roman" w:cs="Times New Roman"/>
          <w:sz w:val="28"/>
          <w:szCs w:val="28"/>
        </w:rPr>
        <w:t>реддипломная</w:t>
      </w:r>
      <w:r w:rsidR="00101341" w:rsidRPr="00513031">
        <w:rPr>
          <w:rFonts w:ascii="Times New Roman" w:hAnsi="Times New Roman" w:cs="Times New Roman"/>
          <w:sz w:val="28"/>
          <w:szCs w:val="28"/>
        </w:rPr>
        <w:t xml:space="preserve"> практика</w:t>
      </w:r>
    </w:p>
    <w:p w:rsidR="006B65CE" w:rsidRPr="008F1AA4" w:rsidRDefault="006B65CE" w:rsidP="008F1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A5F9D" w:rsidRPr="008F1AA4" w:rsidRDefault="008A5F9D" w:rsidP="008F1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AA4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выбор мест прохождения практик должен учитывать состояние здоровья и требования доступности.</w:t>
      </w:r>
    </w:p>
    <w:p w:rsidR="00A16BAE" w:rsidRPr="008F1AA4" w:rsidRDefault="00A70ABE" w:rsidP="008F1A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A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6213" w:history="1">
        <w:r w:rsidR="00A16BAE" w:rsidRPr="008F1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Блок 3</w:t>
        </w:r>
      </w:hyperlink>
      <w:r w:rsidR="00A16BAE" w:rsidRPr="008F1AA4">
        <w:rPr>
          <w:rFonts w:ascii="Times New Roman" w:hAnsi="Times New Roman" w:cs="Times New Roman"/>
          <w:sz w:val="28"/>
          <w:szCs w:val="28"/>
        </w:rPr>
        <w:t xml:space="preserve"> </w:t>
      </w:r>
      <w:r w:rsidR="00A16BAE" w:rsidRPr="008F1AA4">
        <w:rPr>
          <w:rFonts w:ascii="Times New Roman" w:hAnsi="Times New Roman" w:cs="Times New Roman"/>
          <w:b/>
          <w:sz w:val="28"/>
          <w:szCs w:val="28"/>
        </w:rPr>
        <w:t>"Госуд</w:t>
      </w:r>
      <w:r w:rsidRPr="008F1AA4">
        <w:rPr>
          <w:rFonts w:ascii="Times New Roman" w:hAnsi="Times New Roman" w:cs="Times New Roman"/>
          <w:b/>
          <w:sz w:val="28"/>
          <w:szCs w:val="28"/>
        </w:rPr>
        <w:t>арственная итоговая аттестация"</w:t>
      </w:r>
      <w:r w:rsidRPr="008F1AA4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A70ABE" w:rsidRPr="008F1AA4" w:rsidRDefault="00A70ABE" w:rsidP="008F1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08"/>
      <w:r w:rsidRPr="008F1AA4">
        <w:rPr>
          <w:rFonts w:ascii="Times New Roman" w:hAnsi="Times New Roman" w:cs="Times New Roman"/>
          <w:sz w:val="28"/>
          <w:szCs w:val="28"/>
        </w:rPr>
        <w:t>- подготовка к сдаче и сдача государственного экзамена</w:t>
      </w:r>
    </w:p>
    <w:p w:rsidR="00A70ABE" w:rsidRPr="008F1AA4" w:rsidRDefault="00A70ABE" w:rsidP="008F1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AA4">
        <w:rPr>
          <w:rFonts w:ascii="Times New Roman" w:hAnsi="Times New Roman" w:cs="Times New Roman"/>
          <w:sz w:val="28"/>
          <w:szCs w:val="28"/>
        </w:rPr>
        <w:t xml:space="preserve">- </w:t>
      </w:r>
      <w:r w:rsidR="00D73093" w:rsidRPr="008F1AA4">
        <w:rPr>
          <w:rFonts w:ascii="Times New Roman" w:hAnsi="Times New Roman" w:cs="Times New Roman"/>
          <w:sz w:val="28"/>
          <w:szCs w:val="28"/>
        </w:rPr>
        <w:t>подготовк</w:t>
      </w:r>
      <w:r w:rsidRPr="008F1AA4">
        <w:rPr>
          <w:rFonts w:ascii="Times New Roman" w:hAnsi="Times New Roman" w:cs="Times New Roman"/>
          <w:sz w:val="28"/>
          <w:szCs w:val="28"/>
        </w:rPr>
        <w:t>а</w:t>
      </w:r>
      <w:r w:rsidR="00D73093" w:rsidRPr="008F1AA4">
        <w:rPr>
          <w:rFonts w:ascii="Times New Roman" w:hAnsi="Times New Roman" w:cs="Times New Roman"/>
          <w:sz w:val="28"/>
          <w:szCs w:val="28"/>
        </w:rPr>
        <w:t xml:space="preserve"> к процедуре защиты и защит</w:t>
      </w:r>
      <w:r w:rsidRPr="008F1AA4">
        <w:rPr>
          <w:rFonts w:ascii="Times New Roman" w:hAnsi="Times New Roman" w:cs="Times New Roman"/>
          <w:sz w:val="28"/>
          <w:szCs w:val="28"/>
        </w:rPr>
        <w:t>а выпускной квалификационной работы</w:t>
      </w:r>
    </w:p>
    <w:bookmarkEnd w:id="3"/>
    <w:p w:rsidR="00A77C8A" w:rsidRPr="008F1AA4" w:rsidRDefault="00A77C8A" w:rsidP="008F1AA4">
      <w:pPr>
        <w:pStyle w:val="ad"/>
        <w:tabs>
          <w:tab w:val="left" w:pos="2313"/>
        </w:tabs>
        <w:kinsoku w:val="0"/>
        <w:overflowPunct w:val="0"/>
        <w:spacing w:line="276" w:lineRule="auto"/>
        <w:ind w:left="2312"/>
      </w:pPr>
    </w:p>
    <w:p w:rsidR="00A77C8A" w:rsidRPr="008F1AA4" w:rsidRDefault="004838B9" w:rsidP="008F1AA4">
      <w:pPr>
        <w:pStyle w:val="ad"/>
        <w:tabs>
          <w:tab w:val="left" w:pos="2313"/>
        </w:tabs>
        <w:kinsoku w:val="0"/>
        <w:overflowPunct w:val="0"/>
        <w:spacing w:line="276" w:lineRule="auto"/>
        <w:ind w:left="0" w:firstLine="709"/>
        <w:jc w:val="both"/>
      </w:pPr>
      <w:r w:rsidRPr="008F1AA4">
        <w:rPr>
          <w:b/>
        </w:rPr>
        <w:t>5</w:t>
      </w:r>
      <w:r w:rsidR="00444B28" w:rsidRPr="008F1AA4">
        <w:rPr>
          <w:b/>
        </w:rPr>
        <w:t xml:space="preserve">. </w:t>
      </w:r>
      <w:r w:rsidR="00A77C8A" w:rsidRPr="008F1AA4">
        <w:rPr>
          <w:b/>
        </w:rPr>
        <w:t>Требования</w:t>
      </w:r>
      <w:r w:rsidR="00A77C8A" w:rsidRPr="008F1AA4">
        <w:rPr>
          <w:b/>
          <w:spacing w:val="-29"/>
        </w:rPr>
        <w:t xml:space="preserve"> </w:t>
      </w:r>
      <w:r w:rsidR="00A77C8A" w:rsidRPr="008F1AA4">
        <w:rPr>
          <w:b/>
        </w:rPr>
        <w:t>к</w:t>
      </w:r>
      <w:r w:rsidR="00A77C8A" w:rsidRPr="008F1AA4">
        <w:rPr>
          <w:b/>
          <w:spacing w:val="-43"/>
        </w:rPr>
        <w:t xml:space="preserve"> </w:t>
      </w:r>
      <w:r w:rsidR="00A77C8A" w:rsidRPr="008F1AA4">
        <w:rPr>
          <w:b/>
        </w:rPr>
        <w:t>кадровым</w:t>
      </w:r>
      <w:r w:rsidR="00A77C8A" w:rsidRPr="008F1AA4">
        <w:rPr>
          <w:b/>
          <w:spacing w:val="-37"/>
        </w:rPr>
        <w:t xml:space="preserve"> </w:t>
      </w:r>
      <w:r w:rsidR="00A77C8A" w:rsidRPr="008F1AA4">
        <w:rPr>
          <w:b/>
        </w:rPr>
        <w:t>условиям</w:t>
      </w:r>
      <w:r w:rsidR="00A77C8A" w:rsidRPr="008F1AA4">
        <w:rPr>
          <w:b/>
          <w:spacing w:val="-35"/>
        </w:rPr>
        <w:t xml:space="preserve"> </w:t>
      </w:r>
      <w:r w:rsidR="00A77C8A" w:rsidRPr="008F1AA4">
        <w:rPr>
          <w:b/>
        </w:rPr>
        <w:t>реализации</w:t>
      </w:r>
      <w:r w:rsidR="00A77C8A" w:rsidRPr="008F1AA4">
        <w:rPr>
          <w:b/>
          <w:spacing w:val="-26"/>
        </w:rPr>
        <w:t xml:space="preserve"> </w:t>
      </w:r>
      <w:r w:rsidR="00A77C8A" w:rsidRPr="008F1AA4">
        <w:rPr>
          <w:b/>
        </w:rPr>
        <w:t>программы</w:t>
      </w:r>
      <w:r w:rsidR="00A77C8A" w:rsidRPr="008F1AA4">
        <w:rPr>
          <w:b/>
          <w:spacing w:val="-34"/>
        </w:rPr>
        <w:t xml:space="preserve"> </w:t>
      </w:r>
      <w:r w:rsidR="00A77C8A" w:rsidRPr="008F1AA4">
        <w:rPr>
          <w:b/>
        </w:rPr>
        <w:t>магистратуры.</w:t>
      </w:r>
    </w:p>
    <w:p w:rsidR="002467D6" w:rsidRPr="008F1AA4" w:rsidRDefault="002467D6" w:rsidP="008F1AA4">
      <w:pPr>
        <w:pStyle w:val="ad"/>
        <w:tabs>
          <w:tab w:val="left" w:pos="2584"/>
        </w:tabs>
        <w:kinsoku w:val="0"/>
        <w:overflowPunct w:val="0"/>
        <w:spacing w:line="276" w:lineRule="auto"/>
        <w:ind w:left="0" w:right="-1" w:firstLine="709"/>
        <w:jc w:val="both"/>
      </w:pPr>
      <w:r w:rsidRPr="008F1AA4">
        <w:t>Реализация</w:t>
      </w:r>
      <w:r w:rsidRPr="008F1AA4">
        <w:rPr>
          <w:spacing w:val="30"/>
        </w:rPr>
        <w:t xml:space="preserve"> </w:t>
      </w:r>
      <w:r w:rsidRPr="008F1AA4">
        <w:t>программы</w:t>
      </w:r>
      <w:r w:rsidRPr="008F1AA4">
        <w:rPr>
          <w:spacing w:val="33"/>
        </w:rPr>
        <w:t xml:space="preserve"> </w:t>
      </w:r>
      <w:r w:rsidRPr="008F1AA4">
        <w:t>магистратуры</w:t>
      </w:r>
      <w:r w:rsidRPr="008F1AA4">
        <w:rPr>
          <w:spacing w:val="39"/>
        </w:rPr>
        <w:t xml:space="preserve"> </w:t>
      </w:r>
      <w:r w:rsidRPr="008F1AA4">
        <w:t>обеспечивается</w:t>
      </w:r>
      <w:r w:rsidRPr="008F1AA4">
        <w:rPr>
          <w:spacing w:val="33"/>
        </w:rPr>
        <w:t xml:space="preserve"> </w:t>
      </w:r>
      <w:r w:rsidRPr="008F1AA4">
        <w:t>педагогическими</w:t>
      </w:r>
      <w:r w:rsidRPr="008F1AA4">
        <w:rPr>
          <w:w w:val="96"/>
        </w:rPr>
        <w:t xml:space="preserve"> </w:t>
      </w:r>
      <w:r w:rsidRPr="008F1AA4">
        <w:t>работниками</w:t>
      </w:r>
      <w:r w:rsidRPr="008F1AA4">
        <w:rPr>
          <w:spacing w:val="65"/>
        </w:rPr>
        <w:t xml:space="preserve"> </w:t>
      </w:r>
      <w:r w:rsidRPr="008F1AA4">
        <w:t>Организации,</w:t>
      </w:r>
      <w:r w:rsidRPr="008F1AA4">
        <w:rPr>
          <w:spacing w:val="49"/>
        </w:rPr>
        <w:t xml:space="preserve"> </w:t>
      </w:r>
      <w:r w:rsidRPr="008F1AA4">
        <w:t>а</w:t>
      </w:r>
      <w:r w:rsidRPr="008F1AA4">
        <w:rPr>
          <w:spacing w:val="23"/>
        </w:rPr>
        <w:t xml:space="preserve"> </w:t>
      </w:r>
      <w:r w:rsidRPr="008F1AA4">
        <w:t>также</w:t>
      </w:r>
      <w:r w:rsidRPr="008F1AA4">
        <w:rPr>
          <w:spacing w:val="32"/>
        </w:rPr>
        <w:t xml:space="preserve"> </w:t>
      </w:r>
      <w:r w:rsidRPr="008F1AA4">
        <w:t>лицами,</w:t>
      </w:r>
      <w:r w:rsidRPr="008F1AA4">
        <w:rPr>
          <w:spacing w:val="39"/>
        </w:rPr>
        <w:t xml:space="preserve"> </w:t>
      </w:r>
      <w:r w:rsidRPr="008F1AA4">
        <w:t>привлекаемыми</w:t>
      </w:r>
      <w:r w:rsidRPr="008F1AA4">
        <w:rPr>
          <w:spacing w:val="61"/>
        </w:rPr>
        <w:t xml:space="preserve"> </w:t>
      </w:r>
      <w:r w:rsidRPr="008F1AA4">
        <w:t>Организацией</w:t>
      </w:r>
      <w:r w:rsidRPr="008F1AA4">
        <w:rPr>
          <w:spacing w:val="58"/>
        </w:rPr>
        <w:t xml:space="preserve"> </w:t>
      </w:r>
      <w:r w:rsidRPr="008F1AA4">
        <w:t>к</w:t>
      </w:r>
      <w:r w:rsidRPr="008F1AA4">
        <w:rPr>
          <w:w w:val="97"/>
        </w:rPr>
        <w:t xml:space="preserve"> </w:t>
      </w:r>
      <w:r w:rsidRPr="008F1AA4">
        <w:t>реализации</w:t>
      </w:r>
      <w:r w:rsidRPr="008F1AA4">
        <w:rPr>
          <w:spacing w:val="-24"/>
        </w:rPr>
        <w:t xml:space="preserve"> </w:t>
      </w:r>
      <w:r w:rsidRPr="008F1AA4">
        <w:t>программы</w:t>
      </w:r>
      <w:r w:rsidRPr="008F1AA4">
        <w:rPr>
          <w:spacing w:val="-30"/>
        </w:rPr>
        <w:t xml:space="preserve"> </w:t>
      </w:r>
      <w:r w:rsidRPr="008F1AA4">
        <w:t>магистратуры</w:t>
      </w:r>
      <w:r w:rsidRPr="008F1AA4">
        <w:rPr>
          <w:spacing w:val="-22"/>
        </w:rPr>
        <w:t xml:space="preserve"> </w:t>
      </w:r>
      <w:r w:rsidRPr="008F1AA4">
        <w:t>на</w:t>
      </w:r>
      <w:r w:rsidRPr="008F1AA4">
        <w:rPr>
          <w:spacing w:val="-40"/>
        </w:rPr>
        <w:t xml:space="preserve"> </w:t>
      </w:r>
      <w:r w:rsidRPr="008F1AA4">
        <w:t>иных</w:t>
      </w:r>
      <w:r w:rsidRPr="008F1AA4">
        <w:rPr>
          <w:spacing w:val="-40"/>
        </w:rPr>
        <w:t xml:space="preserve"> </w:t>
      </w:r>
      <w:r w:rsidRPr="008F1AA4">
        <w:t>условиях.</w:t>
      </w:r>
    </w:p>
    <w:p w:rsidR="002467D6" w:rsidRPr="008F1AA4" w:rsidRDefault="002467D6" w:rsidP="008F1AA4">
      <w:pPr>
        <w:pStyle w:val="ad"/>
        <w:tabs>
          <w:tab w:val="left" w:pos="2522"/>
        </w:tabs>
        <w:kinsoku w:val="0"/>
        <w:overflowPunct w:val="0"/>
        <w:spacing w:line="276" w:lineRule="auto"/>
        <w:ind w:left="0" w:right="-1" w:firstLine="709"/>
        <w:jc w:val="both"/>
      </w:pPr>
      <w:r w:rsidRPr="008F1AA4">
        <w:t>Квалификация</w:t>
      </w:r>
      <w:r w:rsidRPr="008F1AA4">
        <w:rPr>
          <w:spacing w:val="-7"/>
        </w:rPr>
        <w:t xml:space="preserve"> </w:t>
      </w:r>
      <w:r w:rsidRPr="008F1AA4">
        <w:t>педагогических</w:t>
      </w:r>
      <w:r w:rsidRPr="008F1AA4">
        <w:rPr>
          <w:spacing w:val="-10"/>
        </w:rPr>
        <w:t xml:space="preserve"> </w:t>
      </w:r>
      <w:r w:rsidRPr="008F1AA4">
        <w:t>работников</w:t>
      </w:r>
      <w:r w:rsidRPr="008F1AA4">
        <w:rPr>
          <w:spacing w:val="-13"/>
        </w:rPr>
        <w:t xml:space="preserve"> </w:t>
      </w:r>
      <w:r w:rsidRPr="008F1AA4">
        <w:t>Организации</w:t>
      </w:r>
      <w:r w:rsidRPr="008F1AA4">
        <w:rPr>
          <w:spacing w:val="-16"/>
        </w:rPr>
        <w:t xml:space="preserve"> </w:t>
      </w:r>
      <w:r w:rsidRPr="008F1AA4">
        <w:t>должна</w:t>
      </w:r>
      <w:r w:rsidRPr="008F1AA4">
        <w:rPr>
          <w:spacing w:val="-15"/>
        </w:rPr>
        <w:t xml:space="preserve"> </w:t>
      </w:r>
      <w:r w:rsidRPr="008F1AA4">
        <w:t>отвечать</w:t>
      </w:r>
      <w:r w:rsidRPr="008F1AA4">
        <w:rPr>
          <w:w w:val="97"/>
        </w:rPr>
        <w:t xml:space="preserve"> </w:t>
      </w:r>
      <w:r w:rsidRPr="008F1AA4">
        <w:t>квалификационным</w:t>
      </w:r>
      <w:r w:rsidRPr="008F1AA4">
        <w:rPr>
          <w:spacing w:val="3"/>
        </w:rPr>
        <w:t xml:space="preserve"> </w:t>
      </w:r>
      <w:r w:rsidRPr="008F1AA4">
        <w:t>требованиям,</w:t>
      </w:r>
      <w:r w:rsidRPr="008F1AA4">
        <w:rPr>
          <w:spacing w:val="-2"/>
        </w:rPr>
        <w:t xml:space="preserve"> </w:t>
      </w:r>
      <w:r w:rsidRPr="008F1AA4">
        <w:t>указанным</w:t>
      </w:r>
      <w:r w:rsidRPr="008F1AA4">
        <w:rPr>
          <w:spacing w:val="4"/>
        </w:rPr>
        <w:t xml:space="preserve"> </w:t>
      </w:r>
      <w:r w:rsidRPr="008F1AA4">
        <w:t>в</w:t>
      </w:r>
      <w:r w:rsidRPr="008F1AA4">
        <w:rPr>
          <w:spacing w:val="-17"/>
        </w:rPr>
        <w:t xml:space="preserve"> </w:t>
      </w:r>
      <w:r w:rsidRPr="008F1AA4">
        <w:t>квалификационных</w:t>
      </w:r>
      <w:r w:rsidRPr="008F1AA4">
        <w:rPr>
          <w:spacing w:val="5"/>
        </w:rPr>
        <w:t xml:space="preserve"> </w:t>
      </w:r>
      <w:r w:rsidRPr="008F1AA4">
        <w:t>справочниках,</w:t>
      </w:r>
      <w:r w:rsidRPr="008F1AA4">
        <w:rPr>
          <w:spacing w:val="-2"/>
        </w:rPr>
        <w:t xml:space="preserve"> </w:t>
      </w:r>
      <w:r w:rsidRPr="008F1AA4">
        <w:t>и</w:t>
      </w:r>
      <w:r w:rsidRPr="008F1AA4">
        <w:rPr>
          <w:w w:val="102"/>
        </w:rPr>
        <w:t xml:space="preserve"> </w:t>
      </w:r>
      <w:r w:rsidRPr="008F1AA4">
        <w:t>(или)</w:t>
      </w:r>
      <w:r w:rsidRPr="008F1AA4">
        <w:rPr>
          <w:spacing w:val="-43"/>
        </w:rPr>
        <w:t xml:space="preserve"> </w:t>
      </w:r>
      <w:r w:rsidRPr="008F1AA4">
        <w:t>профессиональных</w:t>
      </w:r>
      <w:r w:rsidRPr="008F1AA4">
        <w:rPr>
          <w:spacing w:val="-24"/>
        </w:rPr>
        <w:t xml:space="preserve"> </w:t>
      </w:r>
      <w:r w:rsidRPr="008F1AA4">
        <w:t>стандартах</w:t>
      </w:r>
      <w:r w:rsidRPr="008F1AA4">
        <w:rPr>
          <w:spacing w:val="-37"/>
        </w:rPr>
        <w:t xml:space="preserve"> </w:t>
      </w:r>
      <w:r w:rsidRPr="008F1AA4">
        <w:t>(при</w:t>
      </w:r>
      <w:r w:rsidRPr="008F1AA4">
        <w:rPr>
          <w:spacing w:val="-42"/>
        </w:rPr>
        <w:t xml:space="preserve"> </w:t>
      </w:r>
      <w:r w:rsidRPr="008F1AA4">
        <w:t>наличии).</w:t>
      </w:r>
    </w:p>
    <w:p w:rsidR="002467D6" w:rsidRPr="008F1AA4" w:rsidRDefault="00513031" w:rsidP="008F1AA4">
      <w:pPr>
        <w:pStyle w:val="ad"/>
        <w:tabs>
          <w:tab w:val="left" w:pos="2669"/>
        </w:tabs>
        <w:kinsoku w:val="0"/>
        <w:overflowPunct w:val="0"/>
        <w:spacing w:line="276" w:lineRule="auto"/>
        <w:ind w:left="0" w:right="-1" w:firstLine="709"/>
        <w:jc w:val="both"/>
      </w:pPr>
      <w:r>
        <w:rPr>
          <w:noProof/>
        </w:rPr>
        <w:pict>
          <v:shape id="_x0000_s1026" style="position:absolute;left:0;text-align:left;margin-left:.1pt;margin-top:43pt;width:0;height:507.95pt;z-index:-251657216;mso-position-horizontal-relative:page;mso-position-vertical-relative:text" coordsize="20,10160" o:allowincell="f" path="m,10160l,e" filled="f" strokeweight=".1675mm">
            <v:path arrowok="t"/>
            <w10:wrap anchorx="page"/>
          </v:shape>
        </w:pict>
      </w:r>
      <w:r w:rsidR="002467D6" w:rsidRPr="008F1AA4">
        <w:t>Не</w:t>
      </w:r>
      <w:r w:rsidR="002467D6" w:rsidRPr="008F1AA4">
        <w:rPr>
          <w:spacing w:val="65"/>
        </w:rPr>
        <w:t xml:space="preserve"> </w:t>
      </w:r>
      <w:r w:rsidR="002467D6" w:rsidRPr="008F1AA4">
        <w:t>менее</w:t>
      </w:r>
      <w:r w:rsidR="002467D6" w:rsidRPr="008F1AA4">
        <w:rPr>
          <w:spacing w:val="4"/>
        </w:rPr>
        <w:t xml:space="preserve"> </w:t>
      </w:r>
      <w:r w:rsidR="002467D6" w:rsidRPr="008F1AA4">
        <w:t>70</w:t>
      </w:r>
      <w:r w:rsidR="002467D6" w:rsidRPr="008F1AA4">
        <w:rPr>
          <w:spacing w:val="61"/>
        </w:rPr>
        <w:t xml:space="preserve"> </w:t>
      </w:r>
      <w:r w:rsidR="002467D6" w:rsidRPr="008F1AA4">
        <w:t>процентов</w:t>
      </w:r>
      <w:r w:rsidR="002467D6" w:rsidRPr="008F1AA4">
        <w:rPr>
          <w:spacing w:val="4"/>
        </w:rPr>
        <w:t xml:space="preserve"> </w:t>
      </w:r>
      <w:r w:rsidR="002467D6" w:rsidRPr="008F1AA4">
        <w:t>численности</w:t>
      </w:r>
      <w:r w:rsidR="002467D6" w:rsidRPr="008F1AA4">
        <w:rPr>
          <w:spacing w:val="18"/>
        </w:rPr>
        <w:t xml:space="preserve"> </w:t>
      </w:r>
      <w:r w:rsidR="002467D6" w:rsidRPr="008F1AA4">
        <w:t>педагогических</w:t>
      </w:r>
      <w:r w:rsidR="002467D6" w:rsidRPr="008F1AA4">
        <w:rPr>
          <w:spacing w:val="5"/>
        </w:rPr>
        <w:t xml:space="preserve"> </w:t>
      </w:r>
      <w:r w:rsidR="002467D6" w:rsidRPr="008F1AA4">
        <w:t>работников</w:t>
      </w:r>
      <w:r w:rsidR="002467D6" w:rsidRPr="008F1AA4">
        <w:rPr>
          <w:w w:val="96"/>
        </w:rPr>
        <w:t xml:space="preserve"> </w:t>
      </w:r>
      <w:r w:rsidR="002467D6" w:rsidRPr="008F1AA4">
        <w:lastRenderedPageBreak/>
        <w:t>Организации,</w:t>
      </w:r>
      <w:r w:rsidR="002467D6" w:rsidRPr="008F1AA4">
        <w:rPr>
          <w:spacing w:val="10"/>
        </w:rPr>
        <w:t xml:space="preserve"> </w:t>
      </w:r>
      <w:r w:rsidR="002467D6" w:rsidRPr="008F1AA4">
        <w:t>участвующих</w:t>
      </w:r>
      <w:r w:rsidR="002467D6" w:rsidRPr="008F1AA4">
        <w:rPr>
          <w:spacing w:val="21"/>
        </w:rPr>
        <w:t xml:space="preserve"> </w:t>
      </w:r>
      <w:r w:rsidR="002467D6" w:rsidRPr="008F1AA4">
        <w:t>в</w:t>
      </w:r>
      <w:r w:rsidR="002467D6" w:rsidRPr="008F1AA4">
        <w:rPr>
          <w:spacing w:val="51"/>
        </w:rPr>
        <w:t xml:space="preserve"> </w:t>
      </w:r>
      <w:r w:rsidR="002467D6" w:rsidRPr="008F1AA4">
        <w:t>реализации</w:t>
      </w:r>
      <w:r w:rsidR="002467D6" w:rsidRPr="008F1AA4">
        <w:rPr>
          <w:spacing w:val="12"/>
        </w:rPr>
        <w:t xml:space="preserve"> </w:t>
      </w:r>
      <w:r w:rsidR="002467D6" w:rsidRPr="008F1AA4">
        <w:t>программы</w:t>
      </w:r>
      <w:r w:rsidR="002467D6" w:rsidRPr="008F1AA4">
        <w:rPr>
          <w:spacing w:val="2"/>
        </w:rPr>
        <w:t xml:space="preserve"> </w:t>
      </w:r>
      <w:r w:rsidR="002467D6" w:rsidRPr="008F1AA4">
        <w:t>магистратуры,</w:t>
      </w:r>
      <w:r w:rsidR="002467D6" w:rsidRPr="008F1AA4">
        <w:rPr>
          <w:spacing w:val="18"/>
        </w:rPr>
        <w:t xml:space="preserve"> </w:t>
      </w:r>
      <w:r w:rsidR="002467D6" w:rsidRPr="008F1AA4">
        <w:t>и</w:t>
      </w:r>
      <w:r w:rsidR="002467D6" w:rsidRPr="008F1AA4">
        <w:rPr>
          <w:spacing w:val="51"/>
        </w:rPr>
        <w:t xml:space="preserve"> </w:t>
      </w:r>
      <w:r w:rsidR="002467D6" w:rsidRPr="008F1AA4">
        <w:t>лиц,</w:t>
      </w:r>
      <w:r w:rsidR="002467D6" w:rsidRPr="008F1AA4">
        <w:rPr>
          <w:w w:val="99"/>
        </w:rPr>
        <w:t xml:space="preserve"> </w:t>
      </w:r>
      <w:r w:rsidR="002467D6" w:rsidRPr="008F1AA4">
        <w:t>привлекаемых</w:t>
      </w:r>
      <w:r w:rsidR="002467D6" w:rsidRPr="008F1AA4">
        <w:rPr>
          <w:spacing w:val="43"/>
        </w:rPr>
        <w:t xml:space="preserve"> </w:t>
      </w:r>
      <w:r w:rsidR="002467D6" w:rsidRPr="008F1AA4">
        <w:t>Организацией</w:t>
      </w:r>
      <w:r w:rsidR="002467D6" w:rsidRPr="008F1AA4">
        <w:rPr>
          <w:spacing w:val="32"/>
        </w:rPr>
        <w:t xml:space="preserve"> </w:t>
      </w:r>
      <w:r w:rsidR="002467D6" w:rsidRPr="008F1AA4">
        <w:t>к</w:t>
      </w:r>
      <w:r w:rsidR="002467D6" w:rsidRPr="008F1AA4">
        <w:rPr>
          <w:spacing w:val="6"/>
        </w:rPr>
        <w:t xml:space="preserve"> </w:t>
      </w:r>
      <w:r w:rsidR="002467D6" w:rsidRPr="008F1AA4">
        <w:t>реализации</w:t>
      </w:r>
      <w:r w:rsidR="002467D6" w:rsidRPr="008F1AA4">
        <w:rPr>
          <w:spacing w:val="41"/>
        </w:rPr>
        <w:t xml:space="preserve"> </w:t>
      </w:r>
      <w:r w:rsidR="002467D6" w:rsidRPr="008F1AA4">
        <w:t>программы</w:t>
      </w:r>
      <w:r w:rsidR="002467D6" w:rsidRPr="008F1AA4">
        <w:rPr>
          <w:spacing w:val="24"/>
        </w:rPr>
        <w:t xml:space="preserve"> </w:t>
      </w:r>
      <w:r w:rsidR="002467D6" w:rsidRPr="008F1AA4">
        <w:t>магистратуры</w:t>
      </w:r>
      <w:r w:rsidR="002467D6" w:rsidRPr="008F1AA4">
        <w:rPr>
          <w:spacing w:val="37"/>
        </w:rPr>
        <w:t xml:space="preserve"> </w:t>
      </w:r>
      <w:r w:rsidR="002467D6" w:rsidRPr="008F1AA4">
        <w:t>на</w:t>
      </w:r>
      <w:r w:rsidR="002467D6" w:rsidRPr="008F1AA4">
        <w:rPr>
          <w:spacing w:val="13"/>
        </w:rPr>
        <w:t xml:space="preserve"> </w:t>
      </w:r>
      <w:r w:rsidR="002467D6" w:rsidRPr="008F1AA4">
        <w:t>иных</w:t>
      </w:r>
      <w:r w:rsidR="002467D6" w:rsidRPr="008F1AA4">
        <w:rPr>
          <w:w w:val="97"/>
        </w:rPr>
        <w:t xml:space="preserve"> </w:t>
      </w:r>
      <w:r w:rsidR="002467D6" w:rsidRPr="008F1AA4">
        <w:t>условиях</w:t>
      </w:r>
      <w:r w:rsidR="002467D6" w:rsidRPr="008F1AA4">
        <w:rPr>
          <w:spacing w:val="43"/>
        </w:rPr>
        <w:t xml:space="preserve"> </w:t>
      </w:r>
      <w:r w:rsidR="002467D6" w:rsidRPr="008F1AA4">
        <w:t>(исходя</w:t>
      </w:r>
      <w:r w:rsidR="002467D6" w:rsidRPr="008F1AA4">
        <w:rPr>
          <w:spacing w:val="40"/>
        </w:rPr>
        <w:t xml:space="preserve"> </w:t>
      </w:r>
      <w:r w:rsidR="002467D6" w:rsidRPr="008F1AA4">
        <w:t>из</w:t>
      </w:r>
      <w:r w:rsidR="002467D6" w:rsidRPr="008F1AA4">
        <w:rPr>
          <w:spacing w:val="32"/>
        </w:rPr>
        <w:t xml:space="preserve"> </w:t>
      </w:r>
      <w:r w:rsidR="002467D6" w:rsidRPr="008F1AA4">
        <w:t>количества</w:t>
      </w:r>
      <w:r w:rsidR="002467D6" w:rsidRPr="008F1AA4">
        <w:rPr>
          <w:spacing w:val="49"/>
        </w:rPr>
        <w:t xml:space="preserve"> </w:t>
      </w:r>
      <w:r w:rsidR="002467D6" w:rsidRPr="008F1AA4">
        <w:t>замещаемых</w:t>
      </w:r>
      <w:r w:rsidR="002467D6" w:rsidRPr="008F1AA4">
        <w:rPr>
          <w:spacing w:val="62"/>
        </w:rPr>
        <w:t xml:space="preserve"> </w:t>
      </w:r>
      <w:r w:rsidR="002467D6" w:rsidRPr="008F1AA4">
        <w:t>ставок,</w:t>
      </w:r>
      <w:r w:rsidR="002467D6" w:rsidRPr="008F1AA4">
        <w:rPr>
          <w:spacing w:val="37"/>
        </w:rPr>
        <w:t xml:space="preserve"> </w:t>
      </w:r>
      <w:r w:rsidR="002467D6" w:rsidRPr="008F1AA4">
        <w:t>приведенного</w:t>
      </w:r>
      <w:r w:rsidR="002467D6" w:rsidRPr="008F1AA4">
        <w:rPr>
          <w:spacing w:val="48"/>
        </w:rPr>
        <w:t xml:space="preserve"> </w:t>
      </w:r>
      <w:r w:rsidR="002467D6" w:rsidRPr="008F1AA4">
        <w:t>к</w:t>
      </w:r>
      <w:r w:rsidR="002467D6" w:rsidRPr="008F1AA4">
        <w:rPr>
          <w:w w:val="97"/>
        </w:rPr>
        <w:t xml:space="preserve"> </w:t>
      </w:r>
      <w:r w:rsidR="002467D6" w:rsidRPr="008F1AA4">
        <w:t>целочисленным</w:t>
      </w:r>
      <w:r w:rsidR="002467D6" w:rsidRPr="008F1AA4">
        <w:rPr>
          <w:spacing w:val="10"/>
        </w:rPr>
        <w:t xml:space="preserve"> </w:t>
      </w:r>
      <w:r w:rsidR="002467D6" w:rsidRPr="008F1AA4">
        <w:t>значениям),</w:t>
      </w:r>
      <w:r w:rsidR="002467D6" w:rsidRPr="008F1AA4">
        <w:rPr>
          <w:spacing w:val="9"/>
        </w:rPr>
        <w:t xml:space="preserve"> </w:t>
      </w:r>
      <w:r w:rsidR="002467D6" w:rsidRPr="008F1AA4">
        <w:t>должны</w:t>
      </w:r>
      <w:r w:rsidR="002467D6" w:rsidRPr="008F1AA4">
        <w:rPr>
          <w:spacing w:val="10"/>
        </w:rPr>
        <w:t xml:space="preserve"> </w:t>
      </w:r>
      <w:r w:rsidR="002467D6" w:rsidRPr="008F1AA4">
        <w:t>вести</w:t>
      </w:r>
      <w:r w:rsidR="002467D6" w:rsidRPr="008F1AA4">
        <w:rPr>
          <w:spacing w:val="2"/>
        </w:rPr>
        <w:t xml:space="preserve"> </w:t>
      </w:r>
      <w:r w:rsidR="002467D6" w:rsidRPr="008F1AA4">
        <w:t>научную,</w:t>
      </w:r>
      <w:r w:rsidR="002467D6" w:rsidRPr="008F1AA4">
        <w:rPr>
          <w:spacing w:val="1"/>
        </w:rPr>
        <w:t xml:space="preserve"> </w:t>
      </w:r>
      <w:r w:rsidR="002467D6" w:rsidRPr="008F1AA4">
        <w:t>учебно-методическую</w:t>
      </w:r>
      <w:r w:rsidR="002467D6" w:rsidRPr="008F1AA4">
        <w:rPr>
          <w:spacing w:val="31"/>
        </w:rPr>
        <w:t xml:space="preserve"> </w:t>
      </w:r>
      <w:r w:rsidR="002467D6" w:rsidRPr="008F1AA4">
        <w:t>и</w:t>
      </w:r>
      <w:r w:rsidR="002467D6" w:rsidRPr="008F1AA4">
        <w:rPr>
          <w:spacing w:val="-4"/>
        </w:rPr>
        <w:t xml:space="preserve"> </w:t>
      </w:r>
      <w:r w:rsidR="002467D6" w:rsidRPr="008F1AA4">
        <w:t>(или)</w:t>
      </w:r>
      <w:r w:rsidR="002467D6" w:rsidRPr="008F1AA4">
        <w:rPr>
          <w:w w:val="99"/>
        </w:rPr>
        <w:t xml:space="preserve"> </w:t>
      </w:r>
      <w:r w:rsidR="002467D6" w:rsidRPr="008F1AA4">
        <w:t>практическую</w:t>
      </w:r>
      <w:r w:rsidR="002467D6" w:rsidRPr="008F1AA4">
        <w:rPr>
          <w:spacing w:val="22"/>
        </w:rPr>
        <w:t xml:space="preserve"> </w:t>
      </w:r>
      <w:r w:rsidR="002467D6" w:rsidRPr="008F1AA4">
        <w:t>работу,</w:t>
      </w:r>
      <w:r w:rsidR="002467D6" w:rsidRPr="008F1AA4">
        <w:rPr>
          <w:spacing w:val="21"/>
        </w:rPr>
        <w:t xml:space="preserve"> </w:t>
      </w:r>
      <w:r w:rsidR="002467D6" w:rsidRPr="008F1AA4">
        <w:t>соответствующую</w:t>
      </w:r>
      <w:r w:rsidR="002467D6" w:rsidRPr="008F1AA4">
        <w:rPr>
          <w:spacing w:val="26"/>
        </w:rPr>
        <w:t xml:space="preserve"> </w:t>
      </w:r>
      <w:r w:rsidR="002467D6" w:rsidRPr="008F1AA4">
        <w:t>профилю</w:t>
      </w:r>
      <w:r w:rsidR="002467D6" w:rsidRPr="008F1AA4">
        <w:rPr>
          <w:spacing w:val="17"/>
        </w:rPr>
        <w:t xml:space="preserve"> </w:t>
      </w:r>
      <w:r w:rsidR="002467D6" w:rsidRPr="008F1AA4">
        <w:t>преподаваемой</w:t>
      </w:r>
      <w:r w:rsidR="002467D6" w:rsidRPr="008F1AA4">
        <w:rPr>
          <w:spacing w:val="21"/>
        </w:rPr>
        <w:t xml:space="preserve"> </w:t>
      </w:r>
      <w:r w:rsidR="002467D6" w:rsidRPr="008F1AA4">
        <w:t>дисциплины</w:t>
      </w:r>
      <w:r w:rsidR="002467D6" w:rsidRPr="008F1AA4">
        <w:rPr>
          <w:w w:val="96"/>
        </w:rPr>
        <w:t xml:space="preserve"> </w:t>
      </w:r>
      <w:r w:rsidR="002467D6" w:rsidRPr="008F1AA4">
        <w:t>(модуля).</w:t>
      </w:r>
    </w:p>
    <w:p w:rsidR="002467D6" w:rsidRPr="008F1AA4" w:rsidRDefault="002467D6" w:rsidP="008F1AA4">
      <w:pPr>
        <w:pStyle w:val="ad"/>
        <w:tabs>
          <w:tab w:val="left" w:pos="2679"/>
        </w:tabs>
        <w:kinsoku w:val="0"/>
        <w:overflowPunct w:val="0"/>
        <w:spacing w:line="276" w:lineRule="auto"/>
        <w:ind w:left="0" w:right="-1" w:firstLine="709"/>
        <w:jc w:val="both"/>
      </w:pPr>
      <w:r w:rsidRPr="008F1AA4">
        <w:t>Не</w:t>
      </w:r>
      <w:r w:rsidRPr="008F1AA4">
        <w:rPr>
          <w:spacing w:val="13"/>
        </w:rPr>
        <w:t xml:space="preserve"> </w:t>
      </w:r>
      <w:r w:rsidRPr="008F1AA4">
        <w:t>менее</w:t>
      </w:r>
      <w:r w:rsidRPr="008F1AA4">
        <w:rPr>
          <w:spacing w:val="25"/>
        </w:rPr>
        <w:t xml:space="preserve"> </w:t>
      </w:r>
      <w:r w:rsidRPr="008F1AA4">
        <w:t>5</w:t>
      </w:r>
      <w:r w:rsidRPr="008F1AA4">
        <w:rPr>
          <w:spacing w:val="5"/>
        </w:rPr>
        <w:t xml:space="preserve"> </w:t>
      </w:r>
      <w:r w:rsidRPr="008F1AA4">
        <w:t>процентов</w:t>
      </w:r>
      <w:r w:rsidRPr="008F1AA4">
        <w:rPr>
          <w:spacing w:val="22"/>
        </w:rPr>
        <w:t xml:space="preserve"> </w:t>
      </w:r>
      <w:r w:rsidRPr="008F1AA4">
        <w:t>численности</w:t>
      </w:r>
      <w:r w:rsidRPr="008F1AA4">
        <w:rPr>
          <w:spacing w:val="37"/>
        </w:rPr>
        <w:t xml:space="preserve"> </w:t>
      </w:r>
      <w:r w:rsidRPr="008F1AA4">
        <w:t>педагогических</w:t>
      </w:r>
      <w:r w:rsidRPr="008F1AA4">
        <w:rPr>
          <w:spacing w:val="34"/>
        </w:rPr>
        <w:t xml:space="preserve"> </w:t>
      </w:r>
      <w:r w:rsidRPr="008F1AA4">
        <w:t>работников</w:t>
      </w:r>
      <w:r w:rsidRPr="008F1AA4">
        <w:rPr>
          <w:w w:val="96"/>
        </w:rPr>
        <w:t xml:space="preserve"> </w:t>
      </w:r>
      <w:r w:rsidRPr="008F1AA4">
        <w:t>Организации,</w:t>
      </w:r>
      <w:r w:rsidRPr="008F1AA4">
        <w:rPr>
          <w:spacing w:val="8"/>
        </w:rPr>
        <w:t xml:space="preserve"> </w:t>
      </w:r>
      <w:r w:rsidRPr="008F1AA4">
        <w:t>участвующих</w:t>
      </w:r>
      <w:r w:rsidRPr="008F1AA4">
        <w:rPr>
          <w:spacing w:val="18"/>
        </w:rPr>
        <w:t xml:space="preserve"> </w:t>
      </w:r>
      <w:r w:rsidRPr="008F1AA4">
        <w:t>в</w:t>
      </w:r>
      <w:r w:rsidRPr="008F1AA4">
        <w:rPr>
          <w:spacing w:val="54"/>
        </w:rPr>
        <w:t xml:space="preserve"> </w:t>
      </w:r>
      <w:r w:rsidRPr="008F1AA4">
        <w:t>реализации</w:t>
      </w:r>
      <w:r w:rsidRPr="008F1AA4">
        <w:rPr>
          <w:spacing w:val="17"/>
        </w:rPr>
        <w:t xml:space="preserve"> </w:t>
      </w:r>
      <w:r w:rsidRPr="008F1AA4">
        <w:t>программы</w:t>
      </w:r>
      <w:r w:rsidRPr="008F1AA4">
        <w:rPr>
          <w:spacing w:val="4"/>
        </w:rPr>
        <w:t xml:space="preserve"> </w:t>
      </w:r>
      <w:r w:rsidRPr="008F1AA4">
        <w:t>магистратуры,</w:t>
      </w:r>
      <w:r w:rsidRPr="008F1AA4">
        <w:rPr>
          <w:spacing w:val="12"/>
        </w:rPr>
        <w:t xml:space="preserve"> </w:t>
      </w:r>
      <w:r w:rsidRPr="008F1AA4">
        <w:t>и</w:t>
      </w:r>
      <w:r w:rsidRPr="008F1AA4">
        <w:rPr>
          <w:spacing w:val="53"/>
        </w:rPr>
        <w:t xml:space="preserve"> </w:t>
      </w:r>
      <w:r w:rsidRPr="008F1AA4">
        <w:t>лиц,</w:t>
      </w:r>
      <w:r w:rsidRPr="008F1AA4">
        <w:rPr>
          <w:w w:val="98"/>
        </w:rPr>
        <w:t xml:space="preserve"> </w:t>
      </w:r>
      <w:r w:rsidRPr="008F1AA4">
        <w:t>привлекаемых</w:t>
      </w:r>
      <w:r w:rsidRPr="008F1AA4">
        <w:rPr>
          <w:spacing w:val="34"/>
        </w:rPr>
        <w:t xml:space="preserve"> </w:t>
      </w:r>
      <w:r w:rsidRPr="008F1AA4">
        <w:t>Организацией</w:t>
      </w:r>
      <w:r w:rsidRPr="008F1AA4">
        <w:rPr>
          <w:spacing w:val="29"/>
        </w:rPr>
        <w:t xml:space="preserve"> </w:t>
      </w:r>
      <w:r w:rsidRPr="008F1AA4">
        <w:t>к</w:t>
      </w:r>
      <w:r w:rsidRPr="008F1AA4">
        <w:rPr>
          <w:spacing w:val="9"/>
        </w:rPr>
        <w:t xml:space="preserve"> </w:t>
      </w:r>
      <w:r w:rsidRPr="008F1AA4">
        <w:t>реализации</w:t>
      </w:r>
      <w:r w:rsidRPr="008F1AA4">
        <w:rPr>
          <w:spacing w:val="41"/>
        </w:rPr>
        <w:t xml:space="preserve"> </w:t>
      </w:r>
      <w:r w:rsidRPr="008F1AA4">
        <w:t>программы</w:t>
      </w:r>
      <w:r w:rsidRPr="008F1AA4">
        <w:rPr>
          <w:spacing w:val="36"/>
        </w:rPr>
        <w:t xml:space="preserve"> </w:t>
      </w:r>
      <w:r w:rsidRPr="008F1AA4">
        <w:t>магистратуры</w:t>
      </w:r>
      <w:r w:rsidRPr="008F1AA4">
        <w:rPr>
          <w:spacing w:val="38"/>
        </w:rPr>
        <w:t xml:space="preserve"> </w:t>
      </w:r>
      <w:r w:rsidRPr="008F1AA4">
        <w:t>на</w:t>
      </w:r>
      <w:r w:rsidRPr="008F1AA4">
        <w:rPr>
          <w:spacing w:val="12"/>
        </w:rPr>
        <w:t xml:space="preserve"> </w:t>
      </w:r>
      <w:r w:rsidRPr="008F1AA4">
        <w:t>иных</w:t>
      </w:r>
      <w:r w:rsidRPr="008F1AA4">
        <w:rPr>
          <w:w w:val="97"/>
        </w:rPr>
        <w:t xml:space="preserve"> </w:t>
      </w:r>
      <w:r w:rsidRPr="008F1AA4">
        <w:t>условиях</w:t>
      </w:r>
      <w:r w:rsidRPr="008F1AA4">
        <w:rPr>
          <w:spacing w:val="46"/>
        </w:rPr>
        <w:t xml:space="preserve"> </w:t>
      </w:r>
      <w:r w:rsidRPr="008F1AA4">
        <w:t>(исходя</w:t>
      </w:r>
      <w:r w:rsidRPr="008F1AA4">
        <w:rPr>
          <w:spacing w:val="42"/>
        </w:rPr>
        <w:t xml:space="preserve"> </w:t>
      </w:r>
      <w:r w:rsidRPr="008F1AA4">
        <w:t>из</w:t>
      </w:r>
      <w:r w:rsidRPr="008F1AA4">
        <w:rPr>
          <w:spacing w:val="34"/>
        </w:rPr>
        <w:t xml:space="preserve"> </w:t>
      </w:r>
      <w:r w:rsidRPr="008F1AA4">
        <w:t>количества</w:t>
      </w:r>
      <w:r w:rsidRPr="008F1AA4">
        <w:rPr>
          <w:spacing w:val="42"/>
        </w:rPr>
        <w:t xml:space="preserve"> </w:t>
      </w:r>
      <w:r w:rsidRPr="008F1AA4">
        <w:t>замещаемых</w:t>
      </w:r>
      <w:r w:rsidRPr="008F1AA4">
        <w:rPr>
          <w:spacing w:val="56"/>
        </w:rPr>
        <w:t xml:space="preserve"> </w:t>
      </w:r>
      <w:r w:rsidRPr="008F1AA4">
        <w:t>ставок,</w:t>
      </w:r>
      <w:r w:rsidRPr="008F1AA4">
        <w:rPr>
          <w:spacing w:val="39"/>
        </w:rPr>
        <w:t xml:space="preserve"> </w:t>
      </w:r>
      <w:r w:rsidRPr="008F1AA4">
        <w:t>приведенного</w:t>
      </w:r>
      <w:r w:rsidRPr="008F1AA4">
        <w:rPr>
          <w:spacing w:val="51"/>
        </w:rPr>
        <w:t xml:space="preserve"> </w:t>
      </w:r>
      <w:r w:rsidRPr="008F1AA4">
        <w:t>к</w:t>
      </w:r>
      <w:r w:rsidRPr="008F1AA4">
        <w:rPr>
          <w:w w:val="97"/>
        </w:rPr>
        <w:t xml:space="preserve"> </w:t>
      </w:r>
      <w:r w:rsidRPr="008F1AA4">
        <w:t>целочисленным</w:t>
      </w:r>
      <w:r w:rsidRPr="008F1AA4">
        <w:rPr>
          <w:spacing w:val="-5"/>
        </w:rPr>
        <w:t xml:space="preserve"> </w:t>
      </w:r>
      <w:r w:rsidRPr="008F1AA4">
        <w:t>значениям), должны</w:t>
      </w:r>
      <w:r w:rsidRPr="008F1AA4">
        <w:rPr>
          <w:spacing w:val="-12"/>
        </w:rPr>
        <w:t xml:space="preserve"> </w:t>
      </w:r>
      <w:r w:rsidRPr="008F1AA4">
        <w:t>являться</w:t>
      </w:r>
      <w:r w:rsidRPr="008F1AA4">
        <w:rPr>
          <w:spacing w:val="-8"/>
        </w:rPr>
        <w:t xml:space="preserve"> </w:t>
      </w:r>
      <w:r w:rsidRPr="008F1AA4">
        <w:t>руководителями</w:t>
      </w:r>
      <w:r w:rsidRPr="008F1AA4">
        <w:rPr>
          <w:spacing w:val="2"/>
        </w:rPr>
        <w:t xml:space="preserve"> </w:t>
      </w:r>
      <w:r w:rsidRPr="008F1AA4">
        <w:t>и</w:t>
      </w:r>
      <w:r w:rsidRPr="008F1AA4">
        <w:rPr>
          <w:spacing w:val="-17"/>
        </w:rPr>
        <w:t xml:space="preserve"> </w:t>
      </w:r>
      <w:r w:rsidRPr="008F1AA4">
        <w:t>(или)</w:t>
      </w:r>
      <w:r w:rsidRPr="008F1AA4">
        <w:rPr>
          <w:spacing w:val="-27"/>
        </w:rPr>
        <w:t xml:space="preserve"> </w:t>
      </w:r>
      <w:r w:rsidRPr="008F1AA4">
        <w:t>работниками</w:t>
      </w:r>
      <w:r w:rsidRPr="008F1AA4">
        <w:rPr>
          <w:w w:val="96"/>
        </w:rPr>
        <w:t xml:space="preserve"> </w:t>
      </w:r>
      <w:r w:rsidRPr="008F1AA4">
        <w:t>иных</w:t>
      </w:r>
      <w:r w:rsidRPr="008F1AA4">
        <w:rPr>
          <w:spacing w:val="-9"/>
        </w:rPr>
        <w:t xml:space="preserve"> </w:t>
      </w:r>
      <w:r w:rsidRPr="008F1AA4">
        <w:t>организаций,</w:t>
      </w:r>
      <w:r w:rsidRPr="008F1AA4">
        <w:rPr>
          <w:spacing w:val="1"/>
        </w:rPr>
        <w:t xml:space="preserve"> </w:t>
      </w:r>
      <w:r w:rsidRPr="008F1AA4">
        <w:t>осуществляющими</w:t>
      </w:r>
      <w:r w:rsidRPr="008F1AA4">
        <w:rPr>
          <w:spacing w:val="-4"/>
        </w:rPr>
        <w:t xml:space="preserve"> </w:t>
      </w:r>
      <w:r w:rsidRPr="008F1AA4">
        <w:t>трудовую</w:t>
      </w:r>
      <w:r w:rsidRPr="008F1AA4">
        <w:rPr>
          <w:spacing w:val="-4"/>
        </w:rPr>
        <w:t xml:space="preserve"> </w:t>
      </w:r>
      <w:r w:rsidRPr="008F1AA4">
        <w:t>деятельность</w:t>
      </w:r>
      <w:r w:rsidRPr="008F1AA4">
        <w:rPr>
          <w:spacing w:val="6"/>
        </w:rPr>
        <w:t xml:space="preserve"> </w:t>
      </w:r>
      <w:r w:rsidRPr="008F1AA4">
        <w:t>в</w:t>
      </w:r>
      <w:r w:rsidRPr="008F1AA4">
        <w:rPr>
          <w:spacing w:val="-19"/>
        </w:rPr>
        <w:t xml:space="preserve"> </w:t>
      </w:r>
      <w:r w:rsidRPr="008F1AA4">
        <w:t>профессиональной</w:t>
      </w:r>
      <w:r w:rsidRPr="008F1AA4">
        <w:rPr>
          <w:w w:val="96"/>
        </w:rPr>
        <w:t xml:space="preserve"> </w:t>
      </w:r>
      <w:r w:rsidRPr="008F1AA4">
        <w:t>сфере,</w:t>
      </w:r>
      <w:r w:rsidRPr="008F1AA4">
        <w:rPr>
          <w:spacing w:val="7"/>
        </w:rPr>
        <w:t xml:space="preserve"> </w:t>
      </w:r>
      <w:r w:rsidRPr="008F1AA4">
        <w:t>соответствующей</w:t>
      </w:r>
      <w:r w:rsidRPr="008F1AA4">
        <w:rPr>
          <w:spacing w:val="35"/>
        </w:rPr>
        <w:t xml:space="preserve"> </w:t>
      </w:r>
      <w:r w:rsidRPr="008F1AA4">
        <w:t>профессиональной</w:t>
      </w:r>
      <w:r w:rsidRPr="008F1AA4">
        <w:rPr>
          <w:spacing w:val="20"/>
        </w:rPr>
        <w:t xml:space="preserve"> </w:t>
      </w:r>
      <w:r w:rsidRPr="008F1AA4">
        <w:t>деятельности,</w:t>
      </w:r>
      <w:r w:rsidRPr="008F1AA4">
        <w:rPr>
          <w:spacing w:val="20"/>
        </w:rPr>
        <w:t xml:space="preserve"> </w:t>
      </w:r>
      <w:r w:rsidRPr="008F1AA4">
        <w:t>к</w:t>
      </w:r>
      <w:r w:rsidRPr="008F1AA4">
        <w:rPr>
          <w:spacing w:val="1"/>
        </w:rPr>
        <w:t xml:space="preserve"> </w:t>
      </w:r>
      <w:r w:rsidRPr="008F1AA4">
        <w:t>которой</w:t>
      </w:r>
      <w:r w:rsidRPr="008F1AA4">
        <w:rPr>
          <w:spacing w:val="8"/>
        </w:rPr>
        <w:t xml:space="preserve"> </w:t>
      </w:r>
      <w:r w:rsidRPr="008F1AA4">
        <w:t>готовятся</w:t>
      </w:r>
      <w:r w:rsidRPr="008F1AA4">
        <w:rPr>
          <w:w w:val="95"/>
        </w:rPr>
        <w:t xml:space="preserve"> </w:t>
      </w:r>
      <w:r w:rsidRPr="008F1AA4">
        <w:t>выпускники</w:t>
      </w:r>
      <w:r w:rsidRPr="008F1AA4">
        <w:rPr>
          <w:spacing w:val="-7"/>
        </w:rPr>
        <w:t xml:space="preserve"> </w:t>
      </w:r>
      <w:r w:rsidRPr="008F1AA4">
        <w:t>(иметь</w:t>
      </w:r>
      <w:r w:rsidRPr="008F1AA4">
        <w:rPr>
          <w:spacing w:val="-24"/>
        </w:rPr>
        <w:t xml:space="preserve"> </w:t>
      </w:r>
      <w:r w:rsidRPr="008F1AA4">
        <w:t>стаж</w:t>
      </w:r>
      <w:r w:rsidRPr="008F1AA4">
        <w:rPr>
          <w:spacing w:val="-24"/>
        </w:rPr>
        <w:t xml:space="preserve"> </w:t>
      </w:r>
      <w:r w:rsidRPr="008F1AA4">
        <w:t>работы</w:t>
      </w:r>
      <w:r w:rsidRPr="008F1AA4">
        <w:rPr>
          <w:spacing w:val="-11"/>
        </w:rPr>
        <w:t xml:space="preserve"> </w:t>
      </w:r>
      <w:r w:rsidRPr="008F1AA4">
        <w:t>в</w:t>
      </w:r>
      <w:r w:rsidRPr="008F1AA4">
        <w:rPr>
          <w:spacing w:val="-35"/>
        </w:rPr>
        <w:t xml:space="preserve"> </w:t>
      </w:r>
      <w:r w:rsidRPr="008F1AA4">
        <w:t>данной</w:t>
      </w:r>
      <w:r w:rsidRPr="008F1AA4">
        <w:rPr>
          <w:spacing w:val="-17"/>
        </w:rPr>
        <w:t xml:space="preserve"> </w:t>
      </w:r>
      <w:r w:rsidRPr="008F1AA4">
        <w:t>профессиональной</w:t>
      </w:r>
      <w:r w:rsidRPr="008F1AA4">
        <w:rPr>
          <w:spacing w:val="6"/>
        </w:rPr>
        <w:t xml:space="preserve"> </w:t>
      </w:r>
      <w:r w:rsidRPr="008F1AA4">
        <w:t>сфере</w:t>
      </w:r>
      <w:r w:rsidRPr="008F1AA4">
        <w:rPr>
          <w:spacing w:val="-24"/>
        </w:rPr>
        <w:t xml:space="preserve"> </w:t>
      </w:r>
      <w:r w:rsidRPr="008F1AA4">
        <w:t>не</w:t>
      </w:r>
      <w:r w:rsidRPr="008F1AA4">
        <w:rPr>
          <w:spacing w:val="-29"/>
        </w:rPr>
        <w:t xml:space="preserve"> </w:t>
      </w:r>
      <w:r w:rsidRPr="008F1AA4">
        <w:t>менее</w:t>
      </w:r>
      <w:r w:rsidRPr="008F1AA4">
        <w:rPr>
          <w:spacing w:val="-18"/>
        </w:rPr>
        <w:t xml:space="preserve"> </w:t>
      </w:r>
      <w:r w:rsidRPr="008F1AA4">
        <w:t>3</w:t>
      </w:r>
      <w:r w:rsidRPr="008F1AA4">
        <w:rPr>
          <w:spacing w:val="-34"/>
        </w:rPr>
        <w:t xml:space="preserve"> </w:t>
      </w:r>
      <w:r w:rsidRPr="008F1AA4">
        <w:t>лет).</w:t>
      </w:r>
    </w:p>
    <w:p w:rsidR="002467D6" w:rsidRPr="008F1AA4" w:rsidRDefault="002467D6" w:rsidP="008F1AA4">
      <w:pPr>
        <w:pStyle w:val="ad"/>
        <w:kinsoku w:val="0"/>
        <w:overflowPunct w:val="0"/>
        <w:spacing w:line="276" w:lineRule="auto"/>
        <w:ind w:left="0" w:right="-1" w:firstLine="709"/>
        <w:jc w:val="both"/>
      </w:pPr>
      <w:r w:rsidRPr="008F1AA4">
        <w:t>Не</w:t>
      </w:r>
      <w:r w:rsidRPr="008F1AA4">
        <w:rPr>
          <w:spacing w:val="65"/>
        </w:rPr>
        <w:t xml:space="preserve"> </w:t>
      </w:r>
      <w:r w:rsidRPr="008F1AA4">
        <w:t>менее</w:t>
      </w:r>
      <w:r w:rsidRPr="008F1AA4">
        <w:rPr>
          <w:spacing w:val="4"/>
        </w:rPr>
        <w:t xml:space="preserve"> </w:t>
      </w:r>
      <w:r w:rsidRPr="008F1AA4">
        <w:t>60</w:t>
      </w:r>
      <w:r w:rsidRPr="008F1AA4">
        <w:rPr>
          <w:spacing w:val="59"/>
        </w:rPr>
        <w:t xml:space="preserve"> </w:t>
      </w:r>
      <w:r w:rsidRPr="008F1AA4">
        <w:t>процентов</w:t>
      </w:r>
      <w:r w:rsidRPr="008F1AA4">
        <w:rPr>
          <w:spacing w:val="3"/>
        </w:rPr>
        <w:t xml:space="preserve"> </w:t>
      </w:r>
      <w:r w:rsidRPr="008F1AA4">
        <w:t>численности</w:t>
      </w:r>
      <w:r w:rsidRPr="008F1AA4">
        <w:rPr>
          <w:spacing w:val="23"/>
        </w:rPr>
        <w:t xml:space="preserve"> </w:t>
      </w:r>
      <w:r w:rsidRPr="008F1AA4">
        <w:t>педагогических</w:t>
      </w:r>
      <w:r w:rsidRPr="008F1AA4">
        <w:rPr>
          <w:spacing w:val="4"/>
        </w:rPr>
        <w:t xml:space="preserve"> </w:t>
      </w:r>
      <w:r w:rsidRPr="008F1AA4">
        <w:t>работников</w:t>
      </w:r>
      <w:r w:rsidRPr="008F1AA4">
        <w:rPr>
          <w:w w:val="96"/>
        </w:rPr>
        <w:t xml:space="preserve"> </w:t>
      </w:r>
      <w:r w:rsidRPr="008F1AA4">
        <w:t>Организации</w:t>
      </w:r>
      <w:r w:rsidRPr="008F1AA4">
        <w:rPr>
          <w:spacing w:val="4"/>
        </w:rPr>
        <w:t xml:space="preserve"> </w:t>
      </w:r>
      <w:r w:rsidRPr="008F1AA4">
        <w:t>и</w:t>
      </w:r>
      <w:r w:rsidRPr="008F1AA4">
        <w:rPr>
          <w:spacing w:val="-23"/>
        </w:rPr>
        <w:t xml:space="preserve"> </w:t>
      </w:r>
      <w:r w:rsidRPr="008F1AA4">
        <w:t>лиц,</w:t>
      </w:r>
      <w:r w:rsidRPr="008F1AA4">
        <w:rPr>
          <w:spacing w:val="-14"/>
        </w:rPr>
        <w:t xml:space="preserve"> </w:t>
      </w:r>
      <w:r w:rsidRPr="008F1AA4">
        <w:t>привлекаемых</w:t>
      </w:r>
      <w:r w:rsidRPr="008F1AA4">
        <w:rPr>
          <w:spacing w:val="-1"/>
        </w:rPr>
        <w:t xml:space="preserve"> </w:t>
      </w:r>
      <w:r w:rsidRPr="008F1AA4">
        <w:t>к</w:t>
      </w:r>
      <w:r w:rsidRPr="008F1AA4">
        <w:rPr>
          <w:spacing w:val="-16"/>
        </w:rPr>
        <w:t xml:space="preserve"> </w:t>
      </w:r>
      <w:r w:rsidRPr="008F1AA4">
        <w:t>образовательной</w:t>
      </w:r>
      <w:r w:rsidRPr="008F1AA4">
        <w:rPr>
          <w:spacing w:val="-1"/>
        </w:rPr>
        <w:t xml:space="preserve"> </w:t>
      </w:r>
      <w:r w:rsidRPr="008F1AA4">
        <w:t>деятельности</w:t>
      </w:r>
      <w:r w:rsidRPr="008F1AA4">
        <w:rPr>
          <w:spacing w:val="2"/>
        </w:rPr>
        <w:t xml:space="preserve"> </w:t>
      </w:r>
      <w:r w:rsidRPr="008F1AA4">
        <w:t>Организации</w:t>
      </w:r>
      <w:r w:rsidRPr="008F1AA4">
        <w:rPr>
          <w:spacing w:val="-6"/>
        </w:rPr>
        <w:t xml:space="preserve"> </w:t>
      </w:r>
      <w:r w:rsidRPr="008F1AA4">
        <w:t>на иных</w:t>
      </w:r>
      <w:r w:rsidRPr="008F1AA4">
        <w:rPr>
          <w:spacing w:val="54"/>
        </w:rPr>
        <w:t xml:space="preserve"> </w:t>
      </w:r>
      <w:r w:rsidRPr="008F1AA4">
        <w:t>условиях</w:t>
      </w:r>
      <w:r w:rsidRPr="008F1AA4">
        <w:rPr>
          <w:spacing w:val="7"/>
        </w:rPr>
        <w:t xml:space="preserve"> </w:t>
      </w:r>
      <w:r w:rsidRPr="008F1AA4">
        <w:t>(исходя</w:t>
      </w:r>
      <w:r w:rsidRPr="008F1AA4">
        <w:rPr>
          <w:spacing w:val="65"/>
        </w:rPr>
        <w:t xml:space="preserve"> </w:t>
      </w:r>
      <w:r w:rsidRPr="008F1AA4">
        <w:t>из</w:t>
      </w:r>
      <w:r w:rsidRPr="008F1AA4">
        <w:rPr>
          <w:spacing w:val="53"/>
        </w:rPr>
        <w:t xml:space="preserve"> </w:t>
      </w:r>
      <w:r w:rsidRPr="008F1AA4">
        <w:t>количества</w:t>
      </w:r>
      <w:r w:rsidRPr="008F1AA4">
        <w:rPr>
          <w:spacing w:val="66"/>
        </w:rPr>
        <w:t xml:space="preserve"> </w:t>
      </w:r>
      <w:r w:rsidRPr="008F1AA4">
        <w:t>замещаемых</w:t>
      </w:r>
      <w:r w:rsidRPr="008F1AA4">
        <w:rPr>
          <w:spacing w:val="3"/>
        </w:rPr>
        <w:t xml:space="preserve"> </w:t>
      </w:r>
      <w:r w:rsidRPr="008F1AA4">
        <w:t>ставок,</w:t>
      </w:r>
      <w:r w:rsidRPr="008F1AA4">
        <w:rPr>
          <w:spacing w:val="55"/>
        </w:rPr>
        <w:t xml:space="preserve"> </w:t>
      </w:r>
      <w:r w:rsidRPr="008F1AA4">
        <w:t>приведенного</w:t>
      </w:r>
      <w:r w:rsidRPr="008F1AA4">
        <w:rPr>
          <w:spacing w:val="69"/>
        </w:rPr>
        <w:t xml:space="preserve"> </w:t>
      </w:r>
      <w:r w:rsidRPr="008F1AA4">
        <w:t>к</w:t>
      </w:r>
      <w:r w:rsidRPr="008F1AA4">
        <w:rPr>
          <w:w w:val="97"/>
        </w:rPr>
        <w:t xml:space="preserve"> </w:t>
      </w:r>
      <w:r w:rsidRPr="008F1AA4">
        <w:t>целочисленным</w:t>
      </w:r>
      <w:r w:rsidRPr="008F1AA4">
        <w:rPr>
          <w:spacing w:val="59"/>
        </w:rPr>
        <w:t xml:space="preserve"> </w:t>
      </w:r>
      <w:r w:rsidRPr="008F1AA4">
        <w:t>значениям),</w:t>
      </w:r>
      <w:r w:rsidRPr="008F1AA4">
        <w:rPr>
          <w:spacing w:val="43"/>
        </w:rPr>
        <w:t xml:space="preserve"> </w:t>
      </w:r>
      <w:r w:rsidRPr="008F1AA4">
        <w:t>должны</w:t>
      </w:r>
      <w:r w:rsidRPr="008F1AA4">
        <w:rPr>
          <w:spacing w:val="40"/>
        </w:rPr>
        <w:t xml:space="preserve"> </w:t>
      </w:r>
      <w:r w:rsidRPr="008F1AA4">
        <w:t>иметь</w:t>
      </w:r>
      <w:r w:rsidRPr="008F1AA4">
        <w:rPr>
          <w:spacing w:val="31"/>
        </w:rPr>
        <w:t xml:space="preserve"> </w:t>
      </w:r>
      <w:r w:rsidRPr="008F1AA4">
        <w:t>ученую</w:t>
      </w:r>
      <w:r w:rsidRPr="008F1AA4">
        <w:rPr>
          <w:spacing w:val="47"/>
        </w:rPr>
        <w:t xml:space="preserve"> </w:t>
      </w:r>
      <w:r w:rsidRPr="008F1AA4">
        <w:t>степень</w:t>
      </w:r>
      <w:r w:rsidRPr="008F1AA4">
        <w:rPr>
          <w:spacing w:val="34"/>
        </w:rPr>
        <w:t xml:space="preserve"> </w:t>
      </w:r>
      <w:r w:rsidRPr="008F1AA4">
        <w:t>(в</w:t>
      </w:r>
      <w:r w:rsidRPr="008F1AA4">
        <w:rPr>
          <w:spacing w:val="17"/>
        </w:rPr>
        <w:t xml:space="preserve"> </w:t>
      </w:r>
      <w:r w:rsidRPr="008F1AA4">
        <w:t>том</w:t>
      </w:r>
      <w:r w:rsidRPr="008F1AA4">
        <w:rPr>
          <w:spacing w:val="28"/>
        </w:rPr>
        <w:t xml:space="preserve"> </w:t>
      </w:r>
      <w:r w:rsidRPr="008F1AA4">
        <w:t>числе</w:t>
      </w:r>
      <w:r w:rsidRPr="008F1AA4">
        <w:rPr>
          <w:spacing w:val="28"/>
        </w:rPr>
        <w:t xml:space="preserve"> </w:t>
      </w:r>
      <w:r w:rsidRPr="008F1AA4">
        <w:t>ученую</w:t>
      </w:r>
      <w:r w:rsidRPr="008F1AA4">
        <w:rPr>
          <w:w w:val="96"/>
        </w:rPr>
        <w:t xml:space="preserve"> </w:t>
      </w:r>
      <w:r w:rsidRPr="008F1AA4">
        <w:t>степень,</w:t>
      </w:r>
      <w:r w:rsidRPr="008F1AA4">
        <w:rPr>
          <w:spacing w:val="50"/>
        </w:rPr>
        <w:t xml:space="preserve"> </w:t>
      </w:r>
      <w:r w:rsidRPr="008F1AA4">
        <w:t>полученную</w:t>
      </w:r>
      <w:r w:rsidRPr="008F1AA4">
        <w:rPr>
          <w:spacing w:val="65"/>
        </w:rPr>
        <w:t xml:space="preserve"> </w:t>
      </w:r>
      <w:r w:rsidRPr="008F1AA4">
        <w:t>в</w:t>
      </w:r>
      <w:r w:rsidRPr="008F1AA4">
        <w:rPr>
          <w:spacing w:val="41"/>
        </w:rPr>
        <w:t xml:space="preserve"> </w:t>
      </w:r>
      <w:r w:rsidRPr="008F1AA4">
        <w:t>иностранном</w:t>
      </w:r>
      <w:r w:rsidRPr="008F1AA4">
        <w:rPr>
          <w:spacing w:val="64"/>
        </w:rPr>
        <w:t xml:space="preserve"> </w:t>
      </w:r>
      <w:r w:rsidRPr="008F1AA4">
        <w:t>государстве</w:t>
      </w:r>
      <w:r w:rsidRPr="008F1AA4">
        <w:rPr>
          <w:spacing w:val="61"/>
        </w:rPr>
        <w:t xml:space="preserve"> </w:t>
      </w:r>
      <w:r w:rsidRPr="008F1AA4">
        <w:t>и</w:t>
      </w:r>
      <w:r w:rsidRPr="008F1AA4">
        <w:rPr>
          <w:spacing w:val="42"/>
        </w:rPr>
        <w:t xml:space="preserve"> </w:t>
      </w:r>
      <w:r w:rsidRPr="008F1AA4">
        <w:t>признаваемую</w:t>
      </w:r>
      <w:r w:rsidRPr="008F1AA4">
        <w:rPr>
          <w:spacing w:val="69"/>
        </w:rPr>
        <w:t xml:space="preserve"> </w:t>
      </w:r>
      <w:r w:rsidRPr="008F1AA4">
        <w:t>в</w:t>
      </w:r>
      <w:r w:rsidRPr="008F1AA4">
        <w:rPr>
          <w:spacing w:val="35"/>
        </w:rPr>
        <w:t xml:space="preserve"> </w:t>
      </w:r>
      <w:r w:rsidRPr="008F1AA4">
        <w:t>Российской</w:t>
      </w:r>
      <w:r w:rsidRPr="008F1AA4">
        <w:rPr>
          <w:w w:val="96"/>
        </w:rPr>
        <w:t xml:space="preserve"> </w:t>
      </w:r>
      <w:r w:rsidRPr="008F1AA4">
        <w:t>Федерации)</w:t>
      </w:r>
      <w:r w:rsidRPr="008F1AA4">
        <w:rPr>
          <w:spacing w:val="16"/>
        </w:rPr>
        <w:t xml:space="preserve"> </w:t>
      </w:r>
      <w:r w:rsidRPr="008F1AA4">
        <w:t>и</w:t>
      </w:r>
      <w:r w:rsidRPr="008F1AA4">
        <w:rPr>
          <w:spacing w:val="3"/>
        </w:rPr>
        <w:t xml:space="preserve"> </w:t>
      </w:r>
      <w:r w:rsidRPr="008F1AA4">
        <w:t>(или)</w:t>
      </w:r>
      <w:r w:rsidRPr="008F1AA4">
        <w:rPr>
          <w:spacing w:val="1"/>
        </w:rPr>
        <w:t xml:space="preserve"> </w:t>
      </w:r>
      <w:r w:rsidRPr="008F1AA4">
        <w:t>ученое</w:t>
      </w:r>
      <w:r w:rsidRPr="008F1AA4">
        <w:rPr>
          <w:spacing w:val="16"/>
        </w:rPr>
        <w:t xml:space="preserve"> </w:t>
      </w:r>
      <w:r w:rsidRPr="008F1AA4">
        <w:t>звание</w:t>
      </w:r>
      <w:r w:rsidRPr="008F1AA4">
        <w:rPr>
          <w:spacing w:val="11"/>
        </w:rPr>
        <w:t xml:space="preserve"> </w:t>
      </w:r>
      <w:r w:rsidRPr="008F1AA4">
        <w:t>(в</w:t>
      </w:r>
      <w:r w:rsidRPr="008F1AA4">
        <w:rPr>
          <w:spacing w:val="57"/>
        </w:rPr>
        <w:t xml:space="preserve"> </w:t>
      </w:r>
      <w:r w:rsidRPr="008F1AA4">
        <w:t>том</w:t>
      </w:r>
      <w:r w:rsidRPr="008F1AA4">
        <w:rPr>
          <w:spacing w:val="12"/>
        </w:rPr>
        <w:t xml:space="preserve"> </w:t>
      </w:r>
      <w:r w:rsidRPr="008F1AA4">
        <w:t>числе</w:t>
      </w:r>
      <w:r w:rsidRPr="008F1AA4">
        <w:rPr>
          <w:spacing w:val="13"/>
        </w:rPr>
        <w:t xml:space="preserve"> </w:t>
      </w:r>
      <w:r w:rsidRPr="008F1AA4">
        <w:t>ученое</w:t>
      </w:r>
      <w:r w:rsidRPr="008F1AA4">
        <w:rPr>
          <w:spacing w:val="16"/>
        </w:rPr>
        <w:t xml:space="preserve"> </w:t>
      </w:r>
      <w:r w:rsidRPr="008F1AA4">
        <w:t>звание,</w:t>
      </w:r>
      <w:r w:rsidRPr="008F1AA4">
        <w:rPr>
          <w:spacing w:val="13"/>
        </w:rPr>
        <w:t xml:space="preserve"> </w:t>
      </w:r>
      <w:r w:rsidRPr="008F1AA4">
        <w:t>полученное</w:t>
      </w:r>
      <w:r w:rsidRPr="008F1AA4">
        <w:rPr>
          <w:spacing w:val="34"/>
        </w:rPr>
        <w:t xml:space="preserve"> </w:t>
      </w:r>
      <w:r w:rsidRPr="008F1AA4">
        <w:t>в иностранном</w:t>
      </w:r>
      <w:r w:rsidRPr="008F1AA4">
        <w:rPr>
          <w:spacing w:val="-23"/>
        </w:rPr>
        <w:t xml:space="preserve"> </w:t>
      </w:r>
      <w:r w:rsidRPr="008F1AA4">
        <w:t>государстве</w:t>
      </w:r>
      <w:r w:rsidRPr="008F1AA4">
        <w:rPr>
          <w:spacing w:val="-24"/>
        </w:rPr>
        <w:t xml:space="preserve"> </w:t>
      </w:r>
      <w:r w:rsidRPr="008F1AA4">
        <w:t>и</w:t>
      </w:r>
      <w:r w:rsidRPr="008F1AA4">
        <w:rPr>
          <w:spacing w:val="-40"/>
        </w:rPr>
        <w:t xml:space="preserve"> </w:t>
      </w:r>
      <w:r w:rsidRPr="008F1AA4">
        <w:t>признаваемое</w:t>
      </w:r>
      <w:r w:rsidRPr="008F1AA4">
        <w:rPr>
          <w:spacing w:val="-25"/>
        </w:rPr>
        <w:t xml:space="preserve"> </w:t>
      </w:r>
      <w:r w:rsidRPr="008F1AA4">
        <w:t>в</w:t>
      </w:r>
      <w:r w:rsidRPr="008F1AA4">
        <w:rPr>
          <w:spacing w:val="-41"/>
        </w:rPr>
        <w:t xml:space="preserve"> </w:t>
      </w:r>
      <w:r w:rsidRPr="008F1AA4">
        <w:t>Российской</w:t>
      </w:r>
      <w:r w:rsidRPr="008F1AA4">
        <w:rPr>
          <w:spacing w:val="-26"/>
        </w:rPr>
        <w:t xml:space="preserve"> </w:t>
      </w:r>
      <w:r w:rsidRPr="008F1AA4">
        <w:t>Федерации). К</w:t>
      </w:r>
      <w:r w:rsidRPr="008F1AA4">
        <w:rPr>
          <w:spacing w:val="12"/>
        </w:rPr>
        <w:t xml:space="preserve"> </w:t>
      </w:r>
      <w:r w:rsidRPr="008F1AA4">
        <w:t>педагогическим</w:t>
      </w:r>
      <w:r w:rsidRPr="008F1AA4">
        <w:rPr>
          <w:spacing w:val="30"/>
        </w:rPr>
        <w:t xml:space="preserve"> </w:t>
      </w:r>
      <w:r w:rsidRPr="008F1AA4">
        <w:t>работникам</w:t>
      </w:r>
      <w:r w:rsidRPr="008F1AA4">
        <w:rPr>
          <w:spacing w:val="41"/>
        </w:rPr>
        <w:t xml:space="preserve"> </w:t>
      </w:r>
      <w:r w:rsidRPr="008F1AA4">
        <w:t>и</w:t>
      </w:r>
      <w:r w:rsidRPr="008F1AA4">
        <w:rPr>
          <w:spacing w:val="7"/>
        </w:rPr>
        <w:t xml:space="preserve"> </w:t>
      </w:r>
      <w:r w:rsidRPr="008F1AA4">
        <w:t>лицам,</w:t>
      </w:r>
      <w:r w:rsidRPr="008F1AA4">
        <w:rPr>
          <w:spacing w:val="22"/>
        </w:rPr>
        <w:t xml:space="preserve"> </w:t>
      </w:r>
      <w:r w:rsidRPr="008F1AA4">
        <w:t>привлекаемым</w:t>
      </w:r>
      <w:r w:rsidRPr="008F1AA4">
        <w:rPr>
          <w:spacing w:val="34"/>
        </w:rPr>
        <w:t xml:space="preserve"> </w:t>
      </w:r>
      <w:r w:rsidRPr="008F1AA4">
        <w:t>к</w:t>
      </w:r>
      <w:r w:rsidRPr="008F1AA4">
        <w:rPr>
          <w:spacing w:val="14"/>
        </w:rPr>
        <w:t xml:space="preserve"> </w:t>
      </w:r>
      <w:r w:rsidRPr="008F1AA4">
        <w:t>образовательной</w:t>
      </w:r>
      <w:r w:rsidRPr="008F1AA4">
        <w:rPr>
          <w:w w:val="95"/>
        </w:rPr>
        <w:t xml:space="preserve"> </w:t>
      </w:r>
      <w:r w:rsidRPr="008F1AA4">
        <w:t>деятельности</w:t>
      </w:r>
      <w:r w:rsidRPr="008F1AA4">
        <w:rPr>
          <w:spacing w:val="4"/>
        </w:rPr>
        <w:t xml:space="preserve"> </w:t>
      </w:r>
      <w:r w:rsidRPr="008F1AA4">
        <w:t>Организации</w:t>
      </w:r>
      <w:r w:rsidRPr="008F1AA4">
        <w:rPr>
          <w:spacing w:val="-2"/>
        </w:rPr>
        <w:t xml:space="preserve"> </w:t>
      </w:r>
      <w:r w:rsidRPr="008F1AA4">
        <w:t>на</w:t>
      </w:r>
      <w:r w:rsidRPr="008F1AA4">
        <w:rPr>
          <w:spacing w:val="-17"/>
        </w:rPr>
        <w:t xml:space="preserve"> </w:t>
      </w:r>
      <w:r w:rsidRPr="008F1AA4">
        <w:t>иных</w:t>
      </w:r>
      <w:r w:rsidRPr="008F1AA4">
        <w:rPr>
          <w:spacing w:val="-17"/>
        </w:rPr>
        <w:t xml:space="preserve"> </w:t>
      </w:r>
      <w:r w:rsidRPr="008F1AA4">
        <w:t>условиях,</w:t>
      </w:r>
      <w:r w:rsidRPr="008F1AA4">
        <w:rPr>
          <w:spacing w:val="-4"/>
        </w:rPr>
        <w:t xml:space="preserve"> </w:t>
      </w:r>
      <w:r w:rsidRPr="008F1AA4">
        <w:t>с</w:t>
      </w:r>
      <w:r w:rsidRPr="008F1AA4">
        <w:rPr>
          <w:spacing w:val="-29"/>
        </w:rPr>
        <w:t xml:space="preserve"> </w:t>
      </w:r>
      <w:r w:rsidRPr="008F1AA4">
        <w:t>учеными</w:t>
      </w:r>
      <w:r w:rsidRPr="008F1AA4">
        <w:rPr>
          <w:spacing w:val="-4"/>
        </w:rPr>
        <w:t xml:space="preserve"> </w:t>
      </w:r>
      <w:r w:rsidRPr="008F1AA4">
        <w:t>степенями</w:t>
      </w:r>
      <w:r w:rsidRPr="008F1AA4">
        <w:rPr>
          <w:spacing w:val="-9"/>
        </w:rPr>
        <w:t xml:space="preserve"> </w:t>
      </w:r>
      <w:r w:rsidRPr="008F1AA4">
        <w:t>и</w:t>
      </w:r>
      <w:r w:rsidRPr="008F1AA4">
        <w:rPr>
          <w:spacing w:val="-17"/>
        </w:rPr>
        <w:t xml:space="preserve"> </w:t>
      </w:r>
      <w:r w:rsidRPr="008F1AA4">
        <w:t>(или)</w:t>
      </w:r>
      <w:r w:rsidRPr="008F1AA4">
        <w:rPr>
          <w:spacing w:val="-22"/>
        </w:rPr>
        <w:t xml:space="preserve"> </w:t>
      </w:r>
      <w:r w:rsidRPr="008F1AA4">
        <w:t>учеными</w:t>
      </w:r>
      <w:r w:rsidRPr="008F1AA4">
        <w:rPr>
          <w:w w:val="96"/>
        </w:rPr>
        <w:t xml:space="preserve"> </w:t>
      </w:r>
      <w:r w:rsidRPr="008F1AA4">
        <w:t>званиями</w:t>
      </w:r>
      <w:r w:rsidRPr="008F1AA4">
        <w:rPr>
          <w:spacing w:val="-17"/>
        </w:rPr>
        <w:t xml:space="preserve"> </w:t>
      </w:r>
      <w:r w:rsidRPr="008F1AA4">
        <w:t>приравниваются</w:t>
      </w:r>
      <w:r w:rsidRPr="008F1AA4">
        <w:rPr>
          <w:spacing w:val="-10"/>
        </w:rPr>
        <w:t xml:space="preserve"> </w:t>
      </w:r>
      <w:r w:rsidRPr="008F1AA4">
        <w:t>лица</w:t>
      </w:r>
      <w:r w:rsidRPr="008F1AA4">
        <w:rPr>
          <w:spacing w:val="-13"/>
        </w:rPr>
        <w:t xml:space="preserve"> </w:t>
      </w:r>
      <w:r w:rsidRPr="008F1AA4">
        <w:t>без</w:t>
      </w:r>
      <w:r w:rsidRPr="008F1AA4">
        <w:rPr>
          <w:spacing w:val="-26"/>
        </w:rPr>
        <w:t xml:space="preserve"> </w:t>
      </w:r>
      <w:r w:rsidRPr="008F1AA4">
        <w:t>ученых</w:t>
      </w:r>
      <w:r w:rsidRPr="008F1AA4">
        <w:rPr>
          <w:spacing w:val="-14"/>
        </w:rPr>
        <w:t xml:space="preserve"> </w:t>
      </w:r>
      <w:r w:rsidRPr="008F1AA4">
        <w:t>степеней</w:t>
      </w:r>
      <w:r w:rsidRPr="008F1AA4">
        <w:rPr>
          <w:spacing w:val="-13"/>
        </w:rPr>
        <w:t xml:space="preserve"> </w:t>
      </w:r>
      <w:r w:rsidRPr="008F1AA4">
        <w:t>и</w:t>
      </w:r>
      <w:r w:rsidRPr="008F1AA4">
        <w:rPr>
          <w:spacing w:val="-27"/>
        </w:rPr>
        <w:t xml:space="preserve"> </w:t>
      </w:r>
      <w:r w:rsidRPr="008F1AA4">
        <w:t>званий,</w:t>
      </w:r>
      <w:r w:rsidRPr="008F1AA4">
        <w:rPr>
          <w:spacing w:val="-8"/>
        </w:rPr>
        <w:t xml:space="preserve"> </w:t>
      </w:r>
      <w:r w:rsidRPr="008F1AA4">
        <w:t>имеющие</w:t>
      </w:r>
      <w:r w:rsidRPr="008F1AA4">
        <w:rPr>
          <w:spacing w:val="-7"/>
        </w:rPr>
        <w:t xml:space="preserve"> </w:t>
      </w:r>
      <w:r w:rsidRPr="008F1AA4">
        <w:t>спортивные</w:t>
      </w:r>
      <w:r w:rsidRPr="008F1AA4">
        <w:rPr>
          <w:w w:val="97"/>
        </w:rPr>
        <w:t xml:space="preserve"> </w:t>
      </w:r>
      <w:r w:rsidRPr="008F1AA4">
        <w:t>звания</w:t>
      </w:r>
      <w:r w:rsidRPr="008F1AA4">
        <w:rPr>
          <w:spacing w:val="33"/>
        </w:rPr>
        <w:t xml:space="preserve"> </w:t>
      </w:r>
      <w:r w:rsidRPr="008F1AA4">
        <w:t>«Мастер</w:t>
      </w:r>
      <w:r w:rsidRPr="008F1AA4">
        <w:rPr>
          <w:spacing w:val="29"/>
        </w:rPr>
        <w:t xml:space="preserve"> </w:t>
      </w:r>
      <w:r w:rsidRPr="008F1AA4">
        <w:t>спорта</w:t>
      </w:r>
      <w:r w:rsidRPr="008F1AA4">
        <w:rPr>
          <w:spacing w:val="21"/>
        </w:rPr>
        <w:t xml:space="preserve"> </w:t>
      </w:r>
      <w:r w:rsidRPr="008F1AA4">
        <w:t>России»,</w:t>
      </w:r>
      <w:r w:rsidRPr="008F1AA4">
        <w:rPr>
          <w:spacing w:val="35"/>
        </w:rPr>
        <w:t xml:space="preserve"> </w:t>
      </w:r>
      <w:r w:rsidR="008F1AA4" w:rsidRPr="008F1AA4">
        <w:rPr>
          <w:spacing w:val="-3"/>
        </w:rPr>
        <w:t>«Macт</w:t>
      </w:r>
      <w:r w:rsidRPr="008F1AA4">
        <w:rPr>
          <w:spacing w:val="-2"/>
        </w:rPr>
        <w:t>ep</w:t>
      </w:r>
      <w:r w:rsidRPr="008F1AA4">
        <w:rPr>
          <w:spacing w:val="16"/>
        </w:rPr>
        <w:t xml:space="preserve"> </w:t>
      </w:r>
      <w:r w:rsidRPr="008F1AA4">
        <w:t>спорта</w:t>
      </w:r>
      <w:r w:rsidRPr="008F1AA4">
        <w:rPr>
          <w:spacing w:val="28"/>
        </w:rPr>
        <w:t xml:space="preserve"> </w:t>
      </w:r>
      <w:r w:rsidRPr="008F1AA4">
        <w:t>СССР»,</w:t>
      </w:r>
      <w:r w:rsidRPr="008F1AA4">
        <w:rPr>
          <w:spacing w:val="33"/>
        </w:rPr>
        <w:t xml:space="preserve"> </w:t>
      </w:r>
      <w:r w:rsidRPr="008F1AA4">
        <w:t>«Гроссмейс</w:t>
      </w:r>
      <w:r w:rsidR="008F1AA4" w:rsidRPr="008F1AA4">
        <w:rPr>
          <w:spacing w:val="-19"/>
        </w:rPr>
        <w:t>т</w:t>
      </w:r>
      <w:r w:rsidRPr="008F1AA4">
        <w:rPr>
          <w:spacing w:val="1"/>
        </w:rPr>
        <w:t>ер</w:t>
      </w:r>
      <w:r w:rsidRPr="008F1AA4">
        <w:rPr>
          <w:spacing w:val="8"/>
        </w:rPr>
        <w:t xml:space="preserve"> </w:t>
      </w:r>
      <w:r w:rsidRPr="008F1AA4">
        <w:t>России»,</w:t>
      </w:r>
      <w:r w:rsidR="008F1AA4" w:rsidRPr="008F1AA4">
        <w:t xml:space="preserve"> </w:t>
      </w:r>
      <w:r w:rsidR="00513031">
        <w:rPr>
          <w:noProof/>
        </w:rPr>
        <w:pict>
          <v:shape id="_x0000_s1027" style="position:absolute;left:0;text-align:left;margin-left:.7pt;margin-top:97.75pt;width:0;height:585.65pt;z-index:-251655168;mso-position-horizontal-relative:page;mso-position-vertical-relative:text" coordsize="20,11714" o:allowincell="f" path="m,11714l,e" filled="f" strokeweight=".16892mm">
            <v:path arrowok="t"/>
            <w10:wrap anchorx="page"/>
          </v:shape>
        </w:pict>
      </w:r>
      <w:r w:rsidRPr="008F1AA4">
        <w:t>«Гроссмейстер</w:t>
      </w:r>
      <w:r w:rsidRPr="008F1AA4">
        <w:rPr>
          <w:spacing w:val="30"/>
        </w:rPr>
        <w:t xml:space="preserve"> </w:t>
      </w:r>
      <w:r w:rsidRPr="008F1AA4">
        <w:t>СССР»,</w:t>
      </w:r>
      <w:r w:rsidRPr="008F1AA4">
        <w:rPr>
          <w:spacing w:val="25"/>
        </w:rPr>
        <w:t xml:space="preserve"> </w:t>
      </w:r>
      <w:r w:rsidRPr="008F1AA4">
        <w:t>«Мастер</w:t>
      </w:r>
      <w:r w:rsidRPr="008F1AA4">
        <w:rPr>
          <w:spacing w:val="21"/>
        </w:rPr>
        <w:t xml:space="preserve"> </w:t>
      </w:r>
      <w:r w:rsidRPr="008F1AA4">
        <w:t>спорта</w:t>
      </w:r>
      <w:r w:rsidRPr="008F1AA4">
        <w:rPr>
          <w:spacing w:val="16"/>
        </w:rPr>
        <w:t xml:space="preserve"> </w:t>
      </w:r>
      <w:r w:rsidRPr="008F1AA4">
        <w:t>России</w:t>
      </w:r>
      <w:r w:rsidRPr="008F1AA4">
        <w:rPr>
          <w:spacing w:val="30"/>
        </w:rPr>
        <w:t xml:space="preserve"> </w:t>
      </w:r>
      <w:r w:rsidRPr="008F1AA4">
        <w:t>международного</w:t>
      </w:r>
      <w:r w:rsidRPr="008F1AA4">
        <w:rPr>
          <w:spacing w:val="40"/>
        </w:rPr>
        <w:t xml:space="preserve"> </w:t>
      </w:r>
      <w:r w:rsidRPr="008F1AA4">
        <w:t>класса»,</w:t>
      </w:r>
      <w:r w:rsidRPr="008F1AA4">
        <w:rPr>
          <w:spacing w:val="23"/>
        </w:rPr>
        <w:t xml:space="preserve"> </w:t>
      </w:r>
      <w:r w:rsidRPr="008F1AA4">
        <w:t>«Мастер</w:t>
      </w:r>
      <w:r w:rsidRPr="008F1AA4">
        <w:rPr>
          <w:w w:val="97"/>
        </w:rPr>
        <w:t xml:space="preserve"> </w:t>
      </w:r>
      <w:r w:rsidRPr="008F1AA4">
        <w:t>спорта</w:t>
      </w:r>
      <w:r w:rsidRPr="008F1AA4">
        <w:rPr>
          <w:spacing w:val="-12"/>
        </w:rPr>
        <w:t xml:space="preserve"> </w:t>
      </w:r>
      <w:r w:rsidRPr="008F1AA4">
        <w:t>СССР</w:t>
      </w:r>
      <w:r w:rsidRPr="008F1AA4">
        <w:rPr>
          <w:spacing w:val="-11"/>
        </w:rPr>
        <w:t xml:space="preserve"> </w:t>
      </w:r>
      <w:r w:rsidRPr="008F1AA4">
        <w:t>международного</w:t>
      </w:r>
      <w:r w:rsidRPr="008F1AA4">
        <w:rPr>
          <w:spacing w:val="6"/>
        </w:rPr>
        <w:t xml:space="preserve"> </w:t>
      </w:r>
      <w:r w:rsidRPr="008F1AA4">
        <w:t>класса»,</w:t>
      </w:r>
      <w:r w:rsidRPr="008F1AA4">
        <w:rPr>
          <w:spacing w:val="-7"/>
        </w:rPr>
        <w:t xml:space="preserve"> </w:t>
      </w:r>
      <w:r w:rsidRPr="008F1AA4">
        <w:t>почётные</w:t>
      </w:r>
      <w:r w:rsidRPr="008F1AA4">
        <w:rPr>
          <w:spacing w:val="-2"/>
        </w:rPr>
        <w:t xml:space="preserve"> </w:t>
      </w:r>
      <w:r w:rsidRPr="008F1AA4">
        <w:t>спортивные</w:t>
      </w:r>
      <w:r w:rsidRPr="008F1AA4">
        <w:rPr>
          <w:spacing w:val="-3"/>
        </w:rPr>
        <w:t xml:space="preserve"> </w:t>
      </w:r>
      <w:r w:rsidRPr="008F1AA4">
        <w:t>звания</w:t>
      </w:r>
      <w:r w:rsidRPr="008F1AA4">
        <w:rPr>
          <w:spacing w:val="-5"/>
        </w:rPr>
        <w:t xml:space="preserve"> </w:t>
      </w:r>
      <w:r w:rsidRPr="008F1AA4">
        <w:t>«Заслуженный</w:t>
      </w:r>
      <w:r w:rsidRPr="008F1AA4">
        <w:rPr>
          <w:w w:val="97"/>
        </w:rPr>
        <w:t xml:space="preserve"> </w:t>
      </w:r>
      <w:r w:rsidRPr="008F1AA4">
        <w:t>мастер</w:t>
      </w:r>
      <w:r w:rsidRPr="008F1AA4">
        <w:rPr>
          <w:spacing w:val="-14"/>
        </w:rPr>
        <w:t xml:space="preserve"> </w:t>
      </w:r>
      <w:r w:rsidRPr="008F1AA4">
        <w:t>спорта</w:t>
      </w:r>
      <w:r w:rsidRPr="008F1AA4">
        <w:rPr>
          <w:spacing w:val="-15"/>
        </w:rPr>
        <w:t xml:space="preserve"> </w:t>
      </w:r>
      <w:r w:rsidR="008F1AA4" w:rsidRPr="008F1AA4">
        <w:t>России»</w:t>
      </w:r>
      <w:r w:rsidRPr="008F1AA4">
        <w:t>,</w:t>
      </w:r>
      <w:r w:rsidRPr="008F1AA4">
        <w:rPr>
          <w:spacing w:val="-2"/>
        </w:rPr>
        <w:t xml:space="preserve"> </w:t>
      </w:r>
      <w:r w:rsidRPr="008F1AA4">
        <w:t>«Заслуженный</w:t>
      </w:r>
      <w:r w:rsidRPr="008F1AA4">
        <w:rPr>
          <w:spacing w:val="4"/>
        </w:rPr>
        <w:t xml:space="preserve"> </w:t>
      </w:r>
      <w:r w:rsidRPr="008F1AA4">
        <w:t>мастер</w:t>
      </w:r>
      <w:r w:rsidRPr="008F1AA4">
        <w:rPr>
          <w:spacing w:val="-13"/>
        </w:rPr>
        <w:t xml:space="preserve"> </w:t>
      </w:r>
      <w:r w:rsidRPr="008F1AA4">
        <w:t>спорта</w:t>
      </w:r>
      <w:r w:rsidRPr="008F1AA4">
        <w:rPr>
          <w:spacing w:val="-18"/>
        </w:rPr>
        <w:t xml:space="preserve"> </w:t>
      </w:r>
      <w:r w:rsidRPr="008F1AA4">
        <w:t>СССР»,</w:t>
      </w:r>
      <w:r w:rsidRPr="008F1AA4">
        <w:rPr>
          <w:spacing w:val="-11"/>
        </w:rPr>
        <w:t xml:space="preserve"> </w:t>
      </w:r>
      <w:r w:rsidRPr="008F1AA4">
        <w:t>«Заслуженный</w:t>
      </w:r>
      <w:r w:rsidRPr="008F1AA4">
        <w:rPr>
          <w:spacing w:val="-1"/>
        </w:rPr>
        <w:t xml:space="preserve"> </w:t>
      </w:r>
      <w:r w:rsidRPr="008F1AA4">
        <w:t>тренер</w:t>
      </w:r>
      <w:r w:rsidRPr="008F1AA4">
        <w:rPr>
          <w:w w:val="97"/>
        </w:rPr>
        <w:t xml:space="preserve"> </w:t>
      </w:r>
      <w:r w:rsidR="008F1AA4" w:rsidRPr="008F1AA4">
        <w:t>России»</w:t>
      </w:r>
      <w:r w:rsidRPr="008F1AA4">
        <w:t>,</w:t>
      </w:r>
      <w:r w:rsidRPr="008F1AA4">
        <w:rPr>
          <w:spacing w:val="67"/>
        </w:rPr>
        <w:t xml:space="preserve"> </w:t>
      </w:r>
      <w:r w:rsidRPr="008F1AA4">
        <w:t>«Заслуженный</w:t>
      </w:r>
      <w:r w:rsidRPr="008F1AA4">
        <w:rPr>
          <w:spacing w:val="3"/>
        </w:rPr>
        <w:t xml:space="preserve"> </w:t>
      </w:r>
      <w:r w:rsidRPr="008F1AA4">
        <w:t>тренер</w:t>
      </w:r>
      <w:r w:rsidRPr="008F1AA4">
        <w:rPr>
          <w:spacing w:val="63"/>
        </w:rPr>
        <w:t xml:space="preserve"> </w:t>
      </w:r>
      <w:r w:rsidRPr="008F1AA4">
        <w:t>СССР»,</w:t>
      </w:r>
      <w:r w:rsidRPr="008F1AA4">
        <w:rPr>
          <w:spacing w:val="60"/>
        </w:rPr>
        <w:t xml:space="preserve"> </w:t>
      </w:r>
      <w:r w:rsidRPr="008F1AA4">
        <w:t>«Почётный</w:t>
      </w:r>
      <w:r w:rsidRPr="008F1AA4">
        <w:rPr>
          <w:spacing w:val="62"/>
        </w:rPr>
        <w:t xml:space="preserve"> </w:t>
      </w:r>
      <w:r w:rsidRPr="008F1AA4">
        <w:t>спортивный</w:t>
      </w:r>
      <w:r w:rsidRPr="008F1AA4">
        <w:rPr>
          <w:spacing w:val="3"/>
        </w:rPr>
        <w:t xml:space="preserve"> </w:t>
      </w:r>
      <w:r w:rsidRPr="008F1AA4">
        <w:t>судья</w:t>
      </w:r>
      <w:r w:rsidRPr="008F1AA4">
        <w:rPr>
          <w:spacing w:val="51"/>
        </w:rPr>
        <w:t xml:space="preserve"> </w:t>
      </w:r>
      <w:r w:rsidRPr="008F1AA4">
        <w:t>России»,</w:t>
      </w:r>
      <w:r w:rsidRPr="008F1AA4">
        <w:rPr>
          <w:w w:val="96"/>
        </w:rPr>
        <w:t xml:space="preserve"> </w:t>
      </w:r>
      <w:r w:rsidRPr="008F1AA4">
        <w:t>почетные</w:t>
      </w:r>
      <w:r w:rsidRPr="008F1AA4">
        <w:rPr>
          <w:spacing w:val="42"/>
        </w:rPr>
        <w:t xml:space="preserve"> </w:t>
      </w:r>
      <w:r w:rsidRPr="008F1AA4">
        <w:t>звания</w:t>
      </w:r>
      <w:r w:rsidRPr="008F1AA4">
        <w:rPr>
          <w:spacing w:val="43"/>
        </w:rPr>
        <w:t xml:space="preserve"> </w:t>
      </w:r>
      <w:r w:rsidRPr="008F1AA4">
        <w:t>«Заслуженный</w:t>
      </w:r>
      <w:r w:rsidRPr="008F1AA4">
        <w:rPr>
          <w:spacing w:val="52"/>
        </w:rPr>
        <w:t xml:space="preserve"> </w:t>
      </w:r>
      <w:r w:rsidRPr="008F1AA4">
        <w:t>работник</w:t>
      </w:r>
      <w:r w:rsidRPr="008F1AA4">
        <w:rPr>
          <w:spacing w:val="57"/>
        </w:rPr>
        <w:t xml:space="preserve"> </w:t>
      </w:r>
      <w:r w:rsidRPr="008F1AA4">
        <w:t>физической</w:t>
      </w:r>
      <w:r w:rsidRPr="008F1AA4">
        <w:rPr>
          <w:spacing w:val="56"/>
        </w:rPr>
        <w:t xml:space="preserve"> </w:t>
      </w:r>
      <w:r w:rsidRPr="008F1AA4">
        <w:t>культуры</w:t>
      </w:r>
      <w:r w:rsidRPr="008F1AA4">
        <w:rPr>
          <w:spacing w:val="47"/>
        </w:rPr>
        <w:t xml:space="preserve"> </w:t>
      </w:r>
      <w:r w:rsidRPr="008F1AA4">
        <w:t>и</w:t>
      </w:r>
      <w:r w:rsidRPr="008F1AA4">
        <w:rPr>
          <w:spacing w:val="30"/>
        </w:rPr>
        <w:t xml:space="preserve"> </w:t>
      </w:r>
      <w:r w:rsidRPr="008F1AA4">
        <w:t>спорта</w:t>
      </w:r>
      <w:r w:rsidRPr="008F1AA4">
        <w:rPr>
          <w:w w:val="97"/>
        </w:rPr>
        <w:t xml:space="preserve"> </w:t>
      </w:r>
      <w:r w:rsidRPr="008F1AA4">
        <w:t>Российской</w:t>
      </w:r>
      <w:r w:rsidRPr="008F1AA4">
        <w:rPr>
          <w:spacing w:val="46"/>
        </w:rPr>
        <w:t xml:space="preserve"> </w:t>
      </w:r>
      <w:r w:rsidRPr="008F1AA4">
        <w:t>Федерации»,</w:t>
      </w:r>
      <w:r w:rsidRPr="008F1AA4">
        <w:rPr>
          <w:spacing w:val="50"/>
        </w:rPr>
        <w:t xml:space="preserve"> </w:t>
      </w:r>
      <w:r w:rsidRPr="008F1AA4">
        <w:t>«Заслуженный</w:t>
      </w:r>
      <w:r w:rsidRPr="008F1AA4">
        <w:rPr>
          <w:spacing w:val="51"/>
        </w:rPr>
        <w:t xml:space="preserve"> </w:t>
      </w:r>
      <w:r w:rsidRPr="008F1AA4">
        <w:t>работник</w:t>
      </w:r>
      <w:r w:rsidRPr="008F1AA4">
        <w:rPr>
          <w:spacing w:val="55"/>
        </w:rPr>
        <w:t xml:space="preserve"> </w:t>
      </w:r>
      <w:r w:rsidRPr="008F1AA4">
        <w:t>физической</w:t>
      </w:r>
      <w:r w:rsidRPr="008F1AA4">
        <w:rPr>
          <w:spacing w:val="48"/>
        </w:rPr>
        <w:t xml:space="preserve"> </w:t>
      </w:r>
      <w:r w:rsidRPr="008F1AA4">
        <w:t>культуры</w:t>
      </w:r>
      <w:r w:rsidRPr="008F1AA4">
        <w:rPr>
          <w:spacing w:val="40"/>
        </w:rPr>
        <w:t xml:space="preserve"> </w:t>
      </w:r>
      <w:r w:rsidRPr="008F1AA4">
        <w:t>и</w:t>
      </w:r>
      <w:r w:rsidRPr="008F1AA4">
        <w:rPr>
          <w:spacing w:val="30"/>
        </w:rPr>
        <w:t xml:space="preserve"> </w:t>
      </w:r>
      <w:r w:rsidRPr="008F1AA4">
        <w:t>спорта</w:t>
      </w:r>
      <w:r w:rsidRPr="008F1AA4">
        <w:rPr>
          <w:w w:val="97"/>
        </w:rPr>
        <w:t xml:space="preserve"> </w:t>
      </w:r>
      <w:r w:rsidRPr="008F1AA4">
        <w:t>РСФСР»,</w:t>
      </w:r>
      <w:r w:rsidRPr="008F1AA4">
        <w:rPr>
          <w:spacing w:val="54"/>
        </w:rPr>
        <w:t xml:space="preserve"> </w:t>
      </w:r>
      <w:r w:rsidRPr="008F1AA4">
        <w:t>а</w:t>
      </w:r>
      <w:r w:rsidRPr="008F1AA4">
        <w:rPr>
          <w:spacing w:val="32"/>
        </w:rPr>
        <w:t xml:space="preserve"> </w:t>
      </w:r>
      <w:r w:rsidRPr="008F1AA4">
        <w:t>также</w:t>
      </w:r>
      <w:r w:rsidRPr="008F1AA4">
        <w:rPr>
          <w:spacing w:val="44"/>
        </w:rPr>
        <w:t xml:space="preserve"> </w:t>
      </w:r>
      <w:r w:rsidRPr="008F1AA4">
        <w:t>являющиеся</w:t>
      </w:r>
      <w:r w:rsidRPr="008F1AA4">
        <w:rPr>
          <w:spacing w:val="61"/>
        </w:rPr>
        <w:t xml:space="preserve"> </w:t>
      </w:r>
      <w:r w:rsidRPr="008F1AA4">
        <w:t>лауреатами государственных премий</w:t>
      </w:r>
      <w:r w:rsidRPr="008F1AA4">
        <w:rPr>
          <w:spacing w:val="48"/>
        </w:rPr>
        <w:t xml:space="preserve"> </w:t>
      </w:r>
      <w:r w:rsidRPr="008F1AA4">
        <w:t>в</w:t>
      </w:r>
      <w:r w:rsidRPr="008F1AA4">
        <w:rPr>
          <w:spacing w:val="35"/>
        </w:rPr>
        <w:t xml:space="preserve"> </w:t>
      </w:r>
      <w:r w:rsidRPr="008F1AA4">
        <w:t>сфере</w:t>
      </w:r>
      <w:r w:rsidRPr="008F1AA4">
        <w:rPr>
          <w:w w:val="98"/>
        </w:rPr>
        <w:t xml:space="preserve"> </w:t>
      </w:r>
      <w:r w:rsidRPr="008F1AA4">
        <w:t>физической</w:t>
      </w:r>
      <w:r w:rsidRPr="008F1AA4">
        <w:rPr>
          <w:spacing w:val="-19"/>
        </w:rPr>
        <w:t xml:space="preserve"> </w:t>
      </w:r>
      <w:r w:rsidRPr="008F1AA4">
        <w:t>культуры</w:t>
      </w:r>
      <w:r w:rsidRPr="008F1AA4">
        <w:rPr>
          <w:spacing w:val="-14"/>
        </w:rPr>
        <w:t xml:space="preserve"> </w:t>
      </w:r>
      <w:r w:rsidRPr="008F1AA4">
        <w:t>и</w:t>
      </w:r>
      <w:r w:rsidRPr="008F1AA4">
        <w:rPr>
          <w:spacing w:val="-28"/>
        </w:rPr>
        <w:t xml:space="preserve"> </w:t>
      </w:r>
      <w:r w:rsidRPr="008F1AA4">
        <w:t>спорта.</w:t>
      </w:r>
    </w:p>
    <w:p w:rsidR="002467D6" w:rsidRPr="008F1AA4" w:rsidRDefault="002467D6" w:rsidP="008F1AA4">
      <w:pPr>
        <w:pStyle w:val="ad"/>
        <w:tabs>
          <w:tab w:val="left" w:pos="2605"/>
        </w:tabs>
        <w:kinsoku w:val="0"/>
        <w:overflowPunct w:val="0"/>
        <w:spacing w:line="276" w:lineRule="auto"/>
        <w:ind w:left="0" w:right="-1" w:firstLine="709"/>
        <w:jc w:val="both"/>
      </w:pPr>
      <w:r w:rsidRPr="008F1AA4">
        <w:t>Общее</w:t>
      </w:r>
      <w:r w:rsidRPr="008F1AA4">
        <w:rPr>
          <w:spacing w:val="65"/>
        </w:rPr>
        <w:t xml:space="preserve"> </w:t>
      </w:r>
      <w:r w:rsidRPr="008F1AA4">
        <w:t>руководство</w:t>
      </w:r>
      <w:r w:rsidRPr="008F1AA4">
        <w:rPr>
          <w:spacing w:val="17"/>
        </w:rPr>
        <w:t xml:space="preserve"> </w:t>
      </w:r>
      <w:r w:rsidRPr="008F1AA4">
        <w:t>научным</w:t>
      </w:r>
      <w:r w:rsidRPr="008F1AA4">
        <w:rPr>
          <w:spacing w:val="7"/>
        </w:rPr>
        <w:t xml:space="preserve"> </w:t>
      </w:r>
      <w:r w:rsidRPr="008F1AA4">
        <w:t>содержанием</w:t>
      </w:r>
      <w:r w:rsidRPr="008F1AA4">
        <w:rPr>
          <w:spacing w:val="16"/>
        </w:rPr>
        <w:t xml:space="preserve"> </w:t>
      </w:r>
      <w:r w:rsidRPr="008F1AA4">
        <w:t>программы</w:t>
      </w:r>
      <w:r w:rsidRPr="008F1AA4">
        <w:rPr>
          <w:spacing w:val="11"/>
        </w:rPr>
        <w:t xml:space="preserve"> </w:t>
      </w:r>
      <w:r w:rsidRPr="008F1AA4">
        <w:t>магистратуры</w:t>
      </w:r>
      <w:r w:rsidRPr="008F1AA4">
        <w:rPr>
          <w:w w:val="97"/>
        </w:rPr>
        <w:t xml:space="preserve"> </w:t>
      </w:r>
      <w:r w:rsidRPr="008F1AA4">
        <w:t>должно</w:t>
      </w:r>
      <w:r w:rsidRPr="008F1AA4">
        <w:rPr>
          <w:spacing w:val="46"/>
        </w:rPr>
        <w:t xml:space="preserve"> </w:t>
      </w:r>
      <w:r w:rsidRPr="008F1AA4">
        <w:t>осуществляться</w:t>
      </w:r>
      <w:r w:rsidRPr="008F1AA4">
        <w:rPr>
          <w:spacing w:val="62"/>
        </w:rPr>
        <w:t xml:space="preserve"> </w:t>
      </w:r>
      <w:r w:rsidRPr="008F1AA4">
        <w:t>научно-педагогическим</w:t>
      </w:r>
      <w:r w:rsidRPr="008F1AA4">
        <w:rPr>
          <w:spacing w:val="14"/>
        </w:rPr>
        <w:t xml:space="preserve"> </w:t>
      </w:r>
      <w:r w:rsidRPr="008F1AA4">
        <w:t>работником</w:t>
      </w:r>
      <w:r w:rsidRPr="008F1AA4">
        <w:rPr>
          <w:spacing w:val="64"/>
        </w:rPr>
        <w:t xml:space="preserve"> </w:t>
      </w:r>
      <w:r w:rsidRPr="008F1AA4">
        <w:t>Организации,</w:t>
      </w:r>
      <w:r w:rsidRPr="008F1AA4">
        <w:rPr>
          <w:w w:val="97"/>
        </w:rPr>
        <w:t xml:space="preserve"> </w:t>
      </w:r>
      <w:r w:rsidRPr="008F1AA4">
        <w:t>имеющим</w:t>
      </w:r>
      <w:r w:rsidRPr="008F1AA4">
        <w:rPr>
          <w:spacing w:val="-3"/>
        </w:rPr>
        <w:t xml:space="preserve"> </w:t>
      </w:r>
      <w:r w:rsidRPr="008F1AA4">
        <w:t>ученую</w:t>
      </w:r>
      <w:r w:rsidRPr="008F1AA4">
        <w:rPr>
          <w:spacing w:val="3"/>
        </w:rPr>
        <w:t xml:space="preserve"> </w:t>
      </w:r>
      <w:r w:rsidRPr="008F1AA4">
        <w:t>степень</w:t>
      </w:r>
      <w:r w:rsidRPr="008F1AA4">
        <w:rPr>
          <w:spacing w:val="-7"/>
        </w:rPr>
        <w:t xml:space="preserve"> </w:t>
      </w:r>
      <w:r w:rsidRPr="008F1AA4">
        <w:t>(в</w:t>
      </w:r>
      <w:r w:rsidRPr="008F1AA4">
        <w:rPr>
          <w:spacing w:val="-20"/>
        </w:rPr>
        <w:t xml:space="preserve"> </w:t>
      </w:r>
      <w:r w:rsidRPr="008F1AA4">
        <w:t>том</w:t>
      </w:r>
      <w:r w:rsidRPr="008F1AA4">
        <w:rPr>
          <w:spacing w:val="-11"/>
        </w:rPr>
        <w:t xml:space="preserve"> </w:t>
      </w:r>
      <w:r w:rsidRPr="008F1AA4">
        <w:t>числе</w:t>
      </w:r>
      <w:r w:rsidRPr="008F1AA4">
        <w:rPr>
          <w:spacing w:val="-15"/>
        </w:rPr>
        <w:t xml:space="preserve"> </w:t>
      </w:r>
      <w:r w:rsidRPr="008F1AA4">
        <w:t>ученую степень,</w:t>
      </w:r>
      <w:r w:rsidRPr="008F1AA4">
        <w:rPr>
          <w:spacing w:val="-4"/>
        </w:rPr>
        <w:t xml:space="preserve"> </w:t>
      </w:r>
      <w:r w:rsidRPr="008F1AA4">
        <w:t>полученную</w:t>
      </w:r>
      <w:r w:rsidRPr="008F1AA4">
        <w:rPr>
          <w:spacing w:val="5"/>
        </w:rPr>
        <w:t xml:space="preserve"> </w:t>
      </w:r>
      <w:r w:rsidRPr="008F1AA4">
        <w:t>в</w:t>
      </w:r>
      <w:r w:rsidRPr="008F1AA4">
        <w:rPr>
          <w:spacing w:val="-14"/>
        </w:rPr>
        <w:t xml:space="preserve"> </w:t>
      </w:r>
      <w:r w:rsidRPr="008F1AA4">
        <w:lastRenderedPageBreak/>
        <w:t>иностранном</w:t>
      </w:r>
      <w:r w:rsidRPr="008F1AA4">
        <w:rPr>
          <w:w w:val="97"/>
        </w:rPr>
        <w:t xml:space="preserve"> </w:t>
      </w:r>
      <w:r w:rsidRPr="008F1AA4">
        <w:t>государстве</w:t>
      </w:r>
      <w:r w:rsidRPr="008F1AA4">
        <w:rPr>
          <w:spacing w:val="67"/>
        </w:rPr>
        <w:t xml:space="preserve"> </w:t>
      </w:r>
      <w:r w:rsidRPr="008F1AA4">
        <w:t>и</w:t>
      </w:r>
      <w:r w:rsidRPr="008F1AA4">
        <w:rPr>
          <w:spacing w:val="44"/>
        </w:rPr>
        <w:t xml:space="preserve"> </w:t>
      </w:r>
      <w:r w:rsidRPr="008F1AA4">
        <w:t>признаваемую</w:t>
      </w:r>
      <w:r w:rsidRPr="008F1AA4">
        <w:rPr>
          <w:spacing w:val="68"/>
        </w:rPr>
        <w:t xml:space="preserve"> </w:t>
      </w:r>
      <w:r w:rsidRPr="008F1AA4">
        <w:t>в</w:t>
      </w:r>
      <w:r w:rsidRPr="008F1AA4">
        <w:rPr>
          <w:spacing w:val="36"/>
        </w:rPr>
        <w:t xml:space="preserve"> </w:t>
      </w:r>
      <w:r w:rsidRPr="008F1AA4">
        <w:t>Российской</w:t>
      </w:r>
      <w:r w:rsidRPr="008F1AA4">
        <w:rPr>
          <w:spacing w:val="2"/>
        </w:rPr>
        <w:t xml:space="preserve"> </w:t>
      </w:r>
      <w:r w:rsidRPr="008F1AA4">
        <w:t>Федерации),</w:t>
      </w:r>
      <w:r w:rsidRPr="008F1AA4">
        <w:rPr>
          <w:spacing w:val="57"/>
        </w:rPr>
        <w:t xml:space="preserve"> </w:t>
      </w:r>
      <w:r w:rsidRPr="008F1AA4">
        <w:t>осуществляющим</w:t>
      </w:r>
      <w:r w:rsidRPr="008F1AA4">
        <w:rPr>
          <w:w w:val="97"/>
        </w:rPr>
        <w:t xml:space="preserve"> </w:t>
      </w:r>
      <w:r w:rsidRPr="008F1AA4">
        <w:t>самостоятельные</w:t>
      </w:r>
      <w:r w:rsidRPr="008F1AA4">
        <w:rPr>
          <w:spacing w:val="17"/>
        </w:rPr>
        <w:t xml:space="preserve"> </w:t>
      </w:r>
      <w:r w:rsidRPr="008F1AA4">
        <w:t>научно-исследовательские</w:t>
      </w:r>
      <w:r w:rsidRPr="008F1AA4">
        <w:rPr>
          <w:spacing w:val="35"/>
        </w:rPr>
        <w:t xml:space="preserve"> </w:t>
      </w:r>
      <w:r w:rsidRPr="008F1AA4">
        <w:t>(творческие)</w:t>
      </w:r>
      <w:r w:rsidRPr="008F1AA4">
        <w:rPr>
          <w:spacing w:val="14"/>
        </w:rPr>
        <w:t xml:space="preserve"> </w:t>
      </w:r>
      <w:r w:rsidRPr="008F1AA4">
        <w:t>проекты</w:t>
      </w:r>
      <w:r w:rsidRPr="008F1AA4">
        <w:rPr>
          <w:spacing w:val="14"/>
        </w:rPr>
        <w:t xml:space="preserve"> </w:t>
      </w:r>
      <w:r w:rsidRPr="008F1AA4">
        <w:t>(участвующим</w:t>
      </w:r>
      <w:r w:rsidRPr="008F1AA4">
        <w:rPr>
          <w:spacing w:val="17"/>
        </w:rPr>
        <w:t xml:space="preserve"> </w:t>
      </w:r>
      <w:r w:rsidRPr="008F1AA4">
        <w:t>в</w:t>
      </w:r>
      <w:r w:rsidRPr="008F1AA4">
        <w:rPr>
          <w:w w:val="101"/>
        </w:rPr>
        <w:t xml:space="preserve"> </w:t>
      </w:r>
      <w:r w:rsidRPr="008F1AA4">
        <w:t>осуществлении</w:t>
      </w:r>
      <w:r w:rsidRPr="008F1AA4">
        <w:rPr>
          <w:spacing w:val="14"/>
        </w:rPr>
        <w:t xml:space="preserve"> </w:t>
      </w:r>
      <w:r w:rsidRPr="008F1AA4">
        <w:t>таких</w:t>
      </w:r>
      <w:r w:rsidRPr="008F1AA4">
        <w:rPr>
          <w:spacing w:val="10"/>
        </w:rPr>
        <w:t xml:space="preserve"> </w:t>
      </w:r>
      <w:r w:rsidRPr="008F1AA4">
        <w:t>проектов)</w:t>
      </w:r>
      <w:r w:rsidRPr="008F1AA4">
        <w:rPr>
          <w:spacing w:val="13"/>
        </w:rPr>
        <w:t xml:space="preserve"> </w:t>
      </w:r>
      <w:r w:rsidRPr="008F1AA4">
        <w:t>по</w:t>
      </w:r>
      <w:r w:rsidRPr="008F1AA4">
        <w:rPr>
          <w:spacing w:val="3"/>
        </w:rPr>
        <w:t xml:space="preserve"> </w:t>
      </w:r>
      <w:r w:rsidRPr="008F1AA4">
        <w:t>направлению</w:t>
      </w:r>
      <w:r w:rsidRPr="008F1AA4">
        <w:rPr>
          <w:spacing w:val="22"/>
        </w:rPr>
        <w:t xml:space="preserve"> </w:t>
      </w:r>
      <w:r w:rsidRPr="008F1AA4">
        <w:t>подготовки,</w:t>
      </w:r>
      <w:r w:rsidRPr="008F1AA4">
        <w:rPr>
          <w:spacing w:val="19"/>
        </w:rPr>
        <w:t xml:space="preserve"> </w:t>
      </w:r>
      <w:r w:rsidRPr="008F1AA4">
        <w:t>имеющим</w:t>
      </w:r>
      <w:r w:rsidRPr="008F1AA4">
        <w:rPr>
          <w:spacing w:val="16"/>
        </w:rPr>
        <w:t xml:space="preserve"> </w:t>
      </w:r>
      <w:r w:rsidRPr="008F1AA4">
        <w:t>ежегодные</w:t>
      </w:r>
      <w:r w:rsidRPr="008F1AA4">
        <w:rPr>
          <w:w w:val="97"/>
        </w:rPr>
        <w:t xml:space="preserve"> </w:t>
      </w:r>
      <w:r w:rsidRPr="008F1AA4">
        <w:t>публикации</w:t>
      </w:r>
      <w:r w:rsidRPr="008F1AA4">
        <w:rPr>
          <w:spacing w:val="55"/>
        </w:rPr>
        <w:t xml:space="preserve"> </w:t>
      </w:r>
      <w:r w:rsidRPr="008F1AA4">
        <w:t>по</w:t>
      </w:r>
      <w:r w:rsidRPr="008F1AA4">
        <w:rPr>
          <w:spacing w:val="26"/>
        </w:rPr>
        <w:t xml:space="preserve"> </w:t>
      </w:r>
      <w:r w:rsidRPr="008F1AA4">
        <w:t>результатам</w:t>
      </w:r>
      <w:r w:rsidRPr="008F1AA4">
        <w:rPr>
          <w:spacing w:val="47"/>
        </w:rPr>
        <w:t xml:space="preserve"> </w:t>
      </w:r>
      <w:r w:rsidRPr="008F1AA4">
        <w:t>указанной</w:t>
      </w:r>
      <w:r w:rsidRPr="008F1AA4">
        <w:rPr>
          <w:spacing w:val="46"/>
        </w:rPr>
        <w:t xml:space="preserve"> </w:t>
      </w:r>
      <w:r w:rsidRPr="008F1AA4">
        <w:t>научно-исследовательской</w:t>
      </w:r>
      <w:r w:rsidRPr="008F1AA4">
        <w:rPr>
          <w:spacing w:val="8"/>
        </w:rPr>
        <w:t xml:space="preserve"> </w:t>
      </w:r>
      <w:r w:rsidRPr="008F1AA4">
        <w:t>(творческой)</w:t>
      </w:r>
      <w:r w:rsidRPr="008F1AA4">
        <w:rPr>
          <w:w w:val="98"/>
        </w:rPr>
        <w:t xml:space="preserve"> </w:t>
      </w:r>
      <w:r w:rsidRPr="008F1AA4">
        <w:t>деятельности</w:t>
      </w:r>
      <w:r w:rsidRPr="008F1AA4">
        <w:rPr>
          <w:spacing w:val="5"/>
        </w:rPr>
        <w:t xml:space="preserve"> </w:t>
      </w:r>
      <w:r w:rsidRPr="008F1AA4">
        <w:t>в</w:t>
      </w:r>
      <w:r w:rsidRPr="008F1AA4">
        <w:rPr>
          <w:spacing w:val="53"/>
        </w:rPr>
        <w:t xml:space="preserve"> </w:t>
      </w:r>
      <w:r w:rsidRPr="008F1AA4">
        <w:t>ведущих</w:t>
      </w:r>
      <w:r w:rsidRPr="008F1AA4">
        <w:rPr>
          <w:spacing w:val="69"/>
        </w:rPr>
        <w:t xml:space="preserve"> </w:t>
      </w:r>
      <w:r w:rsidRPr="008F1AA4">
        <w:t>отечественных</w:t>
      </w:r>
      <w:r w:rsidRPr="008F1AA4">
        <w:rPr>
          <w:spacing w:val="16"/>
        </w:rPr>
        <w:t xml:space="preserve"> </w:t>
      </w:r>
      <w:r w:rsidRPr="008F1AA4">
        <w:t>и</w:t>
      </w:r>
      <w:r w:rsidRPr="008F1AA4">
        <w:rPr>
          <w:spacing w:val="52"/>
        </w:rPr>
        <w:t xml:space="preserve"> </w:t>
      </w:r>
      <w:r w:rsidRPr="008F1AA4">
        <w:t>(или)</w:t>
      </w:r>
      <w:r w:rsidRPr="008F1AA4">
        <w:rPr>
          <w:spacing w:val="50"/>
        </w:rPr>
        <w:t xml:space="preserve"> </w:t>
      </w:r>
      <w:r w:rsidRPr="008F1AA4">
        <w:t>зарубежных</w:t>
      </w:r>
      <w:r w:rsidRPr="008F1AA4">
        <w:rPr>
          <w:spacing w:val="2"/>
        </w:rPr>
        <w:t xml:space="preserve"> </w:t>
      </w:r>
      <w:r w:rsidRPr="008F1AA4">
        <w:t>рецензируемых</w:t>
      </w:r>
      <w:r w:rsidRPr="008F1AA4">
        <w:rPr>
          <w:w w:val="97"/>
        </w:rPr>
        <w:t xml:space="preserve"> </w:t>
      </w:r>
      <w:r w:rsidRPr="008F1AA4">
        <w:t>научных</w:t>
      </w:r>
      <w:r w:rsidRPr="008F1AA4">
        <w:rPr>
          <w:spacing w:val="48"/>
        </w:rPr>
        <w:t xml:space="preserve"> </w:t>
      </w:r>
      <w:r w:rsidRPr="008F1AA4">
        <w:t>журналах</w:t>
      </w:r>
      <w:r w:rsidRPr="008F1AA4">
        <w:rPr>
          <w:spacing w:val="50"/>
        </w:rPr>
        <w:t xml:space="preserve"> </w:t>
      </w:r>
      <w:r w:rsidRPr="008F1AA4">
        <w:t>и</w:t>
      </w:r>
      <w:r w:rsidRPr="008F1AA4">
        <w:rPr>
          <w:spacing w:val="38"/>
        </w:rPr>
        <w:t xml:space="preserve"> </w:t>
      </w:r>
      <w:r w:rsidRPr="008F1AA4">
        <w:t>изданиях,</w:t>
      </w:r>
      <w:r w:rsidRPr="008F1AA4">
        <w:rPr>
          <w:spacing w:val="51"/>
        </w:rPr>
        <w:t xml:space="preserve"> </w:t>
      </w:r>
      <w:r w:rsidRPr="008F1AA4">
        <w:t>а</w:t>
      </w:r>
      <w:r w:rsidRPr="008F1AA4">
        <w:rPr>
          <w:spacing w:val="32"/>
        </w:rPr>
        <w:t xml:space="preserve"> </w:t>
      </w:r>
      <w:r w:rsidRPr="008F1AA4">
        <w:t>также</w:t>
      </w:r>
      <w:r w:rsidRPr="008F1AA4">
        <w:rPr>
          <w:spacing w:val="46"/>
        </w:rPr>
        <w:t xml:space="preserve"> </w:t>
      </w:r>
      <w:r w:rsidRPr="008F1AA4">
        <w:t>осуществляющим</w:t>
      </w:r>
      <w:r w:rsidRPr="008F1AA4">
        <w:rPr>
          <w:spacing w:val="66"/>
        </w:rPr>
        <w:t xml:space="preserve"> </w:t>
      </w:r>
      <w:r w:rsidRPr="008F1AA4">
        <w:t>ежегодную</w:t>
      </w:r>
      <w:r w:rsidRPr="008F1AA4">
        <w:rPr>
          <w:spacing w:val="54"/>
        </w:rPr>
        <w:t xml:space="preserve"> </w:t>
      </w:r>
      <w:r w:rsidRPr="008F1AA4">
        <w:t>апробацию</w:t>
      </w:r>
      <w:r w:rsidRPr="008F1AA4">
        <w:rPr>
          <w:w w:val="96"/>
        </w:rPr>
        <w:t xml:space="preserve"> </w:t>
      </w:r>
      <w:r w:rsidRPr="008F1AA4">
        <w:t>результатов</w:t>
      </w:r>
      <w:r w:rsidRPr="008F1AA4">
        <w:rPr>
          <w:spacing w:val="18"/>
        </w:rPr>
        <w:t xml:space="preserve"> </w:t>
      </w:r>
      <w:r w:rsidRPr="008F1AA4">
        <w:t>указанной</w:t>
      </w:r>
      <w:r w:rsidRPr="008F1AA4">
        <w:rPr>
          <w:spacing w:val="29"/>
        </w:rPr>
        <w:t xml:space="preserve"> </w:t>
      </w:r>
      <w:r w:rsidRPr="008F1AA4">
        <w:t>научно-исследовательской</w:t>
      </w:r>
      <w:r w:rsidRPr="008F1AA4">
        <w:rPr>
          <w:spacing w:val="62"/>
        </w:rPr>
        <w:t xml:space="preserve"> </w:t>
      </w:r>
      <w:r w:rsidRPr="008F1AA4">
        <w:t>(творческой)</w:t>
      </w:r>
      <w:r w:rsidRPr="008F1AA4">
        <w:rPr>
          <w:spacing w:val="11"/>
        </w:rPr>
        <w:t xml:space="preserve"> </w:t>
      </w:r>
      <w:r w:rsidRPr="008F1AA4">
        <w:t>деятельности</w:t>
      </w:r>
      <w:r w:rsidRPr="008F1AA4">
        <w:rPr>
          <w:spacing w:val="30"/>
        </w:rPr>
        <w:t xml:space="preserve"> </w:t>
      </w:r>
      <w:r w:rsidRPr="008F1AA4">
        <w:t>на</w:t>
      </w:r>
      <w:r w:rsidRPr="008F1AA4">
        <w:rPr>
          <w:w w:val="97"/>
        </w:rPr>
        <w:t xml:space="preserve"> </w:t>
      </w:r>
      <w:r w:rsidRPr="008F1AA4">
        <w:t>национальных</w:t>
      </w:r>
      <w:r w:rsidRPr="008F1AA4">
        <w:rPr>
          <w:spacing w:val="-38"/>
        </w:rPr>
        <w:t xml:space="preserve"> </w:t>
      </w:r>
      <w:r w:rsidRPr="008F1AA4">
        <w:t>и</w:t>
      </w:r>
      <w:r w:rsidRPr="008F1AA4">
        <w:rPr>
          <w:spacing w:val="-46"/>
        </w:rPr>
        <w:t xml:space="preserve"> </w:t>
      </w:r>
      <w:r w:rsidRPr="008F1AA4">
        <w:t>международных</w:t>
      </w:r>
      <w:r w:rsidRPr="008F1AA4">
        <w:rPr>
          <w:spacing w:val="-33"/>
        </w:rPr>
        <w:t xml:space="preserve"> </w:t>
      </w:r>
      <w:r w:rsidRPr="008F1AA4">
        <w:t>конференциях.</w:t>
      </w:r>
    </w:p>
    <w:p w:rsidR="002467D6" w:rsidRDefault="002467D6" w:rsidP="00A9077A">
      <w:pPr>
        <w:pStyle w:val="ad"/>
        <w:tabs>
          <w:tab w:val="left" w:pos="2641"/>
        </w:tabs>
        <w:kinsoku w:val="0"/>
        <w:overflowPunct w:val="0"/>
        <w:spacing w:before="3" w:line="334" w:lineRule="auto"/>
        <w:ind w:left="1790" w:right="599" w:firstLine="709"/>
        <w:jc w:val="both"/>
      </w:pPr>
    </w:p>
    <w:p w:rsidR="00444B28" w:rsidRPr="003E5C8C" w:rsidRDefault="00444B28" w:rsidP="001A33AB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9B9" w:rsidRPr="002467D6" w:rsidRDefault="00F079B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079B9" w:rsidRPr="002467D6" w:rsidSect="00AD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B"/>
    <w:multiLevelType w:val="multilevel"/>
    <w:tmpl w:val="0000088E"/>
    <w:lvl w:ilvl="0">
      <w:start w:val="4"/>
      <w:numFmt w:val="decimal"/>
      <w:lvlText w:val="%1"/>
      <w:lvlJc w:val="left"/>
      <w:pPr>
        <w:ind w:left="2312" w:hanging="485"/>
      </w:pPr>
    </w:lvl>
    <w:lvl w:ilvl="1">
      <w:start w:val="4"/>
      <w:numFmt w:val="decimal"/>
      <w:lvlText w:val="%1.%2."/>
      <w:lvlJc w:val="left"/>
      <w:pPr>
        <w:ind w:left="2312" w:hanging="485"/>
      </w:pPr>
      <w:rPr>
        <w:rFonts w:ascii="Times New Roman" w:hAnsi="Times New Roman" w:cs="Times New Roman"/>
        <w:b w:val="0"/>
        <w:bCs w:val="0"/>
        <w:w w:val="98"/>
        <w:sz w:val="28"/>
        <w:szCs w:val="28"/>
      </w:rPr>
    </w:lvl>
    <w:lvl w:ilvl="2">
      <w:start w:val="1"/>
      <w:numFmt w:val="decimal"/>
      <w:lvlText w:val="%1.%2.%3."/>
      <w:lvlJc w:val="left"/>
      <w:pPr>
        <w:ind w:left="1263" w:hanging="760"/>
      </w:pPr>
      <w:rPr>
        <w:rFonts w:ascii="Times New Roman" w:hAnsi="Times New Roman" w:cs="Times New Roman"/>
        <w:b w:val="0"/>
        <w:bCs w:val="0"/>
        <w:w w:val="97"/>
        <w:sz w:val="28"/>
        <w:szCs w:val="28"/>
      </w:rPr>
    </w:lvl>
    <w:lvl w:ilvl="3">
      <w:numFmt w:val="bullet"/>
      <w:lvlText w:val="•"/>
      <w:lvlJc w:val="left"/>
      <w:pPr>
        <w:ind w:left="4448" w:hanging="760"/>
      </w:pPr>
    </w:lvl>
    <w:lvl w:ilvl="4">
      <w:numFmt w:val="bullet"/>
      <w:lvlText w:val="•"/>
      <w:lvlJc w:val="left"/>
      <w:pPr>
        <w:ind w:left="5516" w:hanging="760"/>
      </w:pPr>
    </w:lvl>
    <w:lvl w:ilvl="5">
      <w:numFmt w:val="bullet"/>
      <w:lvlText w:val="•"/>
      <w:lvlJc w:val="left"/>
      <w:pPr>
        <w:ind w:left="6583" w:hanging="760"/>
      </w:pPr>
    </w:lvl>
    <w:lvl w:ilvl="6">
      <w:numFmt w:val="bullet"/>
      <w:lvlText w:val="•"/>
      <w:lvlJc w:val="left"/>
      <w:pPr>
        <w:ind w:left="7651" w:hanging="760"/>
      </w:pPr>
    </w:lvl>
    <w:lvl w:ilvl="7">
      <w:numFmt w:val="bullet"/>
      <w:lvlText w:val="•"/>
      <w:lvlJc w:val="left"/>
      <w:pPr>
        <w:ind w:left="8719" w:hanging="760"/>
      </w:pPr>
    </w:lvl>
    <w:lvl w:ilvl="8">
      <w:numFmt w:val="bullet"/>
      <w:lvlText w:val="•"/>
      <w:lvlJc w:val="left"/>
      <w:pPr>
        <w:ind w:left="9787" w:hanging="760"/>
      </w:pPr>
    </w:lvl>
  </w:abstractNum>
  <w:abstractNum w:abstractNumId="1" w15:restartNumberingAfterBreak="0">
    <w:nsid w:val="03B31C95"/>
    <w:multiLevelType w:val="hybridMultilevel"/>
    <w:tmpl w:val="806C3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56060A"/>
    <w:multiLevelType w:val="hybridMultilevel"/>
    <w:tmpl w:val="C0C49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315D52"/>
    <w:multiLevelType w:val="hybridMultilevel"/>
    <w:tmpl w:val="BF943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71319F"/>
    <w:multiLevelType w:val="hybridMultilevel"/>
    <w:tmpl w:val="A9E09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61E15"/>
    <w:multiLevelType w:val="multilevel"/>
    <w:tmpl w:val="0000088E"/>
    <w:lvl w:ilvl="0">
      <w:start w:val="4"/>
      <w:numFmt w:val="decimal"/>
      <w:lvlText w:val="%1"/>
      <w:lvlJc w:val="left"/>
      <w:pPr>
        <w:ind w:left="2312" w:hanging="485"/>
      </w:pPr>
    </w:lvl>
    <w:lvl w:ilvl="1">
      <w:start w:val="4"/>
      <w:numFmt w:val="decimal"/>
      <w:lvlText w:val="%1.%2."/>
      <w:lvlJc w:val="left"/>
      <w:pPr>
        <w:ind w:left="2312" w:hanging="485"/>
      </w:pPr>
      <w:rPr>
        <w:rFonts w:ascii="Times New Roman" w:hAnsi="Times New Roman" w:cs="Times New Roman"/>
        <w:b w:val="0"/>
        <w:bCs w:val="0"/>
        <w:w w:val="98"/>
        <w:sz w:val="28"/>
        <w:szCs w:val="28"/>
      </w:rPr>
    </w:lvl>
    <w:lvl w:ilvl="2">
      <w:start w:val="1"/>
      <w:numFmt w:val="decimal"/>
      <w:lvlText w:val="%1.%2.%3."/>
      <w:lvlJc w:val="left"/>
      <w:pPr>
        <w:ind w:left="1263" w:hanging="760"/>
      </w:pPr>
      <w:rPr>
        <w:rFonts w:ascii="Times New Roman" w:hAnsi="Times New Roman" w:cs="Times New Roman"/>
        <w:b w:val="0"/>
        <w:bCs w:val="0"/>
        <w:w w:val="97"/>
        <w:sz w:val="28"/>
        <w:szCs w:val="28"/>
      </w:rPr>
    </w:lvl>
    <w:lvl w:ilvl="3">
      <w:numFmt w:val="bullet"/>
      <w:lvlText w:val="•"/>
      <w:lvlJc w:val="left"/>
      <w:pPr>
        <w:ind w:left="4448" w:hanging="760"/>
      </w:pPr>
    </w:lvl>
    <w:lvl w:ilvl="4">
      <w:numFmt w:val="bullet"/>
      <w:lvlText w:val="•"/>
      <w:lvlJc w:val="left"/>
      <w:pPr>
        <w:ind w:left="5516" w:hanging="760"/>
      </w:pPr>
    </w:lvl>
    <w:lvl w:ilvl="5">
      <w:numFmt w:val="bullet"/>
      <w:lvlText w:val="•"/>
      <w:lvlJc w:val="left"/>
      <w:pPr>
        <w:ind w:left="6583" w:hanging="760"/>
      </w:pPr>
    </w:lvl>
    <w:lvl w:ilvl="6">
      <w:numFmt w:val="bullet"/>
      <w:lvlText w:val="•"/>
      <w:lvlJc w:val="left"/>
      <w:pPr>
        <w:ind w:left="7651" w:hanging="760"/>
      </w:pPr>
    </w:lvl>
    <w:lvl w:ilvl="7">
      <w:numFmt w:val="bullet"/>
      <w:lvlText w:val="•"/>
      <w:lvlJc w:val="left"/>
      <w:pPr>
        <w:ind w:left="8719" w:hanging="760"/>
      </w:pPr>
    </w:lvl>
    <w:lvl w:ilvl="8">
      <w:numFmt w:val="bullet"/>
      <w:lvlText w:val="•"/>
      <w:lvlJc w:val="left"/>
      <w:pPr>
        <w:ind w:left="9787" w:hanging="760"/>
      </w:pPr>
    </w:lvl>
  </w:abstractNum>
  <w:abstractNum w:abstractNumId="6" w15:restartNumberingAfterBreak="0">
    <w:nsid w:val="16487CFF"/>
    <w:multiLevelType w:val="hybridMultilevel"/>
    <w:tmpl w:val="51BE6F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8F589C"/>
    <w:multiLevelType w:val="hybridMultilevel"/>
    <w:tmpl w:val="527CDD6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D24BA3"/>
    <w:multiLevelType w:val="hybridMultilevel"/>
    <w:tmpl w:val="BE08BA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6F50AC"/>
    <w:multiLevelType w:val="hybridMultilevel"/>
    <w:tmpl w:val="4886A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E043E"/>
    <w:multiLevelType w:val="hybridMultilevel"/>
    <w:tmpl w:val="CBCE37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CA70D2"/>
    <w:multiLevelType w:val="hybridMultilevel"/>
    <w:tmpl w:val="013219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6B202A4"/>
    <w:multiLevelType w:val="hybridMultilevel"/>
    <w:tmpl w:val="E7F41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75809"/>
    <w:multiLevelType w:val="hybridMultilevel"/>
    <w:tmpl w:val="45B468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01330F"/>
    <w:multiLevelType w:val="hybridMultilevel"/>
    <w:tmpl w:val="0486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64D67"/>
    <w:multiLevelType w:val="hybridMultilevel"/>
    <w:tmpl w:val="69706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6038C"/>
    <w:multiLevelType w:val="hybridMultilevel"/>
    <w:tmpl w:val="66240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B96"/>
    <w:multiLevelType w:val="hybridMultilevel"/>
    <w:tmpl w:val="DC2E4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BF2E94"/>
    <w:multiLevelType w:val="hybridMultilevel"/>
    <w:tmpl w:val="40CE9F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F1618D"/>
    <w:multiLevelType w:val="hybridMultilevel"/>
    <w:tmpl w:val="43822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595FBE"/>
    <w:multiLevelType w:val="hybridMultilevel"/>
    <w:tmpl w:val="6A68B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4038E1"/>
    <w:multiLevelType w:val="hybridMultilevel"/>
    <w:tmpl w:val="C632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22"/>
  </w:num>
  <w:num w:numId="7">
    <w:abstractNumId w:val="18"/>
  </w:num>
  <w:num w:numId="8">
    <w:abstractNumId w:val="3"/>
  </w:num>
  <w:num w:numId="9">
    <w:abstractNumId w:val="12"/>
  </w:num>
  <w:num w:numId="10">
    <w:abstractNumId w:val="16"/>
  </w:num>
  <w:num w:numId="11">
    <w:abstractNumId w:val="1"/>
  </w:num>
  <w:num w:numId="12">
    <w:abstractNumId w:val="20"/>
  </w:num>
  <w:num w:numId="13">
    <w:abstractNumId w:val="17"/>
  </w:num>
  <w:num w:numId="14">
    <w:abstractNumId w:val="6"/>
  </w:num>
  <w:num w:numId="15">
    <w:abstractNumId w:val="11"/>
  </w:num>
  <w:num w:numId="16">
    <w:abstractNumId w:val="2"/>
  </w:num>
  <w:num w:numId="17">
    <w:abstractNumId w:val="10"/>
  </w:num>
  <w:num w:numId="18">
    <w:abstractNumId w:val="0"/>
  </w:num>
  <w:num w:numId="19">
    <w:abstractNumId w:val="5"/>
  </w:num>
  <w:num w:numId="20">
    <w:abstractNumId w:val="4"/>
  </w:num>
  <w:num w:numId="21">
    <w:abstractNumId w:val="8"/>
  </w:num>
  <w:num w:numId="22">
    <w:abstractNumId w:val="19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B28"/>
    <w:rsid w:val="00002521"/>
    <w:rsid w:val="00007196"/>
    <w:rsid w:val="00010769"/>
    <w:rsid w:val="00012BBE"/>
    <w:rsid w:val="00031012"/>
    <w:rsid w:val="00032722"/>
    <w:rsid w:val="000368FD"/>
    <w:rsid w:val="00044A95"/>
    <w:rsid w:val="000671DE"/>
    <w:rsid w:val="00072E01"/>
    <w:rsid w:val="00084D0C"/>
    <w:rsid w:val="000854AC"/>
    <w:rsid w:val="00086FAE"/>
    <w:rsid w:val="00087054"/>
    <w:rsid w:val="00094A55"/>
    <w:rsid w:val="000A1E29"/>
    <w:rsid w:val="000C5824"/>
    <w:rsid w:val="000D0FD9"/>
    <w:rsid w:val="000E7DF0"/>
    <w:rsid w:val="000F2518"/>
    <w:rsid w:val="000F38FD"/>
    <w:rsid w:val="00101341"/>
    <w:rsid w:val="0011004A"/>
    <w:rsid w:val="001118B5"/>
    <w:rsid w:val="0011611D"/>
    <w:rsid w:val="00117153"/>
    <w:rsid w:val="00126EB3"/>
    <w:rsid w:val="001335F8"/>
    <w:rsid w:val="00134BDB"/>
    <w:rsid w:val="00156E84"/>
    <w:rsid w:val="00163666"/>
    <w:rsid w:val="00167537"/>
    <w:rsid w:val="00197B85"/>
    <w:rsid w:val="001A33AB"/>
    <w:rsid w:val="001C1A07"/>
    <w:rsid w:val="001C3818"/>
    <w:rsid w:val="001C4B77"/>
    <w:rsid w:val="001C7664"/>
    <w:rsid w:val="001D7CDE"/>
    <w:rsid w:val="001E4CB2"/>
    <w:rsid w:val="001E4E62"/>
    <w:rsid w:val="00207E5A"/>
    <w:rsid w:val="00210B1B"/>
    <w:rsid w:val="0022063C"/>
    <w:rsid w:val="00236C57"/>
    <w:rsid w:val="0024246C"/>
    <w:rsid w:val="002467D6"/>
    <w:rsid w:val="0025149E"/>
    <w:rsid w:val="002612F8"/>
    <w:rsid w:val="00267DCE"/>
    <w:rsid w:val="00267FE0"/>
    <w:rsid w:val="00270FBC"/>
    <w:rsid w:val="002756BD"/>
    <w:rsid w:val="00281842"/>
    <w:rsid w:val="002910A7"/>
    <w:rsid w:val="002A1D08"/>
    <w:rsid w:val="002B3159"/>
    <w:rsid w:val="002C5FBA"/>
    <w:rsid w:val="002E3FD3"/>
    <w:rsid w:val="002F5B5F"/>
    <w:rsid w:val="0031109E"/>
    <w:rsid w:val="003327E8"/>
    <w:rsid w:val="00340215"/>
    <w:rsid w:val="003476EF"/>
    <w:rsid w:val="003520FC"/>
    <w:rsid w:val="003548B4"/>
    <w:rsid w:val="003616F6"/>
    <w:rsid w:val="00363339"/>
    <w:rsid w:val="003642B6"/>
    <w:rsid w:val="00373478"/>
    <w:rsid w:val="00381555"/>
    <w:rsid w:val="00394AE3"/>
    <w:rsid w:val="00394B00"/>
    <w:rsid w:val="003C4C3E"/>
    <w:rsid w:val="003C6BE2"/>
    <w:rsid w:val="003C793D"/>
    <w:rsid w:val="003D673F"/>
    <w:rsid w:val="003E4D04"/>
    <w:rsid w:val="003E5C8C"/>
    <w:rsid w:val="00402111"/>
    <w:rsid w:val="00405223"/>
    <w:rsid w:val="00417F60"/>
    <w:rsid w:val="00441B01"/>
    <w:rsid w:val="00444B28"/>
    <w:rsid w:val="00455E20"/>
    <w:rsid w:val="00475AEF"/>
    <w:rsid w:val="00481DEC"/>
    <w:rsid w:val="004838B9"/>
    <w:rsid w:val="004840EE"/>
    <w:rsid w:val="00486F14"/>
    <w:rsid w:val="00487DF1"/>
    <w:rsid w:val="00492125"/>
    <w:rsid w:val="004953B2"/>
    <w:rsid w:val="00497140"/>
    <w:rsid w:val="004A06CE"/>
    <w:rsid w:val="004A103A"/>
    <w:rsid w:val="004A1CF3"/>
    <w:rsid w:val="004A6F3A"/>
    <w:rsid w:val="004C1710"/>
    <w:rsid w:val="004D1EE2"/>
    <w:rsid w:val="004E6287"/>
    <w:rsid w:val="004F568F"/>
    <w:rsid w:val="00505B9B"/>
    <w:rsid w:val="00513031"/>
    <w:rsid w:val="00520361"/>
    <w:rsid w:val="00543EE8"/>
    <w:rsid w:val="005616FB"/>
    <w:rsid w:val="005626A1"/>
    <w:rsid w:val="005738C1"/>
    <w:rsid w:val="005826DF"/>
    <w:rsid w:val="00583790"/>
    <w:rsid w:val="00591E82"/>
    <w:rsid w:val="005936FA"/>
    <w:rsid w:val="005B50A5"/>
    <w:rsid w:val="005B7588"/>
    <w:rsid w:val="005C1643"/>
    <w:rsid w:val="005D0531"/>
    <w:rsid w:val="005D5320"/>
    <w:rsid w:val="005D6780"/>
    <w:rsid w:val="005E000D"/>
    <w:rsid w:val="005F1BCF"/>
    <w:rsid w:val="00607630"/>
    <w:rsid w:val="00616AE3"/>
    <w:rsid w:val="00631132"/>
    <w:rsid w:val="0065162A"/>
    <w:rsid w:val="006743E1"/>
    <w:rsid w:val="00675E1B"/>
    <w:rsid w:val="00684C0E"/>
    <w:rsid w:val="006874F2"/>
    <w:rsid w:val="00687A2D"/>
    <w:rsid w:val="00687E82"/>
    <w:rsid w:val="00690054"/>
    <w:rsid w:val="00690B8E"/>
    <w:rsid w:val="00691ABF"/>
    <w:rsid w:val="006944D8"/>
    <w:rsid w:val="00695468"/>
    <w:rsid w:val="006A5C6D"/>
    <w:rsid w:val="006B1EBD"/>
    <w:rsid w:val="006B3CFD"/>
    <w:rsid w:val="006B65CE"/>
    <w:rsid w:val="006B770D"/>
    <w:rsid w:val="006C0144"/>
    <w:rsid w:val="006C39F3"/>
    <w:rsid w:val="006C5AAD"/>
    <w:rsid w:val="006D16D3"/>
    <w:rsid w:val="006E4374"/>
    <w:rsid w:val="006F227C"/>
    <w:rsid w:val="006F414D"/>
    <w:rsid w:val="007007EF"/>
    <w:rsid w:val="00704703"/>
    <w:rsid w:val="007074C6"/>
    <w:rsid w:val="0071109C"/>
    <w:rsid w:val="00715812"/>
    <w:rsid w:val="00721A2D"/>
    <w:rsid w:val="00732FCC"/>
    <w:rsid w:val="00733745"/>
    <w:rsid w:val="00733A5D"/>
    <w:rsid w:val="00744FDD"/>
    <w:rsid w:val="0075186A"/>
    <w:rsid w:val="0077331C"/>
    <w:rsid w:val="00776D99"/>
    <w:rsid w:val="00781AAC"/>
    <w:rsid w:val="00797338"/>
    <w:rsid w:val="007A3581"/>
    <w:rsid w:val="007A623C"/>
    <w:rsid w:val="007C19F4"/>
    <w:rsid w:val="007C35B0"/>
    <w:rsid w:val="007D0C56"/>
    <w:rsid w:val="007E2319"/>
    <w:rsid w:val="007E32B3"/>
    <w:rsid w:val="007F6C3B"/>
    <w:rsid w:val="0081589A"/>
    <w:rsid w:val="0082422D"/>
    <w:rsid w:val="00833CB7"/>
    <w:rsid w:val="00845FF1"/>
    <w:rsid w:val="008517B4"/>
    <w:rsid w:val="008537E3"/>
    <w:rsid w:val="00854392"/>
    <w:rsid w:val="00860B12"/>
    <w:rsid w:val="00861F2F"/>
    <w:rsid w:val="00865BB4"/>
    <w:rsid w:val="00867A17"/>
    <w:rsid w:val="0087247D"/>
    <w:rsid w:val="00872CD3"/>
    <w:rsid w:val="0088016B"/>
    <w:rsid w:val="00882C30"/>
    <w:rsid w:val="008A29DE"/>
    <w:rsid w:val="008A5F9D"/>
    <w:rsid w:val="008A62B4"/>
    <w:rsid w:val="008B7C1F"/>
    <w:rsid w:val="008C1391"/>
    <w:rsid w:val="008C50B8"/>
    <w:rsid w:val="008D7A8A"/>
    <w:rsid w:val="008E1416"/>
    <w:rsid w:val="008E5592"/>
    <w:rsid w:val="008F13EC"/>
    <w:rsid w:val="008F1AA4"/>
    <w:rsid w:val="009015B2"/>
    <w:rsid w:val="00902CCD"/>
    <w:rsid w:val="00903D8A"/>
    <w:rsid w:val="00906179"/>
    <w:rsid w:val="00916744"/>
    <w:rsid w:val="00916805"/>
    <w:rsid w:val="00916BF0"/>
    <w:rsid w:val="009259C9"/>
    <w:rsid w:val="00931DB8"/>
    <w:rsid w:val="009357B8"/>
    <w:rsid w:val="00940C43"/>
    <w:rsid w:val="00943553"/>
    <w:rsid w:val="009547E2"/>
    <w:rsid w:val="00956260"/>
    <w:rsid w:val="00956B90"/>
    <w:rsid w:val="00964AAF"/>
    <w:rsid w:val="009710FA"/>
    <w:rsid w:val="00977BB7"/>
    <w:rsid w:val="00986E9B"/>
    <w:rsid w:val="009879D1"/>
    <w:rsid w:val="009915FB"/>
    <w:rsid w:val="009A104C"/>
    <w:rsid w:val="009A212B"/>
    <w:rsid w:val="009B3984"/>
    <w:rsid w:val="009F1177"/>
    <w:rsid w:val="00A01FF0"/>
    <w:rsid w:val="00A10B5A"/>
    <w:rsid w:val="00A163E0"/>
    <w:rsid w:val="00A16BAE"/>
    <w:rsid w:val="00A23366"/>
    <w:rsid w:val="00A25383"/>
    <w:rsid w:val="00A26AF6"/>
    <w:rsid w:val="00A33482"/>
    <w:rsid w:val="00A35040"/>
    <w:rsid w:val="00A43FB9"/>
    <w:rsid w:val="00A542D3"/>
    <w:rsid w:val="00A66EB4"/>
    <w:rsid w:val="00A70A75"/>
    <w:rsid w:val="00A70ABE"/>
    <w:rsid w:val="00A77C8A"/>
    <w:rsid w:val="00A85565"/>
    <w:rsid w:val="00A9077A"/>
    <w:rsid w:val="00A9642C"/>
    <w:rsid w:val="00AA278C"/>
    <w:rsid w:val="00AB1C45"/>
    <w:rsid w:val="00AC0DEB"/>
    <w:rsid w:val="00AD0A3A"/>
    <w:rsid w:val="00AD14BE"/>
    <w:rsid w:val="00AE2244"/>
    <w:rsid w:val="00AE2FCC"/>
    <w:rsid w:val="00AF0A0F"/>
    <w:rsid w:val="00B215CC"/>
    <w:rsid w:val="00B241E2"/>
    <w:rsid w:val="00B55578"/>
    <w:rsid w:val="00B70C2A"/>
    <w:rsid w:val="00B85183"/>
    <w:rsid w:val="00B94DB6"/>
    <w:rsid w:val="00B95F20"/>
    <w:rsid w:val="00B97FC7"/>
    <w:rsid w:val="00BA24C1"/>
    <w:rsid w:val="00BB0734"/>
    <w:rsid w:val="00BB5342"/>
    <w:rsid w:val="00BB6A21"/>
    <w:rsid w:val="00BC67F3"/>
    <w:rsid w:val="00BD1143"/>
    <w:rsid w:val="00BD41A3"/>
    <w:rsid w:val="00BD4F09"/>
    <w:rsid w:val="00BD72B4"/>
    <w:rsid w:val="00BD72E4"/>
    <w:rsid w:val="00BE006D"/>
    <w:rsid w:val="00C07F9B"/>
    <w:rsid w:val="00C262EA"/>
    <w:rsid w:val="00C343C7"/>
    <w:rsid w:val="00C475D7"/>
    <w:rsid w:val="00C52A6D"/>
    <w:rsid w:val="00C572BB"/>
    <w:rsid w:val="00C65819"/>
    <w:rsid w:val="00C73F0E"/>
    <w:rsid w:val="00C768DE"/>
    <w:rsid w:val="00C76907"/>
    <w:rsid w:val="00C869F2"/>
    <w:rsid w:val="00C96271"/>
    <w:rsid w:val="00CA0147"/>
    <w:rsid w:val="00CA046E"/>
    <w:rsid w:val="00CA0CD1"/>
    <w:rsid w:val="00CA6987"/>
    <w:rsid w:val="00CB2E6D"/>
    <w:rsid w:val="00CB448B"/>
    <w:rsid w:val="00CC06F9"/>
    <w:rsid w:val="00CD63EA"/>
    <w:rsid w:val="00CE35FC"/>
    <w:rsid w:val="00D01652"/>
    <w:rsid w:val="00D03008"/>
    <w:rsid w:val="00D05FF6"/>
    <w:rsid w:val="00D06041"/>
    <w:rsid w:val="00D12F8D"/>
    <w:rsid w:val="00D15630"/>
    <w:rsid w:val="00D20481"/>
    <w:rsid w:val="00D27AAD"/>
    <w:rsid w:val="00D27F64"/>
    <w:rsid w:val="00D31B5E"/>
    <w:rsid w:val="00D5299C"/>
    <w:rsid w:val="00D52E02"/>
    <w:rsid w:val="00D57426"/>
    <w:rsid w:val="00D605AA"/>
    <w:rsid w:val="00D61112"/>
    <w:rsid w:val="00D64438"/>
    <w:rsid w:val="00D66160"/>
    <w:rsid w:val="00D67743"/>
    <w:rsid w:val="00D73093"/>
    <w:rsid w:val="00D759FB"/>
    <w:rsid w:val="00D82C9A"/>
    <w:rsid w:val="00DB119D"/>
    <w:rsid w:val="00DB6DDD"/>
    <w:rsid w:val="00DC09AD"/>
    <w:rsid w:val="00DC3E3B"/>
    <w:rsid w:val="00DE078A"/>
    <w:rsid w:val="00DE5561"/>
    <w:rsid w:val="00DE5F56"/>
    <w:rsid w:val="00DF157F"/>
    <w:rsid w:val="00DF3A77"/>
    <w:rsid w:val="00DF4646"/>
    <w:rsid w:val="00E00C98"/>
    <w:rsid w:val="00E03C84"/>
    <w:rsid w:val="00E05781"/>
    <w:rsid w:val="00E07A42"/>
    <w:rsid w:val="00E20F17"/>
    <w:rsid w:val="00E27DD9"/>
    <w:rsid w:val="00E34E7D"/>
    <w:rsid w:val="00E3626E"/>
    <w:rsid w:val="00E42D0D"/>
    <w:rsid w:val="00E4523D"/>
    <w:rsid w:val="00E478DB"/>
    <w:rsid w:val="00E62FDD"/>
    <w:rsid w:val="00E63EA6"/>
    <w:rsid w:val="00E65238"/>
    <w:rsid w:val="00E6568D"/>
    <w:rsid w:val="00E71AF2"/>
    <w:rsid w:val="00E76457"/>
    <w:rsid w:val="00E82D4E"/>
    <w:rsid w:val="00E8363E"/>
    <w:rsid w:val="00E837D2"/>
    <w:rsid w:val="00E91F0B"/>
    <w:rsid w:val="00E97BD8"/>
    <w:rsid w:val="00EC0896"/>
    <w:rsid w:val="00ED1872"/>
    <w:rsid w:val="00ED19C7"/>
    <w:rsid w:val="00EE037E"/>
    <w:rsid w:val="00EE0D80"/>
    <w:rsid w:val="00EF2D2E"/>
    <w:rsid w:val="00F079B9"/>
    <w:rsid w:val="00F16AB5"/>
    <w:rsid w:val="00F26CFC"/>
    <w:rsid w:val="00F27AC0"/>
    <w:rsid w:val="00F345F1"/>
    <w:rsid w:val="00F34A1B"/>
    <w:rsid w:val="00F45550"/>
    <w:rsid w:val="00F50192"/>
    <w:rsid w:val="00F51A52"/>
    <w:rsid w:val="00F6076C"/>
    <w:rsid w:val="00F62386"/>
    <w:rsid w:val="00F6677A"/>
    <w:rsid w:val="00F75158"/>
    <w:rsid w:val="00F75DB7"/>
    <w:rsid w:val="00F82EE1"/>
    <w:rsid w:val="00F8698F"/>
    <w:rsid w:val="00F903A6"/>
    <w:rsid w:val="00F92FC8"/>
    <w:rsid w:val="00F94B00"/>
    <w:rsid w:val="00F95CCA"/>
    <w:rsid w:val="00FA3BCE"/>
    <w:rsid w:val="00FA4481"/>
    <w:rsid w:val="00FD03E0"/>
    <w:rsid w:val="00FD2B65"/>
    <w:rsid w:val="00FE0783"/>
    <w:rsid w:val="00FF44BA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8CA0F"/>
  <w15:docId w15:val="{80185AC2-8F46-46A8-8028-57BBBB2D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28"/>
  </w:style>
  <w:style w:type="paragraph" w:styleId="1">
    <w:name w:val="heading 1"/>
    <w:basedOn w:val="a"/>
    <w:next w:val="a"/>
    <w:link w:val="10"/>
    <w:uiPriority w:val="99"/>
    <w:qFormat/>
    <w:rsid w:val="00E656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28"/>
    <w:pPr>
      <w:ind w:left="720"/>
      <w:contextualSpacing/>
    </w:pPr>
  </w:style>
  <w:style w:type="paragraph" w:customStyle="1" w:styleId="ConsPlusNormal">
    <w:name w:val="ConsPlusNormal"/>
    <w:rsid w:val="00444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6568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6568D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E6568D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E656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65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916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semiHidden/>
    <w:unhideWhenUsed/>
    <w:rsid w:val="00776D99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5DB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E4523D"/>
    <w:rPr>
      <w:color w:val="0000FF"/>
      <w:u w:val="single"/>
    </w:rPr>
  </w:style>
  <w:style w:type="table" w:styleId="ac">
    <w:name w:val="Table Grid"/>
    <w:basedOn w:val="a1"/>
    <w:uiPriority w:val="59"/>
    <w:rsid w:val="0085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A77C8A"/>
    <w:pPr>
      <w:widowControl w:val="0"/>
      <w:autoSpaceDE w:val="0"/>
      <w:autoSpaceDN w:val="0"/>
      <w:adjustRightInd w:val="0"/>
      <w:spacing w:after="0" w:line="240" w:lineRule="auto"/>
      <w:ind w:left="1229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A77C8A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c"/>
    <w:uiPriority w:val="59"/>
    <w:rsid w:val="009547E2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BFC10-705D-4BD3-987D-9DAA0064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13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зав Спортмедициной</cp:lastModifiedBy>
  <cp:revision>355</cp:revision>
  <cp:lastPrinted>2019-05-15T07:57:00Z</cp:lastPrinted>
  <dcterms:created xsi:type="dcterms:W3CDTF">2015-10-19T13:30:00Z</dcterms:created>
  <dcterms:modified xsi:type="dcterms:W3CDTF">2024-06-11T11:59:00Z</dcterms:modified>
</cp:coreProperties>
</file>