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460" w:rsidRPr="00247576" w:rsidRDefault="00B81460" w:rsidP="00B81460">
      <w:pPr>
        <w:jc w:val="center"/>
        <w:rPr>
          <w:rFonts w:ascii="Times New Roman" w:hAnsi="Times New Roman" w:cs="Times New Roman"/>
        </w:rPr>
      </w:pPr>
      <w:r w:rsidRPr="00247576">
        <w:rPr>
          <w:rFonts w:ascii="Times New Roman" w:hAnsi="Times New Roman" w:cs="Times New Roman"/>
        </w:rPr>
        <w:t>Министерство спорта Российской Федерации</w:t>
      </w:r>
    </w:p>
    <w:p w:rsidR="00B81460" w:rsidRPr="00247576" w:rsidRDefault="00B81460" w:rsidP="00B81460">
      <w:pPr>
        <w:jc w:val="center"/>
        <w:rPr>
          <w:rFonts w:ascii="Times New Roman" w:hAnsi="Times New Roman" w:cs="Times New Roman"/>
          <w:b/>
        </w:rPr>
      </w:pPr>
    </w:p>
    <w:p w:rsidR="00B81460" w:rsidRPr="00247576" w:rsidRDefault="00B81460" w:rsidP="00B81460">
      <w:pPr>
        <w:jc w:val="center"/>
        <w:rPr>
          <w:rFonts w:ascii="Times New Roman" w:hAnsi="Times New Roman" w:cs="Times New Roman"/>
        </w:rPr>
      </w:pPr>
      <w:r w:rsidRPr="00247576">
        <w:rPr>
          <w:rFonts w:ascii="Times New Roman" w:hAnsi="Times New Roman" w:cs="Times New Roman"/>
        </w:rPr>
        <w:t>Федеральное государственное бюджетное образовательное учреждение</w:t>
      </w:r>
    </w:p>
    <w:p w:rsidR="00B81460" w:rsidRPr="00247576" w:rsidRDefault="00B81460" w:rsidP="00B81460">
      <w:pPr>
        <w:jc w:val="center"/>
        <w:rPr>
          <w:rFonts w:ascii="Times New Roman" w:hAnsi="Times New Roman" w:cs="Times New Roman"/>
        </w:rPr>
      </w:pPr>
      <w:r w:rsidRPr="00247576">
        <w:rPr>
          <w:rFonts w:ascii="Times New Roman" w:hAnsi="Times New Roman" w:cs="Times New Roman"/>
        </w:rPr>
        <w:t>высшего образования</w:t>
      </w:r>
    </w:p>
    <w:p w:rsidR="00B81460" w:rsidRPr="00247576" w:rsidRDefault="00B81460" w:rsidP="00B81460">
      <w:pPr>
        <w:jc w:val="center"/>
        <w:rPr>
          <w:rFonts w:ascii="Times New Roman" w:hAnsi="Times New Roman" w:cs="Times New Roman"/>
        </w:rPr>
      </w:pPr>
      <w:r w:rsidRPr="00247576">
        <w:rPr>
          <w:rFonts w:ascii="Times New Roman" w:hAnsi="Times New Roman" w:cs="Times New Roman"/>
        </w:rPr>
        <w:t>«Московская государственная академия физической культуры»</w:t>
      </w:r>
    </w:p>
    <w:p w:rsidR="00B81460" w:rsidRPr="00247576" w:rsidRDefault="00B81460" w:rsidP="00B81460">
      <w:pPr>
        <w:jc w:val="center"/>
        <w:rPr>
          <w:rFonts w:ascii="Times New Roman" w:hAnsi="Times New Roman" w:cs="Times New Roman"/>
        </w:rPr>
      </w:pPr>
    </w:p>
    <w:p w:rsidR="00E7217F" w:rsidRPr="00E7217F" w:rsidRDefault="00E7217F" w:rsidP="00E7217F">
      <w:pPr>
        <w:jc w:val="center"/>
        <w:rPr>
          <w:rFonts w:ascii="Times New Roman" w:hAnsi="Times New Roman" w:cs="Times New Roman"/>
        </w:rPr>
      </w:pPr>
      <w:r w:rsidRPr="00E7217F">
        <w:rPr>
          <w:rFonts w:ascii="Times New Roman" w:hAnsi="Times New Roman" w:cs="Times New Roman"/>
        </w:rPr>
        <w:t>Кафедра управления и экономики физической культуры, спорта и туризма</w:t>
      </w:r>
    </w:p>
    <w:p w:rsidR="00E7217F" w:rsidRPr="00E7217F" w:rsidRDefault="00E7217F" w:rsidP="00E7217F">
      <w:pPr>
        <w:jc w:val="center"/>
        <w:rPr>
          <w:rFonts w:ascii="Times New Roman" w:hAnsi="Times New Roman" w:cs="Times New Roman"/>
        </w:rPr>
      </w:pPr>
    </w:p>
    <w:p w:rsidR="00E7217F" w:rsidRPr="00E7217F" w:rsidRDefault="00E7217F" w:rsidP="00E7217F">
      <w:pPr>
        <w:jc w:val="center"/>
        <w:rPr>
          <w:rFonts w:ascii="Times New Roman" w:hAnsi="Times New Roman" w:cs="Times New Roman"/>
        </w:rPr>
      </w:pPr>
    </w:p>
    <w:p w:rsidR="00E7217F" w:rsidRPr="00E7217F" w:rsidRDefault="00E7217F" w:rsidP="00E7217F">
      <w:pPr>
        <w:jc w:val="center"/>
        <w:rPr>
          <w:rFonts w:ascii="Times New Roman" w:hAnsi="Times New Roman" w:cs="Times New Roman"/>
        </w:rPr>
      </w:pPr>
    </w:p>
    <w:tbl>
      <w:tblPr>
        <w:tblW w:w="10376" w:type="dxa"/>
        <w:tblLook w:val="04A0" w:firstRow="1" w:lastRow="0" w:firstColumn="1" w:lastColumn="0" w:noHBand="0" w:noVBand="1"/>
      </w:tblPr>
      <w:tblGrid>
        <w:gridCol w:w="5281"/>
        <w:gridCol w:w="5095"/>
      </w:tblGrid>
      <w:tr w:rsidR="00C410F7" w:rsidRPr="00C410F7" w:rsidTr="00C17BBB">
        <w:trPr>
          <w:trHeight w:val="1680"/>
        </w:trPr>
        <w:tc>
          <w:tcPr>
            <w:tcW w:w="5281" w:type="dxa"/>
            <w:hideMark/>
          </w:tcPr>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СОГЛАСОВАНО</w:t>
            </w:r>
          </w:p>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Начальник Учебно-</w:t>
            </w:r>
          </w:p>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 xml:space="preserve">методического управления </w:t>
            </w:r>
          </w:p>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канд. биол. наук, доцент И.В.</w:t>
            </w:r>
            <w:r w:rsidR="00C17BBB">
              <w:rPr>
                <w:rFonts w:ascii="Times New Roman" w:hAnsi="Times New Roman" w:cs="Times New Roman"/>
              </w:rPr>
              <w:t xml:space="preserve"> </w:t>
            </w:r>
            <w:r w:rsidRPr="00C410F7">
              <w:rPr>
                <w:rFonts w:ascii="Times New Roman" w:hAnsi="Times New Roman" w:cs="Times New Roman"/>
              </w:rPr>
              <w:t>Осадченко</w:t>
            </w:r>
          </w:p>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_______________________________</w:t>
            </w:r>
          </w:p>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w:t>
            </w:r>
            <w:r w:rsidRPr="00C410F7">
              <w:rPr>
                <w:rFonts w:ascii="Times New Roman" w:hAnsi="Times New Roman" w:cs="Times New Roman"/>
                <w:lang w:val="en-US"/>
              </w:rPr>
              <w:t>1</w:t>
            </w:r>
            <w:r w:rsidRPr="00C410F7">
              <w:rPr>
                <w:rFonts w:ascii="Times New Roman" w:hAnsi="Times New Roman" w:cs="Times New Roman"/>
              </w:rPr>
              <w:t>9» мая 2025 г.</w:t>
            </w:r>
          </w:p>
        </w:tc>
        <w:tc>
          <w:tcPr>
            <w:tcW w:w="5095" w:type="dxa"/>
            <w:hideMark/>
          </w:tcPr>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УТВЕРЖДЕНО</w:t>
            </w:r>
          </w:p>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Председатель УМК</w:t>
            </w:r>
          </w:p>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проректор по учебной работе</w:t>
            </w:r>
          </w:p>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канд. пед. наук, доцент А.П.</w:t>
            </w:r>
            <w:r w:rsidR="00C17BBB">
              <w:rPr>
                <w:rFonts w:ascii="Times New Roman" w:hAnsi="Times New Roman" w:cs="Times New Roman"/>
              </w:rPr>
              <w:t xml:space="preserve"> </w:t>
            </w:r>
            <w:r w:rsidRPr="00C410F7">
              <w:rPr>
                <w:rFonts w:ascii="Times New Roman" w:hAnsi="Times New Roman" w:cs="Times New Roman"/>
              </w:rPr>
              <w:t>Морозов</w:t>
            </w:r>
          </w:p>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______________________________</w:t>
            </w:r>
          </w:p>
          <w:p w:rsidR="00C410F7" w:rsidRPr="00C410F7" w:rsidRDefault="00C410F7" w:rsidP="00C410F7">
            <w:pPr>
              <w:jc w:val="center"/>
              <w:rPr>
                <w:rFonts w:ascii="Times New Roman" w:hAnsi="Times New Roman" w:cs="Times New Roman"/>
              </w:rPr>
            </w:pPr>
            <w:r w:rsidRPr="00C410F7">
              <w:rPr>
                <w:rFonts w:ascii="Times New Roman" w:hAnsi="Times New Roman" w:cs="Times New Roman"/>
              </w:rPr>
              <w:t>«</w:t>
            </w:r>
            <w:r w:rsidRPr="00C410F7">
              <w:rPr>
                <w:rFonts w:ascii="Times New Roman" w:hAnsi="Times New Roman" w:cs="Times New Roman"/>
                <w:lang w:val="en-US"/>
              </w:rPr>
              <w:t>1</w:t>
            </w:r>
            <w:r w:rsidRPr="00C410F7">
              <w:rPr>
                <w:rFonts w:ascii="Times New Roman" w:hAnsi="Times New Roman" w:cs="Times New Roman"/>
              </w:rPr>
              <w:t>9» мая 2025 г.</w:t>
            </w:r>
          </w:p>
        </w:tc>
      </w:tr>
    </w:tbl>
    <w:p w:rsidR="00B00DF5" w:rsidRDefault="00B00DF5" w:rsidP="00B00DF5">
      <w:pPr>
        <w:jc w:val="center"/>
        <w:rPr>
          <w:rFonts w:ascii="Times New Roman" w:hAnsi="Times New Roman" w:cs="Times New Roman"/>
        </w:rPr>
      </w:pPr>
    </w:p>
    <w:p w:rsidR="00B00DF5" w:rsidRPr="00247576" w:rsidRDefault="00B00DF5" w:rsidP="00B00DF5">
      <w:pPr>
        <w:jc w:val="center"/>
        <w:rPr>
          <w:rFonts w:ascii="Times New Roman" w:hAnsi="Times New Roman" w:cs="Times New Roman"/>
        </w:rPr>
      </w:pPr>
    </w:p>
    <w:p w:rsidR="00B81460" w:rsidRPr="00247576" w:rsidRDefault="00B81460" w:rsidP="00B81460">
      <w:pPr>
        <w:jc w:val="center"/>
        <w:rPr>
          <w:rFonts w:ascii="Times New Roman" w:hAnsi="Times New Roman" w:cs="Times New Roman"/>
          <w:b/>
        </w:rPr>
      </w:pPr>
    </w:p>
    <w:p w:rsidR="00B81460" w:rsidRPr="00247576" w:rsidRDefault="00B81460" w:rsidP="00B81460">
      <w:pPr>
        <w:jc w:val="center"/>
        <w:rPr>
          <w:rFonts w:ascii="Times New Roman" w:hAnsi="Times New Roman" w:cs="Times New Roman"/>
          <w:b/>
        </w:rPr>
      </w:pPr>
      <w:r w:rsidRPr="00247576">
        <w:rPr>
          <w:rFonts w:ascii="Times New Roman" w:hAnsi="Times New Roman" w:cs="Times New Roman"/>
          <w:b/>
        </w:rPr>
        <w:t>РАБОЧАЯ ПРОГРАММА ДИСЦИПЛИНЫ</w:t>
      </w:r>
    </w:p>
    <w:p w:rsidR="00B81460" w:rsidRPr="00247576" w:rsidRDefault="00B81460" w:rsidP="00B81460">
      <w:pPr>
        <w:jc w:val="center"/>
        <w:rPr>
          <w:rFonts w:ascii="Times New Roman" w:hAnsi="Times New Roman" w:cs="Times New Roman"/>
          <w:b/>
        </w:rPr>
      </w:pPr>
    </w:p>
    <w:p w:rsidR="00B81460" w:rsidRPr="00247576" w:rsidRDefault="00B81460" w:rsidP="00B81460">
      <w:pPr>
        <w:jc w:val="center"/>
        <w:rPr>
          <w:rFonts w:ascii="Times New Roman" w:hAnsi="Times New Roman" w:cs="Times New Roman"/>
          <w:b/>
        </w:rPr>
      </w:pPr>
      <w:r w:rsidRPr="00247576">
        <w:rPr>
          <w:rFonts w:ascii="Times New Roman" w:hAnsi="Times New Roman" w:cs="Times New Roman"/>
          <w:b/>
        </w:rPr>
        <w:t>«</w:t>
      </w:r>
      <w:r w:rsidR="00C410F7">
        <w:rPr>
          <w:rFonts w:ascii="Times New Roman" w:hAnsi="Times New Roman" w:cs="Times New Roman"/>
          <w:b/>
        </w:rPr>
        <w:t xml:space="preserve">ОСНОВЫ </w:t>
      </w:r>
      <w:r w:rsidR="002569A4" w:rsidRPr="00247576">
        <w:rPr>
          <w:rFonts w:ascii="Times New Roman" w:hAnsi="Times New Roman" w:cs="Times New Roman"/>
          <w:b/>
        </w:rPr>
        <w:t>РИСК-МЕНЕДЖМЕНТ</w:t>
      </w:r>
      <w:r w:rsidR="00C410F7">
        <w:rPr>
          <w:rFonts w:ascii="Times New Roman" w:hAnsi="Times New Roman" w:cs="Times New Roman"/>
          <w:b/>
        </w:rPr>
        <w:t>А</w:t>
      </w:r>
      <w:r w:rsidRPr="00247576">
        <w:rPr>
          <w:rFonts w:ascii="Times New Roman" w:hAnsi="Times New Roman" w:cs="Times New Roman"/>
          <w:b/>
        </w:rPr>
        <w:t>»</w:t>
      </w:r>
    </w:p>
    <w:p w:rsidR="00B81460" w:rsidRPr="00247576" w:rsidRDefault="00B81460" w:rsidP="00B81460">
      <w:pPr>
        <w:widowControl/>
        <w:jc w:val="center"/>
        <w:rPr>
          <w:rFonts w:ascii="Times New Roman" w:hAnsi="Times New Roman" w:cs="Times New Roman"/>
          <w:b/>
          <w:bCs/>
          <w:color w:val="auto"/>
        </w:rPr>
      </w:pPr>
      <w:r w:rsidRPr="00247576">
        <w:rPr>
          <w:rFonts w:ascii="Times New Roman" w:hAnsi="Times New Roman" w:cs="Times New Roman"/>
          <w:b/>
          <w:bCs/>
          <w:color w:val="auto"/>
        </w:rPr>
        <w:t>Б1.В.1</w:t>
      </w:r>
      <w:r w:rsidR="002569A4" w:rsidRPr="00247576">
        <w:rPr>
          <w:rFonts w:ascii="Times New Roman" w:hAnsi="Times New Roman" w:cs="Times New Roman"/>
          <w:b/>
          <w:bCs/>
          <w:color w:val="auto"/>
        </w:rPr>
        <w:t>5</w:t>
      </w:r>
    </w:p>
    <w:p w:rsidR="00B81460" w:rsidRPr="00247576" w:rsidRDefault="00B81460" w:rsidP="00B81460">
      <w:pPr>
        <w:jc w:val="center"/>
        <w:rPr>
          <w:rFonts w:ascii="Times New Roman" w:hAnsi="Times New Roman" w:cs="Times New Roman"/>
          <w:b/>
        </w:rPr>
      </w:pPr>
    </w:p>
    <w:p w:rsidR="00B81460" w:rsidRPr="00247576" w:rsidRDefault="00B81460" w:rsidP="00B81460">
      <w:pPr>
        <w:jc w:val="center"/>
        <w:rPr>
          <w:rFonts w:ascii="Times New Roman" w:hAnsi="Times New Roman" w:cs="Times New Roman"/>
          <w:b/>
        </w:rPr>
      </w:pPr>
      <w:r w:rsidRPr="00247576">
        <w:rPr>
          <w:rFonts w:ascii="Times New Roman" w:hAnsi="Times New Roman" w:cs="Times New Roman"/>
          <w:b/>
        </w:rPr>
        <w:t>Направление подготовки</w:t>
      </w:r>
      <w:r w:rsidRPr="00247576">
        <w:rPr>
          <w:rFonts w:ascii="Times New Roman" w:hAnsi="Times New Roman" w:cs="Times New Roman"/>
        </w:rPr>
        <w:t xml:space="preserve"> </w:t>
      </w:r>
    </w:p>
    <w:p w:rsidR="00B81460" w:rsidRPr="00247576" w:rsidRDefault="00B81460" w:rsidP="00B81460">
      <w:pPr>
        <w:jc w:val="center"/>
        <w:rPr>
          <w:rFonts w:ascii="Times New Roman" w:hAnsi="Times New Roman" w:cs="Times New Roman"/>
        </w:rPr>
      </w:pPr>
      <w:r w:rsidRPr="00247576">
        <w:rPr>
          <w:rFonts w:ascii="Times New Roman" w:hAnsi="Times New Roman" w:cs="Times New Roman"/>
          <w:b/>
        </w:rPr>
        <w:t>38.03.02 МЕНЕДЖМЕНТ</w:t>
      </w:r>
      <w:r w:rsidRPr="00247576">
        <w:rPr>
          <w:rFonts w:ascii="Times New Roman" w:hAnsi="Times New Roman" w:cs="Times New Roman"/>
        </w:rPr>
        <w:t xml:space="preserve"> </w:t>
      </w:r>
    </w:p>
    <w:p w:rsidR="00B81460" w:rsidRPr="00247576" w:rsidRDefault="00B81460" w:rsidP="00B81460">
      <w:pPr>
        <w:jc w:val="center"/>
        <w:rPr>
          <w:rFonts w:ascii="Times New Roman" w:hAnsi="Times New Roman" w:cs="Times New Roman"/>
          <w:b/>
        </w:rPr>
      </w:pPr>
    </w:p>
    <w:p w:rsidR="00B81460" w:rsidRPr="00247576" w:rsidRDefault="00B81460" w:rsidP="00B81460">
      <w:pPr>
        <w:jc w:val="center"/>
        <w:rPr>
          <w:rFonts w:ascii="Times New Roman" w:hAnsi="Times New Roman" w:cs="Times New Roman"/>
          <w:b/>
        </w:rPr>
      </w:pPr>
      <w:r w:rsidRPr="00247576">
        <w:rPr>
          <w:rFonts w:ascii="Times New Roman" w:hAnsi="Times New Roman" w:cs="Times New Roman"/>
          <w:b/>
        </w:rPr>
        <w:t>ОПОП</w:t>
      </w:r>
    </w:p>
    <w:p w:rsidR="00B81460" w:rsidRPr="00247576" w:rsidRDefault="00B81460" w:rsidP="00B81460">
      <w:pPr>
        <w:jc w:val="center"/>
        <w:rPr>
          <w:rFonts w:ascii="Times New Roman" w:hAnsi="Times New Roman" w:cs="Times New Roman"/>
          <w:b/>
        </w:rPr>
      </w:pPr>
      <w:r w:rsidRPr="00247576">
        <w:rPr>
          <w:rFonts w:ascii="Times New Roman" w:hAnsi="Times New Roman" w:cs="Times New Roman"/>
          <w:i/>
        </w:rPr>
        <w:t>«Менеджмент организации»</w:t>
      </w:r>
    </w:p>
    <w:p w:rsidR="00B81460" w:rsidRPr="00247576" w:rsidRDefault="00B81460" w:rsidP="00B81460">
      <w:pPr>
        <w:jc w:val="center"/>
        <w:rPr>
          <w:rFonts w:ascii="Times New Roman" w:hAnsi="Times New Roman" w:cs="Times New Roman"/>
          <w:b/>
          <w:i/>
        </w:rPr>
      </w:pPr>
    </w:p>
    <w:p w:rsidR="00B81460" w:rsidRPr="00247576" w:rsidRDefault="00B81460" w:rsidP="00B81460">
      <w:pPr>
        <w:jc w:val="center"/>
        <w:rPr>
          <w:rFonts w:ascii="Times New Roman" w:hAnsi="Times New Roman" w:cs="Times New Roman"/>
          <w:b/>
        </w:rPr>
      </w:pPr>
      <w:r w:rsidRPr="00247576">
        <w:rPr>
          <w:rFonts w:ascii="Times New Roman" w:hAnsi="Times New Roman" w:cs="Times New Roman"/>
          <w:b/>
        </w:rPr>
        <w:t>Квалификация выпускника</w:t>
      </w:r>
    </w:p>
    <w:p w:rsidR="00B81460" w:rsidRPr="00247576" w:rsidRDefault="00B81460" w:rsidP="00B81460">
      <w:pPr>
        <w:jc w:val="center"/>
        <w:rPr>
          <w:rFonts w:ascii="Times New Roman" w:hAnsi="Times New Roman" w:cs="Times New Roman"/>
          <w:b/>
        </w:rPr>
      </w:pPr>
      <w:r w:rsidRPr="00247576">
        <w:rPr>
          <w:rFonts w:ascii="Times New Roman" w:hAnsi="Times New Roman" w:cs="Times New Roman"/>
          <w:i/>
        </w:rPr>
        <w:t>бакалавр</w:t>
      </w:r>
    </w:p>
    <w:p w:rsidR="00B81460" w:rsidRPr="00247576" w:rsidRDefault="00B81460" w:rsidP="00B81460">
      <w:pPr>
        <w:rPr>
          <w:rFonts w:ascii="Times New Roman" w:hAnsi="Times New Roman" w:cs="Times New Roman"/>
          <w:b/>
        </w:rPr>
      </w:pPr>
    </w:p>
    <w:p w:rsidR="00B81460" w:rsidRPr="00247576" w:rsidRDefault="00B81460" w:rsidP="00B81460">
      <w:pPr>
        <w:jc w:val="center"/>
        <w:rPr>
          <w:rFonts w:ascii="Times New Roman" w:hAnsi="Times New Roman" w:cs="Times New Roman"/>
          <w:b/>
        </w:rPr>
      </w:pPr>
      <w:r w:rsidRPr="00247576">
        <w:rPr>
          <w:rFonts w:ascii="Times New Roman" w:hAnsi="Times New Roman" w:cs="Times New Roman"/>
          <w:b/>
        </w:rPr>
        <w:t>Форма обучения</w:t>
      </w:r>
    </w:p>
    <w:p w:rsidR="00B81460" w:rsidRPr="00247576" w:rsidRDefault="00B81460" w:rsidP="00B81460">
      <w:pPr>
        <w:jc w:val="center"/>
        <w:rPr>
          <w:rFonts w:ascii="Times New Roman" w:hAnsi="Times New Roman" w:cs="Times New Roman"/>
        </w:rPr>
      </w:pPr>
      <w:r w:rsidRPr="00247576">
        <w:rPr>
          <w:rFonts w:ascii="Times New Roman" w:hAnsi="Times New Roman" w:cs="Times New Roman"/>
        </w:rPr>
        <w:t xml:space="preserve">очная </w:t>
      </w:r>
    </w:p>
    <w:p w:rsidR="00B81460" w:rsidRDefault="00B81460" w:rsidP="00B81460">
      <w:pPr>
        <w:jc w:val="center"/>
        <w:rPr>
          <w:rFonts w:ascii="Times New Roman" w:hAnsi="Times New Roman" w:cs="Times New Roman"/>
        </w:rPr>
      </w:pPr>
    </w:p>
    <w:p w:rsidR="00B00DF5" w:rsidRDefault="00B00DF5" w:rsidP="00B81460">
      <w:pPr>
        <w:jc w:val="center"/>
        <w:rPr>
          <w:rFonts w:ascii="Times New Roman" w:hAnsi="Times New Roman" w:cs="Times New Roman"/>
        </w:rPr>
      </w:pPr>
    </w:p>
    <w:p w:rsidR="00B00DF5" w:rsidRPr="00247576" w:rsidRDefault="00B00DF5" w:rsidP="00B81460">
      <w:pPr>
        <w:jc w:val="center"/>
        <w:rPr>
          <w:rFonts w:ascii="Times New Roman" w:hAnsi="Times New Roman" w:cs="Times New Roman"/>
        </w:rPr>
      </w:pPr>
    </w:p>
    <w:tbl>
      <w:tblPr>
        <w:tblW w:w="9750" w:type="dxa"/>
        <w:tblLayout w:type="fixed"/>
        <w:tblLook w:val="04A0" w:firstRow="1" w:lastRow="0" w:firstColumn="1" w:lastColumn="0" w:noHBand="0" w:noVBand="1"/>
      </w:tblPr>
      <w:tblGrid>
        <w:gridCol w:w="4111"/>
        <w:gridCol w:w="1386"/>
        <w:gridCol w:w="4253"/>
      </w:tblGrid>
      <w:tr w:rsidR="00D904DD" w:rsidRPr="00D904DD" w:rsidTr="001656BB">
        <w:tc>
          <w:tcPr>
            <w:tcW w:w="4111" w:type="dxa"/>
          </w:tcPr>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СОГЛАСОВАНО</w:t>
            </w:r>
          </w:p>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 xml:space="preserve">Декан факультета физической культуры, </w:t>
            </w:r>
          </w:p>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канд. юрид. наук, доцент</w:t>
            </w:r>
          </w:p>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________И.С.</w:t>
            </w:r>
            <w:r w:rsidR="00C17BBB">
              <w:rPr>
                <w:rFonts w:ascii="Times New Roman" w:hAnsi="Times New Roman" w:cs="Times New Roman"/>
                <w:color w:val="auto"/>
              </w:rPr>
              <w:t xml:space="preserve"> </w:t>
            </w:r>
            <w:r w:rsidRPr="00D904DD">
              <w:rPr>
                <w:rFonts w:ascii="Times New Roman" w:hAnsi="Times New Roman" w:cs="Times New Roman"/>
                <w:color w:val="auto"/>
              </w:rPr>
              <w:t xml:space="preserve">Полянская </w:t>
            </w:r>
          </w:p>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 xml:space="preserve">«19» мая 2025 г. </w:t>
            </w:r>
          </w:p>
          <w:p w:rsidR="00D904DD" w:rsidRPr="00D904DD" w:rsidRDefault="00D904DD" w:rsidP="00D904DD">
            <w:pPr>
              <w:widowControl/>
              <w:ind w:left="-113" w:right="-113"/>
              <w:jc w:val="center"/>
              <w:rPr>
                <w:rFonts w:ascii="Times New Roman" w:hAnsi="Times New Roman" w:cs="Times New Roman"/>
                <w:color w:val="auto"/>
              </w:rPr>
            </w:pPr>
          </w:p>
        </w:tc>
        <w:tc>
          <w:tcPr>
            <w:tcW w:w="1386" w:type="dxa"/>
          </w:tcPr>
          <w:p w:rsidR="00D904DD" w:rsidRPr="00D904DD" w:rsidRDefault="00D904DD" w:rsidP="00D904DD">
            <w:pPr>
              <w:widowControl/>
              <w:ind w:left="-113" w:right="-113"/>
              <w:jc w:val="center"/>
              <w:rPr>
                <w:rFonts w:ascii="Times New Roman" w:hAnsi="Times New Roman" w:cs="Times New Roman"/>
                <w:color w:val="auto"/>
              </w:rPr>
            </w:pPr>
          </w:p>
        </w:tc>
        <w:tc>
          <w:tcPr>
            <w:tcW w:w="4253" w:type="dxa"/>
            <w:hideMark/>
          </w:tcPr>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 xml:space="preserve">Программа рассмотрена и одобрена на заседании кафедры (протокол № 13 </w:t>
            </w:r>
          </w:p>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от «30» апреля 2025 г.)</w:t>
            </w:r>
          </w:p>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ВИО Заведующего кафедрой,</w:t>
            </w:r>
          </w:p>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 xml:space="preserve"> канд. экон. наук, доцент</w:t>
            </w:r>
          </w:p>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___________ И.Л.</w:t>
            </w:r>
            <w:r w:rsidR="00C17BBB">
              <w:rPr>
                <w:rFonts w:ascii="Times New Roman" w:hAnsi="Times New Roman" w:cs="Times New Roman"/>
                <w:color w:val="auto"/>
              </w:rPr>
              <w:t xml:space="preserve"> </w:t>
            </w:r>
            <w:r w:rsidRPr="00D904DD">
              <w:rPr>
                <w:rFonts w:ascii="Times New Roman" w:hAnsi="Times New Roman" w:cs="Times New Roman"/>
                <w:color w:val="auto"/>
              </w:rPr>
              <w:t xml:space="preserve">Димитров </w:t>
            </w:r>
          </w:p>
          <w:p w:rsidR="00D904DD" w:rsidRPr="00D904DD" w:rsidRDefault="00D904DD" w:rsidP="00D904DD">
            <w:pPr>
              <w:widowControl/>
              <w:ind w:left="-113" w:right="-113"/>
              <w:jc w:val="center"/>
              <w:rPr>
                <w:rFonts w:ascii="Times New Roman" w:hAnsi="Times New Roman" w:cs="Times New Roman"/>
                <w:color w:val="auto"/>
              </w:rPr>
            </w:pPr>
            <w:r w:rsidRPr="00D904DD">
              <w:rPr>
                <w:rFonts w:ascii="Times New Roman" w:hAnsi="Times New Roman" w:cs="Times New Roman"/>
                <w:color w:val="auto"/>
              </w:rPr>
              <w:t>«30» апреля 2025г.</w:t>
            </w:r>
          </w:p>
        </w:tc>
      </w:tr>
    </w:tbl>
    <w:p w:rsidR="00D904DD" w:rsidRPr="00D904DD" w:rsidRDefault="00D904DD" w:rsidP="00D904DD">
      <w:pPr>
        <w:jc w:val="center"/>
        <w:rPr>
          <w:rFonts w:ascii="Times New Roman" w:hAnsi="Times New Roman" w:cs="Times New Roman"/>
          <w:b/>
          <w:color w:val="auto"/>
        </w:rPr>
      </w:pPr>
    </w:p>
    <w:p w:rsidR="00D904DD" w:rsidRPr="00D904DD" w:rsidRDefault="00D904DD" w:rsidP="00D904DD">
      <w:pPr>
        <w:jc w:val="center"/>
        <w:rPr>
          <w:rFonts w:ascii="Times New Roman" w:hAnsi="Times New Roman" w:cs="Times New Roman"/>
          <w:b/>
          <w:color w:val="auto"/>
        </w:rPr>
      </w:pPr>
    </w:p>
    <w:p w:rsidR="00D904DD" w:rsidRPr="00D904DD" w:rsidRDefault="00D904DD" w:rsidP="00D904DD">
      <w:pPr>
        <w:jc w:val="center"/>
        <w:rPr>
          <w:rFonts w:ascii="Times New Roman" w:hAnsi="Times New Roman" w:cs="Times New Roman"/>
          <w:b/>
          <w:color w:val="auto"/>
        </w:rPr>
      </w:pPr>
    </w:p>
    <w:p w:rsidR="00D904DD" w:rsidRPr="00D904DD" w:rsidRDefault="00D904DD" w:rsidP="00D904DD">
      <w:pPr>
        <w:jc w:val="center"/>
        <w:rPr>
          <w:rFonts w:ascii="Times New Roman" w:hAnsi="Times New Roman" w:cs="Times New Roman"/>
          <w:b/>
          <w:color w:val="auto"/>
        </w:rPr>
      </w:pPr>
    </w:p>
    <w:p w:rsidR="00D904DD" w:rsidRPr="0090233C" w:rsidRDefault="00D904DD" w:rsidP="00D904DD">
      <w:pPr>
        <w:jc w:val="center"/>
        <w:rPr>
          <w:rFonts w:ascii="Times New Roman" w:hAnsi="Times New Roman" w:cs="Times New Roman"/>
          <w:b/>
          <w:color w:val="auto"/>
        </w:rPr>
      </w:pPr>
      <w:r w:rsidRPr="0090233C">
        <w:rPr>
          <w:rFonts w:ascii="Times New Roman" w:hAnsi="Times New Roman" w:cs="Times New Roman"/>
          <w:b/>
          <w:color w:val="auto"/>
        </w:rPr>
        <w:t>Малаховка 2025</w:t>
      </w:r>
    </w:p>
    <w:p w:rsidR="00C17BBB" w:rsidRDefault="00C17BBB">
      <w:pPr>
        <w:widowControl/>
        <w:spacing w:after="200" w:line="276" w:lineRule="auto"/>
        <w:rPr>
          <w:rFonts w:ascii="Times New Roman" w:hAnsi="Times New Roman" w:cs="Times New Roman"/>
          <w:b/>
          <w:color w:val="auto"/>
        </w:rPr>
      </w:pPr>
      <w:r>
        <w:rPr>
          <w:rFonts w:ascii="Times New Roman" w:hAnsi="Times New Roman" w:cs="Times New Roman"/>
          <w:b/>
          <w:color w:val="auto"/>
        </w:rPr>
        <w:br w:type="page"/>
      </w:r>
    </w:p>
    <w:p w:rsidR="00D904DD" w:rsidRPr="00D904DD" w:rsidRDefault="00D904DD" w:rsidP="00D904DD">
      <w:pPr>
        <w:jc w:val="center"/>
        <w:rPr>
          <w:rFonts w:ascii="Times New Roman" w:hAnsi="Times New Roman" w:cs="Times New Roman"/>
          <w:b/>
          <w:color w:val="auto"/>
        </w:rPr>
      </w:pPr>
    </w:p>
    <w:p w:rsidR="005F340B" w:rsidRPr="00247576" w:rsidRDefault="00B00DF5" w:rsidP="005F340B">
      <w:pPr>
        <w:jc w:val="both"/>
        <w:rPr>
          <w:rFonts w:ascii="Times New Roman" w:hAnsi="Times New Roman" w:cs="Times New Roman"/>
        </w:rPr>
      </w:pPr>
      <w:r w:rsidRPr="00C0476E">
        <w:rPr>
          <w:rFonts w:ascii="Times New Roman" w:hAnsi="Times New Roman" w:cs="Times New Roman"/>
        </w:rPr>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w:t>
      </w:r>
      <w:r w:rsidRPr="00C0476E">
        <w:rPr>
          <w:rFonts w:ascii="Times New Roman" w:hAnsi="Times New Roman" w:cs="Tahoma"/>
          <w:color w:val="auto"/>
        </w:rPr>
        <w:t>38.03.02 «Менеджмент»</w:t>
      </w:r>
      <w:r w:rsidRPr="00C0476E">
        <w:rPr>
          <w:rFonts w:ascii="Times New Roman" w:hAnsi="Times New Roman" w:cs="Times New Roman"/>
        </w:rPr>
        <w:t>,</w:t>
      </w:r>
      <w:r w:rsidRPr="00C0476E">
        <w:rPr>
          <w:rFonts w:ascii="Times New Roman" w:hAnsi="Times New Roman" w:cs="Tahoma"/>
          <w:color w:val="auto"/>
        </w:rPr>
        <w:t xml:space="preserve"> </w:t>
      </w:r>
      <w:r w:rsidRPr="00C0476E">
        <w:rPr>
          <w:rFonts w:ascii="Times New Roman" w:hAnsi="Times New Roman" w:cs="Times New Roman"/>
        </w:rPr>
        <w:t xml:space="preserve">утвержденным приказом Министерства науки и высшего образования Российской Федерации </w:t>
      </w:r>
      <w:r w:rsidRPr="00C0476E">
        <w:rPr>
          <w:rFonts w:ascii="Times New Roman" w:hAnsi="Times New Roman" w:cs="Tahoma"/>
          <w:color w:val="auto"/>
        </w:rPr>
        <w:t xml:space="preserve">12 августа 2020 г. N 970 </w:t>
      </w:r>
      <w:r w:rsidRPr="00C0476E">
        <w:rPr>
          <w:rFonts w:ascii="Times New Roman" w:hAnsi="Times New Roman" w:cs="Times New Roman"/>
          <w:spacing w:val="-6"/>
        </w:rPr>
        <w:t xml:space="preserve">(зарегистрировано Министерством юстиции Российской Федерации 25 августа 2020 г., регистрационный </w:t>
      </w:r>
      <w:r w:rsidRPr="00C0476E">
        <w:rPr>
          <w:rFonts w:ascii="Times New Roman" w:hAnsi="Times New Roman" w:cs="Tahoma"/>
          <w:color w:val="auto"/>
        </w:rPr>
        <w:t>N</w:t>
      </w:r>
      <w:r w:rsidRPr="00C0476E">
        <w:rPr>
          <w:rFonts w:ascii="Times New Roman" w:hAnsi="Times New Roman" w:cs="Times New Roman"/>
          <w:spacing w:val="-6"/>
        </w:rPr>
        <w:t xml:space="preserve"> 59449) с учетом</w:t>
      </w:r>
      <w:r w:rsidRPr="00C0476E">
        <w:rPr>
          <w:rFonts w:ascii="Times New Roman" w:hAnsi="Times New Roman" w:cs="Tahoma"/>
          <w:color w:val="auto"/>
        </w:rPr>
        <w:t xml:space="preserve"> изменений, внесенных приказами Министерства </w:t>
      </w:r>
      <w:r w:rsidRPr="00C0476E">
        <w:rPr>
          <w:rFonts w:ascii="Times New Roman" w:hAnsi="Times New Roman" w:cs="Times New Roman"/>
        </w:rPr>
        <w:t>науки и высшего образования Российской Федерации</w:t>
      </w:r>
      <w:r w:rsidRPr="00C0476E">
        <w:rPr>
          <w:rFonts w:ascii="Times New Roman" w:hAnsi="Times New Roman" w:cs="Tahoma"/>
          <w:color w:val="auto"/>
        </w:rPr>
        <w:t xml:space="preserve"> </w:t>
      </w:r>
      <w:r w:rsidR="00B07E0D">
        <w:rPr>
          <w:rFonts w:ascii="Times New Roman" w:hAnsi="Times New Roman" w:cs="Tahoma"/>
          <w:color w:val="auto"/>
        </w:rPr>
        <w:t xml:space="preserve"> </w:t>
      </w:r>
      <w:r w:rsidRPr="00C0476E">
        <w:rPr>
          <w:rFonts w:ascii="Times New Roman" w:hAnsi="Times New Roman" w:cs="Tahoma"/>
          <w:color w:val="auto"/>
        </w:rPr>
        <w:t xml:space="preserve">N 1456 от 20 ноября 2020 года «О внесении изменений в федеральные государственные образовательные стандарты высшего образования» </w:t>
      </w:r>
      <w:r w:rsidRPr="00C0476E">
        <w:rPr>
          <w:rFonts w:ascii="Times New Roman" w:hAnsi="Times New Roman" w:cs="Times New Roman"/>
        </w:rPr>
        <w:t xml:space="preserve">(зарегистрировано Министерством юстиции Российской Федерации 27 мая 2021 г., регистрационный </w:t>
      </w:r>
      <w:r w:rsidRPr="00C0476E">
        <w:rPr>
          <w:rFonts w:ascii="Times New Roman" w:hAnsi="Times New Roman" w:cs="Tahoma"/>
          <w:color w:val="auto"/>
        </w:rPr>
        <w:t>N</w:t>
      </w:r>
      <w:r w:rsidRPr="00C0476E">
        <w:rPr>
          <w:rFonts w:ascii="Times New Roman" w:hAnsi="Times New Roman" w:cs="Times New Roman"/>
        </w:rPr>
        <w:t xml:space="preserve"> 63650), от 19 июля 2022 г. </w:t>
      </w:r>
      <w:r w:rsidRPr="00C0476E">
        <w:rPr>
          <w:rFonts w:ascii="Times New Roman" w:hAnsi="Times New Roman" w:cs="Tahoma"/>
          <w:color w:val="auto"/>
        </w:rPr>
        <w:t>N</w:t>
      </w:r>
      <w:r w:rsidRPr="00C0476E">
        <w:rPr>
          <w:rFonts w:ascii="Times New Roman" w:hAnsi="Times New Roman" w:cs="Times New Roman"/>
        </w:rPr>
        <w:t xml:space="preserve"> 662 (зарегистрировано Министерством юстиции Российской Федерации 7 октября 2022 г., регистрационный </w:t>
      </w:r>
      <w:r w:rsidRPr="00C0476E">
        <w:rPr>
          <w:rFonts w:ascii="Times New Roman" w:hAnsi="Times New Roman" w:cs="Tahoma"/>
          <w:color w:val="auto"/>
        </w:rPr>
        <w:t>N</w:t>
      </w:r>
      <w:r w:rsidRPr="00C0476E">
        <w:rPr>
          <w:rFonts w:ascii="Times New Roman" w:hAnsi="Times New Roman" w:cs="Times New Roman"/>
        </w:rPr>
        <w:t xml:space="preserve"> 70414) и от 27 февраля 2023 г. </w:t>
      </w:r>
      <w:r w:rsidRPr="00C0476E">
        <w:rPr>
          <w:rFonts w:ascii="Times New Roman" w:hAnsi="Times New Roman" w:cs="Tahoma"/>
          <w:color w:val="auto"/>
        </w:rPr>
        <w:t xml:space="preserve">N 208 </w:t>
      </w:r>
      <w:r w:rsidRPr="00C0476E">
        <w:rPr>
          <w:rFonts w:ascii="Times New Roman" w:hAnsi="Times New Roman" w:cs="Times New Roman"/>
        </w:rPr>
        <w:t xml:space="preserve">(зарегистрировано Министерством юстиции Российской Федерации 31 марта 2023 г., регистрационный </w:t>
      </w:r>
      <w:r w:rsidRPr="00C0476E">
        <w:rPr>
          <w:rFonts w:ascii="Times New Roman" w:hAnsi="Times New Roman" w:cs="Tahoma"/>
          <w:color w:val="auto"/>
        </w:rPr>
        <w:t>N</w:t>
      </w:r>
      <w:r w:rsidRPr="00C0476E">
        <w:rPr>
          <w:rFonts w:ascii="Times New Roman" w:hAnsi="Times New Roman" w:cs="Times New Roman"/>
        </w:rPr>
        <w:t xml:space="preserve"> 72833).</w:t>
      </w:r>
    </w:p>
    <w:p w:rsidR="005F340B" w:rsidRPr="00247576" w:rsidRDefault="005F340B" w:rsidP="005F340B">
      <w:pPr>
        <w:rPr>
          <w:rFonts w:ascii="Times New Roman" w:hAnsi="Times New Roman" w:cs="Tahoma"/>
          <w:color w:val="auto"/>
        </w:rPr>
      </w:pPr>
    </w:p>
    <w:p w:rsidR="003865F9" w:rsidRPr="00AE4BBF" w:rsidRDefault="003865F9" w:rsidP="003865F9">
      <w:pPr>
        <w:widowControl/>
        <w:rPr>
          <w:rFonts w:ascii="Times New Roman" w:hAnsi="Times New Roman" w:cs="Times New Roman"/>
          <w:b/>
          <w:color w:val="auto"/>
        </w:rPr>
      </w:pPr>
      <w:r w:rsidRPr="00AE4BBF">
        <w:rPr>
          <w:rFonts w:ascii="Times New Roman" w:hAnsi="Times New Roman" w:cs="Times New Roman"/>
          <w:b/>
          <w:color w:val="auto"/>
        </w:rPr>
        <w:t xml:space="preserve">Составитель рабочей программы: </w:t>
      </w:r>
    </w:p>
    <w:p w:rsidR="00E6314B" w:rsidRPr="00852EAA" w:rsidRDefault="00E6314B" w:rsidP="00E6314B">
      <w:pPr>
        <w:widowControl/>
        <w:jc w:val="both"/>
        <w:rPr>
          <w:rFonts w:ascii="Times New Roman" w:hAnsi="Times New Roman" w:cs="Times New Roman"/>
          <w:color w:val="auto"/>
        </w:rPr>
      </w:pPr>
      <w:r w:rsidRPr="00852EAA">
        <w:rPr>
          <w:rFonts w:ascii="Times New Roman" w:hAnsi="Times New Roman" w:cs="Times New Roman"/>
          <w:color w:val="auto"/>
        </w:rPr>
        <w:t xml:space="preserve">Димитров И.Л., канд. экон. наук, доцент, </w:t>
      </w:r>
    </w:p>
    <w:p w:rsidR="00E6314B" w:rsidRPr="00852EAA" w:rsidRDefault="00E6314B" w:rsidP="00E6314B">
      <w:pPr>
        <w:widowControl/>
        <w:jc w:val="both"/>
        <w:rPr>
          <w:rFonts w:ascii="Times New Roman" w:hAnsi="Times New Roman" w:cs="Times New Roman"/>
          <w:color w:val="auto"/>
        </w:rPr>
      </w:pPr>
      <w:r w:rsidRPr="00852EAA">
        <w:rPr>
          <w:rFonts w:ascii="Times New Roman" w:hAnsi="Times New Roman" w:cs="Times New Roman"/>
          <w:color w:val="auto"/>
        </w:rPr>
        <w:t>ВИО заведующего кафедры управления и экономики</w:t>
      </w:r>
    </w:p>
    <w:p w:rsidR="00E6314B" w:rsidRPr="00852EAA" w:rsidRDefault="00E6314B" w:rsidP="00E6314B">
      <w:pPr>
        <w:widowControl/>
        <w:jc w:val="both"/>
        <w:rPr>
          <w:rFonts w:ascii="Times New Roman" w:hAnsi="Times New Roman" w:cs="Times New Roman"/>
          <w:color w:val="auto"/>
        </w:rPr>
      </w:pPr>
      <w:r w:rsidRPr="00852EAA">
        <w:rPr>
          <w:rFonts w:ascii="Times New Roman" w:hAnsi="Times New Roman" w:cs="Times New Roman"/>
          <w:color w:val="auto"/>
        </w:rPr>
        <w:t>физической культуры, спорта и туризма</w:t>
      </w:r>
    </w:p>
    <w:p w:rsidR="00E6314B" w:rsidRPr="00852EAA" w:rsidRDefault="00E6314B" w:rsidP="00E6314B">
      <w:pPr>
        <w:widowControl/>
        <w:jc w:val="both"/>
        <w:rPr>
          <w:rFonts w:ascii="Times New Roman" w:hAnsi="Times New Roman" w:cs="Times New Roman"/>
          <w:i/>
          <w:color w:val="auto"/>
        </w:rPr>
      </w:pPr>
      <w:r w:rsidRPr="00852EAA">
        <w:rPr>
          <w:rFonts w:ascii="Times New Roman" w:hAnsi="Times New Roman" w:cs="Times New Roman"/>
          <w:color w:val="auto"/>
        </w:rPr>
        <w:t>ФГБОУ ВО МГАФК</w:t>
      </w:r>
    </w:p>
    <w:p w:rsidR="003865F9" w:rsidRPr="00AE4BBF" w:rsidRDefault="003865F9" w:rsidP="003865F9">
      <w:pPr>
        <w:widowControl/>
        <w:jc w:val="both"/>
        <w:rPr>
          <w:rFonts w:ascii="Times New Roman" w:hAnsi="Times New Roman" w:cs="Times New Roman"/>
          <w:b/>
          <w:iCs/>
          <w:color w:val="auto"/>
        </w:rPr>
      </w:pPr>
      <w:r w:rsidRPr="00AE4BBF">
        <w:rPr>
          <w:rFonts w:ascii="Times New Roman" w:hAnsi="Times New Roman" w:cs="Times New Roman"/>
          <w:b/>
          <w:iCs/>
          <w:color w:val="auto"/>
        </w:rPr>
        <w:t>Рецензенты:</w:t>
      </w:r>
    </w:p>
    <w:p w:rsidR="00E6314B" w:rsidRPr="00852EAA" w:rsidRDefault="00E6314B" w:rsidP="00E6314B">
      <w:pPr>
        <w:widowControl/>
        <w:jc w:val="both"/>
        <w:rPr>
          <w:rFonts w:ascii="Times New Roman" w:hAnsi="Times New Roman" w:cs="Times New Roman"/>
          <w:color w:val="auto"/>
        </w:rPr>
      </w:pPr>
      <w:r w:rsidRPr="00852EAA">
        <w:rPr>
          <w:rFonts w:ascii="Times New Roman" w:hAnsi="Times New Roman" w:cs="Times New Roman"/>
          <w:color w:val="auto"/>
        </w:rPr>
        <w:t>Диманс С.Л., канд. экон. наук, доцент,</w:t>
      </w:r>
    </w:p>
    <w:p w:rsidR="00601817" w:rsidRPr="00852EAA" w:rsidRDefault="00E6314B" w:rsidP="00601817">
      <w:pPr>
        <w:widowControl/>
        <w:jc w:val="both"/>
        <w:rPr>
          <w:rFonts w:ascii="Times New Roman" w:hAnsi="Times New Roman" w:cs="Times New Roman"/>
          <w:color w:val="auto"/>
        </w:rPr>
      </w:pPr>
      <w:r w:rsidRPr="00852EAA">
        <w:rPr>
          <w:rFonts w:ascii="Times New Roman" w:hAnsi="Times New Roman" w:cs="Times New Roman"/>
          <w:color w:val="auto"/>
        </w:rPr>
        <w:t xml:space="preserve">доцент кафедры </w:t>
      </w:r>
      <w:r w:rsidR="00601817" w:rsidRPr="00852EAA">
        <w:rPr>
          <w:rFonts w:ascii="Times New Roman" w:hAnsi="Times New Roman" w:cs="Times New Roman"/>
          <w:color w:val="auto"/>
        </w:rPr>
        <w:t>управления и экономики</w:t>
      </w:r>
    </w:p>
    <w:p w:rsidR="00601817" w:rsidRPr="00852EAA" w:rsidRDefault="00601817" w:rsidP="00601817">
      <w:pPr>
        <w:widowControl/>
        <w:jc w:val="both"/>
        <w:rPr>
          <w:rFonts w:ascii="Times New Roman" w:hAnsi="Times New Roman" w:cs="Times New Roman"/>
          <w:color w:val="auto"/>
        </w:rPr>
      </w:pPr>
      <w:r w:rsidRPr="00852EAA">
        <w:rPr>
          <w:rFonts w:ascii="Times New Roman" w:hAnsi="Times New Roman" w:cs="Times New Roman"/>
          <w:color w:val="auto"/>
        </w:rPr>
        <w:t>физической культуры, спорта и туризма</w:t>
      </w:r>
    </w:p>
    <w:p w:rsidR="003865F9" w:rsidRPr="00852EAA" w:rsidRDefault="00E6314B" w:rsidP="003865F9">
      <w:pPr>
        <w:widowControl/>
        <w:jc w:val="both"/>
        <w:rPr>
          <w:rFonts w:ascii="Times New Roman" w:hAnsi="Times New Roman" w:cs="Times New Roman"/>
          <w:color w:val="auto"/>
        </w:rPr>
      </w:pPr>
      <w:r w:rsidRPr="00852EAA">
        <w:rPr>
          <w:rFonts w:ascii="Times New Roman" w:hAnsi="Times New Roman" w:cs="Times New Roman"/>
          <w:color w:val="auto"/>
        </w:rPr>
        <w:t>ФГБОУ ВО МГАФК</w:t>
      </w:r>
    </w:p>
    <w:p w:rsidR="00A56104" w:rsidRPr="00852EAA" w:rsidRDefault="00A56104" w:rsidP="00A56104">
      <w:pPr>
        <w:jc w:val="both"/>
        <w:rPr>
          <w:rFonts w:ascii="Times New Roman" w:hAnsi="Times New Roman" w:cs="Times New Roman"/>
          <w:color w:val="auto"/>
        </w:rPr>
      </w:pPr>
      <w:r w:rsidRPr="00852EAA">
        <w:rPr>
          <w:rFonts w:ascii="Times New Roman" w:hAnsi="Times New Roman" w:cs="Times New Roman"/>
          <w:bCs/>
          <w:color w:val="auto"/>
        </w:rPr>
        <w:t>Митрохина Е. Ю</w:t>
      </w:r>
      <w:r w:rsidRPr="00852EAA">
        <w:rPr>
          <w:rFonts w:ascii="Times New Roman" w:hAnsi="Times New Roman" w:cs="Times New Roman"/>
          <w:color w:val="auto"/>
        </w:rPr>
        <w:t>., канд. соц. наук, доцент,</w:t>
      </w:r>
    </w:p>
    <w:p w:rsidR="00A56104" w:rsidRPr="00852EAA" w:rsidRDefault="00A56104" w:rsidP="00A56104">
      <w:pPr>
        <w:jc w:val="both"/>
        <w:rPr>
          <w:rFonts w:ascii="Times New Roman" w:hAnsi="Times New Roman" w:cs="Times New Roman"/>
          <w:color w:val="auto"/>
        </w:rPr>
      </w:pPr>
      <w:r w:rsidRPr="00852EAA">
        <w:rPr>
          <w:rFonts w:ascii="Times New Roman" w:hAnsi="Times New Roman" w:cs="Times New Roman"/>
          <w:color w:val="auto"/>
        </w:rPr>
        <w:t>заведующая кафедрой философии и истории</w:t>
      </w:r>
    </w:p>
    <w:p w:rsidR="00A56104" w:rsidRPr="00852EAA" w:rsidRDefault="00A56104" w:rsidP="00A56104">
      <w:pPr>
        <w:jc w:val="both"/>
        <w:rPr>
          <w:rFonts w:ascii="Times New Roman" w:hAnsi="Times New Roman" w:cs="Times New Roman"/>
          <w:color w:val="auto"/>
        </w:rPr>
      </w:pPr>
      <w:r w:rsidRPr="00852EAA">
        <w:rPr>
          <w:rFonts w:ascii="Times New Roman" w:hAnsi="Times New Roman" w:cs="Times New Roman"/>
          <w:color w:val="auto"/>
        </w:rPr>
        <w:t>ФГБОУ ВО МГАФК</w:t>
      </w:r>
    </w:p>
    <w:p w:rsidR="00D31499" w:rsidRPr="00852EAA" w:rsidRDefault="00D31499" w:rsidP="00B00DF5">
      <w:pPr>
        <w:jc w:val="both"/>
        <w:rPr>
          <w:rFonts w:ascii="Times New Roman" w:hAnsi="Times New Roman" w:cs="Times New Roman"/>
        </w:rPr>
      </w:pPr>
    </w:p>
    <w:p w:rsidR="00B00DF5" w:rsidRDefault="00B00DF5" w:rsidP="00B00DF5">
      <w:pPr>
        <w:pStyle w:val="ad"/>
        <w:ind w:left="0" w:right="-852" w:firstLine="709"/>
        <w:rPr>
          <w:rFonts w:ascii="Times New Roman" w:hAnsi="Times New Roman" w:cs="Times New Roman"/>
          <w:b/>
        </w:rPr>
      </w:pPr>
    </w:p>
    <w:p w:rsidR="00B00DF5" w:rsidRDefault="00B00DF5" w:rsidP="00B00DF5">
      <w:pPr>
        <w:pStyle w:val="ad"/>
        <w:ind w:left="0" w:right="-852" w:firstLine="709"/>
        <w:rPr>
          <w:rFonts w:ascii="Times New Roman" w:hAnsi="Times New Roman" w:cs="Times New Roman"/>
          <w:b/>
        </w:rPr>
      </w:pPr>
    </w:p>
    <w:p w:rsidR="00B00DF5" w:rsidRDefault="00B00DF5" w:rsidP="00B00DF5">
      <w:pPr>
        <w:pStyle w:val="ad"/>
        <w:ind w:left="0" w:right="-852" w:firstLine="709"/>
        <w:rPr>
          <w:rFonts w:ascii="Times New Roman" w:hAnsi="Times New Roman" w:cs="Times New Roman"/>
          <w:b/>
        </w:rPr>
      </w:pPr>
    </w:p>
    <w:p w:rsidR="00B00DF5" w:rsidRDefault="00B00DF5" w:rsidP="00B00DF5">
      <w:pPr>
        <w:pStyle w:val="ad"/>
        <w:ind w:left="0" w:right="-852" w:firstLine="709"/>
        <w:rPr>
          <w:rFonts w:ascii="Times New Roman" w:hAnsi="Times New Roman" w:cs="Times New Roman"/>
          <w:b/>
        </w:rPr>
      </w:pPr>
    </w:p>
    <w:p w:rsidR="00B00DF5" w:rsidRDefault="00B00DF5" w:rsidP="00B00DF5">
      <w:pPr>
        <w:pStyle w:val="ad"/>
        <w:ind w:left="0" w:right="-852" w:firstLine="709"/>
        <w:rPr>
          <w:rFonts w:ascii="Times New Roman" w:hAnsi="Times New Roman" w:cs="Times New Roman"/>
          <w:b/>
        </w:rPr>
      </w:pPr>
    </w:p>
    <w:p w:rsidR="00B00DF5" w:rsidRDefault="00B00DF5" w:rsidP="00B00DF5">
      <w:pPr>
        <w:pStyle w:val="ad"/>
        <w:ind w:left="0" w:right="-852" w:firstLine="709"/>
        <w:rPr>
          <w:rFonts w:ascii="Times New Roman" w:hAnsi="Times New Roman" w:cs="Times New Roman"/>
          <w:b/>
        </w:rPr>
      </w:pPr>
    </w:p>
    <w:p w:rsidR="00B00DF5" w:rsidRPr="00987AAB" w:rsidRDefault="00B00DF5" w:rsidP="00B00DF5">
      <w:pPr>
        <w:pStyle w:val="ad"/>
        <w:ind w:left="0" w:right="-852" w:firstLine="709"/>
        <w:rPr>
          <w:rFonts w:ascii="Times New Roman" w:hAnsi="Times New Roman" w:cs="Times New Roman"/>
          <w:b/>
        </w:rPr>
      </w:pPr>
    </w:p>
    <w:p w:rsidR="00B00DF5" w:rsidRDefault="00B00DF5" w:rsidP="00B00DF5">
      <w:pPr>
        <w:pStyle w:val="ad"/>
        <w:ind w:left="0" w:right="-852" w:firstLine="709"/>
        <w:rPr>
          <w:b/>
        </w:rPr>
      </w:pPr>
    </w:p>
    <w:p w:rsidR="00B00DF5" w:rsidRDefault="00B00DF5" w:rsidP="00B00DF5">
      <w:pPr>
        <w:pStyle w:val="ad"/>
        <w:ind w:left="0" w:right="-852" w:firstLine="709"/>
        <w:rPr>
          <w:b/>
        </w:rPr>
      </w:pPr>
    </w:p>
    <w:p w:rsidR="00B00DF5" w:rsidRDefault="00B00DF5" w:rsidP="00B00DF5">
      <w:pPr>
        <w:pStyle w:val="ad"/>
        <w:ind w:left="0" w:right="-852" w:firstLine="709"/>
        <w:rPr>
          <w:b/>
        </w:rPr>
      </w:pPr>
    </w:p>
    <w:p w:rsidR="00B00DF5" w:rsidRPr="00987AAB" w:rsidRDefault="00B00DF5" w:rsidP="00B00DF5">
      <w:pPr>
        <w:pStyle w:val="ad"/>
        <w:ind w:left="0" w:right="-852" w:firstLine="709"/>
        <w:rPr>
          <w:rFonts w:ascii="Times New Roman" w:hAnsi="Times New Roman" w:cs="Times New Roman"/>
          <w:b/>
        </w:rPr>
      </w:pPr>
    </w:p>
    <w:p w:rsidR="00B00DF5" w:rsidRPr="00987AAB" w:rsidRDefault="00B00DF5" w:rsidP="00B00DF5">
      <w:pPr>
        <w:pStyle w:val="ad"/>
        <w:ind w:left="0" w:right="-852" w:firstLine="709"/>
        <w:rPr>
          <w:rFonts w:ascii="Times New Roman" w:hAnsi="Times New Roman" w:cs="Times New Roman"/>
          <w:b/>
        </w:rPr>
      </w:pPr>
    </w:p>
    <w:p w:rsidR="00B00DF5" w:rsidRPr="00C0476E" w:rsidRDefault="00B00DF5" w:rsidP="00B00DF5">
      <w:pPr>
        <w:rPr>
          <w:rFonts w:ascii="Times New Roman" w:hAnsi="Times New Roman" w:cs="Times New Roman"/>
          <w:b/>
        </w:rPr>
      </w:pPr>
      <w:r w:rsidRPr="00C0476E">
        <w:rPr>
          <w:rFonts w:ascii="Times New Roman" w:hAnsi="Times New Roman" w:cs="Times New Roman"/>
          <w:b/>
        </w:rPr>
        <w:t>Ссылки на используемые в разработке РПД дисциплины профессиональные стандарты (в соответствии с ФГОС ВО 38.03.02):</w:t>
      </w:r>
    </w:p>
    <w:tbl>
      <w:tblPr>
        <w:tblStyle w:val="af5"/>
        <w:tblW w:w="9676" w:type="dxa"/>
        <w:jc w:val="center"/>
        <w:tblLook w:val="04A0" w:firstRow="1" w:lastRow="0" w:firstColumn="1" w:lastColumn="0" w:noHBand="0" w:noVBand="1"/>
      </w:tblPr>
      <w:tblGrid>
        <w:gridCol w:w="766"/>
        <w:gridCol w:w="4719"/>
        <w:gridCol w:w="3260"/>
        <w:gridCol w:w="931"/>
      </w:tblGrid>
      <w:tr w:rsidR="00B00DF5" w:rsidRPr="00917413" w:rsidTr="00B00DF5">
        <w:trPr>
          <w:jc w:val="center"/>
        </w:trPr>
        <w:tc>
          <w:tcPr>
            <w:tcW w:w="766" w:type="dxa"/>
            <w:vAlign w:val="center"/>
          </w:tcPr>
          <w:p w:rsidR="00B00DF5" w:rsidRPr="00917413" w:rsidRDefault="00B00DF5" w:rsidP="00B00DF5">
            <w:pPr>
              <w:ind w:left="-178" w:right="-159"/>
              <w:jc w:val="center"/>
              <w:rPr>
                <w:rFonts w:ascii="Times New Roman" w:hAnsi="Times New Roman" w:cs="Times New Roman"/>
                <w:b/>
                <w:sz w:val="20"/>
                <w:szCs w:val="20"/>
              </w:rPr>
            </w:pPr>
            <w:r w:rsidRPr="00917413">
              <w:rPr>
                <w:rFonts w:ascii="Times New Roman" w:hAnsi="Times New Roman" w:cs="Times New Roman"/>
                <w:b/>
                <w:sz w:val="20"/>
                <w:szCs w:val="20"/>
              </w:rPr>
              <w:t>Код ПС</w:t>
            </w:r>
          </w:p>
        </w:tc>
        <w:tc>
          <w:tcPr>
            <w:tcW w:w="4719" w:type="dxa"/>
            <w:vAlign w:val="center"/>
          </w:tcPr>
          <w:p w:rsidR="00B00DF5" w:rsidRPr="00917413" w:rsidRDefault="00B00DF5" w:rsidP="00B00DF5">
            <w:pPr>
              <w:jc w:val="center"/>
              <w:rPr>
                <w:rFonts w:ascii="Times New Roman" w:hAnsi="Times New Roman" w:cs="Times New Roman"/>
                <w:b/>
                <w:sz w:val="20"/>
                <w:szCs w:val="20"/>
              </w:rPr>
            </w:pPr>
            <w:r w:rsidRPr="00917413">
              <w:rPr>
                <w:rFonts w:ascii="Times New Roman" w:hAnsi="Times New Roman" w:cs="Times New Roman"/>
                <w:b/>
                <w:sz w:val="20"/>
                <w:szCs w:val="20"/>
              </w:rPr>
              <w:t>Профессиональный стандарт</w:t>
            </w:r>
          </w:p>
        </w:tc>
        <w:tc>
          <w:tcPr>
            <w:tcW w:w="3260" w:type="dxa"/>
            <w:vAlign w:val="center"/>
          </w:tcPr>
          <w:p w:rsidR="00B00DF5" w:rsidRPr="00917413" w:rsidRDefault="00B00DF5" w:rsidP="00B00DF5">
            <w:pPr>
              <w:jc w:val="center"/>
              <w:rPr>
                <w:rFonts w:ascii="Times New Roman" w:hAnsi="Times New Roman" w:cs="Times New Roman"/>
                <w:b/>
                <w:sz w:val="20"/>
                <w:szCs w:val="20"/>
              </w:rPr>
            </w:pPr>
            <w:r w:rsidRPr="00917413">
              <w:rPr>
                <w:rFonts w:ascii="Times New Roman" w:hAnsi="Times New Roman" w:cs="Times New Roman"/>
                <w:b/>
                <w:sz w:val="20"/>
                <w:szCs w:val="20"/>
              </w:rPr>
              <w:t>Приказ Министерства труда и социальной защиты РФ</w:t>
            </w:r>
          </w:p>
        </w:tc>
        <w:tc>
          <w:tcPr>
            <w:tcW w:w="931" w:type="dxa"/>
            <w:vAlign w:val="center"/>
          </w:tcPr>
          <w:p w:rsidR="00B00DF5" w:rsidRPr="00917413" w:rsidRDefault="00B00DF5" w:rsidP="00B00DF5">
            <w:pPr>
              <w:jc w:val="center"/>
              <w:rPr>
                <w:rFonts w:ascii="Times New Roman" w:hAnsi="Times New Roman" w:cs="Times New Roman"/>
                <w:b/>
                <w:sz w:val="20"/>
                <w:szCs w:val="20"/>
              </w:rPr>
            </w:pPr>
            <w:r w:rsidRPr="00917413">
              <w:rPr>
                <w:rFonts w:ascii="Times New Roman" w:hAnsi="Times New Roman" w:cs="Times New Roman"/>
                <w:b/>
                <w:sz w:val="20"/>
                <w:szCs w:val="20"/>
              </w:rPr>
              <w:t>Аббрев. исп. в РПД</w:t>
            </w:r>
          </w:p>
        </w:tc>
      </w:tr>
      <w:tr w:rsidR="00B00DF5" w:rsidRPr="00917413" w:rsidTr="00B00DF5">
        <w:trPr>
          <w:jc w:val="center"/>
        </w:trPr>
        <w:tc>
          <w:tcPr>
            <w:tcW w:w="9676" w:type="dxa"/>
            <w:gridSpan w:val="4"/>
          </w:tcPr>
          <w:p w:rsidR="00B00DF5" w:rsidRPr="00917413" w:rsidRDefault="00B00DF5" w:rsidP="00B00DF5">
            <w:pPr>
              <w:jc w:val="center"/>
              <w:rPr>
                <w:rFonts w:ascii="Times New Roman" w:hAnsi="Times New Roman" w:cs="Times New Roman"/>
                <w:b/>
                <w:sz w:val="20"/>
                <w:szCs w:val="20"/>
              </w:rPr>
            </w:pPr>
            <w:r w:rsidRPr="00917413">
              <w:rPr>
                <w:rFonts w:ascii="Times New Roman" w:hAnsi="Times New Roman" w:cs="Times New Roman"/>
                <w:b/>
                <w:sz w:val="20"/>
                <w:szCs w:val="20"/>
              </w:rPr>
              <w:t>08 Финансы и экономика</w:t>
            </w:r>
          </w:p>
        </w:tc>
      </w:tr>
      <w:tr w:rsidR="00B00DF5" w:rsidRPr="00917413" w:rsidTr="00B00DF5">
        <w:trPr>
          <w:jc w:val="center"/>
        </w:trPr>
        <w:tc>
          <w:tcPr>
            <w:tcW w:w="766" w:type="dxa"/>
          </w:tcPr>
          <w:p w:rsidR="00B00DF5" w:rsidRPr="00917413" w:rsidRDefault="00B00DF5" w:rsidP="00B00DF5">
            <w:pPr>
              <w:jc w:val="both"/>
              <w:rPr>
                <w:rFonts w:ascii="Times New Roman" w:hAnsi="Times New Roman" w:cs="Times New Roman"/>
                <w:sz w:val="20"/>
                <w:szCs w:val="20"/>
              </w:rPr>
            </w:pPr>
            <w:r w:rsidRPr="00917413">
              <w:rPr>
                <w:rFonts w:ascii="Times New Roman" w:hAnsi="Times New Roman" w:cs="Times New Roman"/>
                <w:sz w:val="20"/>
                <w:szCs w:val="20"/>
              </w:rPr>
              <w:t>08.006</w:t>
            </w:r>
          </w:p>
        </w:tc>
        <w:tc>
          <w:tcPr>
            <w:tcW w:w="4719" w:type="dxa"/>
          </w:tcPr>
          <w:p w:rsidR="00B00DF5" w:rsidRPr="00B00DF5" w:rsidRDefault="00001A05" w:rsidP="00B00DF5">
            <w:pPr>
              <w:pStyle w:val="1"/>
              <w:spacing w:before="0"/>
              <w:jc w:val="both"/>
              <w:outlineLvl w:val="0"/>
              <w:rPr>
                <w:sz w:val="20"/>
                <w:szCs w:val="20"/>
              </w:rPr>
            </w:pPr>
            <w:hyperlink r:id="rId7" w:history="1">
              <w:r w:rsidR="00B00DF5" w:rsidRPr="00B00DF5">
                <w:rPr>
                  <w:rStyle w:val="afb"/>
                  <w:b w:val="0"/>
                  <w:bCs w:val="0"/>
                  <w:color w:val="auto"/>
                  <w:sz w:val="20"/>
                  <w:szCs w:val="20"/>
                </w:rPr>
                <w:t>"Специалист по внутреннему контролю (внутренний контролер)"</w:t>
              </w:r>
            </w:hyperlink>
          </w:p>
        </w:tc>
        <w:tc>
          <w:tcPr>
            <w:tcW w:w="3260" w:type="dxa"/>
          </w:tcPr>
          <w:p w:rsidR="00B00DF5" w:rsidRPr="00917413" w:rsidRDefault="00B00DF5" w:rsidP="00B00DF5">
            <w:pPr>
              <w:rPr>
                <w:rFonts w:ascii="Times New Roman" w:hAnsi="Times New Roman" w:cs="Times New Roman"/>
                <w:sz w:val="20"/>
                <w:szCs w:val="20"/>
              </w:rPr>
            </w:pPr>
            <w:r w:rsidRPr="00917413">
              <w:rPr>
                <w:rFonts w:ascii="Times New Roman" w:hAnsi="Times New Roman" w:cs="Times New Roman"/>
                <w:sz w:val="20"/>
                <w:szCs w:val="20"/>
              </w:rPr>
              <w:t xml:space="preserve">Приказ Министерства труда и социальной защиты РФ </w:t>
            </w:r>
            <w:r w:rsidR="00B07E0D">
              <w:rPr>
                <w:rFonts w:ascii="Times New Roman" w:hAnsi="Times New Roman" w:cs="Times New Roman"/>
                <w:sz w:val="20"/>
                <w:szCs w:val="20"/>
              </w:rPr>
              <w:t xml:space="preserve"> </w:t>
            </w:r>
            <w:r w:rsidRPr="00917413">
              <w:rPr>
                <w:rFonts w:ascii="Times New Roman" w:hAnsi="Times New Roman" w:cs="Times New Roman"/>
                <w:sz w:val="20"/>
                <w:szCs w:val="20"/>
              </w:rPr>
              <w:t>от 22 ноября 2022 года N 731н (зарегистрировано в Минюсте России 22.12. 2022 N 71783)</w:t>
            </w:r>
          </w:p>
        </w:tc>
        <w:tc>
          <w:tcPr>
            <w:tcW w:w="931" w:type="dxa"/>
          </w:tcPr>
          <w:p w:rsidR="00B00DF5" w:rsidRPr="00917413" w:rsidRDefault="00B00DF5" w:rsidP="00B00DF5">
            <w:pPr>
              <w:jc w:val="both"/>
              <w:rPr>
                <w:rFonts w:ascii="Times New Roman" w:hAnsi="Times New Roman" w:cs="Times New Roman"/>
                <w:b/>
                <w:sz w:val="20"/>
                <w:szCs w:val="20"/>
              </w:rPr>
            </w:pPr>
            <w:r w:rsidRPr="00917413">
              <w:rPr>
                <w:rFonts w:ascii="Times New Roman" w:hAnsi="Times New Roman" w:cs="Times New Roman"/>
                <w:b/>
                <w:sz w:val="20"/>
                <w:szCs w:val="20"/>
              </w:rPr>
              <w:t>СВК</w:t>
            </w:r>
          </w:p>
        </w:tc>
      </w:tr>
    </w:tbl>
    <w:p w:rsidR="00B00DF5" w:rsidRPr="00987AAB" w:rsidRDefault="00B00DF5" w:rsidP="00B00DF5">
      <w:pPr>
        <w:spacing w:after="200" w:line="276" w:lineRule="auto"/>
        <w:rPr>
          <w:rFonts w:ascii="Times New Roman" w:hAnsi="Times New Roman" w:cs="Times New Roman"/>
          <w:bCs/>
          <w:caps/>
          <w:spacing w:val="-1"/>
        </w:rPr>
      </w:pPr>
      <w:r w:rsidRPr="00987AAB">
        <w:rPr>
          <w:rFonts w:ascii="Times New Roman" w:hAnsi="Times New Roman" w:cs="Times New Roman"/>
          <w:b/>
        </w:rPr>
        <w:br w:type="page"/>
      </w:r>
    </w:p>
    <w:p w:rsidR="005F340B" w:rsidRPr="00247576" w:rsidRDefault="005F340B" w:rsidP="00005B7F">
      <w:pPr>
        <w:pStyle w:val="ad"/>
        <w:ind w:left="0" w:firstLine="709"/>
        <w:jc w:val="both"/>
        <w:rPr>
          <w:rFonts w:ascii="Times New Roman" w:hAnsi="Times New Roman" w:cs="Times New Roman"/>
          <w:spacing w:val="-1"/>
        </w:rPr>
      </w:pPr>
      <w:r w:rsidRPr="00247576">
        <w:rPr>
          <w:rFonts w:ascii="Times New Roman" w:hAnsi="Times New Roman" w:cs="Times New Roman"/>
          <w:bCs/>
          <w:caps/>
          <w:spacing w:val="-1"/>
        </w:rPr>
        <w:lastRenderedPageBreak/>
        <w:t xml:space="preserve">1. изучениЕ дисциплины НАПРАВЛЕНО НА формирование следующих компетенций: </w:t>
      </w:r>
    </w:p>
    <w:p w:rsidR="00247576" w:rsidRPr="00247576" w:rsidRDefault="00247576" w:rsidP="00005B7F">
      <w:pPr>
        <w:shd w:val="clear" w:color="auto" w:fill="FFFFFF"/>
        <w:ind w:right="-1" w:firstLine="709"/>
        <w:jc w:val="both"/>
        <w:rPr>
          <w:rFonts w:ascii="Times New Roman" w:hAnsi="Times New Roman" w:cs="Times New Roman"/>
          <w:iCs/>
        </w:rPr>
      </w:pPr>
    </w:p>
    <w:p w:rsidR="00247576" w:rsidRDefault="00247576" w:rsidP="00005B7F">
      <w:pPr>
        <w:ind w:firstLine="709"/>
        <w:rPr>
          <w:rFonts w:ascii="Times New Roman" w:hAnsi="Times New Roman" w:cs="Times New Roman"/>
        </w:rPr>
      </w:pPr>
      <w:r w:rsidRPr="00247576">
        <w:rPr>
          <w:rFonts w:ascii="Times New Roman" w:hAnsi="Times New Roman" w:cs="Times New Roman"/>
        </w:rPr>
        <w:t>РЕЗУЛЬТАТЫ ОБУЧЕНИЯ ПО ДИСЦИПЛИНЕ:</w:t>
      </w:r>
    </w:p>
    <w:p w:rsidR="00C16F0A" w:rsidRPr="00247576" w:rsidRDefault="00C16F0A" w:rsidP="00005B7F">
      <w:pPr>
        <w:ind w:firstLine="709"/>
        <w:rPr>
          <w:rFonts w:ascii="Times New Roman" w:hAnsi="Times New Roman" w:cs="Times New Roman"/>
        </w:rPr>
      </w:pPr>
    </w:p>
    <w:tbl>
      <w:tblPr>
        <w:tblW w:w="100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1949"/>
        <w:gridCol w:w="2551"/>
      </w:tblGrid>
      <w:tr w:rsidR="00247576" w:rsidRPr="00247576" w:rsidTr="00005B7F">
        <w:trPr>
          <w:jc w:val="right"/>
        </w:trPr>
        <w:tc>
          <w:tcPr>
            <w:tcW w:w="5529" w:type="dxa"/>
            <w:vAlign w:val="center"/>
          </w:tcPr>
          <w:p w:rsidR="00247576" w:rsidRPr="00247576" w:rsidRDefault="00247576" w:rsidP="00247576">
            <w:pPr>
              <w:ind w:left="-113" w:right="-113"/>
              <w:jc w:val="center"/>
              <w:rPr>
                <w:rFonts w:ascii="Times New Roman" w:hAnsi="Times New Roman" w:cs="Times New Roman"/>
                <w:spacing w:val="-1"/>
              </w:rPr>
            </w:pPr>
            <w:r w:rsidRPr="00247576">
              <w:rPr>
                <w:rFonts w:ascii="Times New Roman" w:hAnsi="Times New Roman" w:cs="Times New Roman"/>
                <w:spacing w:val="-1"/>
              </w:rPr>
              <w:t>ЗУНы</w:t>
            </w:r>
          </w:p>
        </w:tc>
        <w:tc>
          <w:tcPr>
            <w:tcW w:w="1949" w:type="dxa"/>
            <w:vAlign w:val="center"/>
          </w:tcPr>
          <w:p w:rsidR="00247576" w:rsidRPr="00247576" w:rsidRDefault="00247576" w:rsidP="00247576">
            <w:pPr>
              <w:ind w:left="-113" w:right="-113"/>
              <w:jc w:val="center"/>
              <w:rPr>
                <w:rFonts w:ascii="Times New Roman" w:hAnsi="Times New Roman" w:cs="Times New Roman"/>
                <w:spacing w:val="-1"/>
              </w:rPr>
            </w:pPr>
            <w:r w:rsidRPr="00247576">
              <w:rPr>
                <w:rFonts w:ascii="Times New Roman" w:hAnsi="Times New Roman" w:cs="Times New Roman"/>
                <w:spacing w:val="-1"/>
              </w:rPr>
              <w:t>Соотнесенные профессиональные стандарты</w:t>
            </w:r>
          </w:p>
        </w:tc>
        <w:tc>
          <w:tcPr>
            <w:tcW w:w="2551" w:type="dxa"/>
            <w:vAlign w:val="center"/>
          </w:tcPr>
          <w:p w:rsidR="00247576" w:rsidRPr="00247576" w:rsidRDefault="00247576" w:rsidP="00247576">
            <w:pPr>
              <w:ind w:left="-113" w:right="-113"/>
              <w:jc w:val="center"/>
              <w:rPr>
                <w:rFonts w:ascii="Times New Roman" w:hAnsi="Times New Roman" w:cs="Times New Roman"/>
                <w:spacing w:val="-1"/>
              </w:rPr>
            </w:pPr>
            <w:r w:rsidRPr="00247576">
              <w:rPr>
                <w:rFonts w:ascii="Times New Roman" w:hAnsi="Times New Roman" w:cs="Times New Roman"/>
                <w:spacing w:val="-1"/>
              </w:rPr>
              <w:t>Формируемые компетенции</w:t>
            </w:r>
          </w:p>
        </w:tc>
      </w:tr>
      <w:tr w:rsidR="00247576" w:rsidRPr="00247576" w:rsidTr="00005B7F">
        <w:trPr>
          <w:trHeight w:val="4903"/>
          <w:jc w:val="right"/>
        </w:trPr>
        <w:tc>
          <w:tcPr>
            <w:tcW w:w="5529" w:type="dxa"/>
          </w:tcPr>
          <w:p w:rsidR="00247576" w:rsidRPr="00247576" w:rsidRDefault="00247576" w:rsidP="00247576">
            <w:pPr>
              <w:pStyle w:val="afc"/>
              <w:ind w:left="-57" w:right="-113"/>
              <w:rPr>
                <w:rFonts w:ascii="Times New Roman" w:hAnsi="Times New Roman" w:cs="Times New Roman"/>
                <w:b/>
              </w:rPr>
            </w:pPr>
            <w:r w:rsidRPr="00247576">
              <w:rPr>
                <w:rFonts w:ascii="Times New Roman" w:hAnsi="Times New Roman" w:cs="Times New Roman"/>
                <w:b/>
              </w:rPr>
              <w:t>Знания:</w:t>
            </w:r>
          </w:p>
          <w:p w:rsidR="00C16F0A" w:rsidRDefault="00C16F0A" w:rsidP="00247576">
            <w:pPr>
              <w:ind w:right="-113"/>
              <w:rPr>
                <w:rFonts w:ascii="Times New Roman" w:hAnsi="Times New Roman" w:cs="Times New Roman"/>
                <w:bCs/>
                <w:iCs/>
              </w:rPr>
            </w:pPr>
            <w:r w:rsidRPr="00247576">
              <w:rPr>
                <w:rFonts w:ascii="Times New Roman" w:hAnsi="Times New Roman" w:cs="Times New Roman"/>
                <w:spacing w:val="-1"/>
              </w:rPr>
              <w:t>- п</w:t>
            </w:r>
            <w:r w:rsidRPr="00247576">
              <w:rPr>
                <w:rFonts w:ascii="Times New Roman" w:hAnsi="Times New Roman" w:cs="Times New Roman"/>
                <w:bCs/>
                <w:iCs/>
              </w:rPr>
              <w:t>равовой и нормативной базы, внутренних регламентов экономического субъекта</w:t>
            </w:r>
            <w:r>
              <w:rPr>
                <w:rFonts w:ascii="Times New Roman" w:hAnsi="Times New Roman" w:cs="Times New Roman"/>
                <w:bCs/>
                <w:iCs/>
              </w:rPr>
              <w:t>;</w:t>
            </w:r>
          </w:p>
          <w:p w:rsidR="00247576" w:rsidRPr="00247576" w:rsidRDefault="00247576" w:rsidP="00247576">
            <w:pPr>
              <w:ind w:right="-113"/>
              <w:rPr>
                <w:rFonts w:ascii="Times New Roman" w:hAnsi="Times New Roman" w:cs="Times New Roman"/>
                <w:b/>
              </w:rPr>
            </w:pPr>
            <w:r w:rsidRPr="00247576">
              <w:rPr>
                <w:rFonts w:ascii="Times New Roman" w:hAnsi="Times New Roman" w:cs="Times New Roman"/>
                <w:bCs/>
                <w:iCs/>
              </w:rPr>
              <w:t>- основных принципов риск-менеджмента, основных подход</w:t>
            </w:r>
            <w:r w:rsidR="00005B7F">
              <w:rPr>
                <w:rFonts w:ascii="Times New Roman" w:hAnsi="Times New Roman" w:cs="Times New Roman"/>
                <w:bCs/>
                <w:iCs/>
              </w:rPr>
              <w:t>ов</w:t>
            </w:r>
            <w:r w:rsidRPr="00247576">
              <w:rPr>
                <w:rFonts w:ascii="Times New Roman" w:hAnsi="Times New Roman" w:cs="Times New Roman"/>
                <w:bCs/>
                <w:iCs/>
              </w:rPr>
              <w:t xml:space="preserve"> к идентификации рисков, методов качественного и количественного анализа рисков, методов нейтрализации рисков, критериев принятия управленческих решений в условиях неопределенности и риска</w:t>
            </w:r>
          </w:p>
          <w:p w:rsidR="00247576" w:rsidRPr="00247576" w:rsidRDefault="00247576" w:rsidP="00247576">
            <w:pPr>
              <w:pStyle w:val="afc"/>
              <w:ind w:left="-57" w:right="-113"/>
              <w:rPr>
                <w:rFonts w:ascii="Times New Roman" w:hAnsi="Times New Roman" w:cs="Times New Roman"/>
                <w:b/>
              </w:rPr>
            </w:pPr>
            <w:r w:rsidRPr="00247576">
              <w:rPr>
                <w:rFonts w:ascii="Times New Roman" w:hAnsi="Times New Roman" w:cs="Times New Roman"/>
                <w:b/>
              </w:rPr>
              <w:t>Умения:</w:t>
            </w:r>
          </w:p>
          <w:p w:rsidR="00247576" w:rsidRPr="00247576" w:rsidRDefault="00247576" w:rsidP="00247576">
            <w:pPr>
              <w:ind w:right="-113"/>
              <w:rPr>
                <w:rFonts w:ascii="Times New Roman" w:hAnsi="Times New Roman" w:cs="Times New Roman"/>
                <w:bCs/>
                <w:iCs/>
              </w:rPr>
            </w:pPr>
            <w:r w:rsidRPr="00247576">
              <w:rPr>
                <w:rFonts w:ascii="Times New Roman" w:hAnsi="Times New Roman" w:cs="Times New Roman"/>
                <w:bCs/>
                <w:iCs/>
              </w:rPr>
              <w:t>- анализировать современные представления о риск-менеджменте, его роли в современном российском бизнесе и об особенностях управления рисками;</w:t>
            </w:r>
          </w:p>
          <w:p w:rsidR="00247576" w:rsidRPr="00247576" w:rsidRDefault="00247576" w:rsidP="00247576">
            <w:pPr>
              <w:ind w:right="-113"/>
              <w:rPr>
                <w:rFonts w:ascii="Times New Roman" w:hAnsi="Times New Roman" w:cs="Times New Roman"/>
              </w:rPr>
            </w:pPr>
            <w:r w:rsidRPr="00247576">
              <w:rPr>
                <w:rFonts w:ascii="Times New Roman" w:hAnsi="Times New Roman" w:cs="Times New Roman"/>
                <w:bCs/>
                <w:iCs/>
              </w:rPr>
              <w:t>- разрабатывать перспективные годовые и оперативные планы работы</w:t>
            </w:r>
          </w:p>
          <w:p w:rsidR="00247576" w:rsidRPr="00247576" w:rsidRDefault="00247576" w:rsidP="00247576">
            <w:pPr>
              <w:pStyle w:val="afc"/>
              <w:ind w:left="-57" w:right="-113"/>
              <w:rPr>
                <w:rFonts w:ascii="Times New Roman" w:hAnsi="Times New Roman" w:cs="Times New Roman"/>
                <w:b/>
              </w:rPr>
            </w:pPr>
            <w:r w:rsidRPr="00247576">
              <w:rPr>
                <w:rFonts w:ascii="Times New Roman" w:hAnsi="Times New Roman" w:cs="Times New Roman"/>
                <w:b/>
              </w:rPr>
              <w:t>Навыки и/или опыт деятельности:</w:t>
            </w:r>
          </w:p>
          <w:p w:rsidR="00247576" w:rsidRPr="00247576" w:rsidRDefault="00247576" w:rsidP="00247576">
            <w:pPr>
              <w:ind w:right="-108"/>
              <w:rPr>
                <w:rFonts w:ascii="Times New Roman" w:hAnsi="Times New Roman" w:cs="Times New Roman"/>
                <w:iCs/>
              </w:rPr>
            </w:pPr>
            <w:r w:rsidRPr="00247576">
              <w:rPr>
                <w:rFonts w:ascii="Times New Roman" w:hAnsi="Times New Roman" w:cs="Times New Roman"/>
                <w:iCs/>
              </w:rPr>
              <w:t>- разработки риск-ориентированных годовых и оперативных планов работы структурного подразделения внутреннего контроля</w:t>
            </w:r>
            <w:r w:rsidRPr="00247576">
              <w:rPr>
                <w:rFonts w:ascii="Times New Roman" w:hAnsi="Times New Roman" w:cs="Times New Roman"/>
                <w:bCs/>
                <w:iCs/>
              </w:rPr>
              <w:t>;</w:t>
            </w:r>
          </w:p>
          <w:p w:rsidR="00247576" w:rsidRPr="00247576" w:rsidRDefault="00247576" w:rsidP="00247576">
            <w:pPr>
              <w:ind w:right="-108"/>
              <w:rPr>
                <w:rFonts w:ascii="Times New Roman" w:hAnsi="Times New Roman" w:cs="Times New Roman"/>
                <w:spacing w:val="-1"/>
              </w:rPr>
            </w:pPr>
            <w:r w:rsidRPr="00247576">
              <w:rPr>
                <w:rFonts w:ascii="Times New Roman" w:hAnsi="Times New Roman" w:cs="Times New Roman"/>
                <w:iCs/>
              </w:rPr>
              <w:t>- организации разработки проектов риск-ориентиро</w:t>
            </w:r>
            <w:r w:rsidR="00005B7F">
              <w:rPr>
                <w:rFonts w:ascii="Times New Roman" w:hAnsi="Times New Roman" w:cs="Times New Roman"/>
                <w:iCs/>
              </w:rPr>
              <w:t>-</w:t>
            </w:r>
            <w:r w:rsidRPr="00247576">
              <w:rPr>
                <w:rFonts w:ascii="Times New Roman" w:hAnsi="Times New Roman" w:cs="Times New Roman"/>
                <w:iCs/>
              </w:rPr>
              <w:t>ванной плановой документации и представление их на утверждение уполномоченным руководителям экономического субъекта, контроль их исполнения</w:t>
            </w:r>
          </w:p>
        </w:tc>
        <w:tc>
          <w:tcPr>
            <w:tcW w:w="1949" w:type="dxa"/>
          </w:tcPr>
          <w:p w:rsidR="00247576" w:rsidRPr="00247576" w:rsidRDefault="00247576" w:rsidP="00247576">
            <w:pPr>
              <w:rPr>
                <w:rFonts w:ascii="Times New Roman" w:hAnsi="Times New Roman" w:cs="Times New Roman"/>
                <w:b/>
                <w:i/>
              </w:rPr>
            </w:pPr>
            <w:r w:rsidRPr="00247576">
              <w:rPr>
                <w:rFonts w:ascii="Times New Roman" w:hAnsi="Times New Roman" w:cs="Times New Roman"/>
                <w:b/>
                <w:i/>
              </w:rPr>
              <w:t>СВК 08.006</w:t>
            </w:r>
          </w:p>
          <w:p w:rsidR="00247576" w:rsidRPr="00247576" w:rsidRDefault="00247576" w:rsidP="00247576">
            <w:pPr>
              <w:rPr>
                <w:rFonts w:ascii="Times New Roman" w:hAnsi="Times New Roman" w:cs="Times New Roman"/>
                <w:b/>
                <w:i/>
              </w:rPr>
            </w:pPr>
            <w:r w:rsidRPr="00247576">
              <w:rPr>
                <w:rFonts w:ascii="Times New Roman" w:hAnsi="Times New Roman" w:cs="Times New Roman"/>
                <w:b/>
                <w:i/>
              </w:rPr>
              <w:t>Специалист по внутреннему контролю (внутренний контролер)</w:t>
            </w:r>
          </w:p>
          <w:p w:rsidR="00247576" w:rsidRDefault="00247576" w:rsidP="00247576">
            <w:pPr>
              <w:rPr>
                <w:rFonts w:ascii="Times New Roman" w:hAnsi="Times New Roman" w:cs="Times New Roman"/>
              </w:rPr>
            </w:pPr>
          </w:p>
          <w:p w:rsidR="00B00DF5" w:rsidRDefault="00B00DF5" w:rsidP="00247576">
            <w:pPr>
              <w:rPr>
                <w:rFonts w:ascii="Times New Roman" w:hAnsi="Times New Roman" w:cs="Times New Roman"/>
              </w:rPr>
            </w:pPr>
          </w:p>
          <w:p w:rsidR="00B00DF5" w:rsidRPr="00247576" w:rsidRDefault="00B00DF5" w:rsidP="00247576">
            <w:pPr>
              <w:rPr>
                <w:rFonts w:ascii="Times New Roman" w:hAnsi="Times New Roman" w:cs="Times New Roman"/>
              </w:rPr>
            </w:pPr>
          </w:p>
          <w:p w:rsidR="00247576" w:rsidRPr="00B00DF5" w:rsidRDefault="00247576" w:rsidP="00247576">
            <w:pPr>
              <w:rPr>
                <w:rFonts w:ascii="Times New Roman" w:hAnsi="Times New Roman" w:cs="Times New Roman"/>
                <w:b/>
                <w:i/>
              </w:rPr>
            </w:pPr>
            <w:r w:rsidRPr="00B00DF5">
              <w:rPr>
                <w:rFonts w:ascii="Times New Roman" w:hAnsi="Times New Roman" w:cs="Times New Roman"/>
                <w:b/>
                <w:i/>
              </w:rPr>
              <w:t>C/03.6</w:t>
            </w:r>
          </w:p>
          <w:p w:rsidR="00247576" w:rsidRPr="00247576" w:rsidRDefault="00247576" w:rsidP="00247576">
            <w:pPr>
              <w:ind w:right="-108"/>
              <w:rPr>
                <w:rFonts w:ascii="Times New Roman" w:hAnsi="Times New Roman" w:cs="Times New Roman"/>
                <w:b/>
                <w:i/>
                <w:spacing w:val="-1"/>
              </w:rPr>
            </w:pPr>
            <w:r w:rsidRPr="00247576">
              <w:rPr>
                <w:rFonts w:ascii="Times New Roman" w:hAnsi="Times New Roman" w:cs="Times New Roman"/>
              </w:rPr>
              <w:t>Планирование</w:t>
            </w:r>
            <w:r w:rsidRPr="00247576">
              <w:rPr>
                <w:rFonts w:ascii="Times New Roman" w:hAnsi="Times New Roman" w:cs="Times New Roman"/>
                <w:spacing w:val="-8"/>
              </w:rPr>
              <w:t xml:space="preserve"> </w:t>
            </w:r>
            <w:r w:rsidRPr="00247576">
              <w:rPr>
                <w:rFonts w:ascii="Times New Roman" w:hAnsi="Times New Roman" w:cs="Times New Roman"/>
              </w:rPr>
              <w:t>работы</w:t>
            </w:r>
            <w:r w:rsidRPr="00247576">
              <w:rPr>
                <w:rFonts w:ascii="Times New Roman" w:hAnsi="Times New Roman" w:cs="Times New Roman"/>
                <w:spacing w:val="-7"/>
              </w:rPr>
              <w:t xml:space="preserve"> </w:t>
            </w:r>
            <w:r w:rsidRPr="00247576">
              <w:rPr>
                <w:rFonts w:ascii="Times New Roman" w:hAnsi="Times New Roman" w:cs="Times New Roman"/>
              </w:rPr>
              <w:t>структурного подразделения</w:t>
            </w:r>
          </w:p>
        </w:tc>
        <w:tc>
          <w:tcPr>
            <w:tcW w:w="2551" w:type="dxa"/>
          </w:tcPr>
          <w:p w:rsidR="00247576" w:rsidRPr="00247576" w:rsidRDefault="00247576" w:rsidP="00005B7F">
            <w:pPr>
              <w:rPr>
                <w:rFonts w:ascii="Times New Roman" w:hAnsi="Times New Roman" w:cs="Times New Roman"/>
                <w:b/>
                <w:bCs/>
                <w:iCs/>
              </w:rPr>
            </w:pPr>
            <w:r w:rsidRPr="00247576">
              <w:rPr>
                <w:rFonts w:ascii="Times New Roman" w:hAnsi="Times New Roman" w:cs="Times New Roman"/>
                <w:b/>
                <w:bCs/>
                <w:iCs/>
              </w:rPr>
              <w:t xml:space="preserve">ПК-3 </w:t>
            </w:r>
          </w:p>
          <w:p w:rsidR="00247576" w:rsidRPr="00247576" w:rsidRDefault="00247576" w:rsidP="00005B7F">
            <w:pPr>
              <w:ind w:right="-108"/>
              <w:rPr>
                <w:rFonts w:ascii="Times New Roman" w:hAnsi="Times New Roman" w:cs="Times New Roman"/>
                <w:i/>
                <w:spacing w:val="-1"/>
              </w:rPr>
            </w:pPr>
            <w:r w:rsidRPr="00247576">
              <w:rPr>
                <w:rFonts w:ascii="Times New Roman" w:hAnsi="Times New Roman" w:cs="Times New Roman"/>
                <w:iCs/>
              </w:rPr>
              <w:t>Способен осуществлять организацию и управление экономической и предпринимательской деятельностью организаций, направленных на оптимизацию бизнес-процессов с целью достижения наибольшей эффективности работы</w:t>
            </w:r>
          </w:p>
        </w:tc>
      </w:tr>
    </w:tbl>
    <w:p w:rsidR="00005B7F" w:rsidRPr="00005B7F" w:rsidRDefault="00005B7F" w:rsidP="007C0015">
      <w:pPr>
        <w:pStyle w:val="ad"/>
        <w:ind w:left="0" w:firstLine="709"/>
        <w:jc w:val="both"/>
        <w:rPr>
          <w:rFonts w:ascii="Times New Roman" w:hAnsi="Times New Roman" w:cs="Times New Roman"/>
          <w:bCs/>
          <w:caps/>
          <w:spacing w:val="-1"/>
          <w:sz w:val="16"/>
          <w:szCs w:val="16"/>
        </w:rPr>
      </w:pPr>
    </w:p>
    <w:p w:rsidR="007C0015" w:rsidRPr="00005B7F" w:rsidRDefault="007C0015" w:rsidP="007C0015">
      <w:pPr>
        <w:pStyle w:val="ad"/>
        <w:ind w:left="0" w:firstLine="709"/>
        <w:jc w:val="both"/>
        <w:rPr>
          <w:rFonts w:ascii="Times New Roman" w:hAnsi="Times New Roman" w:cs="Times New Roman"/>
          <w:bCs/>
          <w:caps/>
          <w:spacing w:val="-1"/>
        </w:rPr>
      </w:pPr>
      <w:r w:rsidRPr="00005B7F">
        <w:rPr>
          <w:rFonts w:ascii="Times New Roman" w:hAnsi="Times New Roman" w:cs="Times New Roman"/>
          <w:bCs/>
          <w:caps/>
          <w:spacing w:val="-1"/>
        </w:rPr>
        <w:t>2. Место дисциплины в структуре Образовательной Программы:</w:t>
      </w:r>
    </w:p>
    <w:p w:rsidR="007C0015" w:rsidRPr="00005B7F" w:rsidRDefault="007C0015" w:rsidP="007C0015">
      <w:pPr>
        <w:ind w:firstLine="709"/>
        <w:jc w:val="both"/>
        <w:rPr>
          <w:rFonts w:ascii="Times New Roman" w:hAnsi="Times New Roman" w:cs="Times New Roman"/>
          <w:spacing w:val="-1"/>
        </w:rPr>
      </w:pPr>
      <w:r w:rsidRPr="00005B7F">
        <w:rPr>
          <w:rFonts w:ascii="Times New Roman" w:hAnsi="Times New Roman" w:cs="Times New Roman"/>
          <w:spacing w:val="-1"/>
        </w:rPr>
        <w:t xml:space="preserve">Дисциплина в структуре образовательной программы относится </w:t>
      </w:r>
      <w:r w:rsidR="00703C49" w:rsidRPr="00005B7F">
        <w:rPr>
          <w:rFonts w:ascii="Times New Roman" w:hAnsi="Times New Roman" w:cs="Times New Roman"/>
          <w:i/>
          <w:spacing w:val="-1"/>
        </w:rPr>
        <w:t>к части,</w:t>
      </w:r>
      <w:r w:rsidRPr="00005B7F">
        <w:rPr>
          <w:rFonts w:ascii="Times New Roman" w:hAnsi="Times New Roman" w:cs="Times New Roman"/>
          <w:i/>
          <w:spacing w:val="-1"/>
        </w:rPr>
        <w:t xml:space="preserve"> формируемой участниками образовательных отношений</w:t>
      </w:r>
      <w:r w:rsidRPr="00005B7F">
        <w:rPr>
          <w:rFonts w:ascii="Times New Roman" w:hAnsi="Times New Roman" w:cs="Times New Roman"/>
          <w:spacing w:val="-1"/>
        </w:rPr>
        <w:t xml:space="preserve">. </w:t>
      </w:r>
    </w:p>
    <w:p w:rsidR="00B00DF5" w:rsidRDefault="007C0015" w:rsidP="007C0015">
      <w:pPr>
        <w:ind w:firstLine="709"/>
        <w:jc w:val="both"/>
        <w:rPr>
          <w:rFonts w:ascii="Times New Roman" w:hAnsi="Times New Roman" w:cs="Times New Roman"/>
          <w:spacing w:val="-1"/>
        </w:rPr>
      </w:pPr>
      <w:r w:rsidRPr="00005B7F">
        <w:rPr>
          <w:rFonts w:ascii="Times New Roman" w:hAnsi="Times New Roman" w:cs="Times New Roman"/>
          <w:spacing w:val="-1"/>
        </w:rPr>
        <w:t>В соответствии с рабочим учебным планом дисциплина изучается в</w:t>
      </w:r>
      <w:r w:rsidR="00B00DF5">
        <w:rPr>
          <w:rFonts w:ascii="Times New Roman" w:hAnsi="Times New Roman" w:cs="Times New Roman"/>
          <w:spacing w:val="-1"/>
        </w:rPr>
        <w:t xml:space="preserve"> </w:t>
      </w:r>
      <w:r w:rsidR="00C16F0A">
        <w:rPr>
          <w:rFonts w:ascii="Times New Roman" w:hAnsi="Times New Roman" w:cs="Times New Roman"/>
          <w:b/>
          <w:spacing w:val="-1"/>
        </w:rPr>
        <w:t>8</w:t>
      </w:r>
      <w:r w:rsidRPr="00005B7F">
        <w:rPr>
          <w:rFonts w:ascii="Times New Roman" w:hAnsi="Times New Roman" w:cs="Times New Roman"/>
          <w:b/>
          <w:spacing w:val="-1"/>
        </w:rPr>
        <w:t xml:space="preserve"> семестре</w:t>
      </w:r>
      <w:r w:rsidRPr="00005B7F">
        <w:rPr>
          <w:rFonts w:ascii="Times New Roman" w:hAnsi="Times New Roman" w:cs="Times New Roman"/>
          <w:spacing w:val="-1"/>
        </w:rPr>
        <w:t xml:space="preserve">. </w:t>
      </w:r>
    </w:p>
    <w:p w:rsidR="007C0015" w:rsidRPr="00005B7F" w:rsidRDefault="007C0015" w:rsidP="007C0015">
      <w:pPr>
        <w:ind w:firstLine="709"/>
        <w:jc w:val="both"/>
        <w:rPr>
          <w:rFonts w:ascii="Times New Roman" w:hAnsi="Times New Roman" w:cs="Times New Roman"/>
          <w:spacing w:val="-1"/>
        </w:rPr>
      </w:pPr>
      <w:r w:rsidRPr="00005B7F">
        <w:rPr>
          <w:rFonts w:ascii="Times New Roman" w:hAnsi="Times New Roman" w:cs="Times New Roman"/>
          <w:spacing w:val="-1"/>
        </w:rPr>
        <w:t xml:space="preserve">Вид промежуточной аттестации: </w:t>
      </w:r>
      <w:r w:rsidRPr="00005B7F">
        <w:rPr>
          <w:rFonts w:ascii="Times New Roman" w:hAnsi="Times New Roman" w:cs="Times New Roman"/>
          <w:b/>
          <w:color w:val="auto"/>
          <w:spacing w:val="-1"/>
        </w:rPr>
        <w:t>зачет</w:t>
      </w:r>
      <w:r w:rsidRPr="00005B7F">
        <w:rPr>
          <w:rFonts w:ascii="Times New Roman" w:hAnsi="Times New Roman" w:cs="Times New Roman"/>
          <w:spacing w:val="-1"/>
        </w:rPr>
        <w:t xml:space="preserve"> </w:t>
      </w:r>
      <w:r w:rsidR="007E3921" w:rsidRPr="00005B7F">
        <w:rPr>
          <w:rFonts w:ascii="Times New Roman" w:hAnsi="Times New Roman" w:cs="Times New Roman"/>
          <w:spacing w:val="-1"/>
        </w:rPr>
        <w:t>с оценкой</w:t>
      </w:r>
      <w:r w:rsidRPr="00005B7F">
        <w:rPr>
          <w:rFonts w:ascii="Times New Roman" w:hAnsi="Times New Roman" w:cs="Times New Roman"/>
          <w:spacing w:val="-1"/>
        </w:rPr>
        <w:t xml:space="preserve">. </w:t>
      </w:r>
    </w:p>
    <w:p w:rsidR="007C0015" w:rsidRPr="00005B7F" w:rsidRDefault="007C0015" w:rsidP="007C0015">
      <w:pPr>
        <w:ind w:firstLine="709"/>
        <w:jc w:val="both"/>
        <w:rPr>
          <w:rFonts w:ascii="Times New Roman" w:hAnsi="Times New Roman" w:cs="Times New Roman"/>
          <w:spacing w:val="-1"/>
          <w:sz w:val="16"/>
          <w:szCs w:val="16"/>
        </w:rPr>
      </w:pPr>
    </w:p>
    <w:p w:rsidR="007C0015" w:rsidRDefault="007C0015" w:rsidP="007C0015">
      <w:pPr>
        <w:pStyle w:val="ad"/>
        <w:widowControl/>
        <w:tabs>
          <w:tab w:val="left" w:pos="1134"/>
        </w:tabs>
        <w:ind w:left="709"/>
        <w:contextualSpacing/>
        <w:jc w:val="both"/>
        <w:rPr>
          <w:rFonts w:ascii="Times New Roman" w:hAnsi="Times New Roman" w:cs="Times New Roman"/>
          <w:caps/>
          <w:spacing w:val="-1"/>
        </w:rPr>
      </w:pPr>
      <w:r w:rsidRPr="00005B7F">
        <w:rPr>
          <w:rFonts w:ascii="Times New Roman" w:hAnsi="Times New Roman" w:cs="Times New Roman"/>
          <w:caps/>
          <w:spacing w:val="-1"/>
        </w:rPr>
        <w:t>3. Объем дисциплины и виды учебной работы:</w:t>
      </w:r>
    </w:p>
    <w:p w:rsidR="00C16F0A" w:rsidRPr="00005B7F" w:rsidRDefault="00C16F0A" w:rsidP="007C0015">
      <w:pPr>
        <w:pStyle w:val="ad"/>
        <w:widowControl/>
        <w:tabs>
          <w:tab w:val="left" w:pos="1134"/>
        </w:tabs>
        <w:ind w:left="709"/>
        <w:contextualSpacing/>
        <w:jc w:val="both"/>
        <w:rPr>
          <w:rFonts w:ascii="Times New Roman" w:hAnsi="Times New Roman" w:cs="Times New Roman"/>
          <w:caps/>
          <w:spacing w:val="-1"/>
        </w:rPr>
      </w:pPr>
    </w:p>
    <w:tbl>
      <w:tblPr>
        <w:tblW w:w="10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5"/>
        <w:gridCol w:w="3686"/>
        <w:gridCol w:w="1599"/>
        <w:gridCol w:w="1527"/>
      </w:tblGrid>
      <w:tr w:rsidR="007C0015" w:rsidRPr="00605A85" w:rsidTr="00C16F0A">
        <w:trPr>
          <w:trHeight w:val="162"/>
          <w:jc w:val="center"/>
        </w:trPr>
        <w:tc>
          <w:tcPr>
            <w:tcW w:w="6911" w:type="dxa"/>
            <w:gridSpan w:val="2"/>
            <w:vMerge w:val="restart"/>
            <w:vAlign w:val="center"/>
          </w:tcPr>
          <w:p w:rsidR="007C0015" w:rsidRPr="00605A85" w:rsidRDefault="007C0015" w:rsidP="00387972">
            <w:pPr>
              <w:jc w:val="center"/>
              <w:rPr>
                <w:rFonts w:ascii="Times New Roman" w:hAnsi="Times New Roman" w:cs="Times New Roman"/>
                <w:spacing w:val="-1"/>
              </w:rPr>
            </w:pPr>
            <w:r w:rsidRPr="00605A85">
              <w:rPr>
                <w:rFonts w:ascii="Times New Roman" w:hAnsi="Times New Roman" w:cs="Times New Roman"/>
                <w:spacing w:val="-1"/>
              </w:rPr>
              <w:t>Вид учебной работы</w:t>
            </w:r>
          </w:p>
        </w:tc>
        <w:tc>
          <w:tcPr>
            <w:tcW w:w="1599" w:type="dxa"/>
            <w:vMerge w:val="restart"/>
            <w:vAlign w:val="center"/>
          </w:tcPr>
          <w:p w:rsidR="007C0015" w:rsidRPr="00605A85" w:rsidRDefault="007C0015" w:rsidP="00387972">
            <w:pPr>
              <w:jc w:val="center"/>
              <w:rPr>
                <w:rFonts w:ascii="Times New Roman" w:hAnsi="Times New Roman" w:cs="Times New Roman"/>
                <w:spacing w:val="-1"/>
              </w:rPr>
            </w:pPr>
            <w:r w:rsidRPr="00605A85">
              <w:rPr>
                <w:rFonts w:ascii="Times New Roman" w:hAnsi="Times New Roman" w:cs="Times New Roman"/>
                <w:spacing w:val="-1"/>
              </w:rPr>
              <w:t>Всего часов</w:t>
            </w:r>
          </w:p>
        </w:tc>
        <w:tc>
          <w:tcPr>
            <w:tcW w:w="1527" w:type="dxa"/>
            <w:vAlign w:val="center"/>
          </w:tcPr>
          <w:p w:rsidR="007C0015" w:rsidRPr="00605A85" w:rsidRDefault="007C0015" w:rsidP="00387972">
            <w:pPr>
              <w:ind w:left="-108" w:right="-108"/>
              <w:jc w:val="center"/>
              <w:rPr>
                <w:rFonts w:ascii="Times New Roman" w:hAnsi="Times New Roman" w:cs="Times New Roman"/>
                <w:spacing w:val="-1"/>
              </w:rPr>
            </w:pPr>
            <w:r w:rsidRPr="00605A85">
              <w:rPr>
                <w:rFonts w:ascii="Times New Roman" w:hAnsi="Times New Roman" w:cs="Times New Roman"/>
                <w:spacing w:val="-1"/>
              </w:rPr>
              <w:t>семестр</w:t>
            </w:r>
          </w:p>
        </w:tc>
      </w:tr>
      <w:tr w:rsidR="007C0015" w:rsidRPr="00605A85" w:rsidTr="00C16F0A">
        <w:trPr>
          <w:trHeight w:val="70"/>
          <w:jc w:val="center"/>
        </w:trPr>
        <w:tc>
          <w:tcPr>
            <w:tcW w:w="6911" w:type="dxa"/>
            <w:gridSpan w:val="2"/>
            <w:vMerge/>
            <w:vAlign w:val="center"/>
          </w:tcPr>
          <w:p w:rsidR="007C0015" w:rsidRPr="00605A85" w:rsidRDefault="007C0015" w:rsidP="00387972">
            <w:pPr>
              <w:jc w:val="center"/>
              <w:rPr>
                <w:rFonts w:ascii="Times New Roman" w:hAnsi="Times New Roman" w:cs="Times New Roman"/>
                <w:spacing w:val="-1"/>
              </w:rPr>
            </w:pPr>
          </w:p>
        </w:tc>
        <w:tc>
          <w:tcPr>
            <w:tcW w:w="1599" w:type="dxa"/>
            <w:vMerge/>
            <w:vAlign w:val="center"/>
          </w:tcPr>
          <w:p w:rsidR="007C0015" w:rsidRPr="00605A85" w:rsidRDefault="007C0015" w:rsidP="00387972">
            <w:pPr>
              <w:jc w:val="center"/>
              <w:rPr>
                <w:rFonts w:ascii="Times New Roman" w:hAnsi="Times New Roman" w:cs="Times New Roman"/>
                <w:spacing w:val="-1"/>
              </w:rPr>
            </w:pPr>
          </w:p>
        </w:tc>
        <w:tc>
          <w:tcPr>
            <w:tcW w:w="1527" w:type="dxa"/>
            <w:vAlign w:val="center"/>
          </w:tcPr>
          <w:p w:rsidR="007C0015" w:rsidRPr="00605A85" w:rsidRDefault="00C16F0A" w:rsidP="00387972">
            <w:pPr>
              <w:jc w:val="center"/>
              <w:rPr>
                <w:rFonts w:ascii="Times New Roman" w:hAnsi="Times New Roman" w:cs="Times New Roman"/>
                <w:spacing w:val="-1"/>
              </w:rPr>
            </w:pPr>
            <w:r>
              <w:rPr>
                <w:rFonts w:ascii="Times New Roman" w:hAnsi="Times New Roman" w:cs="Times New Roman"/>
                <w:spacing w:val="-1"/>
              </w:rPr>
              <w:t>8</w:t>
            </w:r>
          </w:p>
        </w:tc>
      </w:tr>
      <w:tr w:rsidR="007C0015" w:rsidRPr="00605A85" w:rsidTr="00C16F0A">
        <w:trPr>
          <w:jc w:val="center"/>
        </w:trPr>
        <w:tc>
          <w:tcPr>
            <w:tcW w:w="6911" w:type="dxa"/>
            <w:gridSpan w:val="2"/>
            <w:vAlign w:val="center"/>
          </w:tcPr>
          <w:p w:rsidR="007C0015" w:rsidRPr="00605A85" w:rsidRDefault="007C0015" w:rsidP="00387972">
            <w:pPr>
              <w:rPr>
                <w:rFonts w:ascii="Times New Roman" w:hAnsi="Times New Roman" w:cs="Times New Roman"/>
                <w:b/>
                <w:spacing w:val="-1"/>
              </w:rPr>
            </w:pPr>
            <w:r w:rsidRPr="00605A85">
              <w:rPr>
                <w:rFonts w:ascii="Times New Roman" w:hAnsi="Times New Roman" w:cs="Times New Roman"/>
                <w:b/>
                <w:spacing w:val="-1"/>
              </w:rPr>
              <w:t xml:space="preserve">Контактная работа преподавателя с обучающимися </w:t>
            </w:r>
          </w:p>
        </w:tc>
        <w:tc>
          <w:tcPr>
            <w:tcW w:w="1599" w:type="dxa"/>
          </w:tcPr>
          <w:p w:rsidR="007C0015" w:rsidRPr="00605A85" w:rsidRDefault="007C0015" w:rsidP="00316438">
            <w:pPr>
              <w:jc w:val="center"/>
              <w:rPr>
                <w:rFonts w:ascii="Times New Roman" w:hAnsi="Times New Roman" w:cs="Times New Roman"/>
                <w:b/>
              </w:rPr>
            </w:pPr>
            <w:r>
              <w:rPr>
                <w:rFonts w:ascii="Times New Roman" w:hAnsi="Times New Roman" w:cs="Times New Roman"/>
                <w:b/>
              </w:rPr>
              <w:t>3</w:t>
            </w:r>
            <w:r w:rsidR="00316438">
              <w:rPr>
                <w:rFonts w:ascii="Times New Roman" w:hAnsi="Times New Roman" w:cs="Times New Roman"/>
                <w:b/>
              </w:rPr>
              <w:t>8</w:t>
            </w:r>
          </w:p>
        </w:tc>
        <w:tc>
          <w:tcPr>
            <w:tcW w:w="1527" w:type="dxa"/>
          </w:tcPr>
          <w:p w:rsidR="007C0015" w:rsidRPr="00605A85" w:rsidRDefault="007C0015" w:rsidP="00316438">
            <w:pPr>
              <w:jc w:val="center"/>
              <w:rPr>
                <w:rFonts w:ascii="Times New Roman" w:hAnsi="Times New Roman" w:cs="Times New Roman"/>
                <w:b/>
              </w:rPr>
            </w:pPr>
            <w:r>
              <w:rPr>
                <w:rFonts w:ascii="Times New Roman" w:hAnsi="Times New Roman" w:cs="Times New Roman"/>
                <w:b/>
              </w:rPr>
              <w:t>3</w:t>
            </w:r>
            <w:r w:rsidR="00316438">
              <w:rPr>
                <w:rFonts w:ascii="Times New Roman" w:hAnsi="Times New Roman" w:cs="Times New Roman"/>
                <w:b/>
              </w:rPr>
              <w:t>8</w:t>
            </w:r>
          </w:p>
        </w:tc>
      </w:tr>
      <w:tr w:rsidR="007C0015" w:rsidRPr="00605A85" w:rsidTr="00C16F0A">
        <w:trPr>
          <w:jc w:val="center"/>
        </w:trPr>
        <w:tc>
          <w:tcPr>
            <w:tcW w:w="6911" w:type="dxa"/>
            <w:gridSpan w:val="2"/>
            <w:vAlign w:val="center"/>
          </w:tcPr>
          <w:p w:rsidR="007C0015" w:rsidRPr="00605A85" w:rsidRDefault="007C0015" w:rsidP="00387972">
            <w:pPr>
              <w:rPr>
                <w:rFonts w:ascii="Times New Roman" w:hAnsi="Times New Roman" w:cs="Times New Roman"/>
                <w:spacing w:val="-1"/>
              </w:rPr>
            </w:pPr>
            <w:r w:rsidRPr="00605A85">
              <w:rPr>
                <w:rFonts w:ascii="Times New Roman" w:hAnsi="Times New Roman" w:cs="Times New Roman"/>
                <w:spacing w:val="-1"/>
              </w:rPr>
              <w:t>В том числе:</w:t>
            </w:r>
          </w:p>
        </w:tc>
        <w:tc>
          <w:tcPr>
            <w:tcW w:w="1599" w:type="dxa"/>
            <w:vAlign w:val="center"/>
          </w:tcPr>
          <w:p w:rsidR="007C0015" w:rsidRPr="00605A85" w:rsidRDefault="007C0015" w:rsidP="00387972">
            <w:pPr>
              <w:jc w:val="center"/>
              <w:rPr>
                <w:rFonts w:ascii="Times New Roman" w:hAnsi="Times New Roman" w:cs="Times New Roman"/>
                <w:spacing w:val="-1"/>
              </w:rPr>
            </w:pPr>
          </w:p>
        </w:tc>
        <w:tc>
          <w:tcPr>
            <w:tcW w:w="1527" w:type="dxa"/>
            <w:vAlign w:val="center"/>
          </w:tcPr>
          <w:p w:rsidR="007C0015" w:rsidRPr="00605A85" w:rsidRDefault="007C0015" w:rsidP="00387972">
            <w:pPr>
              <w:jc w:val="center"/>
              <w:rPr>
                <w:rFonts w:ascii="Times New Roman" w:hAnsi="Times New Roman" w:cs="Times New Roman"/>
                <w:spacing w:val="-1"/>
              </w:rPr>
            </w:pPr>
          </w:p>
        </w:tc>
      </w:tr>
      <w:tr w:rsidR="007C0015" w:rsidRPr="00605A85" w:rsidTr="00C16F0A">
        <w:trPr>
          <w:jc w:val="center"/>
        </w:trPr>
        <w:tc>
          <w:tcPr>
            <w:tcW w:w="6911" w:type="dxa"/>
            <w:gridSpan w:val="2"/>
            <w:vAlign w:val="center"/>
          </w:tcPr>
          <w:p w:rsidR="007C0015" w:rsidRPr="00605A85" w:rsidRDefault="007C0015" w:rsidP="00387972">
            <w:pPr>
              <w:rPr>
                <w:rFonts w:ascii="Times New Roman" w:hAnsi="Times New Roman" w:cs="Times New Roman"/>
                <w:spacing w:val="-1"/>
              </w:rPr>
            </w:pPr>
            <w:r w:rsidRPr="00605A85">
              <w:rPr>
                <w:rFonts w:ascii="Times New Roman" w:hAnsi="Times New Roman" w:cs="Times New Roman"/>
                <w:spacing w:val="-1"/>
              </w:rPr>
              <w:t>Лекции</w:t>
            </w:r>
          </w:p>
        </w:tc>
        <w:tc>
          <w:tcPr>
            <w:tcW w:w="1599" w:type="dxa"/>
          </w:tcPr>
          <w:p w:rsidR="007C0015" w:rsidRPr="00605A85" w:rsidRDefault="007C0015" w:rsidP="00387972">
            <w:pPr>
              <w:jc w:val="center"/>
              <w:rPr>
                <w:rFonts w:ascii="Times New Roman" w:hAnsi="Times New Roman" w:cs="Times New Roman"/>
              </w:rPr>
            </w:pPr>
            <w:r w:rsidRPr="00605A85">
              <w:rPr>
                <w:rFonts w:ascii="Times New Roman" w:hAnsi="Times New Roman" w:cs="Times New Roman"/>
              </w:rPr>
              <w:t>1</w:t>
            </w:r>
            <w:r>
              <w:rPr>
                <w:rFonts w:ascii="Times New Roman" w:hAnsi="Times New Roman" w:cs="Times New Roman"/>
              </w:rPr>
              <w:t>2</w:t>
            </w:r>
          </w:p>
        </w:tc>
        <w:tc>
          <w:tcPr>
            <w:tcW w:w="1527" w:type="dxa"/>
          </w:tcPr>
          <w:p w:rsidR="007C0015" w:rsidRPr="00605A85" w:rsidRDefault="007C0015" w:rsidP="00387972">
            <w:pPr>
              <w:jc w:val="center"/>
              <w:rPr>
                <w:rFonts w:ascii="Times New Roman" w:hAnsi="Times New Roman" w:cs="Times New Roman"/>
              </w:rPr>
            </w:pPr>
            <w:r w:rsidRPr="00605A85">
              <w:rPr>
                <w:rFonts w:ascii="Times New Roman" w:hAnsi="Times New Roman" w:cs="Times New Roman"/>
              </w:rPr>
              <w:t>1</w:t>
            </w:r>
            <w:r>
              <w:rPr>
                <w:rFonts w:ascii="Times New Roman" w:hAnsi="Times New Roman" w:cs="Times New Roman"/>
              </w:rPr>
              <w:t>2</w:t>
            </w:r>
          </w:p>
        </w:tc>
      </w:tr>
      <w:tr w:rsidR="007C0015" w:rsidRPr="00605A85" w:rsidTr="00C16F0A">
        <w:trPr>
          <w:jc w:val="center"/>
        </w:trPr>
        <w:tc>
          <w:tcPr>
            <w:tcW w:w="6911" w:type="dxa"/>
            <w:gridSpan w:val="2"/>
            <w:vAlign w:val="center"/>
          </w:tcPr>
          <w:p w:rsidR="007C0015" w:rsidRPr="00605A85" w:rsidRDefault="007C0015" w:rsidP="00387972">
            <w:pPr>
              <w:rPr>
                <w:rFonts w:ascii="Times New Roman" w:hAnsi="Times New Roman" w:cs="Times New Roman"/>
                <w:spacing w:val="-1"/>
              </w:rPr>
            </w:pPr>
            <w:r w:rsidRPr="00605A85">
              <w:rPr>
                <w:rFonts w:ascii="Times New Roman" w:hAnsi="Times New Roman" w:cs="Times New Roman"/>
                <w:spacing w:val="-1"/>
              </w:rPr>
              <w:t xml:space="preserve">Семинары </w:t>
            </w:r>
          </w:p>
        </w:tc>
        <w:tc>
          <w:tcPr>
            <w:tcW w:w="1599" w:type="dxa"/>
          </w:tcPr>
          <w:p w:rsidR="007C0015" w:rsidRPr="00605A85" w:rsidRDefault="007C0015" w:rsidP="00387972">
            <w:pPr>
              <w:jc w:val="center"/>
              <w:rPr>
                <w:rFonts w:ascii="Times New Roman" w:hAnsi="Times New Roman" w:cs="Times New Roman"/>
              </w:rPr>
            </w:pPr>
            <w:r w:rsidRPr="00605A85">
              <w:rPr>
                <w:rFonts w:ascii="Times New Roman" w:hAnsi="Times New Roman" w:cs="Times New Roman"/>
              </w:rPr>
              <w:t>2</w:t>
            </w:r>
            <w:r>
              <w:rPr>
                <w:rFonts w:ascii="Times New Roman" w:hAnsi="Times New Roman" w:cs="Times New Roman"/>
              </w:rPr>
              <w:t>4</w:t>
            </w:r>
          </w:p>
        </w:tc>
        <w:tc>
          <w:tcPr>
            <w:tcW w:w="1527" w:type="dxa"/>
          </w:tcPr>
          <w:p w:rsidR="007C0015" w:rsidRPr="00605A85" w:rsidRDefault="007C0015" w:rsidP="00387972">
            <w:pPr>
              <w:jc w:val="center"/>
              <w:rPr>
                <w:rFonts w:ascii="Times New Roman" w:hAnsi="Times New Roman" w:cs="Times New Roman"/>
              </w:rPr>
            </w:pPr>
            <w:r w:rsidRPr="00605A85">
              <w:rPr>
                <w:rFonts w:ascii="Times New Roman" w:hAnsi="Times New Roman" w:cs="Times New Roman"/>
              </w:rPr>
              <w:t>2</w:t>
            </w:r>
            <w:r>
              <w:rPr>
                <w:rFonts w:ascii="Times New Roman" w:hAnsi="Times New Roman" w:cs="Times New Roman"/>
              </w:rPr>
              <w:t>4</w:t>
            </w:r>
          </w:p>
        </w:tc>
      </w:tr>
      <w:tr w:rsidR="00005B7F" w:rsidRPr="00605A85" w:rsidTr="00C16F0A">
        <w:trPr>
          <w:jc w:val="center"/>
        </w:trPr>
        <w:tc>
          <w:tcPr>
            <w:tcW w:w="6911" w:type="dxa"/>
            <w:gridSpan w:val="2"/>
            <w:vAlign w:val="center"/>
          </w:tcPr>
          <w:p w:rsidR="00005B7F" w:rsidRPr="00605A85" w:rsidRDefault="00005B7F" w:rsidP="00005B7F">
            <w:pPr>
              <w:rPr>
                <w:rFonts w:ascii="Times New Roman" w:hAnsi="Times New Roman" w:cs="Times New Roman"/>
                <w:spacing w:val="-1"/>
              </w:rPr>
            </w:pPr>
            <w:r>
              <w:rPr>
                <w:rFonts w:ascii="Times New Roman" w:hAnsi="Times New Roman" w:cs="Times New Roman"/>
                <w:spacing w:val="-1"/>
              </w:rPr>
              <w:t>К</w:t>
            </w:r>
            <w:r w:rsidRPr="00142E90">
              <w:rPr>
                <w:rFonts w:ascii="Times New Roman" w:hAnsi="Times New Roman" w:cs="Times New Roman"/>
                <w:spacing w:val="-1"/>
              </w:rPr>
              <w:t>онсультаци</w:t>
            </w:r>
            <w:r>
              <w:rPr>
                <w:rFonts w:ascii="Times New Roman" w:hAnsi="Times New Roman" w:cs="Times New Roman"/>
                <w:spacing w:val="-1"/>
              </w:rPr>
              <w:t>и</w:t>
            </w:r>
          </w:p>
        </w:tc>
        <w:tc>
          <w:tcPr>
            <w:tcW w:w="1599" w:type="dxa"/>
          </w:tcPr>
          <w:p w:rsidR="00005B7F" w:rsidRPr="00316438" w:rsidRDefault="00B00DF5" w:rsidP="00387972">
            <w:pPr>
              <w:jc w:val="center"/>
              <w:rPr>
                <w:rFonts w:ascii="Times New Roman" w:hAnsi="Times New Roman" w:cs="Times New Roman"/>
              </w:rPr>
            </w:pPr>
            <w:r>
              <w:rPr>
                <w:rFonts w:ascii="Times New Roman" w:hAnsi="Times New Roman" w:cs="Times New Roman"/>
              </w:rPr>
              <w:t xml:space="preserve"> </w:t>
            </w:r>
            <w:r w:rsidR="00005B7F" w:rsidRPr="00316438">
              <w:rPr>
                <w:rFonts w:ascii="Times New Roman" w:hAnsi="Times New Roman" w:cs="Times New Roman"/>
              </w:rPr>
              <w:t>2</w:t>
            </w:r>
          </w:p>
        </w:tc>
        <w:tc>
          <w:tcPr>
            <w:tcW w:w="1527" w:type="dxa"/>
          </w:tcPr>
          <w:p w:rsidR="00005B7F" w:rsidRPr="00605A85" w:rsidRDefault="00B00DF5" w:rsidP="00387972">
            <w:pPr>
              <w:jc w:val="center"/>
              <w:rPr>
                <w:rFonts w:ascii="Times New Roman" w:hAnsi="Times New Roman" w:cs="Times New Roman"/>
              </w:rPr>
            </w:pPr>
            <w:r>
              <w:rPr>
                <w:rFonts w:ascii="Times New Roman" w:hAnsi="Times New Roman" w:cs="Times New Roman"/>
              </w:rPr>
              <w:t xml:space="preserve"> </w:t>
            </w:r>
            <w:r w:rsidR="00005B7F">
              <w:rPr>
                <w:rFonts w:ascii="Times New Roman" w:hAnsi="Times New Roman" w:cs="Times New Roman"/>
              </w:rPr>
              <w:t>2</w:t>
            </w:r>
          </w:p>
        </w:tc>
      </w:tr>
      <w:tr w:rsidR="007C0015" w:rsidRPr="00605A85" w:rsidTr="00C16F0A">
        <w:trPr>
          <w:jc w:val="center"/>
        </w:trPr>
        <w:tc>
          <w:tcPr>
            <w:tcW w:w="6911" w:type="dxa"/>
            <w:gridSpan w:val="2"/>
            <w:vAlign w:val="center"/>
          </w:tcPr>
          <w:p w:rsidR="007C0015" w:rsidRPr="00605A85" w:rsidRDefault="007C0015" w:rsidP="00387972">
            <w:pPr>
              <w:rPr>
                <w:rFonts w:ascii="Times New Roman" w:hAnsi="Times New Roman" w:cs="Times New Roman"/>
                <w:spacing w:val="-1"/>
              </w:rPr>
            </w:pPr>
            <w:r w:rsidRPr="00605A85">
              <w:rPr>
                <w:rFonts w:ascii="Times New Roman" w:hAnsi="Times New Roman" w:cs="Times New Roman"/>
                <w:spacing w:val="-1"/>
              </w:rPr>
              <w:t xml:space="preserve">Промежуточная аттестация (зачет, </w:t>
            </w:r>
            <w:r w:rsidR="000C7670">
              <w:rPr>
                <w:rFonts w:ascii="Times New Roman" w:hAnsi="Times New Roman" w:cs="Times New Roman"/>
                <w:spacing w:val="-1"/>
              </w:rPr>
              <w:t>з</w:t>
            </w:r>
            <w:r w:rsidR="000C7670" w:rsidRPr="00605A85">
              <w:rPr>
                <w:rFonts w:ascii="Times New Roman" w:hAnsi="Times New Roman" w:cs="Times New Roman"/>
                <w:spacing w:val="-1"/>
              </w:rPr>
              <w:t>ачет</w:t>
            </w:r>
            <w:r w:rsidR="000C7670">
              <w:rPr>
                <w:rFonts w:ascii="Times New Roman" w:hAnsi="Times New Roman" w:cs="Times New Roman"/>
                <w:spacing w:val="-1"/>
              </w:rPr>
              <w:t xml:space="preserve"> с оценкой,</w:t>
            </w:r>
            <w:r w:rsidR="000C7670" w:rsidRPr="00605A85">
              <w:rPr>
                <w:rFonts w:ascii="Times New Roman" w:hAnsi="Times New Roman" w:cs="Times New Roman"/>
                <w:spacing w:val="-1"/>
              </w:rPr>
              <w:t xml:space="preserve"> </w:t>
            </w:r>
            <w:r w:rsidRPr="00605A85">
              <w:rPr>
                <w:rFonts w:ascii="Times New Roman" w:hAnsi="Times New Roman" w:cs="Times New Roman"/>
                <w:spacing w:val="-1"/>
              </w:rPr>
              <w:t>экзамен)</w:t>
            </w:r>
          </w:p>
        </w:tc>
        <w:tc>
          <w:tcPr>
            <w:tcW w:w="3126" w:type="dxa"/>
            <w:gridSpan w:val="2"/>
          </w:tcPr>
          <w:p w:rsidR="007C0015" w:rsidRPr="00005B7F" w:rsidRDefault="000C7670" w:rsidP="00387972">
            <w:pPr>
              <w:jc w:val="center"/>
              <w:rPr>
                <w:rFonts w:ascii="Times New Roman" w:hAnsi="Times New Roman" w:cs="Times New Roman"/>
                <w:b/>
              </w:rPr>
            </w:pPr>
            <w:r w:rsidRPr="00005B7F">
              <w:rPr>
                <w:rFonts w:ascii="Times New Roman" w:hAnsi="Times New Roman" w:cs="Times New Roman"/>
                <w:b/>
                <w:spacing w:val="-1"/>
              </w:rPr>
              <w:t>з</w:t>
            </w:r>
            <w:r w:rsidR="007C0015" w:rsidRPr="00005B7F">
              <w:rPr>
                <w:rFonts w:ascii="Times New Roman" w:hAnsi="Times New Roman" w:cs="Times New Roman"/>
                <w:b/>
                <w:spacing w:val="-1"/>
              </w:rPr>
              <w:t>ачет</w:t>
            </w:r>
            <w:r w:rsidRPr="00005B7F">
              <w:rPr>
                <w:rFonts w:ascii="Times New Roman" w:hAnsi="Times New Roman" w:cs="Times New Roman"/>
                <w:b/>
                <w:spacing w:val="-1"/>
              </w:rPr>
              <w:t xml:space="preserve"> с оценкой</w:t>
            </w:r>
          </w:p>
        </w:tc>
      </w:tr>
      <w:tr w:rsidR="00142E90" w:rsidRPr="00605A85" w:rsidTr="00C16F0A">
        <w:trPr>
          <w:jc w:val="center"/>
        </w:trPr>
        <w:tc>
          <w:tcPr>
            <w:tcW w:w="6911" w:type="dxa"/>
            <w:gridSpan w:val="2"/>
            <w:vAlign w:val="center"/>
          </w:tcPr>
          <w:p w:rsidR="00142E90" w:rsidRPr="00605A85" w:rsidRDefault="00142E90" w:rsidP="00005B7F">
            <w:pPr>
              <w:rPr>
                <w:rFonts w:ascii="Times New Roman" w:hAnsi="Times New Roman" w:cs="Times New Roman"/>
                <w:spacing w:val="-1"/>
              </w:rPr>
            </w:pPr>
            <w:r w:rsidRPr="00142E90">
              <w:rPr>
                <w:rFonts w:ascii="Times New Roman" w:hAnsi="Times New Roman" w:cs="Times New Roman"/>
                <w:spacing w:val="-1"/>
              </w:rPr>
              <w:t xml:space="preserve">Подготовка к </w:t>
            </w:r>
            <w:r>
              <w:rPr>
                <w:rFonts w:ascii="Times New Roman" w:hAnsi="Times New Roman" w:cs="Times New Roman"/>
                <w:spacing w:val="-1"/>
              </w:rPr>
              <w:t>з</w:t>
            </w:r>
            <w:r w:rsidRPr="00605A85">
              <w:rPr>
                <w:rFonts w:ascii="Times New Roman" w:hAnsi="Times New Roman" w:cs="Times New Roman"/>
                <w:spacing w:val="-1"/>
              </w:rPr>
              <w:t>ачет</w:t>
            </w:r>
            <w:r>
              <w:rPr>
                <w:rFonts w:ascii="Times New Roman" w:hAnsi="Times New Roman" w:cs="Times New Roman"/>
                <w:spacing w:val="-1"/>
              </w:rPr>
              <w:t>у с оценкой</w:t>
            </w:r>
            <w:r w:rsidRPr="00142E90">
              <w:rPr>
                <w:rFonts w:ascii="Times New Roman" w:hAnsi="Times New Roman" w:cs="Times New Roman"/>
                <w:spacing w:val="-1"/>
              </w:rPr>
              <w:t xml:space="preserve"> </w:t>
            </w:r>
          </w:p>
        </w:tc>
        <w:tc>
          <w:tcPr>
            <w:tcW w:w="1599" w:type="dxa"/>
            <w:tcBorders>
              <w:right w:val="single" w:sz="4" w:space="0" w:color="auto"/>
            </w:tcBorders>
          </w:tcPr>
          <w:p w:rsidR="00142E90" w:rsidRPr="00142E90" w:rsidRDefault="00005B7F" w:rsidP="00387972">
            <w:pPr>
              <w:jc w:val="center"/>
              <w:rPr>
                <w:rFonts w:ascii="Times New Roman" w:hAnsi="Times New Roman" w:cs="Times New Roman"/>
                <w:b/>
                <w:spacing w:val="-1"/>
              </w:rPr>
            </w:pPr>
            <w:r>
              <w:rPr>
                <w:rFonts w:ascii="Times New Roman" w:hAnsi="Times New Roman" w:cs="Times New Roman"/>
                <w:b/>
                <w:spacing w:val="-1"/>
              </w:rPr>
              <w:t>18</w:t>
            </w:r>
          </w:p>
        </w:tc>
        <w:tc>
          <w:tcPr>
            <w:tcW w:w="1527" w:type="dxa"/>
            <w:tcBorders>
              <w:left w:val="single" w:sz="4" w:space="0" w:color="auto"/>
            </w:tcBorders>
          </w:tcPr>
          <w:p w:rsidR="00142E90" w:rsidRPr="00142E90" w:rsidRDefault="00142E90" w:rsidP="00005B7F">
            <w:pPr>
              <w:jc w:val="center"/>
              <w:rPr>
                <w:rFonts w:ascii="Times New Roman" w:hAnsi="Times New Roman" w:cs="Times New Roman"/>
                <w:b/>
                <w:spacing w:val="-1"/>
              </w:rPr>
            </w:pPr>
            <w:r w:rsidRPr="00142E90">
              <w:rPr>
                <w:rFonts w:ascii="Times New Roman" w:hAnsi="Times New Roman" w:cs="Times New Roman"/>
                <w:b/>
                <w:spacing w:val="-1"/>
              </w:rPr>
              <w:t>18</w:t>
            </w:r>
          </w:p>
        </w:tc>
      </w:tr>
      <w:tr w:rsidR="007C0015" w:rsidRPr="00605A85" w:rsidTr="00C16F0A">
        <w:trPr>
          <w:jc w:val="center"/>
        </w:trPr>
        <w:tc>
          <w:tcPr>
            <w:tcW w:w="6911" w:type="dxa"/>
            <w:gridSpan w:val="2"/>
            <w:vAlign w:val="center"/>
          </w:tcPr>
          <w:p w:rsidR="007C0015" w:rsidRPr="00605A85" w:rsidRDefault="007C0015" w:rsidP="00387972">
            <w:pPr>
              <w:rPr>
                <w:rFonts w:ascii="Times New Roman" w:hAnsi="Times New Roman" w:cs="Times New Roman"/>
                <w:b/>
                <w:spacing w:val="-1"/>
              </w:rPr>
            </w:pPr>
            <w:r w:rsidRPr="00605A85">
              <w:rPr>
                <w:rFonts w:ascii="Times New Roman" w:hAnsi="Times New Roman" w:cs="Times New Roman"/>
                <w:b/>
                <w:spacing w:val="-1"/>
              </w:rPr>
              <w:t xml:space="preserve">Самостоятельная работа студента </w:t>
            </w:r>
          </w:p>
        </w:tc>
        <w:tc>
          <w:tcPr>
            <w:tcW w:w="1599" w:type="dxa"/>
            <w:tcBorders>
              <w:right w:val="single" w:sz="4" w:space="0" w:color="auto"/>
            </w:tcBorders>
          </w:tcPr>
          <w:p w:rsidR="007C0015" w:rsidRPr="00605A85" w:rsidRDefault="00142E90" w:rsidP="00387972">
            <w:pPr>
              <w:jc w:val="center"/>
              <w:rPr>
                <w:rFonts w:ascii="Times New Roman" w:hAnsi="Times New Roman" w:cs="Times New Roman"/>
                <w:b/>
              </w:rPr>
            </w:pPr>
            <w:r>
              <w:rPr>
                <w:rFonts w:ascii="Times New Roman" w:hAnsi="Times New Roman" w:cs="Times New Roman"/>
                <w:b/>
              </w:rPr>
              <w:t>5</w:t>
            </w:r>
            <w:r w:rsidR="007C0015">
              <w:rPr>
                <w:rFonts w:ascii="Times New Roman" w:hAnsi="Times New Roman" w:cs="Times New Roman"/>
                <w:b/>
              </w:rPr>
              <w:t>2</w:t>
            </w:r>
          </w:p>
        </w:tc>
        <w:tc>
          <w:tcPr>
            <w:tcW w:w="1527" w:type="dxa"/>
            <w:tcBorders>
              <w:left w:val="single" w:sz="4" w:space="0" w:color="auto"/>
            </w:tcBorders>
          </w:tcPr>
          <w:p w:rsidR="007C0015" w:rsidRPr="00605A85" w:rsidRDefault="00142E90" w:rsidP="00387972">
            <w:pPr>
              <w:jc w:val="center"/>
              <w:rPr>
                <w:rFonts w:ascii="Times New Roman" w:hAnsi="Times New Roman" w:cs="Times New Roman"/>
                <w:b/>
              </w:rPr>
            </w:pPr>
            <w:r>
              <w:rPr>
                <w:rFonts w:ascii="Times New Roman" w:hAnsi="Times New Roman" w:cs="Times New Roman"/>
                <w:b/>
              </w:rPr>
              <w:t>5</w:t>
            </w:r>
            <w:r w:rsidR="007C0015">
              <w:rPr>
                <w:rFonts w:ascii="Times New Roman" w:hAnsi="Times New Roman" w:cs="Times New Roman"/>
                <w:b/>
              </w:rPr>
              <w:t>2</w:t>
            </w:r>
          </w:p>
        </w:tc>
      </w:tr>
      <w:tr w:rsidR="007C0015" w:rsidRPr="00605A85" w:rsidTr="00C16F0A">
        <w:trPr>
          <w:jc w:val="center"/>
        </w:trPr>
        <w:tc>
          <w:tcPr>
            <w:tcW w:w="3225" w:type="dxa"/>
            <w:vMerge w:val="restart"/>
            <w:vAlign w:val="center"/>
          </w:tcPr>
          <w:p w:rsidR="007C0015" w:rsidRPr="00605A85" w:rsidRDefault="007C0015" w:rsidP="00387972">
            <w:pPr>
              <w:rPr>
                <w:rFonts w:ascii="Times New Roman" w:hAnsi="Times New Roman" w:cs="Times New Roman"/>
                <w:b/>
                <w:spacing w:val="-1"/>
              </w:rPr>
            </w:pPr>
            <w:r w:rsidRPr="00605A85">
              <w:rPr>
                <w:rFonts w:ascii="Times New Roman" w:hAnsi="Times New Roman" w:cs="Times New Roman"/>
                <w:b/>
                <w:spacing w:val="-1"/>
              </w:rPr>
              <w:t>Общая трудоемкость</w:t>
            </w:r>
          </w:p>
        </w:tc>
        <w:tc>
          <w:tcPr>
            <w:tcW w:w="3686" w:type="dxa"/>
            <w:vAlign w:val="center"/>
          </w:tcPr>
          <w:p w:rsidR="007C0015" w:rsidRPr="00605A85" w:rsidRDefault="007C0015" w:rsidP="00387972">
            <w:pPr>
              <w:jc w:val="center"/>
              <w:rPr>
                <w:rFonts w:ascii="Times New Roman" w:hAnsi="Times New Roman" w:cs="Times New Roman"/>
                <w:b/>
                <w:spacing w:val="-1"/>
              </w:rPr>
            </w:pPr>
            <w:r w:rsidRPr="00605A85">
              <w:rPr>
                <w:rFonts w:ascii="Times New Roman" w:hAnsi="Times New Roman" w:cs="Times New Roman"/>
                <w:b/>
                <w:spacing w:val="-1"/>
              </w:rPr>
              <w:t>часы</w:t>
            </w:r>
          </w:p>
        </w:tc>
        <w:tc>
          <w:tcPr>
            <w:tcW w:w="1599" w:type="dxa"/>
            <w:vAlign w:val="center"/>
          </w:tcPr>
          <w:p w:rsidR="007C0015" w:rsidRPr="00605A85" w:rsidRDefault="007C0015" w:rsidP="00387972">
            <w:pPr>
              <w:jc w:val="center"/>
              <w:rPr>
                <w:rFonts w:ascii="Times New Roman" w:hAnsi="Times New Roman" w:cs="Times New Roman"/>
                <w:b/>
              </w:rPr>
            </w:pPr>
            <w:r>
              <w:rPr>
                <w:rFonts w:ascii="Times New Roman" w:hAnsi="Times New Roman" w:cs="Times New Roman"/>
                <w:b/>
              </w:rPr>
              <w:t>108</w:t>
            </w:r>
          </w:p>
        </w:tc>
        <w:tc>
          <w:tcPr>
            <w:tcW w:w="1527" w:type="dxa"/>
            <w:vAlign w:val="center"/>
          </w:tcPr>
          <w:p w:rsidR="007C0015" w:rsidRPr="00605A85" w:rsidRDefault="007C0015" w:rsidP="00387972">
            <w:pPr>
              <w:jc w:val="center"/>
              <w:rPr>
                <w:rFonts w:ascii="Times New Roman" w:hAnsi="Times New Roman" w:cs="Times New Roman"/>
                <w:b/>
              </w:rPr>
            </w:pPr>
            <w:r>
              <w:rPr>
                <w:rFonts w:ascii="Times New Roman" w:hAnsi="Times New Roman" w:cs="Times New Roman"/>
                <w:b/>
              </w:rPr>
              <w:t>108</w:t>
            </w:r>
          </w:p>
        </w:tc>
      </w:tr>
      <w:tr w:rsidR="007C0015" w:rsidRPr="00605A85" w:rsidTr="00C16F0A">
        <w:trPr>
          <w:jc w:val="center"/>
        </w:trPr>
        <w:tc>
          <w:tcPr>
            <w:tcW w:w="3225" w:type="dxa"/>
            <w:vMerge/>
            <w:vAlign w:val="center"/>
          </w:tcPr>
          <w:p w:rsidR="007C0015" w:rsidRPr="00605A85" w:rsidRDefault="007C0015" w:rsidP="00387972">
            <w:pPr>
              <w:jc w:val="center"/>
              <w:rPr>
                <w:rFonts w:ascii="Times New Roman" w:hAnsi="Times New Roman" w:cs="Times New Roman"/>
                <w:b/>
                <w:spacing w:val="-1"/>
              </w:rPr>
            </w:pPr>
          </w:p>
        </w:tc>
        <w:tc>
          <w:tcPr>
            <w:tcW w:w="3686" w:type="dxa"/>
            <w:vAlign w:val="center"/>
          </w:tcPr>
          <w:p w:rsidR="007C0015" w:rsidRPr="00605A85" w:rsidRDefault="007C0015" w:rsidP="00387972">
            <w:pPr>
              <w:jc w:val="center"/>
              <w:rPr>
                <w:rFonts w:ascii="Times New Roman" w:hAnsi="Times New Roman" w:cs="Times New Roman"/>
                <w:b/>
                <w:spacing w:val="-1"/>
              </w:rPr>
            </w:pPr>
            <w:r w:rsidRPr="00605A85">
              <w:rPr>
                <w:rFonts w:ascii="Times New Roman" w:hAnsi="Times New Roman" w:cs="Times New Roman"/>
                <w:b/>
                <w:spacing w:val="-1"/>
              </w:rPr>
              <w:t>зачетные единицы</w:t>
            </w:r>
          </w:p>
        </w:tc>
        <w:tc>
          <w:tcPr>
            <w:tcW w:w="1599" w:type="dxa"/>
            <w:vAlign w:val="center"/>
          </w:tcPr>
          <w:p w:rsidR="007C0015" w:rsidRPr="00605A85" w:rsidRDefault="007C0015" w:rsidP="00387972">
            <w:pPr>
              <w:jc w:val="center"/>
              <w:rPr>
                <w:rFonts w:ascii="Times New Roman" w:hAnsi="Times New Roman" w:cs="Times New Roman"/>
                <w:b/>
              </w:rPr>
            </w:pPr>
            <w:r>
              <w:rPr>
                <w:rFonts w:ascii="Times New Roman" w:hAnsi="Times New Roman" w:cs="Times New Roman"/>
                <w:b/>
              </w:rPr>
              <w:t>3</w:t>
            </w:r>
          </w:p>
        </w:tc>
        <w:tc>
          <w:tcPr>
            <w:tcW w:w="1527" w:type="dxa"/>
            <w:vAlign w:val="center"/>
          </w:tcPr>
          <w:p w:rsidR="007C0015" w:rsidRPr="00605A85" w:rsidRDefault="007C0015" w:rsidP="00387972">
            <w:pPr>
              <w:jc w:val="center"/>
              <w:rPr>
                <w:rFonts w:ascii="Times New Roman" w:hAnsi="Times New Roman" w:cs="Times New Roman"/>
                <w:b/>
              </w:rPr>
            </w:pPr>
            <w:r>
              <w:rPr>
                <w:rFonts w:ascii="Times New Roman" w:hAnsi="Times New Roman" w:cs="Times New Roman"/>
                <w:b/>
              </w:rPr>
              <w:t>3</w:t>
            </w:r>
          </w:p>
        </w:tc>
      </w:tr>
    </w:tbl>
    <w:p w:rsidR="007C0015" w:rsidRDefault="007C0015" w:rsidP="007C0015">
      <w:pPr>
        <w:pStyle w:val="ad"/>
        <w:widowControl/>
        <w:tabs>
          <w:tab w:val="left" w:pos="1134"/>
        </w:tabs>
        <w:ind w:left="709"/>
        <w:contextualSpacing/>
        <w:jc w:val="both"/>
        <w:rPr>
          <w:rFonts w:ascii="Times New Roman" w:hAnsi="Times New Roman" w:cs="Times New Roman"/>
          <w:caps/>
          <w:spacing w:val="-1"/>
        </w:rPr>
      </w:pPr>
      <w:r w:rsidRPr="00005B7F">
        <w:rPr>
          <w:rFonts w:ascii="Times New Roman" w:hAnsi="Times New Roman" w:cs="Times New Roman"/>
          <w:caps/>
          <w:spacing w:val="-1"/>
        </w:rPr>
        <w:lastRenderedPageBreak/>
        <w:t>4. Содержание дисциплины:</w:t>
      </w:r>
    </w:p>
    <w:p w:rsidR="00C16F0A" w:rsidRPr="00005B7F" w:rsidRDefault="00C16F0A" w:rsidP="007C0015">
      <w:pPr>
        <w:pStyle w:val="ad"/>
        <w:widowControl/>
        <w:tabs>
          <w:tab w:val="left" w:pos="1134"/>
        </w:tabs>
        <w:ind w:left="709"/>
        <w:contextualSpacing/>
        <w:jc w:val="both"/>
        <w:rPr>
          <w:rFonts w:ascii="Times New Roman" w:hAnsi="Times New Roman" w:cs="Times New Roman"/>
          <w:caps/>
          <w:spacing w:val="-1"/>
        </w:rPr>
      </w:pPr>
    </w:p>
    <w:tbl>
      <w:tblPr>
        <w:tblW w:w="10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29"/>
        <w:gridCol w:w="6721"/>
        <w:gridCol w:w="769"/>
      </w:tblGrid>
      <w:tr w:rsidR="00C16F0A" w:rsidRPr="00142E90" w:rsidTr="00B00DF5">
        <w:trPr>
          <w:cantSplit/>
          <w:trHeight w:val="489"/>
          <w:jc w:val="center"/>
        </w:trPr>
        <w:tc>
          <w:tcPr>
            <w:tcW w:w="426" w:type="dxa"/>
            <w:vAlign w:val="center"/>
          </w:tcPr>
          <w:p w:rsidR="00C16F0A" w:rsidRPr="00142E90" w:rsidRDefault="00C16F0A" w:rsidP="00DE4DA7">
            <w:pPr>
              <w:ind w:left="-113" w:right="-113"/>
              <w:jc w:val="center"/>
              <w:rPr>
                <w:rFonts w:ascii="Times New Roman" w:hAnsi="Times New Roman" w:cs="Times New Roman"/>
              </w:rPr>
            </w:pPr>
            <w:r w:rsidRPr="00142E90">
              <w:rPr>
                <w:rFonts w:ascii="Times New Roman" w:hAnsi="Times New Roman" w:cs="Times New Roman"/>
              </w:rPr>
              <w:t>№ п/п</w:t>
            </w:r>
          </w:p>
        </w:tc>
        <w:tc>
          <w:tcPr>
            <w:tcW w:w="2129" w:type="dxa"/>
            <w:vAlign w:val="center"/>
          </w:tcPr>
          <w:p w:rsidR="00C16F0A" w:rsidRPr="00142E90" w:rsidRDefault="00C16F0A" w:rsidP="00DE4DA7">
            <w:pPr>
              <w:ind w:left="-113" w:right="-113"/>
              <w:jc w:val="center"/>
              <w:rPr>
                <w:rFonts w:ascii="Times New Roman" w:hAnsi="Times New Roman" w:cs="Times New Roman"/>
                <w:i/>
              </w:rPr>
            </w:pPr>
            <w:r w:rsidRPr="00142E90">
              <w:rPr>
                <w:rFonts w:ascii="Times New Roman" w:hAnsi="Times New Roman" w:cs="Times New Roman"/>
              </w:rPr>
              <w:t>Тема (раздел)</w:t>
            </w:r>
          </w:p>
        </w:tc>
        <w:tc>
          <w:tcPr>
            <w:tcW w:w="6721" w:type="dxa"/>
            <w:vAlign w:val="center"/>
          </w:tcPr>
          <w:p w:rsidR="00C16F0A" w:rsidRPr="00142E90" w:rsidRDefault="00C16F0A" w:rsidP="00DE4DA7">
            <w:pPr>
              <w:ind w:left="-113" w:right="-113"/>
              <w:jc w:val="center"/>
              <w:rPr>
                <w:rFonts w:ascii="Times New Roman" w:hAnsi="Times New Roman" w:cs="Times New Roman"/>
              </w:rPr>
            </w:pPr>
            <w:r w:rsidRPr="00142E90">
              <w:rPr>
                <w:rFonts w:ascii="Times New Roman" w:hAnsi="Times New Roman" w:cs="Times New Roman"/>
              </w:rPr>
              <w:t xml:space="preserve">Содержание раздела </w:t>
            </w:r>
          </w:p>
        </w:tc>
        <w:tc>
          <w:tcPr>
            <w:tcW w:w="769" w:type="dxa"/>
          </w:tcPr>
          <w:p w:rsidR="00C16F0A" w:rsidRPr="00142E90" w:rsidRDefault="00C16F0A" w:rsidP="00DE4DA7">
            <w:pPr>
              <w:ind w:left="-113" w:right="-113"/>
              <w:jc w:val="center"/>
              <w:rPr>
                <w:rFonts w:ascii="Times New Roman" w:hAnsi="Times New Roman" w:cs="Times New Roman"/>
              </w:rPr>
            </w:pPr>
            <w:r w:rsidRPr="00C16F0A">
              <w:rPr>
                <w:rFonts w:ascii="Times New Roman" w:hAnsi="Times New Roman" w:cs="Times New Roman"/>
              </w:rPr>
              <w:t>Всего часов</w:t>
            </w:r>
          </w:p>
        </w:tc>
      </w:tr>
      <w:tr w:rsidR="00452434" w:rsidRPr="00142E90" w:rsidTr="00B00DF5">
        <w:trPr>
          <w:cantSplit/>
          <w:trHeight w:val="492"/>
          <w:jc w:val="center"/>
        </w:trPr>
        <w:tc>
          <w:tcPr>
            <w:tcW w:w="426" w:type="dxa"/>
            <w:vMerge w:val="restart"/>
          </w:tcPr>
          <w:p w:rsidR="00452434" w:rsidRPr="00142E90" w:rsidRDefault="00452434" w:rsidP="00DE4DA7">
            <w:pPr>
              <w:ind w:left="-113" w:right="-113"/>
              <w:jc w:val="center"/>
              <w:rPr>
                <w:rFonts w:ascii="Times New Roman" w:hAnsi="Times New Roman" w:cs="Tahoma"/>
                <w:color w:val="auto"/>
              </w:rPr>
            </w:pPr>
            <w:r w:rsidRPr="00142E90">
              <w:rPr>
                <w:rFonts w:ascii="Times New Roman" w:hAnsi="Times New Roman" w:cs="Tahoma"/>
                <w:color w:val="auto"/>
              </w:rPr>
              <w:t>1.</w:t>
            </w:r>
          </w:p>
        </w:tc>
        <w:tc>
          <w:tcPr>
            <w:tcW w:w="2129" w:type="dxa"/>
            <w:vMerge w:val="restart"/>
          </w:tcPr>
          <w:p w:rsidR="00452434" w:rsidRPr="00142E90" w:rsidRDefault="001B5A17" w:rsidP="00C958C4">
            <w:pPr>
              <w:shd w:val="clear" w:color="auto" w:fill="FFFFFF"/>
              <w:ind w:right="-113"/>
              <w:rPr>
                <w:rFonts w:ascii="Times New Roman" w:hAnsi="Times New Roman" w:cs="Times New Roman"/>
              </w:rPr>
            </w:pPr>
            <w:r w:rsidRPr="001B5A17">
              <w:rPr>
                <w:rFonts w:ascii="Times New Roman" w:hAnsi="Times New Roman" w:cs="Times New Roman"/>
              </w:rPr>
              <w:t xml:space="preserve">Раздел </w:t>
            </w:r>
            <w:r>
              <w:rPr>
                <w:rFonts w:ascii="Times New Roman" w:hAnsi="Times New Roman" w:cs="Times New Roman"/>
              </w:rPr>
              <w:t>1</w:t>
            </w:r>
            <w:r w:rsidRPr="001B5A17">
              <w:rPr>
                <w:rFonts w:ascii="Times New Roman" w:hAnsi="Times New Roman" w:cs="Times New Roman"/>
              </w:rPr>
              <w:t xml:space="preserve">. </w:t>
            </w:r>
            <w:r w:rsidR="00C958C4" w:rsidRPr="00C958C4">
              <w:rPr>
                <w:rFonts w:ascii="Times New Roman" w:hAnsi="Times New Roman" w:cs="Times New Roman"/>
              </w:rPr>
              <w:t>Теоретич</w:t>
            </w:r>
            <w:r>
              <w:rPr>
                <w:rFonts w:ascii="Times New Roman" w:hAnsi="Times New Roman" w:cs="Times New Roman"/>
              </w:rPr>
              <w:t xml:space="preserve">еские и методологические основы риска как объекта </w:t>
            </w:r>
            <w:r w:rsidR="00C958C4">
              <w:rPr>
                <w:rFonts w:ascii="Times New Roman" w:hAnsi="Times New Roman" w:cs="Times New Roman"/>
              </w:rPr>
              <w:t>управления</w:t>
            </w:r>
          </w:p>
        </w:tc>
        <w:tc>
          <w:tcPr>
            <w:tcW w:w="6721" w:type="dxa"/>
            <w:tcBorders>
              <w:bottom w:val="single" w:sz="4" w:space="0" w:color="auto"/>
            </w:tcBorders>
          </w:tcPr>
          <w:p w:rsidR="00452434" w:rsidRPr="00A2459B" w:rsidRDefault="00F03727" w:rsidP="00DE4DA7">
            <w:pPr>
              <w:shd w:val="clear" w:color="auto" w:fill="FFFFFF"/>
              <w:tabs>
                <w:tab w:val="left" w:leader="dot" w:pos="5568"/>
              </w:tabs>
              <w:autoSpaceDE w:val="0"/>
              <w:autoSpaceDN w:val="0"/>
              <w:adjustRightInd w:val="0"/>
              <w:ind w:right="-113"/>
              <w:rPr>
                <w:rFonts w:ascii="Times New Roman" w:hAnsi="Times New Roman" w:cs="Times New Roman"/>
                <w:b/>
              </w:rPr>
            </w:pPr>
            <w:r w:rsidRPr="00F03727">
              <w:rPr>
                <w:rFonts w:ascii="Times New Roman" w:hAnsi="Times New Roman" w:cs="Times New Roman"/>
              </w:rPr>
              <w:t>Тема 1. Понятие риска, его основные черты и элементы.</w:t>
            </w:r>
          </w:p>
        </w:tc>
        <w:tc>
          <w:tcPr>
            <w:tcW w:w="769" w:type="dxa"/>
            <w:tcBorders>
              <w:bottom w:val="single" w:sz="4" w:space="0" w:color="auto"/>
            </w:tcBorders>
            <w:vAlign w:val="center"/>
          </w:tcPr>
          <w:p w:rsidR="00452434" w:rsidRPr="00142E90" w:rsidRDefault="007672F2" w:rsidP="007672F2">
            <w:pPr>
              <w:shd w:val="clear" w:color="auto" w:fill="FFFFFF"/>
              <w:tabs>
                <w:tab w:val="left" w:leader="dot" w:pos="5568"/>
              </w:tabs>
              <w:autoSpaceDE w:val="0"/>
              <w:autoSpaceDN w:val="0"/>
              <w:adjustRightInd w:val="0"/>
              <w:ind w:right="-113"/>
              <w:jc w:val="center"/>
              <w:rPr>
                <w:rFonts w:ascii="Times New Roman" w:hAnsi="Times New Roman" w:cs="Times New Roman"/>
              </w:rPr>
            </w:pPr>
            <w:r>
              <w:rPr>
                <w:rFonts w:ascii="Times New Roman" w:hAnsi="Times New Roman" w:cs="Times New Roman"/>
              </w:rPr>
              <w:t>14</w:t>
            </w:r>
          </w:p>
        </w:tc>
      </w:tr>
      <w:tr w:rsidR="00452434" w:rsidRPr="00142E90" w:rsidTr="00B00DF5">
        <w:trPr>
          <w:cantSplit/>
          <w:trHeight w:val="451"/>
          <w:jc w:val="center"/>
        </w:trPr>
        <w:tc>
          <w:tcPr>
            <w:tcW w:w="426" w:type="dxa"/>
            <w:vMerge/>
          </w:tcPr>
          <w:p w:rsidR="00452434" w:rsidRPr="00142E90" w:rsidRDefault="00452434" w:rsidP="00DE4DA7">
            <w:pPr>
              <w:ind w:left="-113" w:right="-113"/>
              <w:jc w:val="center"/>
              <w:rPr>
                <w:rFonts w:ascii="Times New Roman" w:hAnsi="Times New Roman" w:cs="Tahoma"/>
                <w:color w:val="auto"/>
              </w:rPr>
            </w:pPr>
          </w:p>
        </w:tc>
        <w:tc>
          <w:tcPr>
            <w:tcW w:w="2129" w:type="dxa"/>
            <w:vMerge/>
          </w:tcPr>
          <w:p w:rsidR="00452434" w:rsidRPr="00142E90" w:rsidRDefault="00452434" w:rsidP="00DE4DA7">
            <w:pPr>
              <w:shd w:val="clear" w:color="auto" w:fill="FFFFFF"/>
              <w:ind w:right="-113"/>
              <w:rPr>
                <w:rFonts w:ascii="Times New Roman" w:hAnsi="Times New Roman" w:cs="Times New Roman"/>
              </w:rPr>
            </w:pPr>
          </w:p>
        </w:tc>
        <w:tc>
          <w:tcPr>
            <w:tcW w:w="6721" w:type="dxa"/>
            <w:tcBorders>
              <w:top w:val="single" w:sz="4" w:space="0" w:color="auto"/>
              <w:bottom w:val="single" w:sz="4" w:space="0" w:color="auto"/>
            </w:tcBorders>
          </w:tcPr>
          <w:p w:rsidR="00F03727" w:rsidRPr="00F03727" w:rsidRDefault="00F03727" w:rsidP="00F03727">
            <w:pPr>
              <w:shd w:val="clear" w:color="auto" w:fill="FFFFFF"/>
              <w:tabs>
                <w:tab w:val="left" w:leader="dot" w:pos="5568"/>
              </w:tabs>
              <w:autoSpaceDE w:val="0"/>
              <w:autoSpaceDN w:val="0"/>
              <w:adjustRightInd w:val="0"/>
              <w:ind w:right="-113"/>
              <w:rPr>
                <w:rFonts w:ascii="Times New Roman" w:hAnsi="Times New Roman" w:cs="Times New Roman"/>
              </w:rPr>
            </w:pPr>
            <w:r w:rsidRPr="00F03727">
              <w:rPr>
                <w:rFonts w:ascii="Times New Roman" w:hAnsi="Times New Roman" w:cs="Times New Roman"/>
              </w:rPr>
              <w:t>Тема 2. Классификация видов риска.</w:t>
            </w:r>
          </w:p>
          <w:p w:rsidR="00F03727" w:rsidRPr="00F03727" w:rsidRDefault="00F03727" w:rsidP="00F03727">
            <w:pPr>
              <w:shd w:val="clear" w:color="auto" w:fill="FFFFFF"/>
              <w:tabs>
                <w:tab w:val="left" w:leader="dot" w:pos="5568"/>
              </w:tabs>
              <w:autoSpaceDE w:val="0"/>
              <w:autoSpaceDN w:val="0"/>
              <w:adjustRightInd w:val="0"/>
              <w:ind w:right="-113"/>
              <w:rPr>
                <w:rFonts w:ascii="Times New Roman" w:hAnsi="Times New Roman" w:cs="Times New Roman"/>
              </w:rPr>
            </w:pPr>
            <w:r w:rsidRPr="00F03727">
              <w:rPr>
                <w:rFonts w:ascii="Times New Roman" w:hAnsi="Times New Roman" w:cs="Times New Roman"/>
              </w:rPr>
              <w:t>Рассмотрение различных подход зарубежных и</w:t>
            </w:r>
          </w:p>
          <w:p w:rsidR="00F03727" w:rsidRPr="00F03727" w:rsidRDefault="00F03727" w:rsidP="00F03727">
            <w:pPr>
              <w:shd w:val="clear" w:color="auto" w:fill="FFFFFF"/>
              <w:tabs>
                <w:tab w:val="left" w:leader="dot" w:pos="5568"/>
              </w:tabs>
              <w:autoSpaceDE w:val="0"/>
              <w:autoSpaceDN w:val="0"/>
              <w:adjustRightInd w:val="0"/>
              <w:ind w:right="-113"/>
              <w:rPr>
                <w:rFonts w:ascii="Times New Roman" w:hAnsi="Times New Roman" w:cs="Times New Roman"/>
              </w:rPr>
            </w:pPr>
            <w:r w:rsidRPr="00F03727">
              <w:rPr>
                <w:rFonts w:ascii="Times New Roman" w:hAnsi="Times New Roman" w:cs="Times New Roman"/>
              </w:rPr>
              <w:t>российских ученых к классификации рисков. Изучение</w:t>
            </w:r>
          </w:p>
          <w:p w:rsidR="00F03727" w:rsidRPr="00F03727" w:rsidRDefault="00F03727" w:rsidP="00F03727">
            <w:pPr>
              <w:shd w:val="clear" w:color="auto" w:fill="FFFFFF"/>
              <w:tabs>
                <w:tab w:val="left" w:leader="dot" w:pos="5568"/>
              </w:tabs>
              <w:autoSpaceDE w:val="0"/>
              <w:autoSpaceDN w:val="0"/>
              <w:adjustRightInd w:val="0"/>
              <w:ind w:right="-113"/>
              <w:rPr>
                <w:rFonts w:ascii="Times New Roman" w:hAnsi="Times New Roman" w:cs="Times New Roman"/>
              </w:rPr>
            </w:pPr>
            <w:r w:rsidRPr="00F03727">
              <w:rPr>
                <w:rFonts w:ascii="Times New Roman" w:hAnsi="Times New Roman" w:cs="Times New Roman"/>
              </w:rPr>
              <w:t>различн</w:t>
            </w:r>
            <w:r>
              <w:rPr>
                <w:rFonts w:ascii="Times New Roman" w:hAnsi="Times New Roman" w:cs="Times New Roman"/>
              </w:rPr>
              <w:t xml:space="preserve">ых классификационных признаков. </w:t>
            </w:r>
            <w:r w:rsidRPr="00F03727">
              <w:rPr>
                <w:rFonts w:ascii="Times New Roman" w:hAnsi="Times New Roman" w:cs="Times New Roman"/>
              </w:rPr>
              <w:t xml:space="preserve">Классификация видов </w:t>
            </w:r>
            <w:r>
              <w:rPr>
                <w:rFonts w:ascii="Times New Roman" w:hAnsi="Times New Roman" w:cs="Times New Roman"/>
              </w:rPr>
              <w:t xml:space="preserve">риска на уровне предприятия </w:t>
            </w:r>
            <w:r w:rsidRPr="00F03727">
              <w:rPr>
                <w:rFonts w:ascii="Times New Roman" w:hAnsi="Times New Roman" w:cs="Times New Roman"/>
              </w:rPr>
              <w:t>по основным кла</w:t>
            </w:r>
            <w:r>
              <w:rPr>
                <w:rFonts w:ascii="Times New Roman" w:hAnsi="Times New Roman" w:cs="Times New Roman"/>
              </w:rPr>
              <w:t xml:space="preserve">ссификационным признакам: сфера </w:t>
            </w:r>
            <w:r w:rsidRPr="00F03727">
              <w:rPr>
                <w:rFonts w:ascii="Times New Roman" w:hAnsi="Times New Roman" w:cs="Times New Roman"/>
              </w:rPr>
              <w:t>возникновени</w:t>
            </w:r>
            <w:r>
              <w:rPr>
                <w:rFonts w:ascii="Times New Roman" w:hAnsi="Times New Roman" w:cs="Times New Roman"/>
              </w:rPr>
              <w:t xml:space="preserve">я, причина возникновения, место </w:t>
            </w:r>
            <w:r w:rsidRPr="00F03727">
              <w:rPr>
                <w:rFonts w:ascii="Times New Roman" w:hAnsi="Times New Roman" w:cs="Times New Roman"/>
              </w:rPr>
              <w:t>возникновения, в</w:t>
            </w:r>
            <w:r>
              <w:rPr>
                <w:rFonts w:ascii="Times New Roman" w:hAnsi="Times New Roman" w:cs="Times New Roman"/>
              </w:rPr>
              <w:t xml:space="preserve">озможность предвидения, частота </w:t>
            </w:r>
            <w:r w:rsidRPr="00F03727">
              <w:rPr>
                <w:rFonts w:ascii="Times New Roman" w:hAnsi="Times New Roman" w:cs="Times New Roman"/>
              </w:rPr>
              <w:t xml:space="preserve">реализации, </w:t>
            </w:r>
            <w:r>
              <w:rPr>
                <w:rFonts w:ascii="Times New Roman" w:hAnsi="Times New Roman" w:cs="Times New Roman"/>
              </w:rPr>
              <w:t xml:space="preserve">масштаб, степень допустимости и </w:t>
            </w:r>
            <w:r w:rsidRPr="00F03727">
              <w:rPr>
                <w:rFonts w:ascii="Times New Roman" w:hAnsi="Times New Roman" w:cs="Times New Roman"/>
              </w:rPr>
              <w:t>характер последствий. Разделение рисков на</w:t>
            </w:r>
          </w:p>
          <w:p w:rsidR="00452434" w:rsidRPr="00142E90" w:rsidRDefault="00F03727" w:rsidP="00F03727">
            <w:pPr>
              <w:shd w:val="clear" w:color="auto" w:fill="FFFFFF"/>
              <w:tabs>
                <w:tab w:val="left" w:leader="dot" w:pos="5568"/>
              </w:tabs>
              <w:autoSpaceDE w:val="0"/>
              <w:autoSpaceDN w:val="0"/>
              <w:adjustRightInd w:val="0"/>
              <w:ind w:right="-113"/>
              <w:rPr>
                <w:rFonts w:ascii="Times New Roman" w:hAnsi="Times New Roman" w:cs="Times New Roman"/>
              </w:rPr>
            </w:pPr>
            <w:r w:rsidRPr="00F03727">
              <w:rPr>
                <w:rFonts w:ascii="Times New Roman" w:hAnsi="Times New Roman" w:cs="Times New Roman"/>
              </w:rPr>
              <w:t>упра</w:t>
            </w:r>
            <w:r>
              <w:rPr>
                <w:rFonts w:ascii="Times New Roman" w:hAnsi="Times New Roman" w:cs="Times New Roman"/>
              </w:rPr>
              <w:t xml:space="preserve">вляемые на уровне предприятия и </w:t>
            </w:r>
            <w:r w:rsidRPr="00F03727">
              <w:rPr>
                <w:rFonts w:ascii="Times New Roman" w:hAnsi="Times New Roman" w:cs="Times New Roman"/>
              </w:rPr>
              <w:t>неуправляемые.</w:t>
            </w:r>
          </w:p>
        </w:tc>
        <w:tc>
          <w:tcPr>
            <w:tcW w:w="769" w:type="dxa"/>
            <w:tcBorders>
              <w:top w:val="single" w:sz="4" w:space="0" w:color="auto"/>
              <w:bottom w:val="single" w:sz="4" w:space="0" w:color="auto"/>
            </w:tcBorders>
            <w:vAlign w:val="center"/>
          </w:tcPr>
          <w:p w:rsidR="00452434" w:rsidRDefault="007672F2" w:rsidP="00452434">
            <w:pPr>
              <w:shd w:val="clear" w:color="auto" w:fill="FFFFFF"/>
              <w:tabs>
                <w:tab w:val="left" w:leader="dot" w:pos="5568"/>
              </w:tabs>
              <w:autoSpaceDE w:val="0"/>
              <w:autoSpaceDN w:val="0"/>
              <w:adjustRightInd w:val="0"/>
              <w:ind w:right="-113"/>
              <w:jc w:val="center"/>
              <w:rPr>
                <w:rFonts w:ascii="Times New Roman" w:hAnsi="Times New Roman" w:cs="Times New Roman"/>
              </w:rPr>
            </w:pPr>
            <w:r>
              <w:rPr>
                <w:rFonts w:ascii="Times New Roman" w:hAnsi="Times New Roman" w:cs="Times New Roman"/>
              </w:rPr>
              <w:t>16</w:t>
            </w:r>
          </w:p>
        </w:tc>
      </w:tr>
      <w:tr w:rsidR="00452434" w:rsidRPr="00142E90" w:rsidTr="00B00DF5">
        <w:trPr>
          <w:cantSplit/>
          <w:trHeight w:val="510"/>
          <w:jc w:val="center"/>
        </w:trPr>
        <w:tc>
          <w:tcPr>
            <w:tcW w:w="426" w:type="dxa"/>
            <w:vMerge/>
          </w:tcPr>
          <w:p w:rsidR="00452434" w:rsidRPr="00142E90" w:rsidRDefault="00452434" w:rsidP="00DE4DA7">
            <w:pPr>
              <w:ind w:left="-113" w:right="-113"/>
              <w:jc w:val="center"/>
              <w:rPr>
                <w:rFonts w:ascii="Times New Roman" w:hAnsi="Times New Roman" w:cs="Tahoma"/>
                <w:color w:val="auto"/>
              </w:rPr>
            </w:pPr>
          </w:p>
        </w:tc>
        <w:tc>
          <w:tcPr>
            <w:tcW w:w="2129" w:type="dxa"/>
            <w:vMerge/>
          </w:tcPr>
          <w:p w:rsidR="00452434" w:rsidRPr="00142E90" w:rsidRDefault="00452434" w:rsidP="00DE4DA7">
            <w:pPr>
              <w:shd w:val="clear" w:color="auto" w:fill="FFFFFF"/>
              <w:ind w:right="-113"/>
              <w:rPr>
                <w:rFonts w:ascii="Times New Roman" w:hAnsi="Times New Roman" w:cs="Times New Roman"/>
              </w:rPr>
            </w:pPr>
          </w:p>
        </w:tc>
        <w:tc>
          <w:tcPr>
            <w:tcW w:w="6721" w:type="dxa"/>
            <w:tcBorders>
              <w:top w:val="single" w:sz="4" w:space="0" w:color="auto"/>
              <w:bottom w:val="single" w:sz="4" w:space="0" w:color="auto"/>
            </w:tcBorders>
          </w:tcPr>
          <w:p w:rsidR="00586F50" w:rsidRPr="00586F50" w:rsidRDefault="00586F50" w:rsidP="00586F50">
            <w:pPr>
              <w:shd w:val="clear" w:color="auto" w:fill="FFFFFF"/>
              <w:tabs>
                <w:tab w:val="left" w:leader="dot" w:pos="5568"/>
              </w:tabs>
              <w:autoSpaceDE w:val="0"/>
              <w:autoSpaceDN w:val="0"/>
              <w:adjustRightInd w:val="0"/>
              <w:ind w:right="-113"/>
              <w:rPr>
                <w:rFonts w:ascii="Times New Roman" w:hAnsi="Times New Roman" w:cs="Times New Roman"/>
              </w:rPr>
            </w:pPr>
            <w:r w:rsidRPr="00586F50">
              <w:rPr>
                <w:rFonts w:ascii="Times New Roman" w:hAnsi="Times New Roman" w:cs="Times New Roman"/>
              </w:rPr>
              <w:t>Тема 3. Риски, не управляемые на уровне</w:t>
            </w:r>
          </w:p>
          <w:p w:rsidR="00586F50" w:rsidRPr="00586F50" w:rsidRDefault="00C862F0" w:rsidP="00586F50">
            <w:pPr>
              <w:shd w:val="clear" w:color="auto" w:fill="FFFFFF"/>
              <w:tabs>
                <w:tab w:val="left" w:leader="dot" w:pos="5568"/>
              </w:tabs>
              <w:autoSpaceDE w:val="0"/>
              <w:autoSpaceDN w:val="0"/>
              <w:adjustRightInd w:val="0"/>
              <w:ind w:right="-113"/>
              <w:rPr>
                <w:rFonts w:ascii="Times New Roman" w:hAnsi="Times New Roman" w:cs="Times New Roman"/>
              </w:rPr>
            </w:pPr>
            <w:r>
              <w:rPr>
                <w:rFonts w:ascii="Times New Roman" w:hAnsi="Times New Roman" w:cs="Times New Roman"/>
              </w:rPr>
              <w:t xml:space="preserve">предприятия. </w:t>
            </w:r>
            <w:r w:rsidR="00586F50" w:rsidRPr="00586F50">
              <w:rPr>
                <w:rFonts w:ascii="Times New Roman" w:hAnsi="Times New Roman" w:cs="Times New Roman"/>
              </w:rPr>
              <w:t>Рассмотрение отдел</w:t>
            </w:r>
            <w:r>
              <w:rPr>
                <w:rFonts w:ascii="Times New Roman" w:hAnsi="Times New Roman" w:cs="Times New Roman"/>
              </w:rPr>
              <w:t xml:space="preserve">ьных видов риска, относящихся к </w:t>
            </w:r>
            <w:r w:rsidR="00586F50" w:rsidRPr="00586F50">
              <w:rPr>
                <w:rFonts w:ascii="Times New Roman" w:hAnsi="Times New Roman" w:cs="Times New Roman"/>
              </w:rPr>
              <w:t>группе не упр</w:t>
            </w:r>
            <w:r w:rsidR="00586F50">
              <w:rPr>
                <w:rFonts w:ascii="Times New Roman" w:hAnsi="Times New Roman" w:cs="Times New Roman"/>
              </w:rPr>
              <w:t>авляемых на уровне предприятия:</w:t>
            </w:r>
            <w:r w:rsidR="00586F50" w:rsidRPr="00586F50">
              <w:rPr>
                <w:rFonts w:ascii="Times New Roman" w:hAnsi="Times New Roman" w:cs="Times New Roman"/>
              </w:rPr>
              <w:t xml:space="preserve"> политический рис</w:t>
            </w:r>
            <w:r w:rsidR="00586F50">
              <w:rPr>
                <w:rFonts w:ascii="Times New Roman" w:hAnsi="Times New Roman" w:cs="Times New Roman"/>
              </w:rPr>
              <w:t>к, природно-естественные риски,</w:t>
            </w:r>
            <w:r w:rsidR="00586F50" w:rsidRPr="00586F50">
              <w:rPr>
                <w:rFonts w:ascii="Times New Roman" w:hAnsi="Times New Roman" w:cs="Times New Roman"/>
              </w:rPr>
              <w:t xml:space="preserve"> отраслевой риск</w:t>
            </w:r>
            <w:r w:rsidR="00586F50">
              <w:rPr>
                <w:rFonts w:ascii="Times New Roman" w:hAnsi="Times New Roman" w:cs="Times New Roman"/>
              </w:rPr>
              <w:t>, региональный риск, финансовый</w:t>
            </w:r>
            <w:r w:rsidR="00586F50" w:rsidRPr="00586F50">
              <w:rPr>
                <w:rFonts w:ascii="Times New Roman" w:hAnsi="Times New Roman" w:cs="Times New Roman"/>
              </w:rPr>
              <w:t xml:space="preserve"> риск. Изучение осн</w:t>
            </w:r>
            <w:r w:rsidR="00586F50">
              <w:rPr>
                <w:rFonts w:ascii="Times New Roman" w:hAnsi="Times New Roman" w:cs="Times New Roman"/>
              </w:rPr>
              <w:t xml:space="preserve">овных причин возникновения этих </w:t>
            </w:r>
            <w:r w:rsidR="00586F50" w:rsidRPr="00586F50">
              <w:rPr>
                <w:rFonts w:ascii="Times New Roman" w:hAnsi="Times New Roman" w:cs="Times New Roman"/>
              </w:rPr>
              <w:t xml:space="preserve">видов риска, различных </w:t>
            </w:r>
            <w:r w:rsidR="00586F50">
              <w:rPr>
                <w:rFonts w:ascii="Times New Roman" w:hAnsi="Times New Roman" w:cs="Times New Roman"/>
              </w:rPr>
              <w:t xml:space="preserve">видов их проявления и </w:t>
            </w:r>
            <w:r w:rsidR="00586F50" w:rsidRPr="00586F50">
              <w:rPr>
                <w:rFonts w:ascii="Times New Roman" w:hAnsi="Times New Roman" w:cs="Times New Roman"/>
              </w:rPr>
              <w:t>возможных после</w:t>
            </w:r>
            <w:r w:rsidR="00586F50">
              <w:rPr>
                <w:rFonts w:ascii="Times New Roman" w:hAnsi="Times New Roman" w:cs="Times New Roman"/>
              </w:rPr>
              <w:t xml:space="preserve">дствий от наступления рискового </w:t>
            </w:r>
            <w:r w:rsidR="00586F50" w:rsidRPr="00586F50">
              <w:rPr>
                <w:rFonts w:ascii="Times New Roman" w:hAnsi="Times New Roman" w:cs="Times New Roman"/>
              </w:rPr>
              <w:t>события. Изучение основных методов, применяемых</w:t>
            </w:r>
          </w:p>
          <w:p w:rsidR="00586F50" w:rsidRPr="00586F50" w:rsidRDefault="00586F50" w:rsidP="00586F50">
            <w:pPr>
              <w:shd w:val="clear" w:color="auto" w:fill="FFFFFF"/>
              <w:tabs>
                <w:tab w:val="left" w:leader="dot" w:pos="5568"/>
              </w:tabs>
              <w:autoSpaceDE w:val="0"/>
              <w:autoSpaceDN w:val="0"/>
              <w:adjustRightInd w:val="0"/>
              <w:ind w:right="-113"/>
              <w:rPr>
                <w:rFonts w:ascii="Times New Roman" w:hAnsi="Times New Roman" w:cs="Times New Roman"/>
              </w:rPr>
            </w:pPr>
            <w:r w:rsidRPr="00586F50">
              <w:rPr>
                <w:rFonts w:ascii="Times New Roman" w:hAnsi="Times New Roman" w:cs="Times New Roman"/>
              </w:rPr>
              <w:t>для идентификации, анализа и оценки данных видов</w:t>
            </w:r>
          </w:p>
          <w:p w:rsidR="00452434" w:rsidRPr="00142E90" w:rsidRDefault="00586F50" w:rsidP="00586F50">
            <w:pPr>
              <w:shd w:val="clear" w:color="auto" w:fill="FFFFFF"/>
              <w:tabs>
                <w:tab w:val="left" w:leader="dot" w:pos="5568"/>
              </w:tabs>
              <w:autoSpaceDE w:val="0"/>
              <w:autoSpaceDN w:val="0"/>
              <w:adjustRightInd w:val="0"/>
              <w:ind w:right="-113"/>
              <w:rPr>
                <w:rFonts w:ascii="Times New Roman" w:hAnsi="Times New Roman" w:cs="Times New Roman"/>
              </w:rPr>
            </w:pPr>
            <w:r w:rsidRPr="00586F50">
              <w:rPr>
                <w:rFonts w:ascii="Times New Roman" w:hAnsi="Times New Roman" w:cs="Times New Roman"/>
              </w:rPr>
              <w:t>риска. Основные методы,</w:t>
            </w:r>
            <w:r>
              <w:rPr>
                <w:rFonts w:ascii="Times New Roman" w:hAnsi="Times New Roman" w:cs="Times New Roman"/>
              </w:rPr>
              <w:t xml:space="preserve"> используемые для </w:t>
            </w:r>
            <w:r w:rsidRPr="00586F50">
              <w:rPr>
                <w:rFonts w:ascii="Times New Roman" w:hAnsi="Times New Roman" w:cs="Times New Roman"/>
              </w:rPr>
              <w:t>минимизации по</w:t>
            </w:r>
            <w:r>
              <w:rPr>
                <w:rFonts w:ascii="Times New Roman" w:hAnsi="Times New Roman" w:cs="Times New Roman"/>
              </w:rPr>
              <w:t xml:space="preserve">следствий наступления рискового </w:t>
            </w:r>
            <w:r w:rsidRPr="00586F50">
              <w:rPr>
                <w:rFonts w:ascii="Times New Roman" w:hAnsi="Times New Roman" w:cs="Times New Roman"/>
              </w:rPr>
              <w:t>события. Влиян</w:t>
            </w:r>
            <w:r>
              <w:rPr>
                <w:rFonts w:ascii="Times New Roman" w:hAnsi="Times New Roman" w:cs="Times New Roman"/>
              </w:rPr>
              <w:t xml:space="preserve">ие рассмотренных видов риска на </w:t>
            </w:r>
            <w:r w:rsidRPr="00586F50">
              <w:rPr>
                <w:rFonts w:ascii="Times New Roman" w:hAnsi="Times New Roman" w:cs="Times New Roman"/>
              </w:rPr>
              <w:t>реализацию инвестиционного проекта.</w:t>
            </w:r>
          </w:p>
        </w:tc>
        <w:tc>
          <w:tcPr>
            <w:tcW w:w="769" w:type="dxa"/>
            <w:tcBorders>
              <w:top w:val="single" w:sz="4" w:space="0" w:color="auto"/>
              <w:bottom w:val="single" w:sz="4" w:space="0" w:color="auto"/>
            </w:tcBorders>
            <w:vAlign w:val="center"/>
          </w:tcPr>
          <w:p w:rsidR="00452434" w:rsidRDefault="007672F2" w:rsidP="00452434">
            <w:pPr>
              <w:shd w:val="clear" w:color="auto" w:fill="FFFFFF"/>
              <w:tabs>
                <w:tab w:val="left" w:leader="dot" w:pos="5568"/>
              </w:tabs>
              <w:autoSpaceDE w:val="0"/>
              <w:autoSpaceDN w:val="0"/>
              <w:adjustRightInd w:val="0"/>
              <w:ind w:right="-113"/>
              <w:jc w:val="center"/>
              <w:rPr>
                <w:rFonts w:ascii="Times New Roman" w:hAnsi="Times New Roman" w:cs="Times New Roman"/>
              </w:rPr>
            </w:pPr>
            <w:r>
              <w:rPr>
                <w:rFonts w:ascii="Times New Roman" w:hAnsi="Times New Roman" w:cs="Times New Roman"/>
              </w:rPr>
              <w:t>14</w:t>
            </w:r>
          </w:p>
        </w:tc>
      </w:tr>
      <w:tr w:rsidR="00452434" w:rsidRPr="00142E90" w:rsidTr="00B00DF5">
        <w:trPr>
          <w:cantSplit/>
          <w:trHeight w:val="510"/>
          <w:jc w:val="center"/>
        </w:trPr>
        <w:tc>
          <w:tcPr>
            <w:tcW w:w="426" w:type="dxa"/>
            <w:vMerge/>
          </w:tcPr>
          <w:p w:rsidR="00452434" w:rsidRPr="00142E90" w:rsidRDefault="00452434" w:rsidP="00DE4DA7">
            <w:pPr>
              <w:ind w:left="-113" w:right="-113"/>
              <w:jc w:val="center"/>
              <w:rPr>
                <w:rFonts w:ascii="Times New Roman" w:hAnsi="Times New Roman" w:cs="Tahoma"/>
                <w:color w:val="auto"/>
              </w:rPr>
            </w:pPr>
          </w:p>
        </w:tc>
        <w:tc>
          <w:tcPr>
            <w:tcW w:w="2129" w:type="dxa"/>
            <w:vMerge/>
          </w:tcPr>
          <w:p w:rsidR="00452434" w:rsidRPr="00142E90" w:rsidRDefault="00452434" w:rsidP="00DE4DA7">
            <w:pPr>
              <w:shd w:val="clear" w:color="auto" w:fill="FFFFFF"/>
              <w:ind w:right="-113"/>
              <w:rPr>
                <w:rFonts w:ascii="Times New Roman" w:hAnsi="Times New Roman" w:cs="Times New Roman"/>
              </w:rPr>
            </w:pPr>
          </w:p>
        </w:tc>
        <w:tc>
          <w:tcPr>
            <w:tcW w:w="6721" w:type="dxa"/>
            <w:tcBorders>
              <w:top w:val="single" w:sz="4" w:space="0" w:color="auto"/>
              <w:bottom w:val="single" w:sz="4" w:space="0" w:color="auto"/>
            </w:tcBorders>
          </w:tcPr>
          <w:p w:rsidR="00452434" w:rsidRPr="00142E90" w:rsidRDefault="00751A55" w:rsidP="00DE4DA7">
            <w:pPr>
              <w:shd w:val="clear" w:color="auto" w:fill="FFFFFF"/>
              <w:tabs>
                <w:tab w:val="left" w:leader="dot" w:pos="5568"/>
              </w:tabs>
              <w:autoSpaceDE w:val="0"/>
              <w:autoSpaceDN w:val="0"/>
              <w:adjustRightInd w:val="0"/>
              <w:ind w:right="-113"/>
              <w:rPr>
                <w:rFonts w:ascii="Times New Roman" w:hAnsi="Times New Roman" w:cs="Times New Roman"/>
              </w:rPr>
            </w:pPr>
            <w:r w:rsidRPr="00751A55">
              <w:rPr>
                <w:rFonts w:ascii="Times New Roman" w:hAnsi="Times New Roman" w:cs="Times New Roman"/>
              </w:rPr>
              <w:t>Тема 4. Риски, управляемые на уровне предприятия. Рассмотрение отдельных видов риска, относящихся к группе управляемых на уровне предприятия: производственный риск, экологические риски, транспортные риски, коммерческие риски, инвестиционные риски. Изучение основных причин возникновения этих видов риска, различных видов их проявления и возмо</w:t>
            </w:r>
            <w:r w:rsidR="001B5A17">
              <w:rPr>
                <w:rFonts w:ascii="Times New Roman" w:hAnsi="Times New Roman" w:cs="Times New Roman"/>
              </w:rPr>
              <w:t xml:space="preserve">жных последствий от наступления </w:t>
            </w:r>
            <w:r w:rsidRPr="00751A55">
              <w:rPr>
                <w:rFonts w:ascii="Times New Roman" w:hAnsi="Times New Roman" w:cs="Times New Roman"/>
              </w:rPr>
              <w:t>рискового события. Изучение основных методов, применяемых для идентификации, анализа и оценки данных видов риска. Основные методы, используемые для минимизации последствий наступления рискового события. Влияние рассмотренных видов риска на реализацию инвестиционного проекта.</w:t>
            </w:r>
          </w:p>
        </w:tc>
        <w:tc>
          <w:tcPr>
            <w:tcW w:w="769" w:type="dxa"/>
            <w:tcBorders>
              <w:top w:val="single" w:sz="4" w:space="0" w:color="auto"/>
              <w:bottom w:val="single" w:sz="4" w:space="0" w:color="auto"/>
            </w:tcBorders>
            <w:vAlign w:val="center"/>
          </w:tcPr>
          <w:p w:rsidR="00452434" w:rsidRDefault="007672F2" w:rsidP="00452434">
            <w:pPr>
              <w:shd w:val="clear" w:color="auto" w:fill="FFFFFF"/>
              <w:tabs>
                <w:tab w:val="left" w:leader="dot" w:pos="5568"/>
              </w:tabs>
              <w:autoSpaceDE w:val="0"/>
              <w:autoSpaceDN w:val="0"/>
              <w:adjustRightInd w:val="0"/>
              <w:ind w:right="-113"/>
              <w:jc w:val="center"/>
              <w:rPr>
                <w:rFonts w:ascii="Times New Roman" w:hAnsi="Times New Roman" w:cs="Times New Roman"/>
              </w:rPr>
            </w:pPr>
            <w:r>
              <w:rPr>
                <w:rFonts w:ascii="Times New Roman" w:hAnsi="Times New Roman" w:cs="Times New Roman"/>
              </w:rPr>
              <w:t>16</w:t>
            </w:r>
          </w:p>
        </w:tc>
      </w:tr>
      <w:tr w:rsidR="00452434" w:rsidRPr="00142E90" w:rsidTr="00B00DF5">
        <w:trPr>
          <w:cantSplit/>
          <w:trHeight w:val="516"/>
          <w:jc w:val="center"/>
        </w:trPr>
        <w:tc>
          <w:tcPr>
            <w:tcW w:w="426" w:type="dxa"/>
            <w:vMerge w:val="restart"/>
          </w:tcPr>
          <w:p w:rsidR="00452434" w:rsidRPr="00142E90" w:rsidRDefault="00452434" w:rsidP="00DE4DA7">
            <w:pPr>
              <w:ind w:left="-113" w:right="-113"/>
              <w:jc w:val="center"/>
              <w:rPr>
                <w:rFonts w:ascii="Times New Roman" w:hAnsi="Times New Roman" w:cs="Tahoma"/>
                <w:color w:val="auto"/>
              </w:rPr>
            </w:pPr>
            <w:r w:rsidRPr="00142E90">
              <w:rPr>
                <w:rFonts w:ascii="Times New Roman" w:hAnsi="Times New Roman" w:cs="Tahoma"/>
                <w:color w:val="auto"/>
              </w:rPr>
              <w:lastRenderedPageBreak/>
              <w:t>2.</w:t>
            </w:r>
          </w:p>
        </w:tc>
        <w:tc>
          <w:tcPr>
            <w:tcW w:w="2129" w:type="dxa"/>
            <w:vMerge w:val="restart"/>
          </w:tcPr>
          <w:p w:rsidR="00452434" w:rsidRPr="00142E90" w:rsidRDefault="001B5A17" w:rsidP="00DE4DA7">
            <w:pPr>
              <w:shd w:val="clear" w:color="auto" w:fill="FFFFFF"/>
              <w:ind w:right="-113"/>
              <w:rPr>
                <w:rFonts w:ascii="Times New Roman" w:hAnsi="Times New Roman" w:cs="Times New Roman"/>
              </w:rPr>
            </w:pPr>
            <w:r w:rsidRPr="001B5A17">
              <w:rPr>
                <w:rFonts w:ascii="Times New Roman" w:hAnsi="Times New Roman" w:cs="Times New Roman"/>
              </w:rPr>
              <w:t>Раздел 2. Методы выявления, анализа, оценки и минимизации рисков</w:t>
            </w:r>
          </w:p>
        </w:tc>
        <w:tc>
          <w:tcPr>
            <w:tcW w:w="6721" w:type="dxa"/>
            <w:tcBorders>
              <w:bottom w:val="single" w:sz="4" w:space="0" w:color="auto"/>
            </w:tcBorders>
          </w:tcPr>
          <w:p w:rsidR="00452434" w:rsidRPr="00142E90" w:rsidRDefault="00CF0F49" w:rsidP="00DE4DA7">
            <w:pPr>
              <w:shd w:val="clear" w:color="auto" w:fill="FFFFFF"/>
              <w:tabs>
                <w:tab w:val="left" w:leader="dot" w:pos="5568"/>
              </w:tabs>
              <w:autoSpaceDE w:val="0"/>
              <w:autoSpaceDN w:val="0"/>
              <w:adjustRightInd w:val="0"/>
              <w:ind w:right="-113"/>
              <w:rPr>
                <w:rFonts w:ascii="Times New Roman" w:hAnsi="Times New Roman" w:cs="Times New Roman"/>
              </w:rPr>
            </w:pPr>
            <w:r w:rsidRPr="00CF0F49">
              <w:rPr>
                <w:rFonts w:ascii="Times New Roman" w:hAnsi="Times New Roman" w:cs="Times New Roman"/>
              </w:rPr>
              <w:t>Тема 5. Методы выявления рисков. Организация работы по сбору информации и выявлению рисков. Требования, предъявляемые к информации, необходимой для выявления рисков и оценки рисков. Количественные и качественные методы выявления рисков. Универсальные и специализированные опросные листы - методика составления и содержание, области применения. Структурные диаграммы - принцип построения и сферы применения. Простые и модифицированные карты потоков - различия, программные инструменты используемых для их построения, их нотация и базовые принципы построения, области применения. Прямая инспекция - требования к ее организации и сферы применения. Анализ финансовой и управленческой отчетности - информационное обеспечение анализа, порядок проведения анализа и его основные этапы, изучение полученных результатов, области применения метода. Описание произошедших аварий - понятие аварии, определение ее причин и последствий, сферы применения данного метода. Анализ статистической информации - требования, предъявляемые к статистической информации, информационная база анализа, порядок проведения статистического анализа и его основные этапы, изучение полученных результатов, области применения метода. Основные методы выявления рисков, используемые для идентификации рисков инвестиционного проекта.</w:t>
            </w:r>
          </w:p>
        </w:tc>
        <w:tc>
          <w:tcPr>
            <w:tcW w:w="769" w:type="dxa"/>
            <w:tcBorders>
              <w:bottom w:val="single" w:sz="4" w:space="0" w:color="auto"/>
            </w:tcBorders>
            <w:vAlign w:val="center"/>
          </w:tcPr>
          <w:p w:rsidR="00452434" w:rsidRPr="00142E90" w:rsidRDefault="00452434" w:rsidP="00452434">
            <w:pPr>
              <w:shd w:val="clear" w:color="auto" w:fill="FFFFFF"/>
              <w:tabs>
                <w:tab w:val="left" w:leader="dot" w:pos="5568"/>
              </w:tabs>
              <w:autoSpaceDE w:val="0"/>
              <w:autoSpaceDN w:val="0"/>
              <w:adjustRightInd w:val="0"/>
              <w:ind w:right="-113"/>
              <w:jc w:val="center"/>
              <w:rPr>
                <w:rFonts w:ascii="Times New Roman" w:hAnsi="Times New Roman" w:cs="Times New Roman"/>
              </w:rPr>
            </w:pPr>
            <w:r>
              <w:rPr>
                <w:rFonts w:ascii="Times New Roman" w:hAnsi="Times New Roman" w:cs="Times New Roman"/>
              </w:rPr>
              <w:t>8</w:t>
            </w:r>
          </w:p>
        </w:tc>
      </w:tr>
      <w:tr w:rsidR="00452434" w:rsidRPr="00142E90" w:rsidTr="00B00DF5">
        <w:trPr>
          <w:cantSplit/>
          <w:trHeight w:val="285"/>
          <w:jc w:val="center"/>
        </w:trPr>
        <w:tc>
          <w:tcPr>
            <w:tcW w:w="426" w:type="dxa"/>
            <w:vMerge/>
          </w:tcPr>
          <w:p w:rsidR="00452434" w:rsidRPr="00142E90" w:rsidRDefault="00452434" w:rsidP="00DE4DA7">
            <w:pPr>
              <w:ind w:left="-113" w:right="-113"/>
              <w:jc w:val="center"/>
              <w:rPr>
                <w:rFonts w:ascii="Times New Roman" w:hAnsi="Times New Roman" w:cs="Tahoma"/>
                <w:color w:val="auto"/>
              </w:rPr>
            </w:pPr>
          </w:p>
        </w:tc>
        <w:tc>
          <w:tcPr>
            <w:tcW w:w="2129" w:type="dxa"/>
            <w:vMerge/>
          </w:tcPr>
          <w:p w:rsidR="00452434" w:rsidRPr="00142E90" w:rsidRDefault="00452434" w:rsidP="00DE4DA7">
            <w:pPr>
              <w:shd w:val="clear" w:color="auto" w:fill="FFFFFF"/>
              <w:ind w:right="-113"/>
              <w:rPr>
                <w:rFonts w:ascii="Times New Roman" w:hAnsi="Times New Roman" w:cs="Times New Roman"/>
              </w:rPr>
            </w:pPr>
          </w:p>
        </w:tc>
        <w:tc>
          <w:tcPr>
            <w:tcW w:w="6721" w:type="dxa"/>
            <w:tcBorders>
              <w:top w:val="single" w:sz="4" w:space="0" w:color="auto"/>
              <w:bottom w:val="single" w:sz="4" w:space="0" w:color="auto"/>
            </w:tcBorders>
          </w:tcPr>
          <w:p w:rsidR="00452434" w:rsidRPr="00142E90" w:rsidRDefault="002A2743" w:rsidP="002A2743">
            <w:pPr>
              <w:shd w:val="clear" w:color="auto" w:fill="FFFFFF"/>
              <w:tabs>
                <w:tab w:val="left" w:leader="dot" w:pos="5568"/>
              </w:tabs>
              <w:autoSpaceDE w:val="0"/>
              <w:autoSpaceDN w:val="0"/>
              <w:adjustRightInd w:val="0"/>
              <w:ind w:right="-113"/>
              <w:rPr>
                <w:rFonts w:ascii="Times New Roman" w:hAnsi="Times New Roman" w:cs="Times New Roman"/>
              </w:rPr>
            </w:pPr>
            <w:r w:rsidRPr="002A2743">
              <w:rPr>
                <w:rFonts w:ascii="Times New Roman" w:hAnsi="Times New Roman" w:cs="Times New Roman"/>
              </w:rPr>
              <w:t xml:space="preserve">Тема 6. Способы анализа и оценки рисков. Организация работы по анализу и оценке рисков и ее информационное обеспечение. Количественные и качественные подходы к анализу и оценке рисков. Изучение основных групп методов анализа и оценки рисков: статистические методы, аналитические методы, метод экспертных оценок, метод аналогов. Изучение разновидностей методов анализа и оценки рисков. Статистические методы оценки риска: метод оценки вероятности, метод анализа вероятностных распределений потоков платежей, деревья решений, имитационное моделирование, технология "Risk Metrics", области применения статистических методов. Аналитические методы оценки риска: Анализ чувствительности, метод корректировки нормы дисконта с учетом риска, метод достоверных эквивалентов, метод сценариев, сферы применения аналитических методов. Изучение принципов проведения расчетов по каждому из методов, анализ и интерпретация полученных результатов, формулирование выводов на основе проведенного анализа и оценки, выработка конкретных рекомендаций. Метод экспертных оценок - сферы применения, порядок организации и информационное обеспечение, интерпретация полученных результатов и применение их на практике, учет субъективизма в мнении экспертов. Метод аналогов - специфика применения, определение базы анализа (схожих объектов), выявление взаимосвязей и проецирование их на объект оценки. Основные способы анализа и оценки выявления рисков, используемые в процессе анализа и оценки потенциальных рисков инвестиционного проекта. </w:t>
            </w:r>
          </w:p>
        </w:tc>
        <w:tc>
          <w:tcPr>
            <w:tcW w:w="769" w:type="dxa"/>
            <w:tcBorders>
              <w:top w:val="single" w:sz="4" w:space="0" w:color="auto"/>
              <w:bottom w:val="single" w:sz="4" w:space="0" w:color="auto"/>
            </w:tcBorders>
            <w:vAlign w:val="center"/>
          </w:tcPr>
          <w:p w:rsidR="00452434" w:rsidRDefault="00452434" w:rsidP="00452434">
            <w:pPr>
              <w:shd w:val="clear" w:color="auto" w:fill="FFFFFF"/>
              <w:tabs>
                <w:tab w:val="left" w:leader="dot" w:pos="5568"/>
              </w:tabs>
              <w:autoSpaceDE w:val="0"/>
              <w:autoSpaceDN w:val="0"/>
              <w:adjustRightInd w:val="0"/>
              <w:ind w:right="-113"/>
              <w:jc w:val="center"/>
              <w:rPr>
                <w:rFonts w:ascii="Times New Roman" w:hAnsi="Times New Roman" w:cs="Times New Roman"/>
              </w:rPr>
            </w:pPr>
            <w:r>
              <w:rPr>
                <w:rFonts w:ascii="Times New Roman" w:hAnsi="Times New Roman" w:cs="Times New Roman"/>
              </w:rPr>
              <w:t>12</w:t>
            </w:r>
          </w:p>
        </w:tc>
      </w:tr>
      <w:tr w:rsidR="00452434" w:rsidRPr="00142E90" w:rsidTr="00B00DF5">
        <w:trPr>
          <w:cantSplit/>
          <w:trHeight w:val="825"/>
          <w:jc w:val="center"/>
        </w:trPr>
        <w:tc>
          <w:tcPr>
            <w:tcW w:w="426" w:type="dxa"/>
            <w:vMerge/>
          </w:tcPr>
          <w:p w:rsidR="00452434" w:rsidRPr="00142E90" w:rsidRDefault="00452434" w:rsidP="00DE4DA7">
            <w:pPr>
              <w:ind w:left="-113" w:right="-113"/>
              <w:jc w:val="center"/>
              <w:rPr>
                <w:rFonts w:ascii="Times New Roman" w:hAnsi="Times New Roman" w:cs="Tahoma"/>
                <w:color w:val="auto"/>
              </w:rPr>
            </w:pPr>
          </w:p>
        </w:tc>
        <w:tc>
          <w:tcPr>
            <w:tcW w:w="2129" w:type="dxa"/>
            <w:vMerge/>
          </w:tcPr>
          <w:p w:rsidR="00452434" w:rsidRPr="00142E90" w:rsidRDefault="00452434" w:rsidP="00DE4DA7">
            <w:pPr>
              <w:shd w:val="clear" w:color="auto" w:fill="FFFFFF"/>
              <w:ind w:right="-113"/>
              <w:rPr>
                <w:rFonts w:ascii="Times New Roman" w:hAnsi="Times New Roman" w:cs="Times New Roman"/>
              </w:rPr>
            </w:pPr>
          </w:p>
        </w:tc>
        <w:tc>
          <w:tcPr>
            <w:tcW w:w="6721" w:type="dxa"/>
            <w:tcBorders>
              <w:top w:val="single" w:sz="4" w:space="0" w:color="auto"/>
              <w:bottom w:val="single" w:sz="4" w:space="0" w:color="auto"/>
            </w:tcBorders>
          </w:tcPr>
          <w:p w:rsidR="00452434" w:rsidRPr="00142E90" w:rsidRDefault="002A2743" w:rsidP="00DE4DA7">
            <w:pPr>
              <w:shd w:val="clear" w:color="auto" w:fill="FFFFFF"/>
              <w:tabs>
                <w:tab w:val="left" w:leader="dot" w:pos="5568"/>
              </w:tabs>
              <w:autoSpaceDE w:val="0"/>
              <w:autoSpaceDN w:val="0"/>
              <w:adjustRightInd w:val="0"/>
              <w:ind w:right="-113"/>
              <w:rPr>
                <w:rFonts w:ascii="Times New Roman" w:hAnsi="Times New Roman" w:cs="Times New Roman"/>
              </w:rPr>
            </w:pPr>
            <w:r w:rsidRPr="002A2743">
              <w:rPr>
                <w:rFonts w:ascii="Times New Roman" w:hAnsi="Times New Roman" w:cs="Times New Roman"/>
              </w:rPr>
              <w:t>Тема 7. Методы минимизации рисков. Внутренние механизмы нейтрализации рисков - методы защиты от рисков и методы снижения рисков. Дособытийные и послесобытийные мероприятия по снижению рисков. Методы экономической защиты: избежание риска, лимитирование концентрации риска, хеджирование, диверсификация, создание специальных резервных фондов, страхование - их суть, разновидности, области применения. Плюсы и минусы различных методов экономической защиты. Выбор оптимального набора мероприятий направленных на минимизацию последствий наступления рискового события с учетом вероятности и степени опасности. Основные методы минимизации риска, используемые для предупреждения и снижения последствий потенциальных рисков инвестиционного проекта.</w:t>
            </w:r>
          </w:p>
        </w:tc>
        <w:tc>
          <w:tcPr>
            <w:tcW w:w="769" w:type="dxa"/>
            <w:tcBorders>
              <w:top w:val="single" w:sz="4" w:space="0" w:color="auto"/>
              <w:bottom w:val="single" w:sz="4" w:space="0" w:color="auto"/>
            </w:tcBorders>
            <w:vAlign w:val="center"/>
          </w:tcPr>
          <w:p w:rsidR="00452434" w:rsidRDefault="00452434" w:rsidP="00452434">
            <w:pPr>
              <w:shd w:val="clear" w:color="auto" w:fill="FFFFFF"/>
              <w:tabs>
                <w:tab w:val="left" w:leader="dot" w:pos="5568"/>
              </w:tabs>
              <w:autoSpaceDE w:val="0"/>
              <w:autoSpaceDN w:val="0"/>
              <w:adjustRightInd w:val="0"/>
              <w:ind w:right="-113"/>
              <w:jc w:val="center"/>
              <w:rPr>
                <w:rFonts w:ascii="Times New Roman" w:hAnsi="Times New Roman" w:cs="Times New Roman"/>
              </w:rPr>
            </w:pPr>
            <w:r>
              <w:rPr>
                <w:rFonts w:ascii="Times New Roman" w:hAnsi="Times New Roman" w:cs="Times New Roman"/>
              </w:rPr>
              <w:t>8</w:t>
            </w:r>
          </w:p>
        </w:tc>
      </w:tr>
      <w:tr w:rsidR="00452434" w:rsidRPr="00142E90" w:rsidTr="00B00DF5">
        <w:trPr>
          <w:cantSplit/>
          <w:trHeight w:val="152"/>
          <w:jc w:val="center"/>
        </w:trPr>
        <w:tc>
          <w:tcPr>
            <w:tcW w:w="9276" w:type="dxa"/>
            <w:gridSpan w:val="3"/>
          </w:tcPr>
          <w:p w:rsidR="00452434" w:rsidRPr="00452434" w:rsidRDefault="00452434" w:rsidP="00FF1046">
            <w:pPr>
              <w:shd w:val="clear" w:color="auto" w:fill="FFFFFF"/>
              <w:tabs>
                <w:tab w:val="left" w:leader="dot" w:pos="5568"/>
              </w:tabs>
              <w:autoSpaceDE w:val="0"/>
              <w:autoSpaceDN w:val="0"/>
              <w:adjustRightInd w:val="0"/>
              <w:ind w:right="-113"/>
              <w:rPr>
                <w:rFonts w:ascii="Times New Roman" w:hAnsi="Times New Roman" w:cs="Times New Roman"/>
                <w:spacing w:val="-1"/>
              </w:rPr>
            </w:pPr>
            <w:r w:rsidRPr="00452434">
              <w:rPr>
                <w:rFonts w:ascii="Times New Roman" w:hAnsi="Times New Roman" w:cs="Times New Roman"/>
              </w:rPr>
              <w:lastRenderedPageBreak/>
              <w:t>Итого:</w:t>
            </w:r>
          </w:p>
        </w:tc>
        <w:tc>
          <w:tcPr>
            <w:tcW w:w="769" w:type="dxa"/>
            <w:tcBorders>
              <w:top w:val="single" w:sz="4" w:space="0" w:color="auto"/>
            </w:tcBorders>
          </w:tcPr>
          <w:p w:rsidR="00452434" w:rsidRPr="00452434" w:rsidRDefault="002A2743" w:rsidP="00FF1046">
            <w:pPr>
              <w:shd w:val="clear" w:color="auto" w:fill="FFFFFF"/>
              <w:tabs>
                <w:tab w:val="left" w:leader="dot" w:pos="5568"/>
              </w:tabs>
              <w:autoSpaceDE w:val="0"/>
              <w:autoSpaceDN w:val="0"/>
              <w:adjustRightInd w:val="0"/>
              <w:ind w:left="-113" w:right="-113"/>
              <w:jc w:val="center"/>
              <w:rPr>
                <w:rFonts w:ascii="Times New Roman" w:hAnsi="Times New Roman" w:cs="Times New Roman"/>
                <w:b/>
                <w:spacing w:val="-1"/>
              </w:rPr>
            </w:pPr>
            <w:r>
              <w:rPr>
                <w:rFonts w:ascii="Times New Roman" w:hAnsi="Times New Roman" w:cs="Times New Roman"/>
                <w:b/>
                <w:spacing w:val="-1"/>
              </w:rPr>
              <w:t>88</w:t>
            </w:r>
          </w:p>
        </w:tc>
      </w:tr>
    </w:tbl>
    <w:p w:rsidR="00927263" w:rsidRPr="00CF3B3E" w:rsidRDefault="00927263" w:rsidP="00927263">
      <w:pPr>
        <w:jc w:val="both"/>
        <w:rPr>
          <w:rFonts w:ascii="Times New Roman" w:hAnsi="Times New Roman" w:cs="Times New Roman"/>
          <w:b/>
          <w:color w:val="auto"/>
        </w:rPr>
      </w:pPr>
    </w:p>
    <w:p w:rsidR="007C0015" w:rsidRDefault="007C0015" w:rsidP="007C0015">
      <w:pPr>
        <w:pStyle w:val="ad"/>
        <w:widowControl/>
        <w:tabs>
          <w:tab w:val="left" w:pos="1134"/>
        </w:tabs>
        <w:ind w:left="709"/>
        <w:contextualSpacing/>
        <w:jc w:val="both"/>
        <w:rPr>
          <w:rFonts w:ascii="Times New Roman" w:hAnsi="Times New Roman" w:cs="Times New Roman"/>
          <w:caps/>
          <w:spacing w:val="-1"/>
        </w:rPr>
      </w:pPr>
      <w:r w:rsidRPr="00005B7F">
        <w:rPr>
          <w:rFonts w:ascii="Times New Roman" w:hAnsi="Times New Roman" w:cs="Times New Roman"/>
          <w:caps/>
          <w:spacing w:val="-1"/>
        </w:rPr>
        <w:t xml:space="preserve">5. РАЗДЕЛЫ ДИСЦИПЛИНЫ и ВИДЫ УЧЕБНОЙ РАБОТЫ: </w:t>
      </w:r>
    </w:p>
    <w:p w:rsidR="00CF3B3E" w:rsidRPr="00005B7F" w:rsidRDefault="00CF3B3E" w:rsidP="007C0015">
      <w:pPr>
        <w:pStyle w:val="ad"/>
        <w:widowControl/>
        <w:tabs>
          <w:tab w:val="left" w:pos="1134"/>
        </w:tabs>
        <w:ind w:left="709"/>
        <w:contextualSpacing/>
        <w:jc w:val="both"/>
        <w:rPr>
          <w:rFonts w:ascii="Times New Roman" w:hAnsi="Times New Roman" w:cs="Times New Roman"/>
          <w:caps/>
          <w:spacing w:val="-1"/>
        </w:rPr>
      </w:pP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318"/>
        <w:gridCol w:w="4961"/>
        <w:gridCol w:w="1417"/>
        <w:gridCol w:w="1134"/>
        <w:gridCol w:w="1276"/>
        <w:gridCol w:w="108"/>
        <w:gridCol w:w="743"/>
        <w:gridCol w:w="72"/>
      </w:tblGrid>
      <w:tr w:rsidR="00B00DF5" w:rsidRPr="00137692" w:rsidTr="00B00DF5">
        <w:trPr>
          <w:gridAfter w:val="1"/>
          <w:wAfter w:w="72" w:type="dxa"/>
          <w:trHeight w:val="172"/>
        </w:trPr>
        <w:tc>
          <w:tcPr>
            <w:tcW w:w="4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0DF5" w:rsidRPr="00137692" w:rsidRDefault="00B00DF5" w:rsidP="00DE4DA7">
            <w:pPr>
              <w:ind w:left="-113" w:right="-113"/>
              <w:jc w:val="center"/>
              <w:rPr>
                <w:rFonts w:ascii="Times New Roman" w:hAnsi="Times New Roman" w:cs="Times New Roman"/>
              </w:rPr>
            </w:pPr>
            <w:r w:rsidRPr="00137692">
              <w:rPr>
                <w:rFonts w:ascii="Times New Roman" w:hAnsi="Times New Roman" w:cs="Times New Roman"/>
              </w:rPr>
              <w:t>№ п/п</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B00DF5" w:rsidRPr="00137692" w:rsidRDefault="00B00DF5" w:rsidP="00DE4DA7">
            <w:pPr>
              <w:jc w:val="center"/>
              <w:rPr>
                <w:rFonts w:ascii="Times New Roman" w:hAnsi="Times New Roman" w:cs="Times New Roman"/>
              </w:rPr>
            </w:pPr>
            <w:r w:rsidRPr="00137692">
              <w:rPr>
                <w:rFonts w:ascii="Times New Roman" w:hAnsi="Times New Roman" w:cs="Times New Roman"/>
              </w:rPr>
              <w:t>Наименование разделов дисциплины</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B00DF5" w:rsidRPr="00137692" w:rsidRDefault="00B00DF5" w:rsidP="00B00DF5">
            <w:pPr>
              <w:jc w:val="center"/>
              <w:rPr>
                <w:rFonts w:ascii="Times New Roman" w:hAnsi="Times New Roman" w:cs="Times New Roman"/>
              </w:rPr>
            </w:pPr>
            <w:r w:rsidRPr="00137692">
              <w:rPr>
                <w:rFonts w:ascii="Times New Roman" w:hAnsi="Times New Roman" w:cs="Times New Roman"/>
              </w:rPr>
              <w:t>Виды учебной работы</w:t>
            </w:r>
          </w:p>
        </w:tc>
        <w:tc>
          <w:tcPr>
            <w:tcW w:w="851" w:type="dxa"/>
            <w:gridSpan w:val="2"/>
            <w:vMerge w:val="restart"/>
            <w:tcBorders>
              <w:top w:val="single" w:sz="4" w:space="0" w:color="auto"/>
              <w:left w:val="single" w:sz="4" w:space="0" w:color="auto"/>
              <w:right w:val="single" w:sz="4" w:space="0" w:color="auto"/>
            </w:tcBorders>
            <w:vAlign w:val="center"/>
            <w:hideMark/>
          </w:tcPr>
          <w:p w:rsidR="00B00DF5" w:rsidRPr="00137692" w:rsidRDefault="00B00DF5" w:rsidP="00DE4DA7">
            <w:pPr>
              <w:jc w:val="center"/>
              <w:rPr>
                <w:rFonts w:ascii="Times New Roman" w:hAnsi="Times New Roman" w:cs="Times New Roman"/>
              </w:rPr>
            </w:pPr>
            <w:r w:rsidRPr="00137692">
              <w:rPr>
                <w:rFonts w:ascii="Times New Roman" w:hAnsi="Times New Roman" w:cs="Times New Roman"/>
              </w:rPr>
              <w:t>Всего</w:t>
            </w:r>
          </w:p>
          <w:p w:rsidR="00B00DF5" w:rsidRPr="00137692" w:rsidRDefault="00B00DF5" w:rsidP="00DE4DA7">
            <w:pPr>
              <w:jc w:val="center"/>
              <w:rPr>
                <w:rFonts w:ascii="Times New Roman" w:hAnsi="Times New Roman" w:cs="Times New Roman"/>
              </w:rPr>
            </w:pPr>
            <w:r w:rsidRPr="00137692">
              <w:rPr>
                <w:rFonts w:ascii="Times New Roman" w:hAnsi="Times New Roman" w:cs="Times New Roman"/>
              </w:rPr>
              <w:t>часов</w:t>
            </w:r>
          </w:p>
        </w:tc>
      </w:tr>
      <w:tr w:rsidR="00B00DF5" w:rsidRPr="00137692" w:rsidTr="00B00DF5">
        <w:trPr>
          <w:gridAfter w:val="1"/>
          <w:wAfter w:w="72" w:type="dxa"/>
          <w:trHeight w:val="162"/>
        </w:trPr>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B00DF5" w:rsidRPr="00137692" w:rsidRDefault="00B00DF5" w:rsidP="00DE4DA7">
            <w:pPr>
              <w:rPr>
                <w:rFonts w:ascii="Times New Roman"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B00DF5" w:rsidRPr="00137692" w:rsidRDefault="00B00DF5" w:rsidP="00DE4DA7">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00DF5" w:rsidRPr="00137692" w:rsidRDefault="00B00DF5" w:rsidP="00DE4DA7">
            <w:pPr>
              <w:jc w:val="center"/>
              <w:rPr>
                <w:rFonts w:ascii="Times New Roman" w:hAnsi="Times New Roman" w:cs="Times New Roman"/>
              </w:rPr>
            </w:pPr>
            <w:r w:rsidRPr="00137692">
              <w:rPr>
                <w:rFonts w:ascii="Times New Roman" w:hAnsi="Times New Roman" w:cs="Times New Roman"/>
              </w:rPr>
              <w:t>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0DF5" w:rsidRPr="00137692" w:rsidRDefault="00B00DF5" w:rsidP="00005B7F">
            <w:pPr>
              <w:jc w:val="center"/>
              <w:rPr>
                <w:rFonts w:ascii="Times New Roman" w:hAnsi="Times New Roman" w:cs="Times New Roman"/>
              </w:rPr>
            </w:pPr>
            <w:r w:rsidRPr="00137692">
              <w:rPr>
                <w:rFonts w:ascii="Times New Roman" w:hAnsi="Times New Roman" w:cs="Times New Roman"/>
              </w:rPr>
              <w:t>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0DF5" w:rsidRPr="00137692" w:rsidRDefault="00B00DF5" w:rsidP="00B00DF5">
            <w:pPr>
              <w:jc w:val="center"/>
              <w:rPr>
                <w:rFonts w:ascii="Times New Roman" w:hAnsi="Times New Roman" w:cs="Times New Roman"/>
              </w:rPr>
            </w:pPr>
            <w:r w:rsidRPr="00137692">
              <w:rPr>
                <w:rFonts w:ascii="Times New Roman" w:hAnsi="Times New Roman" w:cs="Times New Roman"/>
              </w:rPr>
              <w:t>СРС</w:t>
            </w:r>
          </w:p>
        </w:tc>
        <w:tc>
          <w:tcPr>
            <w:tcW w:w="851" w:type="dxa"/>
            <w:gridSpan w:val="2"/>
            <w:vMerge/>
            <w:tcBorders>
              <w:left w:val="single" w:sz="4" w:space="0" w:color="auto"/>
              <w:bottom w:val="single" w:sz="4" w:space="0" w:color="auto"/>
              <w:right w:val="single" w:sz="4" w:space="0" w:color="auto"/>
            </w:tcBorders>
            <w:vAlign w:val="center"/>
            <w:hideMark/>
          </w:tcPr>
          <w:p w:rsidR="00B00DF5" w:rsidRPr="00137692" w:rsidRDefault="00B00DF5" w:rsidP="00DE4DA7">
            <w:pPr>
              <w:rPr>
                <w:rFonts w:ascii="Times New Roman" w:hAnsi="Times New Roman" w:cs="Times New Roman"/>
              </w:rPr>
            </w:pPr>
          </w:p>
        </w:tc>
      </w:tr>
      <w:tr w:rsidR="00BE6B85" w:rsidRPr="00137692" w:rsidTr="005B2140">
        <w:trPr>
          <w:gridAfter w:val="1"/>
          <w:wAfter w:w="72" w:type="dxa"/>
        </w:trPr>
        <w:tc>
          <w:tcPr>
            <w:tcW w:w="426" w:type="dxa"/>
            <w:gridSpan w:val="2"/>
            <w:tcBorders>
              <w:top w:val="single" w:sz="4" w:space="0" w:color="auto"/>
              <w:left w:val="single" w:sz="4" w:space="0" w:color="auto"/>
              <w:bottom w:val="single" w:sz="4" w:space="0" w:color="auto"/>
              <w:right w:val="single" w:sz="4" w:space="0" w:color="auto"/>
            </w:tcBorders>
            <w:hideMark/>
          </w:tcPr>
          <w:p w:rsidR="00BE6B85" w:rsidRPr="00137692" w:rsidRDefault="00BE6B85" w:rsidP="00BE6B85">
            <w:pPr>
              <w:jc w:val="both"/>
              <w:rPr>
                <w:rFonts w:ascii="Times New Roman" w:hAnsi="Times New Roman" w:cs="Times New Roman"/>
              </w:rPr>
            </w:pPr>
            <w:r w:rsidRPr="00137692">
              <w:rPr>
                <w:rFonts w:ascii="Times New Roman" w:hAnsi="Times New Roman" w:cs="Times New Roman"/>
              </w:rPr>
              <w:t>1</w:t>
            </w:r>
          </w:p>
        </w:tc>
        <w:tc>
          <w:tcPr>
            <w:tcW w:w="4961" w:type="dxa"/>
          </w:tcPr>
          <w:p w:rsidR="00BE6B85" w:rsidRPr="00142E90" w:rsidRDefault="00BE6B85" w:rsidP="00BE6B85">
            <w:pPr>
              <w:shd w:val="clear" w:color="auto" w:fill="FFFFFF"/>
              <w:ind w:right="-113"/>
              <w:rPr>
                <w:rFonts w:ascii="Times New Roman" w:hAnsi="Times New Roman" w:cs="Times New Roman"/>
              </w:rPr>
            </w:pPr>
            <w:r w:rsidRPr="001B5A17">
              <w:rPr>
                <w:rFonts w:ascii="Times New Roman" w:hAnsi="Times New Roman" w:cs="Times New Roman"/>
              </w:rPr>
              <w:t xml:space="preserve">Раздел </w:t>
            </w:r>
            <w:r>
              <w:rPr>
                <w:rFonts w:ascii="Times New Roman" w:hAnsi="Times New Roman" w:cs="Times New Roman"/>
              </w:rPr>
              <w:t>1</w:t>
            </w:r>
            <w:r w:rsidRPr="001B5A17">
              <w:rPr>
                <w:rFonts w:ascii="Times New Roman" w:hAnsi="Times New Roman" w:cs="Times New Roman"/>
              </w:rPr>
              <w:t xml:space="preserve">. </w:t>
            </w:r>
            <w:r w:rsidRPr="00C958C4">
              <w:rPr>
                <w:rFonts w:ascii="Times New Roman" w:hAnsi="Times New Roman" w:cs="Times New Roman"/>
              </w:rPr>
              <w:t>Теоретич</w:t>
            </w:r>
            <w:r>
              <w:rPr>
                <w:rFonts w:ascii="Times New Roman" w:hAnsi="Times New Roman" w:cs="Times New Roman"/>
              </w:rPr>
              <w:t>еские и методологические основы риска как объекта управления</w:t>
            </w:r>
          </w:p>
        </w:tc>
        <w:tc>
          <w:tcPr>
            <w:tcW w:w="1417" w:type="dxa"/>
            <w:tcBorders>
              <w:top w:val="single" w:sz="4" w:space="0" w:color="auto"/>
              <w:left w:val="single" w:sz="4" w:space="0" w:color="auto"/>
              <w:bottom w:val="single" w:sz="4" w:space="0" w:color="auto"/>
              <w:right w:val="single" w:sz="4" w:space="0" w:color="auto"/>
            </w:tcBorders>
            <w:vAlign w:val="center"/>
          </w:tcPr>
          <w:p w:rsidR="00BE6B85" w:rsidRPr="00137692" w:rsidRDefault="00BE6B85" w:rsidP="00BE6B85">
            <w:pPr>
              <w:jc w:val="center"/>
              <w:rPr>
                <w:rFonts w:ascii="Times New Roman" w:hAnsi="Times New Roman" w:cs="Times New Roman"/>
                <w:color w:val="auto"/>
              </w:rPr>
            </w:pPr>
            <w:r w:rsidRPr="00137692">
              <w:rPr>
                <w:rFonts w:ascii="Times New Roman" w:hAnsi="Times New Roman" w:cs="Times New Roman"/>
                <w:color w:val="auto"/>
              </w:rPr>
              <w:t>8</w:t>
            </w:r>
          </w:p>
        </w:tc>
        <w:tc>
          <w:tcPr>
            <w:tcW w:w="1134" w:type="dxa"/>
            <w:tcBorders>
              <w:top w:val="single" w:sz="4" w:space="0" w:color="auto"/>
              <w:left w:val="single" w:sz="4" w:space="0" w:color="auto"/>
              <w:bottom w:val="single" w:sz="4" w:space="0" w:color="auto"/>
              <w:right w:val="single" w:sz="4" w:space="0" w:color="auto"/>
            </w:tcBorders>
            <w:vAlign w:val="center"/>
          </w:tcPr>
          <w:p w:rsidR="00BE6B85" w:rsidRPr="00137692" w:rsidRDefault="00BE6B85" w:rsidP="00BE6B85">
            <w:pPr>
              <w:jc w:val="center"/>
              <w:rPr>
                <w:rFonts w:ascii="Times New Roman" w:hAnsi="Times New Roman" w:cs="Times New Roman"/>
                <w:color w:val="auto"/>
              </w:rPr>
            </w:pPr>
            <w:r w:rsidRPr="00137692">
              <w:rPr>
                <w:rFonts w:ascii="Times New Roman" w:hAnsi="Times New Roman" w:cs="Times New Roman"/>
                <w:color w:val="auto"/>
              </w:rPr>
              <w:t>16</w:t>
            </w:r>
          </w:p>
        </w:tc>
        <w:tc>
          <w:tcPr>
            <w:tcW w:w="1276" w:type="dxa"/>
            <w:tcBorders>
              <w:top w:val="single" w:sz="4" w:space="0" w:color="auto"/>
              <w:left w:val="single" w:sz="4" w:space="0" w:color="auto"/>
              <w:bottom w:val="single" w:sz="4" w:space="0" w:color="auto"/>
              <w:right w:val="single" w:sz="4" w:space="0" w:color="auto"/>
            </w:tcBorders>
            <w:vAlign w:val="center"/>
          </w:tcPr>
          <w:p w:rsidR="00BE6B85" w:rsidRPr="00137692" w:rsidRDefault="00BE6B85" w:rsidP="00BE6B85">
            <w:pPr>
              <w:jc w:val="center"/>
              <w:rPr>
                <w:rFonts w:ascii="Times New Roman" w:hAnsi="Times New Roman" w:cs="Times New Roman"/>
                <w:color w:val="auto"/>
              </w:rPr>
            </w:pPr>
            <w:r w:rsidRPr="00137692">
              <w:rPr>
                <w:rFonts w:ascii="Times New Roman" w:hAnsi="Times New Roman" w:cs="Times New Roman"/>
                <w:color w:val="auto"/>
              </w:rPr>
              <w:t>36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E6B85" w:rsidRPr="00137692" w:rsidRDefault="00BE6B85" w:rsidP="00BE6B85">
            <w:pPr>
              <w:jc w:val="center"/>
              <w:rPr>
                <w:rFonts w:ascii="Times New Roman" w:hAnsi="Times New Roman" w:cs="Times New Roman"/>
                <w:color w:val="auto"/>
              </w:rPr>
            </w:pPr>
            <w:r w:rsidRPr="00137692">
              <w:rPr>
                <w:rFonts w:ascii="Times New Roman" w:hAnsi="Times New Roman" w:cs="Times New Roman"/>
                <w:color w:val="auto"/>
              </w:rPr>
              <w:t>60</w:t>
            </w:r>
          </w:p>
        </w:tc>
      </w:tr>
      <w:tr w:rsidR="00BE6B85" w:rsidRPr="00137692" w:rsidTr="005B2140">
        <w:trPr>
          <w:gridAfter w:val="1"/>
          <w:wAfter w:w="72" w:type="dxa"/>
        </w:trPr>
        <w:tc>
          <w:tcPr>
            <w:tcW w:w="426" w:type="dxa"/>
            <w:gridSpan w:val="2"/>
            <w:tcBorders>
              <w:top w:val="single" w:sz="4" w:space="0" w:color="auto"/>
              <w:left w:val="single" w:sz="4" w:space="0" w:color="auto"/>
              <w:bottom w:val="single" w:sz="4" w:space="0" w:color="auto"/>
              <w:right w:val="single" w:sz="4" w:space="0" w:color="auto"/>
            </w:tcBorders>
            <w:hideMark/>
          </w:tcPr>
          <w:p w:rsidR="00BE6B85" w:rsidRPr="00137692" w:rsidRDefault="00BE6B85" w:rsidP="00BE6B85">
            <w:pPr>
              <w:jc w:val="both"/>
              <w:rPr>
                <w:rFonts w:ascii="Times New Roman" w:hAnsi="Times New Roman" w:cs="Times New Roman"/>
              </w:rPr>
            </w:pPr>
            <w:r w:rsidRPr="00137692">
              <w:rPr>
                <w:rFonts w:ascii="Times New Roman" w:hAnsi="Times New Roman" w:cs="Times New Roman"/>
              </w:rPr>
              <w:t>2</w:t>
            </w:r>
          </w:p>
        </w:tc>
        <w:tc>
          <w:tcPr>
            <w:tcW w:w="4961" w:type="dxa"/>
          </w:tcPr>
          <w:p w:rsidR="00BE6B85" w:rsidRPr="00142E90" w:rsidRDefault="00BE6B85" w:rsidP="00BE6B85">
            <w:pPr>
              <w:shd w:val="clear" w:color="auto" w:fill="FFFFFF"/>
              <w:ind w:right="-113"/>
              <w:rPr>
                <w:rFonts w:ascii="Times New Roman" w:hAnsi="Times New Roman" w:cs="Times New Roman"/>
              </w:rPr>
            </w:pPr>
            <w:r w:rsidRPr="00BE6B85">
              <w:rPr>
                <w:rFonts w:ascii="Times New Roman" w:hAnsi="Times New Roman" w:cs="Times New Roman"/>
              </w:rPr>
              <w:t>Раздел 2. Методы выявления, анализа, оценки и минимизации рисков</w:t>
            </w:r>
          </w:p>
        </w:tc>
        <w:tc>
          <w:tcPr>
            <w:tcW w:w="1417" w:type="dxa"/>
            <w:tcBorders>
              <w:top w:val="single" w:sz="4" w:space="0" w:color="auto"/>
              <w:left w:val="single" w:sz="4" w:space="0" w:color="auto"/>
              <w:bottom w:val="single" w:sz="4" w:space="0" w:color="auto"/>
              <w:right w:val="single" w:sz="4" w:space="0" w:color="auto"/>
            </w:tcBorders>
            <w:vAlign w:val="center"/>
          </w:tcPr>
          <w:p w:rsidR="00BE6B85" w:rsidRPr="00137692" w:rsidRDefault="00BE6B85" w:rsidP="00BE6B85">
            <w:pPr>
              <w:jc w:val="center"/>
              <w:rPr>
                <w:rFonts w:ascii="Times New Roman" w:hAnsi="Times New Roman" w:cs="Times New Roman"/>
                <w:color w:val="auto"/>
              </w:rPr>
            </w:pPr>
            <w:r w:rsidRPr="00137692">
              <w:rPr>
                <w:rFonts w:ascii="Times New Roman" w:hAnsi="Times New Roman" w:cs="Times New Roman"/>
                <w:color w:val="auto"/>
              </w:rPr>
              <w:t>4</w:t>
            </w:r>
          </w:p>
        </w:tc>
        <w:tc>
          <w:tcPr>
            <w:tcW w:w="1134" w:type="dxa"/>
            <w:tcBorders>
              <w:top w:val="single" w:sz="4" w:space="0" w:color="auto"/>
              <w:left w:val="single" w:sz="4" w:space="0" w:color="auto"/>
              <w:bottom w:val="single" w:sz="4" w:space="0" w:color="auto"/>
              <w:right w:val="single" w:sz="4" w:space="0" w:color="auto"/>
            </w:tcBorders>
            <w:vAlign w:val="center"/>
          </w:tcPr>
          <w:p w:rsidR="00BE6B85" w:rsidRPr="00137692" w:rsidRDefault="00BE6B85" w:rsidP="00BE6B85">
            <w:pPr>
              <w:jc w:val="center"/>
              <w:rPr>
                <w:rFonts w:ascii="Times New Roman" w:hAnsi="Times New Roman" w:cs="Times New Roman"/>
                <w:color w:val="auto"/>
              </w:rPr>
            </w:pPr>
            <w:r w:rsidRPr="00137692">
              <w:rPr>
                <w:rFonts w:ascii="Times New Roman" w:hAnsi="Times New Roman" w:cs="Times New Roman"/>
                <w:color w:val="auto"/>
              </w:rPr>
              <w:t>8</w:t>
            </w:r>
          </w:p>
        </w:tc>
        <w:tc>
          <w:tcPr>
            <w:tcW w:w="1276" w:type="dxa"/>
            <w:tcBorders>
              <w:top w:val="single" w:sz="4" w:space="0" w:color="auto"/>
              <w:left w:val="single" w:sz="4" w:space="0" w:color="auto"/>
              <w:bottom w:val="single" w:sz="4" w:space="0" w:color="auto"/>
              <w:right w:val="single" w:sz="4" w:space="0" w:color="auto"/>
            </w:tcBorders>
            <w:vAlign w:val="center"/>
          </w:tcPr>
          <w:p w:rsidR="00BE6B85" w:rsidRPr="00137692" w:rsidRDefault="00BE6B85" w:rsidP="00BE6B85">
            <w:pPr>
              <w:jc w:val="center"/>
              <w:rPr>
                <w:rFonts w:ascii="Times New Roman" w:hAnsi="Times New Roman" w:cs="Times New Roman"/>
                <w:color w:val="auto"/>
              </w:rPr>
            </w:pPr>
            <w:r w:rsidRPr="00137692">
              <w:rPr>
                <w:rFonts w:ascii="Times New Roman" w:hAnsi="Times New Roman" w:cs="Times New Roman"/>
                <w:color w:val="auto"/>
              </w:rPr>
              <w:t>16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E6B85" w:rsidRPr="00137692" w:rsidRDefault="00BE6B85" w:rsidP="00BE6B85">
            <w:pPr>
              <w:jc w:val="center"/>
              <w:rPr>
                <w:rFonts w:ascii="Times New Roman" w:hAnsi="Times New Roman" w:cs="Times New Roman"/>
                <w:color w:val="auto"/>
              </w:rPr>
            </w:pPr>
            <w:r w:rsidRPr="00137692">
              <w:rPr>
                <w:rFonts w:ascii="Times New Roman" w:hAnsi="Times New Roman" w:cs="Times New Roman"/>
                <w:color w:val="auto"/>
              </w:rPr>
              <w:t>28</w:t>
            </w:r>
          </w:p>
        </w:tc>
      </w:tr>
      <w:tr w:rsidR="00B00DF5" w:rsidRPr="00137692" w:rsidTr="00B00DF5">
        <w:trPr>
          <w:gridAfter w:val="1"/>
          <w:wAfter w:w="72" w:type="dxa"/>
        </w:trPr>
        <w:tc>
          <w:tcPr>
            <w:tcW w:w="5387" w:type="dxa"/>
            <w:gridSpan w:val="3"/>
            <w:tcBorders>
              <w:top w:val="single" w:sz="4" w:space="0" w:color="auto"/>
              <w:left w:val="single" w:sz="4" w:space="0" w:color="auto"/>
              <w:bottom w:val="single" w:sz="4" w:space="0" w:color="auto"/>
              <w:right w:val="single" w:sz="4" w:space="0" w:color="auto"/>
            </w:tcBorders>
          </w:tcPr>
          <w:p w:rsidR="00B00DF5" w:rsidRPr="00137692" w:rsidRDefault="00B00DF5" w:rsidP="00B00DF5">
            <w:pPr>
              <w:jc w:val="both"/>
              <w:rPr>
                <w:rFonts w:ascii="Times New Roman" w:hAnsi="Times New Roman" w:cs="Times New Roman"/>
              </w:rPr>
            </w:pPr>
            <w:r w:rsidRPr="00137692">
              <w:rPr>
                <w:rFonts w:ascii="Times New Roman" w:hAnsi="Times New Roman" w:cs="Times New Roman"/>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B00DF5" w:rsidRPr="00137692" w:rsidRDefault="00B00DF5" w:rsidP="00B00DF5">
            <w:pPr>
              <w:jc w:val="center"/>
              <w:rPr>
                <w:rFonts w:ascii="Times New Roman" w:hAnsi="Times New Roman" w:cs="Times New Roman"/>
                <w:b/>
              </w:rPr>
            </w:pPr>
            <w:r w:rsidRPr="00137692">
              <w:rPr>
                <w:rFonts w:ascii="Times New Roman" w:hAnsi="Times New Roman" w:cs="Times New Roman"/>
                <w:b/>
              </w:rPr>
              <w:t>12</w:t>
            </w:r>
          </w:p>
        </w:tc>
        <w:tc>
          <w:tcPr>
            <w:tcW w:w="1134" w:type="dxa"/>
            <w:tcBorders>
              <w:top w:val="single" w:sz="4" w:space="0" w:color="auto"/>
              <w:left w:val="single" w:sz="4" w:space="0" w:color="auto"/>
              <w:bottom w:val="single" w:sz="4" w:space="0" w:color="auto"/>
              <w:right w:val="single" w:sz="4" w:space="0" w:color="auto"/>
            </w:tcBorders>
            <w:vAlign w:val="center"/>
          </w:tcPr>
          <w:p w:rsidR="00B00DF5" w:rsidRPr="00137692" w:rsidRDefault="00B00DF5" w:rsidP="00B00DF5">
            <w:pPr>
              <w:jc w:val="center"/>
              <w:rPr>
                <w:rFonts w:ascii="Times New Roman" w:hAnsi="Times New Roman" w:cs="Times New Roman"/>
                <w:b/>
              </w:rPr>
            </w:pPr>
            <w:r w:rsidRPr="00137692">
              <w:rPr>
                <w:rFonts w:ascii="Times New Roman" w:hAnsi="Times New Roman" w:cs="Times New Roman"/>
                <w:b/>
              </w:rPr>
              <w:t>24</w:t>
            </w:r>
          </w:p>
        </w:tc>
        <w:tc>
          <w:tcPr>
            <w:tcW w:w="1276" w:type="dxa"/>
            <w:tcBorders>
              <w:top w:val="single" w:sz="4" w:space="0" w:color="auto"/>
              <w:left w:val="single" w:sz="4" w:space="0" w:color="auto"/>
              <w:bottom w:val="single" w:sz="4" w:space="0" w:color="auto"/>
              <w:right w:val="single" w:sz="4" w:space="0" w:color="auto"/>
            </w:tcBorders>
            <w:vAlign w:val="center"/>
          </w:tcPr>
          <w:p w:rsidR="00B00DF5" w:rsidRPr="00137692" w:rsidRDefault="00B00DF5" w:rsidP="00B00DF5">
            <w:pPr>
              <w:spacing w:line="216" w:lineRule="auto"/>
              <w:jc w:val="center"/>
              <w:rPr>
                <w:rFonts w:ascii="Times New Roman" w:hAnsi="Times New Roman" w:cs="Times New Roman"/>
                <w:b/>
              </w:rPr>
            </w:pPr>
            <w:r w:rsidRPr="00137692">
              <w:rPr>
                <w:rFonts w:ascii="Times New Roman" w:hAnsi="Times New Roman" w:cs="Times New Roman"/>
                <w:b/>
              </w:rPr>
              <w:t>52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00DF5" w:rsidRPr="00B00DF5" w:rsidRDefault="00B00DF5" w:rsidP="00DE4DA7">
            <w:pPr>
              <w:jc w:val="center"/>
              <w:rPr>
                <w:rFonts w:ascii="Times New Roman" w:hAnsi="Times New Roman" w:cs="Times New Roman"/>
                <w:b/>
                <w:color w:val="auto"/>
              </w:rPr>
            </w:pPr>
            <w:r w:rsidRPr="00B00DF5">
              <w:rPr>
                <w:rFonts w:ascii="Times New Roman" w:hAnsi="Times New Roman" w:cs="Times New Roman"/>
                <w:b/>
                <w:color w:val="auto"/>
              </w:rPr>
              <w:t>88</w:t>
            </w:r>
          </w:p>
        </w:tc>
      </w:tr>
      <w:tr w:rsidR="00B00DF5" w:rsidRPr="00137692" w:rsidTr="00B00DF5">
        <w:trPr>
          <w:gridAfter w:val="1"/>
          <w:wAfter w:w="72" w:type="dxa"/>
        </w:trPr>
        <w:tc>
          <w:tcPr>
            <w:tcW w:w="9214" w:type="dxa"/>
            <w:gridSpan w:val="6"/>
            <w:tcBorders>
              <w:top w:val="single" w:sz="4" w:space="0" w:color="auto"/>
              <w:left w:val="single" w:sz="4" w:space="0" w:color="auto"/>
              <w:bottom w:val="single" w:sz="4" w:space="0" w:color="auto"/>
              <w:right w:val="single" w:sz="4" w:space="0" w:color="auto"/>
            </w:tcBorders>
          </w:tcPr>
          <w:p w:rsidR="00B00DF5" w:rsidRPr="00137692" w:rsidRDefault="00B00DF5" w:rsidP="00CF3B3E">
            <w:pPr>
              <w:rPr>
                <w:rFonts w:ascii="Times New Roman" w:hAnsi="Times New Roman" w:cs="Times New Roman"/>
                <w:color w:val="auto"/>
              </w:rPr>
            </w:pPr>
            <w:r>
              <w:rPr>
                <w:rFonts w:ascii="Times New Roman" w:hAnsi="Times New Roman" w:cs="Times New Roman"/>
                <w:spacing w:val="-1"/>
              </w:rPr>
              <w:t>К</w:t>
            </w:r>
            <w:r w:rsidRPr="00142E90">
              <w:rPr>
                <w:rFonts w:ascii="Times New Roman" w:hAnsi="Times New Roman" w:cs="Times New Roman"/>
                <w:spacing w:val="-1"/>
              </w:rPr>
              <w:t>онсультаци</w:t>
            </w:r>
            <w:r>
              <w:rPr>
                <w:rFonts w:ascii="Times New Roman" w:hAnsi="Times New Roman" w:cs="Times New Roman"/>
                <w:spacing w:val="-1"/>
              </w:rPr>
              <w:t>и:</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00DF5" w:rsidRPr="00137692" w:rsidRDefault="00B00DF5" w:rsidP="00DE4DA7">
            <w:pPr>
              <w:jc w:val="center"/>
              <w:rPr>
                <w:rFonts w:ascii="Times New Roman" w:hAnsi="Times New Roman" w:cs="Times New Roman"/>
                <w:color w:val="auto"/>
              </w:rPr>
            </w:pPr>
            <w:r>
              <w:rPr>
                <w:rFonts w:ascii="Times New Roman" w:hAnsi="Times New Roman" w:cs="Times New Roman"/>
                <w:color w:val="auto"/>
              </w:rPr>
              <w:t xml:space="preserve"> 2</w:t>
            </w:r>
          </w:p>
        </w:tc>
      </w:tr>
      <w:tr w:rsidR="00142E90" w:rsidRPr="00137692" w:rsidTr="00B00DF5">
        <w:tblPrEx>
          <w:jc w:val="center"/>
          <w:tblInd w:w="0" w:type="dxa"/>
        </w:tblPrEx>
        <w:trPr>
          <w:gridBefore w:val="1"/>
          <w:wBefore w:w="108" w:type="dxa"/>
          <w:jc w:val="center"/>
        </w:trPr>
        <w:tc>
          <w:tcPr>
            <w:tcW w:w="9214" w:type="dxa"/>
            <w:gridSpan w:val="6"/>
            <w:tcBorders>
              <w:top w:val="single" w:sz="4" w:space="0" w:color="auto"/>
              <w:left w:val="single" w:sz="4" w:space="0" w:color="auto"/>
              <w:bottom w:val="single" w:sz="4" w:space="0" w:color="auto"/>
              <w:right w:val="single" w:sz="4" w:space="0" w:color="auto"/>
            </w:tcBorders>
          </w:tcPr>
          <w:p w:rsidR="00142E90" w:rsidRPr="00137692" w:rsidRDefault="00142E90" w:rsidP="00137692">
            <w:pPr>
              <w:spacing w:line="216" w:lineRule="auto"/>
              <w:rPr>
                <w:rFonts w:ascii="Times New Roman" w:hAnsi="Times New Roman" w:cs="Times New Roman"/>
                <w:b/>
              </w:rPr>
            </w:pPr>
            <w:r w:rsidRPr="00137692">
              <w:rPr>
                <w:rFonts w:ascii="Times New Roman" w:hAnsi="Times New Roman" w:cs="Times New Roman"/>
              </w:rPr>
              <w:t xml:space="preserve">Подготовка к </w:t>
            </w:r>
            <w:r w:rsidRPr="00137692">
              <w:rPr>
                <w:rFonts w:ascii="Times New Roman" w:hAnsi="Times New Roman" w:cs="Times New Roman"/>
                <w:spacing w:val="-1"/>
              </w:rPr>
              <w:t>зачету с оценкой</w:t>
            </w:r>
            <w:r w:rsidRPr="00137692">
              <w:rPr>
                <w:rFonts w:ascii="Times New Roman" w:hAnsi="Times New Roman" w:cs="Times New Roman"/>
              </w:rPr>
              <w:t xml:space="preserve"> </w:t>
            </w:r>
          </w:p>
        </w:tc>
        <w:tc>
          <w:tcPr>
            <w:tcW w:w="815" w:type="dxa"/>
            <w:gridSpan w:val="2"/>
            <w:tcBorders>
              <w:top w:val="single" w:sz="4" w:space="0" w:color="auto"/>
              <w:left w:val="single" w:sz="4" w:space="0" w:color="auto"/>
              <w:bottom w:val="single" w:sz="4" w:space="0" w:color="auto"/>
              <w:right w:val="single" w:sz="4" w:space="0" w:color="auto"/>
            </w:tcBorders>
          </w:tcPr>
          <w:p w:rsidR="00142E90" w:rsidRPr="00B00DF5" w:rsidRDefault="00142E90" w:rsidP="00137692">
            <w:pPr>
              <w:jc w:val="center"/>
              <w:rPr>
                <w:rFonts w:ascii="Times New Roman" w:hAnsi="Times New Roman" w:cs="Times New Roman"/>
              </w:rPr>
            </w:pPr>
            <w:r w:rsidRPr="00B00DF5">
              <w:rPr>
                <w:rFonts w:ascii="Times New Roman" w:hAnsi="Times New Roman" w:cs="Times New Roman"/>
              </w:rPr>
              <w:t>18</w:t>
            </w:r>
          </w:p>
        </w:tc>
      </w:tr>
      <w:tr w:rsidR="00142E90" w:rsidRPr="00137692" w:rsidTr="00B00DF5">
        <w:tblPrEx>
          <w:jc w:val="center"/>
          <w:tblInd w:w="0" w:type="dxa"/>
        </w:tblPrEx>
        <w:trPr>
          <w:gridBefore w:val="1"/>
          <w:wBefore w:w="108" w:type="dxa"/>
          <w:jc w:val="center"/>
        </w:trPr>
        <w:tc>
          <w:tcPr>
            <w:tcW w:w="9214" w:type="dxa"/>
            <w:gridSpan w:val="6"/>
            <w:tcBorders>
              <w:top w:val="single" w:sz="4" w:space="0" w:color="auto"/>
              <w:left w:val="single" w:sz="4" w:space="0" w:color="auto"/>
              <w:bottom w:val="single" w:sz="4" w:space="0" w:color="auto"/>
              <w:right w:val="single" w:sz="4" w:space="0" w:color="auto"/>
            </w:tcBorders>
          </w:tcPr>
          <w:p w:rsidR="00142E90" w:rsidRPr="00137692" w:rsidRDefault="00142E90" w:rsidP="00142E90">
            <w:pPr>
              <w:spacing w:line="216" w:lineRule="auto"/>
              <w:rPr>
                <w:rFonts w:ascii="Times New Roman" w:hAnsi="Times New Roman" w:cs="Times New Roman"/>
                <w:b/>
              </w:rPr>
            </w:pPr>
            <w:r w:rsidRPr="00137692">
              <w:rPr>
                <w:rFonts w:ascii="Times New Roman" w:hAnsi="Times New Roman" w:cs="Times New Roman"/>
              </w:rPr>
              <w:t>Всего:</w:t>
            </w:r>
          </w:p>
        </w:tc>
        <w:tc>
          <w:tcPr>
            <w:tcW w:w="815" w:type="dxa"/>
            <w:gridSpan w:val="2"/>
            <w:tcBorders>
              <w:top w:val="single" w:sz="4" w:space="0" w:color="auto"/>
              <w:left w:val="single" w:sz="4" w:space="0" w:color="auto"/>
              <w:bottom w:val="single" w:sz="4" w:space="0" w:color="auto"/>
              <w:right w:val="single" w:sz="4" w:space="0" w:color="auto"/>
            </w:tcBorders>
          </w:tcPr>
          <w:p w:rsidR="00142E90" w:rsidRPr="00137692" w:rsidRDefault="00142E90" w:rsidP="007C570D">
            <w:pPr>
              <w:jc w:val="center"/>
              <w:rPr>
                <w:rFonts w:ascii="Times New Roman" w:hAnsi="Times New Roman" w:cs="Times New Roman"/>
                <w:b/>
              </w:rPr>
            </w:pPr>
            <w:r w:rsidRPr="00137692">
              <w:rPr>
                <w:rFonts w:ascii="Times New Roman" w:hAnsi="Times New Roman" w:cs="Times New Roman"/>
                <w:b/>
              </w:rPr>
              <w:t>1</w:t>
            </w:r>
            <w:r w:rsidR="007C570D" w:rsidRPr="00137692">
              <w:rPr>
                <w:rFonts w:ascii="Times New Roman" w:hAnsi="Times New Roman" w:cs="Times New Roman"/>
                <w:b/>
              </w:rPr>
              <w:t>08</w:t>
            </w:r>
          </w:p>
        </w:tc>
      </w:tr>
    </w:tbl>
    <w:p w:rsidR="00142E90" w:rsidRPr="00CF3B3E" w:rsidRDefault="00142E90">
      <w:pPr>
        <w:rPr>
          <w:rFonts w:ascii="Times New Roman" w:hAnsi="Times New Roman" w:cs="Times New Roman"/>
        </w:rPr>
      </w:pPr>
    </w:p>
    <w:p w:rsidR="00137692" w:rsidRPr="00B00DF5" w:rsidRDefault="00137692" w:rsidP="00137692">
      <w:pPr>
        <w:pStyle w:val="ad"/>
        <w:widowControl/>
        <w:numPr>
          <w:ilvl w:val="0"/>
          <w:numId w:val="22"/>
        </w:numPr>
        <w:tabs>
          <w:tab w:val="left" w:pos="993"/>
        </w:tabs>
        <w:ind w:left="0" w:firstLine="709"/>
        <w:contextualSpacing/>
        <w:jc w:val="both"/>
        <w:rPr>
          <w:rFonts w:ascii="Times New Roman" w:hAnsi="Times New Roman" w:cs="Times New Roman"/>
          <w:caps/>
          <w:spacing w:val="-1"/>
        </w:rPr>
      </w:pPr>
      <w:r w:rsidRPr="00137692">
        <w:rPr>
          <w:rFonts w:ascii="Times New Roman" w:hAnsi="Times New Roman" w:cs="Times New Roman"/>
          <w:caps/>
          <w:spacing w:val="-1"/>
        </w:rPr>
        <w:t xml:space="preserve">Перечень основной и дополнительной литературы, </w:t>
      </w:r>
      <w:r w:rsidR="001D3FD9" w:rsidRPr="00137692">
        <w:rPr>
          <w:rFonts w:ascii="Times New Roman" w:hAnsi="Times New Roman" w:cs="Times New Roman"/>
          <w:spacing w:val="-1"/>
        </w:rPr>
        <w:t>необходимый для освоения дисциплины (модуля)</w:t>
      </w:r>
    </w:p>
    <w:p w:rsidR="00B00DF5" w:rsidRDefault="00B00DF5" w:rsidP="00B00DF5">
      <w:pPr>
        <w:pStyle w:val="ad"/>
        <w:widowControl/>
        <w:tabs>
          <w:tab w:val="left" w:pos="993"/>
        </w:tabs>
        <w:ind w:left="709"/>
        <w:contextualSpacing/>
        <w:jc w:val="both"/>
        <w:rPr>
          <w:rFonts w:ascii="Times New Roman" w:hAnsi="Times New Roman" w:cs="Times New Roman"/>
          <w:caps/>
          <w:spacing w:val="-1"/>
        </w:rPr>
      </w:pPr>
    </w:p>
    <w:p w:rsidR="007C0015" w:rsidRPr="00137692" w:rsidRDefault="007C0015" w:rsidP="007C0015">
      <w:pPr>
        <w:pStyle w:val="ad"/>
        <w:widowControl/>
        <w:numPr>
          <w:ilvl w:val="1"/>
          <w:numId w:val="22"/>
        </w:numPr>
        <w:shd w:val="clear" w:color="auto" w:fill="FFFFFF"/>
        <w:tabs>
          <w:tab w:val="left" w:pos="1134"/>
        </w:tabs>
        <w:ind w:hanging="720"/>
        <w:contextualSpacing/>
        <w:jc w:val="both"/>
        <w:rPr>
          <w:rFonts w:ascii="Times New Roman" w:hAnsi="Times New Roman" w:cs="Times New Roman"/>
        </w:rPr>
      </w:pPr>
      <w:r w:rsidRPr="00137692">
        <w:rPr>
          <w:rFonts w:ascii="Times New Roman" w:hAnsi="Times New Roman" w:cs="Times New Roman"/>
        </w:rPr>
        <w:t>Основная литература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7515"/>
        <w:gridCol w:w="1275"/>
        <w:gridCol w:w="923"/>
      </w:tblGrid>
      <w:tr w:rsidR="00D20F74" w:rsidRPr="00305575" w:rsidTr="00137692">
        <w:trPr>
          <w:trHeight w:val="176"/>
        </w:trPr>
        <w:tc>
          <w:tcPr>
            <w:tcW w:w="424" w:type="dxa"/>
            <w:vMerge w:val="restart"/>
            <w:vAlign w:val="center"/>
          </w:tcPr>
          <w:p w:rsidR="00D20F74" w:rsidRPr="00305575" w:rsidRDefault="00D20F74" w:rsidP="00CA3847">
            <w:pPr>
              <w:ind w:left="-113" w:right="-113"/>
              <w:jc w:val="center"/>
              <w:rPr>
                <w:rFonts w:ascii="Times New Roman" w:hAnsi="Times New Roman" w:cs="Times New Roman"/>
              </w:rPr>
            </w:pPr>
            <w:r w:rsidRPr="00305575">
              <w:rPr>
                <w:rFonts w:ascii="Times New Roman" w:hAnsi="Times New Roman" w:cs="Times New Roman"/>
              </w:rPr>
              <w:t>№</w:t>
            </w:r>
          </w:p>
          <w:p w:rsidR="00D20F74" w:rsidRPr="00305575" w:rsidRDefault="00D20F74" w:rsidP="00CA3847">
            <w:pPr>
              <w:ind w:left="-113" w:right="-113"/>
              <w:jc w:val="center"/>
              <w:rPr>
                <w:rFonts w:ascii="Times New Roman" w:hAnsi="Times New Roman" w:cs="Times New Roman"/>
              </w:rPr>
            </w:pPr>
            <w:r w:rsidRPr="00305575">
              <w:rPr>
                <w:rFonts w:ascii="Times New Roman" w:hAnsi="Times New Roman" w:cs="Times New Roman"/>
              </w:rPr>
              <w:t>п/п</w:t>
            </w:r>
          </w:p>
        </w:tc>
        <w:tc>
          <w:tcPr>
            <w:tcW w:w="7515" w:type="dxa"/>
            <w:vMerge w:val="restart"/>
            <w:vAlign w:val="center"/>
          </w:tcPr>
          <w:p w:rsidR="00D20F74" w:rsidRPr="00305575" w:rsidRDefault="00D20F74" w:rsidP="00CA3847">
            <w:pPr>
              <w:ind w:left="-113" w:right="-113"/>
              <w:jc w:val="center"/>
              <w:rPr>
                <w:rFonts w:ascii="Times New Roman" w:hAnsi="Times New Roman" w:cs="Times New Roman"/>
                <w:vertAlign w:val="superscript"/>
              </w:rPr>
            </w:pPr>
            <w:r w:rsidRPr="00305575">
              <w:rPr>
                <w:rFonts w:ascii="Times New Roman" w:hAnsi="Times New Roman" w:cs="Times New Roman"/>
              </w:rPr>
              <w:t>Наименование</w:t>
            </w:r>
          </w:p>
        </w:tc>
        <w:tc>
          <w:tcPr>
            <w:tcW w:w="2198" w:type="dxa"/>
            <w:gridSpan w:val="2"/>
            <w:vAlign w:val="center"/>
          </w:tcPr>
          <w:p w:rsidR="00D20F74" w:rsidRPr="00305575" w:rsidRDefault="00D20F74" w:rsidP="00CA3847">
            <w:pPr>
              <w:ind w:left="-113" w:right="-113"/>
              <w:jc w:val="center"/>
              <w:rPr>
                <w:rFonts w:ascii="Times New Roman" w:hAnsi="Times New Roman" w:cs="Times New Roman"/>
              </w:rPr>
            </w:pPr>
            <w:r w:rsidRPr="00305575">
              <w:rPr>
                <w:rFonts w:ascii="Times New Roman" w:hAnsi="Times New Roman" w:cs="Times New Roman"/>
              </w:rPr>
              <w:t>Кол-во экземпляров</w:t>
            </w:r>
          </w:p>
        </w:tc>
      </w:tr>
      <w:tr w:rsidR="00D20F74" w:rsidRPr="00305575" w:rsidTr="00137692">
        <w:trPr>
          <w:trHeight w:val="166"/>
        </w:trPr>
        <w:tc>
          <w:tcPr>
            <w:tcW w:w="424" w:type="dxa"/>
            <w:vMerge/>
            <w:vAlign w:val="center"/>
          </w:tcPr>
          <w:p w:rsidR="00D20F74" w:rsidRPr="00305575" w:rsidRDefault="00D20F74" w:rsidP="00CA3847">
            <w:pPr>
              <w:ind w:left="-113" w:right="-113"/>
              <w:jc w:val="center"/>
              <w:rPr>
                <w:rFonts w:ascii="Times New Roman" w:hAnsi="Times New Roman" w:cs="Times New Roman"/>
                <w:b/>
              </w:rPr>
            </w:pPr>
          </w:p>
        </w:tc>
        <w:tc>
          <w:tcPr>
            <w:tcW w:w="7515" w:type="dxa"/>
            <w:vMerge/>
            <w:vAlign w:val="center"/>
          </w:tcPr>
          <w:p w:rsidR="00D20F74" w:rsidRPr="00305575" w:rsidRDefault="00D20F74" w:rsidP="00CA3847">
            <w:pPr>
              <w:ind w:left="-113" w:right="-113"/>
              <w:jc w:val="center"/>
              <w:rPr>
                <w:rFonts w:ascii="Times New Roman" w:hAnsi="Times New Roman" w:cs="Times New Roman"/>
                <w:b/>
              </w:rPr>
            </w:pPr>
          </w:p>
        </w:tc>
        <w:tc>
          <w:tcPr>
            <w:tcW w:w="1275" w:type="dxa"/>
            <w:vAlign w:val="center"/>
          </w:tcPr>
          <w:p w:rsidR="00D20F74" w:rsidRPr="00305575" w:rsidRDefault="00D20F74" w:rsidP="00CA3847">
            <w:pPr>
              <w:ind w:left="-113" w:right="-113"/>
              <w:jc w:val="center"/>
              <w:rPr>
                <w:rFonts w:ascii="Times New Roman" w:hAnsi="Times New Roman" w:cs="Times New Roman"/>
              </w:rPr>
            </w:pPr>
            <w:r w:rsidRPr="00305575">
              <w:rPr>
                <w:rFonts w:ascii="Times New Roman" w:hAnsi="Times New Roman" w:cs="Times New Roman"/>
              </w:rPr>
              <w:t>библиотека</w:t>
            </w:r>
          </w:p>
        </w:tc>
        <w:tc>
          <w:tcPr>
            <w:tcW w:w="923" w:type="dxa"/>
            <w:vAlign w:val="center"/>
          </w:tcPr>
          <w:p w:rsidR="00D20F74" w:rsidRPr="00305575" w:rsidRDefault="00D20F74" w:rsidP="00CA3847">
            <w:pPr>
              <w:ind w:left="-113" w:right="-113"/>
              <w:jc w:val="center"/>
              <w:rPr>
                <w:rFonts w:ascii="Times New Roman" w:hAnsi="Times New Roman" w:cs="Times New Roman"/>
              </w:rPr>
            </w:pPr>
            <w:r w:rsidRPr="00305575">
              <w:rPr>
                <w:rFonts w:ascii="Times New Roman" w:hAnsi="Times New Roman" w:cs="Times New Roman"/>
              </w:rPr>
              <w:t>кафедра</w:t>
            </w:r>
          </w:p>
        </w:tc>
      </w:tr>
      <w:tr w:rsidR="00D20F74" w:rsidRPr="00305575" w:rsidTr="00137692">
        <w:trPr>
          <w:trHeight w:val="166"/>
        </w:trPr>
        <w:tc>
          <w:tcPr>
            <w:tcW w:w="424" w:type="dxa"/>
          </w:tcPr>
          <w:p w:rsidR="00D20F74" w:rsidRPr="00305575" w:rsidRDefault="008069A0" w:rsidP="00CA3847">
            <w:pPr>
              <w:widowControl/>
              <w:ind w:left="-113" w:right="-113"/>
              <w:jc w:val="center"/>
              <w:rPr>
                <w:rFonts w:ascii="Times New Roman" w:hAnsi="Times New Roman" w:cs="Tahoma"/>
                <w:color w:val="auto"/>
              </w:rPr>
            </w:pPr>
            <w:r>
              <w:rPr>
                <w:rFonts w:ascii="Times New Roman" w:hAnsi="Times New Roman" w:cs="Tahoma"/>
                <w:color w:val="auto"/>
              </w:rPr>
              <w:t>1</w:t>
            </w:r>
            <w:r w:rsidR="00D20F74">
              <w:rPr>
                <w:rFonts w:ascii="Times New Roman" w:hAnsi="Times New Roman" w:cs="Tahoma"/>
                <w:color w:val="auto"/>
              </w:rPr>
              <w:t>.</w:t>
            </w:r>
          </w:p>
        </w:tc>
        <w:tc>
          <w:tcPr>
            <w:tcW w:w="7515" w:type="dxa"/>
          </w:tcPr>
          <w:p w:rsidR="00D20F74" w:rsidRPr="003B2D15" w:rsidRDefault="003B2D15" w:rsidP="00BA71B8">
            <w:pPr>
              <w:ind w:right="-113"/>
              <w:rPr>
                <w:rFonts w:ascii="Times New Roman" w:hAnsi="Times New Roman" w:cs="Times New Roman"/>
                <w:iCs/>
              </w:rPr>
            </w:pPr>
            <w:r w:rsidRPr="003B2D15">
              <w:rPr>
                <w:rFonts w:ascii="Times New Roman" w:hAnsi="Times New Roman" w:cs="Times New Roman"/>
                <w:iCs/>
              </w:rPr>
              <w:t>Основы риск-менеджмента / М. Круи, Д. Гэлаи, В. Б. Минасян, Р. Марк. — Москва: Издательство Юрайт, 2025. — 388 с. — (Высшее образование). — ISBN 978-5-534-02578-1. — Текст: электронный // Образовательная платформа Юрайт [сайт]. — URL: https://urait.ru/bcode/559670 (дата обращения: 22.04.2025).</w:t>
            </w:r>
          </w:p>
        </w:tc>
        <w:tc>
          <w:tcPr>
            <w:tcW w:w="1275" w:type="dxa"/>
          </w:tcPr>
          <w:p w:rsidR="00D20F74" w:rsidRPr="00305575" w:rsidRDefault="00D20F74" w:rsidP="00CA3847">
            <w:pPr>
              <w:ind w:left="-113" w:right="-113"/>
              <w:jc w:val="center"/>
              <w:rPr>
                <w:rFonts w:ascii="Times New Roman" w:hAnsi="Times New Roman" w:cs="Tahoma"/>
                <w:color w:val="auto"/>
              </w:rPr>
            </w:pPr>
            <w:r>
              <w:rPr>
                <w:rFonts w:ascii="Times New Roman" w:hAnsi="Times New Roman" w:cs="Tahoma"/>
                <w:color w:val="auto"/>
              </w:rPr>
              <w:t>1</w:t>
            </w:r>
          </w:p>
        </w:tc>
        <w:tc>
          <w:tcPr>
            <w:tcW w:w="923" w:type="dxa"/>
          </w:tcPr>
          <w:p w:rsidR="00D20F74" w:rsidRPr="00305575" w:rsidRDefault="00D20F74" w:rsidP="00CA3847">
            <w:pPr>
              <w:ind w:left="-113" w:right="-113"/>
              <w:jc w:val="center"/>
              <w:rPr>
                <w:rFonts w:ascii="Times New Roman" w:hAnsi="Times New Roman" w:cs="Tahoma"/>
                <w:color w:val="auto"/>
              </w:rPr>
            </w:pPr>
            <w:r>
              <w:rPr>
                <w:rFonts w:ascii="Times New Roman" w:hAnsi="Times New Roman" w:cs="Tahoma"/>
                <w:color w:val="auto"/>
              </w:rPr>
              <w:t>-</w:t>
            </w:r>
          </w:p>
        </w:tc>
      </w:tr>
      <w:tr w:rsidR="00D20F74" w:rsidRPr="00305575" w:rsidTr="00137692">
        <w:trPr>
          <w:trHeight w:val="166"/>
        </w:trPr>
        <w:tc>
          <w:tcPr>
            <w:tcW w:w="424" w:type="dxa"/>
          </w:tcPr>
          <w:p w:rsidR="00D20F74" w:rsidRPr="00305575" w:rsidRDefault="008069A0" w:rsidP="00CA3847">
            <w:pPr>
              <w:widowControl/>
              <w:ind w:left="-113" w:right="-113"/>
              <w:jc w:val="center"/>
              <w:rPr>
                <w:rFonts w:ascii="Times New Roman" w:hAnsi="Times New Roman" w:cs="Tahoma"/>
                <w:color w:val="auto"/>
              </w:rPr>
            </w:pPr>
            <w:r>
              <w:rPr>
                <w:rFonts w:ascii="Times New Roman" w:hAnsi="Times New Roman" w:cs="Tahoma"/>
                <w:color w:val="auto"/>
              </w:rPr>
              <w:t>2</w:t>
            </w:r>
            <w:r w:rsidR="00D20F74">
              <w:rPr>
                <w:rFonts w:ascii="Times New Roman" w:hAnsi="Times New Roman" w:cs="Tahoma"/>
                <w:color w:val="auto"/>
              </w:rPr>
              <w:t>.</w:t>
            </w:r>
          </w:p>
        </w:tc>
        <w:tc>
          <w:tcPr>
            <w:tcW w:w="7515" w:type="dxa"/>
          </w:tcPr>
          <w:p w:rsidR="00D20F74" w:rsidRPr="00305575" w:rsidRDefault="00751BCB" w:rsidP="00BA71B8">
            <w:pPr>
              <w:ind w:right="-113"/>
              <w:rPr>
                <w:rFonts w:ascii="Times New Roman" w:hAnsi="Times New Roman" w:cs="Times New Roman"/>
              </w:rPr>
            </w:pPr>
            <w:r w:rsidRPr="00751BCB">
              <w:rPr>
                <w:rFonts w:ascii="Times New Roman" w:hAnsi="Times New Roman" w:cs="Times New Roman"/>
              </w:rPr>
              <w:t>Вяткин, В. Н.  Риск-менеджмент: учебник / В. Н. Вяткин, В. А. Гамза, Ф. В. Маевский. — 2-е изд., перераб</w:t>
            </w:r>
            <w:r w:rsidR="00C629A2" w:rsidRPr="00751BCB">
              <w:rPr>
                <w:rFonts w:ascii="Times New Roman" w:hAnsi="Times New Roman" w:cs="Times New Roman"/>
              </w:rPr>
              <w:t>,</w:t>
            </w:r>
            <w:r w:rsidRPr="00751BCB">
              <w:rPr>
                <w:rFonts w:ascii="Times New Roman" w:hAnsi="Times New Roman" w:cs="Times New Roman"/>
              </w:rPr>
              <w:t xml:space="preserve"> и доп. — Москва: Издательство Юрайт, 2025. — 365 с. — (Высшее образование). — ISBN 978-5-9916-3502-8. — Текст: электронный // Образовательная платформа Юрайт [сайт]. — URL: https://urait.ru/bcode/560309 (дата обращения: 22.04.2025).</w:t>
            </w:r>
          </w:p>
        </w:tc>
        <w:tc>
          <w:tcPr>
            <w:tcW w:w="1275" w:type="dxa"/>
          </w:tcPr>
          <w:p w:rsidR="00D20F74" w:rsidRPr="00305575" w:rsidRDefault="00D20F74" w:rsidP="00CA3847">
            <w:pPr>
              <w:ind w:left="-113" w:right="-113"/>
              <w:jc w:val="center"/>
              <w:rPr>
                <w:rFonts w:ascii="Times New Roman" w:hAnsi="Times New Roman" w:cs="Tahoma"/>
                <w:color w:val="auto"/>
              </w:rPr>
            </w:pPr>
            <w:r>
              <w:rPr>
                <w:rFonts w:ascii="Times New Roman" w:hAnsi="Times New Roman" w:cs="Tahoma"/>
                <w:color w:val="auto"/>
              </w:rPr>
              <w:t>1</w:t>
            </w:r>
          </w:p>
        </w:tc>
        <w:tc>
          <w:tcPr>
            <w:tcW w:w="923" w:type="dxa"/>
          </w:tcPr>
          <w:p w:rsidR="00D20F74" w:rsidRPr="00305575" w:rsidRDefault="00D20F74" w:rsidP="00CA3847">
            <w:pPr>
              <w:ind w:left="-113" w:right="-113"/>
              <w:jc w:val="center"/>
              <w:rPr>
                <w:rFonts w:ascii="Times New Roman" w:hAnsi="Times New Roman" w:cs="Tahoma"/>
                <w:color w:val="auto"/>
              </w:rPr>
            </w:pPr>
            <w:r>
              <w:rPr>
                <w:rFonts w:ascii="Times New Roman" w:hAnsi="Times New Roman" w:cs="Tahoma"/>
                <w:color w:val="auto"/>
              </w:rPr>
              <w:t>-</w:t>
            </w:r>
          </w:p>
        </w:tc>
      </w:tr>
    </w:tbl>
    <w:p w:rsidR="007C0015" w:rsidRPr="00137692" w:rsidRDefault="007C0015" w:rsidP="007C0015">
      <w:pPr>
        <w:pStyle w:val="ad"/>
        <w:widowControl/>
        <w:numPr>
          <w:ilvl w:val="1"/>
          <w:numId w:val="22"/>
        </w:numPr>
        <w:shd w:val="clear" w:color="auto" w:fill="FFFFFF"/>
        <w:tabs>
          <w:tab w:val="left" w:pos="1134"/>
        </w:tabs>
        <w:ind w:hanging="720"/>
        <w:contextualSpacing/>
        <w:jc w:val="both"/>
        <w:rPr>
          <w:rFonts w:ascii="Times New Roman" w:hAnsi="Times New Roman" w:cs="Times New Roman"/>
        </w:rPr>
      </w:pPr>
      <w:r w:rsidRPr="00137692">
        <w:rPr>
          <w:rFonts w:ascii="Times New Roman" w:hAnsi="Times New Roman" w:cs="Times New Roman"/>
        </w:rPr>
        <w:t>Дополнительная литература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7515"/>
        <w:gridCol w:w="1275"/>
        <w:gridCol w:w="923"/>
      </w:tblGrid>
      <w:tr w:rsidR="00D20F74" w:rsidRPr="00305575" w:rsidTr="00137692">
        <w:trPr>
          <w:trHeight w:val="176"/>
        </w:trPr>
        <w:tc>
          <w:tcPr>
            <w:tcW w:w="424" w:type="dxa"/>
            <w:vMerge w:val="restart"/>
            <w:vAlign w:val="center"/>
          </w:tcPr>
          <w:p w:rsidR="00D20F74" w:rsidRPr="00305575" w:rsidRDefault="00D20F74" w:rsidP="00CA3847">
            <w:pPr>
              <w:ind w:left="-113" w:right="-113"/>
              <w:jc w:val="center"/>
              <w:rPr>
                <w:rFonts w:ascii="Times New Roman" w:hAnsi="Times New Roman" w:cs="Times New Roman"/>
              </w:rPr>
            </w:pPr>
            <w:r w:rsidRPr="00305575">
              <w:rPr>
                <w:rFonts w:ascii="Times New Roman" w:hAnsi="Times New Roman" w:cs="Times New Roman"/>
              </w:rPr>
              <w:t>№</w:t>
            </w:r>
          </w:p>
          <w:p w:rsidR="00D20F74" w:rsidRPr="00305575" w:rsidRDefault="00D20F74" w:rsidP="00CA3847">
            <w:pPr>
              <w:ind w:left="-113" w:right="-113"/>
              <w:jc w:val="center"/>
              <w:rPr>
                <w:rFonts w:ascii="Times New Roman" w:hAnsi="Times New Roman" w:cs="Times New Roman"/>
              </w:rPr>
            </w:pPr>
            <w:r w:rsidRPr="00305575">
              <w:rPr>
                <w:rFonts w:ascii="Times New Roman" w:hAnsi="Times New Roman" w:cs="Times New Roman"/>
              </w:rPr>
              <w:t>п/п</w:t>
            </w:r>
          </w:p>
        </w:tc>
        <w:tc>
          <w:tcPr>
            <w:tcW w:w="7515" w:type="dxa"/>
            <w:vMerge w:val="restart"/>
            <w:vAlign w:val="center"/>
          </w:tcPr>
          <w:p w:rsidR="00D20F74" w:rsidRPr="00305575" w:rsidRDefault="00D20F74" w:rsidP="00CA3847">
            <w:pPr>
              <w:ind w:left="-113" w:right="-113"/>
              <w:jc w:val="center"/>
              <w:rPr>
                <w:rFonts w:ascii="Times New Roman" w:hAnsi="Times New Roman" w:cs="Times New Roman"/>
                <w:vertAlign w:val="superscript"/>
              </w:rPr>
            </w:pPr>
            <w:r w:rsidRPr="00305575">
              <w:rPr>
                <w:rFonts w:ascii="Times New Roman" w:hAnsi="Times New Roman" w:cs="Times New Roman"/>
              </w:rPr>
              <w:t>Наименование</w:t>
            </w:r>
          </w:p>
        </w:tc>
        <w:tc>
          <w:tcPr>
            <w:tcW w:w="2198" w:type="dxa"/>
            <w:gridSpan w:val="2"/>
            <w:vAlign w:val="center"/>
          </w:tcPr>
          <w:p w:rsidR="00D20F74" w:rsidRPr="00305575" w:rsidRDefault="00D20F74" w:rsidP="00CA3847">
            <w:pPr>
              <w:ind w:left="-113" w:right="-113"/>
              <w:jc w:val="center"/>
              <w:rPr>
                <w:rFonts w:ascii="Times New Roman" w:hAnsi="Times New Roman" w:cs="Times New Roman"/>
              </w:rPr>
            </w:pPr>
            <w:r w:rsidRPr="00305575">
              <w:rPr>
                <w:rFonts w:ascii="Times New Roman" w:hAnsi="Times New Roman" w:cs="Times New Roman"/>
              </w:rPr>
              <w:t>Кол-во экземпляров</w:t>
            </w:r>
          </w:p>
        </w:tc>
      </w:tr>
      <w:tr w:rsidR="00D20F74" w:rsidRPr="00305575" w:rsidTr="00137692">
        <w:trPr>
          <w:trHeight w:val="166"/>
        </w:trPr>
        <w:tc>
          <w:tcPr>
            <w:tcW w:w="424" w:type="dxa"/>
            <w:vMerge/>
            <w:vAlign w:val="center"/>
          </w:tcPr>
          <w:p w:rsidR="00D20F74" w:rsidRPr="00305575" w:rsidRDefault="00D20F74" w:rsidP="00CA3847">
            <w:pPr>
              <w:ind w:left="-113" w:right="-113"/>
              <w:jc w:val="center"/>
              <w:rPr>
                <w:rFonts w:ascii="Times New Roman" w:hAnsi="Times New Roman" w:cs="Times New Roman"/>
                <w:b/>
              </w:rPr>
            </w:pPr>
          </w:p>
        </w:tc>
        <w:tc>
          <w:tcPr>
            <w:tcW w:w="7515" w:type="dxa"/>
            <w:vMerge/>
            <w:vAlign w:val="center"/>
          </w:tcPr>
          <w:p w:rsidR="00D20F74" w:rsidRPr="00305575" w:rsidRDefault="00D20F74" w:rsidP="00CA3847">
            <w:pPr>
              <w:ind w:left="-113" w:right="-113"/>
              <w:jc w:val="center"/>
              <w:rPr>
                <w:rFonts w:ascii="Times New Roman" w:hAnsi="Times New Roman" w:cs="Times New Roman"/>
                <w:b/>
              </w:rPr>
            </w:pPr>
          </w:p>
        </w:tc>
        <w:tc>
          <w:tcPr>
            <w:tcW w:w="1275" w:type="dxa"/>
            <w:vAlign w:val="center"/>
          </w:tcPr>
          <w:p w:rsidR="00D20F74" w:rsidRPr="00305575" w:rsidRDefault="00D20F74" w:rsidP="00CA3847">
            <w:pPr>
              <w:ind w:left="-113" w:right="-113"/>
              <w:jc w:val="center"/>
              <w:rPr>
                <w:rFonts w:ascii="Times New Roman" w:hAnsi="Times New Roman" w:cs="Times New Roman"/>
              </w:rPr>
            </w:pPr>
            <w:r w:rsidRPr="00305575">
              <w:rPr>
                <w:rFonts w:ascii="Times New Roman" w:hAnsi="Times New Roman" w:cs="Times New Roman"/>
              </w:rPr>
              <w:t>библиотека</w:t>
            </w:r>
          </w:p>
        </w:tc>
        <w:tc>
          <w:tcPr>
            <w:tcW w:w="923" w:type="dxa"/>
            <w:vAlign w:val="center"/>
          </w:tcPr>
          <w:p w:rsidR="00D20F74" w:rsidRPr="00305575" w:rsidRDefault="00D20F74" w:rsidP="00CA3847">
            <w:pPr>
              <w:ind w:left="-113" w:right="-113"/>
              <w:jc w:val="center"/>
              <w:rPr>
                <w:rFonts w:ascii="Times New Roman" w:hAnsi="Times New Roman" w:cs="Times New Roman"/>
              </w:rPr>
            </w:pPr>
            <w:r w:rsidRPr="00305575">
              <w:rPr>
                <w:rFonts w:ascii="Times New Roman" w:hAnsi="Times New Roman" w:cs="Times New Roman"/>
              </w:rPr>
              <w:t>кафедра</w:t>
            </w:r>
          </w:p>
        </w:tc>
      </w:tr>
      <w:tr w:rsidR="00D20F74" w:rsidRPr="00305575" w:rsidTr="00137692">
        <w:trPr>
          <w:trHeight w:val="166"/>
        </w:trPr>
        <w:tc>
          <w:tcPr>
            <w:tcW w:w="424" w:type="dxa"/>
          </w:tcPr>
          <w:p w:rsidR="00D20F74" w:rsidRPr="00305575" w:rsidRDefault="00D20F74" w:rsidP="00CA3847">
            <w:pPr>
              <w:widowControl/>
              <w:ind w:left="-113" w:right="-113"/>
              <w:jc w:val="center"/>
              <w:rPr>
                <w:rFonts w:ascii="Times New Roman" w:hAnsi="Times New Roman" w:cs="Tahoma"/>
                <w:color w:val="auto"/>
              </w:rPr>
            </w:pPr>
            <w:r>
              <w:rPr>
                <w:rFonts w:ascii="Times New Roman" w:hAnsi="Times New Roman" w:cs="Tahoma"/>
                <w:color w:val="auto"/>
              </w:rPr>
              <w:t>1.</w:t>
            </w:r>
          </w:p>
        </w:tc>
        <w:tc>
          <w:tcPr>
            <w:tcW w:w="7515" w:type="dxa"/>
          </w:tcPr>
          <w:p w:rsidR="00D20F74" w:rsidRPr="0067374D" w:rsidRDefault="0067374D" w:rsidP="00CA3847">
            <w:pPr>
              <w:ind w:right="-113"/>
              <w:rPr>
                <w:rFonts w:ascii="Times New Roman" w:hAnsi="Times New Roman" w:cs="Times New Roman"/>
                <w:bCs/>
              </w:rPr>
            </w:pPr>
            <w:r w:rsidRPr="0067374D">
              <w:rPr>
                <w:rFonts w:ascii="Times New Roman" w:hAnsi="Times New Roman" w:cs="Times New Roman"/>
                <w:iCs/>
              </w:rPr>
              <w:t xml:space="preserve">Пузыня, Т. А.  Основы риск-анализа: учебник и практикум для вузов / Т. А. Пузыня. — Москва: Издательство Юрайт, 2025. — 69 с. — (Высшее образование). — ISBN 978-5-534-21554-0. — Текст: </w:t>
            </w:r>
            <w:r w:rsidRPr="0067374D">
              <w:rPr>
                <w:rFonts w:ascii="Times New Roman" w:hAnsi="Times New Roman" w:cs="Times New Roman"/>
                <w:iCs/>
              </w:rPr>
              <w:lastRenderedPageBreak/>
              <w:t>электронный // Образовательная платформа Юрайт [сайт]. — URL: https://urait.ru/bcode/577331 (дата обращения: 22.04.2025).</w:t>
            </w:r>
          </w:p>
        </w:tc>
        <w:tc>
          <w:tcPr>
            <w:tcW w:w="1275" w:type="dxa"/>
          </w:tcPr>
          <w:p w:rsidR="00D20F74" w:rsidRPr="00305575" w:rsidRDefault="00D20F74" w:rsidP="00CA3847">
            <w:pPr>
              <w:jc w:val="center"/>
              <w:rPr>
                <w:rFonts w:ascii="Times New Roman" w:hAnsi="Times New Roman" w:cs="Tahoma"/>
                <w:color w:val="auto"/>
              </w:rPr>
            </w:pPr>
            <w:r w:rsidRPr="00305575">
              <w:rPr>
                <w:rFonts w:ascii="Times New Roman" w:hAnsi="Times New Roman" w:cs="Tahoma"/>
                <w:color w:val="auto"/>
              </w:rPr>
              <w:lastRenderedPageBreak/>
              <w:t>1</w:t>
            </w:r>
          </w:p>
        </w:tc>
        <w:tc>
          <w:tcPr>
            <w:tcW w:w="923" w:type="dxa"/>
          </w:tcPr>
          <w:p w:rsidR="00D20F74" w:rsidRPr="00305575" w:rsidRDefault="00D20F74" w:rsidP="00CA3847">
            <w:pPr>
              <w:jc w:val="center"/>
              <w:rPr>
                <w:rFonts w:ascii="Times New Roman" w:hAnsi="Times New Roman" w:cs="Tahoma"/>
                <w:color w:val="auto"/>
              </w:rPr>
            </w:pPr>
            <w:r w:rsidRPr="00305575">
              <w:rPr>
                <w:rFonts w:ascii="Times New Roman" w:hAnsi="Times New Roman" w:cs="Tahoma"/>
                <w:color w:val="auto"/>
              </w:rPr>
              <w:t>-</w:t>
            </w:r>
          </w:p>
        </w:tc>
      </w:tr>
      <w:tr w:rsidR="00D20F74" w:rsidRPr="00305575" w:rsidTr="00137692">
        <w:trPr>
          <w:trHeight w:val="166"/>
        </w:trPr>
        <w:tc>
          <w:tcPr>
            <w:tcW w:w="424" w:type="dxa"/>
          </w:tcPr>
          <w:p w:rsidR="00D20F74" w:rsidRPr="00305575" w:rsidRDefault="00D20F74" w:rsidP="00CA3847">
            <w:pPr>
              <w:widowControl/>
              <w:ind w:left="-113" w:right="-113"/>
              <w:jc w:val="center"/>
              <w:rPr>
                <w:rFonts w:ascii="Times New Roman" w:hAnsi="Times New Roman" w:cs="Tahoma"/>
                <w:color w:val="auto"/>
              </w:rPr>
            </w:pPr>
            <w:r>
              <w:rPr>
                <w:rFonts w:ascii="Times New Roman" w:hAnsi="Times New Roman" w:cs="Tahoma"/>
                <w:color w:val="auto"/>
              </w:rPr>
              <w:lastRenderedPageBreak/>
              <w:t>2</w:t>
            </w:r>
            <w:r w:rsidRPr="00305575">
              <w:rPr>
                <w:rFonts w:ascii="Times New Roman" w:hAnsi="Times New Roman" w:cs="Tahoma"/>
                <w:color w:val="auto"/>
              </w:rPr>
              <w:t>.</w:t>
            </w:r>
          </w:p>
        </w:tc>
        <w:tc>
          <w:tcPr>
            <w:tcW w:w="7515" w:type="dxa"/>
          </w:tcPr>
          <w:p w:rsidR="00D20F74" w:rsidRPr="0067374D" w:rsidRDefault="0067374D" w:rsidP="00175F83">
            <w:pPr>
              <w:ind w:right="-113"/>
              <w:rPr>
                <w:rFonts w:ascii="Times New Roman" w:hAnsi="Times New Roman" w:cs="Times New Roman"/>
                <w:bCs/>
              </w:rPr>
            </w:pPr>
            <w:r w:rsidRPr="0067374D">
              <w:rPr>
                <w:rFonts w:ascii="Times New Roman" w:hAnsi="Times New Roman" w:cs="Times New Roman"/>
                <w:iCs/>
              </w:rPr>
              <w:t>Управление финансовыми рисками. Практический курс: учебник для вузов / под редакцией И. П. Хоминич. — 2-е изд. — Москва: Издательство Юрайт, 2025. — 97 с. — (Высшее образование). — ISBN 978-5-534-18133-3. — Текст: электронный // Образовательная платформа Юрайт [сайт]. — URL: https://urait.ru/bcode/567472 (дата обращения: 22.04.2025).</w:t>
            </w:r>
          </w:p>
        </w:tc>
        <w:tc>
          <w:tcPr>
            <w:tcW w:w="1275" w:type="dxa"/>
          </w:tcPr>
          <w:p w:rsidR="00D20F74" w:rsidRPr="00305575" w:rsidRDefault="00175F83" w:rsidP="00CA3847">
            <w:pPr>
              <w:jc w:val="center"/>
              <w:rPr>
                <w:rFonts w:ascii="Times New Roman" w:hAnsi="Times New Roman" w:cs="Times New Roman"/>
                <w:bCs/>
              </w:rPr>
            </w:pPr>
            <w:r>
              <w:rPr>
                <w:rFonts w:ascii="Times New Roman" w:hAnsi="Times New Roman" w:cs="Times New Roman"/>
                <w:bCs/>
              </w:rPr>
              <w:t>1</w:t>
            </w:r>
          </w:p>
        </w:tc>
        <w:tc>
          <w:tcPr>
            <w:tcW w:w="923" w:type="dxa"/>
          </w:tcPr>
          <w:p w:rsidR="00D20F74" w:rsidRPr="00305575" w:rsidRDefault="00D20F74" w:rsidP="00CA3847">
            <w:pPr>
              <w:jc w:val="center"/>
              <w:rPr>
                <w:rFonts w:ascii="Times New Roman" w:hAnsi="Times New Roman" w:cs="Tahoma"/>
                <w:color w:val="auto"/>
              </w:rPr>
            </w:pPr>
            <w:r w:rsidRPr="00305575">
              <w:rPr>
                <w:rFonts w:ascii="Times New Roman" w:hAnsi="Times New Roman" w:cs="Tahoma"/>
                <w:color w:val="auto"/>
              </w:rPr>
              <w:t>-</w:t>
            </w:r>
          </w:p>
        </w:tc>
      </w:tr>
    </w:tbl>
    <w:p w:rsidR="00137692" w:rsidRPr="00CF3B3E" w:rsidRDefault="00137692" w:rsidP="00137692">
      <w:pPr>
        <w:pStyle w:val="ad"/>
        <w:widowControl/>
        <w:shd w:val="clear" w:color="auto" w:fill="FFFFFF"/>
        <w:tabs>
          <w:tab w:val="left" w:pos="1134"/>
        </w:tabs>
        <w:ind w:left="709"/>
        <w:contextualSpacing/>
        <w:jc w:val="both"/>
        <w:rPr>
          <w:rFonts w:ascii="Times New Roman" w:hAnsi="Times New Roman" w:cs="Times New Roman"/>
          <w:sz w:val="16"/>
          <w:szCs w:val="16"/>
        </w:rPr>
      </w:pPr>
    </w:p>
    <w:p w:rsidR="00137692" w:rsidRPr="00CF3B3E" w:rsidRDefault="00137692" w:rsidP="00E7217F">
      <w:pPr>
        <w:pBdr>
          <w:top w:val="nil"/>
          <w:left w:val="nil"/>
          <w:bottom w:val="nil"/>
          <w:right w:val="nil"/>
          <w:between w:val="nil"/>
          <w:bar w:val="nil"/>
        </w:pBdr>
        <w:tabs>
          <w:tab w:val="left" w:pos="0"/>
        </w:tabs>
        <w:ind w:right="-711"/>
        <w:rPr>
          <w:rFonts w:ascii="Times New Roman" w:eastAsia="Calibri" w:hAnsi="Times New Roman" w:cs="Times New Roman"/>
          <w:sz w:val="16"/>
          <w:szCs w:val="16"/>
          <w:bdr w:val="nil"/>
          <w:lang w:eastAsia="en-US"/>
        </w:rPr>
      </w:pPr>
    </w:p>
    <w:p w:rsidR="00B00DF5" w:rsidRPr="00E7217F" w:rsidRDefault="00137692" w:rsidP="00E7217F">
      <w:pPr>
        <w:widowControl/>
        <w:tabs>
          <w:tab w:val="left" w:pos="993"/>
        </w:tabs>
        <w:ind w:left="709"/>
        <w:contextualSpacing/>
        <w:jc w:val="both"/>
        <w:rPr>
          <w:caps/>
          <w:spacing w:val="-1"/>
        </w:rPr>
      </w:pPr>
      <w:r w:rsidRPr="00E7217F">
        <w:rPr>
          <w:rFonts w:ascii="Times New Roman" w:hAnsi="Times New Roman" w:cs="Times New Roman"/>
        </w:rPr>
        <w:t xml:space="preserve">7. </w:t>
      </w:r>
      <w:r w:rsidR="00B00DF5" w:rsidRPr="00E7217F">
        <w:rPr>
          <w:rFonts w:ascii="Times New Roman" w:hAnsi="Times New Roman" w:cs="Times New Roman"/>
          <w:caps/>
          <w:spacing w:val="-1"/>
        </w:rPr>
        <w:t>ПЕРЕЧЕНЬ РЕСУРСОВ ИНФОРМАЦИОННО-КОММУНИКАЦИОННОЙ СЕТИ «ИНТЕРНЕТ». ИНФОРМАЦИОННО-СПРАВОЧНЫЕ И ПОИСКОВЫЕ СИСТЕМЫ, ПРОФЕССИОНАЛЬНЫЕ БАЗЫ ДАННЫХ:</w:t>
      </w:r>
    </w:p>
    <w:p w:rsidR="00B00DF5" w:rsidRPr="00894F64" w:rsidRDefault="00B00DF5" w:rsidP="00B00DF5">
      <w:pPr>
        <w:pStyle w:val="ad"/>
        <w:tabs>
          <w:tab w:val="left" w:pos="993"/>
        </w:tabs>
        <w:ind w:left="709" w:right="-427"/>
        <w:rPr>
          <w:sz w:val="16"/>
          <w:szCs w:val="16"/>
        </w:rPr>
      </w:pP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 xml:space="preserve">Антиплагиат: российская система обнаружения текстовых заимствований https://antiplagiat.ru/ </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Министерство науки и высшего образования Российской Федерации https://minobrnauki.gov.ru/</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Министерство спорта Российской Федерации http://www.minsport.gov.ru/</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 xml:space="preserve">Московская государственная академия физической культуры https://mgafk.ru/ </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 xml:space="preserve">Образовательная платформа МГАФК (SAKAI) https://edu.mgafk.ru/portal </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 xml:space="preserve">Сервис организации видеоконференцсвязи, вебинаров, онлайн-конференций, интерактивные доски МГАФК https://vks.mgafk.ru/ </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Федеральная служба по надзору в сфере образования и науки http://obrnadzor.gov.ru/ru/</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Федеральный портал «Российское образование» http://www.edu.ru</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Электронная библиотечная система ЭЛМАРК (МГАФК) http://lib.mgafk.ru</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Электронно-библиотечная система «Юрайт» https://urait.ru/</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Электронно-библиотечная система Elibrary https://elibrary.ru</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Электронно-библиотечная система IPRbooks http://www.iprbookshop.ru</w:t>
      </w:r>
    </w:p>
    <w:p w:rsidR="00E7217F" w:rsidRPr="00E7217F" w:rsidRDefault="00E7217F" w:rsidP="00E7217F">
      <w:pPr>
        <w:pStyle w:val="ad"/>
        <w:widowControl/>
        <w:numPr>
          <w:ilvl w:val="0"/>
          <w:numId w:val="23"/>
        </w:numPr>
        <w:tabs>
          <w:tab w:val="left" w:pos="1134"/>
        </w:tabs>
        <w:contextualSpacing/>
        <w:jc w:val="both"/>
        <w:rPr>
          <w:rFonts w:ascii="Times New Roman" w:hAnsi="Times New Roman" w:cs="Tahoma"/>
          <w:color w:val="auto"/>
        </w:rPr>
      </w:pPr>
      <w:r w:rsidRPr="00E7217F">
        <w:rPr>
          <w:rFonts w:ascii="Times New Roman" w:hAnsi="Times New Roman" w:cs="Tahoma"/>
          <w:color w:val="auto"/>
        </w:rPr>
        <w:t>Электронно-библиотечная система РУКОНТ https://lib.rucont.ru</w:t>
      </w:r>
    </w:p>
    <w:p w:rsidR="00020F72" w:rsidRDefault="00020F72" w:rsidP="00020F72">
      <w:pPr>
        <w:pStyle w:val="ad"/>
        <w:widowControl/>
        <w:tabs>
          <w:tab w:val="left" w:pos="426"/>
        </w:tabs>
        <w:ind w:left="0"/>
        <w:contextualSpacing/>
        <w:jc w:val="both"/>
        <w:rPr>
          <w:rFonts w:ascii="Times New Roman" w:hAnsi="Times New Roman" w:cs="Times New Roman"/>
        </w:rPr>
      </w:pPr>
    </w:p>
    <w:p w:rsidR="00E7217F" w:rsidRPr="00020F72" w:rsidRDefault="00E7217F" w:rsidP="00020F72">
      <w:pPr>
        <w:pStyle w:val="ad"/>
        <w:widowControl/>
        <w:tabs>
          <w:tab w:val="left" w:pos="426"/>
        </w:tabs>
        <w:ind w:left="0"/>
        <w:contextualSpacing/>
        <w:jc w:val="both"/>
        <w:rPr>
          <w:rFonts w:ascii="Times New Roman" w:hAnsi="Times New Roman" w:cs="Times New Roman"/>
        </w:rPr>
      </w:pPr>
    </w:p>
    <w:p w:rsidR="007C0015" w:rsidRDefault="007C0015" w:rsidP="007C0015">
      <w:pPr>
        <w:pStyle w:val="ad"/>
        <w:widowControl/>
        <w:numPr>
          <w:ilvl w:val="0"/>
          <w:numId w:val="24"/>
        </w:numPr>
        <w:shd w:val="clear" w:color="auto" w:fill="FFFFFF"/>
        <w:tabs>
          <w:tab w:val="left" w:pos="993"/>
        </w:tabs>
        <w:ind w:firstLine="259"/>
        <w:contextualSpacing/>
        <w:jc w:val="both"/>
        <w:rPr>
          <w:rFonts w:ascii="Times New Roman" w:hAnsi="Times New Roman" w:cs="Times New Roman"/>
          <w:caps/>
          <w:spacing w:val="-1"/>
        </w:rPr>
      </w:pPr>
      <w:r w:rsidRPr="00137692">
        <w:rPr>
          <w:rFonts w:ascii="Times New Roman" w:hAnsi="Times New Roman" w:cs="Times New Roman"/>
          <w:caps/>
          <w:spacing w:val="-1"/>
        </w:rPr>
        <w:t xml:space="preserve">Материально-техническое обеспечение дисциплины: </w:t>
      </w:r>
    </w:p>
    <w:p w:rsidR="00383593" w:rsidRPr="00137692" w:rsidRDefault="00383593" w:rsidP="00383593">
      <w:pPr>
        <w:pStyle w:val="ad"/>
        <w:widowControl/>
        <w:shd w:val="clear" w:color="auto" w:fill="FFFFFF"/>
        <w:tabs>
          <w:tab w:val="left" w:pos="993"/>
        </w:tabs>
        <w:ind w:left="709"/>
        <w:contextualSpacing/>
        <w:jc w:val="both"/>
        <w:rPr>
          <w:rFonts w:ascii="Times New Roman" w:hAnsi="Times New Roman" w:cs="Times New Roman"/>
          <w:caps/>
          <w:spacing w:val="-1"/>
        </w:rPr>
      </w:pPr>
    </w:p>
    <w:p w:rsidR="00DE4DA7" w:rsidRDefault="00DE4DA7" w:rsidP="00DE4DA7">
      <w:pPr>
        <w:pStyle w:val="ad"/>
        <w:widowControl/>
        <w:numPr>
          <w:ilvl w:val="1"/>
          <w:numId w:val="24"/>
        </w:numPr>
        <w:shd w:val="clear" w:color="auto" w:fill="FFFFFF"/>
        <w:tabs>
          <w:tab w:val="left" w:pos="1134"/>
          <w:tab w:val="left" w:pos="1276"/>
        </w:tabs>
        <w:ind w:left="0" w:firstLine="709"/>
        <w:contextualSpacing/>
        <w:jc w:val="both"/>
        <w:rPr>
          <w:rFonts w:ascii="Times New Roman" w:hAnsi="Times New Roman" w:cs="Times New Roman"/>
          <w:i/>
        </w:rPr>
      </w:pPr>
      <w:r w:rsidRPr="00137692">
        <w:rPr>
          <w:rFonts w:ascii="Times New Roman" w:hAnsi="Times New Roman" w:cs="Times New Roman"/>
          <w:i/>
        </w:rPr>
        <w:t>Перечень специализированных аудиторий (спортивных сооружений), имеющегося оборудования и инвентаря, компьютерной техники</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2029"/>
        <w:gridCol w:w="3611"/>
        <w:gridCol w:w="3969"/>
      </w:tblGrid>
      <w:tr w:rsidR="00DE4DA7" w:rsidRPr="00DA75D8" w:rsidTr="00CF3B3E">
        <w:trPr>
          <w:jc w:val="center"/>
        </w:trPr>
        <w:tc>
          <w:tcPr>
            <w:tcW w:w="368" w:type="dxa"/>
            <w:shd w:val="clear" w:color="auto" w:fill="auto"/>
            <w:vAlign w:val="center"/>
          </w:tcPr>
          <w:p w:rsidR="00DE4DA7" w:rsidRPr="00DA75D8" w:rsidRDefault="00DE4DA7" w:rsidP="00DE4DA7">
            <w:pPr>
              <w:ind w:left="-113" w:right="-113"/>
              <w:jc w:val="center"/>
              <w:rPr>
                <w:rFonts w:ascii="Times New Roman" w:hAnsi="Times New Roman" w:cs="Times New Roman"/>
                <w:b/>
              </w:rPr>
            </w:pPr>
            <w:r w:rsidRPr="00DA75D8">
              <w:rPr>
                <w:rFonts w:ascii="Times New Roman" w:hAnsi="Times New Roman" w:cs="Times New Roman"/>
                <w:b/>
              </w:rPr>
              <w:t>№ п\п</w:t>
            </w:r>
          </w:p>
        </w:tc>
        <w:tc>
          <w:tcPr>
            <w:tcW w:w="2029" w:type="dxa"/>
            <w:shd w:val="clear" w:color="auto" w:fill="auto"/>
            <w:vAlign w:val="center"/>
          </w:tcPr>
          <w:p w:rsidR="00DE4DA7" w:rsidRPr="00DA75D8" w:rsidRDefault="00DE4DA7" w:rsidP="00DE4DA7">
            <w:pPr>
              <w:ind w:left="-113" w:right="-113"/>
              <w:jc w:val="center"/>
              <w:rPr>
                <w:rFonts w:ascii="Times New Roman" w:hAnsi="Times New Roman" w:cs="Times New Roman"/>
                <w:b/>
              </w:rPr>
            </w:pPr>
            <w:r w:rsidRPr="00DA75D8">
              <w:rPr>
                <w:rFonts w:ascii="Times New Roman" w:hAnsi="Times New Roman" w:cs="Times New Roman"/>
                <w:b/>
              </w:rPr>
              <w:t xml:space="preserve">Наименование дисциплины </w:t>
            </w:r>
          </w:p>
          <w:p w:rsidR="00DE4DA7" w:rsidRPr="00DA75D8" w:rsidRDefault="00DE4DA7" w:rsidP="00DE4DA7">
            <w:pPr>
              <w:ind w:left="-113" w:right="-113"/>
              <w:jc w:val="center"/>
              <w:rPr>
                <w:rFonts w:ascii="Times New Roman" w:hAnsi="Times New Roman" w:cs="Times New Roman"/>
                <w:b/>
              </w:rPr>
            </w:pPr>
            <w:r w:rsidRPr="00DA75D8">
              <w:rPr>
                <w:rFonts w:ascii="Times New Roman" w:hAnsi="Times New Roman" w:cs="Times New Roman"/>
                <w:b/>
              </w:rPr>
              <w:t>в соответствии</w:t>
            </w:r>
          </w:p>
          <w:p w:rsidR="00DE4DA7" w:rsidRPr="00DA75D8" w:rsidRDefault="00DE4DA7" w:rsidP="00DE4DA7">
            <w:pPr>
              <w:ind w:left="-113" w:right="-113"/>
              <w:jc w:val="center"/>
              <w:rPr>
                <w:rFonts w:ascii="Times New Roman" w:hAnsi="Times New Roman" w:cs="Times New Roman"/>
              </w:rPr>
            </w:pPr>
            <w:r w:rsidRPr="00DA75D8">
              <w:rPr>
                <w:rFonts w:ascii="Times New Roman" w:hAnsi="Times New Roman" w:cs="Times New Roman"/>
                <w:b/>
              </w:rPr>
              <w:t>с УП</w:t>
            </w:r>
          </w:p>
        </w:tc>
        <w:tc>
          <w:tcPr>
            <w:tcW w:w="3611" w:type="dxa"/>
            <w:shd w:val="clear" w:color="auto" w:fill="auto"/>
            <w:vAlign w:val="center"/>
          </w:tcPr>
          <w:p w:rsidR="00DE4DA7" w:rsidRPr="00DA75D8" w:rsidRDefault="00DE4DA7" w:rsidP="00DE4DA7">
            <w:pPr>
              <w:ind w:left="-113" w:right="-113"/>
              <w:jc w:val="center"/>
              <w:rPr>
                <w:rFonts w:ascii="Times New Roman" w:hAnsi="Times New Roman" w:cs="Times New Roman"/>
                <w:b/>
              </w:rPr>
            </w:pPr>
            <w:r w:rsidRPr="00DA75D8">
              <w:rPr>
                <w:rFonts w:ascii="Times New Roman" w:hAnsi="Times New Roman" w:cs="Times New Roman"/>
                <w:b/>
              </w:rPr>
              <w:t>Наименование специальных помещений и помещений для самостоятельной работы</w:t>
            </w:r>
          </w:p>
        </w:tc>
        <w:tc>
          <w:tcPr>
            <w:tcW w:w="3969" w:type="dxa"/>
            <w:shd w:val="clear" w:color="auto" w:fill="auto"/>
            <w:vAlign w:val="center"/>
          </w:tcPr>
          <w:p w:rsidR="00DE4DA7" w:rsidRPr="00DA75D8" w:rsidRDefault="00DE4DA7" w:rsidP="00DE4DA7">
            <w:pPr>
              <w:ind w:left="-113" w:right="-113"/>
              <w:jc w:val="center"/>
              <w:rPr>
                <w:rFonts w:ascii="Times New Roman" w:hAnsi="Times New Roman" w:cs="Times New Roman"/>
                <w:b/>
              </w:rPr>
            </w:pPr>
            <w:r w:rsidRPr="00DA75D8">
              <w:rPr>
                <w:rFonts w:ascii="Times New Roman" w:hAnsi="Times New Roman" w:cs="Times New Roman"/>
                <w:b/>
              </w:rPr>
              <w:t>Оснащенность специальных помещений и помещений для самостоятельной работы</w:t>
            </w:r>
          </w:p>
        </w:tc>
      </w:tr>
      <w:tr w:rsidR="00DE4DA7" w:rsidRPr="00DA75D8" w:rsidTr="00CF3B3E">
        <w:trPr>
          <w:jc w:val="center"/>
        </w:trPr>
        <w:tc>
          <w:tcPr>
            <w:tcW w:w="368" w:type="dxa"/>
            <w:vMerge w:val="restart"/>
            <w:shd w:val="clear" w:color="auto" w:fill="auto"/>
          </w:tcPr>
          <w:p w:rsidR="00DE4DA7" w:rsidRPr="00DA75D8" w:rsidRDefault="00DE4DA7" w:rsidP="00DE4DA7">
            <w:pPr>
              <w:jc w:val="both"/>
              <w:rPr>
                <w:rFonts w:ascii="Times New Roman" w:hAnsi="Times New Roman" w:cs="Times New Roman"/>
              </w:rPr>
            </w:pPr>
            <w:r w:rsidRPr="00DA75D8">
              <w:rPr>
                <w:rFonts w:ascii="Times New Roman" w:hAnsi="Times New Roman" w:cs="Times New Roman"/>
              </w:rPr>
              <w:t>1</w:t>
            </w:r>
          </w:p>
        </w:tc>
        <w:tc>
          <w:tcPr>
            <w:tcW w:w="2029" w:type="dxa"/>
            <w:vMerge w:val="restart"/>
            <w:shd w:val="clear" w:color="auto" w:fill="auto"/>
          </w:tcPr>
          <w:p w:rsidR="00DE4DA7" w:rsidRPr="00DA75D8" w:rsidRDefault="00FB2C50" w:rsidP="00DE4DA7">
            <w:pPr>
              <w:ind w:right="-81"/>
              <w:rPr>
                <w:rFonts w:ascii="Times New Roman" w:hAnsi="Times New Roman" w:cs="Times New Roman"/>
              </w:rPr>
            </w:pPr>
            <w:r>
              <w:rPr>
                <w:rFonts w:ascii="Times New Roman" w:hAnsi="Times New Roman" w:cs="Times New Roman"/>
              </w:rPr>
              <w:t>Основы риск-менеджмента</w:t>
            </w:r>
          </w:p>
        </w:tc>
        <w:tc>
          <w:tcPr>
            <w:tcW w:w="3611" w:type="dxa"/>
            <w:shd w:val="clear" w:color="auto" w:fill="auto"/>
          </w:tcPr>
          <w:p w:rsidR="00DE4DA7" w:rsidRPr="00DA75D8" w:rsidRDefault="00DE4DA7" w:rsidP="00DE4DA7">
            <w:pPr>
              <w:ind w:right="-67"/>
              <w:rPr>
                <w:rFonts w:ascii="Times New Roman" w:hAnsi="Times New Roman" w:cs="Times New Roman"/>
                <w:b/>
              </w:rPr>
            </w:pPr>
            <w:r w:rsidRPr="00DA75D8">
              <w:rPr>
                <w:rFonts w:ascii="Times New Roman" w:hAnsi="Times New Roman" w:cs="Times New Roman"/>
              </w:rPr>
              <w:t xml:space="preserve">Аудитория для проведения занятий лекционного типа (лекционный зал </w:t>
            </w:r>
            <w:r w:rsidR="00197B00" w:rsidRPr="00197B00">
              <w:rPr>
                <w:rFonts w:ascii="Times New Roman" w:hAnsi="Times New Roman" w:cs="Times New Roman"/>
              </w:rPr>
              <w:t>NN 1, 2</w:t>
            </w:r>
            <w:r w:rsidRPr="00DA75D8">
              <w:rPr>
                <w:rFonts w:ascii="Times New Roman" w:hAnsi="Times New Roman" w:cs="Times New Roman"/>
              </w:rPr>
              <w:t>)</w:t>
            </w:r>
          </w:p>
        </w:tc>
        <w:tc>
          <w:tcPr>
            <w:tcW w:w="3969" w:type="dxa"/>
            <w:shd w:val="clear" w:color="auto" w:fill="auto"/>
          </w:tcPr>
          <w:p w:rsidR="00DE4DA7" w:rsidRPr="00DA75D8" w:rsidRDefault="00DE4DA7" w:rsidP="00DE4DA7">
            <w:pPr>
              <w:ind w:right="-106"/>
              <w:rPr>
                <w:rFonts w:ascii="Times New Roman" w:hAnsi="Times New Roman" w:cs="Times New Roman"/>
                <w:b/>
              </w:rPr>
            </w:pPr>
            <w:r w:rsidRPr="00DA75D8">
              <w:rPr>
                <w:rFonts w:ascii="Times New Roman" w:hAnsi="Times New Roman" w:cs="Times New Roman"/>
              </w:rPr>
              <w:t>Электронно-интерактивная доска, мультимедийное оборудование, колонки для усиления звука, микрофоны, экран, демонстрацион</w:t>
            </w:r>
            <w:r w:rsidR="00CF3B3E">
              <w:rPr>
                <w:rFonts w:ascii="Times New Roman" w:hAnsi="Times New Roman" w:cs="Times New Roman"/>
              </w:rPr>
              <w:t>-</w:t>
            </w:r>
            <w:r w:rsidRPr="00DA75D8">
              <w:rPr>
                <w:rFonts w:ascii="Times New Roman" w:hAnsi="Times New Roman" w:cs="Times New Roman"/>
              </w:rPr>
              <w:t>ные учебно-наглядные пособия</w:t>
            </w:r>
          </w:p>
        </w:tc>
      </w:tr>
      <w:tr w:rsidR="00DE4DA7" w:rsidRPr="00DA75D8" w:rsidTr="00CF3B3E">
        <w:trPr>
          <w:jc w:val="center"/>
        </w:trPr>
        <w:tc>
          <w:tcPr>
            <w:tcW w:w="368" w:type="dxa"/>
            <w:vMerge/>
            <w:shd w:val="clear" w:color="auto" w:fill="auto"/>
          </w:tcPr>
          <w:p w:rsidR="00DE4DA7" w:rsidRPr="00DA75D8" w:rsidRDefault="00DE4DA7" w:rsidP="00DE4DA7">
            <w:pPr>
              <w:jc w:val="both"/>
              <w:rPr>
                <w:rFonts w:ascii="Times New Roman" w:hAnsi="Times New Roman" w:cs="Times New Roman"/>
                <w:b/>
              </w:rPr>
            </w:pPr>
          </w:p>
        </w:tc>
        <w:tc>
          <w:tcPr>
            <w:tcW w:w="2029" w:type="dxa"/>
            <w:vMerge/>
            <w:shd w:val="clear" w:color="auto" w:fill="auto"/>
          </w:tcPr>
          <w:p w:rsidR="00DE4DA7" w:rsidRPr="00DA75D8" w:rsidRDefault="00DE4DA7" w:rsidP="00DE4DA7">
            <w:pPr>
              <w:ind w:right="-81"/>
              <w:rPr>
                <w:rFonts w:ascii="Times New Roman" w:hAnsi="Times New Roman" w:cs="Times New Roman"/>
              </w:rPr>
            </w:pPr>
          </w:p>
        </w:tc>
        <w:tc>
          <w:tcPr>
            <w:tcW w:w="3611" w:type="dxa"/>
            <w:shd w:val="clear" w:color="auto" w:fill="auto"/>
          </w:tcPr>
          <w:p w:rsidR="00DE4DA7" w:rsidRPr="00DA75D8" w:rsidRDefault="00DE4DA7" w:rsidP="00DE4DA7">
            <w:pPr>
              <w:ind w:right="-148"/>
              <w:rPr>
                <w:rFonts w:ascii="Times New Roman" w:hAnsi="Times New Roman" w:cs="Times New Roman"/>
              </w:rPr>
            </w:pPr>
            <w:r w:rsidRPr="00DA75D8">
              <w:rPr>
                <w:rFonts w:ascii="Times New Roman" w:hAnsi="Times New Roman" w:cs="Times New Roman"/>
              </w:rPr>
              <w:t>Учебная аудитория для проведения занятий семинарского типа, текущей и промежуточной аттестации (1-101)</w:t>
            </w:r>
          </w:p>
        </w:tc>
        <w:tc>
          <w:tcPr>
            <w:tcW w:w="3969" w:type="dxa"/>
            <w:shd w:val="clear" w:color="auto" w:fill="auto"/>
          </w:tcPr>
          <w:p w:rsidR="00DE4DA7" w:rsidRPr="00DA75D8" w:rsidRDefault="00DE4DA7" w:rsidP="00DE4DA7">
            <w:pPr>
              <w:ind w:right="-106"/>
              <w:rPr>
                <w:rFonts w:ascii="Times New Roman" w:hAnsi="Times New Roman" w:cs="Times New Roman"/>
              </w:rPr>
            </w:pPr>
            <w:r w:rsidRPr="00DA75D8">
              <w:rPr>
                <w:rFonts w:ascii="Times New Roman" w:hAnsi="Times New Roman" w:cs="Times New Roman"/>
              </w:rPr>
              <w:t>Мультимедийное оборудование, экран, демонстрационные учебно-наглядные пособия</w:t>
            </w:r>
          </w:p>
        </w:tc>
      </w:tr>
      <w:tr w:rsidR="00DE4DA7" w:rsidRPr="00DA75D8" w:rsidTr="00CF3B3E">
        <w:trPr>
          <w:jc w:val="center"/>
        </w:trPr>
        <w:tc>
          <w:tcPr>
            <w:tcW w:w="368" w:type="dxa"/>
            <w:vMerge/>
            <w:shd w:val="clear" w:color="auto" w:fill="auto"/>
          </w:tcPr>
          <w:p w:rsidR="00DE4DA7" w:rsidRPr="00DA75D8" w:rsidRDefault="00DE4DA7" w:rsidP="00DE4DA7">
            <w:pPr>
              <w:jc w:val="both"/>
              <w:rPr>
                <w:rFonts w:ascii="Times New Roman" w:hAnsi="Times New Roman" w:cs="Times New Roman"/>
                <w:b/>
              </w:rPr>
            </w:pPr>
          </w:p>
        </w:tc>
        <w:tc>
          <w:tcPr>
            <w:tcW w:w="2029" w:type="dxa"/>
            <w:vMerge/>
            <w:shd w:val="clear" w:color="auto" w:fill="auto"/>
          </w:tcPr>
          <w:p w:rsidR="00DE4DA7" w:rsidRPr="00DA75D8" w:rsidRDefault="00DE4DA7" w:rsidP="00DE4DA7">
            <w:pPr>
              <w:ind w:right="-81"/>
              <w:rPr>
                <w:rFonts w:ascii="Times New Roman" w:hAnsi="Times New Roman" w:cs="Times New Roman"/>
              </w:rPr>
            </w:pPr>
          </w:p>
        </w:tc>
        <w:tc>
          <w:tcPr>
            <w:tcW w:w="3611" w:type="dxa"/>
            <w:shd w:val="clear" w:color="auto" w:fill="auto"/>
          </w:tcPr>
          <w:p w:rsidR="00DE4DA7" w:rsidRPr="00DA75D8" w:rsidRDefault="00DE4DA7" w:rsidP="00CF3B3E">
            <w:pPr>
              <w:ind w:right="-148"/>
              <w:rPr>
                <w:rFonts w:ascii="Times New Roman" w:hAnsi="Times New Roman" w:cs="Times New Roman"/>
              </w:rPr>
            </w:pPr>
            <w:r w:rsidRPr="00DA75D8">
              <w:rPr>
                <w:rFonts w:ascii="Times New Roman" w:hAnsi="Times New Roman" w:cs="Times New Roman"/>
              </w:rPr>
              <w:t>Аудитория для групповых и индивидуальных консультаций (1-216)</w:t>
            </w:r>
          </w:p>
        </w:tc>
        <w:tc>
          <w:tcPr>
            <w:tcW w:w="3969" w:type="dxa"/>
            <w:shd w:val="clear" w:color="auto" w:fill="auto"/>
          </w:tcPr>
          <w:p w:rsidR="00DE4DA7" w:rsidRPr="00DA75D8" w:rsidRDefault="00DE4DA7" w:rsidP="00DE4DA7">
            <w:pPr>
              <w:ind w:right="-106"/>
              <w:rPr>
                <w:rFonts w:ascii="Times New Roman" w:hAnsi="Times New Roman" w:cs="Times New Roman"/>
              </w:rPr>
            </w:pPr>
            <w:r w:rsidRPr="00DA75D8">
              <w:rPr>
                <w:rFonts w:ascii="Times New Roman" w:hAnsi="Times New Roman" w:cs="Times New Roman"/>
              </w:rPr>
              <w:t>Компьютер с выходом в интернет, МФУ, учебно-методическая литература</w:t>
            </w:r>
          </w:p>
        </w:tc>
      </w:tr>
      <w:tr w:rsidR="00DE4DA7" w:rsidRPr="00DA75D8" w:rsidTr="00CF3B3E">
        <w:trPr>
          <w:jc w:val="center"/>
        </w:trPr>
        <w:tc>
          <w:tcPr>
            <w:tcW w:w="368" w:type="dxa"/>
            <w:vMerge/>
            <w:tcBorders>
              <w:bottom w:val="single" w:sz="2" w:space="0" w:color="auto"/>
            </w:tcBorders>
            <w:shd w:val="clear" w:color="auto" w:fill="auto"/>
          </w:tcPr>
          <w:p w:rsidR="00DE4DA7" w:rsidRPr="00DA75D8" w:rsidRDefault="00DE4DA7" w:rsidP="00DE4DA7">
            <w:pPr>
              <w:jc w:val="both"/>
              <w:rPr>
                <w:rFonts w:ascii="Times New Roman" w:hAnsi="Times New Roman" w:cs="Times New Roman"/>
                <w:b/>
              </w:rPr>
            </w:pPr>
          </w:p>
        </w:tc>
        <w:tc>
          <w:tcPr>
            <w:tcW w:w="2029" w:type="dxa"/>
            <w:vMerge/>
            <w:tcBorders>
              <w:bottom w:val="single" w:sz="2" w:space="0" w:color="auto"/>
            </w:tcBorders>
            <w:shd w:val="clear" w:color="auto" w:fill="auto"/>
          </w:tcPr>
          <w:p w:rsidR="00DE4DA7" w:rsidRPr="00DA75D8" w:rsidRDefault="00DE4DA7" w:rsidP="00DE4DA7">
            <w:pPr>
              <w:ind w:right="-81"/>
              <w:rPr>
                <w:rFonts w:ascii="Times New Roman" w:hAnsi="Times New Roman" w:cs="Times New Roman"/>
              </w:rPr>
            </w:pPr>
          </w:p>
        </w:tc>
        <w:tc>
          <w:tcPr>
            <w:tcW w:w="3611" w:type="dxa"/>
            <w:shd w:val="clear" w:color="auto" w:fill="auto"/>
          </w:tcPr>
          <w:p w:rsidR="00DE4DA7" w:rsidRPr="00DA75D8" w:rsidRDefault="00DE4DA7" w:rsidP="00DE4DA7">
            <w:pPr>
              <w:ind w:right="-148"/>
              <w:rPr>
                <w:rFonts w:ascii="Times New Roman" w:hAnsi="Times New Roman" w:cs="Times New Roman"/>
              </w:rPr>
            </w:pPr>
            <w:r w:rsidRPr="00DA75D8">
              <w:rPr>
                <w:rFonts w:ascii="Times New Roman" w:hAnsi="Times New Roman" w:cs="Times New Roman"/>
              </w:rPr>
              <w:t>Помещение для самостоятельной работы (1-216)</w:t>
            </w:r>
          </w:p>
        </w:tc>
        <w:tc>
          <w:tcPr>
            <w:tcW w:w="3969" w:type="dxa"/>
            <w:shd w:val="clear" w:color="auto" w:fill="auto"/>
          </w:tcPr>
          <w:p w:rsidR="00DE4DA7" w:rsidRPr="00DA75D8" w:rsidRDefault="00DE4DA7" w:rsidP="00DE4DA7">
            <w:pPr>
              <w:ind w:right="-106"/>
              <w:rPr>
                <w:rFonts w:ascii="Times New Roman" w:hAnsi="Times New Roman" w:cs="Times New Roman"/>
              </w:rPr>
            </w:pPr>
            <w:r w:rsidRPr="00DA75D8">
              <w:rPr>
                <w:rFonts w:ascii="Times New Roman" w:hAnsi="Times New Roman" w:cs="Times New Roman"/>
              </w:rPr>
              <w:t>Компьютер с выходом в интернет, МФУ, учебно-методическая литература</w:t>
            </w:r>
          </w:p>
        </w:tc>
      </w:tr>
    </w:tbl>
    <w:p w:rsidR="00DE4DA7" w:rsidRPr="00DA75D8" w:rsidRDefault="00DE4DA7" w:rsidP="00137692">
      <w:pPr>
        <w:pStyle w:val="ad"/>
        <w:widowControl/>
        <w:numPr>
          <w:ilvl w:val="1"/>
          <w:numId w:val="24"/>
        </w:numPr>
        <w:shd w:val="clear" w:color="auto" w:fill="FFFFFF"/>
        <w:tabs>
          <w:tab w:val="left" w:pos="1134"/>
          <w:tab w:val="left" w:pos="1276"/>
        </w:tabs>
        <w:ind w:left="0" w:firstLine="709"/>
        <w:contextualSpacing/>
        <w:jc w:val="both"/>
        <w:rPr>
          <w:rFonts w:ascii="Times New Roman" w:hAnsi="Times New Roman" w:cs="Times New Roman"/>
          <w:i/>
        </w:rPr>
      </w:pPr>
      <w:r w:rsidRPr="00DA75D8">
        <w:rPr>
          <w:rFonts w:ascii="Times New Roman" w:hAnsi="Times New Roman" w:cs="Times New Roman"/>
          <w:i/>
        </w:rPr>
        <w:lastRenderedPageBreak/>
        <w:t xml:space="preserve">Программное обеспечение: </w:t>
      </w:r>
    </w:p>
    <w:p w:rsidR="00DE4DA7" w:rsidRPr="00DA75D8" w:rsidRDefault="00DE4DA7" w:rsidP="00137692">
      <w:pPr>
        <w:pStyle w:val="ad"/>
        <w:shd w:val="clear" w:color="auto" w:fill="FFFFFF"/>
        <w:tabs>
          <w:tab w:val="left" w:pos="1134"/>
          <w:tab w:val="left" w:pos="1276"/>
        </w:tabs>
        <w:ind w:left="0" w:firstLine="709"/>
        <w:jc w:val="both"/>
        <w:rPr>
          <w:rFonts w:ascii="Times New Roman" w:hAnsi="Times New Roman" w:cs="Times New Roman"/>
        </w:rPr>
      </w:pPr>
      <w:r w:rsidRPr="00DA75D8">
        <w:rPr>
          <w:rFonts w:ascii="Times New Roman"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rsidR="00DE4DA7" w:rsidRPr="00DA75D8" w:rsidRDefault="00DE4DA7" w:rsidP="00137692">
      <w:pPr>
        <w:pStyle w:val="ad"/>
        <w:shd w:val="clear" w:color="auto" w:fill="FFFFFF"/>
        <w:tabs>
          <w:tab w:val="left" w:pos="1134"/>
          <w:tab w:val="left" w:pos="1276"/>
        </w:tabs>
        <w:ind w:left="0" w:firstLine="709"/>
        <w:jc w:val="both"/>
        <w:rPr>
          <w:rFonts w:ascii="Times New Roman" w:hAnsi="Times New Roman" w:cs="Times New Roman"/>
        </w:rPr>
      </w:pPr>
      <w:r w:rsidRPr="00DA75D8">
        <w:rPr>
          <w:rFonts w:ascii="Times New Roman"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rsidR="00DE4DA7" w:rsidRPr="00DA75D8" w:rsidRDefault="00DE4DA7" w:rsidP="00137692">
      <w:pPr>
        <w:pStyle w:val="ab"/>
        <w:kinsoku w:val="0"/>
        <w:overflowPunct w:val="0"/>
        <w:spacing w:line="240" w:lineRule="auto"/>
        <w:ind w:firstLine="709"/>
        <w:jc w:val="both"/>
        <w:rPr>
          <w:rFonts w:ascii="Times New Roman" w:hAnsi="Times New Roman"/>
          <w:spacing w:val="-1"/>
        </w:rPr>
      </w:pPr>
      <w:r w:rsidRPr="00DA75D8">
        <w:rPr>
          <w:rFonts w:ascii="Times New Roman" w:hAnsi="Times New Roman"/>
          <w:i/>
          <w:spacing w:val="-1"/>
        </w:rPr>
        <w:t xml:space="preserve">8.3 Изучение дисциплины инвалидами </w:t>
      </w:r>
      <w:r w:rsidRPr="00DA75D8">
        <w:rPr>
          <w:rFonts w:ascii="Times New Roman" w:hAnsi="Times New Roman"/>
          <w:i/>
        </w:rPr>
        <w:t xml:space="preserve">и </w:t>
      </w:r>
      <w:r w:rsidRPr="00DA75D8">
        <w:rPr>
          <w:rFonts w:ascii="Times New Roman" w:hAnsi="Times New Roman"/>
          <w:i/>
          <w:spacing w:val="-1"/>
        </w:rPr>
        <w:t xml:space="preserve">обучающимися </w:t>
      </w:r>
      <w:r w:rsidRPr="00DA75D8">
        <w:rPr>
          <w:rFonts w:ascii="Times New Roman" w:hAnsi="Times New Roman"/>
          <w:i/>
        </w:rPr>
        <w:t xml:space="preserve">с ограниченными </w:t>
      </w:r>
      <w:r w:rsidRPr="00DA75D8">
        <w:rPr>
          <w:rFonts w:ascii="Times New Roman" w:hAnsi="Times New Roman"/>
          <w:i/>
          <w:spacing w:val="-1"/>
        </w:rPr>
        <w:t>возможностями здоровья</w:t>
      </w:r>
      <w:r w:rsidRPr="00DA75D8">
        <w:rPr>
          <w:rFonts w:ascii="Times New Roman" w:hAnsi="Times New Roman"/>
          <w:spacing w:val="-1"/>
        </w:rPr>
        <w:t xml:space="preserve"> осуществляется </w:t>
      </w:r>
      <w:r w:rsidRPr="00DA75D8">
        <w:rPr>
          <w:rFonts w:ascii="Times New Roman" w:hAnsi="Times New Roman"/>
        </w:rPr>
        <w:t xml:space="preserve">с </w:t>
      </w:r>
      <w:r w:rsidRPr="00DA75D8">
        <w:rPr>
          <w:rFonts w:ascii="Times New Roman" w:hAnsi="Times New Roman"/>
          <w:spacing w:val="-1"/>
        </w:rPr>
        <w:t>учетом особенностей психофизического развития, индивидуальных возможностей</w:t>
      </w:r>
      <w:r w:rsidRPr="00DA75D8">
        <w:rPr>
          <w:rFonts w:ascii="Times New Roman" w:hAnsi="Times New Roman"/>
        </w:rPr>
        <w:t xml:space="preserve"> и </w:t>
      </w:r>
      <w:r w:rsidRPr="00DA75D8">
        <w:rPr>
          <w:rFonts w:ascii="Times New Roman" w:hAnsi="Times New Roman"/>
          <w:spacing w:val="-1"/>
        </w:rPr>
        <w:t xml:space="preserve">состояния здоровья обучающихся. Для данной категории обучающихся обеспечен беспрепятственный </w:t>
      </w:r>
      <w:r w:rsidRPr="00DA75D8">
        <w:rPr>
          <w:rFonts w:ascii="Times New Roman" w:hAnsi="Times New Roman"/>
          <w:spacing w:val="-2"/>
        </w:rPr>
        <w:t xml:space="preserve">доступ </w:t>
      </w:r>
      <w:r w:rsidRPr="00DA75D8">
        <w:rPr>
          <w:rFonts w:ascii="Times New Roman" w:hAnsi="Times New Roman"/>
        </w:rPr>
        <w:t xml:space="preserve">в </w:t>
      </w:r>
      <w:r w:rsidRPr="00DA75D8">
        <w:rPr>
          <w:rFonts w:ascii="Times New Roman" w:hAnsi="Times New Roman"/>
          <w:spacing w:val="-1"/>
        </w:rPr>
        <w:t xml:space="preserve">учебные помещения Академии. Созданы следующие специальные условия: </w:t>
      </w:r>
    </w:p>
    <w:p w:rsidR="00DE4DA7" w:rsidRPr="00DA75D8" w:rsidRDefault="00DE4DA7" w:rsidP="00137692">
      <w:pPr>
        <w:pStyle w:val="ab"/>
        <w:kinsoku w:val="0"/>
        <w:overflowPunct w:val="0"/>
        <w:spacing w:line="240" w:lineRule="auto"/>
        <w:ind w:firstLine="709"/>
        <w:jc w:val="both"/>
        <w:rPr>
          <w:rFonts w:ascii="Times New Roman" w:hAnsi="Times New Roman"/>
          <w:i/>
          <w:iCs/>
        </w:rPr>
      </w:pPr>
      <w:r w:rsidRPr="00DA75D8">
        <w:rPr>
          <w:rFonts w:ascii="Times New Roman" w:hAnsi="Times New Roman"/>
          <w:i/>
          <w:iCs/>
        </w:rPr>
        <w:t xml:space="preserve">8.3.1. для </w:t>
      </w:r>
      <w:r w:rsidRPr="00DA75D8">
        <w:rPr>
          <w:rFonts w:ascii="Times New Roman" w:hAnsi="Times New Roman"/>
          <w:i/>
          <w:iCs/>
          <w:spacing w:val="-1"/>
        </w:rPr>
        <w:t xml:space="preserve">инвалидов </w:t>
      </w:r>
      <w:r w:rsidRPr="00DA75D8">
        <w:rPr>
          <w:rFonts w:ascii="Times New Roman" w:hAnsi="Times New Roman"/>
          <w:i/>
          <w:iCs/>
        </w:rPr>
        <w:t>и лиц с</w:t>
      </w:r>
      <w:r w:rsidRPr="00DA75D8">
        <w:rPr>
          <w:rFonts w:ascii="Times New Roman" w:hAnsi="Times New Roman"/>
          <w:i/>
          <w:iCs/>
          <w:spacing w:val="-1"/>
        </w:rPr>
        <w:t xml:space="preserve"> ограниченными возможностями</w:t>
      </w:r>
      <w:r w:rsidRPr="00DA75D8">
        <w:rPr>
          <w:rFonts w:ascii="Times New Roman" w:hAnsi="Times New Roman"/>
          <w:i/>
          <w:iCs/>
        </w:rPr>
        <w:t xml:space="preserve"> здоровья по зрению:</w:t>
      </w:r>
    </w:p>
    <w:p w:rsidR="00DE4DA7" w:rsidRPr="00DA75D8" w:rsidRDefault="00DE4DA7" w:rsidP="00137692">
      <w:pPr>
        <w:ind w:firstLine="709"/>
        <w:jc w:val="both"/>
        <w:rPr>
          <w:rFonts w:ascii="Times New Roman" w:hAnsi="Times New Roman" w:cs="Times New Roman"/>
          <w:spacing w:val="-1"/>
        </w:rPr>
      </w:pPr>
      <w:r w:rsidRPr="00DA75D8">
        <w:rPr>
          <w:rFonts w:ascii="Times New Roman" w:hAnsi="Times New Roman" w:cs="Times New Roman"/>
          <w:i/>
          <w:iCs/>
        </w:rPr>
        <w:t xml:space="preserve">- </w:t>
      </w:r>
      <w:r w:rsidRPr="00DA75D8">
        <w:rPr>
          <w:rFonts w:ascii="Times New Roman" w:hAnsi="Times New Roman" w:cs="Times New Roman"/>
          <w:iCs/>
        </w:rPr>
        <w:t>о</w:t>
      </w:r>
      <w:r w:rsidRPr="00DA75D8">
        <w:rPr>
          <w:rFonts w:ascii="Times New Roman" w:hAnsi="Times New Roman" w:cs="Times New Roman"/>
          <w:spacing w:val="-1"/>
        </w:rPr>
        <w:t xml:space="preserve">беспечен доступ </w:t>
      </w:r>
      <w:r w:rsidRPr="00DA75D8">
        <w:rPr>
          <w:rFonts w:ascii="Times New Roman" w:hAnsi="Times New Roman" w:cs="Times New Roman"/>
        </w:rPr>
        <w:t xml:space="preserve">обучающихся, </w:t>
      </w:r>
      <w:r w:rsidRPr="00DA75D8">
        <w:rPr>
          <w:rFonts w:ascii="Times New Roman" w:hAnsi="Times New Roman" w:cs="Times New Roman"/>
          <w:spacing w:val="-1"/>
        </w:rPr>
        <w:t xml:space="preserve">являющихся слепыми или слабовидящими </w:t>
      </w:r>
      <w:r w:rsidRPr="00DA75D8">
        <w:rPr>
          <w:rFonts w:ascii="Times New Roman" w:hAnsi="Times New Roman" w:cs="Times New Roman"/>
        </w:rPr>
        <w:t xml:space="preserve">к </w:t>
      </w:r>
      <w:r w:rsidRPr="00DA75D8">
        <w:rPr>
          <w:rFonts w:ascii="Times New Roman" w:hAnsi="Times New Roman" w:cs="Times New Roman"/>
          <w:spacing w:val="-1"/>
        </w:rPr>
        <w:t>зданиям Академии;</w:t>
      </w:r>
    </w:p>
    <w:p w:rsidR="00DE4DA7" w:rsidRPr="00DA75D8" w:rsidRDefault="00DE4DA7" w:rsidP="00137692">
      <w:pPr>
        <w:ind w:firstLine="709"/>
        <w:jc w:val="both"/>
        <w:rPr>
          <w:rFonts w:ascii="Times New Roman" w:hAnsi="Times New Roman" w:cs="Times New Roman"/>
        </w:rPr>
      </w:pPr>
      <w:r w:rsidRPr="00DA75D8">
        <w:rPr>
          <w:rFonts w:ascii="Times New Roman" w:hAnsi="Times New Roman" w:cs="Times New Roman"/>
          <w:spacing w:val="-1"/>
        </w:rPr>
        <w:t xml:space="preserve">- </w:t>
      </w:r>
      <w:r w:rsidRPr="00DA75D8">
        <w:rPr>
          <w:rFonts w:ascii="Times New Roman" w:hAnsi="Times New Roman" w:cs="Times New Roman"/>
          <w:iCs/>
        </w:rPr>
        <w:t>э</w:t>
      </w:r>
      <w:r w:rsidRPr="00DA75D8">
        <w:rPr>
          <w:rFonts w:ascii="Times New Roman" w:hAnsi="Times New Roman" w:cs="Times New Roman"/>
        </w:rPr>
        <w:t>лектронный видео увеличитель "ONYX Deskset HD 22 (в полной комплектации);</w:t>
      </w:r>
    </w:p>
    <w:p w:rsidR="00DE4DA7" w:rsidRPr="00DA75D8" w:rsidRDefault="00DE4DA7" w:rsidP="00137692">
      <w:pPr>
        <w:ind w:firstLine="709"/>
        <w:jc w:val="both"/>
        <w:rPr>
          <w:rFonts w:ascii="Times New Roman" w:hAnsi="Times New Roman" w:cs="Times New Roman"/>
        </w:rPr>
      </w:pPr>
      <w:r w:rsidRPr="00DA75D8">
        <w:rPr>
          <w:rFonts w:ascii="Times New Roman" w:hAnsi="Times New Roman" w:cs="Times New Roman"/>
          <w:b/>
        </w:rPr>
        <w:t xml:space="preserve">- </w:t>
      </w:r>
      <w:r w:rsidRPr="00DA75D8">
        <w:rPr>
          <w:rFonts w:ascii="Times New Roman" w:hAnsi="Times New Roman" w:cs="Times New Roman"/>
          <w:shd w:val="clear" w:color="auto" w:fill="FFFFFF"/>
        </w:rPr>
        <w:t>портативный компьютер с вводом/выводом шрифтом Брайля и синтезатором речи;</w:t>
      </w:r>
      <w:r w:rsidRPr="00DA75D8">
        <w:rPr>
          <w:rFonts w:ascii="Times New Roman" w:hAnsi="Times New Roman" w:cs="Times New Roman"/>
        </w:rPr>
        <w:t xml:space="preserve"> </w:t>
      </w:r>
    </w:p>
    <w:p w:rsidR="00DE4DA7" w:rsidRPr="00DA75D8" w:rsidRDefault="00DE4DA7" w:rsidP="00137692">
      <w:pPr>
        <w:ind w:firstLine="709"/>
        <w:jc w:val="both"/>
        <w:rPr>
          <w:rFonts w:ascii="Times New Roman" w:hAnsi="Times New Roman" w:cs="Times New Roman"/>
          <w:shd w:val="clear" w:color="auto" w:fill="FFFFFF"/>
        </w:rPr>
      </w:pPr>
      <w:r w:rsidRPr="00DA75D8">
        <w:rPr>
          <w:rFonts w:ascii="Times New Roman" w:hAnsi="Times New Roman" w:cs="Times New Roman"/>
          <w:b/>
        </w:rPr>
        <w:t>-</w:t>
      </w:r>
      <w:r w:rsidRPr="00DA75D8">
        <w:rPr>
          <w:rFonts w:ascii="Times New Roman" w:hAnsi="Times New Roman" w:cs="Times New Roman"/>
        </w:rPr>
        <w:t xml:space="preserve"> принтер Брайля; </w:t>
      </w:r>
    </w:p>
    <w:p w:rsidR="00DE4DA7" w:rsidRPr="00DA75D8" w:rsidRDefault="00DE4DA7" w:rsidP="00137692">
      <w:pPr>
        <w:ind w:firstLine="709"/>
        <w:jc w:val="both"/>
        <w:rPr>
          <w:rFonts w:ascii="Times New Roman" w:hAnsi="Times New Roman" w:cs="Times New Roman"/>
          <w:shd w:val="clear" w:color="auto" w:fill="FEFEFE"/>
        </w:rPr>
      </w:pPr>
      <w:r w:rsidRPr="00DA75D8">
        <w:rPr>
          <w:rFonts w:ascii="Times New Roman" w:hAnsi="Times New Roman" w:cs="Times New Roman"/>
          <w:b/>
          <w:shd w:val="clear" w:color="auto" w:fill="FFFFFF"/>
        </w:rPr>
        <w:t xml:space="preserve">- </w:t>
      </w:r>
      <w:r w:rsidRPr="00DA75D8">
        <w:rPr>
          <w:rFonts w:ascii="Times New Roman" w:hAnsi="Times New Roman" w:cs="Times New Roman"/>
          <w:shd w:val="clear" w:color="auto" w:fill="FEFEFE"/>
        </w:rPr>
        <w:t>портативное устройство для чтения и увеличения.</w:t>
      </w:r>
      <w:r w:rsidRPr="00DA75D8">
        <w:rPr>
          <w:rFonts w:ascii="Times New Roman" w:hAnsi="Times New Roman" w:cs="Times New Roman"/>
          <w:b/>
          <w:shd w:val="clear" w:color="auto" w:fill="FFFFFF"/>
        </w:rPr>
        <w:t xml:space="preserve"> </w:t>
      </w:r>
    </w:p>
    <w:p w:rsidR="00DE4DA7" w:rsidRPr="00DA75D8" w:rsidRDefault="00DE4DA7" w:rsidP="00137692">
      <w:pPr>
        <w:pStyle w:val="ab"/>
        <w:kinsoku w:val="0"/>
        <w:overflowPunct w:val="0"/>
        <w:spacing w:line="240" w:lineRule="auto"/>
        <w:ind w:firstLine="709"/>
        <w:jc w:val="both"/>
        <w:rPr>
          <w:rFonts w:ascii="Times New Roman" w:hAnsi="Times New Roman"/>
          <w:i/>
          <w:iCs/>
        </w:rPr>
      </w:pPr>
      <w:r w:rsidRPr="00DA75D8">
        <w:rPr>
          <w:rFonts w:ascii="Times New Roman" w:hAnsi="Times New Roman"/>
          <w:i/>
          <w:iCs/>
        </w:rPr>
        <w:t xml:space="preserve">8.3.2. для </w:t>
      </w:r>
      <w:r w:rsidRPr="00DA75D8">
        <w:rPr>
          <w:rFonts w:ascii="Times New Roman" w:hAnsi="Times New Roman"/>
          <w:i/>
          <w:iCs/>
          <w:spacing w:val="-1"/>
        </w:rPr>
        <w:t xml:space="preserve">инвалидов </w:t>
      </w:r>
      <w:r w:rsidRPr="00DA75D8">
        <w:rPr>
          <w:rFonts w:ascii="Times New Roman" w:hAnsi="Times New Roman"/>
          <w:i/>
          <w:iCs/>
        </w:rPr>
        <w:t>и лиц с</w:t>
      </w:r>
      <w:r w:rsidRPr="00DA75D8">
        <w:rPr>
          <w:rFonts w:ascii="Times New Roman" w:hAnsi="Times New Roman"/>
          <w:i/>
          <w:iCs/>
          <w:spacing w:val="-1"/>
        </w:rPr>
        <w:t xml:space="preserve"> ограниченными возможностями</w:t>
      </w:r>
      <w:r w:rsidRPr="00DA75D8">
        <w:rPr>
          <w:rFonts w:ascii="Times New Roman" w:hAnsi="Times New Roman"/>
          <w:i/>
          <w:iCs/>
        </w:rPr>
        <w:t xml:space="preserve"> здоровья по слуху:</w:t>
      </w:r>
    </w:p>
    <w:p w:rsidR="00DE4DA7" w:rsidRPr="00DA75D8" w:rsidRDefault="00DE4DA7" w:rsidP="00137692">
      <w:pPr>
        <w:pStyle w:val="ab"/>
        <w:kinsoku w:val="0"/>
        <w:overflowPunct w:val="0"/>
        <w:spacing w:line="240" w:lineRule="auto"/>
        <w:ind w:right="-569" w:firstLine="709"/>
        <w:rPr>
          <w:rFonts w:ascii="Times New Roman" w:hAnsi="Times New Roman"/>
          <w:i/>
          <w:iCs/>
        </w:rPr>
      </w:pPr>
      <w:r w:rsidRPr="00DA75D8">
        <w:rPr>
          <w:rFonts w:ascii="Times New Roman" w:hAnsi="Times New Roman"/>
          <w:i/>
          <w:iCs/>
        </w:rPr>
        <w:t xml:space="preserve">- </w:t>
      </w:r>
      <w:r w:rsidRPr="00DA75D8">
        <w:rPr>
          <w:rFonts w:ascii="Times New Roman" w:hAnsi="Times New Roman"/>
        </w:rPr>
        <w:t>акустическая система</w:t>
      </w:r>
      <w:r w:rsidRPr="00DA75D8">
        <w:rPr>
          <w:rFonts w:ascii="Times New Roman" w:hAnsi="Times New Roman"/>
          <w:shd w:val="clear" w:color="auto" w:fill="FFFFFF"/>
        </w:rPr>
        <w:t xml:space="preserve"> Front Row to Go в комплекте (системы свободного звукового поля);</w:t>
      </w:r>
    </w:p>
    <w:p w:rsidR="00DE4DA7" w:rsidRPr="00DA75D8" w:rsidRDefault="00DE4DA7" w:rsidP="00137692">
      <w:pPr>
        <w:pStyle w:val="ab"/>
        <w:kinsoku w:val="0"/>
        <w:overflowPunct w:val="0"/>
        <w:spacing w:line="240" w:lineRule="auto"/>
        <w:ind w:firstLine="709"/>
        <w:jc w:val="both"/>
        <w:rPr>
          <w:rFonts w:ascii="Times New Roman" w:hAnsi="Times New Roman"/>
          <w:shd w:val="clear" w:color="auto" w:fill="FFFFFF"/>
        </w:rPr>
      </w:pPr>
      <w:r w:rsidRPr="00DA75D8">
        <w:rPr>
          <w:rFonts w:ascii="Times New Roman" w:hAnsi="Times New Roman"/>
          <w:i/>
          <w:iCs/>
        </w:rPr>
        <w:t xml:space="preserve">- </w:t>
      </w:r>
      <w:r w:rsidRPr="00DA75D8">
        <w:rPr>
          <w:rFonts w:ascii="Times New Roman" w:hAnsi="Times New Roman"/>
          <w:shd w:val="clear" w:color="auto" w:fill="FFFFFF"/>
        </w:rPr>
        <w:t xml:space="preserve">«ElBrailleW14J G2; </w:t>
      </w:r>
    </w:p>
    <w:p w:rsidR="00DE4DA7" w:rsidRPr="00DA75D8" w:rsidRDefault="00DE4DA7" w:rsidP="00137692">
      <w:pPr>
        <w:pStyle w:val="ab"/>
        <w:kinsoku w:val="0"/>
        <w:overflowPunct w:val="0"/>
        <w:spacing w:line="240" w:lineRule="auto"/>
        <w:ind w:firstLine="709"/>
        <w:jc w:val="both"/>
        <w:rPr>
          <w:rFonts w:ascii="Times New Roman" w:hAnsi="Times New Roman"/>
          <w:shd w:val="clear" w:color="auto" w:fill="FFFFFF"/>
        </w:rPr>
      </w:pPr>
      <w:r w:rsidRPr="00DA75D8">
        <w:rPr>
          <w:rFonts w:ascii="Times New Roman" w:hAnsi="Times New Roman"/>
          <w:b/>
          <w:shd w:val="clear" w:color="auto" w:fill="FFFFFF"/>
        </w:rPr>
        <w:t>-</w:t>
      </w:r>
      <w:r w:rsidRPr="00DA75D8">
        <w:rPr>
          <w:rFonts w:ascii="Times New Roman" w:hAnsi="Times New Roman"/>
          <w:shd w:val="clear" w:color="auto" w:fill="FFFFFF"/>
        </w:rPr>
        <w:t xml:space="preserve"> FM- приёмник ARC с индукционной петлей;</w:t>
      </w:r>
    </w:p>
    <w:p w:rsidR="00DE4DA7" w:rsidRPr="00DA75D8" w:rsidRDefault="00DE4DA7" w:rsidP="00137692">
      <w:pPr>
        <w:pStyle w:val="ab"/>
        <w:kinsoku w:val="0"/>
        <w:overflowPunct w:val="0"/>
        <w:spacing w:line="240" w:lineRule="auto"/>
        <w:ind w:firstLine="709"/>
        <w:jc w:val="both"/>
        <w:rPr>
          <w:rFonts w:ascii="Times New Roman" w:hAnsi="Times New Roman"/>
          <w:shd w:val="clear" w:color="auto" w:fill="FFFFFF"/>
        </w:rPr>
      </w:pPr>
      <w:r w:rsidRPr="00DA75D8">
        <w:rPr>
          <w:rFonts w:ascii="Times New Roman" w:hAnsi="Times New Roman"/>
          <w:shd w:val="clear" w:color="auto" w:fill="FFFFFF"/>
        </w:rPr>
        <w:t>- FM-передатчик AMIGO T31;</w:t>
      </w:r>
    </w:p>
    <w:p w:rsidR="00DE4DA7" w:rsidRPr="007C0015" w:rsidRDefault="00DE4DA7" w:rsidP="00137692">
      <w:pPr>
        <w:pStyle w:val="ab"/>
        <w:kinsoku w:val="0"/>
        <w:overflowPunct w:val="0"/>
        <w:spacing w:line="240" w:lineRule="auto"/>
        <w:ind w:right="-427" w:firstLine="709"/>
        <w:rPr>
          <w:rFonts w:ascii="Times New Roman" w:hAnsi="Times New Roman"/>
          <w:spacing w:val="-6"/>
          <w:shd w:val="clear" w:color="auto" w:fill="FFFFFF"/>
        </w:rPr>
      </w:pPr>
      <w:r w:rsidRPr="007C0015">
        <w:rPr>
          <w:rFonts w:ascii="Times New Roman" w:hAnsi="Times New Roman"/>
          <w:spacing w:val="-6"/>
          <w:shd w:val="clear" w:color="auto" w:fill="FFFFFF"/>
        </w:rPr>
        <w:t>- радиокласс (радиомикрофон) «Сонет-РСМ» РМ- 2-1 (заушный индуктор и индукционная петля).</w:t>
      </w:r>
    </w:p>
    <w:p w:rsidR="00DE4DA7" w:rsidRPr="00DA75D8" w:rsidRDefault="00DE4DA7" w:rsidP="00137692">
      <w:pPr>
        <w:pStyle w:val="ab"/>
        <w:kinsoku w:val="0"/>
        <w:overflowPunct w:val="0"/>
        <w:spacing w:line="240" w:lineRule="auto"/>
        <w:ind w:firstLine="709"/>
        <w:jc w:val="both"/>
        <w:rPr>
          <w:rFonts w:ascii="Times New Roman" w:hAnsi="Times New Roman"/>
          <w:i/>
          <w:iCs/>
        </w:rPr>
      </w:pPr>
      <w:r w:rsidRPr="00DA75D8">
        <w:rPr>
          <w:rFonts w:ascii="Times New Roman" w:hAnsi="Times New Roman"/>
          <w:i/>
          <w:iCs/>
        </w:rPr>
        <w:t xml:space="preserve">8.3.3. для </w:t>
      </w:r>
      <w:r w:rsidRPr="00DA75D8">
        <w:rPr>
          <w:rFonts w:ascii="Times New Roman" w:hAnsi="Times New Roman"/>
          <w:i/>
          <w:iCs/>
          <w:spacing w:val="-1"/>
        </w:rPr>
        <w:t xml:space="preserve">инвалидов </w:t>
      </w:r>
      <w:r w:rsidRPr="00DA75D8">
        <w:rPr>
          <w:rFonts w:ascii="Times New Roman" w:hAnsi="Times New Roman"/>
          <w:i/>
          <w:iCs/>
        </w:rPr>
        <w:t xml:space="preserve">и лиц с </w:t>
      </w:r>
      <w:r w:rsidRPr="00DA75D8">
        <w:rPr>
          <w:rFonts w:ascii="Times New Roman" w:hAnsi="Times New Roman"/>
          <w:i/>
          <w:iCs/>
          <w:spacing w:val="-1"/>
        </w:rPr>
        <w:t xml:space="preserve">ограниченными возможностями здоровья, имеющих нарушения опорно-двигательного </w:t>
      </w:r>
      <w:r w:rsidRPr="00DA75D8">
        <w:rPr>
          <w:rFonts w:ascii="Times New Roman" w:hAnsi="Times New Roman"/>
          <w:i/>
          <w:iCs/>
        </w:rPr>
        <w:t>аппарата:</w:t>
      </w:r>
    </w:p>
    <w:p w:rsidR="00DE4DA7" w:rsidRDefault="00DE4DA7" w:rsidP="00197B00">
      <w:pPr>
        <w:pStyle w:val="ab"/>
        <w:kinsoku w:val="0"/>
        <w:overflowPunct w:val="0"/>
        <w:spacing w:line="240" w:lineRule="auto"/>
        <w:ind w:firstLine="709"/>
        <w:jc w:val="both"/>
        <w:rPr>
          <w:rFonts w:ascii="Calibri" w:hAnsi="Calibri"/>
          <w:sz w:val="22"/>
          <w:szCs w:val="22"/>
        </w:rPr>
      </w:pPr>
      <w:r w:rsidRPr="00DA75D8">
        <w:rPr>
          <w:rFonts w:ascii="Times New Roman" w:hAnsi="Times New Roman"/>
          <w:i/>
          <w:iCs/>
        </w:rPr>
        <w:t xml:space="preserve">- </w:t>
      </w:r>
      <w:r w:rsidRPr="00DA75D8">
        <w:rPr>
          <w:rFonts w:ascii="Times New Roman" w:hAnsi="Times New Roman"/>
          <w:shd w:val="clear" w:color="auto" w:fill="FFFFFF"/>
        </w:rPr>
        <w:t xml:space="preserve">автоматизированное рабочее место обучающегося с нарушением ОДА и ДЦП </w:t>
      </w:r>
      <w:r w:rsidR="00B07E0D">
        <w:rPr>
          <w:rFonts w:ascii="Times New Roman" w:hAnsi="Times New Roman"/>
          <w:sz w:val="20"/>
          <w:szCs w:val="20"/>
        </w:rPr>
        <w:t xml:space="preserve"> </w:t>
      </w:r>
      <w:r w:rsidRPr="00DA75D8">
        <w:rPr>
          <w:rFonts w:ascii="Times New Roman" w:hAnsi="Times New Roman"/>
          <w:shd w:val="clear" w:color="auto" w:fill="FFFFFF"/>
        </w:rPr>
        <w:t xml:space="preserve">(ауд. </w:t>
      </w:r>
      <w:r w:rsidR="00197B00" w:rsidRPr="00197B00">
        <w:rPr>
          <w:rFonts w:ascii="Times New Roman" w:hAnsi="Times New Roman"/>
        </w:rPr>
        <w:t>NN</w:t>
      </w:r>
      <w:r w:rsidRPr="00DA75D8">
        <w:rPr>
          <w:rFonts w:ascii="Times New Roman" w:hAnsi="Times New Roman"/>
          <w:shd w:val="clear" w:color="auto" w:fill="FFFFFF"/>
        </w:rPr>
        <w:t xml:space="preserve"> 120, 122).</w:t>
      </w:r>
    </w:p>
    <w:p w:rsidR="00DE4DA7" w:rsidRPr="00DA75D8" w:rsidRDefault="00DE4DA7" w:rsidP="00DE4DA7">
      <w:pPr>
        <w:jc w:val="right"/>
        <w:rPr>
          <w:rFonts w:ascii="Times New Roman" w:hAnsi="Times New Roman" w:cs="Times New Roman"/>
          <w:i/>
          <w:sz w:val="20"/>
          <w:szCs w:val="20"/>
        </w:rPr>
      </w:pPr>
      <w:r w:rsidRPr="00E52813">
        <w:br w:type="page"/>
      </w:r>
      <w:r w:rsidRPr="00DA75D8">
        <w:rPr>
          <w:rFonts w:ascii="Times New Roman" w:hAnsi="Times New Roman" w:cs="Times New Roman"/>
          <w:i/>
          <w:sz w:val="20"/>
          <w:szCs w:val="20"/>
        </w:rPr>
        <w:lastRenderedPageBreak/>
        <w:t xml:space="preserve">Приложение к </w:t>
      </w:r>
      <w:r w:rsidR="00197B00">
        <w:rPr>
          <w:rFonts w:ascii="Times New Roman" w:hAnsi="Times New Roman" w:cs="Times New Roman"/>
          <w:i/>
          <w:sz w:val="20"/>
          <w:szCs w:val="20"/>
        </w:rPr>
        <w:t>Р</w:t>
      </w:r>
      <w:r w:rsidRPr="00DA75D8">
        <w:rPr>
          <w:rFonts w:ascii="Times New Roman" w:hAnsi="Times New Roman" w:cs="Times New Roman"/>
          <w:i/>
          <w:sz w:val="20"/>
          <w:szCs w:val="20"/>
        </w:rPr>
        <w:t>абочей программе дисциплины</w:t>
      </w:r>
    </w:p>
    <w:p w:rsidR="00DE4DA7" w:rsidRPr="00DA75D8" w:rsidRDefault="00DE4DA7" w:rsidP="00DE4DA7">
      <w:pPr>
        <w:jc w:val="right"/>
        <w:rPr>
          <w:rFonts w:ascii="Times New Roman" w:hAnsi="Times New Roman" w:cs="Times New Roman"/>
          <w:i/>
          <w:sz w:val="20"/>
          <w:szCs w:val="20"/>
        </w:rPr>
      </w:pPr>
      <w:r w:rsidRPr="00DA75D8">
        <w:rPr>
          <w:rFonts w:ascii="Times New Roman" w:hAnsi="Times New Roman" w:cs="Times New Roman"/>
          <w:i/>
          <w:sz w:val="20"/>
          <w:szCs w:val="20"/>
        </w:rPr>
        <w:t>«</w:t>
      </w:r>
      <w:r w:rsidR="00DB0074">
        <w:rPr>
          <w:rFonts w:ascii="Times New Roman" w:hAnsi="Times New Roman" w:cs="Times New Roman"/>
          <w:i/>
          <w:sz w:val="20"/>
          <w:szCs w:val="20"/>
        </w:rPr>
        <w:t>Основы р</w:t>
      </w:r>
      <w:r w:rsidR="00175F83">
        <w:rPr>
          <w:rFonts w:ascii="Times New Roman" w:hAnsi="Times New Roman" w:cs="Times New Roman"/>
          <w:i/>
          <w:sz w:val="20"/>
          <w:szCs w:val="20"/>
        </w:rPr>
        <w:t>иск-менеджмент</w:t>
      </w:r>
      <w:r w:rsidR="00DB0074">
        <w:rPr>
          <w:rFonts w:ascii="Times New Roman" w:hAnsi="Times New Roman" w:cs="Times New Roman"/>
          <w:i/>
          <w:sz w:val="20"/>
          <w:szCs w:val="20"/>
        </w:rPr>
        <w:t>а</w:t>
      </w:r>
      <w:r w:rsidRPr="00DA75D8">
        <w:rPr>
          <w:rFonts w:ascii="Times New Roman" w:hAnsi="Times New Roman" w:cs="Times New Roman"/>
          <w:i/>
          <w:sz w:val="20"/>
          <w:szCs w:val="20"/>
        </w:rPr>
        <w:t>»</w:t>
      </w:r>
    </w:p>
    <w:p w:rsidR="00DE4DA7" w:rsidRPr="00137692" w:rsidRDefault="00DE4DA7" w:rsidP="00DE4DA7">
      <w:pPr>
        <w:jc w:val="center"/>
        <w:rPr>
          <w:rFonts w:ascii="Times New Roman" w:hAnsi="Times New Roman" w:cs="Times New Roman"/>
        </w:rPr>
      </w:pPr>
    </w:p>
    <w:p w:rsidR="00D4685D" w:rsidRPr="00137692" w:rsidRDefault="00D4685D" w:rsidP="00D4685D">
      <w:pPr>
        <w:jc w:val="center"/>
        <w:rPr>
          <w:rFonts w:ascii="Times New Roman" w:hAnsi="Times New Roman" w:cs="Times New Roman"/>
        </w:rPr>
      </w:pPr>
      <w:r w:rsidRPr="00137692">
        <w:rPr>
          <w:rFonts w:ascii="Times New Roman" w:hAnsi="Times New Roman" w:cs="Times New Roman"/>
        </w:rPr>
        <w:t xml:space="preserve">Министерство спорта Российской Федерации </w:t>
      </w:r>
    </w:p>
    <w:p w:rsidR="00D4685D" w:rsidRPr="00137692" w:rsidRDefault="00D4685D" w:rsidP="00D4685D">
      <w:pPr>
        <w:jc w:val="center"/>
        <w:rPr>
          <w:rFonts w:ascii="Times New Roman" w:hAnsi="Times New Roman" w:cs="Times New Roman"/>
        </w:rPr>
      </w:pPr>
    </w:p>
    <w:p w:rsidR="00D4685D" w:rsidRPr="00137692" w:rsidRDefault="00D4685D" w:rsidP="00D4685D">
      <w:pPr>
        <w:jc w:val="center"/>
        <w:rPr>
          <w:rFonts w:ascii="Times New Roman" w:hAnsi="Times New Roman" w:cs="Times New Roman"/>
        </w:rPr>
      </w:pPr>
      <w:r w:rsidRPr="00137692">
        <w:rPr>
          <w:rFonts w:ascii="Times New Roman" w:hAnsi="Times New Roman" w:cs="Times New Roman"/>
        </w:rPr>
        <w:t xml:space="preserve">Федеральное государственное бюджетное образовательное учреждение </w:t>
      </w:r>
    </w:p>
    <w:p w:rsidR="00D4685D" w:rsidRPr="00137692" w:rsidRDefault="00D4685D" w:rsidP="00D4685D">
      <w:pPr>
        <w:jc w:val="center"/>
        <w:rPr>
          <w:rFonts w:ascii="Times New Roman" w:hAnsi="Times New Roman" w:cs="Times New Roman"/>
        </w:rPr>
      </w:pPr>
      <w:r w:rsidRPr="00137692">
        <w:rPr>
          <w:rFonts w:ascii="Times New Roman" w:hAnsi="Times New Roman" w:cs="Times New Roman"/>
        </w:rPr>
        <w:t>высшего образования</w:t>
      </w:r>
    </w:p>
    <w:p w:rsidR="00D4685D" w:rsidRPr="00137692" w:rsidRDefault="00D4685D" w:rsidP="00D4685D">
      <w:pPr>
        <w:jc w:val="center"/>
        <w:rPr>
          <w:rFonts w:ascii="Times New Roman" w:hAnsi="Times New Roman" w:cs="Times New Roman"/>
        </w:rPr>
      </w:pPr>
      <w:r w:rsidRPr="00137692">
        <w:rPr>
          <w:rFonts w:ascii="Times New Roman" w:hAnsi="Times New Roman" w:cs="Times New Roman"/>
        </w:rPr>
        <w:t>«Московская государственная академия физической культуры»</w:t>
      </w:r>
    </w:p>
    <w:p w:rsidR="00D4685D" w:rsidRPr="00137692" w:rsidRDefault="00D4685D" w:rsidP="00D4685D">
      <w:pPr>
        <w:jc w:val="right"/>
        <w:rPr>
          <w:rFonts w:ascii="Times New Roman" w:hAnsi="Times New Roman" w:cs="Times New Roman"/>
          <w:b/>
        </w:rPr>
      </w:pPr>
    </w:p>
    <w:p w:rsidR="00E7217F" w:rsidRPr="00E7217F" w:rsidRDefault="00E7217F" w:rsidP="00E7217F">
      <w:pPr>
        <w:jc w:val="center"/>
        <w:rPr>
          <w:rFonts w:ascii="Times New Roman" w:hAnsi="Times New Roman" w:cs="Times New Roman"/>
          <w:color w:val="auto"/>
        </w:rPr>
      </w:pPr>
      <w:r w:rsidRPr="00E7217F">
        <w:rPr>
          <w:rFonts w:ascii="Times New Roman" w:hAnsi="Times New Roman" w:cs="Times New Roman"/>
          <w:color w:val="auto"/>
        </w:rPr>
        <w:t>Кафедра управления и экономики физической культуры, спорта и туризма</w:t>
      </w:r>
    </w:p>
    <w:p w:rsidR="00E7217F" w:rsidRPr="00E7217F" w:rsidRDefault="00E7217F" w:rsidP="00E7217F">
      <w:pPr>
        <w:widowControl/>
        <w:numPr>
          <w:ilvl w:val="0"/>
          <w:numId w:val="45"/>
        </w:numPr>
        <w:jc w:val="center"/>
        <w:rPr>
          <w:rFonts w:ascii="Times New Roman" w:hAnsi="Times New Roman" w:cs="Times New Roman"/>
          <w:color w:val="auto"/>
        </w:rPr>
      </w:pPr>
    </w:p>
    <w:p w:rsidR="00E7217F" w:rsidRPr="00E7217F" w:rsidRDefault="00E7217F" w:rsidP="00E7217F">
      <w:pPr>
        <w:widowControl/>
        <w:jc w:val="right"/>
        <w:rPr>
          <w:rFonts w:ascii="Times New Roman" w:hAnsi="Times New Roman" w:cs="Times New Roman"/>
          <w:color w:val="auto"/>
        </w:rPr>
      </w:pPr>
    </w:p>
    <w:p w:rsidR="00CC1794" w:rsidRPr="00CC1794" w:rsidRDefault="00CC1794" w:rsidP="00CC1794">
      <w:pPr>
        <w:widowControl/>
        <w:jc w:val="right"/>
        <w:rPr>
          <w:rFonts w:ascii="Times New Roman" w:hAnsi="Times New Roman" w:cs="Times New Roman"/>
          <w:color w:val="auto"/>
        </w:rPr>
      </w:pPr>
      <w:r w:rsidRPr="00CC1794">
        <w:rPr>
          <w:rFonts w:ascii="Times New Roman" w:hAnsi="Times New Roman" w:cs="Times New Roman"/>
          <w:color w:val="auto"/>
        </w:rPr>
        <w:t>УТВЕРЖДЕНО</w:t>
      </w:r>
    </w:p>
    <w:p w:rsidR="00CC1794" w:rsidRPr="00CC1794" w:rsidRDefault="00CC1794" w:rsidP="00CC1794">
      <w:pPr>
        <w:widowControl/>
        <w:jc w:val="right"/>
        <w:rPr>
          <w:rFonts w:ascii="Times New Roman" w:hAnsi="Times New Roman" w:cs="Times New Roman"/>
          <w:color w:val="auto"/>
        </w:rPr>
      </w:pPr>
      <w:r w:rsidRPr="00CC1794">
        <w:rPr>
          <w:rFonts w:ascii="Times New Roman" w:hAnsi="Times New Roman" w:cs="Times New Roman"/>
          <w:color w:val="auto"/>
        </w:rPr>
        <w:t xml:space="preserve">решением Учебно-методической комиссии     </w:t>
      </w:r>
    </w:p>
    <w:p w:rsidR="00CC1794" w:rsidRPr="00CC1794" w:rsidRDefault="00CC1794" w:rsidP="00CC1794">
      <w:pPr>
        <w:widowControl/>
        <w:jc w:val="right"/>
        <w:rPr>
          <w:rFonts w:ascii="Times New Roman" w:hAnsi="Times New Roman" w:cs="Times New Roman"/>
          <w:color w:val="auto"/>
        </w:rPr>
      </w:pPr>
      <w:r w:rsidRPr="00CC1794">
        <w:rPr>
          <w:rFonts w:ascii="Times New Roman" w:hAnsi="Times New Roman" w:cs="Times New Roman"/>
          <w:color w:val="auto"/>
        </w:rPr>
        <w:t>протокол № 12/24 от 19.05.2025</w:t>
      </w:r>
    </w:p>
    <w:p w:rsidR="00CC1794" w:rsidRPr="00CC1794" w:rsidRDefault="00CC1794" w:rsidP="00CC1794">
      <w:pPr>
        <w:widowControl/>
        <w:jc w:val="right"/>
        <w:rPr>
          <w:rFonts w:ascii="Times New Roman" w:hAnsi="Times New Roman" w:cs="Times New Roman"/>
          <w:color w:val="auto"/>
        </w:rPr>
      </w:pPr>
      <w:r w:rsidRPr="00CC1794">
        <w:rPr>
          <w:rFonts w:ascii="Times New Roman" w:hAnsi="Times New Roman" w:cs="Times New Roman"/>
          <w:color w:val="auto"/>
        </w:rPr>
        <w:t xml:space="preserve">Председатель УМК, </w:t>
      </w:r>
    </w:p>
    <w:p w:rsidR="00CC1794" w:rsidRPr="00CC1794" w:rsidRDefault="00CC1794" w:rsidP="00CC1794">
      <w:pPr>
        <w:widowControl/>
        <w:jc w:val="right"/>
        <w:rPr>
          <w:rFonts w:ascii="Times New Roman" w:hAnsi="Times New Roman" w:cs="Times New Roman"/>
          <w:color w:val="auto"/>
        </w:rPr>
      </w:pPr>
      <w:r w:rsidRPr="00CC1794">
        <w:rPr>
          <w:rFonts w:ascii="Times New Roman" w:hAnsi="Times New Roman" w:cs="Times New Roman"/>
          <w:color w:val="auto"/>
        </w:rPr>
        <w:t>проректор по учебной работе</w:t>
      </w:r>
    </w:p>
    <w:p w:rsidR="00CC1794" w:rsidRPr="00CC1794" w:rsidRDefault="00CC1794" w:rsidP="00CC1794">
      <w:pPr>
        <w:widowControl/>
        <w:jc w:val="right"/>
        <w:rPr>
          <w:rFonts w:ascii="Times New Roman" w:hAnsi="Times New Roman" w:cs="Times New Roman"/>
          <w:color w:val="auto"/>
        </w:rPr>
      </w:pPr>
      <w:r w:rsidRPr="00CC1794">
        <w:rPr>
          <w:rFonts w:ascii="Times New Roman" w:hAnsi="Times New Roman" w:cs="Times New Roman"/>
          <w:color w:val="auto"/>
        </w:rPr>
        <w:t>___________________А.П.</w:t>
      </w:r>
      <w:r w:rsidR="00C17BBB">
        <w:rPr>
          <w:rFonts w:ascii="Times New Roman" w:hAnsi="Times New Roman" w:cs="Times New Roman"/>
          <w:color w:val="auto"/>
        </w:rPr>
        <w:t xml:space="preserve"> </w:t>
      </w:r>
      <w:r w:rsidRPr="00CC1794">
        <w:rPr>
          <w:rFonts w:ascii="Times New Roman" w:hAnsi="Times New Roman" w:cs="Times New Roman"/>
          <w:color w:val="auto"/>
        </w:rPr>
        <w:t>Морозов</w:t>
      </w:r>
    </w:p>
    <w:p w:rsidR="00CC1794" w:rsidRPr="00CC1794" w:rsidRDefault="00CC1794" w:rsidP="00CC1794">
      <w:pPr>
        <w:widowControl/>
        <w:jc w:val="right"/>
        <w:rPr>
          <w:rFonts w:ascii="Times New Roman" w:hAnsi="Times New Roman" w:cs="Times New Roman"/>
          <w:color w:val="FF0000"/>
        </w:rPr>
      </w:pPr>
      <w:r w:rsidRPr="00CC1794">
        <w:rPr>
          <w:rFonts w:ascii="Times New Roman" w:hAnsi="Times New Roman" w:cs="Times New Roman"/>
          <w:color w:val="auto"/>
        </w:rPr>
        <w:t>«19» мая 2025 г</w:t>
      </w:r>
    </w:p>
    <w:p w:rsidR="00D4685D" w:rsidRPr="00137692" w:rsidRDefault="00D4685D" w:rsidP="00D4685D">
      <w:pPr>
        <w:jc w:val="center"/>
        <w:rPr>
          <w:rFonts w:ascii="Times New Roman" w:hAnsi="Times New Roman" w:cs="Times New Roman"/>
          <w:b/>
          <w:bCs/>
        </w:rPr>
      </w:pPr>
    </w:p>
    <w:p w:rsidR="00D4685D" w:rsidRPr="00137692" w:rsidRDefault="00D4685D" w:rsidP="00D4685D">
      <w:pPr>
        <w:jc w:val="center"/>
        <w:rPr>
          <w:rFonts w:ascii="Times New Roman" w:hAnsi="Times New Roman" w:cs="Times New Roman"/>
          <w:b/>
          <w:bCs/>
        </w:rPr>
      </w:pPr>
      <w:r w:rsidRPr="00137692">
        <w:rPr>
          <w:rFonts w:ascii="Times New Roman" w:hAnsi="Times New Roman" w:cs="Times New Roman"/>
          <w:b/>
          <w:bCs/>
        </w:rPr>
        <w:t>Фонд оценочных средств</w:t>
      </w:r>
    </w:p>
    <w:p w:rsidR="00D4685D" w:rsidRPr="00137692" w:rsidRDefault="00D4685D" w:rsidP="00D4685D">
      <w:pPr>
        <w:jc w:val="center"/>
        <w:rPr>
          <w:rFonts w:ascii="Times New Roman" w:hAnsi="Times New Roman" w:cs="Times New Roman"/>
          <w:b/>
          <w:bCs/>
        </w:rPr>
      </w:pPr>
      <w:r w:rsidRPr="00137692">
        <w:rPr>
          <w:rFonts w:ascii="Times New Roman" w:hAnsi="Times New Roman" w:cs="Times New Roman"/>
          <w:b/>
          <w:bCs/>
        </w:rPr>
        <w:t>по дисциплине</w:t>
      </w:r>
    </w:p>
    <w:p w:rsidR="00DE4DA7" w:rsidRPr="00137692" w:rsidRDefault="00DE4DA7" w:rsidP="00DE4DA7">
      <w:pPr>
        <w:jc w:val="center"/>
        <w:rPr>
          <w:rFonts w:ascii="Times New Roman" w:hAnsi="Times New Roman" w:cs="Times New Roman"/>
          <w:b/>
          <w:bCs/>
        </w:rPr>
      </w:pPr>
    </w:p>
    <w:p w:rsidR="00DE4DA7" w:rsidRPr="00137692" w:rsidRDefault="00DE4DA7" w:rsidP="00DE4DA7">
      <w:pPr>
        <w:jc w:val="center"/>
        <w:rPr>
          <w:rFonts w:ascii="Times New Roman" w:hAnsi="Times New Roman" w:cs="Times New Roman"/>
          <w:b/>
          <w:bCs/>
        </w:rPr>
      </w:pPr>
      <w:r w:rsidRPr="00137692">
        <w:rPr>
          <w:rFonts w:ascii="Times New Roman" w:hAnsi="Times New Roman" w:cs="Times New Roman"/>
          <w:b/>
          <w:bCs/>
        </w:rPr>
        <w:t>«</w:t>
      </w:r>
      <w:r w:rsidR="00326CB0">
        <w:rPr>
          <w:rFonts w:ascii="Times New Roman" w:hAnsi="Times New Roman" w:cs="Times New Roman"/>
          <w:b/>
          <w:bCs/>
        </w:rPr>
        <w:t xml:space="preserve">ОСНОВЫ </w:t>
      </w:r>
      <w:r w:rsidR="00175F83" w:rsidRPr="00137692">
        <w:rPr>
          <w:rFonts w:ascii="Times New Roman" w:hAnsi="Times New Roman" w:cs="Times New Roman"/>
          <w:b/>
          <w:bCs/>
        </w:rPr>
        <w:t>РИСК-МЕНЕДЖМЕНТ</w:t>
      </w:r>
      <w:r w:rsidR="00326CB0">
        <w:rPr>
          <w:rFonts w:ascii="Times New Roman" w:hAnsi="Times New Roman" w:cs="Times New Roman"/>
          <w:b/>
          <w:bCs/>
        </w:rPr>
        <w:t>А</w:t>
      </w:r>
      <w:r w:rsidRPr="00137692">
        <w:rPr>
          <w:rFonts w:ascii="Times New Roman" w:hAnsi="Times New Roman" w:cs="Times New Roman"/>
          <w:b/>
          <w:bCs/>
        </w:rPr>
        <w:t>»</w:t>
      </w:r>
    </w:p>
    <w:p w:rsidR="00DE4DA7" w:rsidRPr="00137692" w:rsidRDefault="00DE4DA7" w:rsidP="00DE4DA7">
      <w:pPr>
        <w:jc w:val="center"/>
        <w:rPr>
          <w:rFonts w:ascii="Times New Roman" w:hAnsi="Times New Roman" w:cs="Times New Roman"/>
          <w:b/>
        </w:rPr>
      </w:pPr>
    </w:p>
    <w:p w:rsidR="00DE4DA7" w:rsidRPr="00137692" w:rsidRDefault="00DE4DA7" w:rsidP="00DE4DA7">
      <w:pPr>
        <w:jc w:val="center"/>
        <w:rPr>
          <w:rFonts w:ascii="Times New Roman" w:hAnsi="Times New Roman" w:cs="Times New Roman"/>
          <w:b/>
        </w:rPr>
      </w:pPr>
      <w:r w:rsidRPr="00137692">
        <w:rPr>
          <w:rFonts w:ascii="Times New Roman" w:hAnsi="Times New Roman" w:cs="Times New Roman"/>
          <w:b/>
        </w:rPr>
        <w:t>Направление подготовки</w:t>
      </w:r>
      <w:r w:rsidRPr="00137692">
        <w:rPr>
          <w:rFonts w:ascii="Times New Roman" w:hAnsi="Times New Roman" w:cs="Times New Roman"/>
        </w:rPr>
        <w:t xml:space="preserve"> </w:t>
      </w:r>
    </w:p>
    <w:p w:rsidR="00D4685D" w:rsidRPr="00137692" w:rsidRDefault="00D4685D" w:rsidP="00D4685D">
      <w:pPr>
        <w:jc w:val="center"/>
        <w:rPr>
          <w:rFonts w:ascii="Times New Roman" w:hAnsi="Times New Roman" w:cs="Times New Roman"/>
        </w:rPr>
      </w:pPr>
      <w:r w:rsidRPr="00137692">
        <w:rPr>
          <w:rFonts w:ascii="Times New Roman" w:hAnsi="Times New Roman" w:cs="Times New Roman"/>
          <w:b/>
        </w:rPr>
        <w:t>38.03.02 МЕНЕДЖМЕНТ</w:t>
      </w:r>
      <w:r w:rsidRPr="00137692">
        <w:rPr>
          <w:rFonts w:ascii="Times New Roman" w:hAnsi="Times New Roman" w:cs="Times New Roman"/>
        </w:rPr>
        <w:t xml:space="preserve"> </w:t>
      </w:r>
    </w:p>
    <w:p w:rsidR="00D4685D" w:rsidRPr="00137692" w:rsidRDefault="00D4685D" w:rsidP="00D4685D">
      <w:pPr>
        <w:jc w:val="center"/>
        <w:rPr>
          <w:rFonts w:ascii="Times New Roman" w:hAnsi="Times New Roman" w:cs="Times New Roman"/>
          <w:b/>
        </w:rPr>
      </w:pPr>
    </w:p>
    <w:p w:rsidR="00D4685D" w:rsidRPr="00137692" w:rsidRDefault="00D4685D" w:rsidP="00D4685D">
      <w:pPr>
        <w:jc w:val="center"/>
        <w:rPr>
          <w:rFonts w:ascii="Times New Roman" w:hAnsi="Times New Roman" w:cs="Times New Roman"/>
          <w:b/>
        </w:rPr>
      </w:pPr>
    </w:p>
    <w:p w:rsidR="00D4685D" w:rsidRPr="00137692" w:rsidRDefault="00373917" w:rsidP="00D4685D">
      <w:pPr>
        <w:jc w:val="center"/>
        <w:rPr>
          <w:rFonts w:ascii="Times New Roman" w:hAnsi="Times New Roman" w:cs="Times New Roman"/>
          <w:b/>
        </w:rPr>
      </w:pPr>
      <w:r>
        <w:rPr>
          <w:rFonts w:ascii="Times New Roman" w:hAnsi="Times New Roman" w:cs="Times New Roman"/>
          <w:b/>
        </w:rPr>
        <w:t>ОПОП</w:t>
      </w:r>
    </w:p>
    <w:p w:rsidR="00D4685D" w:rsidRPr="00137692" w:rsidRDefault="00D4685D" w:rsidP="00D4685D">
      <w:pPr>
        <w:jc w:val="center"/>
        <w:rPr>
          <w:rFonts w:ascii="Times New Roman" w:hAnsi="Times New Roman" w:cs="Times New Roman"/>
          <w:b/>
        </w:rPr>
      </w:pPr>
      <w:r w:rsidRPr="00137692">
        <w:rPr>
          <w:rFonts w:ascii="Times New Roman" w:hAnsi="Times New Roman" w:cs="Times New Roman"/>
          <w:i/>
        </w:rPr>
        <w:t>«Менеджмент организации»</w:t>
      </w:r>
    </w:p>
    <w:p w:rsidR="00D4685D" w:rsidRPr="00137692" w:rsidRDefault="00D4685D" w:rsidP="00D4685D">
      <w:pPr>
        <w:jc w:val="center"/>
        <w:rPr>
          <w:rFonts w:ascii="Times New Roman" w:hAnsi="Times New Roman" w:cs="Times New Roman"/>
          <w:b/>
          <w:i/>
        </w:rPr>
      </w:pPr>
    </w:p>
    <w:p w:rsidR="00D4685D" w:rsidRPr="00137692" w:rsidRDefault="00D4685D" w:rsidP="00D4685D">
      <w:pPr>
        <w:jc w:val="center"/>
        <w:rPr>
          <w:rFonts w:ascii="Times New Roman" w:hAnsi="Times New Roman" w:cs="Times New Roman"/>
          <w:b/>
        </w:rPr>
      </w:pPr>
      <w:r w:rsidRPr="00137692">
        <w:rPr>
          <w:rFonts w:ascii="Times New Roman" w:hAnsi="Times New Roman" w:cs="Times New Roman"/>
          <w:b/>
        </w:rPr>
        <w:t>Квалификация выпускника</w:t>
      </w:r>
    </w:p>
    <w:p w:rsidR="00D4685D" w:rsidRPr="00137692" w:rsidRDefault="00D4685D" w:rsidP="00D4685D">
      <w:pPr>
        <w:jc w:val="center"/>
        <w:rPr>
          <w:rFonts w:ascii="Times New Roman" w:hAnsi="Times New Roman" w:cs="Times New Roman"/>
          <w:b/>
        </w:rPr>
      </w:pPr>
      <w:r w:rsidRPr="00137692">
        <w:rPr>
          <w:rFonts w:ascii="Times New Roman" w:hAnsi="Times New Roman" w:cs="Times New Roman"/>
          <w:i/>
        </w:rPr>
        <w:t>бакалавр</w:t>
      </w:r>
    </w:p>
    <w:p w:rsidR="00D4685D" w:rsidRPr="00137692" w:rsidRDefault="00D4685D" w:rsidP="00D4685D">
      <w:pPr>
        <w:rPr>
          <w:rFonts w:ascii="Times New Roman" w:hAnsi="Times New Roman" w:cs="Times New Roman"/>
          <w:b/>
        </w:rPr>
      </w:pPr>
    </w:p>
    <w:p w:rsidR="00D4685D" w:rsidRPr="00137692" w:rsidRDefault="00D4685D" w:rsidP="00D4685D">
      <w:pPr>
        <w:jc w:val="center"/>
        <w:rPr>
          <w:rFonts w:ascii="Times New Roman" w:hAnsi="Times New Roman" w:cs="Times New Roman"/>
          <w:b/>
        </w:rPr>
      </w:pPr>
      <w:r w:rsidRPr="00137692">
        <w:rPr>
          <w:rFonts w:ascii="Times New Roman" w:hAnsi="Times New Roman" w:cs="Times New Roman"/>
          <w:b/>
        </w:rPr>
        <w:t>Форма обучения</w:t>
      </w:r>
    </w:p>
    <w:p w:rsidR="00D4685D" w:rsidRPr="00137692" w:rsidRDefault="00D4685D" w:rsidP="00D4685D">
      <w:pPr>
        <w:jc w:val="center"/>
        <w:rPr>
          <w:rFonts w:ascii="Times New Roman" w:hAnsi="Times New Roman" w:cs="Times New Roman"/>
        </w:rPr>
      </w:pPr>
      <w:r w:rsidRPr="00137692">
        <w:rPr>
          <w:rFonts w:ascii="Times New Roman" w:hAnsi="Times New Roman" w:cs="Times New Roman"/>
        </w:rPr>
        <w:t xml:space="preserve">очная </w:t>
      </w:r>
    </w:p>
    <w:p w:rsidR="00D4685D" w:rsidRDefault="00D4685D" w:rsidP="00D4685D">
      <w:pPr>
        <w:jc w:val="center"/>
        <w:rPr>
          <w:rFonts w:ascii="Times New Roman" w:hAnsi="Times New Roman" w:cs="Times New Roman"/>
          <w:b/>
        </w:rPr>
      </w:pPr>
    </w:p>
    <w:p w:rsidR="00137692" w:rsidRDefault="00137692" w:rsidP="00D4685D">
      <w:pPr>
        <w:jc w:val="center"/>
        <w:rPr>
          <w:rFonts w:ascii="Times New Roman" w:hAnsi="Times New Roman" w:cs="Times New Roman"/>
          <w:b/>
        </w:rPr>
      </w:pPr>
    </w:p>
    <w:p w:rsidR="00137692" w:rsidRDefault="00137692" w:rsidP="00D4685D">
      <w:pPr>
        <w:jc w:val="center"/>
        <w:rPr>
          <w:rFonts w:ascii="Times New Roman" w:hAnsi="Times New Roman" w:cs="Times New Roman"/>
          <w:b/>
        </w:rPr>
      </w:pPr>
    </w:p>
    <w:p w:rsidR="00137692" w:rsidRDefault="00137692" w:rsidP="00D4685D">
      <w:pPr>
        <w:jc w:val="center"/>
        <w:rPr>
          <w:rFonts w:ascii="Times New Roman" w:hAnsi="Times New Roman" w:cs="Times New Roman"/>
          <w:b/>
        </w:rPr>
      </w:pPr>
    </w:p>
    <w:p w:rsidR="00137692" w:rsidRPr="00137692" w:rsidRDefault="00137692" w:rsidP="00D4685D">
      <w:pPr>
        <w:jc w:val="center"/>
        <w:rPr>
          <w:rFonts w:ascii="Times New Roman" w:hAnsi="Times New Roman" w:cs="Times New Roman"/>
          <w:b/>
        </w:rPr>
      </w:pPr>
    </w:p>
    <w:p w:rsidR="008174FA" w:rsidRPr="008174FA" w:rsidRDefault="008174FA" w:rsidP="008174FA">
      <w:pPr>
        <w:widowControl/>
        <w:jc w:val="right"/>
        <w:rPr>
          <w:rFonts w:ascii="Times New Roman" w:hAnsi="Times New Roman" w:cs="Times New Roman"/>
          <w:color w:val="auto"/>
        </w:rPr>
      </w:pPr>
      <w:r w:rsidRPr="008174FA">
        <w:rPr>
          <w:rFonts w:ascii="Times New Roman" w:hAnsi="Times New Roman" w:cs="Times New Roman"/>
          <w:color w:val="auto"/>
        </w:rPr>
        <w:t>Рассмотрено и одобрено на заседании кафедры</w:t>
      </w:r>
    </w:p>
    <w:p w:rsidR="008174FA" w:rsidRPr="008174FA" w:rsidRDefault="008174FA" w:rsidP="008174FA">
      <w:pPr>
        <w:widowControl/>
        <w:jc w:val="right"/>
        <w:rPr>
          <w:rFonts w:ascii="Times New Roman" w:hAnsi="Times New Roman" w:cs="Times New Roman"/>
          <w:color w:val="auto"/>
        </w:rPr>
      </w:pPr>
      <w:r w:rsidRPr="008174FA">
        <w:rPr>
          <w:rFonts w:ascii="Times New Roman" w:hAnsi="Times New Roman" w:cs="Times New Roman"/>
          <w:color w:val="auto"/>
        </w:rPr>
        <w:t xml:space="preserve"> (протокол № 13 от «30» апреля 2025 г.)</w:t>
      </w:r>
    </w:p>
    <w:p w:rsidR="008174FA" w:rsidRPr="008174FA" w:rsidRDefault="008174FA" w:rsidP="008174FA">
      <w:pPr>
        <w:widowControl/>
        <w:jc w:val="right"/>
        <w:rPr>
          <w:rFonts w:ascii="Times New Roman" w:hAnsi="Times New Roman" w:cs="Times New Roman"/>
          <w:color w:val="auto"/>
        </w:rPr>
      </w:pPr>
      <w:r w:rsidRPr="008174FA">
        <w:rPr>
          <w:rFonts w:ascii="Times New Roman" w:hAnsi="Times New Roman" w:cs="Times New Roman"/>
          <w:color w:val="auto"/>
        </w:rPr>
        <w:t>ВИО Заведующего кафедрой,</w:t>
      </w:r>
    </w:p>
    <w:p w:rsidR="008174FA" w:rsidRPr="008174FA" w:rsidRDefault="008174FA" w:rsidP="008174FA">
      <w:pPr>
        <w:widowControl/>
        <w:jc w:val="right"/>
        <w:rPr>
          <w:rFonts w:ascii="Times New Roman" w:hAnsi="Times New Roman" w:cs="Times New Roman"/>
          <w:color w:val="auto"/>
        </w:rPr>
      </w:pPr>
      <w:r w:rsidRPr="008174FA">
        <w:rPr>
          <w:rFonts w:ascii="Times New Roman" w:hAnsi="Times New Roman" w:cs="Times New Roman"/>
          <w:color w:val="auto"/>
        </w:rPr>
        <w:t xml:space="preserve"> канд. экон. наук, доцент</w:t>
      </w:r>
    </w:p>
    <w:p w:rsidR="008174FA" w:rsidRPr="008174FA" w:rsidRDefault="008174FA" w:rsidP="008174FA">
      <w:pPr>
        <w:widowControl/>
        <w:jc w:val="right"/>
        <w:rPr>
          <w:rFonts w:ascii="Times New Roman" w:hAnsi="Times New Roman" w:cs="Times New Roman"/>
          <w:color w:val="auto"/>
        </w:rPr>
      </w:pPr>
      <w:r w:rsidRPr="008174FA">
        <w:rPr>
          <w:rFonts w:ascii="Times New Roman" w:hAnsi="Times New Roman" w:cs="Times New Roman"/>
          <w:color w:val="auto"/>
        </w:rPr>
        <w:t>___________ И.Л.</w:t>
      </w:r>
      <w:r w:rsidR="00C17BBB">
        <w:rPr>
          <w:rFonts w:ascii="Times New Roman" w:hAnsi="Times New Roman" w:cs="Times New Roman"/>
          <w:color w:val="auto"/>
        </w:rPr>
        <w:t xml:space="preserve"> </w:t>
      </w:r>
      <w:bookmarkStart w:id="0" w:name="_GoBack"/>
      <w:bookmarkEnd w:id="0"/>
      <w:r w:rsidRPr="008174FA">
        <w:rPr>
          <w:rFonts w:ascii="Times New Roman" w:hAnsi="Times New Roman" w:cs="Times New Roman"/>
          <w:color w:val="auto"/>
        </w:rPr>
        <w:t xml:space="preserve">Димитров </w:t>
      </w:r>
    </w:p>
    <w:p w:rsidR="008174FA" w:rsidRPr="008174FA" w:rsidRDefault="008174FA" w:rsidP="008174FA">
      <w:pPr>
        <w:widowControl/>
        <w:jc w:val="right"/>
        <w:rPr>
          <w:rFonts w:ascii="Times New Roman" w:hAnsi="Times New Roman" w:cs="Times New Roman"/>
          <w:color w:val="auto"/>
        </w:rPr>
      </w:pPr>
      <w:r w:rsidRPr="008174FA">
        <w:rPr>
          <w:rFonts w:ascii="Times New Roman" w:hAnsi="Times New Roman" w:cs="Times New Roman"/>
          <w:color w:val="auto"/>
        </w:rPr>
        <w:t>«30» апреля 2025г.</w:t>
      </w:r>
    </w:p>
    <w:p w:rsidR="00684817" w:rsidRPr="00684817" w:rsidRDefault="00684817" w:rsidP="00684817">
      <w:pPr>
        <w:ind w:firstLine="5670"/>
        <w:rPr>
          <w:rFonts w:ascii="Times New Roman" w:hAnsi="Times New Roman" w:cs="Times New Roman"/>
        </w:rPr>
      </w:pPr>
    </w:p>
    <w:p w:rsidR="00684817" w:rsidRPr="00684817" w:rsidRDefault="00684817" w:rsidP="00684817">
      <w:pPr>
        <w:ind w:firstLine="5670"/>
        <w:rPr>
          <w:rFonts w:ascii="Times New Roman" w:hAnsi="Times New Roman" w:cs="Times New Roman"/>
        </w:rPr>
      </w:pPr>
    </w:p>
    <w:p w:rsidR="00684817" w:rsidRPr="00684817" w:rsidRDefault="00684817" w:rsidP="00684817">
      <w:pPr>
        <w:ind w:firstLine="5670"/>
        <w:rPr>
          <w:rFonts w:ascii="Times New Roman" w:hAnsi="Times New Roman" w:cs="Times New Roman"/>
        </w:rPr>
      </w:pPr>
    </w:p>
    <w:p w:rsidR="00684817" w:rsidRPr="00684817" w:rsidRDefault="00684817" w:rsidP="00684817">
      <w:pPr>
        <w:rPr>
          <w:rFonts w:ascii="Times New Roman" w:hAnsi="Times New Roman" w:cs="Times New Roman"/>
        </w:rPr>
      </w:pPr>
    </w:p>
    <w:p w:rsidR="00DE4DA7" w:rsidRDefault="00684817" w:rsidP="00684817">
      <w:pPr>
        <w:jc w:val="center"/>
        <w:rPr>
          <w:rFonts w:ascii="Times New Roman" w:hAnsi="Times New Roman" w:cs="Times New Roman"/>
        </w:rPr>
      </w:pPr>
      <w:r w:rsidRPr="00684817">
        <w:rPr>
          <w:rFonts w:ascii="Times New Roman" w:hAnsi="Times New Roman" w:cs="Times New Roman"/>
          <w:b/>
        </w:rPr>
        <w:t>Малаховка 202</w:t>
      </w:r>
      <w:r w:rsidR="008174FA">
        <w:rPr>
          <w:rFonts w:ascii="Times New Roman" w:hAnsi="Times New Roman" w:cs="Times New Roman"/>
          <w:b/>
        </w:rPr>
        <w:t>5</w:t>
      </w:r>
      <w:r w:rsidR="00DE4DA7">
        <w:rPr>
          <w:rFonts w:ascii="Times New Roman" w:hAnsi="Times New Roman" w:cs="Times New Roman"/>
        </w:rPr>
        <w:br w:type="page"/>
      </w:r>
    </w:p>
    <w:p w:rsidR="00DE4DA7" w:rsidRPr="009A439D" w:rsidRDefault="00DE4DA7" w:rsidP="009A439D">
      <w:pPr>
        <w:jc w:val="center"/>
        <w:rPr>
          <w:rFonts w:ascii="Times New Roman" w:hAnsi="Times New Roman" w:cs="Times New Roman"/>
          <w:b/>
        </w:rPr>
      </w:pPr>
      <w:r w:rsidRPr="00137692">
        <w:rPr>
          <w:rFonts w:ascii="Times New Roman" w:hAnsi="Times New Roman" w:cs="Times New Roman"/>
          <w:b/>
        </w:rPr>
        <w:lastRenderedPageBreak/>
        <w:t>ФОНД ОЦЕНОЧНЫХ СРЕДСТВ ДЛЯ ПРОВЕДЕНИЯ ПРОМЕЖУТОЧНОЙ АТТЕСТАЦИИ</w:t>
      </w:r>
    </w:p>
    <w:p w:rsidR="00DE4DA7" w:rsidRPr="00137692" w:rsidRDefault="00DE4DA7" w:rsidP="00DE4DA7">
      <w:pPr>
        <w:pStyle w:val="ad"/>
        <w:widowControl/>
        <w:numPr>
          <w:ilvl w:val="0"/>
          <w:numId w:val="25"/>
        </w:numPr>
        <w:shd w:val="clear" w:color="auto" w:fill="FFFFFF"/>
        <w:tabs>
          <w:tab w:val="left" w:pos="284"/>
        </w:tabs>
        <w:ind w:left="0" w:firstLine="1134"/>
        <w:contextualSpacing/>
        <w:rPr>
          <w:rFonts w:ascii="Times New Roman" w:hAnsi="Times New Roman" w:cs="Times New Roman"/>
          <w:b/>
        </w:rPr>
      </w:pPr>
      <w:r w:rsidRPr="00137692">
        <w:rPr>
          <w:rFonts w:ascii="Times New Roman" w:hAnsi="Times New Roman" w:cs="Times New Roman"/>
          <w:b/>
        </w:rPr>
        <w:t>Паспорт фонда оценочных средств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60"/>
        <w:gridCol w:w="2976"/>
        <w:gridCol w:w="3261"/>
      </w:tblGrid>
      <w:tr w:rsidR="001205E4" w:rsidRPr="001205E4" w:rsidTr="001656BB">
        <w:trPr>
          <w:trHeight w:val="185"/>
        </w:trPr>
        <w:tc>
          <w:tcPr>
            <w:tcW w:w="2268" w:type="dxa"/>
            <w:vAlign w:val="center"/>
          </w:tcPr>
          <w:p w:rsidR="001205E4" w:rsidRPr="001205E4" w:rsidRDefault="001205E4" w:rsidP="001205E4">
            <w:pPr>
              <w:widowControl/>
              <w:tabs>
                <w:tab w:val="right" w:leader="underscore" w:pos="9356"/>
              </w:tabs>
              <w:ind w:left="-113" w:right="-113"/>
              <w:jc w:val="center"/>
              <w:rPr>
                <w:rFonts w:ascii="Times New Roman" w:eastAsiaTheme="minorHAnsi" w:hAnsi="Times New Roman" w:cs="Times New Roman"/>
                <w:color w:val="auto"/>
                <w:lang w:eastAsia="en-US"/>
              </w:rPr>
            </w:pPr>
            <w:r w:rsidRPr="001205E4">
              <w:rPr>
                <w:rFonts w:ascii="Times New Roman" w:eastAsiaTheme="minorHAnsi" w:hAnsi="Times New Roman" w:cs="Times New Roman"/>
                <w:color w:val="auto"/>
                <w:spacing w:val="-1"/>
                <w:sz w:val="22"/>
                <w:szCs w:val="22"/>
                <w:lang w:eastAsia="en-US"/>
              </w:rPr>
              <w:t>Формируемые компетенции</w:t>
            </w:r>
          </w:p>
        </w:tc>
        <w:tc>
          <w:tcPr>
            <w:tcW w:w="1560" w:type="dxa"/>
            <w:vAlign w:val="center"/>
          </w:tcPr>
          <w:p w:rsidR="001205E4" w:rsidRPr="001205E4" w:rsidRDefault="001205E4" w:rsidP="001205E4">
            <w:pPr>
              <w:widowControl/>
              <w:tabs>
                <w:tab w:val="right" w:leader="underscore" w:pos="9356"/>
              </w:tabs>
              <w:ind w:left="-113" w:right="-113"/>
              <w:jc w:val="center"/>
              <w:rPr>
                <w:rFonts w:ascii="Times New Roman" w:eastAsiaTheme="minorHAnsi" w:hAnsi="Times New Roman" w:cs="Times New Roman"/>
                <w:color w:val="auto"/>
                <w:lang w:eastAsia="en-US"/>
              </w:rPr>
            </w:pPr>
            <w:r w:rsidRPr="001205E4">
              <w:rPr>
                <w:rFonts w:ascii="Times New Roman" w:eastAsiaTheme="minorHAnsi" w:hAnsi="Times New Roman" w:cs="Times New Roman"/>
                <w:color w:val="auto"/>
                <w:sz w:val="22"/>
                <w:szCs w:val="22"/>
                <w:lang w:eastAsia="en-US"/>
              </w:rPr>
              <w:t>Трудовые функции</w:t>
            </w:r>
          </w:p>
        </w:tc>
        <w:tc>
          <w:tcPr>
            <w:tcW w:w="2976" w:type="dxa"/>
            <w:vAlign w:val="center"/>
          </w:tcPr>
          <w:p w:rsidR="001205E4" w:rsidRPr="001205E4" w:rsidRDefault="001205E4" w:rsidP="001205E4">
            <w:pPr>
              <w:widowControl/>
              <w:tabs>
                <w:tab w:val="right" w:leader="underscore" w:pos="9356"/>
              </w:tabs>
              <w:ind w:left="-113" w:right="-113"/>
              <w:jc w:val="center"/>
              <w:rPr>
                <w:rFonts w:ascii="Times New Roman" w:eastAsiaTheme="minorHAnsi" w:hAnsi="Times New Roman" w:cs="Times New Roman"/>
                <w:iCs/>
                <w:color w:val="auto"/>
                <w:lang w:eastAsia="en-US"/>
              </w:rPr>
            </w:pPr>
            <w:r w:rsidRPr="001205E4">
              <w:rPr>
                <w:rFonts w:ascii="Times New Roman" w:eastAsiaTheme="minorHAnsi" w:hAnsi="Times New Roman" w:cs="Times New Roman"/>
                <w:color w:val="auto"/>
                <w:spacing w:val="-1"/>
                <w:sz w:val="22"/>
                <w:szCs w:val="22"/>
                <w:lang w:eastAsia="en-US"/>
              </w:rPr>
              <w:t>ЗУНы</w:t>
            </w:r>
          </w:p>
        </w:tc>
        <w:tc>
          <w:tcPr>
            <w:tcW w:w="3261" w:type="dxa"/>
          </w:tcPr>
          <w:p w:rsidR="001205E4" w:rsidRPr="001205E4" w:rsidRDefault="001205E4" w:rsidP="001205E4">
            <w:pPr>
              <w:widowControl/>
              <w:tabs>
                <w:tab w:val="right" w:leader="underscore" w:pos="9356"/>
              </w:tabs>
              <w:ind w:left="-113" w:right="-113"/>
              <w:jc w:val="center"/>
              <w:rPr>
                <w:rFonts w:ascii="Times New Roman" w:eastAsiaTheme="minorHAnsi" w:hAnsi="Times New Roman" w:cs="Times New Roman"/>
                <w:iCs/>
                <w:color w:val="auto"/>
                <w:lang w:eastAsia="en-US"/>
              </w:rPr>
            </w:pPr>
            <w:r w:rsidRPr="001205E4">
              <w:rPr>
                <w:rFonts w:ascii="Times New Roman" w:eastAsiaTheme="minorHAnsi" w:hAnsi="Times New Roman" w:cs="Times New Roman"/>
                <w:iCs/>
                <w:color w:val="auto"/>
                <w:sz w:val="22"/>
                <w:szCs w:val="22"/>
                <w:lang w:eastAsia="en-US"/>
              </w:rPr>
              <w:t xml:space="preserve">Индикаторы достижения </w:t>
            </w:r>
          </w:p>
          <w:p w:rsidR="001205E4" w:rsidRPr="001205E4" w:rsidRDefault="001205E4" w:rsidP="001205E4">
            <w:pPr>
              <w:widowControl/>
              <w:tabs>
                <w:tab w:val="right" w:leader="underscore" w:pos="9356"/>
              </w:tabs>
              <w:ind w:left="-113" w:right="-113"/>
              <w:jc w:val="center"/>
              <w:rPr>
                <w:rFonts w:ascii="Times New Roman" w:eastAsiaTheme="minorHAnsi" w:hAnsi="Times New Roman" w:cs="Times New Roman"/>
                <w:iCs/>
                <w:color w:val="auto"/>
                <w:lang w:eastAsia="en-US"/>
              </w:rPr>
            </w:pPr>
            <w:r w:rsidRPr="001205E4">
              <w:rPr>
                <w:rFonts w:ascii="Times New Roman" w:eastAsiaTheme="minorHAnsi" w:hAnsi="Times New Roman" w:cs="Times New Roman"/>
                <w:b/>
                <w:i/>
                <w:iCs/>
                <w:color w:val="auto"/>
                <w:sz w:val="22"/>
                <w:szCs w:val="22"/>
                <w:lang w:eastAsia="en-US"/>
              </w:rPr>
              <w:t>(проверяемые действия)</w:t>
            </w:r>
          </w:p>
        </w:tc>
      </w:tr>
      <w:tr w:rsidR="001205E4" w:rsidRPr="001205E4" w:rsidTr="001656BB">
        <w:trPr>
          <w:trHeight w:val="1035"/>
        </w:trPr>
        <w:tc>
          <w:tcPr>
            <w:tcW w:w="2268" w:type="dxa"/>
            <w:vMerge w:val="restart"/>
          </w:tcPr>
          <w:p w:rsidR="001205E4" w:rsidRPr="001205E4" w:rsidRDefault="001205E4" w:rsidP="001205E4">
            <w:pPr>
              <w:widowControl/>
              <w:tabs>
                <w:tab w:val="right" w:leader="underscore" w:pos="9356"/>
              </w:tabs>
              <w:ind w:right="-187"/>
              <w:rPr>
                <w:rFonts w:ascii="Times New Roman" w:eastAsiaTheme="minorHAnsi" w:hAnsi="Times New Roman" w:cs="Times New Roman"/>
                <w:b/>
                <w:color w:val="auto"/>
                <w:spacing w:val="-2"/>
                <w:lang w:eastAsia="en-US"/>
              </w:rPr>
            </w:pPr>
            <w:r w:rsidRPr="001205E4">
              <w:rPr>
                <w:rFonts w:ascii="Times New Roman" w:eastAsiaTheme="minorHAnsi" w:hAnsi="Times New Roman" w:cs="Times New Roman"/>
                <w:b/>
                <w:color w:val="auto"/>
                <w:sz w:val="22"/>
                <w:szCs w:val="22"/>
                <w:lang w:eastAsia="en-US"/>
              </w:rPr>
              <w:t>ПК-3</w:t>
            </w:r>
            <w:r w:rsidRPr="001205E4">
              <w:rPr>
                <w:rFonts w:ascii="Times New Roman" w:eastAsiaTheme="minorHAnsi" w:hAnsi="Times New Roman" w:cs="Times New Roman"/>
                <w:b/>
                <w:color w:val="auto"/>
                <w:spacing w:val="-2"/>
                <w:sz w:val="22"/>
                <w:szCs w:val="22"/>
                <w:lang w:eastAsia="en-US"/>
              </w:rPr>
              <w:t xml:space="preserve"> </w:t>
            </w:r>
          </w:p>
          <w:p w:rsidR="001205E4" w:rsidRPr="001205E4" w:rsidRDefault="001205E4" w:rsidP="001205E4">
            <w:pPr>
              <w:widowControl/>
              <w:tabs>
                <w:tab w:val="right" w:leader="underscore" w:pos="9356"/>
              </w:tabs>
              <w:ind w:right="-187"/>
              <w:rPr>
                <w:rFonts w:ascii="Times New Roman" w:eastAsiaTheme="minorHAnsi" w:hAnsi="Times New Roman" w:cs="Times New Roman"/>
                <w:i/>
                <w:color w:val="auto"/>
                <w:lang w:eastAsia="en-US"/>
              </w:rPr>
            </w:pPr>
            <w:r w:rsidRPr="001205E4">
              <w:rPr>
                <w:rFonts w:ascii="Times New Roman" w:eastAsiaTheme="minorHAnsi" w:hAnsi="Times New Roman" w:cs="Times New Roman"/>
                <w:iCs/>
                <w:color w:val="auto"/>
                <w:sz w:val="22"/>
                <w:szCs w:val="22"/>
                <w:lang w:eastAsia="en-US"/>
              </w:rPr>
              <w:t>Способен осуществлять организацию и управление экономической и предпринимательской деятельностью организаций, направленных на оптимизацию бизнес-процессов с целью достижения наибольшей эффективности</w:t>
            </w:r>
          </w:p>
        </w:tc>
        <w:tc>
          <w:tcPr>
            <w:tcW w:w="1560" w:type="dxa"/>
            <w:vMerge w:val="restart"/>
          </w:tcPr>
          <w:p w:rsidR="001205E4" w:rsidRPr="001205E4" w:rsidRDefault="001205E4" w:rsidP="001205E4">
            <w:pPr>
              <w:ind w:left="-108" w:right="-187"/>
              <w:rPr>
                <w:rFonts w:ascii="Times New Roman" w:hAnsi="Times New Roman" w:cs="Times New Roman"/>
                <w:b/>
                <w:spacing w:val="-6"/>
              </w:rPr>
            </w:pPr>
            <w:r w:rsidRPr="001205E4">
              <w:rPr>
                <w:rFonts w:ascii="Times New Roman" w:hAnsi="Times New Roman" w:cs="Times New Roman"/>
                <w:b/>
                <w:spacing w:val="-6"/>
                <w:sz w:val="22"/>
                <w:szCs w:val="22"/>
              </w:rPr>
              <w:t>ПС 08.006 СВК</w:t>
            </w:r>
          </w:p>
          <w:p w:rsidR="001205E4" w:rsidRPr="001205E4" w:rsidRDefault="001205E4" w:rsidP="001205E4">
            <w:pPr>
              <w:widowControl/>
              <w:ind w:right="-187"/>
              <w:rPr>
                <w:rFonts w:ascii="Times New Roman" w:eastAsiaTheme="minorHAnsi" w:hAnsi="Times New Roman" w:cs="Times New Roman"/>
                <w:color w:val="auto"/>
                <w:lang w:eastAsia="en-US"/>
              </w:rPr>
            </w:pPr>
          </w:p>
          <w:p w:rsidR="001205E4" w:rsidRPr="001205E4" w:rsidRDefault="001205E4" w:rsidP="001205E4">
            <w:pPr>
              <w:widowControl/>
              <w:ind w:right="-187"/>
              <w:rPr>
                <w:rFonts w:ascii="Times New Roman" w:eastAsiaTheme="minorHAnsi" w:hAnsi="Times New Roman" w:cs="Times New Roman"/>
                <w:b/>
                <w:color w:val="auto"/>
                <w:u w:val="single"/>
                <w:lang w:eastAsia="en-US"/>
              </w:rPr>
            </w:pPr>
            <w:r w:rsidRPr="001205E4">
              <w:rPr>
                <w:rFonts w:ascii="Times New Roman" w:eastAsiaTheme="minorHAnsi" w:hAnsi="Times New Roman" w:cs="Times New Roman"/>
                <w:b/>
                <w:color w:val="auto"/>
                <w:sz w:val="22"/>
                <w:szCs w:val="22"/>
                <w:u w:val="single"/>
                <w:lang w:eastAsia="en-US"/>
              </w:rPr>
              <w:t>C/03.6</w:t>
            </w:r>
          </w:p>
          <w:p w:rsidR="001205E4" w:rsidRPr="001205E4" w:rsidRDefault="001205E4" w:rsidP="001205E4">
            <w:pPr>
              <w:widowControl/>
              <w:ind w:right="-187"/>
              <w:rPr>
                <w:rFonts w:ascii="Times New Roman" w:eastAsiaTheme="minorHAnsi" w:hAnsi="Times New Roman" w:cs="Times New Roman"/>
                <w:color w:val="auto"/>
                <w:lang w:eastAsia="en-US"/>
              </w:rPr>
            </w:pPr>
            <w:r w:rsidRPr="001205E4">
              <w:rPr>
                <w:rFonts w:ascii="Times New Roman" w:eastAsiaTheme="minorHAnsi" w:hAnsi="Times New Roman" w:cs="Times New Roman"/>
                <w:color w:val="auto"/>
                <w:sz w:val="22"/>
                <w:szCs w:val="22"/>
                <w:lang w:eastAsia="en-US"/>
              </w:rPr>
              <w:t>Планирование</w:t>
            </w:r>
            <w:r w:rsidRPr="001205E4">
              <w:rPr>
                <w:rFonts w:ascii="Times New Roman" w:eastAsiaTheme="minorHAnsi" w:hAnsi="Times New Roman" w:cs="Times New Roman"/>
                <w:color w:val="auto"/>
                <w:spacing w:val="-8"/>
                <w:sz w:val="22"/>
                <w:szCs w:val="22"/>
                <w:lang w:eastAsia="en-US"/>
              </w:rPr>
              <w:t xml:space="preserve"> </w:t>
            </w:r>
            <w:r w:rsidRPr="001205E4">
              <w:rPr>
                <w:rFonts w:ascii="Times New Roman" w:eastAsiaTheme="minorHAnsi" w:hAnsi="Times New Roman" w:cs="Times New Roman"/>
                <w:color w:val="auto"/>
                <w:sz w:val="22"/>
                <w:szCs w:val="22"/>
                <w:lang w:eastAsia="en-US"/>
              </w:rPr>
              <w:t>работы</w:t>
            </w:r>
            <w:r w:rsidRPr="001205E4">
              <w:rPr>
                <w:rFonts w:ascii="Times New Roman" w:eastAsiaTheme="minorHAnsi" w:hAnsi="Times New Roman" w:cs="Times New Roman"/>
                <w:color w:val="auto"/>
                <w:spacing w:val="-7"/>
                <w:sz w:val="22"/>
                <w:szCs w:val="22"/>
                <w:lang w:eastAsia="en-US"/>
              </w:rPr>
              <w:t xml:space="preserve"> </w:t>
            </w:r>
            <w:r w:rsidRPr="001205E4">
              <w:rPr>
                <w:rFonts w:ascii="Times New Roman" w:eastAsiaTheme="minorHAnsi" w:hAnsi="Times New Roman" w:cs="Times New Roman"/>
                <w:color w:val="auto"/>
                <w:sz w:val="22"/>
                <w:szCs w:val="22"/>
                <w:lang w:eastAsia="en-US"/>
              </w:rPr>
              <w:t>структурного подразделения</w:t>
            </w:r>
          </w:p>
        </w:tc>
        <w:tc>
          <w:tcPr>
            <w:tcW w:w="2976" w:type="dxa"/>
            <w:vMerge w:val="restart"/>
          </w:tcPr>
          <w:p w:rsidR="001205E4" w:rsidRPr="001205E4" w:rsidRDefault="001205E4" w:rsidP="001205E4">
            <w:pPr>
              <w:widowControl/>
              <w:tabs>
                <w:tab w:val="right" w:leader="underscore" w:pos="9356"/>
              </w:tabs>
              <w:ind w:right="-187"/>
              <w:rPr>
                <w:rFonts w:ascii="Times New Roman" w:eastAsiaTheme="minorHAnsi" w:hAnsi="Times New Roman" w:cs="Times New Roman"/>
                <w:i/>
                <w:color w:val="auto"/>
                <w:lang w:eastAsia="en-US"/>
              </w:rPr>
            </w:pPr>
            <w:r w:rsidRPr="001205E4">
              <w:rPr>
                <w:rFonts w:ascii="Times New Roman" w:eastAsiaTheme="minorHAnsi" w:hAnsi="Times New Roman" w:cs="Times New Roman"/>
                <w:i/>
                <w:color w:val="auto"/>
                <w:sz w:val="22"/>
                <w:szCs w:val="22"/>
                <w:lang w:eastAsia="en-US"/>
              </w:rPr>
              <w:t>Знает:</w:t>
            </w:r>
          </w:p>
          <w:p w:rsidR="001205E4" w:rsidRPr="001205E4" w:rsidRDefault="001205E4" w:rsidP="001205E4">
            <w:pPr>
              <w:tabs>
                <w:tab w:val="right" w:leader="underscore" w:pos="9356"/>
              </w:tabs>
              <w:ind w:right="-187"/>
              <w:rPr>
                <w:rFonts w:ascii="Times New Roman" w:eastAsiaTheme="minorHAnsi" w:hAnsi="Times New Roman" w:cs="Times New Roman"/>
                <w:i/>
                <w:color w:val="auto"/>
                <w:lang w:eastAsia="en-US"/>
              </w:rPr>
            </w:pPr>
            <w:r w:rsidRPr="001205E4">
              <w:rPr>
                <w:rFonts w:ascii="Times New Roman" w:eastAsiaTheme="minorHAnsi" w:hAnsi="Times New Roman" w:cs="Times New Roman"/>
                <w:color w:val="auto"/>
                <w:spacing w:val="-1"/>
                <w:sz w:val="22"/>
                <w:szCs w:val="22"/>
                <w:lang w:eastAsia="en-US"/>
              </w:rPr>
              <w:t>- п</w:t>
            </w:r>
            <w:r w:rsidRPr="001205E4">
              <w:rPr>
                <w:rFonts w:ascii="Times New Roman" w:eastAsiaTheme="minorHAnsi" w:hAnsi="Times New Roman" w:cs="Times New Roman"/>
                <w:bCs/>
                <w:iCs/>
                <w:color w:val="auto"/>
                <w:sz w:val="22"/>
                <w:szCs w:val="22"/>
                <w:lang w:eastAsia="en-US"/>
              </w:rPr>
              <w:t>равовую и нормативную базу, внутренние регламенты экономического субъекта;</w:t>
            </w:r>
            <w:r w:rsidRPr="001205E4">
              <w:rPr>
                <w:rFonts w:ascii="Times New Roman" w:eastAsiaTheme="minorHAnsi" w:hAnsi="Times New Roman" w:cs="Times New Roman"/>
                <w:i/>
                <w:color w:val="auto"/>
                <w:sz w:val="22"/>
                <w:szCs w:val="22"/>
                <w:lang w:eastAsia="en-US"/>
              </w:rPr>
              <w:t xml:space="preserve"> </w:t>
            </w:r>
          </w:p>
          <w:p w:rsidR="001205E4" w:rsidRPr="001205E4" w:rsidRDefault="001205E4" w:rsidP="001205E4">
            <w:pPr>
              <w:widowControl/>
              <w:tabs>
                <w:tab w:val="right" w:leader="underscore" w:pos="9356"/>
              </w:tabs>
              <w:ind w:right="-108"/>
              <w:rPr>
                <w:rFonts w:ascii="Times New Roman" w:eastAsiaTheme="minorHAnsi" w:hAnsi="Times New Roman" w:cs="Times New Roman"/>
                <w:color w:val="auto"/>
                <w:spacing w:val="-1"/>
                <w:lang w:eastAsia="en-US"/>
              </w:rPr>
            </w:pPr>
          </w:p>
          <w:p w:rsidR="001205E4" w:rsidRPr="001205E4" w:rsidRDefault="001205E4" w:rsidP="001205E4">
            <w:pPr>
              <w:widowControl/>
              <w:tabs>
                <w:tab w:val="right" w:leader="underscore" w:pos="9356"/>
              </w:tabs>
              <w:ind w:right="-108"/>
              <w:rPr>
                <w:rFonts w:ascii="Times New Roman" w:eastAsiaTheme="minorHAnsi" w:hAnsi="Times New Roman" w:cs="Times New Roman"/>
                <w:i/>
                <w:color w:val="auto"/>
                <w:lang w:eastAsia="en-US"/>
              </w:rPr>
            </w:pPr>
            <w:r w:rsidRPr="001205E4">
              <w:rPr>
                <w:rFonts w:ascii="Times New Roman" w:eastAsiaTheme="minorHAnsi" w:hAnsi="Times New Roman" w:cs="Times New Roman"/>
                <w:color w:val="auto"/>
                <w:spacing w:val="-1"/>
                <w:sz w:val="22"/>
                <w:szCs w:val="22"/>
                <w:lang w:eastAsia="en-US"/>
              </w:rPr>
              <w:t xml:space="preserve">- </w:t>
            </w:r>
            <w:r w:rsidRPr="001205E4">
              <w:rPr>
                <w:rFonts w:ascii="Times New Roman" w:eastAsiaTheme="minorHAnsi" w:hAnsi="Times New Roman" w:cs="Times New Roman"/>
                <w:iCs/>
                <w:color w:val="auto"/>
                <w:sz w:val="22"/>
                <w:szCs w:val="22"/>
                <w:lang w:eastAsia="en-US"/>
              </w:rPr>
              <w:t>основные принципы риск-менеджмента, основные подходы к идентификации рисков, методы качественного и количественного анализа рисков, методы нейтрализации рисков, критерии принятия управленческих решений в условиях неопределенности и риска</w:t>
            </w:r>
          </w:p>
        </w:tc>
        <w:tc>
          <w:tcPr>
            <w:tcW w:w="3261" w:type="dxa"/>
          </w:tcPr>
          <w:p w:rsidR="001205E4" w:rsidRPr="001205E4" w:rsidRDefault="001205E4" w:rsidP="001205E4">
            <w:pPr>
              <w:tabs>
                <w:tab w:val="right" w:leader="underscore" w:pos="9356"/>
              </w:tabs>
              <w:ind w:right="-38"/>
              <w:rPr>
                <w:rFonts w:ascii="Times New Roman" w:eastAsiaTheme="minorHAnsi" w:hAnsi="Times New Roman" w:cs="Times New Roman"/>
                <w:i/>
                <w:color w:val="auto"/>
                <w:lang w:eastAsia="en-US"/>
              </w:rPr>
            </w:pPr>
            <w:r w:rsidRPr="001205E4">
              <w:rPr>
                <w:rFonts w:ascii="Times New Roman" w:eastAsiaTheme="minorHAnsi" w:hAnsi="Times New Roman" w:cs="Times New Roman"/>
                <w:bCs/>
                <w:iCs/>
                <w:color w:val="auto"/>
                <w:sz w:val="22"/>
                <w:szCs w:val="22"/>
                <w:lang w:eastAsia="en-US"/>
              </w:rPr>
              <w:t>Демонстрирует знания правовой и нормативной базы, внутренних регламентов экономического субъекта</w:t>
            </w:r>
          </w:p>
        </w:tc>
      </w:tr>
      <w:tr w:rsidR="001205E4" w:rsidRPr="001205E4" w:rsidTr="001656BB">
        <w:trPr>
          <w:trHeight w:val="761"/>
        </w:trPr>
        <w:tc>
          <w:tcPr>
            <w:tcW w:w="2268" w:type="dxa"/>
            <w:vMerge/>
          </w:tcPr>
          <w:p w:rsidR="001205E4" w:rsidRPr="001205E4" w:rsidRDefault="001205E4" w:rsidP="001205E4">
            <w:pPr>
              <w:widowControl/>
              <w:tabs>
                <w:tab w:val="right" w:leader="underscore" w:pos="9356"/>
              </w:tabs>
              <w:ind w:right="-187"/>
              <w:rPr>
                <w:rFonts w:ascii="Times New Roman" w:eastAsiaTheme="minorHAnsi" w:hAnsi="Times New Roman" w:cs="Times New Roman"/>
                <w:b/>
                <w:color w:val="auto"/>
                <w:lang w:eastAsia="en-US"/>
              </w:rPr>
            </w:pPr>
          </w:p>
        </w:tc>
        <w:tc>
          <w:tcPr>
            <w:tcW w:w="1560" w:type="dxa"/>
            <w:vMerge/>
          </w:tcPr>
          <w:p w:rsidR="001205E4" w:rsidRPr="001205E4" w:rsidRDefault="001205E4" w:rsidP="001205E4">
            <w:pPr>
              <w:widowControl/>
              <w:ind w:right="-187"/>
              <w:rPr>
                <w:rFonts w:ascii="Times New Roman" w:eastAsiaTheme="minorHAnsi" w:hAnsi="Times New Roman" w:cs="Times New Roman"/>
                <w:b/>
                <w:color w:val="auto"/>
                <w:lang w:eastAsia="en-US"/>
              </w:rPr>
            </w:pPr>
          </w:p>
        </w:tc>
        <w:tc>
          <w:tcPr>
            <w:tcW w:w="2976" w:type="dxa"/>
            <w:vMerge/>
          </w:tcPr>
          <w:p w:rsidR="001205E4" w:rsidRPr="001205E4" w:rsidRDefault="001205E4" w:rsidP="001205E4">
            <w:pPr>
              <w:widowControl/>
              <w:tabs>
                <w:tab w:val="right" w:leader="underscore" w:pos="9356"/>
              </w:tabs>
              <w:ind w:right="-108"/>
              <w:rPr>
                <w:rFonts w:ascii="Times New Roman" w:eastAsiaTheme="minorHAnsi" w:hAnsi="Times New Roman" w:cs="Times New Roman"/>
                <w:i/>
                <w:color w:val="auto"/>
                <w:lang w:eastAsia="en-US"/>
              </w:rPr>
            </w:pPr>
          </w:p>
        </w:tc>
        <w:tc>
          <w:tcPr>
            <w:tcW w:w="3261" w:type="dxa"/>
          </w:tcPr>
          <w:p w:rsidR="001205E4" w:rsidRPr="001205E4" w:rsidRDefault="001205E4" w:rsidP="001205E4">
            <w:pPr>
              <w:widowControl/>
              <w:tabs>
                <w:tab w:val="right" w:leader="underscore" w:pos="9356"/>
              </w:tabs>
              <w:ind w:right="-38"/>
              <w:rPr>
                <w:rFonts w:ascii="Times New Roman" w:eastAsiaTheme="minorHAnsi" w:hAnsi="Times New Roman" w:cs="Times New Roman"/>
                <w:bCs/>
                <w:iCs/>
                <w:color w:val="auto"/>
                <w:lang w:eastAsia="en-US"/>
              </w:rPr>
            </w:pPr>
            <w:r w:rsidRPr="001205E4">
              <w:rPr>
                <w:rFonts w:ascii="Times New Roman" w:eastAsiaTheme="minorHAnsi" w:hAnsi="Times New Roman" w:cs="Times New Roman"/>
                <w:bCs/>
                <w:iCs/>
                <w:color w:val="auto"/>
                <w:sz w:val="22"/>
                <w:szCs w:val="22"/>
                <w:lang w:eastAsia="en-US"/>
              </w:rPr>
              <w:t>Понимает и объясняет основные принципы риск-менеджмента, основные подходы к идентификации рисков; описывает методы качественного и количественного анализа рисков, методы нейтрализации рисков; приводит примеры критериев принятия управленческих решений в условиях неопределенности и риска</w:t>
            </w:r>
          </w:p>
        </w:tc>
      </w:tr>
      <w:tr w:rsidR="001205E4" w:rsidRPr="001205E4" w:rsidTr="001656BB">
        <w:trPr>
          <w:trHeight w:val="2265"/>
        </w:trPr>
        <w:tc>
          <w:tcPr>
            <w:tcW w:w="2268" w:type="dxa"/>
            <w:vMerge/>
          </w:tcPr>
          <w:p w:rsidR="001205E4" w:rsidRPr="001205E4" w:rsidRDefault="001205E4" w:rsidP="001205E4">
            <w:pPr>
              <w:widowControl/>
              <w:tabs>
                <w:tab w:val="right" w:leader="underscore" w:pos="9356"/>
              </w:tabs>
              <w:ind w:right="-187"/>
              <w:rPr>
                <w:rFonts w:ascii="Times New Roman" w:eastAsiaTheme="minorHAnsi" w:hAnsi="Times New Roman" w:cs="Times New Roman"/>
                <w:b/>
                <w:color w:val="auto"/>
                <w:lang w:eastAsia="en-US"/>
              </w:rPr>
            </w:pPr>
          </w:p>
        </w:tc>
        <w:tc>
          <w:tcPr>
            <w:tcW w:w="1560" w:type="dxa"/>
            <w:vMerge/>
          </w:tcPr>
          <w:p w:rsidR="001205E4" w:rsidRPr="001205E4" w:rsidRDefault="001205E4" w:rsidP="001205E4">
            <w:pPr>
              <w:widowControl/>
              <w:ind w:right="-187"/>
              <w:rPr>
                <w:rFonts w:ascii="Times New Roman" w:eastAsiaTheme="minorHAnsi" w:hAnsi="Times New Roman" w:cs="Times New Roman"/>
                <w:b/>
                <w:color w:val="auto"/>
                <w:lang w:eastAsia="en-US"/>
              </w:rPr>
            </w:pPr>
          </w:p>
        </w:tc>
        <w:tc>
          <w:tcPr>
            <w:tcW w:w="2976" w:type="dxa"/>
            <w:vMerge w:val="restart"/>
          </w:tcPr>
          <w:p w:rsidR="001205E4" w:rsidRPr="001205E4" w:rsidRDefault="001205E4" w:rsidP="001205E4">
            <w:pPr>
              <w:widowControl/>
              <w:tabs>
                <w:tab w:val="right" w:leader="underscore" w:pos="9356"/>
              </w:tabs>
              <w:ind w:right="-187"/>
              <w:rPr>
                <w:rFonts w:ascii="Times New Roman" w:eastAsiaTheme="minorHAnsi" w:hAnsi="Times New Roman" w:cs="Times New Roman"/>
                <w:i/>
                <w:color w:val="auto"/>
                <w:lang w:eastAsia="en-US"/>
              </w:rPr>
            </w:pPr>
            <w:r w:rsidRPr="001205E4">
              <w:rPr>
                <w:rFonts w:ascii="Times New Roman" w:eastAsiaTheme="minorHAnsi" w:hAnsi="Times New Roman" w:cs="Times New Roman"/>
                <w:i/>
                <w:color w:val="auto"/>
                <w:sz w:val="22"/>
                <w:szCs w:val="22"/>
                <w:lang w:eastAsia="en-US"/>
              </w:rPr>
              <w:t>Умеет:</w:t>
            </w:r>
          </w:p>
          <w:p w:rsidR="001205E4" w:rsidRPr="001205E4" w:rsidRDefault="001205E4" w:rsidP="001205E4">
            <w:pPr>
              <w:tabs>
                <w:tab w:val="right" w:leader="underscore" w:pos="9356"/>
              </w:tabs>
              <w:ind w:right="-187"/>
              <w:rPr>
                <w:rFonts w:ascii="Times New Roman" w:eastAsiaTheme="minorHAnsi" w:hAnsi="Times New Roman" w:cs="Times New Roman"/>
                <w:bCs/>
                <w:iCs/>
                <w:color w:val="auto"/>
                <w:lang w:eastAsia="en-US"/>
              </w:rPr>
            </w:pPr>
            <w:r w:rsidRPr="001205E4">
              <w:rPr>
                <w:rFonts w:ascii="Times New Roman" w:eastAsiaTheme="minorHAnsi" w:hAnsi="Times New Roman" w:cs="Times New Roman"/>
                <w:bCs/>
                <w:iCs/>
                <w:color w:val="auto"/>
                <w:sz w:val="22"/>
                <w:szCs w:val="22"/>
                <w:lang w:eastAsia="en-US"/>
              </w:rPr>
              <w:t>- анализировать современные представления о риск-менеджменте, его роли в современном российском бизнесе и об особенностях управления рисками;</w:t>
            </w:r>
          </w:p>
          <w:p w:rsidR="001205E4" w:rsidRPr="001205E4" w:rsidRDefault="001205E4" w:rsidP="001205E4">
            <w:pPr>
              <w:tabs>
                <w:tab w:val="right" w:leader="underscore" w:pos="9356"/>
              </w:tabs>
              <w:ind w:right="-187"/>
              <w:rPr>
                <w:rFonts w:ascii="Times New Roman" w:eastAsiaTheme="minorHAnsi" w:hAnsi="Times New Roman" w:cs="Times New Roman"/>
                <w:color w:val="auto"/>
                <w:spacing w:val="-1"/>
                <w:lang w:eastAsia="en-US"/>
              </w:rPr>
            </w:pPr>
            <w:r w:rsidRPr="001205E4">
              <w:rPr>
                <w:rFonts w:ascii="Times New Roman" w:eastAsiaTheme="minorHAnsi" w:hAnsi="Times New Roman" w:cs="Times New Roman"/>
                <w:bCs/>
                <w:iCs/>
                <w:color w:val="auto"/>
                <w:sz w:val="22"/>
                <w:szCs w:val="22"/>
                <w:lang w:eastAsia="en-US"/>
              </w:rPr>
              <w:t xml:space="preserve">- разрабатывать перспективные годовые и оперативные планы работы </w:t>
            </w:r>
          </w:p>
        </w:tc>
        <w:tc>
          <w:tcPr>
            <w:tcW w:w="3261" w:type="dxa"/>
          </w:tcPr>
          <w:p w:rsidR="001205E4" w:rsidRPr="001205E4" w:rsidRDefault="001205E4" w:rsidP="001205E4">
            <w:pPr>
              <w:tabs>
                <w:tab w:val="right" w:leader="underscore" w:pos="9356"/>
              </w:tabs>
              <w:ind w:right="-38"/>
              <w:rPr>
                <w:rFonts w:ascii="Times New Roman" w:eastAsiaTheme="minorHAnsi" w:hAnsi="Times New Roman" w:cs="Times New Roman"/>
                <w:bCs/>
                <w:iCs/>
                <w:color w:val="auto"/>
                <w:lang w:eastAsia="en-US"/>
              </w:rPr>
            </w:pPr>
            <w:r w:rsidRPr="001205E4">
              <w:rPr>
                <w:rFonts w:ascii="Times New Roman" w:eastAsiaTheme="minorHAnsi" w:hAnsi="Times New Roman" w:cs="Times New Roman"/>
                <w:bCs/>
                <w:iCs/>
                <w:color w:val="auto"/>
                <w:sz w:val="22"/>
                <w:szCs w:val="22"/>
                <w:lang w:eastAsia="en-US"/>
              </w:rPr>
              <w:t xml:space="preserve">Применяет и показывает знания </w:t>
            </w:r>
          </w:p>
          <w:p w:rsidR="001205E4" w:rsidRPr="001205E4" w:rsidRDefault="001205E4" w:rsidP="001205E4">
            <w:pPr>
              <w:tabs>
                <w:tab w:val="right" w:leader="underscore" w:pos="9356"/>
              </w:tabs>
              <w:ind w:right="-38"/>
              <w:rPr>
                <w:rFonts w:ascii="Times New Roman" w:eastAsiaTheme="minorHAnsi" w:hAnsi="Times New Roman" w:cs="Times New Roman"/>
                <w:bCs/>
                <w:iCs/>
                <w:color w:val="auto"/>
                <w:lang w:eastAsia="en-US"/>
              </w:rPr>
            </w:pPr>
            <w:r w:rsidRPr="001205E4">
              <w:rPr>
                <w:rFonts w:ascii="Times New Roman" w:eastAsiaTheme="minorHAnsi" w:hAnsi="Times New Roman" w:cs="Times New Roman"/>
                <w:bCs/>
                <w:iCs/>
                <w:color w:val="auto"/>
                <w:sz w:val="22"/>
                <w:szCs w:val="22"/>
                <w:lang w:eastAsia="en-US"/>
              </w:rPr>
              <w:t>при анализе современных представлений о риск-менедж-менте, его роли в современном российском бизнесе и об особенностях управления рисками, и при разработке перспективных годовых и оперативных планов работы</w:t>
            </w:r>
          </w:p>
        </w:tc>
      </w:tr>
      <w:tr w:rsidR="001205E4" w:rsidRPr="001205E4" w:rsidTr="001656BB">
        <w:trPr>
          <w:trHeight w:val="756"/>
        </w:trPr>
        <w:tc>
          <w:tcPr>
            <w:tcW w:w="2268" w:type="dxa"/>
            <w:vMerge/>
          </w:tcPr>
          <w:p w:rsidR="001205E4" w:rsidRPr="001205E4" w:rsidRDefault="001205E4" w:rsidP="001205E4">
            <w:pPr>
              <w:widowControl/>
              <w:tabs>
                <w:tab w:val="right" w:leader="underscore" w:pos="9356"/>
              </w:tabs>
              <w:ind w:right="-187"/>
              <w:rPr>
                <w:rFonts w:ascii="Times New Roman" w:eastAsiaTheme="minorHAnsi" w:hAnsi="Times New Roman" w:cs="Times New Roman"/>
                <w:b/>
                <w:color w:val="auto"/>
                <w:lang w:eastAsia="en-US"/>
              </w:rPr>
            </w:pPr>
          </w:p>
        </w:tc>
        <w:tc>
          <w:tcPr>
            <w:tcW w:w="1560" w:type="dxa"/>
            <w:vMerge/>
          </w:tcPr>
          <w:p w:rsidR="001205E4" w:rsidRPr="001205E4" w:rsidRDefault="001205E4" w:rsidP="001205E4">
            <w:pPr>
              <w:widowControl/>
              <w:ind w:right="-187"/>
              <w:rPr>
                <w:rFonts w:ascii="Times New Roman" w:eastAsiaTheme="minorHAnsi" w:hAnsi="Times New Roman" w:cs="Times New Roman"/>
                <w:b/>
                <w:color w:val="auto"/>
                <w:lang w:eastAsia="en-US"/>
              </w:rPr>
            </w:pPr>
          </w:p>
        </w:tc>
        <w:tc>
          <w:tcPr>
            <w:tcW w:w="2976" w:type="dxa"/>
            <w:vMerge/>
          </w:tcPr>
          <w:p w:rsidR="001205E4" w:rsidRPr="001205E4" w:rsidRDefault="001205E4" w:rsidP="001205E4">
            <w:pPr>
              <w:tabs>
                <w:tab w:val="right" w:leader="underscore" w:pos="9356"/>
              </w:tabs>
              <w:ind w:right="-187"/>
              <w:rPr>
                <w:rFonts w:ascii="Times New Roman" w:eastAsiaTheme="minorHAnsi" w:hAnsi="Times New Roman" w:cs="Times New Roman"/>
                <w:i/>
                <w:color w:val="auto"/>
                <w:lang w:eastAsia="en-US"/>
              </w:rPr>
            </w:pPr>
          </w:p>
        </w:tc>
        <w:tc>
          <w:tcPr>
            <w:tcW w:w="3261" w:type="dxa"/>
          </w:tcPr>
          <w:p w:rsidR="001205E4" w:rsidRPr="001205E4" w:rsidRDefault="001205E4" w:rsidP="001205E4">
            <w:pPr>
              <w:tabs>
                <w:tab w:val="right" w:leader="underscore" w:pos="9356"/>
              </w:tabs>
              <w:ind w:right="-38"/>
              <w:rPr>
                <w:rFonts w:ascii="Times New Roman" w:eastAsiaTheme="minorHAnsi" w:hAnsi="Times New Roman" w:cs="Times New Roman"/>
                <w:bCs/>
                <w:iCs/>
                <w:color w:val="auto"/>
                <w:lang w:eastAsia="en-US"/>
              </w:rPr>
            </w:pPr>
            <w:r w:rsidRPr="001205E4">
              <w:rPr>
                <w:rFonts w:ascii="Times New Roman" w:eastAsiaTheme="minorHAnsi" w:hAnsi="Times New Roman" w:cs="Times New Roman"/>
                <w:bCs/>
                <w:iCs/>
                <w:color w:val="auto"/>
                <w:sz w:val="22"/>
                <w:szCs w:val="22"/>
                <w:lang w:eastAsia="en-US"/>
              </w:rPr>
              <w:t>Способен анализировать и разделять информацию на отдельные, связанные между собой части, применять образцы при разработке риск-ориентированных годовых и оперативных планов работы структурного подразделения внутреннего контроля</w:t>
            </w:r>
          </w:p>
        </w:tc>
      </w:tr>
      <w:tr w:rsidR="001205E4" w:rsidRPr="001205E4" w:rsidTr="00C10710">
        <w:trPr>
          <w:trHeight w:val="274"/>
        </w:trPr>
        <w:tc>
          <w:tcPr>
            <w:tcW w:w="2268" w:type="dxa"/>
            <w:vMerge/>
          </w:tcPr>
          <w:p w:rsidR="001205E4" w:rsidRPr="001205E4" w:rsidRDefault="001205E4" w:rsidP="001205E4">
            <w:pPr>
              <w:widowControl/>
              <w:tabs>
                <w:tab w:val="right" w:leader="underscore" w:pos="9356"/>
              </w:tabs>
              <w:ind w:right="-187"/>
              <w:rPr>
                <w:rFonts w:ascii="Times New Roman" w:eastAsiaTheme="minorHAnsi" w:hAnsi="Times New Roman" w:cs="Times New Roman"/>
                <w:b/>
                <w:color w:val="auto"/>
                <w:lang w:eastAsia="en-US"/>
              </w:rPr>
            </w:pPr>
          </w:p>
        </w:tc>
        <w:tc>
          <w:tcPr>
            <w:tcW w:w="1560" w:type="dxa"/>
            <w:vMerge/>
          </w:tcPr>
          <w:p w:rsidR="001205E4" w:rsidRPr="001205E4" w:rsidRDefault="001205E4" w:rsidP="001205E4">
            <w:pPr>
              <w:widowControl/>
              <w:ind w:right="-187"/>
              <w:rPr>
                <w:rFonts w:ascii="Times New Roman" w:eastAsiaTheme="minorHAnsi" w:hAnsi="Times New Roman" w:cs="Times New Roman"/>
                <w:b/>
                <w:color w:val="auto"/>
                <w:lang w:eastAsia="en-US"/>
              </w:rPr>
            </w:pPr>
          </w:p>
        </w:tc>
        <w:tc>
          <w:tcPr>
            <w:tcW w:w="2976" w:type="dxa"/>
          </w:tcPr>
          <w:p w:rsidR="001205E4" w:rsidRPr="001205E4" w:rsidRDefault="001205E4" w:rsidP="001205E4">
            <w:pPr>
              <w:widowControl/>
              <w:tabs>
                <w:tab w:val="right" w:leader="underscore" w:pos="9356"/>
              </w:tabs>
              <w:ind w:right="-187"/>
              <w:rPr>
                <w:rFonts w:ascii="Times New Roman" w:eastAsiaTheme="minorHAnsi" w:hAnsi="Times New Roman" w:cs="Times New Roman"/>
                <w:bCs/>
                <w:iCs/>
                <w:color w:val="auto"/>
                <w:lang w:eastAsia="en-US"/>
              </w:rPr>
            </w:pPr>
            <w:r w:rsidRPr="001205E4">
              <w:rPr>
                <w:rFonts w:ascii="Times New Roman" w:eastAsiaTheme="minorHAnsi" w:hAnsi="Times New Roman" w:cs="Times New Roman"/>
                <w:i/>
                <w:color w:val="auto"/>
                <w:sz w:val="22"/>
                <w:szCs w:val="22"/>
                <w:lang w:eastAsia="en-US"/>
              </w:rPr>
              <w:t>Имеет опыт:</w:t>
            </w:r>
            <w:r w:rsidRPr="001205E4">
              <w:rPr>
                <w:rFonts w:ascii="Times New Roman" w:eastAsiaTheme="minorHAnsi" w:hAnsi="Times New Roman" w:cs="Times New Roman"/>
                <w:bCs/>
                <w:iCs/>
                <w:color w:val="auto"/>
                <w:sz w:val="22"/>
                <w:szCs w:val="22"/>
                <w:lang w:eastAsia="en-US"/>
              </w:rPr>
              <w:t xml:space="preserve"> </w:t>
            </w:r>
          </w:p>
          <w:p w:rsidR="001205E4" w:rsidRPr="001205E4" w:rsidRDefault="001205E4" w:rsidP="001205E4">
            <w:pPr>
              <w:tabs>
                <w:tab w:val="right" w:leader="underscore" w:pos="9356"/>
              </w:tabs>
              <w:ind w:right="-187"/>
              <w:rPr>
                <w:rFonts w:ascii="Times New Roman" w:eastAsiaTheme="minorHAnsi" w:hAnsi="Times New Roman" w:cs="Times New Roman"/>
                <w:i/>
                <w:color w:val="auto"/>
                <w:lang w:eastAsia="en-US"/>
              </w:rPr>
            </w:pPr>
            <w:r w:rsidRPr="001205E4">
              <w:rPr>
                <w:rFonts w:ascii="Times New Roman" w:eastAsiaTheme="minorHAnsi" w:hAnsi="Times New Roman" w:cs="Times New Roman"/>
                <w:bCs/>
                <w:iCs/>
                <w:color w:val="auto"/>
                <w:sz w:val="22"/>
                <w:szCs w:val="22"/>
                <w:lang w:eastAsia="en-US"/>
              </w:rPr>
              <w:t>- разработки риск-ориентированных годовых и оперативных планов работы структурного подразделения внутреннего контроля;</w:t>
            </w:r>
          </w:p>
          <w:p w:rsidR="001205E4" w:rsidRPr="001205E4" w:rsidRDefault="001205E4" w:rsidP="001205E4">
            <w:pPr>
              <w:tabs>
                <w:tab w:val="right" w:leader="underscore" w:pos="9356"/>
              </w:tabs>
              <w:ind w:right="-108"/>
              <w:rPr>
                <w:rFonts w:ascii="Times New Roman" w:eastAsiaTheme="minorHAnsi" w:hAnsi="Times New Roman" w:cs="Times New Roman"/>
                <w:i/>
                <w:color w:val="auto"/>
                <w:lang w:eastAsia="en-US"/>
              </w:rPr>
            </w:pPr>
            <w:r w:rsidRPr="001205E4">
              <w:rPr>
                <w:rFonts w:ascii="Times New Roman" w:eastAsiaTheme="minorHAnsi" w:hAnsi="Times New Roman" w:cs="Times New Roman"/>
                <w:bCs/>
                <w:iCs/>
                <w:color w:val="auto"/>
                <w:sz w:val="22"/>
                <w:szCs w:val="22"/>
                <w:lang w:eastAsia="en-US"/>
              </w:rPr>
              <w:t>- организации разработки проектов риск-ориентированной плановой документации и представление их на утверждение уполномоченным руководителям экономического субъекта, контроль их исполнения</w:t>
            </w:r>
          </w:p>
        </w:tc>
        <w:tc>
          <w:tcPr>
            <w:tcW w:w="3261" w:type="dxa"/>
          </w:tcPr>
          <w:p w:rsidR="001205E4" w:rsidRPr="001205E4" w:rsidRDefault="001205E4" w:rsidP="001205E4">
            <w:pPr>
              <w:tabs>
                <w:tab w:val="right" w:leader="underscore" w:pos="9356"/>
              </w:tabs>
              <w:ind w:right="-38"/>
              <w:rPr>
                <w:rFonts w:ascii="Times New Roman" w:eastAsiaTheme="minorHAnsi" w:hAnsi="Times New Roman" w:cs="Times New Roman"/>
                <w:bCs/>
                <w:iCs/>
                <w:color w:val="auto"/>
                <w:lang w:eastAsia="en-US"/>
              </w:rPr>
            </w:pPr>
            <w:r w:rsidRPr="001205E4">
              <w:rPr>
                <w:rFonts w:ascii="Times New Roman" w:eastAsiaTheme="minorHAnsi" w:hAnsi="Times New Roman" w:cs="Times New Roman"/>
                <w:color w:val="auto"/>
                <w:sz w:val="22"/>
                <w:szCs w:val="22"/>
                <w:lang w:eastAsia="en-US"/>
              </w:rPr>
              <w:t xml:space="preserve">Синтезирует (обобщает), систематизирует информацию при </w:t>
            </w:r>
            <w:r w:rsidRPr="001205E4">
              <w:rPr>
                <w:rFonts w:ascii="Times New Roman" w:eastAsiaTheme="minorHAnsi" w:hAnsi="Times New Roman" w:cs="Times New Roman"/>
                <w:iCs/>
                <w:color w:val="auto"/>
                <w:sz w:val="22"/>
                <w:szCs w:val="22"/>
                <w:lang w:eastAsia="en-US"/>
              </w:rPr>
              <w:t>организации разработки проектов риск-ориентированной плановой документации и представление их на утверждение уполномоченным руководителям экономического субъекта, контролирует их исполнение</w:t>
            </w:r>
          </w:p>
        </w:tc>
      </w:tr>
    </w:tbl>
    <w:p w:rsidR="00DE4DA7" w:rsidRDefault="00DE4DA7" w:rsidP="00DE4DA7">
      <w:pPr>
        <w:pStyle w:val="ad"/>
        <w:ind w:left="1069"/>
        <w:jc w:val="center"/>
        <w:rPr>
          <w:rFonts w:ascii="Times New Roman" w:hAnsi="Times New Roman" w:cs="Times New Roman"/>
        </w:rPr>
      </w:pPr>
    </w:p>
    <w:p w:rsidR="00137692" w:rsidRDefault="00137692" w:rsidP="00DE4DA7">
      <w:pPr>
        <w:pStyle w:val="ad"/>
        <w:ind w:left="1069"/>
        <w:jc w:val="center"/>
        <w:rPr>
          <w:rFonts w:ascii="Times New Roman" w:hAnsi="Times New Roman" w:cs="Times New Roman"/>
        </w:rPr>
      </w:pPr>
    </w:p>
    <w:p w:rsidR="00DE4DA7" w:rsidRPr="0023424D" w:rsidRDefault="00DE4DA7" w:rsidP="00DE4DA7">
      <w:pPr>
        <w:pStyle w:val="ad"/>
        <w:widowControl/>
        <w:numPr>
          <w:ilvl w:val="0"/>
          <w:numId w:val="25"/>
        </w:numPr>
        <w:shd w:val="clear" w:color="auto" w:fill="FFFFFF"/>
        <w:tabs>
          <w:tab w:val="left" w:pos="284"/>
        </w:tabs>
        <w:ind w:left="0" w:firstLine="1134"/>
        <w:contextualSpacing/>
        <w:rPr>
          <w:rFonts w:ascii="Times New Roman" w:hAnsi="Times New Roman" w:cs="Times New Roman"/>
          <w:b/>
        </w:rPr>
      </w:pPr>
      <w:r w:rsidRPr="0023424D">
        <w:rPr>
          <w:rFonts w:ascii="Times New Roman" w:hAnsi="Times New Roman" w:cs="Times New Roman"/>
          <w:b/>
        </w:rPr>
        <w:t>Типовые контрольные задания:</w:t>
      </w:r>
    </w:p>
    <w:p w:rsidR="00DE4DA7" w:rsidRPr="0023424D" w:rsidRDefault="00DE4DA7" w:rsidP="00DE4DA7">
      <w:pPr>
        <w:pStyle w:val="ad"/>
        <w:widowControl/>
        <w:numPr>
          <w:ilvl w:val="1"/>
          <w:numId w:val="25"/>
        </w:numPr>
        <w:shd w:val="clear" w:color="auto" w:fill="FFFFFF"/>
        <w:tabs>
          <w:tab w:val="left" w:pos="1560"/>
        </w:tabs>
        <w:contextualSpacing/>
        <w:jc w:val="both"/>
        <w:rPr>
          <w:rFonts w:ascii="Times New Roman" w:hAnsi="Times New Roman" w:cs="Times New Roman"/>
          <w:b/>
          <w:i/>
          <w:spacing w:val="-1"/>
        </w:rPr>
      </w:pPr>
      <w:r w:rsidRPr="0023424D">
        <w:rPr>
          <w:rFonts w:ascii="Times New Roman" w:hAnsi="Times New Roman" w:cs="Times New Roman"/>
          <w:b/>
          <w:i/>
          <w:spacing w:val="-1"/>
        </w:rPr>
        <w:t>Перечень вопросов для промежуточной аттестации</w:t>
      </w:r>
    </w:p>
    <w:p w:rsidR="00DE4DA7" w:rsidRPr="0023424D" w:rsidRDefault="00967D1B" w:rsidP="00967D1B">
      <w:pPr>
        <w:pStyle w:val="ad"/>
        <w:ind w:left="0" w:right="-2" w:firstLine="993"/>
        <w:jc w:val="both"/>
        <w:rPr>
          <w:rFonts w:ascii="Times New Roman" w:eastAsia="Calibri" w:hAnsi="Times New Roman" w:cs="Times New Roman"/>
          <w:lang w:eastAsia="en-US"/>
        </w:rPr>
      </w:pPr>
      <w:r w:rsidRPr="0023424D">
        <w:rPr>
          <w:rFonts w:ascii="Times New Roman" w:hAnsi="Times New Roman" w:cs="Times New Roman"/>
          <w:b/>
        </w:rPr>
        <w:t>ПК-1</w:t>
      </w:r>
      <w:r w:rsidR="00DE4DA7" w:rsidRPr="0023424D">
        <w:rPr>
          <w:rFonts w:ascii="Times New Roman" w:hAnsi="Times New Roman" w:cs="Times New Roman"/>
          <w:b/>
        </w:rPr>
        <w:t>.</w:t>
      </w:r>
      <w:r w:rsidR="00DE4DA7" w:rsidRPr="0023424D">
        <w:rPr>
          <w:rFonts w:ascii="Times New Roman" w:hAnsi="Times New Roman" w:cs="Times New Roman"/>
          <w:b/>
          <w:i/>
        </w:rPr>
        <w:t xml:space="preserve"> </w:t>
      </w:r>
      <w:r w:rsidR="00DE4DA7" w:rsidRPr="0023424D">
        <w:rPr>
          <w:rFonts w:ascii="Times New Roman" w:hAnsi="Times New Roman" w:cs="Times New Roman"/>
          <w:i/>
        </w:rPr>
        <w:t>Знает:</w:t>
      </w:r>
      <w:r w:rsidR="00FB2C01" w:rsidRPr="0023424D">
        <w:rPr>
          <w:rFonts w:ascii="Times New Roman" w:hAnsi="Times New Roman" w:cs="Times New Roman"/>
          <w:iCs/>
        </w:rPr>
        <w:t xml:space="preserve"> </w:t>
      </w:r>
      <w:r w:rsidR="00F374A3" w:rsidRPr="0023424D">
        <w:rPr>
          <w:rFonts w:ascii="Times New Roman" w:hAnsi="Times New Roman" w:cs="Times New Roman"/>
          <w:spacing w:val="-1"/>
        </w:rPr>
        <w:t>п</w:t>
      </w:r>
      <w:r w:rsidR="00F374A3" w:rsidRPr="0023424D">
        <w:rPr>
          <w:rFonts w:ascii="Times New Roman" w:hAnsi="Times New Roman" w:cs="Times New Roman"/>
          <w:bCs/>
          <w:iCs/>
        </w:rPr>
        <w:t>равовую и нормативную базы, внутренние регламенты экономического субъекта</w:t>
      </w:r>
      <w:r w:rsidR="00684817">
        <w:rPr>
          <w:rFonts w:ascii="Times New Roman" w:hAnsi="Times New Roman" w:cs="Times New Roman"/>
          <w:bCs/>
          <w:iCs/>
        </w:rPr>
        <w:t>;</w:t>
      </w:r>
      <w:r w:rsidR="00684817" w:rsidRPr="00684817">
        <w:rPr>
          <w:rFonts w:ascii="Times New Roman" w:hAnsi="Times New Roman" w:cs="Times New Roman"/>
          <w:iCs/>
        </w:rPr>
        <w:t xml:space="preserve"> </w:t>
      </w:r>
      <w:r w:rsidR="00684817" w:rsidRPr="0023424D">
        <w:rPr>
          <w:rFonts w:ascii="Times New Roman" w:hAnsi="Times New Roman" w:cs="Times New Roman"/>
          <w:iCs/>
        </w:rPr>
        <w:t>основные принципы риск-менеджмента, основные подходы к идентификации рисков, методы качественного и количественного анализа рисков, методы нейтрализации рисков, критерии принятия управленческих решений в условиях неопределенности и риска</w:t>
      </w:r>
      <w:r w:rsidR="00684817">
        <w:rPr>
          <w:rFonts w:ascii="Times New Roman" w:hAnsi="Times New Roman" w:cs="Times New Roman"/>
          <w:iCs/>
        </w:rPr>
        <w:t>.</w:t>
      </w:r>
    </w:p>
    <w:p w:rsidR="00967D1B" w:rsidRDefault="00684817" w:rsidP="00D65B3D">
      <w:pPr>
        <w:pStyle w:val="ad"/>
        <w:spacing w:before="120"/>
        <w:ind w:left="0" w:right="-113"/>
        <w:jc w:val="center"/>
        <w:rPr>
          <w:rFonts w:ascii="Times New Roman" w:eastAsia="Calibri" w:hAnsi="Times New Roman" w:cs="Times New Roman"/>
          <w:lang w:eastAsia="en-US"/>
        </w:rPr>
      </w:pPr>
      <w:r>
        <w:rPr>
          <w:rFonts w:ascii="Times New Roman" w:hAnsi="Times New Roman"/>
          <w:b/>
        </w:rPr>
        <w:t>ВОПРОСЫ ДЛЯ ЗАЧЕТА С ОЦЕНКОЙ</w:t>
      </w:r>
    </w:p>
    <w:p w:rsidR="001656BB" w:rsidRDefault="001656BB" w:rsidP="00967D1B">
      <w:pPr>
        <w:tabs>
          <w:tab w:val="left" w:pos="2295"/>
        </w:tabs>
        <w:jc w:val="center"/>
        <w:rPr>
          <w:rFonts w:ascii="Times New Roman" w:hAnsi="Times New Roman" w:cs="Times New Roman"/>
          <w:color w:val="auto"/>
        </w:rPr>
      </w:pPr>
    </w:p>
    <w:p w:rsidR="003B4650" w:rsidRPr="003B4650" w:rsidRDefault="003B4650" w:rsidP="003B4650">
      <w:pPr>
        <w:tabs>
          <w:tab w:val="left" w:pos="2295"/>
        </w:tabs>
        <w:ind w:firstLine="709"/>
        <w:jc w:val="both"/>
        <w:rPr>
          <w:rFonts w:ascii="Times New Roman" w:hAnsi="Times New Roman" w:cs="Times New Roman"/>
          <w:color w:val="auto"/>
        </w:rPr>
      </w:pPr>
      <w:r>
        <w:rPr>
          <w:rFonts w:ascii="Times New Roman" w:hAnsi="Times New Roman" w:cs="Times New Roman"/>
          <w:color w:val="auto"/>
        </w:rPr>
        <w:t>1</w:t>
      </w:r>
      <w:r w:rsidRPr="003B4650">
        <w:rPr>
          <w:rFonts w:ascii="Times New Roman" w:hAnsi="Times New Roman" w:cs="Times New Roman"/>
          <w:color w:val="auto"/>
        </w:rPr>
        <w:t>Понятие риска, объект, субъект и характерные черты риска.</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 Функции и основные черты риска.</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 Подходы к классификации рисков.</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4 Классификация рисков на уровне предприятия.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5 Чистые и спекулятивные риски.</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6 Группа рисков не управляемых на уровне предприятия.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 xml:space="preserve">7 Группа </w:t>
      </w:r>
      <w:r w:rsidR="00C629A2" w:rsidRPr="003B4650">
        <w:rPr>
          <w:rFonts w:ascii="Times New Roman" w:hAnsi="Times New Roman" w:cs="Times New Roman"/>
          <w:color w:val="auto"/>
        </w:rPr>
        <w:t>рисков,</w:t>
      </w:r>
      <w:r w:rsidRPr="003B4650">
        <w:rPr>
          <w:rFonts w:ascii="Times New Roman" w:hAnsi="Times New Roman" w:cs="Times New Roman"/>
          <w:color w:val="auto"/>
        </w:rPr>
        <w:t xml:space="preserve"> управляемых на уровне предприятия.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8 Политические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9 Природно-естественные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10 Региональные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11 Отраслевые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12 Финансовые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13 Производственные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14 Экологические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15 Транспортные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16 Коммерческие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17 Инвестиционные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18 Валютные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19 Кредитные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20 Банковские риски -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21 Риски инновационной инвестиционной деятельности.</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22 Факторы внешней среды в риск-менеджменте.</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23 Факторы внутренней среды в риск-менеджменте.</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24 Методы выявления рисков - общая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25 Применение опросных листов для идентификации рисков.</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26 Применение структурных диаграмм для идентификации рисков.</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27 Применение карт потоков для идентификации рисков.</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28 Анализ финансовой, управленческой отчетности с целью выявления рисков.</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29 Прямая инспекция как инструмент выявления рисков организации.</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30 Способы оценки риска - общая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31 Статистические методы оценки рисков.</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32 Аналитические методы оценки рисков.</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33 Методы экспертных оценок риска.</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34 Использование метода аналогов для оценки риска.</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35 Методы минимизации риска - общая характеристика и классификация.</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36 Методы экономической защиты от риска.</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37 Метод уклонения от риска.</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38 Метод лимитирования концентрации риска.</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39 Хеджирование как инструмент минимизации риска.</w:t>
      </w:r>
    </w:p>
    <w:p w:rsidR="003B4650" w:rsidRP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40 Метод распределения риска (диверсификация).</w:t>
      </w:r>
    </w:p>
    <w:p w:rsidR="003B4650" w:rsidRDefault="003B4650" w:rsidP="003B4650">
      <w:pPr>
        <w:tabs>
          <w:tab w:val="left" w:pos="2295"/>
        </w:tabs>
        <w:ind w:firstLine="709"/>
        <w:jc w:val="both"/>
        <w:rPr>
          <w:rFonts w:ascii="Times New Roman" w:hAnsi="Times New Roman" w:cs="Times New Roman"/>
          <w:color w:val="auto"/>
        </w:rPr>
      </w:pPr>
      <w:r w:rsidRPr="003B4650">
        <w:rPr>
          <w:rFonts w:ascii="Times New Roman" w:hAnsi="Times New Roman" w:cs="Times New Roman"/>
          <w:color w:val="auto"/>
        </w:rPr>
        <w:t>41 Метод передачи риска (страхование)</w:t>
      </w:r>
    </w:p>
    <w:p w:rsidR="003B4650" w:rsidRDefault="003B4650" w:rsidP="00967D1B">
      <w:pPr>
        <w:tabs>
          <w:tab w:val="left" w:pos="2295"/>
        </w:tabs>
        <w:jc w:val="center"/>
        <w:rPr>
          <w:rFonts w:ascii="Times New Roman" w:hAnsi="Times New Roman" w:cs="Times New Roman"/>
          <w:color w:val="auto"/>
        </w:rPr>
      </w:pPr>
    </w:p>
    <w:p w:rsidR="00967D1B" w:rsidRPr="00967D1B" w:rsidRDefault="00967D1B" w:rsidP="00967D1B">
      <w:pPr>
        <w:tabs>
          <w:tab w:val="left" w:pos="2295"/>
        </w:tabs>
        <w:jc w:val="center"/>
        <w:rPr>
          <w:rFonts w:ascii="Times New Roman" w:hAnsi="Times New Roman" w:cs="Times New Roman"/>
          <w:b/>
          <w:bCs/>
        </w:rPr>
      </w:pPr>
      <w:r w:rsidRPr="00967D1B">
        <w:rPr>
          <w:rFonts w:ascii="Times New Roman" w:hAnsi="Times New Roman" w:cs="Times New Roman"/>
          <w:b/>
          <w:bCs/>
        </w:rPr>
        <w:t>ТЕМЫ РЕФЕРАТОВ</w:t>
      </w:r>
      <w:r w:rsidRPr="00967D1B">
        <w:rPr>
          <w:rFonts w:ascii="Times New Roman" w:hAnsi="Times New Roman" w:cs="Times New Roman"/>
        </w:rPr>
        <w:t xml:space="preserve"> </w:t>
      </w:r>
    </w:p>
    <w:p w:rsidR="00967D1B" w:rsidRPr="0064141B" w:rsidRDefault="00967D1B" w:rsidP="00967D1B">
      <w:pPr>
        <w:ind w:firstLine="284"/>
        <w:jc w:val="both"/>
        <w:outlineLvl w:val="0"/>
        <w:rPr>
          <w:rFonts w:ascii="Times New Roman" w:hAnsi="Times New Roman" w:cs="Times New Roman"/>
          <w:bCs/>
          <w:kern w:val="36"/>
        </w:rPr>
      </w:pPr>
      <w:r w:rsidRPr="0064141B">
        <w:rPr>
          <w:rFonts w:ascii="Times New Roman" w:hAnsi="Times New Roman" w:cs="Times New Roman"/>
          <w:bCs/>
          <w:kern w:val="36"/>
        </w:rPr>
        <w:t>Студенты получают темы рефератов в</w:t>
      </w:r>
      <w:r w:rsidR="00684817">
        <w:rPr>
          <w:rFonts w:ascii="Times New Roman" w:hAnsi="Times New Roman" w:cs="Times New Roman"/>
          <w:bCs/>
          <w:kern w:val="36"/>
        </w:rPr>
        <w:t xml:space="preserve"> </w:t>
      </w:r>
      <w:r w:rsidRPr="0064141B">
        <w:rPr>
          <w:rFonts w:ascii="Times New Roman" w:hAnsi="Times New Roman" w:cs="Times New Roman"/>
          <w:bCs/>
          <w:kern w:val="36"/>
        </w:rPr>
        <w:t>начале изучения дисциплины в соответствии с учебным графиком. Защита рефератов осуществляется на семинарских занятиях.</w:t>
      </w:r>
    </w:p>
    <w:p w:rsidR="009F4C52" w:rsidRPr="009F4C52" w:rsidRDefault="009F4C52" w:rsidP="009F4C52">
      <w:pPr>
        <w:widowControl/>
        <w:autoSpaceDE w:val="0"/>
        <w:autoSpaceDN w:val="0"/>
        <w:adjustRightInd w:val="0"/>
        <w:rPr>
          <w:rFonts w:ascii="Times New Roman" w:eastAsiaTheme="minorHAnsi" w:hAnsi="Times New Roman" w:cs="Times New Roman"/>
          <w:lang w:eastAsia="en-US"/>
        </w:rPr>
      </w:pP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Методы оценки внешних рисков предприятия.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Методы оценки внутренних рисков предприятия.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Финансовые риски в деятельности современных предприятий.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Моделирование финансовых рисков.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Организация мониторинга финансовых рисков.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Использование опционов в минимизации ценовых рисков.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Структура рисков предприятия.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История развития оценки и анализа рисков.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Оценка рисков в условиях неопределенности.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Современные программные продукты оценки и анализа рисков.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Страхование рисков.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Рисковая ситуация.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Учет психологических особенностей принятия решений в условиях риска.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Трансляционный риск в бухгалтерском учете. </w:t>
      </w:r>
    </w:p>
    <w:p w:rsidR="009F4C52" w:rsidRPr="00C60FD6" w:rsidRDefault="009F4C52"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Показатели величины риска.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Статистические методы оценки и анализа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Использование фьючерсных сделок в минимизации ценовых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Вероятностный характер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Экспертные методы оценки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Использование бальных методов в оценке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Оценка рисков при проведении форвардных сделок.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Учет инфляционных факторов в оценке и анализе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Оценка и анализ рисков в инвестиционной деятельности.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Учет кредитных рисков в деятельности коммерческих банков.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Портфельные риски предприятия.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Система минимизации рисков в биржевой деятельности.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Риски в дилинговых операциях.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Риски финансового рычага.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Риски операционного рычага.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Риски финансового левереджа.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Риски сделок по СПОТ-курсу.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Использование форвардных сделок в минимизации ценовых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Оценка и анализ венчурных рисков предприятия.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Разработка рисковых деклараций.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Учет рисков в антикризисном управлении.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Исследование формирования и развития теории риска.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тенденций развития оценки и анализ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риска как философии ведения современного бизнеса.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социально-этической концепции управления риском в деятельности современных зарубежных и российских компаний.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теоретических основ управления рисками.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Планирование и основные этапы проведения мероприятий по сокращению риска (на примере конкретной отрасли, сферы деятельности).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Исследование роли управления рисками в повышении конкурентоспособности и улучшения финансового положения современных организаций.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роли и места оценки риска в деятельности зарубежных фирм (на конкретных примерах).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Исследование особенностей поведения рыночных агентов в рисковых ситуациях (на потребительском рынке/ на рынке товаров производственного назначения).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lastRenderedPageBreak/>
        <w:t xml:space="preserve">Построение системы информации и баз данных оценки и анализа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Организация управления деятельностью фирмы в условиях риска (на конкретном примере).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угроз конкурентоспособности фирмы на рынке (на конкретном примере).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вызовов конкурентоспособности товара или услуги конкретной фирмы.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Методы нематематической оценки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Оценка рисков при выборе маркетинговых стратегий для различных сегментов рынка.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Использование экспертных методов при оценке и анализе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Исследование этапов жизненного цикла продукта и ранжирование рисков на данных этапах.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Разработка нового продукта и особенности снижения его венчурных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Разработка политики оптимизации буферных запасов.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Создание системы резервов для минимизации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Разработка рисковой декларации.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современных форм и методов оценки и анализа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методов и стратегий использования гибких цен для минимизации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Формирование политики снижения ценовых рисков организации (на конкретном примере фирмы).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управления внутренними рисками организации.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Выбор стратегий оценки и анализа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Организация оценки и анализа рисков на современных предприятиях.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Совершенствование использования ИТ в деле оценки и анализа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информационного обеспечения процесса управления рисками.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Разработка кампании по снижению коммерческих рисков (на примере конкретной организации).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Использование прогнозов рисковых ситуаций.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и совершенствование мониторинга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Анализ основных направлений и развития оценки и анализа рисков.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Совершенствование организационной структуры управления оценкой и анализом рисков (на примере конкретной фирмы).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Совершенствование стратегии оценки и анализа рисков (на примере организации). </w:t>
      </w:r>
    </w:p>
    <w:p w:rsidR="007A2D4E" w:rsidRPr="00C60FD6" w:rsidRDefault="007A2D4E" w:rsidP="00C60FD6">
      <w:pPr>
        <w:pStyle w:val="ad"/>
        <w:widowControl/>
        <w:numPr>
          <w:ilvl w:val="0"/>
          <w:numId w:val="50"/>
        </w:numPr>
        <w:autoSpaceDE w:val="0"/>
        <w:autoSpaceDN w:val="0"/>
        <w:adjustRightInd w:val="0"/>
        <w:jc w:val="both"/>
        <w:rPr>
          <w:rFonts w:ascii="Times New Roman" w:eastAsiaTheme="minorHAnsi" w:hAnsi="Times New Roman" w:cs="Times New Roman"/>
          <w:sz w:val="23"/>
          <w:szCs w:val="23"/>
          <w:lang w:eastAsia="en-US"/>
        </w:rPr>
      </w:pPr>
      <w:r w:rsidRPr="00C60FD6">
        <w:rPr>
          <w:rFonts w:ascii="Times New Roman" w:eastAsiaTheme="minorHAnsi" w:hAnsi="Times New Roman" w:cs="Times New Roman"/>
          <w:sz w:val="23"/>
          <w:szCs w:val="23"/>
          <w:lang w:eastAsia="en-US"/>
        </w:rPr>
        <w:t xml:space="preserve">Повышение эффективности деятельности по оценке и анализу рисков современных организаций. </w:t>
      </w:r>
    </w:p>
    <w:p w:rsidR="00967D1B" w:rsidRPr="004B3A5A" w:rsidRDefault="00967D1B" w:rsidP="00967D1B">
      <w:pPr>
        <w:tabs>
          <w:tab w:val="left" w:pos="2295"/>
        </w:tabs>
        <w:jc w:val="center"/>
        <w:rPr>
          <w:rFonts w:ascii="Times New Roman" w:hAnsi="Times New Roman" w:cs="Times New Roman"/>
          <w:b/>
          <w:bCs/>
          <w:sz w:val="28"/>
          <w:szCs w:val="28"/>
        </w:rPr>
      </w:pPr>
      <w:r w:rsidRPr="004B3A5A">
        <w:rPr>
          <w:rFonts w:ascii="Times New Roman" w:hAnsi="Times New Roman" w:cs="Times New Roman"/>
          <w:b/>
          <w:bCs/>
          <w:sz w:val="28"/>
          <w:szCs w:val="28"/>
        </w:rPr>
        <w:t xml:space="preserve">ПЕРЕЧЕНЬ ДИСКУССИОННЫХ ТЕМ </w:t>
      </w:r>
    </w:p>
    <w:p w:rsidR="004B3A5A" w:rsidRPr="007C75D1" w:rsidRDefault="004B3A5A" w:rsidP="000C52B9">
      <w:pPr>
        <w:tabs>
          <w:tab w:val="left" w:pos="426"/>
        </w:tabs>
        <w:ind w:firstLine="567"/>
        <w:jc w:val="both"/>
        <w:rPr>
          <w:rFonts w:ascii="Times New Roman" w:hAnsi="Times New Roman" w:cs="Times New Roman"/>
          <w:bCs/>
          <w:kern w:val="36"/>
        </w:rPr>
      </w:pPr>
      <w:r w:rsidRPr="007C75D1">
        <w:rPr>
          <w:rFonts w:ascii="Times New Roman" w:hAnsi="Times New Roman" w:cs="Times New Roman"/>
          <w:bCs/>
          <w:kern w:val="36"/>
        </w:rPr>
        <w:t>Студенты получают перечень дискуссионных тем в</w:t>
      </w:r>
      <w:r w:rsidR="00684817">
        <w:rPr>
          <w:rFonts w:ascii="Times New Roman" w:hAnsi="Times New Roman" w:cs="Times New Roman"/>
          <w:bCs/>
          <w:kern w:val="36"/>
        </w:rPr>
        <w:t xml:space="preserve"> </w:t>
      </w:r>
      <w:r w:rsidRPr="007C75D1">
        <w:rPr>
          <w:rFonts w:ascii="Times New Roman" w:hAnsi="Times New Roman" w:cs="Times New Roman"/>
          <w:bCs/>
          <w:kern w:val="36"/>
        </w:rPr>
        <w:t>начале изучения дисциплины в соответствии с учебным графиком. Участие обучающихся в обсуждении осуществляется на семинарских занятиях (семинарах-дискуссиях).</w:t>
      </w:r>
    </w:p>
    <w:p w:rsidR="000C52B9" w:rsidRPr="000C52B9" w:rsidRDefault="000C52B9" w:rsidP="00274E06">
      <w:pPr>
        <w:widowControl/>
        <w:autoSpaceDE w:val="0"/>
        <w:autoSpaceDN w:val="0"/>
        <w:adjustRightInd w:val="0"/>
        <w:rPr>
          <w:rFonts w:ascii="Times New Roman" w:eastAsiaTheme="minorHAnsi" w:hAnsi="Times New Roman" w:cs="Times New Roman"/>
          <w:lang w:eastAsia="en-US"/>
        </w:rPr>
      </w:pP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Характеристика рисков в различных сферах предпринимательской деятельности </w:t>
      </w:r>
    </w:p>
    <w:p w:rsidR="00274E06" w:rsidRPr="00274E06" w:rsidRDefault="00274E06"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274E06">
        <w:rPr>
          <w:rFonts w:ascii="Times New Roman" w:eastAsiaTheme="minorHAnsi" w:hAnsi="Times New Roman" w:cs="Times New Roman"/>
          <w:lang w:eastAsia="en-US"/>
        </w:rPr>
        <w:t xml:space="preserve">Классификация рисков. </w:t>
      </w:r>
    </w:p>
    <w:p w:rsidR="00274E06" w:rsidRPr="00274E06" w:rsidRDefault="00274E06"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274E06">
        <w:rPr>
          <w:rFonts w:ascii="Times New Roman" w:eastAsiaTheme="minorHAnsi" w:hAnsi="Times New Roman" w:cs="Times New Roman"/>
          <w:lang w:eastAsia="en-US"/>
        </w:rPr>
        <w:t>Н</w:t>
      </w:r>
      <w:r w:rsidR="00C629A2">
        <w:rPr>
          <w:rFonts w:ascii="Times New Roman" w:eastAsiaTheme="minorHAnsi" w:hAnsi="Times New Roman" w:cs="Times New Roman"/>
          <w:lang w:eastAsia="en-US"/>
        </w:rPr>
        <w:t>о</w:t>
      </w:r>
      <w:r w:rsidRPr="00274E06">
        <w:rPr>
          <w:rFonts w:ascii="Times New Roman" w:eastAsiaTheme="minorHAnsi" w:hAnsi="Times New Roman" w:cs="Times New Roman"/>
          <w:lang w:eastAsia="en-US"/>
        </w:rPr>
        <w:t>вые, псевдоновые и специфические риски.</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Механизмы снижения рисков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Методы оценки регионального инвестиционного риска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Анализ риска: зонирование риска </w:t>
      </w:r>
    </w:p>
    <w:p w:rsidR="000C52B9" w:rsidRPr="00274E06"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Количественная оценка риска.</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Инвестиционный менеджмент и риск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Методы оценки регионального инвестиционного риска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Постадийная оценка риска.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Свойства риска </w:t>
      </w:r>
    </w:p>
    <w:p w:rsidR="000C52B9" w:rsidRPr="00274E06"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Принятие решений в условиях риска </w:t>
      </w:r>
    </w:p>
    <w:p w:rsidR="00274E06" w:rsidRPr="00274E06" w:rsidRDefault="00274E06"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274E06">
        <w:rPr>
          <w:rFonts w:ascii="Times New Roman" w:eastAsiaTheme="minorHAnsi" w:hAnsi="Times New Roman" w:cs="Times New Roman"/>
          <w:lang w:eastAsia="en-US"/>
        </w:rPr>
        <w:t xml:space="preserve">Особенности анализа рисков внешней среды. </w:t>
      </w:r>
    </w:p>
    <w:p w:rsidR="00274E06" w:rsidRPr="00274E06" w:rsidRDefault="00274E06"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274E06">
        <w:rPr>
          <w:rFonts w:ascii="Times New Roman" w:eastAsiaTheme="minorHAnsi" w:hAnsi="Times New Roman" w:cs="Times New Roman"/>
          <w:lang w:eastAsia="en-US"/>
        </w:rPr>
        <w:t xml:space="preserve">Циклы Кондратьева. </w:t>
      </w:r>
    </w:p>
    <w:p w:rsidR="00274E06" w:rsidRPr="00274E06" w:rsidRDefault="00274E06"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274E06">
        <w:rPr>
          <w:rFonts w:ascii="Times New Roman" w:eastAsiaTheme="minorHAnsi" w:hAnsi="Times New Roman" w:cs="Times New Roman"/>
          <w:lang w:eastAsia="en-US"/>
        </w:rPr>
        <w:t xml:space="preserve">Методы диагностики организации с помощью калькуляции рискованности организации.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Система эвристических приемов для принятия решения в условиях риска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Концепция статического управления риском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lastRenderedPageBreak/>
        <w:t xml:space="preserve">Концепция адаптивного динамического управления риском.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План ситуационного управления, его задачи, цели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Методы оценки финансового, операционного и общего рисков в организации </w:t>
      </w:r>
    </w:p>
    <w:p w:rsidR="000C52B9" w:rsidRPr="000C52B9"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Интегрированная система управления рисками в организации </w:t>
      </w:r>
    </w:p>
    <w:p w:rsidR="000C52B9" w:rsidRPr="00274E06" w:rsidRDefault="000C52B9"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Характеристики риска в практике менеджмента</w:t>
      </w:r>
    </w:p>
    <w:p w:rsidR="00274E06" w:rsidRPr="00274E06" w:rsidRDefault="00274E06"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274E06">
        <w:rPr>
          <w:rFonts w:ascii="Times New Roman" w:eastAsiaTheme="minorHAnsi" w:hAnsi="Times New Roman" w:cs="Times New Roman"/>
          <w:lang w:eastAsia="en-US"/>
        </w:rPr>
        <w:t xml:space="preserve">Многомерное управление рисками в организации. </w:t>
      </w:r>
    </w:p>
    <w:p w:rsidR="00274E06" w:rsidRPr="00274E06" w:rsidRDefault="00274E06"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274E06">
        <w:rPr>
          <w:rFonts w:ascii="Times New Roman" w:eastAsiaTheme="minorHAnsi" w:hAnsi="Times New Roman" w:cs="Times New Roman"/>
          <w:lang w:eastAsia="en-US"/>
        </w:rPr>
        <w:t xml:space="preserve">Особенности четырёхмерной модели рискового профиля фирмы. </w:t>
      </w:r>
    </w:p>
    <w:p w:rsidR="00274E06" w:rsidRPr="00274E06" w:rsidRDefault="00274E06"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274E06">
        <w:rPr>
          <w:rFonts w:ascii="Times New Roman" w:eastAsiaTheme="minorHAnsi" w:hAnsi="Times New Roman" w:cs="Times New Roman"/>
          <w:lang w:eastAsia="en-US"/>
        </w:rPr>
        <w:t xml:space="preserve">Методы анализа динамики управления рисками и готовности к новым рискам. </w:t>
      </w:r>
    </w:p>
    <w:p w:rsidR="00274E06" w:rsidRPr="00274E06" w:rsidRDefault="00274E06"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274E06">
        <w:rPr>
          <w:rFonts w:ascii="Times New Roman" w:eastAsiaTheme="minorHAnsi" w:hAnsi="Times New Roman" w:cs="Times New Roman"/>
          <w:lang w:eastAsia="en-US"/>
        </w:rPr>
        <w:t xml:space="preserve">Связь риск-менеджмента с функциями других служб организации. </w:t>
      </w:r>
    </w:p>
    <w:p w:rsidR="00274E06" w:rsidRPr="00274E06" w:rsidRDefault="00274E06" w:rsidP="00274E06">
      <w:pPr>
        <w:pStyle w:val="ad"/>
        <w:widowControl/>
        <w:numPr>
          <w:ilvl w:val="3"/>
          <w:numId w:val="40"/>
        </w:numPr>
        <w:tabs>
          <w:tab w:val="left" w:pos="426"/>
        </w:tabs>
        <w:autoSpaceDE w:val="0"/>
        <w:autoSpaceDN w:val="0"/>
        <w:adjustRightInd w:val="0"/>
        <w:ind w:left="0" w:firstLine="0"/>
        <w:rPr>
          <w:rFonts w:ascii="Times New Roman" w:eastAsiaTheme="minorHAnsi" w:hAnsi="Times New Roman" w:cs="Times New Roman"/>
          <w:lang w:eastAsia="en-US"/>
        </w:rPr>
      </w:pPr>
      <w:r w:rsidRPr="00274E06">
        <w:rPr>
          <w:rFonts w:ascii="Times New Roman" w:eastAsiaTheme="minorHAnsi" w:hAnsi="Times New Roman" w:cs="Times New Roman"/>
          <w:lang w:eastAsia="en-US"/>
        </w:rPr>
        <w:t>Влияние рисков на кризисное состояние предприятия</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Организационная структура службы управления рисками </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Задачи и цели мониторинга службы управления рисками </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Особенности организационной структуры службы управления рисками </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Цели и задачи мониторинга программ службы управления рисками </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Общая характеристика организационной структуры управления службы управления рисками на примере компании</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Доход фирмы, её стоимость и риски. </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Финансирование программы управления рисками. </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Управление рисками как дополнительный внутренний источник финансирования фирмы. </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Классификация рисков их влияние на результаты деятельности компании </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Информационные риски и риски по подбору персонала</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Характеристика основных финансовых документов как источника данных о рисках фирмы. </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Общая характеристика приёмов анализа финансовой отчётности. </w:t>
      </w:r>
    </w:p>
    <w:p w:rsidR="000C52B9" w:rsidRPr="000C52B9" w:rsidRDefault="000C52B9" w:rsidP="00274E06">
      <w:pPr>
        <w:pStyle w:val="ad"/>
        <w:numPr>
          <w:ilvl w:val="3"/>
          <w:numId w:val="40"/>
        </w:numPr>
        <w:tabs>
          <w:tab w:val="left" w:pos="426"/>
        </w:tabs>
        <w:ind w:left="0" w:firstLine="0"/>
        <w:outlineLvl w:val="0"/>
        <w:rPr>
          <w:rFonts w:ascii="Times New Roman" w:eastAsiaTheme="minorHAnsi" w:hAnsi="Times New Roman" w:cs="Times New Roman"/>
          <w:lang w:eastAsia="en-US"/>
        </w:rPr>
      </w:pPr>
      <w:r w:rsidRPr="000C52B9">
        <w:rPr>
          <w:rFonts w:ascii="Times New Roman" w:eastAsiaTheme="minorHAnsi" w:hAnsi="Times New Roman" w:cs="Times New Roman"/>
          <w:lang w:eastAsia="en-US"/>
        </w:rPr>
        <w:t xml:space="preserve">Основы коэффициентного анализа рисковой позиции фирмы. </w:t>
      </w:r>
    </w:p>
    <w:p w:rsidR="00CF3B3E" w:rsidRDefault="00CF3B3E" w:rsidP="00C56B99">
      <w:pPr>
        <w:jc w:val="center"/>
        <w:rPr>
          <w:rFonts w:ascii="Times New Roman" w:hAnsi="Times New Roman" w:cs="Times New Roman"/>
          <w:b/>
          <w:sz w:val="28"/>
          <w:szCs w:val="28"/>
        </w:rPr>
      </w:pPr>
    </w:p>
    <w:p w:rsidR="00C56B99" w:rsidRPr="004B3A5A" w:rsidRDefault="00C56B99" w:rsidP="00C56B99">
      <w:pPr>
        <w:jc w:val="center"/>
        <w:rPr>
          <w:rFonts w:ascii="Times New Roman" w:hAnsi="Times New Roman" w:cs="Times New Roman"/>
          <w:b/>
          <w:sz w:val="28"/>
          <w:szCs w:val="28"/>
        </w:rPr>
      </w:pPr>
      <w:r w:rsidRPr="004B3A5A">
        <w:rPr>
          <w:rFonts w:ascii="Times New Roman" w:hAnsi="Times New Roman" w:cs="Times New Roman"/>
          <w:b/>
          <w:sz w:val="28"/>
          <w:szCs w:val="28"/>
        </w:rPr>
        <w:t>ВОПРОСЫ ДЛЯ САМОКОНТРОЛЯ ОБУЧАЮЩИХСЯ</w:t>
      </w:r>
    </w:p>
    <w:p w:rsidR="004B3A5A" w:rsidRPr="00247576" w:rsidRDefault="004B3A5A" w:rsidP="004B3A5A">
      <w:pPr>
        <w:ind w:firstLine="720"/>
        <w:jc w:val="both"/>
        <w:rPr>
          <w:rFonts w:ascii="Times New Roman" w:hAnsi="Times New Roman" w:cs="Times New Roman"/>
          <w:bCs/>
          <w:kern w:val="36"/>
        </w:rPr>
      </w:pPr>
      <w:r w:rsidRPr="007C75D1">
        <w:rPr>
          <w:rFonts w:ascii="Times New Roman" w:hAnsi="Times New Roman" w:cs="Times New Roman"/>
          <w:bCs/>
          <w:kern w:val="36"/>
        </w:rPr>
        <w:t>Студенты получают вопросы для самоконтроля в</w:t>
      </w:r>
      <w:r w:rsidR="00684817">
        <w:rPr>
          <w:rFonts w:ascii="Times New Roman" w:hAnsi="Times New Roman" w:cs="Times New Roman"/>
          <w:bCs/>
          <w:kern w:val="36"/>
        </w:rPr>
        <w:t xml:space="preserve"> </w:t>
      </w:r>
      <w:r w:rsidRPr="007C75D1">
        <w:rPr>
          <w:rFonts w:ascii="Times New Roman" w:hAnsi="Times New Roman" w:cs="Times New Roman"/>
          <w:bCs/>
          <w:kern w:val="36"/>
        </w:rPr>
        <w:t>начале изучения дисциплины в соответствии с учебным графиком. Индивидуальный опрос обучающихся осуществляется на семинарских занятиях.</w:t>
      </w:r>
    </w:p>
    <w:p w:rsidR="000C52B9" w:rsidRPr="00247576" w:rsidRDefault="000C52B9" w:rsidP="004B3A5A">
      <w:pPr>
        <w:ind w:firstLine="720"/>
        <w:jc w:val="both"/>
        <w:rPr>
          <w:rFonts w:ascii="Times New Roman" w:hAnsi="Times New Roman" w:cs="Times New Roman"/>
          <w:b/>
          <w:bCs/>
        </w:rPr>
      </w:pP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1. Каковы исторические причины возникновения теории рисков?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2. В чем заключается понятие вероятность рискового события?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3. Каким образом риски могут проявиться в деятельности предприятий?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4. В чем состоит сущность рисков в деятельности предприятий?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5. Какую роль в управлении организацией играет классификация рисков?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6. Укажите необходимость мониторинга ретроспективных рисков?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7. Перечислите основные сферы возникновения рисков</w:t>
      </w:r>
      <w:r w:rsidR="00D65B3D">
        <w:rPr>
          <w:rFonts w:ascii="Times New Roman" w:eastAsiaTheme="minorHAnsi" w:hAnsi="Times New Roman" w:cs="Times New Roman"/>
          <w:sz w:val="23"/>
          <w:szCs w:val="23"/>
          <w:lang w:eastAsia="en-US"/>
        </w:rPr>
        <w:t>.</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8. В чем заключается сущность спекулятивных рисков?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9. Раскройте содержание понятия «предпринимательство»</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10. Раскройте концепцию венчурной деятельности предприятий, организаци и институтов, обеспечивающих её.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11. Назовите основные разделы финансового анализа предприятия, по которым проводится оценка рисков</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12. Назовите комплекс </w:t>
      </w:r>
      <w:r w:rsidR="00C10710" w:rsidRPr="000C52B9">
        <w:rPr>
          <w:rFonts w:ascii="Times New Roman" w:eastAsiaTheme="minorHAnsi" w:hAnsi="Times New Roman" w:cs="Times New Roman"/>
          <w:sz w:val="23"/>
          <w:szCs w:val="23"/>
          <w:lang w:eastAsia="en-US"/>
        </w:rPr>
        <w:t>показателей,</w:t>
      </w:r>
      <w:r w:rsidRPr="000C52B9">
        <w:rPr>
          <w:rFonts w:ascii="Times New Roman" w:eastAsiaTheme="minorHAnsi" w:hAnsi="Times New Roman" w:cs="Times New Roman"/>
          <w:sz w:val="23"/>
          <w:szCs w:val="23"/>
          <w:lang w:eastAsia="en-US"/>
        </w:rPr>
        <w:t xml:space="preserve"> отражающих риски инвестиционной деятельности</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13. Назовите инструменты риск-менеджмента</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14. Объясните концепцию валютного коктейля</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15. Укажите основные причины возникновения трансляционных рисков</w:t>
      </w:r>
      <w:r w:rsidR="00D65B3D">
        <w:rPr>
          <w:rFonts w:ascii="Times New Roman" w:eastAsiaTheme="minorHAnsi" w:hAnsi="Times New Roman" w:cs="Times New Roman"/>
          <w:sz w:val="23"/>
          <w:szCs w:val="23"/>
          <w:lang w:eastAsia="en-US"/>
        </w:rPr>
        <w:t>.</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16. В чем заключаются особенности лимитирования и диверсификации?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17. В чем заключается концепция управления рисками?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18. Перечислите основные мероприятия по превентированию рисков.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19. Назовите основные черты рисковых ситуаций.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20. Раскройте концепцию экономической реабилитации</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21. Объясните модель совокупного экономического ущерба</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lastRenderedPageBreak/>
        <w:t>22. Определите основные проблемы количественной оценки экономического ущерба</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23. Какие методы могут быть использованы для оценки косвенного ущерба?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24. Разъясните концепцию оценки эффективности реализации мероприятий по снижению рисков</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25. Укажите основные методы управления рисками</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26. Приведите пример аккумуляции ресурсов</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27. В чем заключается особенность информационного обеспечения формализованного управления рисками?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28. Укажите основные нормативно-законодательные акты управления рисками</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29. В чем состоит циклический характер управления рисками?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30. Перечислите основе виды мероприятий превентивного характера</w:t>
      </w:r>
      <w:r w:rsidR="00D65B3D">
        <w:rPr>
          <w:rFonts w:ascii="Times New Roman" w:eastAsiaTheme="minorHAnsi" w:hAnsi="Times New Roman" w:cs="Times New Roman"/>
          <w:sz w:val="23"/>
          <w:szCs w:val="23"/>
          <w:lang w:eastAsia="en-US"/>
        </w:rPr>
        <w:t>.</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31. Укажите основе виды неотложных мероприятий в условиях риска</w:t>
      </w:r>
      <w:r w:rsidR="00D65B3D">
        <w:rPr>
          <w:rFonts w:ascii="Times New Roman" w:eastAsiaTheme="minorHAnsi" w:hAnsi="Times New Roman" w:cs="Times New Roman"/>
          <w:sz w:val="23"/>
          <w:szCs w:val="23"/>
          <w:lang w:eastAsia="en-US"/>
        </w:rPr>
        <w:t>.</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32. В чем заключается процесс репозиционирования предприятия после рисковой ситуации?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33. В чем заключается критерий минимизации рисков?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34. Какие параметры определяют матрицу потерь?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35. Какие показатели применяются для разработки «дерева отказов»?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 xml:space="preserve">36. Как реализуется оценка рисков в условиях неопределенности?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37. Сформулируйте значение термина «комплексная оценка рисков»</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38. Перечислите основные модели рисков</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0C52B9" w:rsidRPr="000C52B9" w:rsidRDefault="000C52B9" w:rsidP="000C52B9">
      <w:pPr>
        <w:widowControl/>
        <w:autoSpaceDE w:val="0"/>
        <w:autoSpaceDN w:val="0"/>
        <w:adjustRightInd w:val="0"/>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39. Как проводится оценка достоверности</w:t>
      </w:r>
      <w:r w:rsidR="00D65B3D">
        <w:rPr>
          <w:rFonts w:ascii="Times New Roman" w:eastAsiaTheme="minorHAnsi" w:hAnsi="Times New Roman" w:cs="Times New Roman"/>
          <w:sz w:val="23"/>
          <w:szCs w:val="23"/>
          <w:lang w:eastAsia="en-US"/>
        </w:rPr>
        <w:t>?</w:t>
      </w:r>
      <w:r w:rsidRPr="000C52B9">
        <w:rPr>
          <w:rFonts w:ascii="Times New Roman" w:eastAsiaTheme="minorHAnsi" w:hAnsi="Times New Roman" w:cs="Times New Roman"/>
          <w:sz w:val="23"/>
          <w:szCs w:val="23"/>
          <w:lang w:eastAsia="en-US"/>
        </w:rPr>
        <w:t xml:space="preserve"> </w:t>
      </w:r>
    </w:p>
    <w:p w:rsidR="00967D1B" w:rsidRPr="000C52B9" w:rsidRDefault="000C52B9" w:rsidP="000C52B9">
      <w:pPr>
        <w:jc w:val="both"/>
        <w:rPr>
          <w:rFonts w:ascii="Times New Roman" w:eastAsiaTheme="minorHAnsi" w:hAnsi="Times New Roman" w:cs="Times New Roman"/>
          <w:sz w:val="23"/>
          <w:szCs w:val="23"/>
          <w:lang w:eastAsia="en-US"/>
        </w:rPr>
      </w:pPr>
      <w:r w:rsidRPr="000C52B9">
        <w:rPr>
          <w:rFonts w:ascii="Times New Roman" w:eastAsiaTheme="minorHAnsi" w:hAnsi="Times New Roman" w:cs="Times New Roman"/>
          <w:sz w:val="23"/>
          <w:szCs w:val="23"/>
          <w:lang w:eastAsia="en-US"/>
        </w:rPr>
        <w:t>40. Назовите основные проблемы комплексной оценки рисков</w:t>
      </w:r>
      <w:r w:rsidR="00D65B3D">
        <w:rPr>
          <w:rFonts w:ascii="Times New Roman" w:eastAsiaTheme="minorHAnsi" w:hAnsi="Times New Roman" w:cs="Times New Roman"/>
          <w:sz w:val="23"/>
          <w:szCs w:val="23"/>
          <w:lang w:eastAsia="en-US"/>
        </w:rPr>
        <w:t>.</w:t>
      </w:r>
    </w:p>
    <w:p w:rsidR="000C52B9" w:rsidRPr="0023424D" w:rsidRDefault="000C52B9" w:rsidP="000C52B9">
      <w:pPr>
        <w:ind w:firstLine="720"/>
        <w:jc w:val="both"/>
        <w:rPr>
          <w:rFonts w:ascii="Times New Roman" w:hAnsi="Times New Roman" w:cs="Times New Roman"/>
          <w:bCs/>
          <w:kern w:val="36"/>
        </w:rPr>
      </w:pPr>
    </w:p>
    <w:p w:rsidR="00967D1B" w:rsidRPr="0023424D" w:rsidRDefault="00967D1B" w:rsidP="00967D1B">
      <w:pPr>
        <w:pStyle w:val="ad"/>
        <w:widowControl/>
        <w:numPr>
          <w:ilvl w:val="1"/>
          <w:numId w:val="25"/>
        </w:numPr>
        <w:shd w:val="clear" w:color="auto" w:fill="FFFFFF"/>
        <w:tabs>
          <w:tab w:val="left" w:pos="1560"/>
        </w:tabs>
        <w:contextualSpacing/>
        <w:jc w:val="both"/>
        <w:rPr>
          <w:rFonts w:ascii="Times New Roman" w:hAnsi="Times New Roman" w:cs="Times New Roman"/>
          <w:b/>
          <w:i/>
          <w:spacing w:val="-1"/>
        </w:rPr>
      </w:pPr>
      <w:r w:rsidRPr="0023424D">
        <w:rPr>
          <w:rFonts w:ascii="Times New Roman" w:hAnsi="Times New Roman" w:cs="Times New Roman"/>
          <w:b/>
          <w:i/>
          <w:spacing w:val="-1"/>
        </w:rPr>
        <w:t>Тестовые задания</w:t>
      </w:r>
    </w:p>
    <w:p w:rsidR="00967D1B" w:rsidRPr="0023424D" w:rsidRDefault="00967D1B" w:rsidP="00967D1B">
      <w:pPr>
        <w:pStyle w:val="ad"/>
        <w:ind w:left="0" w:right="-113" w:firstLine="993"/>
        <w:jc w:val="both"/>
        <w:rPr>
          <w:rFonts w:ascii="Times New Roman" w:hAnsi="Times New Roman" w:cs="Times New Roman"/>
          <w:b/>
        </w:rPr>
      </w:pPr>
    </w:p>
    <w:p w:rsidR="00967D1B" w:rsidRPr="0023424D" w:rsidRDefault="00967D1B" w:rsidP="00967D1B">
      <w:pPr>
        <w:pStyle w:val="ad"/>
        <w:ind w:left="0" w:right="-113" w:firstLine="993"/>
        <w:jc w:val="both"/>
        <w:rPr>
          <w:rFonts w:ascii="Times New Roman" w:hAnsi="Times New Roman" w:cs="Times New Roman"/>
          <w:spacing w:val="-1"/>
        </w:rPr>
      </w:pPr>
      <w:r w:rsidRPr="0023424D">
        <w:rPr>
          <w:rFonts w:ascii="Times New Roman" w:hAnsi="Times New Roman" w:cs="Times New Roman"/>
          <w:i/>
        </w:rPr>
        <w:t>Не предусмотрено РПД</w:t>
      </w:r>
      <w:r w:rsidRPr="0023424D">
        <w:rPr>
          <w:rFonts w:ascii="Times New Roman" w:eastAsia="Calibri" w:hAnsi="Times New Roman" w:cs="Times New Roman"/>
          <w:lang w:eastAsia="en-US"/>
        </w:rPr>
        <w:t>.</w:t>
      </w:r>
    </w:p>
    <w:p w:rsidR="00967D1B" w:rsidRPr="0023424D" w:rsidRDefault="00967D1B" w:rsidP="00967D1B">
      <w:pPr>
        <w:pStyle w:val="ad"/>
        <w:ind w:left="1069"/>
        <w:jc w:val="both"/>
        <w:rPr>
          <w:rFonts w:ascii="Times New Roman" w:hAnsi="Times New Roman" w:cs="Times New Roman"/>
        </w:rPr>
      </w:pPr>
    </w:p>
    <w:p w:rsidR="00967D1B" w:rsidRPr="0023424D" w:rsidRDefault="00967D1B" w:rsidP="00967D1B">
      <w:pPr>
        <w:pStyle w:val="ad"/>
        <w:widowControl/>
        <w:numPr>
          <w:ilvl w:val="1"/>
          <w:numId w:val="25"/>
        </w:numPr>
        <w:shd w:val="clear" w:color="auto" w:fill="FFFFFF"/>
        <w:tabs>
          <w:tab w:val="left" w:pos="1560"/>
        </w:tabs>
        <w:contextualSpacing/>
        <w:jc w:val="both"/>
        <w:rPr>
          <w:rFonts w:ascii="Times New Roman" w:hAnsi="Times New Roman" w:cs="Times New Roman"/>
          <w:b/>
          <w:i/>
          <w:spacing w:val="-1"/>
        </w:rPr>
      </w:pPr>
      <w:r w:rsidRPr="0023424D">
        <w:rPr>
          <w:rFonts w:ascii="Times New Roman" w:hAnsi="Times New Roman" w:cs="Times New Roman"/>
          <w:b/>
          <w:i/>
          <w:spacing w:val="-1"/>
        </w:rPr>
        <w:t>Кейсы, ситуационные задачи, практические задания</w:t>
      </w:r>
    </w:p>
    <w:p w:rsidR="001A12F7" w:rsidRPr="0023424D" w:rsidRDefault="00C8760F" w:rsidP="001A12F7">
      <w:pPr>
        <w:ind w:right="-113" w:firstLine="993"/>
        <w:jc w:val="both"/>
        <w:rPr>
          <w:rFonts w:ascii="Times New Roman" w:hAnsi="Times New Roman" w:cs="Times New Roman"/>
          <w:i/>
        </w:rPr>
      </w:pPr>
      <w:r w:rsidRPr="0023424D">
        <w:rPr>
          <w:rFonts w:ascii="Times New Roman" w:hAnsi="Times New Roman" w:cs="Times New Roman"/>
          <w:b/>
        </w:rPr>
        <w:t>П</w:t>
      </w:r>
      <w:r w:rsidR="00967D1B" w:rsidRPr="0023424D">
        <w:rPr>
          <w:rFonts w:ascii="Times New Roman" w:hAnsi="Times New Roman" w:cs="Times New Roman"/>
          <w:b/>
        </w:rPr>
        <w:t>К-</w:t>
      </w:r>
      <w:r w:rsidRPr="0023424D">
        <w:rPr>
          <w:rFonts w:ascii="Times New Roman" w:hAnsi="Times New Roman" w:cs="Times New Roman"/>
          <w:b/>
        </w:rPr>
        <w:t>1</w:t>
      </w:r>
      <w:r w:rsidR="00967D1B" w:rsidRPr="0023424D">
        <w:rPr>
          <w:rFonts w:ascii="Times New Roman" w:hAnsi="Times New Roman" w:cs="Times New Roman"/>
          <w:b/>
        </w:rPr>
        <w:t>.</w:t>
      </w:r>
      <w:r w:rsidR="00967D1B" w:rsidRPr="0023424D">
        <w:rPr>
          <w:rFonts w:ascii="Times New Roman" w:hAnsi="Times New Roman" w:cs="Times New Roman"/>
          <w:b/>
          <w:i/>
        </w:rPr>
        <w:t xml:space="preserve"> </w:t>
      </w:r>
      <w:r w:rsidR="001A12F7" w:rsidRPr="0023424D">
        <w:rPr>
          <w:rFonts w:ascii="Times New Roman" w:hAnsi="Times New Roman" w:cs="Times New Roman"/>
          <w:i/>
        </w:rPr>
        <w:t>Умеет:</w:t>
      </w:r>
      <w:r w:rsidR="001A12F7" w:rsidRPr="0023424D">
        <w:rPr>
          <w:rFonts w:ascii="Times New Roman" w:hAnsi="Times New Roman" w:cs="Times New Roman"/>
        </w:rPr>
        <w:t xml:space="preserve"> </w:t>
      </w:r>
      <w:r w:rsidR="001A12F7" w:rsidRPr="0023424D">
        <w:rPr>
          <w:rFonts w:ascii="Times New Roman" w:hAnsi="Times New Roman" w:cs="Times New Roman"/>
          <w:bCs/>
          <w:iCs/>
        </w:rPr>
        <w:t>анализировать современные представления о риск-менеджменте, его роли в современном российском бизнесе и об особенностях управления рисками; разрабатывать перспективные годовые и оперативные планы работы.</w:t>
      </w:r>
      <w:r w:rsidR="001A12F7" w:rsidRPr="0023424D">
        <w:rPr>
          <w:rFonts w:ascii="Times New Roman" w:hAnsi="Times New Roman" w:cs="Times New Roman"/>
          <w:i/>
        </w:rPr>
        <w:t xml:space="preserve"> </w:t>
      </w:r>
    </w:p>
    <w:p w:rsidR="001A12F7" w:rsidRPr="0023424D" w:rsidRDefault="001A12F7" w:rsidP="001A12F7">
      <w:pPr>
        <w:tabs>
          <w:tab w:val="right" w:leader="underscore" w:pos="9356"/>
        </w:tabs>
        <w:ind w:firstLine="993"/>
        <w:jc w:val="both"/>
        <w:rPr>
          <w:rFonts w:ascii="Times New Roman" w:hAnsi="Times New Roman" w:cs="Times New Roman"/>
          <w:iCs/>
        </w:rPr>
      </w:pPr>
      <w:r w:rsidRPr="0023424D">
        <w:rPr>
          <w:rFonts w:ascii="Times New Roman" w:hAnsi="Times New Roman" w:cs="Times New Roman"/>
          <w:i/>
        </w:rPr>
        <w:t>Имеет опыт:</w:t>
      </w:r>
      <w:r w:rsidRPr="0023424D">
        <w:rPr>
          <w:rFonts w:ascii="Times New Roman" w:hAnsi="Times New Roman" w:cs="Times New Roman"/>
          <w:bCs/>
          <w:iCs/>
        </w:rPr>
        <w:t xml:space="preserve"> </w:t>
      </w:r>
      <w:r w:rsidRPr="0023424D">
        <w:rPr>
          <w:rFonts w:ascii="Times New Roman" w:hAnsi="Times New Roman" w:cs="Times New Roman"/>
          <w:iCs/>
        </w:rPr>
        <w:t>разработки риск-ориентированных годовых и оперативных планов работы структурного подразделения внутреннего контроля, их представление на утверждение уполномоченным руководителям экономического субъекта, контроль выполнения</w:t>
      </w:r>
      <w:r w:rsidRPr="0023424D">
        <w:rPr>
          <w:rFonts w:ascii="Times New Roman" w:hAnsi="Times New Roman" w:cs="Times New Roman"/>
          <w:bCs/>
          <w:iCs/>
        </w:rPr>
        <w:t xml:space="preserve">; </w:t>
      </w:r>
      <w:r w:rsidRPr="0023424D">
        <w:rPr>
          <w:rFonts w:ascii="Times New Roman" w:hAnsi="Times New Roman" w:cs="Times New Roman"/>
          <w:iCs/>
        </w:rPr>
        <w:t>организации разработки проектов риск-ориентированной плановой документации и представление их на утверждение уполномоченным руководителям экономического субъекта, контроль их исполнения.</w:t>
      </w:r>
    </w:p>
    <w:p w:rsidR="00967D1B" w:rsidRDefault="001A12F7" w:rsidP="001A12F7">
      <w:pPr>
        <w:ind w:right="-113"/>
        <w:jc w:val="center"/>
        <w:rPr>
          <w:rFonts w:ascii="Times New Roman" w:hAnsi="Times New Roman" w:cs="Times New Roman"/>
          <w:b/>
          <w:spacing w:val="-1"/>
          <w:sz w:val="28"/>
          <w:szCs w:val="28"/>
        </w:rPr>
      </w:pPr>
      <w:r w:rsidRPr="001A12F7">
        <w:rPr>
          <w:rFonts w:ascii="Times New Roman" w:hAnsi="Times New Roman" w:cs="Times New Roman"/>
          <w:b/>
          <w:spacing w:val="-1"/>
          <w:sz w:val="28"/>
          <w:szCs w:val="28"/>
        </w:rPr>
        <w:t>КЕЙС</w:t>
      </w:r>
      <w:r w:rsidR="00684817">
        <w:rPr>
          <w:rFonts w:ascii="Times New Roman" w:hAnsi="Times New Roman" w:cs="Times New Roman"/>
          <w:b/>
          <w:spacing w:val="-1"/>
          <w:sz w:val="28"/>
          <w:szCs w:val="28"/>
        </w:rPr>
        <w:t>-ЗАДАНИЯ</w:t>
      </w:r>
    </w:p>
    <w:p w:rsidR="00D65B3D" w:rsidRPr="001A12F7" w:rsidRDefault="00D65B3D" w:rsidP="001A12F7">
      <w:pPr>
        <w:ind w:right="-113"/>
        <w:jc w:val="center"/>
        <w:rPr>
          <w:rFonts w:ascii="Times New Roman" w:hAnsi="Times New Roman" w:cs="Times New Roman"/>
          <w:b/>
        </w:rPr>
      </w:pPr>
    </w:p>
    <w:p w:rsidR="00101066" w:rsidRPr="00101066" w:rsidRDefault="001A12F7" w:rsidP="00101066">
      <w:pPr>
        <w:widowControl/>
        <w:shd w:val="clear" w:color="auto" w:fill="FFFFFF"/>
        <w:jc w:val="both"/>
        <w:rPr>
          <w:rFonts w:ascii="Times New Roman" w:hAnsi="Times New Roman" w:cs="Times New Roman"/>
        </w:rPr>
      </w:pPr>
      <w:r w:rsidRPr="001A12F7">
        <w:rPr>
          <w:rFonts w:ascii="Times New Roman" w:hAnsi="Times New Roman" w:cs="Times New Roman"/>
          <w:b/>
        </w:rPr>
        <w:t>Задание 1</w:t>
      </w:r>
      <w:r w:rsidR="00101066" w:rsidRPr="00101066">
        <w:rPr>
          <w:rFonts w:ascii="Times New Roman" w:hAnsi="Times New Roman" w:cs="Times New Roman"/>
          <w:b/>
        </w:rPr>
        <w:t>.</w:t>
      </w:r>
      <w:r w:rsidR="00101066" w:rsidRPr="00101066">
        <w:rPr>
          <w:rFonts w:ascii="Times New Roman" w:hAnsi="Times New Roman" w:cs="Times New Roman"/>
        </w:rPr>
        <w:t xml:space="preserve"> </w:t>
      </w:r>
      <w:r w:rsidRPr="001A12F7">
        <w:rPr>
          <w:rFonts w:ascii="Times New Roman" w:hAnsi="Times New Roman" w:cs="Times New Roman"/>
        </w:rPr>
        <w:t>Любой бизнес – дело рискованное. Риск – вероятность возникновения убытков или неполучения доходов по сравнению с</w:t>
      </w:r>
      <w:r w:rsidR="00101066" w:rsidRPr="00101066">
        <w:rPr>
          <w:rFonts w:ascii="Times New Roman" w:hAnsi="Times New Roman" w:cs="Times New Roman"/>
        </w:rPr>
        <w:t xml:space="preserve"> </w:t>
      </w:r>
      <w:r w:rsidRPr="001A12F7">
        <w:rPr>
          <w:rFonts w:ascii="Times New Roman" w:hAnsi="Times New Roman" w:cs="Times New Roman"/>
        </w:rPr>
        <w:t>прогнозируемым вариантом. Усиление рисков, по сути, – оборотная сторона свободы предпринимательства, своеобразная плата за</w:t>
      </w:r>
      <w:r w:rsidR="00101066" w:rsidRPr="00101066">
        <w:rPr>
          <w:rFonts w:ascii="Times New Roman" w:hAnsi="Times New Roman" w:cs="Times New Roman"/>
        </w:rPr>
        <w:t xml:space="preserve"> </w:t>
      </w:r>
      <w:r w:rsidRPr="001A12F7">
        <w:rPr>
          <w:rFonts w:ascii="Times New Roman" w:hAnsi="Times New Roman" w:cs="Times New Roman"/>
        </w:rPr>
        <w:t>нее. По мере развития рыночных отношений в нашей стране усиливается конкуренция. Чтобы выжить в данных условиях, нужно</w:t>
      </w:r>
      <w:r w:rsidR="00101066" w:rsidRPr="00101066">
        <w:rPr>
          <w:rFonts w:ascii="Times New Roman" w:hAnsi="Times New Roman" w:cs="Times New Roman"/>
        </w:rPr>
        <w:t xml:space="preserve"> </w:t>
      </w:r>
      <w:r w:rsidRPr="001A12F7">
        <w:rPr>
          <w:rFonts w:ascii="Times New Roman" w:hAnsi="Times New Roman" w:cs="Times New Roman"/>
        </w:rPr>
        <w:t>решаться на внедрение технических новшеств и смелые, нетривиальные поступки, а это усиливает риск. Приходится смириться</w:t>
      </w:r>
      <w:r w:rsidR="00101066" w:rsidRPr="00101066">
        <w:rPr>
          <w:rFonts w:ascii="Times New Roman" w:hAnsi="Times New Roman" w:cs="Times New Roman"/>
        </w:rPr>
        <w:t xml:space="preserve"> </w:t>
      </w:r>
      <w:r w:rsidRPr="001A12F7">
        <w:rPr>
          <w:rFonts w:ascii="Times New Roman" w:hAnsi="Times New Roman" w:cs="Times New Roman"/>
        </w:rPr>
        <w:t>с неизбежностью риска и научиться прогнозировать события,</w:t>
      </w:r>
      <w:r w:rsidR="00101066" w:rsidRPr="00101066">
        <w:rPr>
          <w:rFonts w:ascii="Times New Roman" w:hAnsi="Times New Roman" w:cs="Times New Roman"/>
        </w:rPr>
        <w:t xml:space="preserve"> </w:t>
      </w:r>
      <w:r w:rsidRPr="001A12F7">
        <w:rPr>
          <w:rFonts w:ascii="Times New Roman" w:hAnsi="Times New Roman" w:cs="Times New Roman"/>
        </w:rPr>
        <w:t>оценивать риск, не переходить за допустимые его пределы.</w:t>
      </w:r>
      <w:r w:rsidR="00101066" w:rsidRPr="00101066">
        <w:rPr>
          <w:rFonts w:ascii="Times New Roman" w:hAnsi="Times New Roman" w:cs="Times New Roman"/>
        </w:rPr>
        <w:t xml:space="preserve"> </w:t>
      </w:r>
      <w:r w:rsidRPr="001A12F7">
        <w:rPr>
          <w:rFonts w:ascii="Times New Roman" w:hAnsi="Times New Roman" w:cs="Times New Roman"/>
        </w:rPr>
        <w:t>Исходя из рассмотренных выше основных видов предпринимательского риска: производственный, коммерческий, финансовый</w:t>
      </w:r>
      <w:r w:rsidR="00101066">
        <w:rPr>
          <w:rFonts w:ascii="Times New Roman" w:hAnsi="Times New Roman" w:cs="Times New Roman"/>
        </w:rPr>
        <w:t>.</w:t>
      </w:r>
    </w:p>
    <w:p w:rsidR="00101066" w:rsidRPr="00101066" w:rsidRDefault="00101066" w:rsidP="00101066">
      <w:pPr>
        <w:widowControl/>
        <w:shd w:val="clear" w:color="auto" w:fill="FFFFFF"/>
        <w:jc w:val="both"/>
        <w:rPr>
          <w:rFonts w:ascii="Times New Roman" w:hAnsi="Times New Roman" w:cs="Times New Roman"/>
          <w:i/>
        </w:rPr>
      </w:pPr>
      <w:r w:rsidRPr="00101066">
        <w:rPr>
          <w:rFonts w:ascii="Times New Roman" w:hAnsi="Times New Roman" w:cs="Times New Roman"/>
          <w:i/>
        </w:rPr>
        <w:t>Вопросы:</w:t>
      </w:r>
    </w:p>
    <w:p w:rsidR="001A12F7" w:rsidRPr="001A12F7" w:rsidRDefault="001A12F7" w:rsidP="00101066">
      <w:pPr>
        <w:widowControl/>
        <w:shd w:val="clear" w:color="auto" w:fill="FFFFFF"/>
        <w:jc w:val="both"/>
        <w:rPr>
          <w:rFonts w:ascii="Times New Roman" w:hAnsi="Times New Roman" w:cs="Times New Roman"/>
        </w:rPr>
      </w:pPr>
      <w:r w:rsidRPr="001A12F7">
        <w:rPr>
          <w:rFonts w:ascii="Times New Roman" w:hAnsi="Times New Roman" w:cs="Times New Roman"/>
        </w:rPr>
        <w:t>1 Какие виды рисков преобладают в предпринимательской</w:t>
      </w:r>
      <w:r w:rsidR="00101066">
        <w:rPr>
          <w:rFonts w:ascii="Times New Roman" w:hAnsi="Times New Roman" w:cs="Times New Roman"/>
        </w:rPr>
        <w:t xml:space="preserve"> </w:t>
      </w:r>
      <w:r w:rsidRPr="001A12F7">
        <w:rPr>
          <w:rFonts w:ascii="Times New Roman" w:hAnsi="Times New Roman" w:cs="Times New Roman"/>
        </w:rPr>
        <w:t>деятельности?</w:t>
      </w:r>
    </w:p>
    <w:p w:rsidR="001A12F7" w:rsidRPr="001A12F7" w:rsidRDefault="001A12F7" w:rsidP="00101066">
      <w:pPr>
        <w:widowControl/>
        <w:shd w:val="clear" w:color="auto" w:fill="FFFFFF"/>
        <w:jc w:val="both"/>
        <w:rPr>
          <w:rFonts w:ascii="Times New Roman" w:hAnsi="Times New Roman" w:cs="Times New Roman"/>
        </w:rPr>
      </w:pPr>
      <w:r w:rsidRPr="001A12F7">
        <w:rPr>
          <w:rFonts w:ascii="Times New Roman" w:hAnsi="Times New Roman" w:cs="Times New Roman"/>
        </w:rPr>
        <w:t>2 Каким образом вышеприведенные риски зависят от сферы</w:t>
      </w:r>
      <w:r w:rsidR="00101066">
        <w:rPr>
          <w:rFonts w:ascii="Times New Roman" w:hAnsi="Times New Roman" w:cs="Times New Roman"/>
        </w:rPr>
        <w:t xml:space="preserve"> </w:t>
      </w:r>
      <w:r w:rsidRPr="001A12F7">
        <w:rPr>
          <w:rFonts w:ascii="Times New Roman" w:hAnsi="Times New Roman" w:cs="Times New Roman"/>
        </w:rPr>
        <w:t>деятельности организации?</w:t>
      </w:r>
    </w:p>
    <w:p w:rsidR="001A12F7" w:rsidRPr="001A12F7" w:rsidRDefault="001A12F7" w:rsidP="00101066">
      <w:pPr>
        <w:widowControl/>
        <w:shd w:val="clear" w:color="auto" w:fill="FFFFFF"/>
        <w:jc w:val="both"/>
        <w:rPr>
          <w:rFonts w:ascii="Times New Roman" w:hAnsi="Times New Roman" w:cs="Times New Roman"/>
        </w:rPr>
      </w:pPr>
      <w:r w:rsidRPr="001A12F7">
        <w:rPr>
          <w:rFonts w:ascii="Times New Roman" w:hAnsi="Times New Roman" w:cs="Times New Roman"/>
        </w:rPr>
        <w:t>3 Можно ли минимизировать риски за счет выбора определенного бизнеса? Приведите примеры.</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b/>
        </w:rPr>
        <w:t>Задание 2.</w:t>
      </w:r>
      <w:r w:rsidRPr="00101066">
        <w:rPr>
          <w:rFonts w:ascii="Times New Roman" w:hAnsi="Times New Roman" w:cs="Times New Roman"/>
        </w:rPr>
        <w:t xml:space="preserve"> На транспорте выделяют следующие виды рисков:</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lastRenderedPageBreak/>
        <w:t>1 Коммерческий риск (срывы поставок, неготовность груза в срок, нарушение сроков, невыполнение финансовых результатов сторон).</w:t>
      </w:r>
    </w:p>
    <w:p w:rsidR="00101066" w:rsidRPr="00101066" w:rsidRDefault="00101066" w:rsidP="00C606A2">
      <w:pPr>
        <w:widowControl/>
        <w:shd w:val="clear" w:color="auto" w:fill="FFFFFF"/>
        <w:ind w:right="-569"/>
        <w:rPr>
          <w:rFonts w:ascii="Times New Roman" w:hAnsi="Times New Roman" w:cs="Times New Roman"/>
        </w:rPr>
      </w:pPr>
      <w:r w:rsidRPr="00101066">
        <w:rPr>
          <w:rFonts w:ascii="Times New Roman" w:hAnsi="Times New Roman" w:cs="Times New Roman"/>
        </w:rPr>
        <w:t>2 Риск утраты имущества из-за стихийных бедствий, неблагоприятных условий транспортировки.</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t>3 Риск утраты имущества по причине забастовок, массовых волнений, военных действий.</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t>4 Риски, обусловленные нарушениями техники безопасности и пожарной безопасности.</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t>5 Риски хищений.</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t>6 Риски экологические (например, несоответствие свойств товара упаковке, в результате чего может быть нанесен ущерб окружающей среде).</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t>7 Технический риск – отказ или поломка транспортных средств и, как следствие, возможные задержки доставки груза и повышение вероятности других рисков.</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t>8 Риски, причиной которых является низкая квалификация контрагентов системы (например, халатность, утрата документов, их задержка).</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t>9 Риск гражданской ответственности от нанесения ущерба третьим лицам.</w:t>
      </w:r>
    </w:p>
    <w:p w:rsidR="00101066" w:rsidRPr="00101066" w:rsidRDefault="00101066" w:rsidP="00101066">
      <w:pPr>
        <w:widowControl/>
        <w:shd w:val="clear" w:color="auto" w:fill="FFFFFF"/>
        <w:jc w:val="both"/>
        <w:rPr>
          <w:rFonts w:ascii="Times New Roman" w:hAnsi="Times New Roman" w:cs="Times New Roman"/>
          <w:i/>
        </w:rPr>
      </w:pPr>
      <w:r w:rsidRPr="00101066">
        <w:rPr>
          <w:rFonts w:ascii="Times New Roman" w:hAnsi="Times New Roman" w:cs="Times New Roman"/>
          <w:i/>
        </w:rPr>
        <w:t>Вопросы:</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t>1 Все ли виды рисков, характерные для транспортной отрасли, выделены в задании.</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t>2 Какие риски являются общими для всех видов транспорта?</w:t>
      </w:r>
    </w:p>
    <w:p w:rsidR="00101066" w:rsidRPr="00101066" w:rsidRDefault="00101066" w:rsidP="00101066">
      <w:pPr>
        <w:widowControl/>
        <w:shd w:val="clear" w:color="auto" w:fill="FFFFFF"/>
        <w:jc w:val="both"/>
        <w:rPr>
          <w:rFonts w:ascii="Times New Roman" w:hAnsi="Times New Roman" w:cs="Times New Roman"/>
        </w:rPr>
      </w:pPr>
      <w:r w:rsidRPr="00101066">
        <w:rPr>
          <w:rFonts w:ascii="Times New Roman" w:hAnsi="Times New Roman" w:cs="Times New Roman"/>
        </w:rPr>
        <w:t>3 Какие виды специфичны для автомобильного, железнодорожного, воздушного, речного, морского видов транспорта?</w:t>
      </w:r>
    </w:p>
    <w:p w:rsidR="00425171" w:rsidRPr="00425171" w:rsidRDefault="00425171" w:rsidP="00425171">
      <w:pPr>
        <w:widowControl/>
        <w:shd w:val="clear" w:color="auto" w:fill="FFFFFF"/>
        <w:jc w:val="both"/>
        <w:rPr>
          <w:rFonts w:ascii="Times New Roman" w:hAnsi="Times New Roman" w:cs="Times New Roman"/>
        </w:rPr>
      </w:pPr>
      <w:r w:rsidRPr="00425171">
        <w:rPr>
          <w:rFonts w:ascii="Times New Roman" w:hAnsi="Times New Roman" w:cs="Times New Roman"/>
          <w:b/>
        </w:rPr>
        <w:t xml:space="preserve">Задание 3. </w:t>
      </w:r>
      <w:r w:rsidRPr="00425171">
        <w:rPr>
          <w:rFonts w:ascii="Times New Roman" w:hAnsi="Times New Roman" w:cs="Times New Roman"/>
        </w:rPr>
        <w:t>Различают факторы риска внешней среды долговременного,</w:t>
      </w:r>
      <w:r>
        <w:rPr>
          <w:rFonts w:ascii="Times New Roman" w:hAnsi="Times New Roman" w:cs="Times New Roman"/>
        </w:rPr>
        <w:t xml:space="preserve"> </w:t>
      </w:r>
      <w:r w:rsidRPr="00425171">
        <w:rPr>
          <w:rFonts w:ascii="Times New Roman" w:hAnsi="Times New Roman" w:cs="Times New Roman"/>
        </w:rPr>
        <w:t>сезонного и краткосрочного действия, а также фиксированные,</w:t>
      </w:r>
      <w:r>
        <w:rPr>
          <w:rFonts w:ascii="Times New Roman" w:hAnsi="Times New Roman" w:cs="Times New Roman"/>
        </w:rPr>
        <w:t xml:space="preserve"> </w:t>
      </w:r>
      <w:r w:rsidRPr="00425171">
        <w:rPr>
          <w:rFonts w:ascii="Times New Roman" w:hAnsi="Times New Roman" w:cs="Times New Roman"/>
        </w:rPr>
        <w:t>неопределенные и переменные. Например, такой долговременный фактор, как миграция населения, влияет на условия выполнения пассажирских перевозок, спрос на перевозки, конкурентную среду городского транспорта.</w:t>
      </w:r>
    </w:p>
    <w:p w:rsidR="00425171" w:rsidRPr="00101066" w:rsidRDefault="00425171" w:rsidP="00425171">
      <w:pPr>
        <w:widowControl/>
        <w:shd w:val="clear" w:color="auto" w:fill="FFFFFF"/>
        <w:jc w:val="both"/>
        <w:rPr>
          <w:rFonts w:ascii="Times New Roman" w:hAnsi="Times New Roman" w:cs="Times New Roman"/>
          <w:i/>
        </w:rPr>
      </w:pPr>
      <w:r w:rsidRPr="00101066">
        <w:rPr>
          <w:rFonts w:ascii="Times New Roman" w:hAnsi="Times New Roman" w:cs="Times New Roman"/>
          <w:i/>
        </w:rPr>
        <w:t>Вопросы:</w:t>
      </w:r>
    </w:p>
    <w:p w:rsidR="00425171" w:rsidRPr="00425171" w:rsidRDefault="00425171" w:rsidP="00425171">
      <w:pPr>
        <w:widowControl/>
        <w:shd w:val="clear" w:color="auto" w:fill="FFFFFF"/>
        <w:jc w:val="both"/>
        <w:rPr>
          <w:rFonts w:ascii="Times New Roman" w:hAnsi="Times New Roman" w:cs="Times New Roman"/>
        </w:rPr>
      </w:pPr>
      <w:r w:rsidRPr="00425171">
        <w:rPr>
          <w:rFonts w:ascii="Times New Roman" w:hAnsi="Times New Roman" w:cs="Times New Roman"/>
        </w:rPr>
        <w:t>1 Перечислите факторы риска внешней среды сезонного и</w:t>
      </w:r>
      <w:r>
        <w:rPr>
          <w:rFonts w:ascii="Times New Roman" w:hAnsi="Times New Roman" w:cs="Times New Roman"/>
        </w:rPr>
        <w:t xml:space="preserve"> </w:t>
      </w:r>
      <w:r w:rsidRPr="00425171">
        <w:rPr>
          <w:rFonts w:ascii="Times New Roman" w:hAnsi="Times New Roman" w:cs="Times New Roman"/>
        </w:rPr>
        <w:t>краткосрочного действия, влияющие на работу автомобильного</w:t>
      </w:r>
      <w:r>
        <w:rPr>
          <w:rFonts w:ascii="Times New Roman" w:hAnsi="Times New Roman" w:cs="Times New Roman"/>
        </w:rPr>
        <w:t xml:space="preserve"> </w:t>
      </w:r>
      <w:r w:rsidRPr="00425171">
        <w:rPr>
          <w:rFonts w:ascii="Times New Roman" w:hAnsi="Times New Roman" w:cs="Times New Roman"/>
        </w:rPr>
        <w:t>транспорта.</w:t>
      </w:r>
    </w:p>
    <w:p w:rsidR="00425171" w:rsidRPr="00425171" w:rsidRDefault="00425171" w:rsidP="00425171">
      <w:pPr>
        <w:widowControl/>
        <w:shd w:val="clear" w:color="auto" w:fill="FFFFFF"/>
        <w:jc w:val="both"/>
        <w:rPr>
          <w:rFonts w:ascii="Times New Roman" w:hAnsi="Times New Roman" w:cs="Times New Roman"/>
        </w:rPr>
      </w:pPr>
      <w:r w:rsidRPr="00425171">
        <w:rPr>
          <w:rFonts w:ascii="Times New Roman" w:hAnsi="Times New Roman" w:cs="Times New Roman"/>
        </w:rPr>
        <w:t>2 Каким образом они могут влиять на условия выполнения</w:t>
      </w:r>
      <w:r>
        <w:rPr>
          <w:rFonts w:ascii="Times New Roman" w:hAnsi="Times New Roman" w:cs="Times New Roman"/>
        </w:rPr>
        <w:t xml:space="preserve"> </w:t>
      </w:r>
      <w:r w:rsidRPr="00425171">
        <w:rPr>
          <w:rFonts w:ascii="Times New Roman" w:hAnsi="Times New Roman" w:cs="Times New Roman"/>
        </w:rPr>
        <w:t>пассажирских и грузовых перевозок?</w:t>
      </w:r>
    </w:p>
    <w:p w:rsidR="00425171" w:rsidRPr="00425171" w:rsidRDefault="00425171" w:rsidP="00425171">
      <w:pPr>
        <w:widowControl/>
        <w:shd w:val="clear" w:color="auto" w:fill="FFFFFF"/>
        <w:jc w:val="both"/>
        <w:rPr>
          <w:rFonts w:ascii="Times New Roman" w:hAnsi="Times New Roman" w:cs="Times New Roman"/>
        </w:rPr>
      </w:pPr>
      <w:r w:rsidRPr="00425171">
        <w:rPr>
          <w:rFonts w:ascii="Times New Roman" w:hAnsi="Times New Roman" w:cs="Times New Roman"/>
        </w:rPr>
        <w:t>3 Каким образом можно минимизировать данные факторы</w:t>
      </w:r>
      <w:r>
        <w:rPr>
          <w:rFonts w:ascii="Times New Roman" w:hAnsi="Times New Roman" w:cs="Times New Roman"/>
        </w:rPr>
        <w:t xml:space="preserve"> </w:t>
      </w:r>
      <w:r w:rsidRPr="00425171">
        <w:rPr>
          <w:rFonts w:ascii="Times New Roman" w:hAnsi="Times New Roman" w:cs="Times New Roman"/>
        </w:rPr>
        <w:t>риска внешней среды?</w:t>
      </w:r>
    </w:p>
    <w:p w:rsidR="00425171" w:rsidRPr="00425171" w:rsidRDefault="00425171" w:rsidP="00425171">
      <w:pPr>
        <w:widowControl/>
        <w:shd w:val="clear" w:color="auto" w:fill="FFFFFF"/>
        <w:jc w:val="both"/>
        <w:rPr>
          <w:rFonts w:ascii="Times New Roman" w:hAnsi="Times New Roman" w:cs="Times New Roman"/>
        </w:rPr>
      </w:pPr>
      <w:r w:rsidRPr="00425171">
        <w:rPr>
          <w:rFonts w:ascii="Times New Roman" w:hAnsi="Times New Roman" w:cs="Times New Roman"/>
          <w:b/>
        </w:rPr>
        <w:t>Задание 4.</w:t>
      </w:r>
      <w:r>
        <w:rPr>
          <w:rFonts w:ascii="Times New Roman" w:hAnsi="Times New Roman" w:cs="Times New Roman"/>
          <w:b/>
        </w:rPr>
        <w:t xml:space="preserve"> </w:t>
      </w:r>
      <w:r w:rsidRPr="00425171">
        <w:rPr>
          <w:rFonts w:ascii="Times New Roman" w:hAnsi="Times New Roman" w:cs="Times New Roman"/>
        </w:rPr>
        <w:t>Объект может одновременно являться и объектом, если риск</w:t>
      </w:r>
      <w:r>
        <w:rPr>
          <w:rFonts w:ascii="Times New Roman" w:hAnsi="Times New Roman" w:cs="Times New Roman"/>
        </w:rPr>
        <w:t xml:space="preserve"> </w:t>
      </w:r>
      <w:r w:rsidRPr="00425171">
        <w:rPr>
          <w:rFonts w:ascii="Times New Roman" w:hAnsi="Times New Roman" w:cs="Times New Roman"/>
        </w:rPr>
        <w:t>связан с его собственным состоянием. Здесь нельзя говорить об</w:t>
      </w:r>
      <w:r>
        <w:rPr>
          <w:rFonts w:ascii="Times New Roman" w:hAnsi="Times New Roman" w:cs="Times New Roman"/>
        </w:rPr>
        <w:t xml:space="preserve"> </w:t>
      </w:r>
      <w:r w:rsidRPr="00425171">
        <w:rPr>
          <w:rFonts w:ascii="Times New Roman" w:hAnsi="Times New Roman" w:cs="Times New Roman"/>
        </w:rPr>
        <w:t>отсутствии объекта. Просто в данном случае функции объекта и</w:t>
      </w:r>
      <w:r>
        <w:rPr>
          <w:rFonts w:ascii="Times New Roman" w:hAnsi="Times New Roman" w:cs="Times New Roman"/>
        </w:rPr>
        <w:t xml:space="preserve"> </w:t>
      </w:r>
      <w:r w:rsidRPr="00425171">
        <w:rPr>
          <w:rFonts w:ascii="Times New Roman" w:hAnsi="Times New Roman" w:cs="Times New Roman"/>
        </w:rPr>
        <w:t>субъекта выполняет одно и тоже лицо.</w:t>
      </w:r>
      <w:r>
        <w:rPr>
          <w:rFonts w:ascii="Times New Roman" w:hAnsi="Times New Roman" w:cs="Times New Roman"/>
        </w:rPr>
        <w:t xml:space="preserve"> </w:t>
      </w:r>
      <w:r w:rsidRPr="00425171">
        <w:rPr>
          <w:rFonts w:ascii="Times New Roman" w:hAnsi="Times New Roman" w:cs="Times New Roman"/>
        </w:rPr>
        <w:t>Для человека всегда существует риск, связанный с состоянием его здоровья. Здоровье (состояние человека как объекта) может быть разным и меняться во времени. При этом человек как</w:t>
      </w:r>
      <w:r>
        <w:rPr>
          <w:rFonts w:ascii="Times New Roman" w:hAnsi="Times New Roman" w:cs="Times New Roman"/>
        </w:rPr>
        <w:t xml:space="preserve"> </w:t>
      </w:r>
      <w:r w:rsidRPr="00425171">
        <w:rPr>
          <w:rFonts w:ascii="Times New Roman" w:hAnsi="Times New Roman" w:cs="Times New Roman"/>
        </w:rPr>
        <w:t>субъект заинтересован, чтобы оно не ухудшалось, т.е. состояние</w:t>
      </w:r>
      <w:r>
        <w:rPr>
          <w:rFonts w:ascii="Times New Roman" w:hAnsi="Times New Roman" w:cs="Times New Roman"/>
        </w:rPr>
        <w:t xml:space="preserve"> </w:t>
      </w:r>
      <w:r w:rsidRPr="00425171">
        <w:rPr>
          <w:rFonts w:ascii="Times New Roman" w:hAnsi="Times New Roman" w:cs="Times New Roman"/>
        </w:rPr>
        <w:t>«болен» в общем случае является менее предпочтительным, чем</w:t>
      </w:r>
      <w:r>
        <w:rPr>
          <w:rFonts w:ascii="Times New Roman" w:hAnsi="Times New Roman" w:cs="Times New Roman"/>
        </w:rPr>
        <w:t xml:space="preserve"> </w:t>
      </w:r>
      <w:r w:rsidRPr="00425171">
        <w:rPr>
          <w:rFonts w:ascii="Times New Roman" w:hAnsi="Times New Roman" w:cs="Times New Roman"/>
        </w:rPr>
        <w:t>состояние «здоров», но он не в состоянии гарантированно быть</w:t>
      </w:r>
      <w:r>
        <w:rPr>
          <w:rFonts w:ascii="Times New Roman" w:hAnsi="Times New Roman" w:cs="Times New Roman"/>
        </w:rPr>
        <w:t xml:space="preserve"> </w:t>
      </w:r>
      <w:r w:rsidRPr="00425171">
        <w:rPr>
          <w:rFonts w:ascii="Times New Roman" w:hAnsi="Times New Roman" w:cs="Times New Roman"/>
        </w:rPr>
        <w:t>здоровым всегда, т.е. он не может точно определить, будет ли он</w:t>
      </w:r>
      <w:r>
        <w:rPr>
          <w:rFonts w:ascii="Times New Roman" w:hAnsi="Times New Roman" w:cs="Times New Roman"/>
        </w:rPr>
        <w:t xml:space="preserve"> </w:t>
      </w:r>
      <w:r w:rsidRPr="00425171">
        <w:rPr>
          <w:rFonts w:ascii="Times New Roman" w:hAnsi="Times New Roman" w:cs="Times New Roman"/>
        </w:rPr>
        <w:t>здоров или болен в некоторый момент будущего. Более того, из</w:t>
      </w:r>
      <w:r>
        <w:rPr>
          <w:rFonts w:ascii="Times New Roman" w:hAnsi="Times New Roman" w:cs="Times New Roman"/>
        </w:rPr>
        <w:t>-</w:t>
      </w:r>
      <w:r w:rsidRPr="00425171">
        <w:rPr>
          <w:rFonts w:ascii="Times New Roman" w:hAnsi="Times New Roman" w:cs="Times New Roman"/>
        </w:rPr>
        <w:t>за существования скрытых болезней, протекающих бессимптомно, человек не может гарантированно утверждать, что является</w:t>
      </w:r>
      <w:r>
        <w:rPr>
          <w:rFonts w:ascii="Times New Roman" w:hAnsi="Times New Roman" w:cs="Times New Roman"/>
        </w:rPr>
        <w:t xml:space="preserve"> </w:t>
      </w:r>
      <w:r w:rsidRPr="00425171">
        <w:rPr>
          <w:rFonts w:ascii="Times New Roman" w:hAnsi="Times New Roman" w:cs="Times New Roman"/>
        </w:rPr>
        <w:t>здоровым в настоящий момент.</w:t>
      </w:r>
    </w:p>
    <w:p w:rsidR="00425171" w:rsidRPr="00101066" w:rsidRDefault="00425171" w:rsidP="00C606A2">
      <w:pPr>
        <w:widowControl/>
        <w:shd w:val="clear" w:color="auto" w:fill="FFFFFF"/>
        <w:jc w:val="both"/>
        <w:rPr>
          <w:rFonts w:ascii="Times New Roman" w:hAnsi="Times New Roman" w:cs="Times New Roman"/>
          <w:i/>
        </w:rPr>
      </w:pPr>
      <w:r w:rsidRPr="00101066">
        <w:rPr>
          <w:rFonts w:ascii="Times New Roman" w:hAnsi="Times New Roman" w:cs="Times New Roman"/>
          <w:i/>
        </w:rPr>
        <w:t>Вопросы:</w:t>
      </w:r>
    </w:p>
    <w:p w:rsidR="00425171" w:rsidRPr="00425171" w:rsidRDefault="00425171" w:rsidP="00C606A2">
      <w:pPr>
        <w:widowControl/>
        <w:shd w:val="clear" w:color="auto" w:fill="FFFFFF"/>
        <w:jc w:val="both"/>
        <w:rPr>
          <w:rFonts w:ascii="Times New Roman" w:hAnsi="Times New Roman" w:cs="Times New Roman"/>
        </w:rPr>
      </w:pPr>
      <w:r w:rsidRPr="00425171">
        <w:rPr>
          <w:rFonts w:ascii="Times New Roman" w:hAnsi="Times New Roman" w:cs="Times New Roman"/>
        </w:rPr>
        <w:t>1 Приведите свои примеры, когда субъект одновременно является и объектом риска.</w:t>
      </w:r>
    </w:p>
    <w:p w:rsidR="00425171" w:rsidRPr="00425171" w:rsidRDefault="00425171" w:rsidP="00C606A2">
      <w:pPr>
        <w:widowControl/>
        <w:shd w:val="clear" w:color="auto" w:fill="FFFFFF"/>
        <w:jc w:val="both"/>
        <w:rPr>
          <w:rFonts w:ascii="Times New Roman" w:hAnsi="Times New Roman" w:cs="Times New Roman"/>
        </w:rPr>
      </w:pPr>
      <w:r w:rsidRPr="00425171">
        <w:rPr>
          <w:rFonts w:ascii="Times New Roman" w:hAnsi="Times New Roman" w:cs="Times New Roman"/>
        </w:rPr>
        <w:t>2 Если субъект одновременно является и объектом, то каким</w:t>
      </w:r>
      <w:r>
        <w:rPr>
          <w:rFonts w:ascii="Times New Roman" w:hAnsi="Times New Roman" w:cs="Times New Roman"/>
        </w:rPr>
        <w:t xml:space="preserve"> </w:t>
      </w:r>
      <w:r w:rsidRPr="00425171">
        <w:rPr>
          <w:rFonts w:ascii="Times New Roman" w:hAnsi="Times New Roman" w:cs="Times New Roman"/>
        </w:rPr>
        <w:t>образом данное обстоятельство влияет на управление риском?</w:t>
      </w:r>
    </w:p>
    <w:p w:rsidR="00425171" w:rsidRPr="00425171" w:rsidRDefault="00425171" w:rsidP="00C606A2">
      <w:pPr>
        <w:widowControl/>
        <w:shd w:val="clear" w:color="auto" w:fill="FFFFFF"/>
        <w:jc w:val="both"/>
        <w:rPr>
          <w:rFonts w:ascii="Times New Roman" w:hAnsi="Times New Roman" w:cs="Times New Roman"/>
        </w:rPr>
      </w:pPr>
      <w:r w:rsidRPr="00425171">
        <w:rPr>
          <w:rFonts w:ascii="Times New Roman" w:hAnsi="Times New Roman" w:cs="Times New Roman"/>
          <w:b/>
        </w:rPr>
        <w:t>Задание 5.</w:t>
      </w:r>
      <w:r>
        <w:rPr>
          <w:rFonts w:ascii="Times New Roman" w:hAnsi="Times New Roman" w:cs="Times New Roman"/>
        </w:rPr>
        <w:t xml:space="preserve"> </w:t>
      </w:r>
      <w:r w:rsidRPr="00425171">
        <w:rPr>
          <w:rFonts w:ascii="Times New Roman" w:hAnsi="Times New Roman" w:cs="Times New Roman"/>
        </w:rPr>
        <w:t>Имеются два варианта вложения одной и той же суммы капитала. При первом варианте капитал совершает за год 20 оборотов,</w:t>
      </w:r>
      <w:r>
        <w:rPr>
          <w:rFonts w:ascii="Times New Roman" w:hAnsi="Times New Roman" w:cs="Times New Roman"/>
        </w:rPr>
        <w:t xml:space="preserve"> </w:t>
      </w:r>
      <w:r w:rsidRPr="00425171">
        <w:rPr>
          <w:rFonts w:ascii="Times New Roman" w:hAnsi="Times New Roman" w:cs="Times New Roman"/>
        </w:rPr>
        <w:t>рентабельность произведенного и реализованного товара 20%.</w:t>
      </w:r>
      <w:r>
        <w:rPr>
          <w:rFonts w:ascii="Times New Roman" w:hAnsi="Times New Roman" w:cs="Times New Roman"/>
        </w:rPr>
        <w:t xml:space="preserve"> </w:t>
      </w:r>
      <w:r w:rsidRPr="00425171">
        <w:rPr>
          <w:rFonts w:ascii="Times New Roman" w:hAnsi="Times New Roman" w:cs="Times New Roman"/>
        </w:rPr>
        <w:t>По второму варианту капитала совершает за год 26 оборотов,</w:t>
      </w:r>
      <w:r>
        <w:rPr>
          <w:rFonts w:ascii="Times New Roman" w:hAnsi="Times New Roman" w:cs="Times New Roman"/>
        </w:rPr>
        <w:t xml:space="preserve"> </w:t>
      </w:r>
      <w:r w:rsidRPr="00425171">
        <w:rPr>
          <w:rFonts w:ascii="Times New Roman" w:hAnsi="Times New Roman" w:cs="Times New Roman"/>
        </w:rPr>
        <w:t>рентабельность произведенного и реализованного товара 18%.</w:t>
      </w:r>
      <w:r>
        <w:rPr>
          <w:rFonts w:ascii="Times New Roman" w:hAnsi="Times New Roman" w:cs="Times New Roman"/>
        </w:rPr>
        <w:t xml:space="preserve"> </w:t>
      </w:r>
      <w:r w:rsidRPr="00425171">
        <w:rPr>
          <w:rFonts w:ascii="Times New Roman" w:hAnsi="Times New Roman" w:cs="Times New Roman"/>
        </w:rPr>
        <w:t>Выбор эффективного варианта вложения капитала производится</w:t>
      </w:r>
      <w:r>
        <w:rPr>
          <w:rFonts w:ascii="Times New Roman" w:hAnsi="Times New Roman" w:cs="Times New Roman"/>
        </w:rPr>
        <w:t xml:space="preserve"> </w:t>
      </w:r>
      <w:r w:rsidRPr="00425171">
        <w:rPr>
          <w:rFonts w:ascii="Times New Roman" w:hAnsi="Times New Roman" w:cs="Times New Roman"/>
        </w:rPr>
        <w:t>по критерию – максимум нормы прибыли на вложенный капитал.</w:t>
      </w:r>
    </w:p>
    <w:p w:rsidR="00425171" w:rsidRPr="00425171" w:rsidRDefault="00425171" w:rsidP="00C606A2">
      <w:pPr>
        <w:widowControl/>
        <w:shd w:val="clear" w:color="auto" w:fill="FFFFFF"/>
        <w:jc w:val="both"/>
        <w:rPr>
          <w:rFonts w:ascii="Times New Roman" w:hAnsi="Times New Roman" w:cs="Times New Roman"/>
        </w:rPr>
      </w:pPr>
      <w:r w:rsidRPr="00C606A2">
        <w:rPr>
          <w:rFonts w:ascii="Times New Roman" w:hAnsi="Times New Roman" w:cs="Times New Roman"/>
          <w:i/>
        </w:rPr>
        <w:t>Решение</w:t>
      </w:r>
      <w:r w:rsidR="00C606A2" w:rsidRPr="00C606A2">
        <w:rPr>
          <w:rFonts w:ascii="Times New Roman" w:hAnsi="Times New Roman" w:cs="Times New Roman"/>
          <w:i/>
        </w:rPr>
        <w:t xml:space="preserve">: </w:t>
      </w:r>
      <w:r w:rsidRPr="00425171">
        <w:rPr>
          <w:rFonts w:ascii="Times New Roman" w:hAnsi="Times New Roman" w:cs="Times New Roman"/>
        </w:rPr>
        <w:t>Рентабельность капитала Рк по вариантам:</w:t>
      </w:r>
    </w:p>
    <w:p w:rsidR="00425171" w:rsidRPr="00425171" w:rsidRDefault="00425171" w:rsidP="00C606A2">
      <w:pPr>
        <w:widowControl/>
        <w:shd w:val="clear" w:color="auto" w:fill="FFFFFF"/>
        <w:jc w:val="both"/>
        <w:rPr>
          <w:rFonts w:ascii="Times New Roman" w:hAnsi="Times New Roman" w:cs="Times New Roman"/>
        </w:rPr>
      </w:pPr>
      <w:r w:rsidRPr="00425171">
        <w:rPr>
          <w:rFonts w:ascii="Times New Roman" w:hAnsi="Times New Roman" w:cs="Times New Roman"/>
        </w:rPr>
        <w:t>– первый: Рк = 20 × 20 / 100 = 4%.</w:t>
      </w:r>
    </w:p>
    <w:p w:rsidR="00425171" w:rsidRPr="00425171" w:rsidRDefault="00425171" w:rsidP="00C606A2">
      <w:pPr>
        <w:widowControl/>
        <w:shd w:val="clear" w:color="auto" w:fill="FFFFFF"/>
        <w:jc w:val="both"/>
        <w:rPr>
          <w:rFonts w:ascii="Times New Roman" w:hAnsi="Times New Roman" w:cs="Times New Roman"/>
        </w:rPr>
      </w:pPr>
      <w:r w:rsidRPr="00425171">
        <w:rPr>
          <w:rFonts w:ascii="Times New Roman" w:hAnsi="Times New Roman" w:cs="Times New Roman"/>
        </w:rPr>
        <w:t>– второй: Рк = 26 × 18 / 100 = 4,68%.</w:t>
      </w:r>
    </w:p>
    <w:p w:rsidR="00425171" w:rsidRPr="00425171" w:rsidRDefault="00425171" w:rsidP="00C606A2">
      <w:pPr>
        <w:widowControl/>
        <w:shd w:val="clear" w:color="auto" w:fill="FFFFFF"/>
        <w:jc w:val="both"/>
        <w:rPr>
          <w:rFonts w:ascii="Times New Roman" w:hAnsi="Times New Roman" w:cs="Times New Roman"/>
        </w:rPr>
      </w:pPr>
      <w:r w:rsidRPr="00425171">
        <w:rPr>
          <w:rFonts w:ascii="Times New Roman" w:hAnsi="Times New Roman" w:cs="Times New Roman"/>
        </w:rPr>
        <w:lastRenderedPageBreak/>
        <w:t>Выбираем второй вариант как более рентабельный.</w:t>
      </w:r>
    </w:p>
    <w:p w:rsidR="000B42B1" w:rsidRDefault="000B42B1" w:rsidP="000B42B1">
      <w:pPr>
        <w:ind w:right="-113"/>
        <w:jc w:val="center"/>
        <w:rPr>
          <w:rFonts w:ascii="Times New Roman" w:hAnsi="Times New Roman" w:cs="Times New Roman"/>
          <w:b/>
          <w:sz w:val="28"/>
          <w:szCs w:val="28"/>
        </w:rPr>
      </w:pPr>
    </w:p>
    <w:p w:rsidR="001A12F7" w:rsidRDefault="000B42B1" w:rsidP="000B42B1">
      <w:pPr>
        <w:ind w:right="-113"/>
        <w:jc w:val="center"/>
        <w:rPr>
          <w:rFonts w:ascii="Times New Roman" w:hAnsi="Times New Roman" w:cs="Times New Roman"/>
          <w:b/>
          <w:sz w:val="28"/>
          <w:szCs w:val="28"/>
        </w:rPr>
      </w:pPr>
      <w:r w:rsidRPr="000B42B1">
        <w:rPr>
          <w:rFonts w:ascii="Times New Roman" w:hAnsi="Times New Roman" w:cs="Times New Roman"/>
          <w:b/>
          <w:sz w:val="28"/>
          <w:szCs w:val="28"/>
        </w:rPr>
        <w:t>СИТУАЦИОННЫ</w:t>
      </w:r>
      <w:r>
        <w:rPr>
          <w:rFonts w:ascii="Times New Roman" w:hAnsi="Times New Roman" w:cs="Times New Roman"/>
          <w:b/>
          <w:sz w:val="28"/>
          <w:szCs w:val="28"/>
        </w:rPr>
        <w:t>Е</w:t>
      </w:r>
      <w:r w:rsidRPr="000B42B1">
        <w:rPr>
          <w:rFonts w:ascii="Times New Roman" w:hAnsi="Times New Roman" w:cs="Times New Roman"/>
          <w:b/>
          <w:sz w:val="28"/>
          <w:szCs w:val="28"/>
        </w:rPr>
        <w:t xml:space="preserve"> ЗАДА</w:t>
      </w:r>
      <w:r>
        <w:rPr>
          <w:rFonts w:ascii="Times New Roman" w:hAnsi="Times New Roman" w:cs="Times New Roman"/>
          <w:b/>
          <w:sz w:val="28"/>
          <w:szCs w:val="28"/>
        </w:rPr>
        <w:t>Ч</w:t>
      </w:r>
      <w:r w:rsidRPr="000B42B1">
        <w:rPr>
          <w:rFonts w:ascii="Times New Roman" w:hAnsi="Times New Roman" w:cs="Times New Roman"/>
          <w:b/>
          <w:sz w:val="28"/>
          <w:szCs w:val="28"/>
        </w:rPr>
        <w:t>И</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1.</w:t>
      </w:r>
      <w:r w:rsidRPr="000B42B1">
        <w:rPr>
          <w:rFonts w:ascii="Times New Roman" w:hAnsi="Times New Roman" w:cs="Times New Roman"/>
        </w:rPr>
        <w:t xml:space="preserve"> Определить пограничный объем </w:t>
      </w:r>
      <w:r w:rsidR="00C10710" w:rsidRPr="000B42B1">
        <w:rPr>
          <w:rFonts w:ascii="Times New Roman" w:hAnsi="Times New Roman" w:cs="Times New Roman"/>
        </w:rPr>
        <w:t>сбыта продукции</w:t>
      </w:r>
      <w:r w:rsidRPr="000B42B1">
        <w:rPr>
          <w:rFonts w:ascii="Times New Roman" w:hAnsi="Times New Roman" w:cs="Times New Roman"/>
        </w:rPr>
        <w:t>, что необходимо для обоснования конкретного плана выпуска товарной продукции. Постоянные издержки по выпуску продукции составляют 2000000 рублей, уровень переменных издержек составляет 30% в цене товара. Структура товарной продукции в перспективе не изменится. Рыночная цена товара составляет 5000 рублей. Размер НДС – 20%.</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2.</w:t>
      </w:r>
      <w:r>
        <w:rPr>
          <w:rFonts w:ascii="Times New Roman" w:hAnsi="Times New Roman" w:cs="Times New Roman"/>
        </w:rPr>
        <w:t xml:space="preserve"> </w:t>
      </w:r>
      <w:r w:rsidRPr="000B42B1">
        <w:rPr>
          <w:rFonts w:ascii="Times New Roman" w:hAnsi="Times New Roman" w:cs="Times New Roman"/>
        </w:rPr>
        <w:t xml:space="preserve">Выбрать эффективный проект вложения капитала, если известно, </w:t>
      </w:r>
      <w:r w:rsidR="00C10710" w:rsidRPr="000B42B1">
        <w:rPr>
          <w:rFonts w:ascii="Times New Roman" w:hAnsi="Times New Roman" w:cs="Times New Roman"/>
        </w:rPr>
        <w:t>что проект</w:t>
      </w:r>
      <w:r w:rsidRPr="000B42B1">
        <w:rPr>
          <w:rFonts w:ascii="Times New Roman" w:hAnsi="Times New Roman" w:cs="Times New Roman"/>
        </w:rPr>
        <w:t xml:space="preserve"> « А» принесет годовую прибыль в размере 400 млн.руб., </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rPr>
        <w:t xml:space="preserve">проект </w:t>
      </w:r>
      <w:r w:rsidR="00C10710" w:rsidRPr="000B42B1">
        <w:rPr>
          <w:rFonts w:ascii="Times New Roman" w:hAnsi="Times New Roman" w:cs="Times New Roman"/>
        </w:rPr>
        <w:t>«В</w:t>
      </w:r>
      <w:r w:rsidRPr="000B42B1">
        <w:rPr>
          <w:rFonts w:ascii="Times New Roman" w:hAnsi="Times New Roman" w:cs="Times New Roman"/>
        </w:rPr>
        <w:t xml:space="preserve">»  - 1500 млн.рублей. Объемы капитальных вложений в проекты составят соответственно: </w:t>
      </w:r>
      <w:r w:rsidR="00C10710" w:rsidRPr="000B42B1">
        <w:rPr>
          <w:rFonts w:ascii="Times New Roman" w:hAnsi="Times New Roman" w:cs="Times New Roman"/>
        </w:rPr>
        <w:t>«А</w:t>
      </w:r>
      <w:r w:rsidRPr="000B42B1">
        <w:rPr>
          <w:rFonts w:ascii="Times New Roman" w:hAnsi="Times New Roman" w:cs="Times New Roman"/>
        </w:rPr>
        <w:t xml:space="preserve">» – 2000 млн.руб., </w:t>
      </w:r>
      <w:r w:rsidR="00C10710" w:rsidRPr="000B42B1">
        <w:rPr>
          <w:rFonts w:ascii="Times New Roman" w:hAnsi="Times New Roman" w:cs="Times New Roman"/>
        </w:rPr>
        <w:t>«В</w:t>
      </w:r>
      <w:r w:rsidRPr="000B42B1">
        <w:rPr>
          <w:rFonts w:ascii="Times New Roman" w:hAnsi="Times New Roman" w:cs="Times New Roman"/>
        </w:rPr>
        <w:t>» - 10000 млн.рублей. Какой из проектов является более рискованным?</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3.</w:t>
      </w:r>
      <w:r w:rsidRPr="000B42B1">
        <w:rPr>
          <w:rFonts w:ascii="Times New Roman" w:hAnsi="Times New Roman" w:cs="Times New Roman"/>
        </w:rPr>
        <w:t xml:space="preserve"> Предприятие продает в среднем по 2300 штук товара в день. Чему равна вероятность того, что предприятию удастся продать в один из </w:t>
      </w:r>
      <w:r w:rsidR="00C10710" w:rsidRPr="000B42B1">
        <w:rPr>
          <w:rFonts w:ascii="Times New Roman" w:hAnsi="Times New Roman" w:cs="Times New Roman"/>
        </w:rPr>
        <w:t>дней 3000</w:t>
      </w:r>
      <w:r w:rsidRPr="000B42B1">
        <w:rPr>
          <w:rFonts w:ascii="Times New Roman" w:hAnsi="Times New Roman" w:cs="Times New Roman"/>
        </w:rPr>
        <w:t xml:space="preserve"> или 5000 единиц этого товара?  Ответ обосновать.</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4.</w:t>
      </w:r>
      <w:r>
        <w:rPr>
          <w:rFonts w:ascii="Times New Roman" w:hAnsi="Times New Roman" w:cs="Times New Roman"/>
        </w:rPr>
        <w:t xml:space="preserve"> </w:t>
      </w:r>
      <w:r w:rsidRPr="000B42B1">
        <w:rPr>
          <w:rFonts w:ascii="Times New Roman" w:hAnsi="Times New Roman" w:cs="Times New Roman"/>
        </w:rPr>
        <w:t xml:space="preserve">Инвестор может поместить в </w:t>
      </w:r>
      <w:r w:rsidR="00C10710" w:rsidRPr="000B42B1">
        <w:rPr>
          <w:rFonts w:ascii="Times New Roman" w:hAnsi="Times New Roman" w:cs="Times New Roman"/>
        </w:rPr>
        <w:t>банк «</w:t>
      </w:r>
      <w:r w:rsidR="00C629A2" w:rsidRPr="000B42B1">
        <w:rPr>
          <w:rFonts w:ascii="Times New Roman" w:hAnsi="Times New Roman" w:cs="Times New Roman"/>
        </w:rPr>
        <w:t>А» 100</w:t>
      </w:r>
      <w:r w:rsidRPr="000B42B1">
        <w:rPr>
          <w:rFonts w:ascii="Times New Roman" w:hAnsi="Times New Roman" w:cs="Times New Roman"/>
        </w:rPr>
        <w:t xml:space="preserve"> млн.рублей под 18 % годовых или в банк «В»  под  20 % годовых. Надежность первого банка определена на уровне 90%, второго банка на уровне 80 %.</w:t>
      </w:r>
      <w:r>
        <w:rPr>
          <w:rFonts w:ascii="Times New Roman" w:hAnsi="Times New Roman" w:cs="Times New Roman"/>
        </w:rPr>
        <w:t xml:space="preserve"> </w:t>
      </w:r>
      <w:r w:rsidRPr="000B42B1">
        <w:rPr>
          <w:rFonts w:ascii="Times New Roman" w:hAnsi="Times New Roman" w:cs="Times New Roman"/>
        </w:rPr>
        <w:t>Оценить потери целиком всего вклада и как уменьшить эту потерю? Ответ обосновать с помощью математического ожидания выплат.</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5.</w:t>
      </w:r>
      <w:r>
        <w:rPr>
          <w:rFonts w:ascii="Times New Roman" w:hAnsi="Times New Roman" w:cs="Times New Roman"/>
        </w:rPr>
        <w:t xml:space="preserve"> </w:t>
      </w:r>
      <w:r w:rsidRPr="000B42B1">
        <w:rPr>
          <w:rFonts w:ascii="Times New Roman" w:hAnsi="Times New Roman" w:cs="Times New Roman"/>
        </w:rPr>
        <w:t xml:space="preserve">Российскому предприятию через 3 месяца понадобятся доллары США для оплаты импорта. Предприятие заключает форвардный контракт с уполномоченным </w:t>
      </w:r>
      <w:r w:rsidR="00C629A2" w:rsidRPr="000B42B1">
        <w:rPr>
          <w:rFonts w:ascii="Times New Roman" w:hAnsi="Times New Roman" w:cs="Times New Roman"/>
        </w:rPr>
        <w:t>банком на</w:t>
      </w:r>
      <w:r w:rsidRPr="000B42B1">
        <w:rPr>
          <w:rFonts w:ascii="Times New Roman" w:hAnsi="Times New Roman" w:cs="Times New Roman"/>
        </w:rPr>
        <w:t xml:space="preserve"> покупку у него долларов через три месяца по курсу 28.12 рубля за доллар. Курс д.  Будут ли убытки и каковы</w:t>
      </w:r>
      <w:r w:rsidR="00C629A2">
        <w:rPr>
          <w:rFonts w:ascii="Times New Roman" w:hAnsi="Times New Roman" w:cs="Times New Roman"/>
        </w:rPr>
        <w:t xml:space="preserve"> шансы до</w:t>
      </w:r>
      <w:r w:rsidRPr="000B42B1">
        <w:rPr>
          <w:rFonts w:ascii="Times New Roman" w:hAnsi="Times New Roman" w:cs="Times New Roman"/>
        </w:rPr>
        <w:t>ллара через три месяца изменится на + 1%</w:t>
      </w:r>
      <w:r>
        <w:rPr>
          <w:rFonts w:ascii="Times New Roman" w:hAnsi="Times New Roman" w:cs="Times New Roman"/>
        </w:rPr>
        <w:t>.</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6.</w:t>
      </w:r>
      <w:r>
        <w:rPr>
          <w:rFonts w:ascii="Times New Roman" w:hAnsi="Times New Roman" w:cs="Times New Roman"/>
          <w:b/>
        </w:rPr>
        <w:t xml:space="preserve"> </w:t>
      </w:r>
      <w:r w:rsidRPr="000B42B1">
        <w:rPr>
          <w:rFonts w:ascii="Times New Roman" w:hAnsi="Times New Roman" w:cs="Times New Roman"/>
        </w:rPr>
        <w:t xml:space="preserve">Имеется два </w:t>
      </w:r>
      <w:r w:rsidR="00C629A2" w:rsidRPr="000B42B1">
        <w:rPr>
          <w:rFonts w:ascii="Times New Roman" w:hAnsi="Times New Roman" w:cs="Times New Roman"/>
        </w:rPr>
        <w:t>проекта: проект</w:t>
      </w:r>
      <w:r w:rsidRPr="000B42B1">
        <w:rPr>
          <w:rFonts w:ascii="Times New Roman" w:hAnsi="Times New Roman" w:cs="Times New Roman"/>
        </w:rPr>
        <w:t xml:space="preserve"> </w:t>
      </w:r>
      <w:r w:rsidR="00C629A2" w:rsidRPr="000B42B1">
        <w:rPr>
          <w:rFonts w:ascii="Times New Roman" w:hAnsi="Times New Roman" w:cs="Times New Roman"/>
        </w:rPr>
        <w:t>«А</w:t>
      </w:r>
      <w:r w:rsidRPr="000B42B1">
        <w:rPr>
          <w:rFonts w:ascii="Times New Roman" w:hAnsi="Times New Roman" w:cs="Times New Roman"/>
        </w:rPr>
        <w:t xml:space="preserve">» обеспечивает годовую прибыль в размере 15 млн.руб. с вероятностью 0,6, но и приносит убыток 5,5 </w:t>
      </w:r>
      <w:r w:rsidR="00C629A2" w:rsidRPr="000B42B1">
        <w:rPr>
          <w:rFonts w:ascii="Times New Roman" w:hAnsi="Times New Roman" w:cs="Times New Roman"/>
        </w:rPr>
        <w:t>млн. рублей</w:t>
      </w:r>
      <w:r w:rsidRPr="000B42B1">
        <w:rPr>
          <w:rFonts w:ascii="Times New Roman" w:hAnsi="Times New Roman" w:cs="Times New Roman"/>
        </w:rPr>
        <w:t xml:space="preserve">, проект </w:t>
      </w:r>
      <w:r w:rsidR="00C629A2" w:rsidRPr="000B42B1">
        <w:rPr>
          <w:rFonts w:ascii="Times New Roman" w:hAnsi="Times New Roman" w:cs="Times New Roman"/>
        </w:rPr>
        <w:t>«В</w:t>
      </w:r>
      <w:r w:rsidRPr="000B42B1">
        <w:rPr>
          <w:rFonts w:ascii="Times New Roman" w:hAnsi="Times New Roman" w:cs="Times New Roman"/>
        </w:rPr>
        <w:t xml:space="preserve">» может принести прибыль 10 </w:t>
      </w:r>
      <w:r w:rsidR="00C629A2" w:rsidRPr="000B42B1">
        <w:rPr>
          <w:rFonts w:ascii="Times New Roman" w:hAnsi="Times New Roman" w:cs="Times New Roman"/>
        </w:rPr>
        <w:t>млн. рублей</w:t>
      </w:r>
      <w:r w:rsidRPr="000B42B1">
        <w:rPr>
          <w:rFonts w:ascii="Times New Roman" w:hAnsi="Times New Roman" w:cs="Times New Roman"/>
        </w:rPr>
        <w:t xml:space="preserve"> с вероятностью 0,8 и можно потерять 6 </w:t>
      </w:r>
      <w:r w:rsidR="00C629A2" w:rsidRPr="000B42B1">
        <w:rPr>
          <w:rFonts w:ascii="Times New Roman" w:hAnsi="Times New Roman" w:cs="Times New Roman"/>
        </w:rPr>
        <w:t>млн. рублей</w:t>
      </w:r>
      <w:r w:rsidRPr="000B42B1">
        <w:rPr>
          <w:rFonts w:ascii="Times New Roman" w:hAnsi="Times New Roman" w:cs="Times New Roman"/>
        </w:rPr>
        <w:t xml:space="preserve"> с вероятностью 0,2. Рассчитать риски каждого проекта и выбрать наиболее приемлемый.</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7.</w:t>
      </w:r>
      <w:r w:rsidRPr="000B42B1">
        <w:rPr>
          <w:rFonts w:ascii="Times New Roman" w:hAnsi="Times New Roman" w:cs="Times New Roman"/>
        </w:rPr>
        <w:t xml:space="preserve"> Покупатель просит поставщика отпустить продукцию без предоплаты, т.е. в долг. Чему равна вероятность того, что поставщик получит оплату за отгруженный товар вовремя и не понесет потерь, если известно, что долгое время коэффициент текущей ликвидности покупателя находился на уровне 1,75? На какую минимальную прибыль должен рассчитывать поставщик, чтобы признать сделку целесообразной?</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8.</w:t>
      </w:r>
      <w:r>
        <w:rPr>
          <w:rFonts w:ascii="Times New Roman" w:hAnsi="Times New Roman" w:cs="Times New Roman"/>
        </w:rPr>
        <w:t xml:space="preserve"> </w:t>
      </w:r>
      <w:r w:rsidRPr="000B42B1">
        <w:rPr>
          <w:rFonts w:ascii="Times New Roman" w:hAnsi="Times New Roman" w:cs="Times New Roman"/>
        </w:rPr>
        <w:t xml:space="preserve">Какова вероятность того, что предприятия-должники в ближайшее время погасят свои долги перед банком. За последние три месяца эти должники имели коэффициенты текущей ликвидности соответственно: первый должник (1.5, 1.8, 1.2); второй </w:t>
      </w:r>
      <w:r w:rsidR="00C629A2" w:rsidRPr="000B42B1">
        <w:rPr>
          <w:rFonts w:ascii="Times New Roman" w:hAnsi="Times New Roman" w:cs="Times New Roman"/>
        </w:rPr>
        <w:t>должник (</w:t>
      </w:r>
      <w:r w:rsidRPr="000B42B1">
        <w:rPr>
          <w:rFonts w:ascii="Times New Roman" w:hAnsi="Times New Roman" w:cs="Times New Roman"/>
        </w:rPr>
        <w:t>1.4, 1.7, 1.4).</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9.</w:t>
      </w:r>
      <w:r w:rsidRPr="000B42B1">
        <w:rPr>
          <w:rFonts w:ascii="Times New Roman" w:hAnsi="Times New Roman" w:cs="Times New Roman"/>
        </w:rPr>
        <w:t xml:space="preserve"> Какова вероятность того, что предприятия-должники в ближайшее время погасят свои долги перед банком. За последние три месяца эти должники имели коэффициенты текущей ликвидности соответственно: первый должник (1.4, 1.6, 1.2); второй должник (1.4, 1.4, 1.4).</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10.</w:t>
      </w:r>
      <w:r>
        <w:rPr>
          <w:rFonts w:ascii="Times New Roman" w:hAnsi="Times New Roman" w:cs="Times New Roman"/>
        </w:rPr>
        <w:t xml:space="preserve"> </w:t>
      </w:r>
      <w:r w:rsidRPr="000B42B1">
        <w:rPr>
          <w:rFonts w:ascii="Times New Roman" w:hAnsi="Times New Roman" w:cs="Times New Roman"/>
        </w:rPr>
        <w:t xml:space="preserve">Ставка страхового платежа за страхование краткосрочных кредитов установлена на уровне 3% от суммы выданных кредитов, а ответственность страховой компании по возмещению определена на уровне 80% от суммы непогашенных кредитов и процентов по ним. Потери банка на этом виде ссуд составляют 2,5% от суммы выданных ссуд. Целесообразно ли банку заключать договор страхования кредитных рисков, если банк выдает кредиты на сумму 200 </w:t>
      </w:r>
      <w:r w:rsidR="00C629A2" w:rsidRPr="000B42B1">
        <w:rPr>
          <w:rFonts w:ascii="Times New Roman" w:hAnsi="Times New Roman" w:cs="Times New Roman"/>
        </w:rPr>
        <w:t>млн. рублей</w:t>
      </w:r>
      <w:r w:rsidRPr="000B42B1">
        <w:rPr>
          <w:rFonts w:ascii="Times New Roman" w:hAnsi="Times New Roman" w:cs="Times New Roman"/>
        </w:rPr>
        <w:t xml:space="preserve">, 300 </w:t>
      </w:r>
      <w:r w:rsidR="00C629A2" w:rsidRPr="000B42B1">
        <w:rPr>
          <w:rFonts w:ascii="Times New Roman" w:hAnsi="Times New Roman" w:cs="Times New Roman"/>
        </w:rPr>
        <w:t>млн. рублей</w:t>
      </w:r>
      <w:r w:rsidRPr="000B42B1">
        <w:rPr>
          <w:rFonts w:ascii="Times New Roman" w:hAnsi="Times New Roman" w:cs="Times New Roman"/>
        </w:rPr>
        <w:t>?</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11.</w:t>
      </w:r>
      <w:r>
        <w:rPr>
          <w:rFonts w:ascii="Times New Roman" w:hAnsi="Times New Roman" w:cs="Times New Roman"/>
        </w:rPr>
        <w:t xml:space="preserve"> </w:t>
      </w:r>
      <w:r w:rsidRPr="000B42B1">
        <w:rPr>
          <w:rFonts w:ascii="Times New Roman" w:hAnsi="Times New Roman" w:cs="Times New Roman"/>
        </w:rPr>
        <w:t>В результате экспертного оценивания выявлено, что вероятность банкротства предприятия в течение года составляет 15%. Чему равна вероятность того, что банкротство произойдет в течение месяца, квартала, 3-х лет?</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12.</w:t>
      </w:r>
      <w:r>
        <w:rPr>
          <w:rFonts w:ascii="Times New Roman" w:hAnsi="Times New Roman" w:cs="Times New Roman"/>
        </w:rPr>
        <w:t xml:space="preserve"> </w:t>
      </w:r>
      <w:r w:rsidRPr="000B42B1">
        <w:rPr>
          <w:rFonts w:ascii="Times New Roman" w:hAnsi="Times New Roman" w:cs="Times New Roman"/>
        </w:rPr>
        <w:t>Крупной фирме предстоит сделка с предприятием на сумму 100 миллионов рублей. Коэффициент текущей ликвидности предприятия (</w:t>
      </w:r>
      <w:r w:rsidR="00C629A2" w:rsidRPr="000B42B1">
        <w:rPr>
          <w:rFonts w:ascii="Times New Roman" w:hAnsi="Times New Roman" w:cs="Times New Roman"/>
        </w:rPr>
        <w:t>Кол</w:t>
      </w:r>
      <w:r w:rsidRPr="000B42B1">
        <w:rPr>
          <w:rFonts w:ascii="Times New Roman" w:hAnsi="Times New Roman" w:cs="Times New Roman"/>
        </w:rPr>
        <w:t xml:space="preserve">) за последние месяцы составил 1.6. </w:t>
      </w:r>
      <w:r w:rsidRPr="000B42B1">
        <w:rPr>
          <w:rFonts w:ascii="Times New Roman" w:hAnsi="Times New Roman" w:cs="Times New Roman"/>
        </w:rPr>
        <w:lastRenderedPageBreak/>
        <w:t xml:space="preserve">Фирма вела статистику неплатежей, согласно которой у контрагентов фирмы, оказавшихся должниками, </w:t>
      </w:r>
      <w:r w:rsidR="00C629A2" w:rsidRPr="000B42B1">
        <w:rPr>
          <w:rFonts w:ascii="Times New Roman" w:hAnsi="Times New Roman" w:cs="Times New Roman"/>
        </w:rPr>
        <w:t>Кол</w:t>
      </w:r>
      <w:r w:rsidRPr="000B42B1">
        <w:rPr>
          <w:rFonts w:ascii="Times New Roman" w:hAnsi="Times New Roman" w:cs="Times New Roman"/>
        </w:rPr>
        <w:t xml:space="preserve"> находится в пределах от 0.9 до 1.8, а у аккуратных плательщиков </w:t>
      </w:r>
      <w:r w:rsidR="00C629A2" w:rsidRPr="000B42B1">
        <w:rPr>
          <w:rFonts w:ascii="Times New Roman" w:hAnsi="Times New Roman" w:cs="Times New Roman"/>
        </w:rPr>
        <w:t>Кол</w:t>
      </w:r>
      <w:r w:rsidRPr="000B42B1">
        <w:rPr>
          <w:rFonts w:ascii="Times New Roman" w:hAnsi="Times New Roman" w:cs="Times New Roman"/>
        </w:rPr>
        <w:t xml:space="preserve">  - в пределах от 1.2 до 2.7.  Чему равна вероятность того, что предприятие окажется неплатежеспособным и не сможет рассчитаться с крупной фирмой за поставленную продукцию?</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13.</w:t>
      </w:r>
      <w:r>
        <w:rPr>
          <w:rFonts w:ascii="Times New Roman" w:hAnsi="Times New Roman" w:cs="Times New Roman"/>
        </w:rPr>
        <w:t xml:space="preserve"> </w:t>
      </w:r>
      <w:r w:rsidRPr="000B42B1">
        <w:rPr>
          <w:rFonts w:ascii="Times New Roman" w:hAnsi="Times New Roman" w:cs="Times New Roman"/>
        </w:rPr>
        <w:t>Определить точку безубыточности проекта, если планируемая цена единицы продукции составляет 83 рубля, переменные расходы на единицу продукции составляют 70 рублей, а постоянные расходы 2379000 рублей.</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14.</w:t>
      </w:r>
      <w:r>
        <w:rPr>
          <w:rFonts w:ascii="Times New Roman" w:hAnsi="Times New Roman" w:cs="Times New Roman"/>
        </w:rPr>
        <w:t xml:space="preserve"> </w:t>
      </w:r>
      <w:r w:rsidRPr="000B42B1">
        <w:rPr>
          <w:rFonts w:ascii="Times New Roman" w:hAnsi="Times New Roman" w:cs="Times New Roman"/>
        </w:rPr>
        <w:t xml:space="preserve">Компания производит сырную пасту в страны ближнего зарубежья. </w:t>
      </w:r>
      <w:r w:rsidR="00C629A2" w:rsidRPr="000B42B1">
        <w:rPr>
          <w:rFonts w:ascii="Times New Roman" w:hAnsi="Times New Roman" w:cs="Times New Roman"/>
        </w:rPr>
        <w:t>Менеджер должен</w:t>
      </w:r>
      <w:r w:rsidRPr="000B42B1">
        <w:rPr>
          <w:rFonts w:ascii="Times New Roman" w:hAnsi="Times New Roman" w:cs="Times New Roman"/>
        </w:rPr>
        <w:t xml:space="preserve"> решить, сколько ящиков сырной пасты производить в течение месяца, если известно, что вероятности спроса на сырную пасту </w:t>
      </w:r>
      <w:r w:rsidR="00C629A2" w:rsidRPr="000B42B1">
        <w:rPr>
          <w:rFonts w:ascii="Times New Roman" w:hAnsi="Times New Roman" w:cs="Times New Roman"/>
        </w:rPr>
        <w:t>6, 7, 8 или</w:t>
      </w:r>
      <w:r w:rsidRPr="000B42B1">
        <w:rPr>
          <w:rFonts w:ascii="Times New Roman" w:hAnsi="Times New Roman" w:cs="Times New Roman"/>
        </w:rPr>
        <w:t xml:space="preserve"> 9 ящиков соответственно равны 0.1,    0.3</w:t>
      </w:r>
      <w:r w:rsidR="00C629A2" w:rsidRPr="000B42B1">
        <w:rPr>
          <w:rFonts w:ascii="Times New Roman" w:hAnsi="Times New Roman" w:cs="Times New Roman"/>
        </w:rPr>
        <w:t>, 0.5, 0.1.</w:t>
      </w:r>
      <w:r w:rsidRPr="000B42B1">
        <w:rPr>
          <w:rFonts w:ascii="Times New Roman" w:hAnsi="Times New Roman" w:cs="Times New Roman"/>
        </w:rPr>
        <w:t xml:space="preserve"> Затраты на производство одного ящика равны 4500 рублей. Компания продает каждый ящик по цене 9500 руб. Если ящик с сырной пастой не продается в течение месяца, компания не получает дохода. Сколько ящиков следует производить в течение месяца?</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15.</w:t>
      </w:r>
      <w:r>
        <w:rPr>
          <w:rFonts w:ascii="Times New Roman" w:hAnsi="Times New Roman" w:cs="Times New Roman"/>
        </w:rPr>
        <w:t xml:space="preserve"> </w:t>
      </w:r>
      <w:r w:rsidRPr="000B42B1">
        <w:rPr>
          <w:rFonts w:ascii="Times New Roman" w:hAnsi="Times New Roman" w:cs="Times New Roman"/>
        </w:rPr>
        <w:t xml:space="preserve">Нефтеперерабатывающая фирма решает вопрос о бурении скважины. Известно, что если фирма будет бурить, то с вероятностью 0.6 нефти не будет найдено; с вероятностью 0.1 запасы месторождения составят 50000 тонн; с вероятностью </w:t>
      </w:r>
      <w:r w:rsidR="00C629A2" w:rsidRPr="000B42B1">
        <w:rPr>
          <w:rFonts w:ascii="Times New Roman" w:hAnsi="Times New Roman" w:cs="Times New Roman"/>
        </w:rPr>
        <w:t>0.15 -</w:t>
      </w:r>
      <w:r w:rsidRPr="000B42B1">
        <w:rPr>
          <w:rFonts w:ascii="Times New Roman" w:hAnsi="Times New Roman" w:cs="Times New Roman"/>
        </w:rPr>
        <w:t xml:space="preserve">  100000 тонн; с вероятностью </w:t>
      </w:r>
      <w:r w:rsidR="00C629A2" w:rsidRPr="000B42B1">
        <w:rPr>
          <w:rFonts w:ascii="Times New Roman" w:hAnsi="Times New Roman" w:cs="Times New Roman"/>
        </w:rPr>
        <w:t>0.1 -</w:t>
      </w:r>
      <w:r w:rsidRPr="000B42B1">
        <w:rPr>
          <w:rFonts w:ascii="Times New Roman" w:hAnsi="Times New Roman" w:cs="Times New Roman"/>
        </w:rPr>
        <w:t xml:space="preserve">  500000 тонн; с вероятностью </w:t>
      </w:r>
      <w:r w:rsidR="00C629A2" w:rsidRPr="000B42B1">
        <w:rPr>
          <w:rFonts w:ascii="Times New Roman" w:hAnsi="Times New Roman" w:cs="Times New Roman"/>
        </w:rPr>
        <w:t>0.05 -</w:t>
      </w:r>
      <w:r w:rsidRPr="000B42B1">
        <w:rPr>
          <w:rFonts w:ascii="Times New Roman" w:hAnsi="Times New Roman" w:cs="Times New Roman"/>
        </w:rPr>
        <w:t xml:space="preserve">  1000000 тонн. Если нефть не будет найдена, то фирма потеряет 50000 у.е.; если мощность месторождения составит 50000 тонн, то потери снизятся до 20000 у.е.; мощность месторождения </w:t>
      </w:r>
      <w:r w:rsidR="00C629A2" w:rsidRPr="000B42B1">
        <w:rPr>
          <w:rFonts w:ascii="Times New Roman" w:hAnsi="Times New Roman" w:cs="Times New Roman"/>
        </w:rPr>
        <w:t>в 100000</w:t>
      </w:r>
      <w:r w:rsidRPr="000B42B1">
        <w:rPr>
          <w:rFonts w:ascii="Times New Roman" w:hAnsi="Times New Roman" w:cs="Times New Roman"/>
        </w:rPr>
        <w:t xml:space="preserve"> тонн принесет прибыль 30000 у.е.</w:t>
      </w:r>
      <w:r w:rsidR="00C629A2" w:rsidRPr="000B42B1">
        <w:rPr>
          <w:rFonts w:ascii="Times New Roman" w:hAnsi="Times New Roman" w:cs="Times New Roman"/>
        </w:rPr>
        <w:t>; 500000</w:t>
      </w:r>
      <w:r w:rsidRPr="000B42B1">
        <w:rPr>
          <w:rFonts w:ascii="Times New Roman" w:hAnsi="Times New Roman" w:cs="Times New Roman"/>
        </w:rPr>
        <w:t xml:space="preserve"> тонн принесет прибыль 430000 у.е.; 1000000 тонн даст прибыль 930000 у.е. Принять решение и обосновать с помощью ожидаемого значения выигрыша.</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16.</w:t>
      </w:r>
      <w:r>
        <w:rPr>
          <w:rFonts w:ascii="Times New Roman" w:hAnsi="Times New Roman" w:cs="Times New Roman"/>
        </w:rPr>
        <w:t xml:space="preserve"> </w:t>
      </w:r>
      <w:r w:rsidRPr="000B42B1">
        <w:rPr>
          <w:rFonts w:ascii="Times New Roman" w:hAnsi="Times New Roman" w:cs="Times New Roman"/>
        </w:rPr>
        <w:t>По данным за ряд прошлых лет просрочка выданных банком ссуд колеблется вокруг среднего уровня, равного 20%. Чему равна вероятность того, что в будущем просрочка возврата банку ссуд превысит 30%?  40%?</w:t>
      </w:r>
    </w:p>
    <w:p w:rsidR="000B42B1" w:rsidRPr="000B42B1" w:rsidRDefault="000B42B1" w:rsidP="000B42B1">
      <w:pPr>
        <w:jc w:val="both"/>
        <w:rPr>
          <w:rFonts w:ascii="Times New Roman" w:hAnsi="Times New Roman" w:cs="Times New Roman"/>
        </w:rPr>
      </w:pPr>
      <w:r w:rsidRPr="000B42B1">
        <w:rPr>
          <w:rFonts w:ascii="Times New Roman" w:hAnsi="Times New Roman" w:cs="Times New Roman"/>
          <w:b/>
        </w:rPr>
        <w:t>Задача 17.</w:t>
      </w:r>
      <w:r>
        <w:rPr>
          <w:rFonts w:ascii="Times New Roman" w:hAnsi="Times New Roman" w:cs="Times New Roman"/>
          <w:b/>
        </w:rPr>
        <w:t xml:space="preserve"> </w:t>
      </w:r>
      <w:r w:rsidRPr="000B42B1">
        <w:rPr>
          <w:rFonts w:ascii="Times New Roman" w:hAnsi="Times New Roman" w:cs="Times New Roman"/>
        </w:rPr>
        <w:t xml:space="preserve">Определить точку безубыточности проекта, если планируемая цена единицы продукции составляет 830 рублей, переменные расходы на единицу </w:t>
      </w:r>
      <w:r w:rsidR="00C629A2" w:rsidRPr="000B42B1">
        <w:rPr>
          <w:rFonts w:ascii="Times New Roman" w:hAnsi="Times New Roman" w:cs="Times New Roman"/>
        </w:rPr>
        <w:t>продукции -</w:t>
      </w:r>
      <w:r w:rsidRPr="000B42B1">
        <w:rPr>
          <w:rFonts w:ascii="Times New Roman" w:hAnsi="Times New Roman" w:cs="Times New Roman"/>
        </w:rPr>
        <w:t xml:space="preserve"> 700 рублей, постоянные расходы – 23895000 рублей. Каков индекс безопасности проекта по объему производства, если фактический (планируемый) объем </w:t>
      </w:r>
      <w:r w:rsidR="00C629A2" w:rsidRPr="000B42B1">
        <w:rPr>
          <w:rFonts w:ascii="Times New Roman" w:hAnsi="Times New Roman" w:cs="Times New Roman"/>
        </w:rPr>
        <w:t>составляет 250000</w:t>
      </w:r>
      <w:r w:rsidRPr="000B42B1">
        <w:rPr>
          <w:rFonts w:ascii="Times New Roman" w:hAnsi="Times New Roman" w:cs="Times New Roman"/>
        </w:rPr>
        <w:t xml:space="preserve"> единиц.</w:t>
      </w:r>
    </w:p>
    <w:p w:rsidR="000B42B1" w:rsidRDefault="000B42B1" w:rsidP="000B42B1">
      <w:pPr>
        <w:ind w:right="-113"/>
        <w:jc w:val="center"/>
        <w:rPr>
          <w:rFonts w:ascii="Times New Roman" w:hAnsi="Times New Roman" w:cs="Times New Roman"/>
          <w:b/>
          <w:i/>
          <w:sz w:val="28"/>
          <w:szCs w:val="28"/>
        </w:rPr>
      </w:pPr>
    </w:p>
    <w:p w:rsidR="005B1457" w:rsidRPr="0023424D" w:rsidRDefault="005B1457" w:rsidP="005B1457">
      <w:pPr>
        <w:pStyle w:val="ad"/>
        <w:widowControl/>
        <w:numPr>
          <w:ilvl w:val="1"/>
          <w:numId w:val="25"/>
        </w:numPr>
        <w:shd w:val="clear" w:color="auto" w:fill="FFFFFF"/>
        <w:tabs>
          <w:tab w:val="left" w:pos="1560"/>
        </w:tabs>
        <w:ind w:left="0" w:firstLine="1069"/>
        <w:contextualSpacing/>
        <w:jc w:val="both"/>
        <w:rPr>
          <w:rFonts w:ascii="Times New Roman" w:hAnsi="Times New Roman" w:cs="Times New Roman"/>
          <w:b/>
          <w:i/>
          <w:spacing w:val="-1"/>
        </w:rPr>
      </w:pPr>
      <w:r w:rsidRPr="0023424D">
        <w:rPr>
          <w:rFonts w:ascii="Times New Roman" w:hAnsi="Times New Roman" w:cs="Times New Roman"/>
          <w:b/>
          <w:i/>
          <w:spacing w:val="-1"/>
        </w:rPr>
        <w:t>Рекомендации по оцениванию результатов достижения компетенций</w:t>
      </w:r>
    </w:p>
    <w:p w:rsidR="005B1457" w:rsidRPr="00FC6EDF" w:rsidRDefault="005B1457" w:rsidP="005B1457">
      <w:pPr>
        <w:jc w:val="both"/>
        <w:rPr>
          <w:rFonts w:ascii="Times New Roman" w:hAnsi="Times New Roman" w:cs="Times New Roman"/>
          <w:b/>
        </w:rPr>
      </w:pPr>
      <w:r w:rsidRPr="00FC6EDF">
        <w:rPr>
          <w:rFonts w:ascii="Times New Roman" w:hAnsi="Times New Roman" w:cs="Times New Roman"/>
          <w:b/>
        </w:rPr>
        <w:t>Критерии оценки промежуточной аттестации:</w:t>
      </w:r>
    </w:p>
    <w:p w:rsidR="005B1457" w:rsidRPr="00967D1B" w:rsidRDefault="005B1457" w:rsidP="0023424D">
      <w:pPr>
        <w:pStyle w:val="ad"/>
        <w:widowControl/>
        <w:numPr>
          <w:ilvl w:val="0"/>
          <w:numId w:val="26"/>
        </w:numPr>
        <w:tabs>
          <w:tab w:val="left" w:pos="851"/>
        </w:tabs>
        <w:spacing w:line="216" w:lineRule="auto"/>
        <w:ind w:left="567" w:firstLine="0"/>
        <w:contextualSpacing/>
        <w:jc w:val="both"/>
        <w:rPr>
          <w:rFonts w:ascii="Times New Roman" w:hAnsi="Times New Roman" w:cs="Times New Roman"/>
        </w:rPr>
      </w:pPr>
      <w:r>
        <w:rPr>
          <w:rFonts w:ascii="Times New Roman" w:hAnsi="Times New Roman" w:cs="Times New Roman"/>
        </w:rPr>
        <w:t>О</w:t>
      </w:r>
      <w:r w:rsidRPr="00967D1B">
        <w:rPr>
          <w:rFonts w:ascii="Times New Roman" w:hAnsi="Times New Roman" w:cs="Times New Roman"/>
        </w:rPr>
        <w:t xml:space="preserve">ценка </w:t>
      </w:r>
      <w:r w:rsidRPr="00967D1B">
        <w:rPr>
          <w:rFonts w:ascii="Times New Roman" w:hAnsi="Times New Roman" w:cs="Times New Roman"/>
          <w:b/>
        </w:rPr>
        <w:t>«зачтено»</w:t>
      </w:r>
      <w:r w:rsidRPr="00967D1B">
        <w:rPr>
          <w:rFonts w:ascii="Times New Roman" w:hAnsi="Times New Roman" w:cs="Times New Roman"/>
        </w:rPr>
        <w:t xml:space="preserve"> выставляется, если </w:t>
      </w:r>
      <w:r w:rsidRPr="00967D1B">
        <w:rPr>
          <w:rFonts w:ascii="Times New Roman" w:hAnsi="Times New Roman" w:cs="Times New Roman"/>
          <w:szCs w:val="28"/>
        </w:rPr>
        <w:t>обучающийся</w:t>
      </w:r>
      <w:r w:rsidRPr="00967D1B">
        <w:rPr>
          <w:rFonts w:ascii="Times New Roman" w:hAnsi="Times New Roman" w:cs="Times New Roman"/>
        </w:rPr>
        <w:t xml:space="preserve"> полностью ответил на два вопроса билета, а также на два дополнительных вопроса, заданных с целью раскрытия понимания студентом содержания </w:t>
      </w:r>
      <w:r w:rsidR="00C606A2">
        <w:rPr>
          <w:rFonts w:ascii="Times New Roman" w:hAnsi="Times New Roman" w:cs="Times New Roman"/>
        </w:rPr>
        <w:t>дисциплины</w:t>
      </w:r>
      <w:r w:rsidRPr="00967D1B">
        <w:rPr>
          <w:rFonts w:ascii="Times New Roman" w:hAnsi="Times New Roman" w:cs="Times New Roman"/>
        </w:rPr>
        <w:t>;</w:t>
      </w:r>
    </w:p>
    <w:p w:rsidR="005B1457" w:rsidRPr="00967D1B" w:rsidRDefault="005B1457" w:rsidP="0023424D">
      <w:pPr>
        <w:pStyle w:val="ad"/>
        <w:widowControl/>
        <w:numPr>
          <w:ilvl w:val="0"/>
          <w:numId w:val="26"/>
        </w:numPr>
        <w:tabs>
          <w:tab w:val="left" w:pos="851"/>
        </w:tabs>
        <w:spacing w:line="216" w:lineRule="auto"/>
        <w:ind w:left="567" w:firstLine="0"/>
        <w:contextualSpacing/>
        <w:jc w:val="both"/>
        <w:rPr>
          <w:rFonts w:ascii="Times New Roman" w:hAnsi="Times New Roman" w:cs="Times New Roman"/>
        </w:rPr>
      </w:pPr>
      <w:r>
        <w:rPr>
          <w:rFonts w:ascii="Times New Roman" w:hAnsi="Times New Roman" w:cs="Times New Roman"/>
        </w:rPr>
        <w:t>О</w:t>
      </w:r>
      <w:r w:rsidRPr="00967D1B">
        <w:rPr>
          <w:rFonts w:ascii="Times New Roman" w:hAnsi="Times New Roman" w:cs="Times New Roman"/>
        </w:rPr>
        <w:t xml:space="preserve">ценка </w:t>
      </w:r>
      <w:r w:rsidRPr="00967D1B">
        <w:rPr>
          <w:rFonts w:ascii="Times New Roman" w:hAnsi="Times New Roman" w:cs="Times New Roman"/>
          <w:b/>
        </w:rPr>
        <w:t>«не зачтено»</w:t>
      </w:r>
      <w:r w:rsidRPr="00967D1B">
        <w:rPr>
          <w:rFonts w:ascii="Times New Roman" w:hAnsi="Times New Roman" w:cs="Times New Roman"/>
        </w:rPr>
        <w:t xml:space="preserve"> выставляется </w:t>
      </w:r>
      <w:r w:rsidRPr="00967D1B">
        <w:rPr>
          <w:rFonts w:ascii="Times New Roman" w:hAnsi="Times New Roman" w:cs="Times New Roman"/>
          <w:szCs w:val="28"/>
        </w:rPr>
        <w:t>обучающемуся</w:t>
      </w:r>
      <w:r w:rsidRPr="00967D1B">
        <w:rPr>
          <w:rFonts w:ascii="Times New Roman" w:hAnsi="Times New Roman" w:cs="Times New Roman"/>
        </w:rPr>
        <w:t xml:space="preserve"> при отсутствии знаний в соответствии с </w:t>
      </w:r>
      <w:r w:rsidR="0021244F">
        <w:rPr>
          <w:rFonts w:ascii="Times New Roman" w:hAnsi="Times New Roman" w:cs="Times New Roman"/>
        </w:rPr>
        <w:t>ФГОС ВО</w:t>
      </w:r>
      <w:r w:rsidR="00D65B3D">
        <w:rPr>
          <w:rFonts w:ascii="Times New Roman" w:hAnsi="Times New Roman" w:cs="Times New Roman"/>
        </w:rPr>
        <w:t xml:space="preserve"> 3++ </w:t>
      </w:r>
      <w:r w:rsidRPr="00967D1B">
        <w:rPr>
          <w:rFonts w:ascii="Times New Roman" w:hAnsi="Times New Roman" w:cs="Times New Roman"/>
        </w:rPr>
        <w:t>и программой обучения по дисциплине.</w:t>
      </w:r>
    </w:p>
    <w:p w:rsidR="005B1457" w:rsidRPr="00FC6EDF" w:rsidRDefault="005B1457" w:rsidP="005B1457">
      <w:pPr>
        <w:jc w:val="both"/>
        <w:rPr>
          <w:rFonts w:ascii="Times New Roman" w:hAnsi="Times New Roman" w:cs="Times New Roman"/>
          <w:b/>
          <w:bCs/>
        </w:rPr>
      </w:pPr>
      <w:r w:rsidRPr="00FC6EDF">
        <w:rPr>
          <w:rFonts w:ascii="Times New Roman" w:hAnsi="Times New Roman" w:cs="Times New Roman"/>
          <w:b/>
          <w:bCs/>
        </w:rPr>
        <w:t>Критерии оценки защиты рефератов</w:t>
      </w:r>
      <w:r w:rsidR="00D65B3D">
        <w:rPr>
          <w:rFonts w:ascii="Times New Roman" w:hAnsi="Times New Roman" w:cs="Times New Roman"/>
          <w:b/>
          <w:bCs/>
        </w:rPr>
        <w:t xml:space="preserve"> (докладов)</w:t>
      </w:r>
      <w:r w:rsidRPr="00FC6EDF">
        <w:rPr>
          <w:rFonts w:ascii="Times New Roman" w:hAnsi="Times New Roman" w:cs="Times New Roman"/>
          <w:b/>
          <w:bCs/>
        </w:rPr>
        <w:t xml:space="preserve">: </w:t>
      </w:r>
    </w:p>
    <w:p w:rsidR="005B1457" w:rsidRPr="00FC6EDF" w:rsidRDefault="005B1457" w:rsidP="0023424D">
      <w:pPr>
        <w:pStyle w:val="ad"/>
        <w:widowControl/>
        <w:numPr>
          <w:ilvl w:val="0"/>
          <w:numId w:val="26"/>
        </w:numPr>
        <w:tabs>
          <w:tab w:val="left" w:pos="851"/>
          <w:tab w:val="left" w:pos="1276"/>
        </w:tabs>
        <w:ind w:left="567" w:firstLine="0"/>
        <w:contextualSpacing/>
        <w:jc w:val="both"/>
        <w:rPr>
          <w:rFonts w:ascii="Times New Roman" w:hAnsi="Times New Roman" w:cs="Times New Roman"/>
        </w:rPr>
      </w:pPr>
      <w:r w:rsidRPr="00FC6EDF">
        <w:rPr>
          <w:rFonts w:ascii="Times New Roman" w:hAnsi="Times New Roman" w:cs="Times New Roman"/>
        </w:rPr>
        <w:t xml:space="preserve">Оценка </w:t>
      </w:r>
      <w:r w:rsidRPr="00FC6EDF">
        <w:rPr>
          <w:rFonts w:ascii="Times New Roman" w:hAnsi="Times New Roman" w:cs="Times New Roman"/>
          <w:b/>
        </w:rPr>
        <w:t>«отлично»</w:t>
      </w:r>
      <w:r w:rsidRPr="00FC6EDF">
        <w:rPr>
          <w:rFonts w:ascii="Times New Roman" w:hAnsi="Times New Roman" w:cs="Times New Roman"/>
        </w:rPr>
        <w:t xml:space="preserve"> выставляется студенту, если содержание реферата полностью раскрывает избранную тему, работа носит творческий характер, содержит большое количество (до 10 ед.) использованных источников, копирование из Интернета сведено до минимума. </w:t>
      </w:r>
    </w:p>
    <w:p w:rsidR="005B1457" w:rsidRPr="00FC6EDF" w:rsidRDefault="005B1457" w:rsidP="0023424D">
      <w:pPr>
        <w:pStyle w:val="ad"/>
        <w:widowControl/>
        <w:numPr>
          <w:ilvl w:val="0"/>
          <w:numId w:val="26"/>
        </w:numPr>
        <w:tabs>
          <w:tab w:val="left" w:pos="851"/>
          <w:tab w:val="left" w:pos="1276"/>
        </w:tabs>
        <w:ind w:left="567" w:firstLine="0"/>
        <w:contextualSpacing/>
        <w:jc w:val="both"/>
        <w:rPr>
          <w:rFonts w:ascii="Times New Roman" w:hAnsi="Times New Roman" w:cs="Times New Roman"/>
        </w:rPr>
      </w:pPr>
      <w:r w:rsidRPr="00FC6EDF">
        <w:rPr>
          <w:rFonts w:ascii="Times New Roman" w:hAnsi="Times New Roman" w:cs="Times New Roman"/>
        </w:rPr>
        <w:t>Оценка</w:t>
      </w:r>
      <w:r w:rsidRPr="00FC6EDF">
        <w:rPr>
          <w:rFonts w:ascii="Times New Roman" w:hAnsi="Times New Roman" w:cs="Times New Roman"/>
          <w:b/>
        </w:rPr>
        <w:t xml:space="preserve"> «хорошо»</w:t>
      </w:r>
      <w:r w:rsidRPr="00FC6EDF">
        <w:rPr>
          <w:rFonts w:ascii="Times New Roman" w:hAnsi="Times New Roman" w:cs="Times New Roman"/>
        </w:rPr>
        <w:t xml:space="preserve"> выставляется студенту при раскрытии темы реферата.</w:t>
      </w:r>
    </w:p>
    <w:p w:rsidR="005B1457" w:rsidRPr="00FC6EDF" w:rsidRDefault="005B1457" w:rsidP="0023424D">
      <w:pPr>
        <w:pStyle w:val="ad"/>
        <w:widowControl/>
        <w:numPr>
          <w:ilvl w:val="0"/>
          <w:numId w:val="26"/>
        </w:numPr>
        <w:tabs>
          <w:tab w:val="left" w:pos="851"/>
          <w:tab w:val="left" w:pos="1276"/>
        </w:tabs>
        <w:ind w:left="567" w:firstLine="0"/>
        <w:contextualSpacing/>
        <w:jc w:val="both"/>
        <w:rPr>
          <w:rFonts w:ascii="Times New Roman" w:hAnsi="Times New Roman" w:cs="Times New Roman"/>
        </w:rPr>
      </w:pPr>
      <w:r w:rsidRPr="00FC6EDF">
        <w:rPr>
          <w:rFonts w:ascii="Times New Roman" w:hAnsi="Times New Roman" w:cs="Times New Roman"/>
        </w:rPr>
        <w:t xml:space="preserve">Оценка </w:t>
      </w:r>
      <w:r w:rsidRPr="00FC6EDF">
        <w:rPr>
          <w:rFonts w:ascii="Times New Roman" w:hAnsi="Times New Roman" w:cs="Times New Roman"/>
          <w:b/>
        </w:rPr>
        <w:t>«удовлетворительно»</w:t>
      </w:r>
      <w:r w:rsidRPr="00FC6EDF">
        <w:rPr>
          <w:rFonts w:ascii="Times New Roman" w:hAnsi="Times New Roman" w:cs="Times New Roman"/>
        </w:rPr>
        <w:t xml:space="preserve"> выставляется студенту при представлении реферата по избранной теме и 50% ответов на вопросы преподавателя.</w:t>
      </w:r>
    </w:p>
    <w:p w:rsidR="005B1457" w:rsidRPr="00FC6EDF" w:rsidRDefault="005B1457" w:rsidP="0023424D">
      <w:pPr>
        <w:pStyle w:val="ad"/>
        <w:widowControl/>
        <w:numPr>
          <w:ilvl w:val="0"/>
          <w:numId w:val="26"/>
        </w:numPr>
        <w:tabs>
          <w:tab w:val="left" w:pos="851"/>
          <w:tab w:val="left" w:pos="1276"/>
        </w:tabs>
        <w:ind w:left="567" w:firstLine="0"/>
        <w:contextualSpacing/>
        <w:jc w:val="both"/>
        <w:rPr>
          <w:rFonts w:ascii="Times New Roman" w:hAnsi="Times New Roman" w:cs="Times New Roman"/>
        </w:rPr>
      </w:pPr>
      <w:r w:rsidRPr="00FC6EDF">
        <w:rPr>
          <w:rFonts w:ascii="Times New Roman" w:hAnsi="Times New Roman" w:cs="Times New Roman"/>
        </w:rPr>
        <w:t xml:space="preserve">Оценка </w:t>
      </w:r>
      <w:r w:rsidRPr="00FC6EDF">
        <w:rPr>
          <w:rFonts w:ascii="Times New Roman" w:hAnsi="Times New Roman" w:cs="Times New Roman"/>
          <w:b/>
        </w:rPr>
        <w:t>«неудовлетворительно»</w:t>
      </w:r>
      <w:r w:rsidRPr="00FC6EDF">
        <w:rPr>
          <w:rFonts w:ascii="Times New Roman" w:hAnsi="Times New Roman" w:cs="Times New Roman"/>
        </w:rPr>
        <w:t xml:space="preserve"> выставляется студенту при отсутствии реферата, доклада, сообщения по заданной теме и при отсутствии знаний в соответствии с ФГОС </w:t>
      </w:r>
      <w:r>
        <w:rPr>
          <w:rFonts w:ascii="Times New Roman" w:hAnsi="Times New Roman" w:cs="Times New Roman"/>
        </w:rPr>
        <w:t>ВО</w:t>
      </w:r>
      <w:r w:rsidRPr="00FC6EDF">
        <w:rPr>
          <w:rFonts w:ascii="Times New Roman" w:hAnsi="Times New Roman" w:cs="Times New Roman"/>
        </w:rPr>
        <w:t xml:space="preserve"> </w:t>
      </w:r>
      <w:r w:rsidR="004B3A5A">
        <w:rPr>
          <w:rFonts w:ascii="Times New Roman" w:hAnsi="Times New Roman" w:cs="Times New Roman"/>
        </w:rPr>
        <w:t xml:space="preserve">3++ </w:t>
      </w:r>
      <w:r w:rsidRPr="00FC6EDF">
        <w:rPr>
          <w:rFonts w:ascii="Times New Roman" w:hAnsi="Times New Roman" w:cs="Times New Roman"/>
        </w:rPr>
        <w:t>и программой обучения по данной дисциплине.</w:t>
      </w:r>
    </w:p>
    <w:p w:rsidR="005B1457" w:rsidRPr="008C2D4F" w:rsidRDefault="005B1457" w:rsidP="005B1457">
      <w:pPr>
        <w:jc w:val="both"/>
        <w:rPr>
          <w:rFonts w:ascii="Times New Roman" w:hAnsi="Times New Roman" w:cs="Times New Roman"/>
          <w:b/>
        </w:rPr>
      </w:pPr>
      <w:r w:rsidRPr="008C2D4F">
        <w:rPr>
          <w:rFonts w:ascii="Times New Roman" w:hAnsi="Times New Roman" w:cs="Times New Roman"/>
          <w:b/>
          <w:bCs/>
        </w:rPr>
        <w:t>Критерии оценки участия в обсуждении (дискуссии):</w:t>
      </w:r>
    </w:p>
    <w:p w:rsidR="005B1457" w:rsidRPr="008C2D4F" w:rsidRDefault="005B1457" w:rsidP="0023424D">
      <w:pPr>
        <w:pStyle w:val="ad"/>
        <w:widowControl/>
        <w:numPr>
          <w:ilvl w:val="0"/>
          <w:numId w:val="26"/>
        </w:numPr>
        <w:tabs>
          <w:tab w:val="left" w:pos="851"/>
          <w:tab w:val="left" w:pos="1134"/>
        </w:tabs>
        <w:ind w:left="567" w:firstLine="0"/>
        <w:contextualSpacing/>
        <w:jc w:val="both"/>
        <w:rPr>
          <w:rFonts w:ascii="Times New Roman" w:hAnsi="Times New Roman" w:cs="Times New Roman"/>
        </w:rPr>
      </w:pPr>
      <w:r w:rsidRPr="008C2D4F">
        <w:rPr>
          <w:rFonts w:ascii="Times New Roman" w:hAnsi="Times New Roman" w:cs="Times New Roman"/>
        </w:rPr>
        <w:t xml:space="preserve">Оценка </w:t>
      </w:r>
      <w:r w:rsidRPr="008C2D4F">
        <w:rPr>
          <w:rFonts w:ascii="Times New Roman" w:hAnsi="Times New Roman" w:cs="Times New Roman"/>
          <w:b/>
        </w:rPr>
        <w:t>«зачтено»</w:t>
      </w:r>
      <w:r w:rsidRPr="008C2D4F">
        <w:rPr>
          <w:rFonts w:ascii="Times New Roman" w:hAnsi="Times New Roman" w:cs="Times New Roman"/>
        </w:rPr>
        <w:t xml:space="preserve"> выставляется, если студент принимает активное участие в обсуждении спорных вопросов и проблем по сообщениям других студентов, умеет аргументировать собственную точку зрения, владеет навыками публичной речи, точно использует экономическую терминологию.</w:t>
      </w:r>
    </w:p>
    <w:p w:rsidR="005B1457" w:rsidRDefault="005B1457" w:rsidP="0023424D">
      <w:pPr>
        <w:pStyle w:val="ad"/>
        <w:widowControl/>
        <w:numPr>
          <w:ilvl w:val="0"/>
          <w:numId w:val="26"/>
        </w:numPr>
        <w:tabs>
          <w:tab w:val="left" w:pos="851"/>
          <w:tab w:val="left" w:pos="1134"/>
        </w:tabs>
        <w:ind w:left="567" w:firstLine="0"/>
        <w:contextualSpacing/>
        <w:jc w:val="both"/>
        <w:rPr>
          <w:rFonts w:ascii="Times New Roman" w:hAnsi="Times New Roman" w:cs="Times New Roman"/>
        </w:rPr>
      </w:pPr>
      <w:r w:rsidRPr="008C2D4F">
        <w:rPr>
          <w:rFonts w:ascii="Times New Roman" w:hAnsi="Times New Roman" w:cs="Times New Roman"/>
        </w:rPr>
        <w:lastRenderedPageBreak/>
        <w:t xml:space="preserve">Оценка </w:t>
      </w:r>
      <w:r w:rsidRPr="008C2D4F">
        <w:rPr>
          <w:rFonts w:ascii="Times New Roman" w:hAnsi="Times New Roman" w:cs="Times New Roman"/>
          <w:b/>
        </w:rPr>
        <w:t>«не зачтено»</w:t>
      </w:r>
      <w:r w:rsidRPr="008C2D4F">
        <w:rPr>
          <w:rFonts w:ascii="Times New Roman" w:hAnsi="Times New Roman" w:cs="Times New Roman"/>
        </w:rPr>
        <w:t xml:space="preserve"> выставляется, если студент не принимает активного участия в дискуссии; если у студента не сформированы компетенции, умения и навыки публичной речи, аргументации, ведения дискуссии, критического восприятия информации.</w:t>
      </w:r>
    </w:p>
    <w:p w:rsidR="005B1457" w:rsidRPr="003A0FDB" w:rsidRDefault="005B1457" w:rsidP="005B1457">
      <w:pPr>
        <w:widowControl/>
        <w:tabs>
          <w:tab w:val="left" w:pos="900"/>
        </w:tabs>
        <w:ind w:right="-1"/>
        <w:contextualSpacing/>
        <w:jc w:val="both"/>
        <w:rPr>
          <w:rFonts w:ascii="Times New Roman" w:hAnsi="Times New Roman" w:cs="Times New Roman"/>
        </w:rPr>
      </w:pPr>
      <w:r w:rsidRPr="003A0FDB">
        <w:rPr>
          <w:rFonts w:ascii="Times New Roman" w:hAnsi="Times New Roman" w:cs="Times New Roman"/>
          <w:b/>
          <w:bCs/>
        </w:rPr>
        <w:t xml:space="preserve">Критерии оценки индивидуального опроса обучающихся: </w:t>
      </w:r>
    </w:p>
    <w:p w:rsidR="005B1457" w:rsidRPr="003A0FDB" w:rsidRDefault="005B1457" w:rsidP="0023424D">
      <w:pPr>
        <w:pStyle w:val="ad"/>
        <w:widowControl/>
        <w:numPr>
          <w:ilvl w:val="0"/>
          <w:numId w:val="26"/>
        </w:numPr>
        <w:tabs>
          <w:tab w:val="left" w:pos="851"/>
        </w:tabs>
        <w:ind w:left="567" w:right="-1" w:firstLine="0"/>
        <w:contextualSpacing/>
        <w:jc w:val="both"/>
        <w:rPr>
          <w:rFonts w:ascii="Times New Roman" w:hAnsi="Times New Roman" w:cs="Times New Roman"/>
        </w:rPr>
      </w:pPr>
      <w:r w:rsidRPr="003A0FDB">
        <w:rPr>
          <w:rFonts w:ascii="Times New Roman" w:hAnsi="Times New Roman" w:cs="Times New Roman"/>
        </w:rPr>
        <w:t xml:space="preserve">Оценка </w:t>
      </w:r>
      <w:r w:rsidRPr="003A0FDB">
        <w:rPr>
          <w:rFonts w:ascii="Times New Roman" w:hAnsi="Times New Roman" w:cs="Times New Roman"/>
          <w:b/>
        </w:rPr>
        <w:t>«отлично»</w:t>
      </w:r>
      <w:r w:rsidRPr="003A0FDB">
        <w:rPr>
          <w:rFonts w:ascii="Times New Roman" w:hAnsi="Times New Roman" w:cs="Times New Roman"/>
        </w:rPr>
        <w:t xml:space="preserve"> выставляется, если студент показывает прочные знания основных процессов изучаемой предметной области и основных вопросов теории; умеет давать аргументированные ответы; владеет терминологическим аппаратом.</w:t>
      </w:r>
    </w:p>
    <w:p w:rsidR="005B1457" w:rsidRPr="003A0FDB" w:rsidRDefault="005B1457" w:rsidP="0023424D">
      <w:pPr>
        <w:pStyle w:val="ad"/>
        <w:widowControl/>
        <w:numPr>
          <w:ilvl w:val="0"/>
          <w:numId w:val="26"/>
        </w:numPr>
        <w:tabs>
          <w:tab w:val="left" w:pos="851"/>
        </w:tabs>
        <w:ind w:left="567" w:right="-1" w:firstLine="0"/>
        <w:contextualSpacing/>
        <w:jc w:val="both"/>
        <w:rPr>
          <w:rFonts w:ascii="Times New Roman" w:hAnsi="Times New Roman" w:cs="Times New Roman"/>
        </w:rPr>
      </w:pPr>
      <w:r w:rsidRPr="003A0FDB">
        <w:rPr>
          <w:rFonts w:ascii="Times New Roman" w:hAnsi="Times New Roman" w:cs="Times New Roman"/>
        </w:rPr>
        <w:t xml:space="preserve">Оценка </w:t>
      </w:r>
      <w:r w:rsidRPr="003A0FDB">
        <w:rPr>
          <w:rFonts w:ascii="Times New Roman" w:hAnsi="Times New Roman" w:cs="Times New Roman"/>
          <w:b/>
        </w:rPr>
        <w:t>«хорошо»</w:t>
      </w:r>
      <w:r w:rsidRPr="003A0FDB">
        <w:rPr>
          <w:rFonts w:ascii="Times New Roman" w:hAnsi="Times New Roman" w:cs="Times New Roman"/>
        </w:rPr>
        <w:t xml:space="preserve"> выставляется, если студент показывает прочные знания основных процессов изучаемой предметной области и основных вопросов теории; умеет давать аргументированные ответы; владеет терминологическим аппаратом и свободно владеет монологической речью; допускает одну - две неточности в ответе.</w:t>
      </w:r>
    </w:p>
    <w:p w:rsidR="005B1457" w:rsidRPr="003A0FDB" w:rsidRDefault="005B1457" w:rsidP="0023424D">
      <w:pPr>
        <w:pStyle w:val="ad"/>
        <w:widowControl/>
        <w:numPr>
          <w:ilvl w:val="0"/>
          <w:numId w:val="26"/>
        </w:numPr>
        <w:tabs>
          <w:tab w:val="left" w:pos="851"/>
        </w:tabs>
        <w:ind w:left="567" w:right="-1" w:firstLine="0"/>
        <w:contextualSpacing/>
        <w:jc w:val="both"/>
        <w:rPr>
          <w:rFonts w:ascii="Times New Roman" w:hAnsi="Times New Roman" w:cs="Times New Roman"/>
        </w:rPr>
      </w:pPr>
      <w:r w:rsidRPr="003A0FDB">
        <w:rPr>
          <w:rFonts w:ascii="Times New Roman" w:hAnsi="Times New Roman" w:cs="Times New Roman"/>
        </w:rPr>
        <w:t xml:space="preserve">Оценка </w:t>
      </w:r>
      <w:r w:rsidRPr="003A0FDB">
        <w:rPr>
          <w:rFonts w:ascii="Times New Roman" w:hAnsi="Times New Roman" w:cs="Times New Roman"/>
          <w:b/>
        </w:rPr>
        <w:t>«удовлетворительно»</w:t>
      </w:r>
      <w:r w:rsidRPr="003A0FDB">
        <w:rPr>
          <w:rFonts w:ascii="Times New Roman" w:hAnsi="Times New Roman" w:cs="Times New Roman"/>
        </w:rPr>
        <w:t xml:space="preserve"> выставляется, если студент показывает недостаточную полноту знаний основных процессов изучаемой предметной области и основных вопросов теории; недостаточно умеет давать аргументированные ответы; недостаточно владеет терминологическим аппаратом и монологической речью; допускает несколько ошибок в содержании ответа.</w:t>
      </w:r>
    </w:p>
    <w:p w:rsidR="005B1457" w:rsidRPr="003A0FDB" w:rsidRDefault="005B1457" w:rsidP="0023424D">
      <w:pPr>
        <w:pStyle w:val="ad"/>
        <w:widowControl/>
        <w:numPr>
          <w:ilvl w:val="0"/>
          <w:numId w:val="26"/>
        </w:numPr>
        <w:tabs>
          <w:tab w:val="left" w:pos="851"/>
        </w:tabs>
        <w:ind w:left="567" w:right="-1" w:firstLine="0"/>
        <w:contextualSpacing/>
        <w:jc w:val="both"/>
        <w:rPr>
          <w:rFonts w:ascii="Times New Roman" w:hAnsi="Times New Roman" w:cs="Times New Roman"/>
        </w:rPr>
      </w:pPr>
      <w:r w:rsidRPr="003A0FDB">
        <w:rPr>
          <w:rFonts w:ascii="Times New Roman" w:hAnsi="Times New Roman" w:cs="Times New Roman"/>
        </w:rPr>
        <w:t xml:space="preserve">Оценка </w:t>
      </w:r>
      <w:r w:rsidRPr="003A0FDB">
        <w:rPr>
          <w:rFonts w:ascii="Times New Roman" w:hAnsi="Times New Roman" w:cs="Times New Roman"/>
          <w:b/>
        </w:rPr>
        <w:t>«неудовлетворительно»</w:t>
      </w:r>
      <w:r w:rsidRPr="003A0FDB">
        <w:rPr>
          <w:rFonts w:ascii="Times New Roman" w:hAnsi="Times New Roman" w:cs="Times New Roman"/>
        </w:rPr>
        <w:t xml:space="preserve"> выставляется, если студент показывает незнание основных процессов изучаемой предметной области и основных вопросов теории; неумение давать аргументированные ответы; слабое владение терминологическим аппаратом и монологической речью; допускает серьезные ошибки в содержании ответа, что свидетельствует об отсутствии знаний у студента.</w:t>
      </w:r>
    </w:p>
    <w:p w:rsidR="00654204" w:rsidRPr="00654204" w:rsidRDefault="00654204" w:rsidP="00654204">
      <w:pPr>
        <w:shd w:val="clear" w:color="auto" w:fill="FFFFFF"/>
        <w:jc w:val="both"/>
        <w:rPr>
          <w:rFonts w:ascii="Times New Roman" w:hAnsi="Times New Roman" w:cs="Times New Roman"/>
          <w:b/>
          <w:spacing w:val="-1"/>
        </w:rPr>
      </w:pPr>
      <w:r w:rsidRPr="00654204">
        <w:rPr>
          <w:rFonts w:ascii="Times New Roman" w:hAnsi="Times New Roman" w:cs="Times New Roman"/>
          <w:b/>
          <w:spacing w:val="-1"/>
        </w:rPr>
        <w:t>Критерии оценки кейс</w:t>
      </w:r>
      <w:r w:rsidR="00472550">
        <w:rPr>
          <w:rFonts w:ascii="Times New Roman" w:hAnsi="Times New Roman" w:cs="Times New Roman"/>
          <w:b/>
          <w:spacing w:val="-1"/>
        </w:rPr>
        <w:t>-заданий</w:t>
      </w:r>
      <w:r w:rsidRPr="00654204">
        <w:rPr>
          <w:rFonts w:ascii="Times New Roman" w:hAnsi="Times New Roman" w:cs="Times New Roman"/>
          <w:b/>
          <w:spacing w:val="-1"/>
        </w:rPr>
        <w:t>:</w:t>
      </w:r>
    </w:p>
    <w:p w:rsidR="00654204" w:rsidRPr="00654204" w:rsidRDefault="00654204" w:rsidP="0023424D">
      <w:pPr>
        <w:shd w:val="clear" w:color="auto" w:fill="FFFFFF"/>
        <w:ind w:left="567"/>
        <w:jc w:val="both"/>
        <w:rPr>
          <w:rFonts w:ascii="Times New Roman" w:hAnsi="Times New Roman" w:cs="Times New Roman"/>
          <w:b/>
          <w:spacing w:val="-1"/>
        </w:rPr>
      </w:pPr>
      <w:r w:rsidRPr="00654204">
        <w:rPr>
          <w:rFonts w:ascii="Times New Roman" w:hAnsi="Times New Roman" w:cs="Times New Roman"/>
          <w:b/>
          <w:spacing w:val="-1"/>
        </w:rPr>
        <w:t xml:space="preserve">- </w:t>
      </w:r>
      <w:r w:rsidRPr="00654204">
        <w:rPr>
          <w:rFonts w:ascii="Times New Roman" w:hAnsi="Times New Roman" w:cs="Times New Roman"/>
          <w:spacing w:val="-1"/>
        </w:rPr>
        <w:t xml:space="preserve">Оценка </w:t>
      </w:r>
      <w:r w:rsidRPr="00654204">
        <w:rPr>
          <w:rFonts w:ascii="Times New Roman" w:hAnsi="Times New Roman" w:cs="Times New Roman"/>
          <w:b/>
          <w:spacing w:val="-1"/>
        </w:rPr>
        <w:t xml:space="preserve">«отлично» </w:t>
      </w:r>
      <w:r w:rsidRPr="00654204">
        <w:rPr>
          <w:rFonts w:ascii="Times New Roman" w:hAnsi="Times New Roman" w:cs="Times New Roman"/>
          <w:spacing w:val="-1"/>
        </w:rPr>
        <w:t>выставляется, если</w:t>
      </w:r>
      <w:r w:rsidRPr="00654204">
        <w:rPr>
          <w:rFonts w:ascii="Times New Roman" w:hAnsi="Times New Roman" w:cs="Times New Roman"/>
          <w:b/>
          <w:spacing w:val="-1"/>
        </w:rPr>
        <w:t xml:space="preserve"> </w:t>
      </w:r>
      <w:r w:rsidRPr="00654204">
        <w:rPr>
          <w:rFonts w:ascii="Times New Roman" w:hAnsi="Times New Roman" w:cs="Times New Roman"/>
        </w:rPr>
        <w:t>кейс решен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способен при обосновании своего мнения свободно проводить аналогии между темами курса.</w:t>
      </w:r>
    </w:p>
    <w:p w:rsidR="00654204" w:rsidRPr="00654204" w:rsidRDefault="00654204" w:rsidP="0023424D">
      <w:pPr>
        <w:shd w:val="clear" w:color="auto" w:fill="FFFFFF"/>
        <w:ind w:left="567"/>
        <w:jc w:val="both"/>
        <w:rPr>
          <w:rFonts w:ascii="Times New Roman" w:hAnsi="Times New Roman" w:cs="Times New Roman"/>
          <w:b/>
          <w:spacing w:val="-1"/>
        </w:rPr>
      </w:pPr>
      <w:r w:rsidRPr="00654204">
        <w:rPr>
          <w:rFonts w:ascii="Times New Roman" w:hAnsi="Times New Roman" w:cs="Times New Roman"/>
          <w:b/>
          <w:spacing w:val="-1"/>
        </w:rPr>
        <w:t xml:space="preserve">- </w:t>
      </w:r>
      <w:r w:rsidRPr="00654204">
        <w:rPr>
          <w:rFonts w:ascii="Times New Roman" w:hAnsi="Times New Roman" w:cs="Times New Roman"/>
          <w:spacing w:val="-1"/>
        </w:rPr>
        <w:t>Оценка</w:t>
      </w:r>
      <w:r w:rsidRPr="00654204">
        <w:rPr>
          <w:rFonts w:ascii="Times New Roman" w:hAnsi="Times New Roman" w:cs="Times New Roman"/>
          <w:b/>
          <w:spacing w:val="-1"/>
        </w:rPr>
        <w:t xml:space="preserve"> «хорошо»</w:t>
      </w:r>
      <w:r w:rsidRPr="00654204">
        <w:rPr>
          <w:rFonts w:ascii="Times New Roman" w:hAnsi="Times New Roman" w:cs="Times New Roman"/>
          <w:spacing w:val="-1"/>
        </w:rPr>
        <w:t xml:space="preserve"> выставляется, если кейс</w:t>
      </w:r>
      <w:r w:rsidRPr="00654204">
        <w:rPr>
          <w:rFonts w:ascii="Times New Roman" w:hAnsi="Times New Roman" w:cs="Times New Roman"/>
        </w:rPr>
        <w:t xml:space="preserve"> решен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w:t>
      </w:r>
    </w:p>
    <w:p w:rsidR="00654204" w:rsidRPr="00654204" w:rsidRDefault="00654204" w:rsidP="0023424D">
      <w:pPr>
        <w:shd w:val="clear" w:color="auto" w:fill="FFFFFF"/>
        <w:ind w:left="567"/>
        <w:jc w:val="both"/>
        <w:rPr>
          <w:rFonts w:ascii="Times New Roman" w:hAnsi="Times New Roman" w:cs="Times New Roman"/>
          <w:b/>
          <w:spacing w:val="-1"/>
        </w:rPr>
      </w:pPr>
      <w:r w:rsidRPr="00654204">
        <w:rPr>
          <w:rFonts w:ascii="Times New Roman" w:hAnsi="Times New Roman" w:cs="Times New Roman"/>
          <w:b/>
          <w:spacing w:val="-1"/>
        </w:rPr>
        <w:t xml:space="preserve">- </w:t>
      </w:r>
      <w:r w:rsidRPr="00654204">
        <w:rPr>
          <w:rFonts w:ascii="Times New Roman" w:hAnsi="Times New Roman" w:cs="Times New Roman"/>
          <w:spacing w:val="-1"/>
        </w:rPr>
        <w:t>Оценка</w:t>
      </w:r>
      <w:r w:rsidRPr="00654204">
        <w:rPr>
          <w:rFonts w:ascii="Times New Roman" w:hAnsi="Times New Roman" w:cs="Times New Roman"/>
          <w:b/>
          <w:spacing w:val="-1"/>
        </w:rPr>
        <w:t xml:space="preserve"> «удовлетворительно»</w:t>
      </w:r>
      <w:r w:rsidRPr="00654204">
        <w:rPr>
          <w:rFonts w:ascii="Times New Roman" w:hAnsi="Times New Roman" w:cs="Times New Roman"/>
          <w:spacing w:val="-1"/>
        </w:rPr>
        <w:t xml:space="preserve"> выставляется, если кейс</w:t>
      </w:r>
      <w:r w:rsidRPr="00654204">
        <w:rPr>
          <w:rFonts w:ascii="Times New Roman" w:hAnsi="Times New Roman" w:cs="Times New Roman"/>
        </w:rPr>
        <w:t xml:space="preserve"> решен правильно, пояснение и обоснование сделанного заключения было дано при активной помощи преподавателя. Студент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w:t>
      </w:r>
    </w:p>
    <w:p w:rsidR="00654204" w:rsidRPr="00654204" w:rsidRDefault="00654204" w:rsidP="0023424D">
      <w:pPr>
        <w:shd w:val="clear" w:color="auto" w:fill="FFFFFF"/>
        <w:ind w:left="567"/>
        <w:jc w:val="both"/>
        <w:rPr>
          <w:rFonts w:ascii="Times New Roman" w:hAnsi="Times New Roman" w:cs="Times New Roman"/>
          <w:b/>
          <w:spacing w:val="-1"/>
        </w:rPr>
      </w:pPr>
      <w:r w:rsidRPr="00654204">
        <w:rPr>
          <w:rFonts w:ascii="Times New Roman" w:hAnsi="Times New Roman" w:cs="Times New Roman"/>
          <w:b/>
          <w:spacing w:val="-1"/>
        </w:rPr>
        <w:t xml:space="preserve">- </w:t>
      </w:r>
      <w:r w:rsidRPr="00654204">
        <w:rPr>
          <w:rFonts w:ascii="Times New Roman" w:hAnsi="Times New Roman" w:cs="Times New Roman"/>
          <w:spacing w:val="-1"/>
        </w:rPr>
        <w:t>Оценка</w:t>
      </w:r>
      <w:r w:rsidRPr="00654204">
        <w:rPr>
          <w:rFonts w:ascii="Times New Roman" w:hAnsi="Times New Roman" w:cs="Times New Roman"/>
          <w:b/>
          <w:spacing w:val="-1"/>
        </w:rPr>
        <w:t xml:space="preserve"> «неудовлетворительно» </w:t>
      </w:r>
      <w:r w:rsidRPr="00654204">
        <w:rPr>
          <w:rFonts w:ascii="Times New Roman" w:hAnsi="Times New Roman" w:cs="Times New Roman"/>
          <w:spacing w:val="-1"/>
        </w:rPr>
        <w:t>выставляется если, кейс</w:t>
      </w:r>
      <w:r w:rsidRPr="00654204">
        <w:rPr>
          <w:rFonts w:ascii="Times New Roman" w:hAnsi="Times New Roman" w:cs="Times New Roman"/>
        </w:rPr>
        <w:t xml:space="preserve"> решен неправильно, обсуждение и помощь преподавателя не привели к правильному заключению. Студент обнаруживает неспособность к построению самостоятельных заключений. Имеет слабые теоретические знания, не использует научную терминологию.</w:t>
      </w:r>
    </w:p>
    <w:p w:rsidR="00A72EAD" w:rsidRPr="007C75D1" w:rsidRDefault="00A72EAD" w:rsidP="00A72EAD">
      <w:pPr>
        <w:pStyle w:val="Default"/>
        <w:rPr>
          <w:rFonts w:ascii="Times New Roman" w:hAnsi="Times New Roman" w:cs="Times New Roman"/>
          <w:b/>
        </w:rPr>
      </w:pPr>
      <w:r w:rsidRPr="007C75D1">
        <w:rPr>
          <w:rFonts w:ascii="Times New Roman" w:hAnsi="Times New Roman" w:cs="Times New Roman"/>
          <w:b/>
        </w:rPr>
        <w:t xml:space="preserve">Критерии оценки </w:t>
      </w:r>
      <w:r>
        <w:rPr>
          <w:rFonts w:ascii="Times New Roman" w:hAnsi="Times New Roman" w:cs="Times New Roman"/>
          <w:b/>
        </w:rPr>
        <w:t>ситуационны</w:t>
      </w:r>
      <w:r w:rsidRPr="007C75D1">
        <w:rPr>
          <w:rFonts w:ascii="Times New Roman" w:hAnsi="Times New Roman" w:cs="Times New Roman"/>
          <w:b/>
        </w:rPr>
        <w:t>х зада</w:t>
      </w:r>
      <w:r w:rsidR="000B42B1">
        <w:rPr>
          <w:rFonts w:ascii="Times New Roman" w:hAnsi="Times New Roman" w:cs="Times New Roman"/>
          <w:b/>
        </w:rPr>
        <w:t>ч</w:t>
      </w:r>
      <w:r w:rsidRPr="007C75D1">
        <w:rPr>
          <w:rFonts w:ascii="Times New Roman" w:hAnsi="Times New Roman" w:cs="Times New Roman"/>
          <w:b/>
        </w:rPr>
        <w:t>:</w:t>
      </w:r>
    </w:p>
    <w:p w:rsidR="00A72EAD" w:rsidRPr="007C75D1" w:rsidRDefault="00A72EAD" w:rsidP="0023424D">
      <w:pPr>
        <w:widowControl/>
        <w:numPr>
          <w:ilvl w:val="0"/>
          <w:numId w:val="26"/>
        </w:numPr>
        <w:tabs>
          <w:tab w:val="left" w:pos="851"/>
        </w:tabs>
        <w:ind w:left="567" w:firstLine="0"/>
        <w:jc w:val="both"/>
        <w:rPr>
          <w:rFonts w:ascii="Times New Roman" w:hAnsi="Times New Roman" w:cs="Times New Roman"/>
        </w:rPr>
      </w:pPr>
      <w:r w:rsidRPr="007C75D1">
        <w:rPr>
          <w:rFonts w:ascii="Times New Roman" w:hAnsi="Times New Roman" w:cs="Times New Roman"/>
        </w:rPr>
        <w:t xml:space="preserve">Оценка </w:t>
      </w:r>
      <w:r w:rsidRPr="007C75D1">
        <w:rPr>
          <w:rFonts w:ascii="Times New Roman" w:hAnsi="Times New Roman" w:cs="Times New Roman"/>
          <w:b/>
        </w:rPr>
        <w:t>«отлично»</w:t>
      </w:r>
      <w:r w:rsidRPr="007C75D1">
        <w:rPr>
          <w:rFonts w:ascii="Times New Roman" w:hAnsi="Times New Roman" w:cs="Times New Roman"/>
        </w:rPr>
        <w:t xml:space="preserve"> выставляется студенту, если выполнены все </w:t>
      </w:r>
      <w:r>
        <w:rPr>
          <w:rFonts w:ascii="Times New Roman" w:hAnsi="Times New Roman" w:cs="Times New Roman"/>
        </w:rPr>
        <w:t xml:space="preserve">выданные </w:t>
      </w:r>
      <w:r w:rsidRPr="007C75D1">
        <w:rPr>
          <w:rFonts w:ascii="Times New Roman" w:hAnsi="Times New Roman" w:cs="Times New Roman"/>
        </w:rPr>
        <w:t>зада</w:t>
      </w:r>
      <w:r w:rsidR="000B42B1">
        <w:rPr>
          <w:rFonts w:ascii="Times New Roman" w:hAnsi="Times New Roman" w:cs="Times New Roman"/>
        </w:rPr>
        <w:t>ч</w:t>
      </w:r>
      <w:r>
        <w:rPr>
          <w:rFonts w:ascii="Times New Roman" w:hAnsi="Times New Roman" w:cs="Times New Roman"/>
        </w:rPr>
        <w:t>и</w:t>
      </w:r>
      <w:r w:rsidRPr="007C75D1">
        <w:rPr>
          <w:rFonts w:ascii="Times New Roman" w:hAnsi="Times New Roman" w:cs="Times New Roman"/>
        </w:rPr>
        <w:t>;</w:t>
      </w:r>
    </w:p>
    <w:p w:rsidR="00A72EAD" w:rsidRPr="007C75D1" w:rsidRDefault="00A72EAD" w:rsidP="0023424D">
      <w:pPr>
        <w:widowControl/>
        <w:numPr>
          <w:ilvl w:val="0"/>
          <w:numId w:val="26"/>
        </w:numPr>
        <w:tabs>
          <w:tab w:val="left" w:pos="851"/>
        </w:tabs>
        <w:ind w:left="567" w:firstLine="0"/>
        <w:jc w:val="both"/>
        <w:rPr>
          <w:rFonts w:ascii="Times New Roman" w:hAnsi="Times New Roman" w:cs="Times New Roman"/>
        </w:rPr>
      </w:pPr>
      <w:r w:rsidRPr="007C75D1">
        <w:rPr>
          <w:rFonts w:ascii="Times New Roman" w:hAnsi="Times New Roman" w:cs="Times New Roman"/>
        </w:rPr>
        <w:t xml:space="preserve">Оценка </w:t>
      </w:r>
      <w:r w:rsidRPr="007C75D1">
        <w:rPr>
          <w:rFonts w:ascii="Times New Roman" w:hAnsi="Times New Roman" w:cs="Times New Roman"/>
          <w:b/>
        </w:rPr>
        <w:t>«хорошо»</w:t>
      </w:r>
      <w:r w:rsidRPr="007C75D1">
        <w:rPr>
          <w:rFonts w:ascii="Times New Roman" w:hAnsi="Times New Roman" w:cs="Times New Roman"/>
        </w:rPr>
        <w:t xml:space="preserve"> выставляется студенту при выполнении всех </w:t>
      </w:r>
      <w:r>
        <w:rPr>
          <w:rFonts w:ascii="Times New Roman" w:hAnsi="Times New Roman" w:cs="Times New Roman"/>
        </w:rPr>
        <w:t xml:space="preserve">выданных </w:t>
      </w:r>
      <w:r w:rsidRPr="007C75D1">
        <w:rPr>
          <w:rFonts w:ascii="Times New Roman" w:hAnsi="Times New Roman" w:cs="Times New Roman"/>
        </w:rPr>
        <w:t>зада</w:t>
      </w:r>
      <w:r w:rsidR="000B42B1">
        <w:rPr>
          <w:rFonts w:ascii="Times New Roman" w:hAnsi="Times New Roman" w:cs="Times New Roman"/>
        </w:rPr>
        <w:t>ч</w:t>
      </w:r>
      <w:r w:rsidRPr="007C75D1">
        <w:rPr>
          <w:rFonts w:ascii="Times New Roman" w:hAnsi="Times New Roman" w:cs="Times New Roman"/>
        </w:rPr>
        <w:t>, за исключением одно</w:t>
      </w:r>
      <w:r w:rsidR="000B42B1">
        <w:rPr>
          <w:rFonts w:ascii="Times New Roman" w:hAnsi="Times New Roman" w:cs="Times New Roman"/>
        </w:rPr>
        <w:t>й</w:t>
      </w:r>
      <w:r w:rsidRPr="007C75D1">
        <w:rPr>
          <w:rFonts w:ascii="Times New Roman" w:hAnsi="Times New Roman" w:cs="Times New Roman"/>
        </w:rPr>
        <w:t>;</w:t>
      </w:r>
    </w:p>
    <w:p w:rsidR="00A72EAD" w:rsidRDefault="00A72EAD" w:rsidP="0023424D">
      <w:pPr>
        <w:widowControl/>
        <w:numPr>
          <w:ilvl w:val="0"/>
          <w:numId w:val="26"/>
        </w:numPr>
        <w:tabs>
          <w:tab w:val="left" w:pos="851"/>
        </w:tabs>
        <w:ind w:left="567" w:firstLine="0"/>
        <w:jc w:val="both"/>
        <w:rPr>
          <w:rFonts w:ascii="Times New Roman" w:hAnsi="Times New Roman" w:cs="Times New Roman"/>
        </w:rPr>
      </w:pPr>
      <w:r w:rsidRPr="007C75D1">
        <w:rPr>
          <w:rFonts w:ascii="Times New Roman" w:hAnsi="Times New Roman" w:cs="Times New Roman"/>
        </w:rPr>
        <w:t xml:space="preserve">Оценка </w:t>
      </w:r>
      <w:r w:rsidRPr="007C75D1">
        <w:rPr>
          <w:rFonts w:ascii="Times New Roman" w:hAnsi="Times New Roman" w:cs="Times New Roman"/>
          <w:b/>
        </w:rPr>
        <w:t>«удовлетворительно»</w:t>
      </w:r>
      <w:r w:rsidRPr="007C75D1">
        <w:rPr>
          <w:rFonts w:ascii="Times New Roman" w:hAnsi="Times New Roman" w:cs="Times New Roman"/>
        </w:rPr>
        <w:t xml:space="preserve"> выставляется студенту при выполнении 50% зада</w:t>
      </w:r>
      <w:r w:rsidR="000B42B1">
        <w:rPr>
          <w:rFonts w:ascii="Times New Roman" w:hAnsi="Times New Roman" w:cs="Times New Roman"/>
        </w:rPr>
        <w:t>ч</w:t>
      </w:r>
      <w:r w:rsidRPr="007C75D1">
        <w:rPr>
          <w:rFonts w:ascii="Times New Roman" w:hAnsi="Times New Roman" w:cs="Times New Roman"/>
        </w:rPr>
        <w:t>;</w:t>
      </w:r>
    </w:p>
    <w:p w:rsidR="00332653" w:rsidRDefault="00A72EAD" w:rsidP="001656BB">
      <w:pPr>
        <w:widowControl/>
        <w:numPr>
          <w:ilvl w:val="0"/>
          <w:numId w:val="26"/>
        </w:numPr>
        <w:tabs>
          <w:tab w:val="left" w:pos="851"/>
        </w:tabs>
        <w:ind w:left="567" w:firstLine="0"/>
        <w:jc w:val="both"/>
      </w:pPr>
      <w:r w:rsidRPr="00025283">
        <w:rPr>
          <w:rFonts w:ascii="Times New Roman" w:hAnsi="Times New Roman" w:cs="Times New Roman"/>
        </w:rPr>
        <w:t xml:space="preserve">Оценка </w:t>
      </w:r>
      <w:r w:rsidRPr="00025283">
        <w:rPr>
          <w:rFonts w:ascii="Times New Roman" w:hAnsi="Times New Roman" w:cs="Times New Roman"/>
          <w:b/>
        </w:rPr>
        <w:t>«неудовлетворительно»</w:t>
      </w:r>
      <w:r w:rsidRPr="00025283">
        <w:rPr>
          <w:rFonts w:ascii="Times New Roman" w:hAnsi="Times New Roman" w:cs="Times New Roman"/>
        </w:rPr>
        <w:t xml:space="preserve"> выставляется студенту при отсутствии знаний, умений и н</w:t>
      </w:r>
      <w:r w:rsidR="00864883" w:rsidRPr="00025283">
        <w:rPr>
          <w:rFonts w:ascii="Times New Roman" w:hAnsi="Times New Roman" w:cs="Times New Roman"/>
        </w:rPr>
        <w:t>авыков в соответствии с ФГОС ВО</w:t>
      </w:r>
      <w:r w:rsidRPr="00025283">
        <w:rPr>
          <w:rFonts w:ascii="Times New Roman" w:hAnsi="Times New Roman" w:cs="Times New Roman"/>
        </w:rPr>
        <w:t xml:space="preserve"> </w:t>
      </w:r>
      <w:r w:rsidR="00D65B3D" w:rsidRPr="00025283">
        <w:rPr>
          <w:rFonts w:ascii="Times New Roman" w:hAnsi="Times New Roman" w:cs="Times New Roman"/>
        </w:rPr>
        <w:t xml:space="preserve">3++ </w:t>
      </w:r>
      <w:r w:rsidRPr="00025283">
        <w:rPr>
          <w:rFonts w:ascii="Times New Roman" w:hAnsi="Times New Roman" w:cs="Times New Roman"/>
        </w:rPr>
        <w:t>и программой обучения по дисциплине.</w:t>
      </w:r>
    </w:p>
    <w:p w:rsidR="00BD4F0B" w:rsidRPr="00472550" w:rsidRDefault="00BD4F0B" w:rsidP="00F77D64">
      <w:pPr>
        <w:tabs>
          <w:tab w:val="left" w:pos="284"/>
          <w:tab w:val="left" w:pos="993"/>
        </w:tabs>
        <w:jc w:val="both"/>
        <w:rPr>
          <w:rFonts w:ascii="Times New Roman" w:hAnsi="Times New Roman" w:cs="Times New Roman"/>
        </w:rPr>
      </w:pPr>
    </w:p>
    <w:sectPr w:rsidR="00BD4F0B" w:rsidRPr="00472550" w:rsidSect="0002528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A05" w:rsidRDefault="00001A05" w:rsidP="00335D6C">
      <w:r>
        <w:separator/>
      </w:r>
    </w:p>
  </w:endnote>
  <w:endnote w:type="continuationSeparator" w:id="0">
    <w:p w:rsidR="00001A05" w:rsidRDefault="00001A05" w:rsidP="003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A05" w:rsidRDefault="00001A05" w:rsidP="00335D6C">
      <w:r>
        <w:separator/>
      </w:r>
    </w:p>
  </w:footnote>
  <w:footnote w:type="continuationSeparator" w:id="0">
    <w:p w:rsidR="00001A05" w:rsidRDefault="00001A05" w:rsidP="00335D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8F54380"/>
    <w:multiLevelType w:val="hybridMultilevel"/>
    <w:tmpl w:val="AC5481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E87BA1"/>
    <w:multiLevelType w:val="hybridMultilevel"/>
    <w:tmpl w:val="255A70B4"/>
    <w:lvl w:ilvl="0" w:tplc="6D1AF15A">
      <w:start w:val="1"/>
      <w:numFmt w:val="decimal"/>
      <w:lvlText w:val="%1."/>
      <w:lvlJc w:val="left"/>
      <w:pPr>
        <w:tabs>
          <w:tab w:val="num" w:pos="360"/>
        </w:tabs>
        <w:ind w:left="36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881256"/>
    <w:multiLevelType w:val="multilevel"/>
    <w:tmpl w:val="7A9AE5F0"/>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584E5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1D01769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D101B4B"/>
    <w:multiLevelType w:val="multilevel"/>
    <w:tmpl w:val="E26CC8D2"/>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1DE21F77"/>
    <w:multiLevelType w:val="multilevel"/>
    <w:tmpl w:val="8AEE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964938"/>
    <w:multiLevelType w:val="hybridMultilevel"/>
    <w:tmpl w:val="99D27750"/>
    <w:lvl w:ilvl="0" w:tplc="341A4F46">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A9B376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E664C7A"/>
    <w:multiLevelType w:val="hybridMultilevel"/>
    <w:tmpl w:val="68C0EB02"/>
    <w:lvl w:ilvl="0" w:tplc="8DE88E08">
      <w:start w:val="1"/>
      <w:numFmt w:val="decimal"/>
      <w:lvlText w:val="%1."/>
      <w:lvlJc w:val="left"/>
      <w:pPr>
        <w:ind w:left="36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F2A1EF7"/>
    <w:multiLevelType w:val="multilevel"/>
    <w:tmpl w:val="1F36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221B2"/>
    <w:multiLevelType w:val="multilevel"/>
    <w:tmpl w:val="A2A4DE2E"/>
    <w:lvl w:ilvl="0">
      <w:start w:val="1"/>
      <w:numFmt w:val="decimal"/>
      <w:lvlText w:val="%1."/>
      <w:lvlJc w:val="left"/>
      <w:pPr>
        <w:tabs>
          <w:tab w:val="num" w:pos="928"/>
        </w:tabs>
        <w:ind w:left="928" w:hanging="360"/>
      </w:pPr>
    </w:lvl>
    <w:lvl w:ilvl="1">
      <w:start w:val="1"/>
      <w:numFmt w:val="decimal"/>
      <w:lvlText w:val="%2."/>
      <w:lvlJc w:val="left"/>
      <w:pPr>
        <w:tabs>
          <w:tab w:val="num" w:pos="1648"/>
        </w:tabs>
        <w:ind w:left="1648" w:hanging="360"/>
      </w:pPr>
    </w:lvl>
    <w:lvl w:ilvl="2">
      <w:start w:val="1"/>
      <w:numFmt w:val="decimal"/>
      <w:lvlText w:val="%3."/>
      <w:lvlJc w:val="left"/>
      <w:pPr>
        <w:tabs>
          <w:tab w:val="num" w:pos="2368"/>
        </w:tabs>
        <w:ind w:left="2368" w:hanging="360"/>
      </w:p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14" w15:restartNumberingAfterBreak="0">
    <w:nsid w:val="31956BEC"/>
    <w:multiLevelType w:val="hybridMultilevel"/>
    <w:tmpl w:val="3C04D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E47E3B"/>
    <w:multiLevelType w:val="multilevel"/>
    <w:tmpl w:val="C1988C3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93F5DA9"/>
    <w:multiLevelType w:val="hybridMultilevel"/>
    <w:tmpl w:val="99D27750"/>
    <w:lvl w:ilvl="0" w:tplc="341A4F46">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ED760B"/>
    <w:multiLevelType w:val="hybridMultilevel"/>
    <w:tmpl w:val="AFA49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771BD"/>
    <w:multiLevelType w:val="hybridMultilevel"/>
    <w:tmpl w:val="68EC91D6"/>
    <w:lvl w:ilvl="0" w:tplc="6D1AF15A">
      <w:start w:val="1"/>
      <w:numFmt w:val="decimal"/>
      <w:lvlText w:val="%1."/>
      <w:lvlJc w:val="left"/>
      <w:pPr>
        <w:tabs>
          <w:tab w:val="num" w:pos="360"/>
        </w:tabs>
        <w:ind w:left="36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3A14689"/>
    <w:multiLevelType w:val="hybridMultilevel"/>
    <w:tmpl w:val="4BEA9E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66A0BF6"/>
    <w:multiLevelType w:val="hybridMultilevel"/>
    <w:tmpl w:val="23CEE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7C7F05"/>
    <w:multiLevelType w:val="hybridMultilevel"/>
    <w:tmpl w:val="4306C630"/>
    <w:lvl w:ilvl="0" w:tplc="A59CC516">
      <w:start w:val="1"/>
      <w:numFmt w:val="decimal"/>
      <w:lvlText w:val="%1."/>
      <w:lvlJc w:val="left"/>
      <w:pPr>
        <w:ind w:left="1070"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A806C7"/>
    <w:multiLevelType w:val="hybridMultilevel"/>
    <w:tmpl w:val="4C0495B6"/>
    <w:lvl w:ilvl="0" w:tplc="3DF8BE98">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B2236C"/>
    <w:multiLevelType w:val="hybridMultilevel"/>
    <w:tmpl w:val="15DA9DBC"/>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48D55CFC"/>
    <w:multiLevelType w:val="hybridMultilevel"/>
    <w:tmpl w:val="99D27750"/>
    <w:lvl w:ilvl="0" w:tplc="341A4F46">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15:restartNumberingAfterBreak="0">
    <w:nsid w:val="48FC2F19"/>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AEA2FD6"/>
    <w:multiLevelType w:val="multilevel"/>
    <w:tmpl w:val="E26CC8D2"/>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B89035F"/>
    <w:multiLevelType w:val="multilevel"/>
    <w:tmpl w:val="1898D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D045D79"/>
    <w:multiLevelType w:val="hybridMultilevel"/>
    <w:tmpl w:val="5804E896"/>
    <w:lvl w:ilvl="0" w:tplc="ABAC5CC2">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FB6ED2"/>
    <w:multiLevelType w:val="hybridMultilevel"/>
    <w:tmpl w:val="8A3A399C"/>
    <w:lvl w:ilvl="0" w:tplc="401CD1A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0120DDA"/>
    <w:multiLevelType w:val="hybridMultilevel"/>
    <w:tmpl w:val="5DDC23EC"/>
    <w:lvl w:ilvl="0" w:tplc="863290DC">
      <w:start w:val="6"/>
      <w:numFmt w:val="decimal"/>
      <w:lvlText w:val="%1."/>
      <w:lvlJc w:val="left"/>
      <w:pPr>
        <w:ind w:left="1069" w:hanging="360"/>
      </w:pPr>
      <w:rPr>
        <w:rFonts w:hint="default"/>
        <w:i w:val="0"/>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1F2706F"/>
    <w:multiLevelType w:val="hybridMultilevel"/>
    <w:tmpl w:val="6A663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3F6229"/>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6" w15:restartNumberingAfterBreak="0">
    <w:nsid w:val="5484189D"/>
    <w:multiLevelType w:val="multilevel"/>
    <w:tmpl w:val="15666B5E"/>
    <w:lvl w:ilvl="0">
      <w:start w:val="7"/>
      <w:numFmt w:val="decimal"/>
      <w:lvlText w:val="%1."/>
      <w:lvlJc w:val="left"/>
      <w:pPr>
        <w:ind w:left="142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7" w15:restartNumberingAfterBreak="0">
    <w:nsid w:val="5A1F26A4"/>
    <w:multiLevelType w:val="hybridMultilevel"/>
    <w:tmpl w:val="35988E42"/>
    <w:lvl w:ilvl="0" w:tplc="06E2720E">
      <w:start w:val="1"/>
      <w:numFmt w:val="decimal"/>
      <w:lvlText w:val="%1."/>
      <w:lvlJc w:val="left"/>
      <w:pPr>
        <w:tabs>
          <w:tab w:val="num" w:pos="851"/>
        </w:tabs>
        <w:ind w:left="851" w:firstLine="0"/>
      </w:pPr>
      <w:rPr>
        <w:rFonts w:ascii="Times New Roman" w:hAnsi="Times New Roman" w:cs="Times New Roman" w:hint="default"/>
        <w:sz w:val="24"/>
        <w:szCs w:val="24"/>
      </w:rPr>
    </w:lvl>
    <w:lvl w:ilvl="1" w:tplc="2716FC9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B6037F5"/>
    <w:multiLevelType w:val="hybridMultilevel"/>
    <w:tmpl w:val="F04C153E"/>
    <w:lvl w:ilvl="0" w:tplc="06E2720E">
      <w:start w:val="1"/>
      <w:numFmt w:val="decimal"/>
      <w:lvlText w:val="%1."/>
      <w:lvlJc w:val="left"/>
      <w:pPr>
        <w:tabs>
          <w:tab w:val="num" w:pos="851"/>
        </w:tabs>
        <w:ind w:left="851" w:firstLine="0"/>
      </w:pPr>
      <w:rPr>
        <w:rFonts w:ascii="Times New Roman" w:hAnsi="Times New Roman" w:cs="Times New Roman" w:hint="default"/>
        <w:sz w:val="24"/>
        <w:szCs w:val="24"/>
      </w:rPr>
    </w:lvl>
    <w:lvl w:ilvl="1" w:tplc="2716FC9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0D877FC"/>
    <w:multiLevelType w:val="multilevel"/>
    <w:tmpl w:val="BA3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4075BB"/>
    <w:multiLevelType w:val="multilevel"/>
    <w:tmpl w:val="2E1C5C1A"/>
    <w:lvl w:ilvl="0">
      <w:start w:val="2"/>
      <w:numFmt w:val="decimal"/>
      <w:lvlText w:val="%1."/>
      <w:lvlJc w:val="left"/>
      <w:pPr>
        <w:ind w:left="1069"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62FE066B"/>
    <w:multiLevelType w:val="multilevel"/>
    <w:tmpl w:val="2E1C5C1A"/>
    <w:lvl w:ilvl="0">
      <w:start w:val="2"/>
      <w:numFmt w:val="decimal"/>
      <w:lvlText w:val="%1."/>
      <w:lvlJc w:val="left"/>
      <w:pPr>
        <w:ind w:left="1069"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06F2FE4"/>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3" w15:restartNumberingAfterBreak="0">
    <w:nsid w:val="73DB574E"/>
    <w:multiLevelType w:val="hybridMultilevel"/>
    <w:tmpl w:val="3A9E4B96"/>
    <w:lvl w:ilvl="0" w:tplc="ABAC5CC2">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E52B66"/>
    <w:multiLevelType w:val="hybridMultilevel"/>
    <w:tmpl w:val="21840B46"/>
    <w:lvl w:ilvl="0" w:tplc="401CD1A4">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8651057"/>
    <w:multiLevelType w:val="hybridMultilevel"/>
    <w:tmpl w:val="B182654E"/>
    <w:lvl w:ilvl="0" w:tplc="187A5C1A">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CFF1CF0"/>
    <w:multiLevelType w:val="multilevel"/>
    <w:tmpl w:val="E26CC8D2"/>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7" w15:restartNumberingAfterBreak="0">
    <w:nsid w:val="7D114FEC"/>
    <w:multiLevelType w:val="multilevel"/>
    <w:tmpl w:val="2E1C5C1A"/>
    <w:lvl w:ilvl="0">
      <w:start w:val="2"/>
      <w:numFmt w:val="decimal"/>
      <w:lvlText w:val="%1."/>
      <w:lvlJc w:val="left"/>
      <w:pPr>
        <w:ind w:left="1069"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8"/>
  </w:num>
  <w:num w:numId="9">
    <w:abstractNumId w:val="32"/>
  </w:num>
  <w:num w:numId="10">
    <w:abstractNumId w:val="4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9"/>
  </w:num>
  <w:num w:numId="14">
    <w:abstractNumId w:val="9"/>
  </w:num>
  <w:num w:numId="15">
    <w:abstractNumId w:val="16"/>
  </w:num>
  <w:num w:numId="16">
    <w:abstractNumId w:val="26"/>
  </w:num>
  <w:num w:numId="17">
    <w:abstractNumId w:val="27"/>
  </w:num>
  <w:num w:numId="18">
    <w:abstractNumId w:val="47"/>
  </w:num>
  <w:num w:numId="19">
    <w:abstractNumId w:val="40"/>
  </w:num>
  <w:num w:numId="20">
    <w:abstractNumId w:val="41"/>
  </w:num>
  <w:num w:numId="21">
    <w:abstractNumId w:val="33"/>
  </w:num>
  <w:num w:numId="22">
    <w:abstractNumId w:val="2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0"/>
  </w:num>
  <w:num w:numId="26">
    <w:abstractNumId w:val="23"/>
  </w:num>
  <w:num w:numId="27">
    <w:abstractNumId w:val="18"/>
  </w:num>
  <w:num w:numId="28">
    <w:abstractNumId w:val="37"/>
  </w:num>
  <w:num w:numId="29">
    <w:abstractNumId w:val="38"/>
  </w:num>
  <w:num w:numId="30">
    <w:abstractNumId w:val="2"/>
  </w:num>
  <w:num w:numId="31">
    <w:abstractNumId w:val="35"/>
  </w:num>
  <w:num w:numId="32">
    <w:abstractNumId w:val="42"/>
  </w:num>
  <w:num w:numId="33">
    <w:abstractNumId w:val="11"/>
  </w:num>
  <w:num w:numId="34">
    <w:abstractNumId w:val="24"/>
  </w:num>
  <w:num w:numId="35">
    <w:abstractNumId w:val="36"/>
  </w:num>
  <w:num w:numId="36">
    <w:abstractNumId w:val="46"/>
  </w:num>
  <w:num w:numId="37">
    <w:abstractNumId w:val="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4"/>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15"/>
  </w:num>
  <w:num w:numId="45">
    <w:abstractNumId w:val="10"/>
  </w:num>
  <w:num w:numId="46">
    <w:abstractNumId w:val="17"/>
  </w:num>
  <w:num w:numId="47">
    <w:abstractNumId w:val="25"/>
  </w:num>
  <w:num w:numId="48">
    <w:abstractNumId w:val="43"/>
  </w:num>
  <w:num w:numId="49">
    <w:abstractNumId w:val="3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611B"/>
    <w:rsid w:val="00001A05"/>
    <w:rsid w:val="000030C9"/>
    <w:rsid w:val="00005B7F"/>
    <w:rsid w:val="0000686A"/>
    <w:rsid w:val="000204C5"/>
    <w:rsid w:val="00020F72"/>
    <w:rsid w:val="00024E99"/>
    <w:rsid w:val="00025283"/>
    <w:rsid w:val="00030A4A"/>
    <w:rsid w:val="000418EA"/>
    <w:rsid w:val="00042CB8"/>
    <w:rsid w:val="00044C72"/>
    <w:rsid w:val="00045AD5"/>
    <w:rsid w:val="000469FB"/>
    <w:rsid w:val="00047696"/>
    <w:rsid w:val="000509F7"/>
    <w:rsid w:val="00053772"/>
    <w:rsid w:val="00062A9F"/>
    <w:rsid w:val="0008128E"/>
    <w:rsid w:val="00084090"/>
    <w:rsid w:val="0009440A"/>
    <w:rsid w:val="000A3490"/>
    <w:rsid w:val="000A4EA4"/>
    <w:rsid w:val="000B21B3"/>
    <w:rsid w:val="000B24EE"/>
    <w:rsid w:val="000B2795"/>
    <w:rsid w:val="000B28B6"/>
    <w:rsid w:val="000B42B1"/>
    <w:rsid w:val="000C1A7C"/>
    <w:rsid w:val="000C52B9"/>
    <w:rsid w:val="000C7670"/>
    <w:rsid w:val="000E20AB"/>
    <w:rsid w:val="000E3591"/>
    <w:rsid w:val="000E3D1B"/>
    <w:rsid w:val="000E4B23"/>
    <w:rsid w:val="000F0E79"/>
    <w:rsid w:val="000F4A1F"/>
    <w:rsid w:val="000F6C45"/>
    <w:rsid w:val="00101066"/>
    <w:rsid w:val="0010230E"/>
    <w:rsid w:val="00104FAC"/>
    <w:rsid w:val="001128CC"/>
    <w:rsid w:val="00117E35"/>
    <w:rsid w:val="001205E4"/>
    <w:rsid w:val="00125788"/>
    <w:rsid w:val="001300D1"/>
    <w:rsid w:val="001313D0"/>
    <w:rsid w:val="00131B42"/>
    <w:rsid w:val="00135BD1"/>
    <w:rsid w:val="00137692"/>
    <w:rsid w:val="00140E12"/>
    <w:rsid w:val="00142E90"/>
    <w:rsid w:val="001471FA"/>
    <w:rsid w:val="00151090"/>
    <w:rsid w:val="00156EB3"/>
    <w:rsid w:val="001607C3"/>
    <w:rsid w:val="001656BB"/>
    <w:rsid w:val="0016609C"/>
    <w:rsid w:val="00175F83"/>
    <w:rsid w:val="00176E9A"/>
    <w:rsid w:val="001818C8"/>
    <w:rsid w:val="001828C7"/>
    <w:rsid w:val="00183D17"/>
    <w:rsid w:val="001842B5"/>
    <w:rsid w:val="00197B00"/>
    <w:rsid w:val="001A12F7"/>
    <w:rsid w:val="001B5A17"/>
    <w:rsid w:val="001D0793"/>
    <w:rsid w:val="001D37FC"/>
    <w:rsid w:val="001D3FD9"/>
    <w:rsid w:val="001D42D9"/>
    <w:rsid w:val="001D5E55"/>
    <w:rsid w:val="001F0FCB"/>
    <w:rsid w:val="001F7CEB"/>
    <w:rsid w:val="0021244F"/>
    <w:rsid w:val="002151D3"/>
    <w:rsid w:val="002172AE"/>
    <w:rsid w:val="002203CB"/>
    <w:rsid w:val="002339CE"/>
    <w:rsid w:val="0023424D"/>
    <w:rsid w:val="0023709F"/>
    <w:rsid w:val="00244DF2"/>
    <w:rsid w:val="00245ED7"/>
    <w:rsid w:val="00247576"/>
    <w:rsid w:val="0025660B"/>
    <w:rsid w:val="002569A4"/>
    <w:rsid w:val="00256B8F"/>
    <w:rsid w:val="0025734E"/>
    <w:rsid w:val="00274E06"/>
    <w:rsid w:val="00275FE4"/>
    <w:rsid w:val="00280DDE"/>
    <w:rsid w:val="00281D0B"/>
    <w:rsid w:val="002848F2"/>
    <w:rsid w:val="00286236"/>
    <w:rsid w:val="002913EC"/>
    <w:rsid w:val="00291E20"/>
    <w:rsid w:val="00293AF1"/>
    <w:rsid w:val="00295051"/>
    <w:rsid w:val="00297692"/>
    <w:rsid w:val="002976D3"/>
    <w:rsid w:val="002A2743"/>
    <w:rsid w:val="002B0C02"/>
    <w:rsid w:val="002B4EFE"/>
    <w:rsid w:val="002B68B5"/>
    <w:rsid w:val="002C1F44"/>
    <w:rsid w:val="002C36BC"/>
    <w:rsid w:val="002C39CB"/>
    <w:rsid w:val="002E4EAC"/>
    <w:rsid w:val="002E5809"/>
    <w:rsid w:val="002F33C3"/>
    <w:rsid w:val="002F4D26"/>
    <w:rsid w:val="002F6E37"/>
    <w:rsid w:val="003022DF"/>
    <w:rsid w:val="00305C00"/>
    <w:rsid w:val="003127F5"/>
    <w:rsid w:val="00314B38"/>
    <w:rsid w:val="00316438"/>
    <w:rsid w:val="0031788A"/>
    <w:rsid w:val="00320A9B"/>
    <w:rsid w:val="003233A7"/>
    <w:rsid w:val="003251EA"/>
    <w:rsid w:val="00325B47"/>
    <w:rsid w:val="00326959"/>
    <w:rsid w:val="00326CB0"/>
    <w:rsid w:val="00332653"/>
    <w:rsid w:val="00335D6C"/>
    <w:rsid w:val="00343B49"/>
    <w:rsid w:val="0034606E"/>
    <w:rsid w:val="00350647"/>
    <w:rsid w:val="003613F2"/>
    <w:rsid w:val="0036160D"/>
    <w:rsid w:val="00364DD3"/>
    <w:rsid w:val="00364E2B"/>
    <w:rsid w:val="00373917"/>
    <w:rsid w:val="00374168"/>
    <w:rsid w:val="00374FB8"/>
    <w:rsid w:val="00376F1B"/>
    <w:rsid w:val="00381D6D"/>
    <w:rsid w:val="003823B9"/>
    <w:rsid w:val="00383593"/>
    <w:rsid w:val="003865F9"/>
    <w:rsid w:val="00387972"/>
    <w:rsid w:val="003950CC"/>
    <w:rsid w:val="003953D2"/>
    <w:rsid w:val="00396C55"/>
    <w:rsid w:val="003B0D22"/>
    <w:rsid w:val="003B1131"/>
    <w:rsid w:val="003B2D15"/>
    <w:rsid w:val="003B4650"/>
    <w:rsid w:val="003B6E28"/>
    <w:rsid w:val="003C42FA"/>
    <w:rsid w:val="003C4B49"/>
    <w:rsid w:val="003C583E"/>
    <w:rsid w:val="003D7BD3"/>
    <w:rsid w:val="003E0918"/>
    <w:rsid w:val="003E1586"/>
    <w:rsid w:val="003E1980"/>
    <w:rsid w:val="003E207A"/>
    <w:rsid w:val="003E37C4"/>
    <w:rsid w:val="003E760E"/>
    <w:rsid w:val="003F56A5"/>
    <w:rsid w:val="003F719E"/>
    <w:rsid w:val="00404BCA"/>
    <w:rsid w:val="00405ABD"/>
    <w:rsid w:val="00407B41"/>
    <w:rsid w:val="00411719"/>
    <w:rsid w:val="0041439D"/>
    <w:rsid w:val="004174C6"/>
    <w:rsid w:val="00425171"/>
    <w:rsid w:val="00425E63"/>
    <w:rsid w:val="004325DF"/>
    <w:rsid w:val="0043709F"/>
    <w:rsid w:val="00440025"/>
    <w:rsid w:val="00442A1E"/>
    <w:rsid w:val="00443EE2"/>
    <w:rsid w:val="00452434"/>
    <w:rsid w:val="00457483"/>
    <w:rsid w:val="004653A9"/>
    <w:rsid w:val="00472550"/>
    <w:rsid w:val="004827AA"/>
    <w:rsid w:val="004849AB"/>
    <w:rsid w:val="00485C2C"/>
    <w:rsid w:val="00486F36"/>
    <w:rsid w:val="00496DF4"/>
    <w:rsid w:val="004970FC"/>
    <w:rsid w:val="004971BC"/>
    <w:rsid w:val="004A24A6"/>
    <w:rsid w:val="004A2507"/>
    <w:rsid w:val="004A3DE1"/>
    <w:rsid w:val="004A4A16"/>
    <w:rsid w:val="004B3A5A"/>
    <w:rsid w:val="004B3FB0"/>
    <w:rsid w:val="004C7323"/>
    <w:rsid w:val="004D4367"/>
    <w:rsid w:val="004E708A"/>
    <w:rsid w:val="004F2D18"/>
    <w:rsid w:val="004F75AB"/>
    <w:rsid w:val="00502AA0"/>
    <w:rsid w:val="00506B42"/>
    <w:rsid w:val="005077B8"/>
    <w:rsid w:val="0051206F"/>
    <w:rsid w:val="00521F80"/>
    <w:rsid w:val="00522231"/>
    <w:rsid w:val="00526A11"/>
    <w:rsid w:val="00532A84"/>
    <w:rsid w:val="0054259C"/>
    <w:rsid w:val="0054544F"/>
    <w:rsid w:val="0055206F"/>
    <w:rsid w:val="0055330A"/>
    <w:rsid w:val="00553A98"/>
    <w:rsid w:val="00561C61"/>
    <w:rsid w:val="0056528B"/>
    <w:rsid w:val="0056605D"/>
    <w:rsid w:val="005717F5"/>
    <w:rsid w:val="0057527D"/>
    <w:rsid w:val="00576877"/>
    <w:rsid w:val="005855D0"/>
    <w:rsid w:val="005869BF"/>
    <w:rsid w:val="00586F50"/>
    <w:rsid w:val="0058767D"/>
    <w:rsid w:val="0059492D"/>
    <w:rsid w:val="0059619B"/>
    <w:rsid w:val="005A6021"/>
    <w:rsid w:val="005B1457"/>
    <w:rsid w:val="005B1F70"/>
    <w:rsid w:val="005B2848"/>
    <w:rsid w:val="005C516A"/>
    <w:rsid w:val="005C701E"/>
    <w:rsid w:val="005C7252"/>
    <w:rsid w:val="005C79BF"/>
    <w:rsid w:val="005D3F23"/>
    <w:rsid w:val="005D44D8"/>
    <w:rsid w:val="005D610A"/>
    <w:rsid w:val="005D619C"/>
    <w:rsid w:val="005D6FB0"/>
    <w:rsid w:val="005E0ED0"/>
    <w:rsid w:val="005E3277"/>
    <w:rsid w:val="005F340B"/>
    <w:rsid w:val="005F5226"/>
    <w:rsid w:val="005F666B"/>
    <w:rsid w:val="005F70B2"/>
    <w:rsid w:val="00600B6F"/>
    <w:rsid w:val="00601817"/>
    <w:rsid w:val="006154FC"/>
    <w:rsid w:val="00620C12"/>
    <w:rsid w:val="006279AC"/>
    <w:rsid w:val="00627AD2"/>
    <w:rsid w:val="00631CA9"/>
    <w:rsid w:val="00650519"/>
    <w:rsid w:val="00651104"/>
    <w:rsid w:val="00653CDB"/>
    <w:rsid w:val="00654204"/>
    <w:rsid w:val="00664CE8"/>
    <w:rsid w:val="0067040F"/>
    <w:rsid w:val="0067374D"/>
    <w:rsid w:val="0068371B"/>
    <w:rsid w:val="0068434E"/>
    <w:rsid w:val="00684817"/>
    <w:rsid w:val="00685D1B"/>
    <w:rsid w:val="006B52C6"/>
    <w:rsid w:val="006C3278"/>
    <w:rsid w:val="006D057F"/>
    <w:rsid w:val="006D0B48"/>
    <w:rsid w:val="006D22E0"/>
    <w:rsid w:val="006D3641"/>
    <w:rsid w:val="006D65F5"/>
    <w:rsid w:val="006E2028"/>
    <w:rsid w:val="006E2074"/>
    <w:rsid w:val="006F3C34"/>
    <w:rsid w:val="007015EC"/>
    <w:rsid w:val="00702A21"/>
    <w:rsid w:val="007034B0"/>
    <w:rsid w:val="00703C49"/>
    <w:rsid w:val="0071299F"/>
    <w:rsid w:val="00715A67"/>
    <w:rsid w:val="007246F9"/>
    <w:rsid w:val="0073073D"/>
    <w:rsid w:val="00730A97"/>
    <w:rsid w:val="007317A6"/>
    <w:rsid w:val="00736DD1"/>
    <w:rsid w:val="00741BD8"/>
    <w:rsid w:val="00742A9B"/>
    <w:rsid w:val="00751A55"/>
    <w:rsid w:val="00751BCB"/>
    <w:rsid w:val="00754C8A"/>
    <w:rsid w:val="00756FBF"/>
    <w:rsid w:val="0076061D"/>
    <w:rsid w:val="007667E4"/>
    <w:rsid w:val="007672F2"/>
    <w:rsid w:val="007729E6"/>
    <w:rsid w:val="00772B01"/>
    <w:rsid w:val="007761E0"/>
    <w:rsid w:val="00780DDC"/>
    <w:rsid w:val="00783090"/>
    <w:rsid w:val="007852E9"/>
    <w:rsid w:val="007A2D3C"/>
    <w:rsid w:val="007A2D4E"/>
    <w:rsid w:val="007A7F81"/>
    <w:rsid w:val="007A7F97"/>
    <w:rsid w:val="007B0263"/>
    <w:rsid w:val="007B1DFD"/>
    <w:rsid w:val="007B2346"/>
    <w:rsid w:val="007B24D4"/>
    <w:rsid w:val="007C0015"/>
    <w:rsid w:val="007C065F"/>
    <w:rsid w:val="007C210E"/>
    <w:rsid w:val="007C570D"/>
    <w:rsid w:val="007C6CA9"/>
    <w:rsid w:val="007D0352"/>
    <w:rsid w:val="007D5C4B"/>
    <w:rsid w:val="007D74FA"/>
    <w:rsid w:val="007E28B9"/>
    <w:rsid w:val="007E3921"/>
    <w:rsid w:val="007E44BE"/>
    <w:rsid w:val="007F79F4"/>
    <w:rsid w:val="0080163A"/>
    <w:rsid w:val="008069A0"/>
    <w:rsid w:val="00810D5E"/>
    <w:rsid w:val="00811B08"/>
    <w:rsid w:val="00815FBB"/>
    <w:rsid w:val="008174FA"/>
    <w:rsid w:val="0082003A"/>
    <w:rsid w:val="00823984"/>
    <w:rsid w:val="00827CF1"/>
    <w:rsid w:val="00830F52"/>
    <w:rsid w:val="00832849"/>
    <w:rsid w:val="00833106"/>
    <w:rsid w:val="00834CE2"/>
    <w:rsid w:val="00837C88"/>
    <w:rsid w:val="00844476"/>
    <w:rsid w:val="008474D7"/>
    <w:rsid w:val="0085076C"/>
    <w:rsid w:val="00852152"/>
    <w:rsid w:val="00852626"/>
    <w:rsid w:val="00852EAA"/>
    <w:rsid w:val="00855B88"/>
    <w:rsid w:val="00864883"/>
    <w:rsid w:val="0086682B"/>
    <w:rsid w:val="0086798A"/>
    <w:rsid w:val="0087047E"/>
    <w:rsid w:val="00870D2A"/>
    <w:rsid w:val="00872CF6"/>
    <w:rsid w:val="0087532B"/>
    <w:rsid w:val="00884822"/>
    <w:rsid w:val="00890F3D"/>
    <w:rsid w:val="00895879"/>
    <w:rsid w:val="00895B9F"/>
    <w:rsid w:val="00896BD4"/>
    <w:rsid w:val="008A6344"/>
    <w:rsid w:val="008C13FD"/>
    <w:rsid w:val="008C2544"/>
    <w:rsid w:val="008C40E2"/>
    <w:rsid w:val="008C4D4E"/>
    <w:rsid w:val="008D1BE6"/>
    <w:rsid w:val="008D2DB2"/>
    <w:rsid w:val="008D315B"/>
    <w:rsid w:val="008E03B5"/>
    <w:rsid w:val="008F01EE"/>
    <w:rsid w:val="008F6A95"/>
    <w:rsid w:val="0090233C"/>
    <w:rsid w:val="00904C18"/>
    <w:rsid w:val="00905839"/>
    <w:rsid w:val="00911F92"/>
    <w:rsid w:val="00914FB5"/>
    <w:rsid w:val="00917104"/>
    <w:rsid w:val="00927263"/>
    <w:rsid w:val="009279A5"/>
    <w:rsid w:val="00927FAF"/>
    <w:rsid w:val="00936636"/>
    <w:rsid w:val="009418E9"/>
    <w:rsid w:val="0096169F"/>
    <w:rsid w:val="00966365"/>
    <w:rsid w:val="00967D1B"/>
    <w:rsid w:val="009733C2"/>
    <w:rsid w:val="00974E75"/>
    <w:rsid w:val="009774DD"/>
    <w:rsid w:val="00991355"/>
    <w:rsid w:val="009A439D"/>
    <w:rsid w:val="009C6A58"/>
    <w:rsid w:val="009D7AFA"/>
    <w:rsid w:val="009E2178"/>
    <w:rsid w:val="009E42DB"/>
    <w:rsid w:val="009F152A"/>
    <w:rsid w:val="009F390F"/>
    <w:rsid w:val="009F4A3D"/>
    <w:rsid w:val="009F4C52"/>
    <w:rsid w:val="00A01010"/>
    <w:rsid w:val="00A04689"/>
    <w:rsid w:val="00A0620D"/>
    <w:rsid w:val="00A11534"/>
    <w:rsid w:val="00A11960"/>
    <w:rsid w:val="00A2459B"/>
    <w:rsid w:val="00A26B35"/>
    <w:rsid w:val="00A32BF1"/>
    <w:rsid w:val="00A372F8"/>
    <w:rsid w:val="00A379ED"/>
    <w:rsid w:val="00A40D32"/>
    <w:rsid w:val="00A412C6"/>
    <w:rsid w:val="00A42782"/>
    <w:rsid w:val="00A47AFE"/>
    <w:rsid w:val="00A51337"/>
    <w:rsid w:val="00A51718"/>
    <w:rsid w:val="00A52CBC"/>
    <w:rsid w:val="00A5364D"/>
    <w:rsid w:val="00A547DE"/>
    <w:rsid w:val="00A56104"/>
    <w:rsid w:val="00A67720"/>
    <w:rsid w:val="00A703C3"/>
    <w:rsid w:val="00A7114A"/>
    <w:rsid w:val="00A72EAD"/>
    <w:rsid w:val="00A73F3F"/>
    <w:rsid w:val="00A90BD8"/>
    <w:rsid w:val="00A9306B"/>
    <w:rsid w:val="00A9612E"/>
    <w:rsid w:val="00AA727A"/>
    <w:rsid w:val="00AA7EE0"/>
    <w:rsid w:val="00AA7EFF"/>
    <w:rsid w:val="00AC4CCC"/>
    <w:rsid w:val="00AC6D88"/>
    <w:rsid w:val="00AC7391"/>
    <w:rsid w:val="00AD0628"/>
    <w:rsid w:val="00AD1F7E"/>
    <w:rsid w:val="00AE2686"/>
    <w:rsid w:val="00AE4BBF"/>
    <w:rsid w:val="00AE6F4E"/>
    <w:rsid w:val="00AF3AAD"/>
    <w:rsid w:val="00B00DF5"/>
    <w:rsid w:val="00B07E0D"/>
    <w:rsid w:val="00B103D7"/>
    <w:rsid w:val="00B13ED5"/>
    <w:rsid w:val="00B245C6"/>
    <w:rsid w:val="00B451A4"/>
    <w:rsid w:val="00B4660C"/>
    <w:rsid w:val="00B52904"/>
    <w:rsid w:val="00B55946"/>
    <w:rsid w:val="00B62657"/>
    <w:rsid w:val="00B736AA"/>
    <w:rsid w:val="00B73891"/>
    <w:rsid w:val="00B7666F"/>
    <w:rsid w:val="00B81460"/>
    <w:rsid w:val="00B843C3"/>
    <w:rsid w:val="00B8663C"/>
    <w:rsid w:val="00B95120"/>
    <w:rsid w:val="00B95921"/>
    <w:rsid w:val="00BA71B8"/>
    <w:rsid w:val="00BA7D60"/>
    <w:rsid w:val="00BB781C"/>
    <w:rsid w:val="00BC24F9"/>
    <w:rsid w:val="00BC7327"/>
    <w:rsid w:val="00BD4F0B"/>
    <w:rsid w:val="00BD5A31"/>
    <w:rsid w:val="00BE51B5"/>
    <w:rsid w:val="00BE6B85"/>
    <w:rsid w:val="00BE7F71"/>
    <w:rsid w:val="00BF1AFC"/>
    <w:rsid w:val="00BF2045"/>
    <w:rsid w:val="00BF3693"/>
    <w:rsid w:val="00BF374C"/>
    <w:rsid w:val="00BF7F84"/>
    <w:rsid w:val="00C0240D"/>
    <w:rsid w:val="00C055B8"/>
    <w:rsid w:val="00C10710"/>
    <w:rsid w:val="00C15AAE"/>
    <w:rsid w:val="00C16F0A"/>
    <w:rsid w:val="00C17AA0"/>
    <w:rsid w:val="00C17BBB"/>
    <w:rsid w:val="00C21C31"/>
    <w:rsid w:val="00C21FBC"/>
    <w:rsid w:val="00C26249"/>
    <w:rsid w:val="00C2793F"/>
    <w:rsid w:val="00C30A56"/>
    <w:rsid w:val="00C327E0"/>
    <w:rsid w:val="00C34902"/>
    <w:rsid w:val="00C410F7"/>
    <w:rsid w:val="00C45BFB"/>
    <w:rsid w:val="00C4754B"/>
    <w:rsid w:val="00C56B99"/>
    <w:rsid w:val="00C606A2"/>
    <w:rsid w:val="00C60FD6"/>
    <w:rsid w:val="00C629A2"/>
    <w:rsid w:val="00C62A75"/>
    <w:rsid w:val="00C63119"/>
    <w:rsid w:val="00C6739E"/>
    <w:rsid w:val="00C70A7A"/>
    <w:rsid w:val="00C862F0"/>
    <w:rsid w:val="00C8760F"/>
    <w:rsid w:val="00C93A08"/>
    <w:rsid w:val="00C9449E"/>
    <w:rsid w:val="00C94B69"/>
    <w:rsid w:val="00C958C4"/>
    <w:rsid w:val="00CA3847"/>
    <w:rsid w:val="00CA595B"/>
    <w:rsid w:val="00CB003D"/>
    <w:rsid w:val="00CB3F5E"/>
    <w:rsid w:val="00CB51BE"/>
    <w:rsid w:val="00CC1794"/>
    <w:rsid w:val="00CC553B"/>
    <w:rsid w:val="00CD2BC1"/>
    <w:rsid w:val="00CD7330"/>
    <w:rsid w:val="00CE044B"/>
    <w:rsid w:val="00CE1FC6"/>
    <w:rsid w:val="00CE6852"/>
    <w:rsid w:val="00CE761A"/>
    <w:rsid w:val="00CF0F49"/>
    <w:rsid w:val="00CF3B3E"/>
    <w:rsid w:val="00D02A3C"/>
    <w:rsid w:val="00D20423"/>
    <w:rsid w:val="00D20F74"/>
    <w:rsid w:val="00D240A8"/>
    <w:rsid w:val="00D255E5"/>
    <w:rsid w:val="00D31499"/>
    <w:rsid w:val="00D34AD4"/>
    <w:rsid w:val="00D3676E"/>
    <w:rsid w:val="00D41677"/>
    <w:rsid w:val="00D46285"/>
    <w:rsid w:val="00D4685D"/>
    <w:rsid w:val="00D46AF4"/>
    <w:rsid w:val="00D51B21"/>
    <w:rsid w:val="00D56BD9"/>
    <w:rsid w:val="00D56EC3"/>
    <w:rsid w:val="00D60158"/>
    <w:rsid w:val="00D619E6"/>
    <w:rsid w:val="00D65B3D"/>
    <w:rsid w:val="00D66DE8"/>
    <w:rsid w:val="00D77D3F"/>
    <w:rsid w:val="00D854DF"/>
    <w:rsid w:val="00D86EFA"/>
    <w:rsid w:val="00D904DD"/>
    <w:rsid w:val="00D930C9"/>
    <w:rsid w:val="00D94DBE"/>
    <w:rsid w:val="00D95404"/>
    <w:rsid w:val="00DA41B7"/>
    <w:rsid w:val="00DA4219"/>
    <w:rsid w:val="00DA4CDA"/>
    <w:rsid w:val="00DB0074"/>
    <w:rsid w:val="00DB2FCC"/>
    <w:rsid w:val="00DB599D"/>
    <w:rsid w:val="00DC155A"/>
    <w:rsid w:val="00DD38D3"/>
    <w:rsid w:val="00DD581C"/>
    <w:rsid w:val="00DE4DA7"/>
    <w:rsid w:val="00DE63C8"/>
    <w:rsid w:val="00DF0A58"/>
    <w:rsid w:val="00DF31C6"/>
    <w:rsid w:val="00DF441A"/>
    <w:rsid w:val="00E01155"/>
    <w:rsid w:val="00E11A77"/>
    <w:rsid w:val="00E16959"/>
    <w:rsid w:val="00E2699E"/>
    <w:rsid w:val="00E3432C"/>
    <w:rsid w:val="00E37C71"/>
    <w:rsid w:val="00E41335"/>
    <w:rsid w:val="00E470A3"/>
    <w:rsid w:val="00E52329"/>
    <w:rsid w:val="00E52FFE"/>
    <w:rsid w:val="00E535AF"/>
    <w:rsid w:val="00E54788"/>
    <w:rsid w:val="00E5698E"/>
    <w:rsid w:val="00E6314B"/>
    <w:rsid w:val="00E65AE6"/>
    <w:rsid w:val="00E7217F"/>
    <w:rsid w:val="00E73BD6"/>
    <w:rsid w:val="00E74EAF"/>
    <w:rsid w:val="00E76742"/>
    <w:rsid w:val="00E775D5"/>
    <w:rsid w:val="00E833C0"/>
    <w:rsid w:val="00E87CDA"/>
    <w:rsid w:val="00E973D9"/>
    <w:rsid w:val="00E97F05"/>
    <w:rsid w:val="00EA4346"/>
    <w:rsid w:val="00EA4CA9"/>
    <w:rsid w:val="00EA7312"/>
    <w:rsid w:val="00EB03EB"/>
    <w:rsid w:val="00EB0918"/>
    <w:rsid w:val="00EB3CFE"/>
    <w:rsid w:val="00EB481E"/>
    <w:rsid w:val="00EB60D8"/>
    <w:rsid w:val="00EC4648"/>
    <w:rsid w:val="00ED14ED"/>
    <w:rsid w:val="00ED29DF"/>
    <w:rsid w:val="00ED2B12"/>
    <w:rsid w:val="00ED4AA9"/>
    <w:rsid w:val="00EE248F"/>
    <w:rsid w:val="00EE4250"/>
    <w:rsid w:val="00EE4C85"/>
    <w:rsid w:val="00EF08B4"/>
    <w:rsid w:val="00EF5713"/>
    <w:rsid w:val="00EF7337"/>
    <w:rsid w:val="00F003A7"/>
    <w:rsid w:val="00F03727"/>
    <w:rsid w:val="00F04A7E"/>
    <w:rsid w:val="00F04E1B"/>
    <w:rsid w:val="00F05130"/>
    <w:rsid w:val="00F0568D"/>
    <w:rsid w:val="00F07ABE"/>
    <w:rsid w:val="00F10850"/>
    <w:rsid w:val="00F11C21"/>
    <w:rsid w:val="00F25F5F"/>
    <w:rsid w:val="00F33AA0"/>
    <w:rsid w:val="00F374A3"/>
    <w:rsid w:val="00F377C5"/>
    <w:rsid w:val="00F4212F"/>
    <w:rsid w:val="00F46669"/>
    <w:rsid w:val="00F5256D"/>
    <w:rsid w:val="00F5551F"/>
    <w:rsid w:val="00F56D12"/>
    <w:rsid w:val="00F57263"/>
    <w:rsid w:val="00F63D67"/>
    <w:rsid w:val="00F647E5"/>
    <w:rsid w:val="00F7611B"/>
    <w:rsid w:val="00F77D64"/>
    <w:rsid w:val="00F83CE1"/>
    <w:rsid w:val="00F94F35"/>
    <w:rsid w:val="00FA436F"/>
    <w:rsid w:val="00FA648F"/>
    <w:rsid w:val="00FB0DC4"/>
    <w:rsid w:val="00FB2C01"/>
    <w:rsid w:val="00FB2C50"/>
    <w:rsid w:val="00FB2F08"/>
    <w:rsid w:val="00FD0A6C"/>
    <w:rsid w:val="00FD0C77"/>
    <w:rsid w:val="00FD3CFC"/>
    <w:rsid w:val="00FD58BB"/>
    <w:rsid w:val="00FD5FC2"/>
    <w:rsid w:val="00FE1F2C"/>
    <w:rsid w:val="00FE42BC"/>
    <w:rsid w:val="00FE4DCC"/>
    <w:rsid w:val="00FF1046"/>
    <w:rsid w:val="00FF2A57"/>
    <w:rsid w:val="00FF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DEB6"/>
  <w15:docId w15:val="{7D1291B8-669C-487F-83AD-F539E1BA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817"/>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link w:val="10"/>
    <w:uiPriority w:val="9"/>
    <w:qFormat/>
    <w:rsid w:val="000E20AB"/>
    <w:pPr>
      <w:widowControl/>
      <w:spacing w:before="100" w:beforeAutospacing="1" w:after="100" w:afterAutospacing="1"/>
      <w:outlineLvl w:val="0"/>
    </w:pPr>
    <w:rPr>
      <w:rFonts w:ascii="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7611B"/>
    <w:rPr>
      <w:rFonts w:ascii="Times New Roman" w:hAnsi="Times New Roman" w:cs="Times New Roman" w:hint="default"/>
      <w:color w:val="0066CC"/>
      <w:u w:val="single"/>
    </w:rPr>
  </w:style>
  <w:style w:type="character" w:styleId="a4">
    <w:name w:val="FollowedHyperlink"/>
    <w:uiPriority w:val="99"/>
    <w:semiHidden/>
    <w:unhideWhenUsed/>
    <w:rsid w:val="00F7611B"/>
    <w:rPr>
      <w:color w:val="800080"/>
      <w:u w:val="single"/>
    </w:rPr>
  </w:style>
  <w:style w:type="paragraph" w:styleId="a5">
    <w:name w:val="footnote text"/>
    <w:basedOn w:val="a"/>
    <w:link w:val="a6"/>
    <w:uiPriority w:val="99"/>
    <w:semiHidden/>
    <w:unhideWhenUsed/>
    <w:rsid w:val="00F7611B"/>
    <w:rPr>
      <w:sz w:val="20"/>
      <w:szCs w:val="20"/>
    </w:rPr>
  </w:style>
  <w:style w:type="character" w:customStyle="1" w:styleId="a6">
    <w:name w:val="Текст сноски Знак"/>
    <w:basedOn w:val="a0"/>
    <w:link w:val="a5"/>
    <w:uiPriority w:val="99"/>
    <w:semiHidden/>
    <w:rsid w:val="00F7611B"/>
    <w:rPr>
      <w:rFonts w:ascii="Courier New" w:eastAsia="Times New Roman" w:hAnsi="Courier New" w:cs="Courier New"/>
      <w:color w:val="000000"/>
      <w:sz w:val="20"/>
      <w:szCs w:val="20"/>
      <w:lang w:eastAsia="ru-RU"/>
    </w:rPr>
  </w:style>
  <w:style w:type="paragraph" w:styleId="a7">
    <w:name w:val="header"/>
    <w:basedOn w:val="a"/>
    <w:link w:val="a8"/>
    <w:uiPriority w:val="99"/>
    <w:semiHidden/>
    <w:unhideWhenUsed/>
    <w:rsid w:val="00F7611B"/>
    <w:pPr>
      <w:tabs>
        <w:tab w:val="center" w:pos="4677"/>
        <w:tab w:val="right" w:pos="9355"/>
      </w:tabs>
    </w:pPr>
    <w:rPr>
      <w:rFonts w:cs="Times New Roman"/>
    </w:rPr>
  </w:style>
  <w:style w:type="character" w:customStyle="1" w:styleId="a8">
    <w:name w:val="Верхний колонтитул Знак"/>
    <w:basedOn w:val="a0"/>
    <w:link w:val="a7"/>
    <w:uiPriority w:val="99"/>
    <w:semiHidden/>
    <w:rsid w:val="00F7611B"/>
    <w:rPr>
      <w:rFonts w:ascii="Courier New" w:eastAsia="Times New Roman" w:hAnsi="Courier New" w:cs="Times New Roman"/>
      <w:color w:val="000000"/>
      <w:sz w:val="24"/>
      <w:szCs w:val="24"/>
      <w:lang w:eastAsia="ru-RU"/>
    </w:rPr>
  </w:style>
  <w:style w:type="paragraph" w:styleId="a9">
    <w:name w:val="footer"/>
    <w:basedOn w:val="a"/>
    <w:link w:val="aa"/>
    <w:unhideWhenUsed/>
    <w:rsid w:val="00F7611B"/>
    <w:pPr>
      <w:tabs>
        <w:tab w:val="center" w:pos="4677"/>
        <w:tab w:val="right" w:pos="9355"/>
      </w:tabs>
    </w:pPr>
    <w:rPr>
      <w:rFonts w:cs="Times New Roman"/>
    </w:rPr>
  </w:style>
  <w:style w:type="character" w:customStyle="1" w:styleId="aa">
    <w:name w:val="Нижний колонтитул Знак"/>
    <w:basedOn w:val="a0"/>
    <w:link w:val="a9"/>
    <w:rsid w:val="00F7611B"/>
    <w:rPr>
      <w:rFonts w:ascii="Courier New" w:eastAsia="Times New Roman" w:hAnsi="Courier New" w:cs="Times New Roman"/>
      <w:color w:val="000000"/>
      <w:sz w:val="24"/>
      <w:szCs w:val="24"/>
      <w:lang w:eastAsia="ru-RU"/>
    </w:rPr>
  </w:style>
  <w:style w:type="paragraph" w:styleId="ab">
    <w:name w:val="Body Text"/>
    <w:basedOn w:val="a"/>
    <w:link w:val="ac"/>
    <w:uiPriority w:val="99"/>
    <w:unhideWhenUsed/>
    <w:rsid w:val="00F7611B"/>
    <w:pPr>
      <w:shd w:val="clear" w:color="auto" w:fill="FFFFFF"/>
      <w:spacing w:line="312" w:lineRule="exact"/>
    </w:pPr>
    <w:rPr>
      <w:rFonts w:cs="Times New Roman"/>
    </w:rPr>
  </w:style>
  <w:style w:type="character" w:customStyle="1" w:styleId="ac">
    <w:name w:val="Основной текст Знак"/>
    <w:basedOn w:val="a0"/>
    <w:link w:val="ab"/>
    <w:uiPriority w:val="99"/>
    <w:rsid w:val="00F7611B"/>
    <w:rPr>
      <w:rFonts w:ascii="Courier New" w:eastAsia="Times New Roman" w:hAnsi="Courier New" w:cs="Times New Roman"/>
      <w:color w:val="000000"/>
      <w:sz w:val="24"/>
      <w:szCs w:val="24"/>
      <w:shd w:val="clear" w:color="auto" w:fill="FFFFFF"/>
      <w:lang w:eastAsia="ru-RU"/>
    </w:rPr>
  </w:style>
  <w:style w:type="paragraph" w:styleId="3">
    <w:name w:val="Body Text 3"/>
    <w:basedOn w:val="a"/>
    <w:link w:val="30"/>
    <w:uiPriority w:val="99"/>
    <w:semiHidden/>
    <w:unhideWhenUsed/>
    <w:rsid w:val="00F7611B"/>
    <w:pPr>
      <w:spacing w:after="120"/>
    </w:pPr>
    <w:rPr>
      <w:sz w:val="16"/>
      <w:szCs w:val="16"/>
    </w:rPr>
  </w:style>
  <w:style w:type="character" w:customStyle="1" w:styleId="30">
    <w:name w:val="Основной текст 3 Знак"/>
    <w:basedOn w:val="a0"/>
    <w:link w:val="3"/>
    <w:uiPriority w:val="99"/>
    <w:semiHidden/>
    <w:rsid w:val="00F7611B"/>
    <w:rPr>
      <w:rFonts w:ascii="Courier New" w:eastAsia="Times New Roman" w:hAnsi="Courier New" w:cs="Courier New"/>
      <w:color w:val="000000"/>
      <w:sz w:val="16"/>
      <w:szCs w:val="16"/>
      <w:lang w:eastAsia="ru-RU"/>
    </w:rPr>
  </w:style>
  <w:style w:type="paragraph" w:styleId="ad">
    <w:name w:val="List Paragraph"/>
    <w:aliases w:val="Bullet List,FooterText,Paragraphe de liste1"/>
    <w:basedOn w:val="a"/>
    <w:link w:val="ae"/>
    <w:uiPriority w:val="34"/>
    <w:qFormat/>
    <w:rsid w:val="00F7611B"/>
    <w:pPr>
      <w:ind w:left="708"/>
    </w:pPr>
  </w:style>
  <w:style w:type="character" w:customStyle="1" w:styleId="11">
    <w:name w:val="Заголовок №1_"/>
    <w:link w:val="12"/>
    <w:uiPriority w:val="99"/>
    <w:locked/>
    <w:rsid w:val="00F7611B"/>
    <w:rPr>
      <w:rFonts w:ascii="Times New Roman" w:hAnsi="Times New Roman" w:cs="Times New Roman"/>
      <w:spacing w:val="1"/>
      <w:sz w:val="25"/>
      <w:szCs w:val="25"/>
      <w:shd w:val="clear" w:color="auto" w:fill="FFFFFF"/>
    </w:rPr>
  </w:style>
  <w:style w:type="paragraph" w:customStyle="1" w:styleId="12">
    <w:name w:val="Заголовок №1"/>
    <w:basedOn w:val="a"/>
    <w:link w:val="11"/>
    <w:uiPriority w:val="99"/>
    <w:rsid w:val="00F7611B"/>
    <w:pPr>
      <w:shd w:val="clear" w:color="auto" w:fill="FFFFFF"/>
      <w:spacing w:before="60" w:after="420" w:line="240" w:lineRule="atLeast"/>
      <w:jc w:val="center"/>
      <w:outlineLvl w:val="0"/>
    </w:pPr>
    <w:rPr>
      <w:rFonts w:ascii="Times New Roman" w:eastAsiaTheme="minorHAnsi" w:hAnsi="Times New Roman" w:cs="Times New Roman"/>
      <w:color w:val="auto"/>
      <w:spacing w:val="1"/>
      <w:sz w:val="25"/>
      <w:szCs w:val="25"/>
      <w:lang w:eastAsia="en-US"/>
    </w:rPr>
  </w:style>
  <w:style w:type="character" w:customStyle="1" w:styleId="af">
    <w:name w:val="Колонтитул_"/>
    <w:link w:val="af0"/>
    <w:uiPriority w:val="99"/>
    <w:locked/>
    <w:rsid w:val="00F7611B"/>
    <w:rPr>
      <w:rFonts w:ascii="Times New Roman" w:hAnsi="Times New Roman" w:cs="Times New Roman"/>
      <w:spacing w:val="4"/>
      <w:sz w:val="21"/>
      <w:szCs w:val="21"/>
      <w:shd w:val="clear" w:color="auto" w:fill="FFFFFF"/>
    </w:rPr>
  </w:style>
  <w:style w:type="paragraph" w:customStyle="1" w:styleId="af0">
    <w:name w:val="Колонтитул"/>
    <w:basedOn w:val="a"/>
    <w:link w:val="af"/>
    <w:uiPriority w:val="99"/>
    <w:rsid w:val="00F7611B"/>
    <w:pPr>
      <w:shd w:val="clear" w:color="auto" w:fill="FFFFFF"/>
      <w:spacing w:line="240" w:lineRule="atLeast"/>
    </w:pPr>
    <w:rPr>
      <w:rFonts w:ascii="Times New Roman" w:eastAsiaTheme="minorHAnsi" w:hAnsi="Times New Roman" w:cs="Times New Roman"/>
      <w:color w:val="auto"/>
      <w:spacing w:val="4"/>
      <w:sz w:val="21"/>
      <w:szCs w:val="21"/>
      <w:lang w:eastAsia="en-US"/>
    </w:rPr>
  </w:style>
  <w:style w:type="character" w:customStyle="1" w:styleId="2">
    <w:name w:val="Основной текст (2)_"/>
    <w:link w:val="20"/>
    <w:uiPriority w:val="99"/>
    <w:locked/>
    <w:rsid w:val="00F7611B"/>
    <w:rPr>
      <w:rFonts w:ascii="Times New Roman" w:hAnsi="Times New Roman" w:cs="Times New Roman"/>
      <w:i/>
      <w:iCs/>
      <w:spacing w:val="2"/>
      <w:sz w:val="25"/>
      <w:szCs w:val="25"/>
      <w:shd w:val="clear" w:color="auto" w:fill="FFFFFF"/>
    </w:rPr>
  </w:style>
  <w:style w:type="paragraph" w:customStyle="1" w:styleId="20">
    <w:name w:val="Основной текст (2)"/>
    <w:basedOn w:val="a"/>
    <w:link w:val="2"/>
    <w:uiPriority w:val="99"/>
    <w:rsid w:val="00F7611B"/>
    <w:pPr>
      <w:shd w:val="clear" w:color="auto" w:fill="FFFFFF"/>
      <w:spacing w:line="322" w:lineRule="exact"/>
      <w:jc w:val="both"/>
    </w:pPr>
    <w:rPr>
      <w:rFonts w:ascii="Times New Roman" w:eastAsiaTheme="minorHAnsi" w:hAnsi="Times New Roman" w:cs="Times New Roman"/>
      <w:i/>
      <w:iCs/>
      <w:color w:val="auto"/>
      <w:spacing w:val="2"/>
      <w:sz w:val="25"/>
      <w:szCs w:val="25"/>
      <w:lang w:eastAsia="en-US"/>
    </w:rPr>
  </w:style>
  <w:style w:type="character" w:customStyle="1" w:styleId="21">
    <w:name w:val="Колонтитул (2)_"/>
    <w:link w:val="22"/>
    <w:uiPriority w:val="99"/>
    <w:locked/>
    <w:rsid w:val="00F7611B"/>
    <w:rPr>
      <w:rFonts w:ascii="Times New Roman" w:hAnsi="Times New Roman" w:cs="Times New Roman"/>
      <w:i/>
      <w:iCs/>
      <w:spacing w:val="3"/>
      <w:sz w:val="25"/>
      <w:szCs w:val="25"/>
      <w:shd w:val="clear" w:color="auto" w:fill="FFFFFF"/>
    </w:rPr>
  </w:style>
  <w:style w:type="paragraph" w:customStyle="1" w:styleId="22">
    <w:name w:val="Колонтитул (2)"/>
    <w:basedOn w:val="a"/>
    <w:link w:val="21"/>
    <w:uiPriority w:val="99"/>
    <w:rsid w:val="00F7611B"/>
    <w:pPr>
      <w:shd w:val="clear" w:color="auto" w:fill="FFFFFF"/>
      <w:spacing w:line="240" w:lineRule="atLeast"/>
    </w:pPr>
    <w:rPr>
      <w:rFonts w:ascii="Times New Roman" w:eastAsiaTheme="minorHAnsi" w:hAnsi="Times New Roman" w:cs="Times New Roman"/>
      <w:i/>
      <w:iCs/>
      <w:color w:val="auto"/>
      <w:spacing w:val="3"/>
      <w:sz w:val="25"/>
      <w:szCs w:val="25"/>
      <w:lang w:eastAsia="en-US"/>
    </w:rPr>
  </w:style>
  <w:style w:type="character" w:customStyle="1" w:styleId="31">
    <w:name w:val="Основной текст (3)_"/>
    <w:link w:val="32"/>
    <w:uiPriority w:val="99"/>
    <w:locked/>
    <w:rsid w:val="00F7611B"/>
    <w:rPr>
      <w:rFonts w:ascii="Times New Roman" w:hAnsi="Times New Roman" w:cs="Times New Roman"/>
      <w:i/>
      <w:iCs/>
      <w:sz w:val="18"/>
      <w:szCs w:val="18"/>
      <w:shd w:val="clear" w:color="auto" w:fill="FFFFFF"/>
    </w:rPr>
  </w:style>
  <w:style w:type="paragraph" w:customStyle="1" w:styleId="32">
    <w:name w:val="Основной текст (3)"/>
    <w:basedOn w:val="a"/>
    <w:link w:val="31"/>
    <w:uiPriority w:val="99"/>
    <w:rsid w:val="00F7611B"/>
    <w:pPr>
      <w:shd w:val="clear" w:color="auto" w:fill="FFFFFF"/>
      <w:spacing w:line="240" w:lineRule="atLeast"/>
    </w:pPr>
    <w:rPr>
      <w:rFonts w:ascii="Times New Roman" w:eastAsiaTheme="minorHAnsi" w:hAnsi="Times New Roman" w:cs="Times New Roman"/>
      <w:i/>
      <w:iCs/>
      <w:color w:val="auto"/>
      <w:sz w:val="18"/>
      <w:szCs w:val="18"/>
      <w:lang w:eastAsia="en-US"/>
    </w:rPr>
  </w:style>
  <w:style w:type="character" w:customStyle="1" w:styleId="33">
    <w:name w:val="Колонтитул (3)_"/>
    <w:link w:val="34"/>
    <w:uiPriority w:val="99"/>
    <w:locked/>
    <w:rsid w:val="00F7611B"/>
    <w:rPr>
      <w:rFonts w:ascii="Times New Roman" w:hAnsi="Times New Roman" w:cs="Times New Roman"/>
      <w:b/>
      <w:bCs/>
      <w:sz w:val="26"/>
      <w:szCs w:val="26"/>
      <w:shd w:val="clear" w:color="auto" w:fill="FFFFFF"/>
    </w:rPr>
  </w:style>
  <w:style w:type="paragraph" w:customStyle="1" w:styleId="34">
    <w:name w:val="Колонтитул (3)"/>
    <w:basedOn w:val="a"/>
    <w:link w:val="33"/>
    <w:uiPriority w:val="99"/>
    <w:rsid w:val="00F7611B"/>
    <w:pPr>
      <w:shd w:val="clear" w:color="auto" w:fill="FFFFFF"/>
      <w:spacing w:line="240" w:lineRule="atLeast"/>
    </w:pPr>
    <w:rPr>
      <w:rFonts w:ascii="Times New Roman" w:eastAsiaTheme="minorHAnsi" w:hAnsi="Times New Roman" w:cs="Times New Roman"/>
      <w:b/>
      <w:bCs/>
      <w:color w:val="auto"/>
      <w:sz w:val="26"/>
      <w:szCs w:val="26"/>
      <w:lang w:eastAsia="en-US"/>
    </w:rPr>
  </w:style>
  <w:style w:type="character" w:customStyle="1" w:styleId="af1">
    <w:name w:val="список с точками Знак"/>
    <w:link w:val="af2"/>
    <w:locked/>
    <w:rsid w:val="00F7611B"/>
    <w:rPr>
      <w:rFonts w:ascii="Times New Roman" w:eastAsia="Calibri" w:hAnsi="Times New Roman" w:cs="Times New Roman"/>
      <w:sz w:val="24"/>
      <w:szCs w:val="24"/>
    </w:rPr>
  </w:style>
  <w:style w:type="paragraph" w:customStyle="1" w:styleId="af2">
    <w:name w:val="список с точками"/>
    <w:basedOn w:val="a"/>
    <w:link w:val="af1"/>
    <w:rsid w:val="00F7611B"/>
    <w:pPr>
      <w:widowControl/>
      <w:tabs>
        <w:tab w:val="num" w:pos="720"/>
      </w:tabs>
      <w:spacing w:line="312" w:lineRule="auto"/>
      <w:ind w:left="720" w:hanging="360"/>
      <w:jc w:val="both"/>
    </w:pPr>
    <w:rPr>
      <w:rFonts w:ascii="Times New Roman" w:eastAsia="Calibri" w:hAnsi="Times New Roman" w:cs="Times New Roman"/>
      <w:color w:val="auto"/>
      <w:lang w:eastAsia="en-US"/>
    </w:rPr>
  </w:style>
  <w:style w:type="paragraph" w:customStyle="1" w:styleId="Default">
    <w:name w:val="Default"/>
    <w:rsid w:val="00F7611B"/>
    <w:pPr>
      <w:autoSpaceDE w:val="0"/>
      <w:autoSpaceDN w:val="0"/>
      <w:adjustRightInd w:val="0"/>
      <w:spacing w:after="0" w:line="240" w:lineRule="auto"/>
    </w:pPr>
    <w:rPr>
      <w:rFonts w:ascii="Calibri" w:eastAsia="Times New Roman" w:hAnsi="Calibri" w:cs="Calibri"/>
      <w:color w:val="000000"/>
      <w:sz w:val="24"/>
      <w:szCs w:val="24"/>
    </w:rPr>
  </w:style>
  <w:style w:type="character" w:styleId="af3">
    <w:name w:val="footnote reference"/>
    <w:uiPriority w:val="99"/>
    <w:semiHidden/>
    <w:unhideWhenUsed/>
    <w:rsid w:val="00F7611B"/>
    <w:rPr>
      <w:vertAlign w:val="superscript"/>
    </w:rPr>
  </w:style>
  <w:style w:type="character" w:customStyle="1" w:styleId="23">
    <w:name w:val="Основной текст Знак2"/>
    <w:uiPriority w:val="99"/>
    <w:semiHidden/>
    <w:rsid w:val="00F7611B"/>
    <w:rPr>
      <w:rFonts w:ascii="Times New Roman" w:eastAsia="Times New Roman" w:hAnsi="Times New Roman" w:cs="Times New Roman" w:hint="default"/>
      <w:color w:val="000000"/>
      <w:sz w:val="24"/>
      <w:szCs w:val="24"/>
    </w:rPr>
  </w:style>
  <w:style w:type="character" w:customStyle="1" w:styleId="af4">
    <w:name w:val="Основной текст + Курсив"/>
    <w:aliases w:val="Интервал 0 pt"/>
    <w:uiPriority w:val="99"/>
    <w:rsid w:val="00F7611B"/>
    <w:rPr>
      <w:rFonts w:ascii="Times New Roman" w:eastAsia="Times New Roman" w:hAnsi="Times New Roman" w:cs="Times New Roman" w:hint="default"/>
      <w:i/>
      <w:iCs/>
      <w:strike w:val="0"/>
      <w:dstrike w:val="0"/>
      <w:color w:val="000000"/>
      <w:spacing w:val="2"/>
      <w:sz w:val="25"/>
      <w:szCs w:val="25"/>
      <w:u w:val="none"/>
      <w:effect w:val="none"/>
    </w:rPr>
  </w:style>
  <w:style w:type="character" w:customStyle="1" w:styleId="24">
    <w:name w:val="Основной текст (2) + Не курсив"/>
    <w:aliases w:val="Интервал 0 pt1"/>
    <w:uiPriority w:val="99"/>
    <w:rsid w:val="00F7611B"/>
    <w:rPr>
      <w:rFonts w:ascii="Times New Roman" w:hAnsi="Times New Roman" w:cs="Times New Roman" w:hint="default"/>
      <w:i/>
      <w:iCs/>
      <w:strike w:val="0"/>
      <w:dstrike w:val="0"/>
      <w:spacing w:val="1"/>
      <w:sz w:val="25"/>
      <w:szCs w:val="25"/>
      <w:u w:val="none"/>
      <w:effect w:val="none"/>
    </w:rPr>
  </w:style>
  <w:style w:type="table" w:styleId="af5">
    <w:name w:val="Table Grid"/>
    <w:basedOn w:val="a1"/>
    <w:uiPriority w:val="59"/>
    <w:rsid w:val="00F761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1"/>
    <w:basedOn w:val="a"/>
    <w:rsid w:val="00F7611B"/>
    <w:pPr>
      <w:widowControl/>
      <w:spacing w:before="100" w:beforeAutospacing="1" w:after="100" w:afterAutospacing="1"/>
    </w:pPr>
    <w:rPr>
      <w:rFonts w:ascii="Tahoma" w:hAnsi="Tahoma" w:cs="Times New Roman"/>
      <w:color w:val="auto"/>
      <w:sz w:val="20"/>
      <w:szCs w:val="20"/>
      <w:lang w:val="en-US" w:eastAsia="en-US"/>
    </w:rPr>
  </w:style>
  <w:style w:type="paragraph" w:customStyle="1" w:styleId="af6">
    <w:name w:val="Для таблиц"/>
    <w:basedOn w:val="a"/>
    <w:rsid w:val="00F7611B"/>
    <w:pPr>
      <w:widowControl/>
    </w:pPr>
    <w:rPr>
      <w:rFonts w:ascii="Times New Roman" w:hAnsi="Times New Roman" w:cs="Times New Roman"/>
      <w:color w:val="auto"/>
    </w:rPr>
  </w:style>
  <w:style w:type="paragraph" w:customStyle="1" w:styleId="af7">
    <w:name w:val="Абзац_СУБД"/>
    <w:basedOn w:val="a"/>
    <w:rsid w:val="00F7611B"/>
    <w:pPr>
      <w:widowControl/>
      <w:spacing w:line="360" w:lineRule="auto"/>
      <w:ind w:firstLine="720"/>
      <w:jc w:val="both"/>
    </w:pPr>
    <w:rPr>
      <w:rFonts w:ascii="Arial" w:hAnsi="Arial" w:cs="Times New Roman"/>
      <w:color w:val="auto"/>
      <w:sz w:val="28"/>
      <w:szCs w:val="20"/>
    </w:rPr>
  </w:style>
  <w:style w:type="paragraph" w:customStyle="1" w:styleId="Style3">
    <w:name w:val="Style3"/>
    <w:basedOn w:val="a"/>
    <w:rsid w:val="00F7611B"/>
    <w:pPr>
      <w:autoSpaceDE w:val="0"/>
      <w:autoSpaceDN w:val="0"/>
      <w:adjustRightInd w:val="0"/>
    </w:pPr>
    <w:rPr>
      <w:rFonts w:ascii="Tahoma" w:hAnsi="Tahoma" w:cs="Times New Roman"/>
      <w:color w:val="auto"/>
    </w:rPr>
  </w:style>
  <w:style w:type="character" w:customStyle="1" w:styleId="apple-converted-space">
    <w:name w:val="apple-converted-space"/>
    <w:basedOn w:val="a0"/>
    <w:rsid w:val="00F7611B"/>
  </w:style>
  <w:style w:type="paragraph" w:styleId="af8">
    <w:name w:val="Normal (Web)"/>
    <w:basedOn w:val="a"/>
    <w:uiPriority w:val="99"/>
    <w:rsid w:val="00F7611B"/>
    <w:pPr>
      <w:widowControl/>
      <w:spacing w:before="100" w:beforeAutospacing="1" w:after="100" w:afterAutospacing="1"/>
    </w:pPr>
    <w:rPr>
      <w:rFonts w:ascii="Times New Roman" w:hAnsi="Times New Roman" w:cs="Times New Roman"/>
      <w:color w:val="auto"/>
    </w:rPr>
  </w:style>
  <w:style w:type="paragraph" w:customStyle="1" w:styleId="210">
    <w:name w:val="Основной текст 21"/>
    <w:basedOn w:val="a"/>
    <w:rsid w:val="00F7611B"/>
    <w:pPr>
      <w:spacing w:after="120" w:line="480" w:lineRule="auto"/>
      <w:ind w:firstLine="560"/>
      <w:jc w:val="both"/>
    </w:pPr>
    <w:rPr>
      <w:rFonts w:ascii="Times New Roman" w:hAnsi="Times New Roman" w:cs="Times New Roman"/>
      <w:color w:val="auto"/>
      <w:szCs w:val="20"/>
      <w:lang w:eastAsia="ar-SA"/>
    </w:rPr>
  </w:style>
  <w:style w:type="paragraph" w:customStyle="1" w:styleId="p6">
    <w:name w:val="p6"/>
    <w:basedOn w:val="a"/>
    <w:rsid w:val="00F7611B"/>
    <w:pPr>
      <w:widowControl/>
      <w:spacing w:before="100" w:beforeAutospacing="1" w:after="100" w:afterAutospacing="1"/>
    </w:pPr>
    <w:rPr>
      <w:rFonts w:ascii="Times New Roman" w:hAnsi="Times New Roman" w:cs="Times New Roman"/>
      <w:color w:val="auto"/>
    </w:rPr>
  </w:style>
  <w:style w:type="paragraph" w:customStyle="1" w:styleId="p13">
    <w:name w:val="p13"/>
    <w:basedOn w:val="a"/>
    <w:rsid w:val="00F7611B"/>
    <w:pPr>
      <w:widowControl/>
      <w:spacing w:before="100" w:beforeAutospacing="1" w:after="100" w:afterAutospacing="1"/>
    </w:pPr>
    <w:rPr>
      <w:rFonts w:ascii="Times New Roman" w:hAnsi="Times New Roman" w:cs="Times New Roman"/>
      <w:color w:val="auto"/>
    </w:rPr>
  </w:style>
  <w:style w:type="paragraph" w:customStyle="1" w:styleId="p5">
    <w:name w:val="p5"/>
    <w:basedOn w:val="a"/>
    <w:rsid w:val="00F7611B"/>
    <w:pPr>
      <w:widowControl/>
      <w:spacing w:before="100" w:beforeAutospacing="1" w:after="100" w:afterAutospacing="1"/>
    </w:pPr>
    <w:rPr>
      <w:rFonts w:ascii="Times New Roman" w:hAnsi="Times New Roman" w:cs="Times New Roman"/>
      <w:color w:val="auto"/>
    </w:rPr>
  </w:style>
  <w:style w:type="paragraph" w:styleId="35">
    <w:name w:val="Body Text Indent 3"/>
    <w:basedOn w:val="a"/>
    <w:link w:val="36"/>
    <w:rsid w:val="00F7611B"/>
    <w:pPr>
      <w:spacing w:after="120"/>
      <w:ind w:left="283"/>
    </w:pPr>
    <w:rPr>
      <w:sz w:val="16"/>
      <w:szCs w:val="16"/>
    </w:rPr>
  </w:style>
  <w:style w:type="character" w:customStyle="1" w:styleId="36">
    <w:name w:val="Основной текст с отступом 3 Знак"/>
    <w:basedOn w:val="a0"/>
    <w:link w:val="35"/>
    <w:rsid w:val="00F7611B"/>
    <w:rPr>
      <w:rFonts w:ascii="Courier New" w:eastAsia="Times New Roman" w:hAnsi="Courier New" w:cs="Courier New"/>
      <w:color w:val="000000"/>
      <w:sz w:val="16"/>
      <w:szCs w:val="16"/>
      <w:lang w:eastAsia="ru-RU"/>
    </w:rPr>
  </w:style>
  <w:style w:type="paragraph" w:customStyle="1" w:styleId="ConsPlusNormal">
    <w:name w:val="ConsPlusNormal"/>
    <w:rsid w:val="00156EB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Balloon Text"/>
    <w:basedOn w:val="a"/>
    <w:link w:val="afa"/>
    <w:uiPriority w:val="99"/>
    <w:semiHidden/>
    <w:unhideWhenUsed/>
    <w:rsid w:val="00685D1B"/>
    <w:rPr>
      <w:rFonts w:ascii="Tahoma" w:hAnsi="Tahoma" w:cs="Tahoma"/>
      <w:sz w:val="16"/>
      <w:szCs w:val="16"/>
    </w:rPr>
  </w:style>
  <w:style w:type="character" w:customStyle="1" w:styleId="afa">
    <w:name w:val="Текст выноски Знак"/>
    <w:basedOn w:val="a0"/>
    <w:link w:val="af9"/>
    <w:uiPriority w:val="99"/>
    <w:semiHidden/>
    <w:rsid w:val="00685D1B"/>
    <w:rPr>
      <w:rFonts w:ascii="Tahoma" w:eastAsia="Times New Roman" w:hAnsi="Tahoma" w:cs="Tahoma"/>
      <w:color w:val="000000"/>
      <w:sz w:val="16"/>
      <w:szCs w:val="16"/>
      <w:lang w:eastAsia="ru-RU"/>
    </w:rPr>
  </w:style>
  <w:style w:type="character" w:customStyle="1" w:styleId="ae">
    <w:name w:val="Абзац списка Знак"/>
    <w:aliases w:val="Bullet List Знак,FooterText Знак,Paragraphe de liste1 Знак"/>
    <w:link w:val="ad"/>
    <w:uiPriority w:val="1"/>
    <w:locked/>
    <w:rsid w:val="00B81460"/>
    <w:rPr>
      <w:rFonts w:ascii="Courier New" w:eastAsia="Times New Roman" w:hAnsi="Courier New" w:cs="Courier New"/>
      <w:color w:val="000000"/>
      <w:sz w:val="24"/>
      <w:szCs w:val="24"/>
      <w:lang w:eastAsia="ru-RU"/>
    </w:rPr>
  </w:style>
  <w:style w:type="character" w:customStyle="1" w:styleId="10">
    <w:name w:val="Заголовок 1 Знак"/>
    <w:basedOn w:val="a0"/>
    <w:link w:val="1"/>
    <w:uiPriority w:val="9"/>
    <w:rsid w:val="000E20AB"/>
    <w:rPr>
      <w:rFonts w:ascii="Times New Roman" w:eastAsia="Times New Roman" w:hAnsi="Times New Roman" w:cs="Times New Roman"/>
      <w:b/>
      <w:bCs/>
      <w:kern w:val="36"/>
      <w:sz w:val="48"/>
      <w:szCs w:val="48"/>
      <w:lang w:eastAsia="ru-RU"/>
    </w:rPr>
  </w:style>
  <w:style w:type="character" w:customStyle="1" w:styleId="afb">
    <w:name w:val="Гипертекстовая ссылка"/>
    <w:uiPriority w:val="99"/>
    <w:rsid w:val="005F340B"/>
    <w:rPr>
      <w:rFonts w:cs="Times New Roman"/>
      <w:b w:val="0"/>
      <w:color w:val="106BBE"/>
    </w:rPr>
  </w:style>
  <w:style w:type="paragraph" w:customStyle="1" w:styleId="afc">
    <w:name w:val="Прижатый влево"/>
    <w:basedOn w:val="a"/>
    <w:next w:val="a"/>
    <w:uiPriority w:val="99"/>
    <w:rsid w:val="00295051"/>
    <w:pPr>
      <w:autoSpaceDE w:val="0"/>
      <w:autoSpaceDN w:val="0"/>
      <w:adjustRightInd w:val="0"/>
    </w:pPr>
    <w:rPr>
      <w:rFonts w:ascii="Times New Roman CYR" w:eastAsiaTheme="minorEastAsia" w:hAnsi="Times New Roman CYR" w:cs="Times New Roman CYR"/>
      <w:color w:val="auto"/>
    </w:rPr>
  </w:style>
  <w:style w:type="paragraph" w:customStyle="1" w:styleId="TableParagraph">
    <w:name w:val="Table Paragraph"/>
    <w:basedOn w:val="a"/>
    <w:uiPriority w:val="1"/>
    <w:qFormat/>
    <w:rsid w:val="00A51337"/>
    <w:pPr>
      <w:autoSpaceDE w:val="0"/>
      <w:autoSpaceDN w:val="0"/>
      <w:ind w:left="105"/>
    </w:pPr>
    <w:rPr>
      <w:rFonts w:ascii="Times New Roman" w:hAnsi="Times New Roman" w:cs="Times New Roman"/>
      <w:color w:val="auto"/>
      <w:sz w:val="22"/>
      <w:szCs w:val="22"/>
      <w:lang w:eastAsia="en-US"/>
    </w:rPr>
  </w:style>
  <w:style w:type="character" w:styleId="afd">
    <w:name w:val="Strong"/>
    <w:basedOn w:val="a0"/>
    <w:uiPriority w:val="22"/>
    <w:qFormat/>
    <w:rsid w:val="00175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8556">
      <w:bodyDiv w:val="1"/>
      <w:marLeft w:val="0"/>
      <w:marRight w:val="0"/>
      <w:marTop w:val="0"/>
      <w:marBottom w:val="0"/>
      <w:divBdr>
        <w:top w:val="none" w:sz="0" w:space="0" w:color="auto"/>
        <w:left w:val="none" w:sz="0" w:space="0" w:color="auto"/>
        <w:bottom w:val="none" w:sz="0" w:space="0" w:color="auto"/>
        <w:right w:val="none" w:sz="0" w:space="0" w:color="auto"/>
      </w:divBdr>
    </w:div>
    <w:div w:id="121314521">
      <w:bodyDiv w:val="1"/>
      <w:marLeft w:val="0"/>
      <w:marRight w:val="0"/>
      <w:marTop w:val="0"/>
      <w:marBottom w:val="0"/>
      <w:divBdr>
        <w:top w:val="none" w:sz="0" w:space="0" w:color="auto"/>
        <w:left w:val="none" w:sz="0" w:space="0" w:color="auto"/>
        <w:bottom w:val="none" w:sz="0" w:space="0" w:color="auto"/>
        <w:right w:val="none" w:sz="0" w:space="0" w:color="auto"/>
      </w:divBdr>
    </w:div>
    <w:div w:id="148909857">
      <w:bodyDiv w:val="1"/>
      <w:marLeft w:val="0"/>
      <w:marRight w:val="0"/>
      <w:marTop w:val="0"/>
      <w:marBottom w:val="0"/>
      <w:divBdr>
        <w:top w:val="none" w:sz="0" w:space="0" w:color="auto"/>
        <w:left w:val="none" w:sz="0" w:space="0" w:color="auto"/>
        <w:bottom w:val="none" w:sz="0" w:space="0" w:color="auto"/>
        <w:right w:val="none" w:sz="0" w:space="0" w:color="auto"/>
      </w:divBdr>
    </w:div>
    <w:div w:id="305359848">
      <w:bodyDiv w:val="1"/>
      <w:marLeft w:val="0"/>
      <w:marRight w:val="0"/>
      <w:marTop w:val="0"/>
      <w:marBottom w:val="0"/>
      <w:divBdr>
        <w:top w:val="none" w:sz="0" w:space="0" w:color="auto"/>
        <w:left w:val="none" w:sz="0" w:space="0" w:color="auto"/>
        <w:bottom w:val="none" w:sz="0" w:space="0" w:color="auto"/>
        <w:right w:val="none" w:sz="0" w:space="0" w:color="auto"/>
      </w:divBdr>
    </w:div>
    <w:div w:id="318267308">
      <w:bodyDiv w:val="1"/>
      <w:marLeft w:val="0"/>
      <w:marRight w:val="0"/>
      <w:marTop w:val="0"/>
      <w:marBottom w:val="0"/>
      <w:divBdr>
        <w:top w:val="none" w:sz="0" w:space="0" w:color="auto"/>
        <w:left w:val="none" w:sz="0" w:space="0" w:color="auto"/>
        <w:bottom w:val="none" w:sz="0" w:space="0" w:color="auto"/>
        <w:right w:val="none" w:sz="0" w:space="0" w:color="auto"/>
      </w:divBdr>
    </w:div>
    <w:div w:id="328290218">
      <w:bodyDiv w:val="1"/>
      <w:marLeft w:val="0"/>
      <w:marRight w:val="0"/>
      <w:marTop w:val="0"/>
      <w:marBottom w:val="0"/>
      <w:divBdr>
        <w:top w:val="none" w:sz="0" w:space="0" w:color="auto"/>
        <w:left w:val="none" w:sz="0" w:space="0" w:color="auto"/>
        <w:bottom w:val="none" w:sz="0" w:space="0" w:color="auto"/>
        <w:right w:val="none" w:sz="0" w:space="0" w:color="auto"/>
      </w:divBdr>
    </w:div>
    <w:div w:id="377436184">
      <w:bodyDiv w:val="1"/>
      <w:marLeft w:val="0"/>
      <w:marRight w:val="0"/>
      <w:marTop w:val="0"/>
      <w:marBottom w:val="0"/>
      <w:divBdr>
        <w:top w:val="none" w:sz="0" w:space="0" w:color="auto"/>
        <w:left w:val="none" w:sz="0" w:space="0" w:color="auto"/>
        <w:bottom w:val="none" w:sz="0" w:space="0" w:color="auto"/>
        <w:right w:val="none" w:sz="0" w:space="0" w:color="auto"/>
      </w:divBdr>
    </w:div>
    <w:div w:id="423065553">
      <w:bodyDiv w:val="1"/>
      <w:marLeft w:val="0"/>
      <w:marRight w:val="0"/>
      <w:marTop w:val="0"/>
      <w:marBottom w:val="0"/>
      <w:divBdr>
        <w:top w:val="none" w:sz="0" w:space="0" w:color="auto"/>
        <w:left w:val="none" w:sz="0" w:space="0" w:color="auto"/>
        <w:bottom w:val="none" w:sz="0" w:space="0" w:color="auto"/>
        <w:right w:val="none" w:sz="0" w:space="0" w:color="auto"/>
      </w:divBdr>
    </w:div>
    <w:div w:id="497844131">
      <w:bodyDiv w:val="1"/>
      <w:marLeft w:val="0"/>
      <w:marRight w:val="0"/>
      <w:marTop w:val="0"/>
      <w:marBottom w:val="0"/>
      <w:divBdr>
        <w:top w:val="none" w:sz="0" w:space="0" w:color="auto"/>
        <w:left w:val="none" w:sz="0" w:space="0" w:color="auto"/>
        <w:bottom w:val="none" w:sz="0" w:space="0" w:color="auto"/>
        <w:right w:val="none" w:sz="0" w:space="0" w:color="auto"/>
      </w:divBdr>
    </w:div>
    <w:div w:id="537864026">
      <w:bodyDiv w:val="1"/>
      <w:marLeft w:val="0"/>
      <w:marRight w:val="0"/>
      <w:marTop w:val="0"/>
      <w:marBottom w:val="0"/>
      <w:divBdr>
        <w:top w:val="none" w:sz="0" w:space="0" w:color="auto"/>
        <w:left w:val="none" w:sz="0" w:space="0" w:color="auto"/>
        <w:bottom w:val="none" w:sz="0" w:space="0" w:color="auto"/>
        <w:right w:val="none" w:sz="0" w:space="0" w:color="auto"/>
      </w:divBdr>
    </w:div>
    <w:div w:id="651370018">
      <w:bodyDiv w:val="1"/>
      <w:marLeft w:val="0"/>
      <w:marRight w:val="0"/>
      <w:marTop w:val="0"/>
      <w:marBottom w:val="0"/>
      <w:divBdr>
        <w:top w:val="none" w:sz="0" w:space="0" w:color="auto"/>
        <w:left w:val="none" w:sz="0" w:space="0" w:color="auto"/>
        <w:bottom w:val="none" w:sz="0" w:space="0" w:color="auto"/>
        <w:right w:val="none" w:sz="0" w:space="0" w:color="auto"/>
      </w:divBdr>
    </w:div>
    <w:div w:id="884832281">
      <w:bodyDiv w:val="1"/>
      <w:marLeft w:val="0"/>
      <w:marRight w:val="0"/>
      <w:marTop w:val="0"/>
      <w:marBottom w:val="0"/>
      <w:divBdr>
        <w:top w:val="none" w:sz="0" w:space="0" w:color="auto"/>
        <w:left w:val="none" w:sz="0" w:space="0" w:color="auto"/>
        <w:bottom w:val="none" w:sz="0" w:space="0" w:color="auto"/>
        <w:right w:val="none" w:sz="0" w:space="0" w:color="auto"/>
      </w:divBdr>
    </w:div>
    <w:div w:id="942685669">
      <w:bodyDiv w:val="1"/>
      <w:marLeft w:val="0"/>
      <w:marRight w:val="0"/>
      <w:marTop w:val="0"/>
      <w:marBottom w:val="0"/>
      <w:divBdr>
        <w:top w:val="none" w:sz="0" w:space="0" w:color="auto"/>
        <w:left w:val="none" w:sz="0" w:space="0" w:color="auto"/>
        <w:bottom w:val="none" w:sz="0" w:space="0" w:color="auto"/>
        <w:right w:val="none" w:sz="0" w:space="0" w:color="auto"/>
      </w:divBdr>
    </w:div>
    <w:div w:id="1056322476">
      <w:bodyDiv w:val="1"/>
      <w:marLeft w:val="0"/>
      <w:marRight w:val="0"/>
      <w:marTop w:val="0"/>
      <w:marBottom w:val="0"/>
      <w:divBdr>
        <w:top w:val="none" w:sz="0" w:space="0" w:color="auto"/>
        <w:left w:val="none" w:sz="0" w:space="0" w:color="auto"/>
        <w:bottom w:val="none" w:sz="0" w:space="0" w:color="auto"/>
        <w:right w:val="none" w:sz="0" w:space="0" w:color="auto"/>
      </w:divBdr>
      <w:divsChild>
        <w:div w:id="871773496">
          <w:marLeft w:val="0"/>
          <w:marRight w:val="0"/>
          <w:marTop w:val="0"/>
          <w:marBottom w:val="195"/>
          <w:divBdr>
            <w:top w:val="none" w:sz="0" w:space="0" w:color="auto"/>
            <w:left w:val="none" w:sz="0" w:space="0" w:color="auto"/>
            <w:bottom w:val="none" w:sz="0" w:space="0" w:color="auto"/>
            <w:right w:val="none" w:sz="0" w:space="0" w:color="auto"/>
          </w:divBdr>
          <w:divsChild>
            <w:div w:id="1985238747">
              <w:marLeft w:val="0"/>
              <w:marRight w:val="0"/>
              <w:marTop w:val="0"/>
              <w:marBottom w:val="0"/>
              <w:divBdr>
                <w:top w:val="none" w:sz="0" w:space="0" w:color="auto"/>
                <w:left w:val="none" w:sz="0" w:space="0" w:color="auto"/>
                <w:bottom w:val="none" w:sz="0" w:space="0" w:color="auto"/>
                <w:right w:val="none" w:sz="0" w:space="0" w:color="auto"/>
              </w:divBdr>
            </w:div>
          </w:divsChild>
        </w:div>
        <w:div w:id="732118160">
          <w:marLeft w:val="0"/>
          <w:marRight w:val="0"/>
          <w:marTop w:val="0"/>
          <w:marBottom w:val="195"/>
          <w:divBdr>
            <w:top w:val="none" w:sz="0" w:space="0" w:color="auto"/>
            <w:left w:val="none" w:sz="0" w:space="0" w:color="auto"/>
            <w:bottom w:val="none" w:sz="0" w:space="0" w:color="auto"/>
            <w:right w:val="none" w:sz="0" w:space="0" w:color="auto"/>
          </w:divBdr>
          <w:divsChild>
            <w:div w:id="1022126988">
              <w:marLeft w:val="0"/>
              <w:marRight w:val="0"/>
              <w:marTop w:val="0"/>
              <w:marBottom w:val="0"/>
              <w:divBdr>
                <w:top w:val="none" w:sz="0" w:space="0" w:color="auto"/>
                <w:left w:val="none" w:sz="0" w:space="0" w:color="auto"/>
                <w:bottom w:val="none" w:sz="0" w:space="0" w:color="auto"/>
                <w:right w:val="none" w:sz="0" w:space="0" w:color="auto"/>
              </w:divBdr>
            </w:div>
            <w:div w:id="315108056">
              <w:marLeft w:val="0"/>
              <w:marRight w:val="0"/>
              <w:marTop w:val="0"/>
              <w:marBottom w:val="0"/>
              <w:divBdr>
                <w:top w:val="none" w:sz="0" w:space="0" w:color="auto"/>
                <w:left w:val="none" w:sz="0" w:space="0" w:color="auto"/>
                <w:bottom w:val="none" w:sz="0" w:space="0" w:color="auto"/>
                <w:right w:val="none" w:sz="0" w:space="0" w:color="auto"/>
              </w:divBdr>
            </w:div>
          </w:divsChild>
        </w:div>
        <w:div w:id="699208122">
          <w:marLeft w:val="0"/>
          <w:marRight w:val="0"/>
          <w:marTop w:val="0"/>
          <w:marBottom w:val="195"/>
          <w:divBdr>
            <w:top w:val="none" w:sz="0" w:space="0" w:color="auto"/>
            <w:left w:val="none" w:sz="0" w:space="0" w:color="auto"/>
            <w:bottom w:val="none" w:sz="0" w:space="0" w:color="auto"/>
            <w:right w:val="none" w:sz="0" w:space="0" w:color="auto"/>
          </w:divBdr>
          <w:divsChild>
            <w:div w:id="2022463643">
              <w:marLeft w:val="0"/>
              <w:marRight w:val="0"/>
              <w:marTop w:val="0"/>
              <w:marBottom w:val="0"/>
              <w:divBdr>
                <w:top w:val="none" w:sz="0" w:space="0" w:color="auto"/>
                <w:left w:val="none" w:sz="0" w:space="0" w:color="auto"/>
                <w:bottom w:val="none" w:sz="0" w:space="0" w:color="auto"/>
                <w:right w:val="none" w:sz="0" w:space="0" w:color="auto"/>
              </w:divBdr>
            </w:div>
            <w:div w:id="1464886390">
              <w:marLeft w:val="0"/>
              <w:marRight w:val="0"/>
              <w:marTop w:val="0"/>
              <w:marBottom w:val="0"/>
              <w:divBdr>
                <w:top w:val="none" w:sz="0" w:space="0" w:color="auto"/>
                <w:left w:val="none" w:sz="0" w:space="0" w:color="auto"/>
                <w:bottom w:val="none" w:sz="0" w:space="0" w:color="auto"/>
                <w:right w:val="none" w:sz="0" w:space="0" w:color="auto"/>
              </w:divBdr>
            </w:div>
          </w:divsChild>
        </w:div>
        <w:div w:id="344677728">
          <w:marLeft w:val="0"/>
          <w:marRight w:val="0"/>
          <w:marTop w:val="0"/>
          <w:marBottom w:val="0"/>
          <w:divBdr>
            <w:top w:val="none" w:sz="0" w:space="0" w:color="auto"/>
            <w:left w:val="none" w:sz="0" w:space="0" w:color="auto"/>
            <w:bottom w:val="none" w:sz="0" w:space="0" w:color="auto"/>
            <w:right w:val="none" w:sz="0" w:space="0" w:color="auto"/>
          </w:divBdr>
          <w:divsChild>
            <w:div w:id="156383705">
              <w:marLeft w:val="0"/>
              <w:marRight w:val="0"/>
              <w:marTop w:val="0"/>
              <w:marBottom w:val="0"/>
              <w:divBdr>
                <w:top w:val="none" w:sz="0" w:space="0" w:color="auto"/>
                <w:left w:val="none" w:sz="0" w:space="0" w:color="auto"/>
                <w:bottom w:val="none" w:sz="0" w:space="0" w:color="auto"/>
                <w:right w:val="none" w:sz="0" w:space="0" w:color="auto"/>
              </w:divBdr>
            </w:div>
            <w:div w:id="122351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2244">
      <w:bodyDiv w:val="1"/>
      <w:marLeft w:val="0"/>
      <w:marRight w:val="0"/>
      <w:marTop w:val="0"/>
      <w:marBottom w:val="0"/>
      <w:divBdr>
        <w:top w:val="none" w:sz="0" w:space="0" w:color="auto"/>
        <w:left w:val="none" w:sz="0" w:space="0" w:color="auto"/>
        <w:bottom w:val="none" w:sz="0" w:space="0" w:color="auto"/>
        <w:right w:val="none" w:sz="0" w:space="0" w:color="auto"/>
      </w:divBdr>
      <w:divsChild>
        <w:div w:id="147677009">
          <w:marLeft w:val="0"/>
          <w:marRight w:val="0"/>
          <w:marTop w:val="0"/>
          <w:marBottom w:val="0"/>
          <w:divBdr>
            <w:top w:val="none" w:sz="0" w:space="0" w:color="auto"/>
            <w:left w:val="none" w:sz="0" w:space="0" w:color="auto"/>
            <w:bottom w:val="none" w:sz="0" w:space="0" w:color="auto"/>
            <w:right w:val="none" w:sz="0" w:space="0" w:color="auto"/>
          </w:divBdr>
          <w:divsChild>
            <w:div w:id="1437603244">
              <w:marLeft w:val="0"/>
              <w:marRight w:val="0"/>
              <w:marTop w:val="0"/>
              <w:marBottom w:val="0"/>
              <w:divBdr>
                <w:top w:val="none" w:sz="0" w:space="0" w:color="auto"/>
                <w:left w:val="none" w:sz="0" w:space="0" w:color="auto"/>
                <w:bottom w:val="none" w:sz="0" w:space="0" w:color="auto"/>
                <w:right w:val="none" w:sz="0" w:space="0" w:color="auto"/>
              </w:divBdr>
              <w:divsChild>
                <w:div w:id="1257397754">
                  <w:marLeft w:val="0"/>
                  <w:marRight w:val="0"/>
                  <w:marTop w:val="0"/>
                  <w:marBottom w:val="0"/>
                  <w:divBdr>
                    <w:top w:val="none" w:sz="0" w:space="0" w:color="auto"/>
                    <w:left w:val="none" w:sz="0" w:space="0" w:color="auto"/>
                    <w:bottom w:val="none" w:sz="0" w:space="0" w:color="auto"/>
                    <w:right w:val="none" w:sz="0" w:space="0" w:color="auto"/>
                  </w:divBdr>
                  <w:divsChild>
                    <w:div w:id="335419523">
                      <w:marLeft w:val="0"/>
                      <w:marRight w:val="0"/>
                      <w:marTop w:val="0"/>
                      <w:marBottom w:val="0"/>
                      <w:divBdr>
                        <w:top w:val="none" w:sz="0" w:space="0" w:color="auto"/>
                        <w:left w:val="none" w:sz="0" w:space="0" w:color="auto"/>
                        <w:bottom w:val="none" w:sz="0" w:space="0" w:color="auto"/>
                        <w:right w:val="none" w:sz="0" w:space="0" w:color="auto"/>
                      </w:divBdr>
                    </w:div>
                    <w:div w:id="1746339909">
                      <w:marLeft w:val="0"/>
                      <w:marRight w:val="0"/>
                      <w:marTop w:val="0"/>
                      <w:marBottom w:val="0"/>
                      <w:divBdr>
                        <w:top w:val="none" w:sz="0" w:space="0" w:color="auto"/>
                        <w:left w:val="none" w:sz="0" w:space="0" w:color="auto"/>
                        <w:bottom w:val="none" w:sz="0" w:space="0" w:color="auto"/>
                        <w:right w:val="none" w:sz="0" w:space="0" w:color="auto"/>
                      </w:divBdr>
                    </w:div>
                    <w:div w:id="995451217">
                      <w:marLeft w:val="0"/>
                      <w:marRight w:val="0"/>
                      <w:marTop w:val="0"/>
                      <w:marBottom w:val="0"/>
                      <w:divBdr>
                        <w:top w:val="none" w:sz="0" w:space="0" w:color="auto"/>
                        <w:left w:val="none" w:sz="0" w:space="0" w:color="auto"/>
                        <w:bottom w:val="none" w:sz="0" w:space="0" w:color="auto"/>
                        <w:right w:val="none" w:sz="0" w:space="0" w:color="auto"/>
                      </w:divBdr>
                    </w:div>
                    <w:div w:id="2068214666">
                      <w:marLeft w:val="0"/>
                      <w:marRight w:val="0"/>
                      <w:marTop w:val="0"/>
                      <w:marBottom w:val="0"/>
                      <w:divBdr>
                        <w:top w:val="none" w:sz="0" w:space="0" w:color="auto"/>
                        <w:left w:val="none" w:sz="0" w:space="0" w:color="auto"/>
                        <w:bottom w:val="none" w:sz="0" w:space="0" w:color="auto"/>
                        <w:right w:val="none" w:sz="0" w:space="0" w:color="auto"/>
                      </w:divBdr>
                    </w:div>
                    <w:div w:id="356733004">
                      <w:marLeft w:val="0"/>
                      <w:marRight w:val="0"/>
                      <w:marTop w:val="0"/>
                      <w:marBottom w:val="0"/>
                      <w:divBdr>
                        <w:top w:val="none" w:sz="0" w:space="0" w:color="auto"/>
                        <w:left w:val="none" w:sz="0" w:space="0" w:color="auto"/>
                        <w:bottom w:val="none" w:sz="0" w:space="0" w:color="auto"/>
                        <w:right w:val="none" w:sz="0" w:space="0" w:color="auto"/>
                      </w:divBdr>
                    </w:div>
                    <w:div w:id="164560991">
                      <w:marLeft w:val="0"/>
                      <w:marRight w:val="0"/>
                      <w:marTop w:val="0"/>
                      <w:marBottom w:val="0"/>
                      <w:divBdr>
                        <w:top w:val="none" w:sz="0" w:space="0" w:color="auto"/>
                        <w:left w:val="none" w:sz="0" w:space="0" w:color="auto"/>
                        <w:bottom w:val="none" w:sz="0" w:space="0" w:color="auto"/>
                        <w:right w:val="none" w:sz="0" w:space="0" w:color="auto"/>
                      </w:divBdr>
                    </w:div>
                    <w:div w:id="1278414082">
                      <w:marLeft w:val="0"/>
                      <w:marRight w:val="0"/>
                      <w:marTop w:val="0"/>
                      <w:marBottom w:val="0"/>
                      <w:divBdr>
                        <w:top w:val="none" w:sz="0" w:space="0" w:color="auto"/>
                        <w:left w:val="none" w:sz="0" w:space="0" w:color="auto"/>
                        <w:bottom w:val="none" w:sz="0" w:space="0" w:color="auto"/>
                        <w:right w:val="none" w:sz="0" w:space="0" w:color="auto"/>
                      </w:divBdr>
                    </w:div>
                    <w:div w:id="346760281">
                      <w:marLeft w:val="0"/>
                      <w:marRight w:val="0"/>
                      <w:marTop w:val="0"/>
                      <w:marBottom w:val="0"/>
                      <w:divBdr>
                        <w:top w:val="none" w:sz="0" w:space="0" w:color="auto"/>
                        <w:left w:val="none" w:sz="0" w:space="0" w:color="auto"/>
                        <w:bottom w:val="none" w:sz="0" w:space="0" w:color="auto"/>
                        <w:right w:val="none" w:sz="0" w:space="0" w:color="auto"/>
                      </w:divBdr>
                    </w:div>
                    <w:div w:id="2013021801">
                      <w:marLeft w:val="0"/>
                      <w:marRight w:val="0"/>
                      <w:marTop w:val="0"/>
                      <w:marBottom w:val="0"/>
                      <w:divBdr>
                        <w:top w:val="none" w:sz="0" w:space="0" w:color="auto"/>
                        <w:left w:val="none" w:sz="0" w:space="0" w:color="auto"/>
                        <w:bottom w:val="none" w:sz="0" w:space="0" w:color="auto"/>
                        <w:right w:val="none" w:sz="0" w:space="0" w:color="auto"/>
                      </w:divBdr>
                    </w:div>
                    <w:div w:id="926421586">
                      <w:marLeft w:val="0"/>
                      <w:marRight w:val="0"/>
                      <w:marTop w:val="0"/>
                      <w:marBottom w:val="0"/>
                      <w:divBdr>
                        <w:top w:val="none" w:sz="0" w:space="0" w:color="auto"/>
                        <w:left w:val="none" w:sz="0" w:space="0" w:color="auto"/>
                        <w:bottom w:val="none" w:sz="0" w:space="0" w:color="auto"/>
                        <w:right w:val="none" w:sz="0" w:space="0" w:color="auto"/>
                      </w:divBdr>
                    </w:div>
                    <w:div w:id="1632788521">
                      <w:marLeft w:val="0"/>
                      <w:marRight w:val="0"/>
                      <w:marTop w:val="0"/>
                      <w:marBottom w:val="0"/>
                      <w:divBdr>
                        <w:top w:val="none" w:sz="0" w:space="0" w:color="auto"/>
                        <w:left w:val="none" w:sz="0" w:space="0" w:color="auto"/>
                        <w:bottom w:val="none" w:sz="0" w:space="0" w:color="auto"/>
                        <w:right w:val="none" w:sz="0" w:space="0" w:color="auto"/>
                      </w:divBdr>
                    </w:div>
                    <w:div w:id="1004936318">
                      <w:marLeft w:val="0"/>
                      <w:marRight w:val="0"/>
                      <w:marTop w:val="0"/>
                      <w:marBottom w:val="0"/>
                      <w:divBdr>
                        <w:top w:val="none" w:sz="0" w:space="0" w:color="auto"/>
                        <w:left w:val="none" w:sz="0" w:space="0" w:color="auto"/>
                        <w:bottom w:val="none" w:sz="0" w:space="0" w:color="auto"/>
                        <w:right w:val="none" w:sz="0" w:space="0" w:color="auto"/>
                      </w:divBdr>
                    </w:div>
                    <w:div w:id="801193139">
                      <w:marLeft w:val="0"/>
                      <w:marRight w:val="0"/>
                      <w:marTop w:val="0"/>
                      <w:marBottom w:val="0"/>
                      <w:divBdr>
                        <w:top w:val="none" w:sz="0" w:space="0" w:color="auto"/>
                        <w:left w:val="none" w:sz="0" w:space="0" w:color="auto"/>
                        <w:bottom w:val="none" w:sz="0" w:space="0" w:color="auto"/>
                        <w:right w:val="none" w:sz="0" w:space="0" w:color="auto"/>
                      </w:divBdr>
                    </w:div>
                    <w:div w:id="905797322">
                      <w:marLeft w:val="0"/>
                      <w:marRight w:val="0"/>
                      <w:marTop w:val="0"/>
                      <w:marBottom w:val="0"/>
                      <w:divBdr>
                        <w:top w:val="none" w:sz="0" w:space="0" w:color="auto"/>
                        <w:left w:val="none" w:sz="0" w:space="0" w:color="auto"/>
                        <w:bottom w:val="none" w:sz="0" w:space="0" w:color="auto"/>
                        <w:right w:val="none" w:sz="0" w:space="0" w:color="auto"/>
                      </w:divBdr>
                    </w:div>
                    <w:div w:id="180625596">
                      <w:marLeft w:val="0"/>
                      <w:marRight w:val="0"/>
                      <w:marTop w:val="0"/>
                      <w:marBottom w:val="0"/>
                      <w:divBdr>
                        <w:top w:val="none" w:sz="0" w:space="0" w:color="auto"/>
                        <w:left w:val="none" w:sz="0" w:space="0" w:color="auto"/>
                        <w:bottom w:val="none" w:sz="0" w:space="0" w:color="auto"/>
                        <w:right w:val="none" w:sz="0" w:space="0" w:color="auto"/>
                      </w:divBdr>
                    </w:div>
                    <w:div w:id="1432974523">
                      <w:marLeft w:val="0"/>
                      <w:marRight w:val="0"/>
                      <w:marTop w:val="0"/>
                      <w:marBottom w:val="0"/>
                      <w:divBdr>
                        <w:top w:val="none" w:sz="0" w:space="0" w:color="auto"/>
                        <w:left w:val="none" w:sz="0" w:space="0" w:color="auto"/>
                        <w:bottom w:val="none" w:sz="0" w:space="0" w:color="auto"/>
                        <w:right w:val="none" w:sz="0" w:space="0" w:color="auto"/>
                      </w:divBdr>
                    </w:div>
                    <w:div w:id="1581910967">
                      <w:marLeft w:val="0"/>
                      <w:marRight w:val="0"/>
                      <w:marTop w:val="0"/>
                      <w:marBottom w:val="0"/>
                      <w:divBdr>
                        <w:top w:val="none" w:sz="0" w:space="0" w:color="auto"/>
                        <w:left w:val="none" w:sz="0" w:space="0" w:color="auto"/>
                        <w:bottom w:val="none" w:sz="0" w:space="0" w:color="auto"/>
                        <w:right w:val="none" w:sz="0" w:space="0" w:color="auto"/>
                      </w:divBdr>
                    </w:div>
                    <w:div w:id="132606619">
                      <w:marLeft w:val="0"/>
                      <w:marRight w:val="0"/>
                      <w:marTop w:val="0"/>
                      <w:marBottom w:val="0"/>
                      <w:divBdr>
                        <w:top w:val="none" w:sz="0" w:space="0" w:color="auto"/>
                        <w:left w:val="none" w:sz="0" w:space="0" w:color="auto"/>
                        <w:bottom w:val="none" w:sz="0" w:space="0" w:color="auto"/>
                        <w:right w:val="none" w:sz="0" w:space="0" w:color="auto"/>
                      </w:divBdr>
                    </w:div>
                    <w:div w:id="1417510359">
                      <w:marLeft w:val="0"/>
                      <w:marRight w:val="0"/>
                      <w:marTop w:val="0"/>
                      <w:marBottom w:val="0"/>
                      <w:divBdr>
                        <w:top w:val="none" w:sz="0" w:space="0" w:color="auto"/>
                        <w:left w:val="none" w:sz="0" w:space="0" w:color="auto"/>
                        <w:bottom w:val="none" w:sz="0" w:space="0" w:color="auto"/>
                        <w:right w:val="none" w:sz="0" w:space="0" w:color="auto"/>
                      </w:divBdr>
                    </w:div>
                    <w:div w:id="1171867497">
                      <w:marLeft w:val="0"/>
                      <w:marRight w:val="0"/>
                      <w:marTop w:val="0"/>
                      <w:marBottom w:val="0"/>
                      <w:divBdr>
                        <w:top w:val="none" w:sz="0" w:space="0" w:color="auto"/>
                        <w:left w:val="none" w:sz="0" w:space="0" w:color="auto"/>
                        <w:bottom w:val="none" w:sz="0" w:space="0" w:color="auto"/>
                        <w:right w:val="none" w:sz="0" w:space="0" w:color="auto"/>
                      </w:divBdr>
                    </w:div>
                    <w:div w:id="432092713">
                      <w:marLeft w:val="0"/>
                      <w:marRight w:val="0"/>
                      <w:marTop w:val="0"/>
                      <w:marBottom w:val="0"/>
                      <w:divBdr>
                        <w:top w:val="none" w:sz="0" w:space="0" w:color="auto"/>
                        <w:left w:val="none" w:sz="0" w:space="0" w:color="auto"/>
                        <w:bottom w:val="none" w:sz="0" w:space="0" w:color="auto"/>
                        <w:right w:val="none" w:sz="0" w:space="0" w:color="auto"/>
                      </w:divBdr>
                    </w:div>
                    <w:div w:id="1218398611">
                      <w:marLeft w:val="0"/>
                      <w:marRight w:val="0"/>
                      <w:marTop w:val="0"/>
                      <w:marBottom w:val="0"/>
                      <w:divBdr>
                        <w:top w:val="none" w:sz="0" w:space="0" w:color="auto"/>
                        <w:left w:val="none" w:sz="0" w:space="0" w:color="auto"/>
                        <w:bottom w:val="none" w:sz="0" w:space="0" w:color="auto"/>
                        <w:right w:val="none" w:sz="0" w:space="0" w:color="auto"/>
                      </w:divBdr>
                    </w:div>
                    <w:div w:id="927345200">
                      <w:marLeft w:val="0"/>
                      <w:marRight w:val="0"/>
                      <w:marTop w:val="0"/>
                      <w:marBottom w:val="0"/>
                      <w:divBdr>
                        <w:top w:val="none" w:sz="0" w:space="0" w:color="auto"/>
                        <w:left w:val="none" w:sz="0" w:space="0" w:color="auto"/>
                        <w:bottom w:val="none" w:sz="0" w:space="0" w:color="auto"/>
                        <w:right w:val="none" w:sz="0" w:space="0" w:color="auto"/>
                      </w:divBdr>
                    </w:div>
                    <w:div w:id="201402249">
                      <w:marLeft w:val="0"/>
                      <w:marRight w:val="0"/>
                      <w:marTop w:val="0"/>
                      <w:marBottom w:val="0"/>
                      <w:divBdr>
                        <w:top w:val="none" w:sz="0" w:space="0" w:color="auto"/>
                        <w:left w:val="none" w:sz="0" w:space="0" w:color="auto"/>
                        <w:bottom w:val="none" w:sz="0" w:space="0" w:color="auto"/>
                        <w:right w:val="none" w:sz="0" w:space="0" w:color="auto"/>
                      </w:divBdr>
                    </w:div>
                    <w:div w:id="1476415606">
                      <w:marLeft w:val="0"/>
                      <w:marRight w:val="0"/>
                      <w:marTop w:val="0"/>
                      <w:marBottom w:val="0"/>
                      <w:divBdr>
                        <w:top w:val="none" w:sz="0" w:space="0" w:color="auto"/>
                        <w:left w:val="none" w:sz="0" w:space="0" w:color="auto"/>
                        <w:bottom w:val="none" w:sz="0" w:space="0" w:color="auto"/>
                        <w:right w:val="none" w:sz="0" w:space="0" w:color="auto"/>
                      </w:divBdr>
                    </w:div>
                    <w:div w:id="1528566615">
                      <w:marLeft w:val="0"/>
                      <w:marRight w:val="0"/>
                      <w:marTop w:val="0"/>
                      <w:marBottom w:val="0"/>
                      <w:divBdr>
                        <w:top w:val="none" w:sz="0" w:space="0" w:color="auto"/>
                        <w:left w:val="none" w:sz="0" w:space="0" w:color="auto"/>
                        <w:bottom w:val="none" w:sz="0" w:space="0" w:color="auto"/>
                        <w:right w:val="none" w:sz="0" w:space="0" w:color="auto"/>
                      </w:divBdr>
                    </w:div>
                    <w:div w:id="2072386044">
                      <w:marLeft w:val="0"/>
                      <w:marRight w:val="0"/>
                      <w:marTop w:val="0"/>
                      <w:marBottom w:val="0"/>
                      <w:divBdr>
                        <w:top w:val="none" w:sz="0" w:space="0" w:color="auto"/>
                        <w:left w:val="none" w:sz="0" w:space="0" w:color="auto"/>
                        <w:bottom w:val="none" w:sz="0" w:space="0" w:color="auto"/>
                        <w:right w:val="none" w:sz="0" w:space="0" w:color="auto"/>
                      </w:divBdr>
                    </w:div>
                    <w:div w:id="1895971839">
                      <w:marLeft w:val="0"/>
                      <w:marRight w:val="0"/>
                      <w:marTop w:val="0"/>
                      <w:marBottom w:val="0"/>
                      <w:divBdr>
                        <w:top w:val="none" w:sz="0" w:space="0" w:color="auto"/>
                        <w:left w:val="none" w:sz="0" w:space="0" w:color="auto"/>
                        <w:bottom w:val="none" w:sz="0" w:space="0" w:color="auto"/>
                        <w:right w:val="none" w:sz="0" w:space="0" w:color="auto"/>
                      </w:divBdr>
                    </w:div>
                    <w:div w:id="1081102322">
                      <w:marLeft w:val="0"/>
                      <w:marRight w:val="0"/>
                      <w:marTop w:val="0"/>
                      <w:marBottom w:val="0"/>
                      <w:divBdr>
                        <w:top w:val="none" w:sz="0" w:space="0" w:color="auto"/>
                        <w:left w:val="none" w:sz="0" w:space="0" w:color="auto"/>
                        <w:bottom w:val="none" w:sz="0" w:space="0" w:color="auto"/>
                        <w:right w:val="none" w:sz="0" w:space="0" w:color="auto"/>
                      </w:divBdr>
                    </w:div>
                    <w:div w:id="357782137">
                      <w:marLeft w:val="0"/>
                      <w:marRight w:val="0"/>
                      <w:marTop w:val="0"/>
                      <w:marBottom w:val="0"/>
                      <w:divBdr>
                        <w:top w:val="none" w:sz="0" w:space="0" w:color="auto"/>
                        <w:left w:val="none" w:sz="0" w:space="0" w:color="auto"/>
                        <w:bottom w:val="none" w:sz="0" w:space="0" w:color="auto"/>
                        <w:right w:val="none" w:sz="0" w:space="0" w:color="auto"/>
                      </w:divBdr>
                    </w:div>
                    <w:div w:id="301009123">
                      <w:marLeft w:val="0"/>
                      <w:marRight w:val="0"/>
                      <w:marTop w:val="0"/>
                      <w:marBottom w:val="0"/>
                      <w:divBdr>
                        <w:top w:val="none" w:sz="0" w:space="0" w:color="auto"/>
                        <w:left w:val="none" w:sz="0" w:space="0" w:color="auto"/>
                        <w:bottom w:val="none" w:sz="0" w:space="0" w:color="auto"/>
                        <w:right w:val="none" w:sz="0" w:space="0" w:color="auto"/>
                      </w:divBdr>
                    </w:div>
                    <w:div w:id="1928884771">
                      <w:marLeft w:val="0"/>
                      <w:marRight w:val="0"/>
                      <w:marTop w:val="0"/>
                      <w:marBottom w:val="0"/>
                      <w:divBdr>
                        <w:top w:val="none" w:sz="0" w:space="0" w:color="auto"/>
                        <w:left w:val="none" w:sz="0" w:space="0" w:color="auto"/>
                        <w:bottom w:val="none" w:sz="0" w:space="0" w:color="auto"/>
                        <w:right w:val="none" w:sz="0" w:space="0" w:color="auto"/>
                      </w:divBdr>
                    </w:div>
                    <w:div w:id="1512799835">
                      <w:marLeft w:val="0"/>
                      <w:marRight w:val="0"/>
                      <w:marTop w:val="0"/>
                      <w:marBottom w:val="0"/>
                      <w:divBdr>
                        <w:top w:val="none" w:sz="0" w:space="0" w:color="auto"/>
                        <w:left w:val="none" w:sz="0" w:space="0" w:color="auto"/>
                        <w:bottom w:val="none" w:sz="0" w:space="0" w:color="auto"/>
                        <w:right w:val="none" w:sz="0" w:space="0" w:color="auto"/>
                      </w:divBdr>
                    </w:div>
                    <w:div w:id="175004816">
                      <w:marLeft w:val="0"/>
                      <w:marRight w:val="0"/>
                      <w:marTop w:val="0"/>
                      <w:marBottom w:val="0"/>
                      <w:divBdr>
                        <w:top w:val="none" w:sz="0" w:space="0" w:color="auto"/>
                        <w:left w:val="none" w:sz="0" w:space="0" w:color="auto"/>
                        <w:bottom w:val="none" w:sz="0" w:space="0" w:color="auto"/>
                        <w:right w:val="none" w:sz="0" w:space="0" w:color="auto"/>
                      </w:divBdr>
                    </w:div>
                    <w:div w:id="766655914">
                      <w:marLeft w:val="0"/>
                      <w:marRight w:val="0"/>
                      <w:marTop w:val="0"/>
                      <w:marBottom w:val="0"/>
                      <w:divBdr>
                        <w:top w:val="none" w:sz="0" w:space="0" w:color="auto"/>
                        <w:left w:val="none" w:sz="0" w:space="0" w:color="auto"/>
                        <w:bottom w:val="none" w:sz="0" w:space="0" w:color="auto"/>
                        <w:right w:val="none" w:sz="0" w:space="0" w:color="auto"/>
                      </w:divBdr>
                    </w:div>
                    <w:div w:id="1094475859">
                      <w:marLeft w:val="0"/>
                      <w:marRight w:val="0"/>
                      <w:marTop w:val="0"/>
                      <w:marBottom w:val="0"/>
                      <w:divBdr>
                        <w:top w:val="none" w:sz="0" w:space="0" w:color="auto"/>
                        <w:left w:val="none" w:sz="0" w:space="0" w:color="auto"/>
                        <w:bottom w:val="none" w:sz="0" w:space="0" w:color="auto"/>
                        <w:right w:val="none" w:sz="0" w:space="0" w:color="auto"/>
                      </w:divBdr>
                    </w:div>
                    <w:div w:id="55787793">
                      <w:marLeft w:val="0"/>
                      <w:marRight w:val="0"/>
                      <w:marTop w:val="0"/>
                      <w:marBottom w:val="0"/>
                      <w:divBdr>
                        <w:top w:val="none" w:sz="0" w:space="0" w:color="auto"/>
                        <w:left w:val="none" w:sz="0" w:space="0" w:color="auto"/>
                        <w:bottom w:val="none" w:sz="0" w:space="0" w:color="auto"/>
                        <w:right w:val="none" w:sz="0" w:space="0" w:color="auto"/>
                      </w:divBdr>
                    </w:div>
                    <w:div w:id="873228351">
                      <w:marLeft w:val="0"/>
                      <w:marRight w:val="0"/>
                      <w:marTop w:val="0"/>
                      <w:marBottom w:val="0"/>
                      <w:divBdr>
                        <w:top w:val="none" w:sz="0" w:space="0" w:color="auto"/>
                        <w:left w:val="none" w:sz="0" w:space="0" w:color="auto"/>
                        <w:bottom w:val="none" w:sz="0" w:space="0" w:color="auto"/>
                        <w:right w:val="none" w:sz="0" w:space="0" w:color="auto"/>
                      </w:divBdr>
                    </w:div>
                    <w:div w:id="1796213754">
                      <w:marLeft w:val="0"/>
                      <w:marRight w:val="0"/>
                      <w:marTop w:val="0"/>
                      <w:marBottom w:val="0"/>
                      <w:divBdr>
                        <w:top w:val="none" w:sz="0" w:space="0" w:color="auto"/>
                        <w:left w:val="none" w:sz="0" w:space="0" w:color="auto"/>
                        <w:bottom w:val="none" w:sz="0" w:space="0" w:color="auto"/>
                        <w:right w:val="none" w:sz="0" w:space="0" w:color="auto"/>
                      </w:divBdr>
                    </w:div>
                    <w:div w:id="113066795">
                      <w:marLeft w:val="0"/>
                      <w:marRight w:val="0"/>
                      <w:marTop w:val="0"/>
                      <w:marBottom w:val="0"/>
                      <w:divBdr>
                        <w:top w:val="none" w:sz="0" w:space="0" w:color="auto"/>
                        <w:left w:val="none" w:sz="0" w:space="0" w:color="auto"/>
                        <w:bottom w:val="none" w:sz="0" w:space="0" w:color="auto"/>
                        <w:right w:val="none" w:sz="0" w:space="0" w:color="auto"/>
                      </w:divBdr>
                    </w:div>
                    <w:div w:id="1556041111">
                      <w:marLeft w:val="0"/>
                      <w:marRight w:val="0"/>
                      <w:marTop w:val="0"/>
                      <w:marBottom w:val="0"/>
                      <w:divBdr>
                        <w:top w:val="none" w:sz="0" w:space="0" w:color="auto"/>
                        <w:left w:val="none" w:sz="0" w:space="0" w:color="auto"/>
                        <w:bottom w:val="none" w:sz="0" w:space="0" w:color="auto"/>
                        <w:right w:val="none" w:sz="0" w:space="0" w:color="auto"/>
                      </w:divBdr>
                    </w:div>
                    <w:div w:id="1235777873">
                      <w:marLeft w:val="0"/>
                      <w:marRight w:val="0"/>
                      <w:marTop w:val="0"/>
                      <w:marBottom w:val="0"/>
                      <w:divBdr>
                        <w:top w:val="none" w:sz="0" w:space="0" w:color="auto"/>
                        <w:left w:val="none" w:sz="0" w:space="0" w:color="auto"/>
                        <w:bottom w:val="none" w:sz="0" w:space="0" w:color="auto"/>
                        <w:right w:val="none" w:sz="0" w:space="0" w:color="auto"/>
                      </w:divBdr>
                    </w:div>
                    <w:div w:id="1111776959">
                      <w:marLeft w:val="0"/>
                      <w:marRight w:val="0"/>
                      <w:marTop w:val="0"/>
                      <w:marBottom w:val="0"/>
                      <w:divBdr>
                        <w:top w:val="none" w:sz="0" w:space="0" w:color="auto"/>
                        <w:left w:val="none" w:sz="0" w:space="0" w:color="auto"/>
                        <w:bottom w:val="none" w:sz="0" w:space="0" w:color="auto"/>
                        <w:right w:val="none" w:sz="0" w:space="0" w:color="auto"/>
                      </w:divBdr>
                    </w:div>
                    <w:div w:id="1534539186">
                      <w:marLeft w:val="0"/>
                      <w:marRight w:val="0"/>
                      <w:marTop w:val="0"/>
                      <w:marBottom w:val="0"/>
                      <w:divBdr>
                        <w:top w:val="none" w:sz="0" w:space="0" w:color="auto"/>
                        <w:left w:val="none" w:sz="0" w:space="0" w:color="auto"/>
                        <w:bottom w:val="none" w:sz="0" w:space="0" w:color="auto"/>
                        <w:right w:val="none" w:sz="0" w:space="0" w:color="auto"/>
                      </w:divBdr>
                    </w:div>
                    <w:div w:id="1960143216">
                      <w:marLeft w:val="0"/>
                      <w:marRight w:val="0"/>
                      <w:marTop w:val="0"/>
                      <w:marBottom w:val="0"/>
                      <w:divBdr>
                        <w:top w:val="none" w:sz="0" w:space="0" w:color="auto"/>
                        <w:left w:val="none" w:sz="0" w:space="0" w:color="auto"/>
                        <w:bottom w:val="none" w:sz="0" w:space="0" w:color="auto"/>
                        <w:right w:val="none" w:sz="0" w:space="0" w:color="auto"/>
                      </w:divBdr>
                    </w:div>
                    <w:div w:id="126820833">
                      <w:marLeft w:val="0"/>
                      <w:marRight w:val="0"/>
                      <w:marTop w:val="0"/>
                      <w:marBottom w:val="0"/>
                      <w:divBdr>
                        <w:top w:val="none" w:sz="0" w:space="0" w:color="auto"/>
                        <w:left w:val="none" w:sz="0" w:space="0" w:color="auto"/>
                        <w:bottom w:val="none" w:sz="0" w:space="0" w:color="auto"/>
                        <w:right w:val="none" w:sz="0" w:space="0" w:color="auto"/>
                      </w:divBdr>
                    </w:div>
                    <w:div w:id="11706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672253">
      <w:bodyDiv w:val="1"/>
      <w:marLeft w:val="0"/>
      <w:marRight w:val="0"/>
      <w:marTop w:val="0"/>
      <w:marBottom w:val="0"/>
      <w:divBdr>
        <w:top w:val="none" w:sz="0" w:space="0" w:color="auto"/>
        <w:left w:val="none" w:sz="0" w:space="0" w:color="auto"/>
        <w:bottom w:val="none" w:sz="0" w:space="0" w:color="auto"/>
        <w:right w:val="none" w:sz="0" w:space="0" w:color="auto"/>
      </w:divBdr>
    </w:div>
    <w:div w:id="1324049336">
      <w:bodyDiv w:val="1"/>
      <w:marLeft w:val="0"/>
      <w:marRight w:val="0"/>
      <w:marTop w:val="0"/>
      <w:marBottom w:val="0"/>
      <w:divBdr>
        <w:top w:val="none" w:sz="0" w:space="0" w:color="auto"/>
        <w:left w:val="none" w:sz="0" w:space="0" w:color="auto"/>
        <w:bottom w:val="none" w:sz="0" w:space="0" w:color="auto"/>
        <w:right w:val="none" w:sz="0" w:space="0" w:color="auto"/>
      </w:divBdr>
    </w:div>
    <w:div w:id="1685084413">
      <w:bodyDiv w:val="1"/>
      <w:marLeft w:val="0"/>
      <w:marRight w:val="0"/>
      <w:marTop w:val="0"/>
      <w:marBottom w:val="0"/>
      <w:divBdr>
        <w:top w:val="none" w:sz="0" w:space="0" w:color="auto"/>
        <w:left w:val="none" w:sz="0" w:space="0" w:color="auto"/>
        <w:bottom w:val="none" w:sz="0" w:space="0" w:color="auto"/>
        <w:right w:val="none" w:sz="0" w:space="0" w:color="auto"/>
      </w:divBdr>
    </w:div>
    <w:div w:id="1710883048">
      <w:bodyDiv w:val="1"/>
      <w:marLeft w:val="0"/>
      <w:marRight w:val="0"/>
      <w:marTop w:val="0"/>
      <w:marBottom w:val="0"/>
      <w:divBdr>
        <w:top w:val="none" w:sz="0" w:space="0" w:color="auto"/>
        <w:left w:val="none" w:sz="0" w:space="0" w:color="auto"/>
        <w:bottom w:val="none" w:sz="0" w:space="0" w:color="auto"/>
        <w:right w:val="none" w:sz="0" w:space="0" w:color="auto"/>
      </w:divBdr>
    </w:div>
    <w:div w:id="1929267904">
      <w:bodyDiv w:val="1"/>
      <w:marLeft w:val="0"/>
      <w:marRight w:val="0"/>
      <w:marTop w:val="0"/>
      <w:marBottom w:val="0"/>
      <w:divBdr>
        <w:top w:val="none" w:sz="0" w:space="0" w:color="auto"/>
        <w:left w:val="none" w:sz="0" w:space="0" w:color="auto"/>
        <w:bottom w:val="none" w:sz="0" w:space="0" w:color="auto"/>
        <w:right w:val="none" w:sz="0" w:space="0" w:color="auto"/>
      </w:divBdr>
      <w:divsChild>
        <w:div w:id="1359426233">
          <w:marLeft w:val="0"/>
          <w:marRight w:val="0"/>
          <w:marTop w:val="0"/>
          <w:marBottom w:val="0"/>
          <w:divBdr>
            <w:top w:val="none" w:sz="0" w:space="0" w:color="auto"/>
            <w:left w:val="none" w:sz="0" w:space="0" w:color="auto"/>
            <w:bottom w:val="none" w:sz="0" w:space="0" w:color="auto"/>
            <w:right w:val="none" w:sz="0" w:space="0" w:color="auto"/>
          </w:divBdr>
          <w:divsChild>
            <w:div w:id="1436051258">
              <w:marLeft w:val="0"/>
              <w:marRight w:val="0"/>
              <w:marTop w:val="0"/>
              <w:marBottom w:val="0"/>
              <w:divBdr>
                <w:top w:val="none" w:sz="0" w:space="0" w:color="auto"/>
                <w:left w:val="none" w:sz="0" w:space="0" w:color="auto"/>
                <w:bottom w:val="none" w:sz="0" w:space="0" w:color="auto"/>
                <w:right w:val="none" w:sz="0" w:space="0" w:color="auto"/>
              </w:divBdr>
              <w:divsChild>
                <w:div w:id="2042169120">
                  <w:marLeft w:val="0"/>
                  <w:marRight w:val="0"/>
                  <w:marTop w:val="0"/>
                  <w:marBottom w:val="0"/>
                  <w:divBdr>
                    <w:top w:val="none" w:sz="0" w:space="0" w:color="auto"/>
                    <w:left w:val="none" w:sz="0" w:space="0" w:color="auto"/>
                    <w:bottom w:val="none" w:sz="0" w:space="0" w:color="auto"/>
                    <w:right w:val="none" w:sz="0" w:space="0" w:color="auto"/>
                  </w:divBdr>
                  <w:divsChild>
                    <w:div w:id="978919816">
                      <w:marLeft w:val="0"/>
                      <w:marRight w:val="0"/>
                      <w:marTop w:val="0"/>
                      <w:marBottom w:val="0"/>
                      <w:divBdr>
                        <w:top w:val="none" w:sz="0" w:space="0" w:color="auto"/>
                        <w:left w:val="none" w:sz="0" w:space="0" w:color="auto"/>
                        <w:bottom w:val="none" w:sz="0" w:space="0" w:color="auto"/>
                        <w:right w:val="none" w:sz="0" w:space="0" w:color="auto"/>
                      </w:divBdr>
                    </w:div>
                    <w:div w:id="1821770945">
                      <w:marLeft w:val="0"/>
                      <w:marRight w:val="0"/>
                      <w:marTop w:val="0"/>
                      <w:marBottom w:val="0"/>
                      <w:divBdr>
                        <w:top w:val="none" w:sz="0" w:space="0" w:color="auto"/>
                        <w:left w:val="none" w:sz="0" w:space="0" w:color="auto"/>
                        <w:bottom w:val="none" w:sz="0" w:space="0" w:color="auto"/>
                        <w:right w:val="none" w:sz="0" w:space="0" w:color="auto"/>
                      </w:divBdr>
                    </w:div>
                    <w:div w:id="2042775803">
                      <w:marLeft w:val="0"/>
                      <w:marRight w:val="0"/>
                      <w:marTop w:val="0"/>
                      <w:marBottom w:val="0"/>
                      <w:divBdr>
                        <w:top w:val="none" w:sz="0" w:space="0" w:color="auto"/>
                        <w:left w:val="none" w:sz="0" w:space="0" w:color="auto"/>
                        <w:bottom w:val="none" w:sz="0" w:space="0" w:color="auto"/>
                        <w:right w:val="none" w:sz="0" w:space="0" w:color="auto"/>
                      </w:divBdr>
                    </w:div>
                    <w:div w:id="1930574014">
                      <w:marLeft w:val="0"/>
                      <w:marRight w:val="0"/>
                      <w:marTop w:val="0"/>
                      <w:marBottom w:val="0"/>
                      <w:divBdr>
                        <w:top w:val="none" w:sz="0" w:space="0" w:color="auto"/>
                        <w:left w:val="none" w:sz="0" w:space="0" w:color="auto"/>
                        <w:bottom w:val="none" w:sz="0" w:space="0" w:color="auto"/>
                        <w:right w:val="none" w:sz="0" w:space="0" w:color="auto"/>
                      </w:divBdr>
                    </w:div>
                    <w:div w:id="1965579628">
                      <w:marLeft w:val="0"/>
                      <w:marRight w:val="0"/>
                      <w:marTop w:val="0"/>
                      <w:marBottom w:val="0"/>
                      <w:divBdr>
                        <w:top w:val="none" w:sz="0" w:space="0" w:color="auto"/>
                        <w:left w:val="none" w:sz="0" w:space="0" w:color="auto"/>
                        <w:bottom w:val="none" w:sz="0" w:space="0" w:color="auto"/>
                        <w:right w:val="none" w:sz="0" w:space="0" w:color="auto"/>
                      </w:divBdr>
                    </w:div>
                    <w:div w:id="591624618">
                      <w:marLeft w:val="0"/>
                      <w:marRight w:val="0"/>
                      <w:marTop w:val="0"/>
                      <w:marBottom w:val="0"/>
                      <w:divBdr>
                        <w:top w:val="none" w:sz="0" w:space="0" w:color="auto"/>
                        <w:left w:val="none" w:sz="0" w:space="0" w:color="auto"/>
                        <w:bottom w:val="none" w:sz="0" w:space="0" w:color="auto"/>
                        <w:right w:val="none" w:sz="0" w:space="0" w:color="auto"/>
                      </w:divBdr>
                    </w:div>
                    <w:div w:id="470245237">
                      <w:marLeft w:val="0"/>
                      <w:marRight w:val="0"/>
                      <w:marTop w:val="0"/>
                      <w:marBottom w:val="0"/>
                      <w:divBdr>
                        <w:top w:val="none" w:sz="0" w:space="0" w:color="auto"/>
                        <w:left w:val="none" w:sz="0" w:space="0" w:color="auto"/>
                        <w:bottom w:val="none" w:sz="0" w:space="0" w:color="auto"/>
                        <w:right w:val="none" w:sz="0" w:space="0" w:color="auto"/>
                      </w:divBdr>
                    </w:div>
                    <w:div w:id="831680562">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1912539014">
                      <w:marLeft w:val="0"/>
                      <w:marRight w:val="0"/>
                      <w:marTop w:val="0"/>
                      <w:marBottom w:val="0"/>
                      <w:divBdr>
                        <w:top w:val="none" w:sz="0" w:space="0" w:color="auto"/>
                        <w:left w:val="none" w:sz="0" w:space="0" w:color="auto"/>
                        <w:bottom w:val="none" w:sz="0" w:space="0" w:color="auto"/>
                        <w:right w:val="none" w:sz="0" w:space="0" w:color="auto"/>
                      </w:divBdr>
                    </w:div>
                    <w:div w:id="896092663">
                      <w:marLeft w:val="0"/>
                      <w:marRight w:val="0"/>
                      <w:marTop w:val="0"/>
                      <w:marBottom w:val="0"/>
                      <w:divBdr>
                        <w:top w:val="none" w:sz="0" w:space="0" w:color="auto"/>
                        <w:left w:val="none" w:sz="0" w:space="0" w:color="auto"/>
                        <w:bottom w:val="none" w:sz="0" w:space="0" w:color="auto"/>
                        <w:right w:val="none" w:sz="0" w:space="0" w:color="auto"/>
                      </w:divBdr>
                    </w:div>
                    <w:div w:id="393966464">
                      <w:marLeft w:val="0"/>
                      <w:marRight w:val="0"/>
                      <w:marTop w:val="0"/>
                      <w:marBottom w:val="0"/>
                      <w:divBdr>
                        <w:top w:val="none" w:sz="0" w:space="0" w:color="auto"/>
                        <w:left w:val="none" w:sz="0" w:space="0" w:color="auto"/>
                        <w:bottom w:val="none" w:sz="0" w:space="0" w:color="auto"/>
                        <w:right w:val="none" w:sz="0" w:space="0" w:color="auto"/>
                      </w:divBdr>
                    </w:div>
                    <w:div w:id="507909583">
                      <w:marLeft w:val="0"/>
                      <w:marRight w:val="0"/>
                      <w:marTop w:val="0"/>
                      <w:marBottom w:val="0"/>
                      <w:divBdr>
                        <w:top w:val="none" w:sz="0" w:space="0" w:color="auto"/>
                        <w:left w:val="none" w:sz="0" w:space="0" w:color="auto"/>
                        <w:bottom w:val="none" w:sz="0" w:space="0" w:color="auto"/>
                        <w:right w:val="none" w:sz="0" w:space="0" w:color="auto"/>
                      </w:divBdr>
                    </w:div>
                    <w:div w:id="1186096296">
                      <w:marLeft w:val="0"/>
                      <w:marRight w:val="0"/>
                      <w:marTop w:val="0"/>
                      <w:marBottom w:val="0"/>
                      <w:divBdr>
                        <w:top w:val="none" w:sz="0" w:space="0" w:color="auto"/>
                        <w:left w:val="none" w:sz="0" w:space="0" w:color="auto"/>
                        <w:bottom w:val="none" w:sz="0" w:space="0" w:color="auto"/>
                        <w:right w:val="none" w:sz="0" w:space="0" w:color="auto"/>
                      </w:divBdr>
                    </w:div>
                    <w:div w:id="849830211">
                      <w:marLeft w:val="0"/>
                      <w:marRight w:val="0"/>
                      <w:marTop w:val="0"/>
                      <w:marBottom w:val="0"/>
                      <w:divBdr>
                        <w:top w:val="none" w:sz="0" w:space="0" w:color="auto"/>
                        <w:left w:val="none" w:sz="0" w:space="0" w:color="auto"/>
                        <w:bottom w:val="none" w:sz="0" w:space="0" w:color="auto"/>
                        <w:right w:val="none" w:sz="0" w:space="0" w:color="auto"/>
                      </w:divBdr>
                    </w:div>
                    <w:div w:id="2112507646">
                      <w:marLeft w:val="0"/>
                      <w:marRight w:val="0"/>
                      <w:marTop w:val="0"/>
                      <w:marBottom w:val="0"/>
                      <w:divBdr>
                        <w:top w:val="none" w:sz="0" w:space="0" w:color="auto"/>
                        <w:left w:val="none" w:sz="0" w:space="0" w:color="auto"/>
                        <w:bottom w:val="none" w:sz="0" w:space="0" w:color="auto"/>
                        <w:right w:val="none" w:sz="0" w:space="0" w:color="auto"/>
                      </w:divBdr>
                    </w:div>
                    <w:div w:id="194928870">
                      <w:marLeft w:val="0"/>
                      <w:marRight w:val="0"/>
                      <w:marTop w:val="0"/>
                      <w:marBottom w:val="0"/>
                      <w:divBdr>
                        <w:top w:val="none" w:sz="0" w:space="0" w:color="auto"/>
                        <w:left w:val="none" w:sz="0" w:space="0" w:color="auto"/>
                        <w:bottom w:val="none" w:sz="0" w:space="0" w:color="auto"/>
                        <w:right w:val="none" w:sz="0" w:space="0" w:color="auto"/>
                      </w:divBdr>
                    </w:div>
                    <w:div w:id="238753606">
                      <w:marLeft w:val="0"/>
                      <w:marRight w:val="0"/>
                      <w:marTop w:val="0"/>
                      <w:marBottom w:val="0"/>
                      <w:divBdr>
                        <w:top w:val="none" w:sz="0" w:space="0" w:color="auto"/>
                        <w:left w:val="none" w:sz="0" w:space="0" w:color="auto"/>
                        <w:bottom w:val="none" w:sz="0" w:space="0" w:color="auto"/>
                        <w:right w:val="none" w:sz="0" w:space="0" w:color="auto"/>
                      </w:divBdr>
                    </w:div>
                    <w:div w:id="1749882902">
                      <w:marLeft w:val="0"/>
                      <w:marRight w:val="0"/>
                      <w:marTop w:val="0"/>
                      <w:marBottom w:val="0"/>
                      <w:divBdr>
                        <w:top w:val="none" w:sz="0" w:space="0" w:color="auto"/>
                        <w:left w:val="none" w:sz="0" w:space="0" w:color="auto"/>
                        <w:bottom w:val="none" w:sz="0" w:space="0" w:color="auto"/>
                        <w:right w:val="none" w:sz="0" w:space="0" w:color="auto"/>
                      </w:divBdr>
                    </w:div>
                    <w:div w:id="21446775">
                      <w:marLeft w:val="0"/>
                      <w:marRight w:val="0"/>
                      <w:marTop w:val="0"/>
                      <w:marBottom w:val="0"/>
                      <w:divBdr>
                        <w:top w:val="none" w:sz="0" w:space="0" w:color="auto"/>
                        <w:left w:val="none" w:sz="0" w:space="0" w:color="auto"/>
                        <w:bottom w:val="none" w:sz="0" w:space="0" w:color="auto"/>
                        <w:right w:val="none" w:sz="0" w:space="0" w:color="auto"/>
                      </w:divBdr>
                    </w:div>
                    <w:div w:id="520163398">
                      <w:marLeft w:val="0"/>
                      <w:marRight w:val="0"/>
                      <w:marTop w:val="0"/>
                      <w:marBottom w:val="0"/>
                      <w:divBdr>
                        <w:top w:val="none" w:sz="0" w:space="0" w:color="auto"/>
                        <w:left w:val="none" w:sz="0" w:space="0" w:color="auto"/>
                        <w:bottom w:val="none" w:sz="0" w:space="0" w:color="auto"/>
                        <w:right w:val="none" w:sz="0" w:space="0" w:color="auto"/>
                      </w:divBdr>
                    </w:div>
                    <w:div w:id="1399788018">
                      <w:marLeft w:val="0"/>
                      <w:marRight w:val="0"/>
                      <w:marTop w:val="0"/>
                      <w:marBottom w:val="0"/>
                      <w:divBdr>
                        <w:top w:val="none" w:sz="0" w:space="0" w:color="auto"/>
                        <w:left w:val="none" w:sz="0" w:space="0" w:color="auto"/>
                        <w:bottom w:val="none" w:sz="0" w:space="0" w:color="auto"/>
                        <w:right w:val="none" w:sz="0" w:space="0" w:color="auto"/>
                      </w:divBdr>
                    </w:div>
                    <w:div w:id="2091000154">
                      <w:marLeft w:val="0"/>
                      <w:marRight w:val="0"/>
                      <w:marTop w:val="0"/>
                      <w:marBottom w:val="0"/>
                      <w:divBdr>
                        <w:top w:val="none" w:sz="0" w:space="0" w:color="auto"/>
                        <w:left w:val="none" w:sz="0" w:space="0" w:color="auto"/>
                        <w:bottom w:val="none" w:sz="0" w:space="0" w:color="auto"/>
                        <w:right w:val="none" w:sz="0" w:space="0" w:color="auto"/>
                      </w:divBdr>
                    </w:div>
                    <w:div w:id="318926759">
                      <w:marLeft w:val="0"/>
                      <w:marRight w:val="0"/>
                      <w:marTop w:val="0"/>
                      <w:marBottom w:val="0"/>
                      <w:divBdr>
                        <w:top w:val="none" w:sz="0" w:space="0" w:color="auto"/>
                        <w:left w:val="none" w:sz="0" w:space="0" w:color="auto"/>
                        <w:bottom w:val="none" w:sz="0" w:space="0" w:color="auto"/>
                        <w:right w:val="none" w:sz="0" w:space="0" w:color="auto"/>
                      </w:divBdr>
                    </w:div>
                    <w:div w:id="1927105876">
                      <w:marLeft w:val="0"/>
                      <w:marRight w:val="0"/>
                      <w:marTop w:val="0"/>
                      <w:marBottom w:val="0"/>
                      <w:divBdr>
                        <w:top w:val="none" w:sz="0" w:space="0" w:color="auto"/>
                        <w:left w:val="none" w:sz="0" w:space="0" w:color="auto"/>
                        <w:bottom w:val="none" w:sz="0" w:space="0" w:color="auto"/>
                        <w:right w:val="none" w:sz="0" w:space="0" w:color="auto"/>
                      </w:divBdr>
                    </w:div>
                    <w:div w:id="760224001">
                      <w:marLeft w:val="0"/>
                      <w:marRight w:val="0"/>
                      <w:marTop w:val="0"/>
                      <w:marBottom w:val="0"/>
                      <w:divBdr>
                        <w:top w:val="none" w:sz="0" w:space="0" w:color="auto"/>
                        <w:left w:val="none" w:sz="0" w:space="0" w:color="auto"/>
                        <w:bottom w:val="none" w:sz="0" w:space="0" w:color="auto"/>
                        <w:right w:val="none" w:sz="0" w:space="0" w:color="auto"/>
                      </w:divBdr>
                    </w:div>
                    <w:div w:id="1413353174">
                      <w:marLeft w:val="0"/>
                      <w:marRight w:val="0"/>
                      <w:marTop w:val="0"/>
                      <w:marBottom w:val="0"/>
                      <w:divBdr>
                        <w:top w:val="none" w:sz="0" w:space="0" w:color="auto"/>
                        <w:left w:val="none" w:sz="0" w:space="0" w:color="auto"/>
                        <w:bottom w:val="none" w:sz="0" w:space="0" w:color="auto"/>
                        <w:right w:val="none" w:sz="0" w:space="0" w:color="auto"/>
                      </w:divBdr>
                    </w:div>
                    <w:div w:id="1017535064">
                      <w:marLeft w:val="0"/>
                      <w:marRight w:val="0"/>
                      <w:marTop w:val="0"/>
                      <w:marBottom w:val="0"/>
                      <w:divBdr>
                        <w:top w:val="none" w:sz="0" w:space="0" w:color="auto"/>
                        <w:left w:val="none" w:sz="0" w:space="0" w:color="auto"/>
                        <w:bottom w:val="none" w:sz="0" w:space="0" w:color="auto"/>
                        <w:right w:val="none" w:sz="0" w:space="0" w:color="auto"/>
                      </w:divBdr>
                    </w:div>
                    <w:div w:id="1936015976">
                      <w:marLeft w:val="0"/>
                      <w:marRight w:val="0"/>
                      <w:marTop w:val="0"/>
                      <w:marBottom w:val="0"/>
                      <w:divBdr>
                        <w:top w:val="none" w:sz="0" w:space="0" w:color="auto"/>
                        <w:left w:val="none" w:sz="0" w:space="0" w:color="auto"/>
                        <w:bottom w:val="none" w:sz="0" w:space="0" w:color="auto"/>
                        <w:right w:val="none" w:sz="0" w:space="0" w:color="auto"/>
                      </w:divBdr>
                    </w:div>
                    <w:div w:id="1002390256">
                      <w:marLeft w:val="0"/>
                      <w:marRight w:val="0"/>
                      <w:marTop w:val="0"/>
                      <w:marBottom w:val="0"/>
                      <w:divBdr>
                        <w:top w:val="none" w:sz="0" w:space="0" w:color="auto"/>
                        <w:left w:val="none" w:sz="0" w:space="0" w:color="auto"/>
                        <w:bottom w:val="none" w:sz="0" w:space="0" w:color="auto"/>
                        <w:right w:val="none" w:sz="0" w:space="0" w:color="auto"/>
                      </w:divBdr>
                    </w:div>
                    <w:div w:id="466511174">
                      <w:marLeft w:val="0"/>
                      <w:marRight w:val="0"/>
                      <w:marTop w:val="0"/>
                      <w:marBottom w:val="0"/>
                      <w:divBdr>
                        <w:top w:val="none" w:sz="0" w:space="0" w:color="auto"/>
                        <w:left w:val="none" w:sz="0" w:space="0" w:color="auto"/>
                        <w:bottom w:val="none" w:sz="0" w:space="0" w:color="auto"/>
                        <w:right w:val="none" w:sz="0" w:space="0" w:color="auto"/>
                      </w:divBdr>
                    </w:div>
                    <w:div w:id="1550915026">
                      <w:marLeft w:val="0"/>
                      <w:marRight w:val="0"/>
                      <w:marTop w:val="0"/>
                      <w:marBottom w:val="0"/>
                      <w:divBdr>
                        <w:top w:val="none" w:sz="0" w:space="0" w:color="auto"/>
                        <w:left w:val="none" w:sz="0" w:space="0" w:color="auto"/>
                        <w:bottom w:val="none" w:sz="0" w:space="0" w:color="auto"/>
                        <w:right w:val="none" w:sz="0" w:space="0" w:color="auto"/>
                      </w:divBdr>
                    </w:div>
                    <w:div w:id="366220633">
                      <w:marLeft w:val="0"/>
                      <w:marRight w:val="0"/>
                      <w:marTop w:val="0"/>
                      <w:marBottom w:val="0"/>
                      <w:divBdr>
                        <w:top w:val="none" w:sz="0" w:space="0" w:color="auto"/>
                        <w:left w:val="none" w:sz="0" w:space="0" w:color="auto"/>
                        <w:bottom w:val="none" w:sz="0" w:space="0" w:color="auto"/>
                        <w:right w:val="none" w:sz="0" w:space="0" w:color="auto"/>
                      </w:divBdr>
                    </w:div>
                    <w:div w:id="1940940900">
                      <w:marLeft w:val="0"/>
                      <w:marRight w:val="0"/>
                      <w:marTop w:val="0"/>
                      <w:marBottom w:val="0"/>
                      <w:divBdr>
                        <w:top w:val="none" w:sz="0" w:space="0" w:color="auto"/>
                        <w:left w:val="none" w:sz="0" w:space="0" w:color="auto"/>
                        <w:bottom w:val="none" w:sz="0" w:space="0" w:color="auto"/>
                        <w:right w:val="none" w:sz="0" w:space="0" w:color="auto"/>
                      </w:divBdr>
                    </w:div>
                    <w:div w:id="1765103880">
                      <w:marLeft w:val="0"/>
                      <w:marRight w:val="0"/>
                      <w:marTop w:val="0"/>
                      <w:marBottom w:val="0"/>
                      <w:divBdr>
                        <w:top w:val="none" w:sz="0" w:space="0" w:color="auto"/>
                        <w:left w:val="none" w:sz="0" w:space="0" w:color="auto"/>
                        <w:bottom w:val="none" w:sz="0" w:space="0" w:color="auto"/>
                        <w:right w:val="none" w:sz="0" w:space="0" w:color="auto"/>
                      </w:divBdr>
                    </w:div>
                    <w:div w:id="889733353">
                      <w:marLeft w:val="0"/>
                      <w:marRight w:val="0"/>
                      <w:marTop w:val="0"/>
                      <w:marBottom w:val="0"/>
                      <w:divBdr>
                        <w:top w:val="none" w:sz="0" w:space="0" w:color="auto"/>
                        <w:left w:val="none" w:sz="0" w:space="0" w:color="auto"/>
                        <w:bottom w:val="none" w:sz="0" w:space="0" w:color="auto"/>
                        <w:right w:val="none" w:sz="0" w:space="0" w:color="auto"/>
                      </w:divBdr>
                    </w:div>
                    <w:div w:id="1288389876">
                      <w:marLeft w:val="0"/>
                      <w:marRight w:val="0"/>
                      <w:marTop w:val="0"/>
                      <w:marBottom w:val="0"/>
                      <w:divBdr>
                        <w:top w:val="none" w:sz="0" w:space="0" w:color="auto"/>
                        <w:left w:val="none" w:sz="0" w:space="0" w:color="auto"/>
                        <w:bottom w:val="none" w:sz="0" w:space="0" w:color="auto"/>
                        <w:right w:val="none" w:sz="0" w:space="0" w:color="auto"/>
                      </w:divBdr>
                    </w:div>
                    <w:div w:id="1407610853">
                      <w:marLeft w:val="0"/>
                      <w:marRight w:val="0"/>
                      <w:marTop w:val="0"/>
                      <w:marBottom w:val="0"/>
                      <w:divBdr>
                        <w:top w:val="none" w:sz="0" w:space="0" w:color="auto"/>
                        <w:left w:val="none" w:sz="0" w:space="0" w:color="auto"/>
                        <w:bottom w:val="none" w:sz="0" w:space="0" w:color="auto"/>
                        <w:right w:val="none" w:sz="0" w:space="0" w:color="auto"/>
                      </w:divBdr>
                    </w:div>
                    <w:div w:id="1350717346">
                      <w:marLeft w:val="0"/>
                      <w:marRight w:val="0"/>
                      <w:marTop w:val="0"/>
                      <w:marBottom w:val="0"/>
                      <w:divBdr>
                        <w:top w:val="none" w:sz="0" w:space="0" w:color="auto"/>
                        <w:left w:val="none" w:sz="0" w:space="0" w:color="auto"/>
                        <w:bottom w:val="none" w:sz="0" w:space="0" w:color="auto"/>
                        <w:right w:val="none" w:sz="0" w:space="0" w:color="auto"/>
                      </w:divBdr>
                    </w:div>
                    <w:div w:id="417100827">
                      <w:marLeft w:val="0"/>
                      <w:marRight w:val="0"/>
                      <w:marTop w:val="0"/>
                      <w:marBottom w:val="0"/>
                      <w:divBdr>
                        <w:top w:val="none" w:sz="0" w:space="0" w:color="auto"/>
                        <w:left w:val="none" w:sz="0" w:space="0" w:color="auto"/>
                        <w:bottom w:val="none" w:sz="0" w:space="0" w:color="auto"/>
                        <w:right w:val="none" w:sz="0" w:space="0" w:color="auto"/>
                      </w:divBdr>
                    </w:div>
                    <w:div w:id="1708945600">
                      <w:marLeft w:val="0"/>
                      <w:marRight w:val="0"/>
                      <w:marTop w:val="0"/>
                      <w:marBottom w:val="0"/>
                      <w:divBdr>
                        <w:top w:val="none" w:sz="0" w:space="0" w:color="auto"/>
                        <w:left w:val="none" w:sz="0" w:space="0" w:color="auto"/>
                        <w:bottom w:val="none" w:sz="0" w:space="0" w:color="auto"/>
                        <w:right w:val="none" w:sz="0" w:space="0" w:color="auto"/>
                      </w:divBdr>
                    </w:div>
                    <w:div w:id="696079636">
                      <w:marLeft w:val="0"/>
                      <w:marRight w:val="0"/>
                      <w:marTop w:val="0"/>
                      <w:marBottom w:val="0"/>
                      <w:divBdr>
                        <w:top w:val="none" w:sz="0" w:space="0" w:color="auto"/>
                        <w:left w:val="none" w:sz="0" w:space="0" w:color="auto"/>
                        <w:bottom w:val="none" w:sz="0" w:space="0" w:color="auto"/>
                        <w:right w:val="none" w:sz="0" w:space="0" w:color="auto"/>
                      </w:divBdr>
                    </w:div>
                    <w:div w:id="2097747266">
                      <w:marLeft w:val="0"/>
                      <w:marRight w:val="0"/>
                      <w:marTop w:val="0"/>
                      <w:marBottom w:val="0"/>
                      <w:divBdr>
                        <w:top w:val="none" w:sz="0" w:space="0" w:color="auto"/>
                        <w:left w:val="none" w:sz="0" w:space="0" w:color="auto"/>
                        <w:bottom w:val="none" w:sz="0" w:space="0" w:color="auto"/>
                        <w:right w:val="none" w:sz="0" w:space="0" w:color="auto"/>
                      </w:divBdr>
                    </w:div>
                    <w:div w:id="76096547">
                      <w:marLeft w:val="0"/>
                      <w:marRight w:val="0"/>
                      <w:marTop w:val="0"/>
                      <w:marBottom w:val="0"/>
                      <w:divBdr>
                        <w:top w:val="none" w:sz="0" w:space="0" w:color="auto"/>
                        <w:left w:val="none" w:sz="0" w:space="0" w:color="auto"/>
                        <w:bottom w:val="none" w:sz="0" w:space="0" w:color="auto"/>
                        <w:right w:val="none" w:sz="0" w:space="0" w:color="auto"/>
                      </w:divBdr>
                    </w:div>
                    <w:div w:id="1724937848">
                      <w:marLeft w:val="0"/>
                      <w:marRight w:val="0"/>
                      <w:marTop w:val="0"/>
                      <w:marBottom w:val="0"/>
                      <w:divBdr>
                        <w:top w:val="none" w:sz="0" w:space="0" w:color="auto"/>
                        <w:left w:val="none" w:sz="0" w:space="0" w:color="auto"/>
                        <w:bottom w:val="none" w:sz="0" w:space="0" w:color="auto"/>
                        <w:right w:val="none" w:sz="0" w:space="0" w:color="auto"/>
                      </w:divBdr>
                    </w:div>
                    <w:div w:id="42023361">
                      <w:marLeft w:val="0"/>
                      <w:marRight w:val="0"/>
                      <w:marTop w:val="0"/>
                      <w:marBottom w:val="0"/>
                      <w:divBdr>
                        <w:top w:val="none" w:sz="0" w:space="0" w:color="auto"/>
                        <w:left w:val="none" w:sz="0" w:space="0" w:color="auto"/>
                        <w:bottom w:val="none" w:sz="0" w:space="0" w:color="auto"/>
                        <w:right w:val="none" w:sz="0" w:space="0" w:color="auto"/>
                      </w:divBdr>
                    </w:div>
                    <w:div w:id="8929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688138">
      <w:bodyDiv w:val="1"/>
      <w:marLeft w:val="0"/>
      <w:marRight w:val="0"/>
      <w:marTop w:val="0"/>
      <w:marBottom w:val="0"/>
      <w:divBdr>
        <w:top w:val="none" w:sz="0" w:space="0" w:color="auto"/>
        <w:left w:val="none" w:sz="0" w:space="0" w:color="auto"/>
        <w:bottom w:val="none" w:sz="0" w:space="0" w:color="auto"/>
        <w:right w:val="none" w:sz="0" w:space="0" w:color="auto"/>
      </w:divBdr>
    </w:div>
    <w:div w:id="1996762200">
      <w:bodyDiv w:val="1"/>
      <w:marLeft w:val="0"/>
      <w:marRight w:val="0"/>
      <w:marTop w:val="0"/>
      <w:marBottom w:val="0"/>
      <w:divBdr>
        <w:top w:val="none" w:sz="0" w:space="0" w:color="auto"/>
        <w:left w:val="none" w:sz="0" w:space="0" w:color="auto"/>
        <w:bottom w:val="none" w:sz="0" w:space="0" w:color="auto"/>
        <w:right w:val="none" w:sz="0" w:space="0" w:color="auto"/>
      </w:divBdr>
    </w:div>
    <w:div w:id="2012371092">
      <w:bodyDiv w:val="1"/>
      <w:marLeft w:val="0"/>
      <w:marRight w:val="0"/>
      <w:marTop w:val="0"/>
      <w:marBottom w:val="0"/>
      <w:divBdr>
        <w:top w:val="none" w:sz="0" w:space="0" w:color="auto"/>
        <w:left w:val="none" w:sz="0" w:space="0" w:color="auto"/>
        <w:bottom w:val="none" w:sz="0" w:space="0" w:color="auto"/>
        <w:right w:val="none" w:sz="0" w:space="0" w:color="auto"/>
      </w:divBdr>
      <w:divsChild>
        <w:div w:id="234972277">
          <w:marLeft w:val="0"/>
          <w:marRight w:val="0"/>
          <w:marTop w:val="0"/>
          <w:marBottom w:val="600"/>
          <w:divBdr>
            <w:top w:val="none" w:sz="0" w:space="0" w:color="auto"/>
            <w:left w:val="none" w:sz="0" w:space="0" w:color="auto"/>
            <w:bottom w:val="none" w:sz="0" w:space="0" w:color="auto"/>
            <w:right w:val="none" w:sz="0" w:space="0" w:color="auto"/>
          </w:divBdr>
        </w:div>
        <w:div w:id="1051535432">
          <w:marLeft w:val="0"/>
          <w:marRight w:val="0"/>
          <w:marTop w:val="0"/>
          <w:marBottom w:val="360"/>
          <w:divBdr>
            <w:top w:val="none" w:sz="0" w:space="0" w:color="auto"/>
            <w:left w:val="none" w:sz="0" w:space="0" w:color="auto"/>
            <w:bottom w:val="none" w:sz="0" w:space="0" w:color="auto"/>
            <w:right w:val="none" w:sz="0" w:space="0" w:color="auto"/>
          </w:divBdr>
          <w:divsChild>
            <w:div w:id="19972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7124918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1391</TotalTime>
  <Pages>19</Pages>
  <Words>7181</Words>
  <Characters>40932</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Студенты получают темы рефератов в начале изучения дисциплины в соответствии с у</vt:lpstr>
      <vt:lpstr>Классификация рисков. </vt:lpstr>
      <vt:lpstr>Новые, псевдоновые и специфические риски.</vt:lpstr>
      <vt:lpstr>Организационная структура службы управления рисками </vt:lpstr>
      <vt:lpstr>Задачи и цели мониторинга службы управления рисками </vt:lpstr>
      <vt:lpstr>Особенности организационной структуры службы управления рисками </vt:lpstr>
      <vt:lpstr>Цели и задачи мониторинга программ службы управления рисками </vt:lpstr>
      <vt:lpstr>Общая характеристика организационной структуры управления службы управления риск</vt:lpstr>
      <vt:lpstr>Доход фирмы, её стоимость и риски. </vt:lpstr>
      <vt:lpstr>Финансирование программы управления рисками. </vt:lpstr>
      <vt:lpstr>Управление рисками как дополнительный внутренний источник финансирования фирмы. </vt:lpstr>
      <vt:lpstr>Классификация рисков их влияние на результаты деятельности компании </vt:lpstr>
      <vt:lpstr>Информационные риски и риски по подбору персонала</vt:lpstr>
      <vt:lpstr>Характеристика основных финансовых документов как источника данных о рисках фирм</vt:lpstr>
      <vt:lpstr>Общая характеристика приёмов анализа финансовой отчётности. </vt:lpstr>
      <vt:lpstr>Основы коэффициентного анализа рисковой позиции фирмы. </vt:lpstr>
    </vt:vector>
  </TitlesOfParts>
  <Company>SPecialiST RePack</Company>
  <LinksUpToDate>false</LinksUpToDate>
  <CharactersWithSpaces>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зав Спортмедициной</cp:lastModifiedBy>
  <cp:revision>183</cp:revision>
  <cp:lastPrinted>2023-06-27T13:04:00Z</cp:lastPrinted>
  <dcterms:created xsi:type="dcterms:W3CDTF">2018-12-03T18:08:00Z</dcterms:created>
  <dcterms:modified xsi:type="dcterms:W3CDTF">2025-09-09T12:39:00Z</dcterms:modified>
</cp:coreProperties>
</file>