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r w:rsidRPr="00FF0744">
        <w:rPr>
          <w:rFonts w:ascii="Times New Roman" w:eastAsia="Times New Roman" w:hAnsi="Times New Roman" w:cs="Courier New"/>
          <w:color w:val="000000"/>
          <w:sz w:val="24"/>
          <w:szCs w:val="24"/>
          <w:lang w:eastAsia="ru-RU"/>
        </w:rPr>
        <w:t>Министерство спорта Российской Федерации</w:t>
      </w:r>
    </w:p>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r w:rsidRPr="00FF0744">
        <w:rPr>
          <w:rFonts w:ascii="Times New Roman" w:eastAsia="Times New Roman" w:hAnsi="Times New Roman" w:cs="Courier New"/>
          <w:color w:val="000000"/>
          <w:sz w:val="24"/>
          <w:szCs w:val="24"/>
          <w:lang w:eastAsia="ru-RU"/>
        </w:rPr>
        <w:t xml:space="preserve">Федеральное государственное бюджетное образовательное учреждение </w:t>
      </w:r>
    </w:p>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r w:rsidRPr="00FF0744">
        <w:rPr>
          <w:rFonts w:ascii="Times New Roman" w:eastAsia="Times New Roman" w:hAnsi="Times New Roman" w:cs="Courier New"/>
          <w:color w:val="000000"/>
          <w:sz w:val="24"/>
          <w:szCs w:val="24"/>
          <w:lang w:eastAsia="ru-RU"/>
        </w:rPr>
        <w:t xml:space="preserve">высшего образования </w:t>
      </w:r>
    </w:p>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r w:rsidRPr="00FF0744">
        <w:rPr>
          <w:rFonts w:ascii="Times New Roman" w:eastAsia="Times New Roman" w:hAnsi="Times New Roman" w:cs="Courier New"/>
          <w:color w:val="000000"/>
          <w:sz w:val="24"/>
          <w:szCs w:val="24"/>
          <w:lang w:eastAsia="ru-RU"/>
        </w:rPr>
        <w:t xml:space="preserve">«Московская государственная академия физической культуры» </w:t>
      </w:r>
    </w:p>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p>
    <w:p w:rsidR="00FF0744" w:rsidRPr="00FF0744" w:rsidRDefault="00FF0744" w:rsidP="00FF0744">
      <w:pPr>
        <w:widowControl w:val="0"/>
        <w:spacing w:after="0" w:line="240" w:lineRule="auto"/>
        <w:jc w:val="center"/>
        <w:rPr>
          <w:rFonts w:ascii="Times New Roman" w:eastAsia="Times New Roman" w:hAnsi="Times New Roman" w:cs="Courier New"/>
          <w:color w:val="000000"/>
          <w:sz w:val="24"/>
          <w:szCs w:val="24"/>
          <w:lang w:eastAsia="ru-RU"/>
        </w:rPr>
      </w:pPr>
      <w:r w:rsidRPr="00FF0744">
        <w:rPr>
          <w:rFonts w:ascii="Times New Roman" w:eastAsia="Times New Roman" w:hAnsi="Times New Roman" w:cs="Courier New"/>
          <w:color w:val="000000"/>
          <w:sz w:val="24"/>
          <w:szCs w:val="24"/>
          <w:lang w:eastAsia="ru-RU"/>
        </w:rPr>
        <w:t>Кафедра педагогики и психологии</w:t>
      </w:r>
    </w:p>
    <w:p w:rsidR="00FF0744" w:rsidRPr="00FF0744" w:rsidRDefault="00FF0744" w:rsidP="00FF0744">
      <w:pPr>
        <w:widowControl w:val="0"/>
        <w:numPr>
          <w:ilvl w:val="0"/>
          <w:numId w:val="23"/>
        </w:numPr>
        <w:spacing w:after="0" w:line="240" w:lineRule="auto"/>
        <w:jc w:val="center"/>
        <w:rPr>
          <w:rFonts w:ascii="Times New Roman" w:eastAsia="Times New Roman" w:hAnsi="Times New Roman" w:cs="Courier New"/>
          <w:color w:val="000000"/>
          <w:sz w:val="24"/>
          <w:szCs w:val="24"/>
          <w:lang w:eastAsia="ru-RU"/>
        </w:rPr>
      </w:pPr>
    </w:p>
    <w:tbl>
      <w:tblPr>
        <w:tblW w:w="0" w:type="auto"/>
        <w:tblLook w:val="04A0" w:firstRow="1" w:lastRow="0" w:firstColumn="1" w:lastColumn="0" w:noHBand="0" w:noVBand="1"/>
      </w:tblPr>
      <w:tblGrid>
        <w:gridCol w:w="4927"/>
        <w:gridCol w:w="4643"/>
      </w:tblGrid>
      <w:tr w:rsidR="0053339C" w:rsidRPr="00FF0744" w:rsidTr="0002762E">
        <w:tc>
          <w:tcPr>
            <w:tcW w:w="4927" w:type="dxa"/>
          </w:tcPr>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СОГЛАСОВАНО</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Начальник Учебно-методического управления</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биол. наук, доцент </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И.В. Осадченко</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____________________________</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c>
          <w:tcPr>
            <w:tcW w:w="4643" w:type="dxa"/>
          </w:tcPr>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УТВЕРЖДЕНО</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Председатель УМК</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проректор по учебной работе</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 xml:space="preserve">канд. пед. наук, доцент </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А.П. Морозов ______________________________</w:t>
            </w:r>
          </w:p>
          <w:p w:rsidR="0053339C" w:rsidRPr="00EF6E59" w:rsidRDefault="0053339C" w:rsidP="0053339C">
            <w:pPr>
              <w:widowControl w:val="0"/>
              <w:spacing w:after="0" w:line="240" w:lineRule="auto"/>
              <w:jc w:val="center"/>
              <w:rPr>
                <w:rFonts w:ascii="Times New Roman" w:hAnsi="Times New Roman" w:cs="Courier New"/>
                <w:color w:val="000000"/>
                <w:sz w:val="24"/>
                <w:szCs w:val="24"/>
                <w:lang w:eastAsia="ru-RU"/>
              </w:rPr>
            </w:pPr>
            <w:r w:rsidRPr="00EF6E59">
              <w:rPr>
                <w:rFonts w:ascii="Times New Roman" w:hAnsi="Times New Roman" w:cs="Courier New"/>
                <w:color w:val="000000"/>
                <w:sz w:val="24"/>
                <w:szCs w:val="24"/>
                <w:lang w:eastAsia="ru-RU"/>
              </w:rPr>
              <w:t>«19» мая 2025 г.</w:t>
            </w:r>
          </w:p>
        </w:tc>
      </w:tr>
    </w:tbl>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r w:rsidRPr="00FF0744">
        <w:rPr>
          <w:rFonts w:ascii="Times New Roman" w:eastAsia="Times New Roman" w:hAnsi="Times New Roman" w:cs="Courier New"/>
          <w:b/>
          <w:color w:val="000000"/>
          <w:sz w:val="24"/>
          <w:szCs w:val="24"/>
          <w:lang w:eastAsia="ru-RU"/>
        </w:rPr>
        <w:t>РАБОЧАЯ ПРОГРАММА ДИСЦИПЛИНЫ</w:t>
      </w:r>
    </w:p>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FF0744" w:rsidRPr="005F4E45" w:rsidRDefault="00FF0744" w:rsidP="00FF0744">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«ПСИХОЛОГИЯ БОЛЕЗНИ И </w:t>
      </w:r>
      <w:r w:rsidRPr="005F4E45">
        <w:rPr>
          <w:rFonts w:ascii="Times New Roman" w:eastAsia="Calibri" w:hAnsi="Times New Roman" w:cs="Times New Roman"/>
          <w:b/>
          <w:bCs/>
          <w:color w:val="000000"/>
          <w:sz w:val="24"/>
          <w:szCs w:val="24"/>
          <w:lang w:eastAsia="ru-RU"/>
        </w:rPr>
        <w:t>И</w:t>
      </w:r>
      <w:r>
        <w:rPr>
          <w:rFonts w:ascii="Times New Roman" w:eastAsia="Calibri" w:hAnsi="Times New Roman" w:cs="Times New Roman"/>
          <w:b/>
          <w:bCs/>
          <w:color w:val="000000"/>
          <w:sz w:val="24"/>
          <w:szCs w:val="24"/>
          <w:lang w:eastAsia="ru-RU"/>
        </w:rPr>
        <w:t>Н</w:t>
      </w:r>
      <w:r w:rsidRPr="005F4E45">
        <w:rPr>
          <w:rFonts w:ascii="Times New Roman" w:eastAsia="Calibri" w:hAnsi="Times New Roman" w:cs="Times New Roman"/>
          <w:b/>
          <w:bCs/>
          <w:color w:val="000000"/>
          <w:sz w:val="24"/>
          <w:szCs w:val="24"/>
          <w:lang w:eastAsia="ru-RU"/>
        </w:rPr>
        <w:t>ВАЛИДНОСТИ»</w:t>
      </w:r>
    </w:p>
    <w:p w:rsidR="00FF0744" w:rsidRPr="005F4E45" w:rsidRDefault="00EB1498" w:rsidP="00FF0744">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color w:val="000000"/>
          <w:sz w:val="24"/>
          <w:szCs w:val="24"/>
          <w:lang w:eastAsia="ru-RU"/>
        </w:rPr>
        <w:t>Б1.В.ДЭ</w:t>
      </w:r>
      <w:r w:rsidR="00FF0744" w:rsidRPr="005F4E45">
        <w:rPr>
          <w:rFonts w:ascii="Times New Roman" w:eastAsia="Calibri" w:hAnsi="Times New Roman" w:cs="Times New Roman"/>
          <w:b/>
          <w:bCs/>
          <w:color w:val="000000"/>
          <w:sz w:val="24"/>
          <w:szCs w:val="24"/>
          <w:lang w:eastAsia="ru-RU"/>
        </w:rPr>
        <w:t>.01.02</w:t>
      </w:r>
    </w:p>
    <w:p w:rsidR="00FF0744" w:rsidRPr="00FF0744" w:rsidRDefault="00FF0744" w:rsidP="00FF0744">
      <w:pPr>
        <w:widowControl w:val="0"/>
        <w:spacing w:after="0" w:line="240" w:lineRule="auto"/>
        <w:jc w:val="center"/>
        <w:rPr>
          <w:rFonts w:ascii="Times New Roman" w:eastAsia="Times New Roman" w:hAnsi="Times New Roman" w:cs="Tahoma"/>
          <w:b/>
          <w:color w:val="000000"/>
          <w:sz w:val="24"/>
          <w:szCs w:val="24"/>
          <w:lang w:eastAsia="ru-RU"/>
        </w:rPr>
      </w:pPr>
    </w:p>
    <w:p w:rsidR="00FF0744" w:rsidRPr="00FF0744" w:rsidRDefault="00FF0744" w:rsidP="00FF0744">
      <w:pPr>
        <w:widowControl w:val="0"/>
        <w:spacing w:after="0" w:line="240" w:lineRule="auto"/>
        <w:jc w:val="center"/>
        <w:rPr>
          <w:rFonts w:ascii="Times New Roman" w:eastAsia="Times New Roman" w:hAnsi="Times New Roman" w:cs="Tahoma"/>
          <w:b/>
          <w:color w:val="000000"/>
          <w:sz w:val="24"/>
          <w:szCs w:val="24"/>
          <w:lang w:eastAsia="ru-RU"/>
        </w:rPr>
      </w:pPr>
      <w:r w:rsidRPr="00FF0744">
        <w:rPr>
          <w:rFonts w:ascii="Times New Roman" w:eastAsia="Times New Roman" w:hAnsi="Times New Roman" w:cs="Tahoma"/>
          <w:b/>
          <w:color w:val="000000"/>
          <w:sz w:val="24"/>
          <w:szCs w:val="24"/>
          <w:lang w:eastAsia="ru-RU"/>
        </w:rPr>
        <w:t>Направление подготовки</w:t>
      </w:r>
    </w:p>
    <w:p w:rsidR="00FF0744" w:rsidRPr="00FF0744" w:rsidRDefault="00FF0744" w:rsidP="00FF0744">
      <w:pPr>
        <w:widowControl w:val="0"/>
        <w:spacing w:after="0" w:line="240" w:lineRule="auto"/>
        <w:jc w:val="center"/>
        <w:rPr>
          <w:rFonts w:ascii="Times New Roman" w:eastAsia="Times New Roman" w:hAnsi="Times New Roman" w:cs="Tahoma"/>
          <w:color w:val="000000"/>
          <w:sz w:val="24"/>
          <w:szCs w:val="24"/>
          <w:lang w:eastAsia="ru-RU"/>
        </w:rPr>
      </w:pPr>
      <w:r w:rsidRPr="00FF0744">
        <w:rPr>
          <w:rFonts w:ascii="Times New Roman" w:eastAsia="Times New Roman" w:hAnsi="Times New Roman" w:cs="Courier New"/>
          <w:color w:val="000000"/>
          <w:sz w:val="24"/>
          <w:szCs w:val="24"/>
          <w:lang w:eastAsia="ru-RU"/>
        </w:rPr>
        <w:t xml:space="preserve">44.03.02 </w:t>
      </w:r>
      <w:r w:rsidRPr="00FF0744">
        <w:rPr>
          <w:rFonts w:ascii="Times New Roman" w:eastAsia="Times New Roman" w:hAnsi="Times New Roman" w:cs="Tahoma"/>
          <w:color w:val="000000"/>
          <w:sz w:val="24"/>
          <w:szCs w:val="24"/>
          <w:lang w:eastAsia="ru-RU"/>
        </w:rPr>
        <w:t>Психолого-педагогическое образование</w:t>
      </w:r>
    </w:p>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FF0744" w:rsidRP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r w:rsidRPr="00FF0744">
        <w:rPr>
          <w:rFonts w:ascii="Times New Roman" w:eastAsia="Times New Roman" w:hAnsi="Times New Roman" w:cs="Courier New"/>
          <w:b/>
          <w:color w:val="000000"/>
          <w:sz w:val="24"/>
          <w:szCs w:val="24"/>
          <w:lang w:eastAsia="ru-RU"/>
        </w:rPr>
        <w:t>ОПОП «Психолого-педагогическое образование»</w:t>
      </w:r>
    </w:p>
    <w:p w:rsidR="00FF0744" w:rsidRDefault="00FF0744"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DD5A05" w:rsidRDefault="00DD5A05"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DD5A05" w:rsidRPr="00FF0744" w:rsidRDefault="00DD5A05" w:rsidP="00FF0744">
      <w:pPr>
        <w:widowControl w:val="0"/>
        <w:spacing w:after="0" w:line="240" w:lineRule="auto"/>
        <w:jc w:val="center"/>
        <w:rPr>
          <w:rFonts w:ascii="Times New Roman" w:eastAsia="Times New Roman" w:hAnsi="Times New Roman" w:cs="Courier New"/>
          <w:b/>
          <w:color w:val="000000"/>
          <w:sz w:val="24"/>
          <w:szCs w:val="24"/>
          <w:lang w:eastAsia="ru-RU"/>
        </w:rPr>
      </w:pPr>
    </w:p>
    <w:p w:rsidR="00DD5A05" w:rsidRPr="00DD5A05" w:rsidRDefault="00DD5A05" w:rsidP="00DD5A05">
      <w:pPr>
        <w:widowControl w:val="0"/>
        <w:spacing w:after="0" w:line="240" w:lineRule="auto"/>
        <w:jc w:val="center"/>
        <w:rPr>
          <w:rFonts w:ascii="Times New Roman" w:hAnsi="Times New Roman" w:cs="Courier New"/>
          <w:b/>
          <w:color w:val="000000"/>
          <w:sz w:val="24"/>
          <w:szCs w:val="24"/>
          <w:lang w:eastAsia="ru-RU"/>
        </w:rPr>
      </w:pPr>
      <w:r w:rsidRPr="00DD5A05">
        <w:rPr>
          <w:rFonts w:ascii="Times New Roman" w:hAnsi="Times New Roman" w:cs="Courier New"/>
          <w:b/>
          <w:color w:val="000000"/>
          <w:sz w:val="24"/>
          <w:szCs w:val="24"/>
          <w:lang w:eastAsia="ru-RU"/>
        </w:rPr>
        <w:t>Квалификация выпускника</w:t>
      </w:r>
    </w:p>
    <w:p w:rsidR="00DD5A05" w:rsidRPr="00DD5A05" w:rsidRDefault="00DD5A05" w:rsidP="00DD5A05">
      <w:pPr>
        <w:widowControl w:val="0"/>
        <w:spacing w:after="0" w:line="240" w:lineRule="auto"/>
        <w:jc w:val="center"/>
        <w:rPr>
          <w:rFonts w:ascii="Times New Roman" w:hAnsi="Times New Roman" w:cs="Courier New"/>
          <w:b/>
          <w:color w:val="000000"/>
          <w:sz w:val="24"/>
          <w:szCs w:val="24"/>
          <w:lang w:eastAsia="ru-RU"/>
        </w:rPr>
      </w:pPr>
      <w:r w:rsidRPr="00DD5A05">
        <w:rPr>
          <w:rFonts w:ascii="Times New Roman" w:hAnsi="Times New Roman" w:cs="Courier New"/>
          <w:b/>
          <w:color w:val="000000"/>
          <w:sz w:val="24"/>
          <w:szCs w:val="24"/>
          <w:lang w:eastAsia="ru-RU"/>
        </w:rPr>
        <w:t>Бакалавр</w:t>
      </w:r>
    </w:p>
    <w:p w:rsidR="00DD5A05" w:rsidRPr="00DD5A05" w:rsidRDefault="00DD5A05" w:rsidP="00DD5A05">
      <w:pPr>
        <w:widowControl w:val="0"/>
        <w:spacing w:after="0" w:line="240" w:lineRule="auto"/>
        <w:jc w:val="center"/>
        <w:rPr>
          <w:rFonts w:ascii="Times New Roman" w:hAnsi="Times New Roman" w:cs="Courier New"/>
          <w:b/>
          <w:color w:val="000000"/>
          <w:sz w:val="24"/>
          <w:szCs w:val="24"/>
          <w:lang w:eastAsia="ru-RU"/>
        </w:rPr>
      </w:pPr>
    </w:p>
    <w:p w:rsidR="00DD5A05" w:rsidRPr="00DD5A05" w:rsidRDefault="00DD5A05" w:rsidP="00DD5A05">
      <w:pPr>
        <w:widowControl w:val="0"/>
        <w:spacing w:after="0" w:line="240" w:lineRule="auto"/>
        <w:jc w:val="center"/>
        <w:rPr>
          <w:rFonts w:ascii="Times New Roman" w:hAnsi="Times New Roman" w:cs="Courier New"/>
          <w:b/>
          <w:color w:val="000000"/>
          <w:sz w:val="24"/>
          <w:szCs w:val="24"/>
          <w:lang w:eastAsia="ru-RU"/>
        </w:rPr>
      </w:pPr>
    </w:p>
    <w:p w:rsidR="00DD5A05" w:rsidRPr="00DD5A05" w:rsidRDefault="00DD5A05" w:rsidP="00DD5A05">
      <w:pPr>
        <w:widowControl w:val="0"/>
        <w:spacing w:after="0" w:line="240" w:lineRule="auto"/>
        <w:jc w:val="center"/>
        <w:rPr>
          <w:rFonts w:ascii="Times New Roman" w:hAnsi="Times New Roman" w:cs="Courier New"/>
          <w:b/>
          <w:color w:val="000000"/>
          <w:sz w:val="24"/>
          <w:szCs w:val="24"/>
          <w:lang w:eastAsia="ru-RU"/>
        </w:rPr>
      </w:pPr>
    </w:p>
    <w:p w:rsidR="00DD5A05" w:rsidRPr="00DD5A05" w:rsidRDefault="00DD5A05" w:rsidP="00DD5A05">
      <w:pPr>
        <w:spacing w:after="0" w:line="240" w:lineRule="auto"/>
        <w:jc w:val="center"/>
        <w:rPr>
          <w:rFonts w:ascii="Times New Roman" w:hAnsi="Times New Roman"/>
          <w:b/>
          <w:sz w:val="24"/>
          <w:szCs w:val="24"/>
        </w:rPr>
      </w:pPr>
      <w:r w:rsidRPr="00DD5A05">
        <w:rPr>
          <w:rFonts w:ascii="Times New Roman" w:hAnsi="Times New Roman"/>
          <w:b/>
          <w:sz w:val="24"/>
          <w:szCs w:val="24"/>
        </w:rPr>
        <w:t xml:space="preserve">Форма обучения </w:t>
      </w:r>
    </w:p>
    <w:p w:rsidR="00DD5A05" w:rsidRDefault="00DD5A05" w:rsidP="00DD5A05">
      <w:pPr>
        <w:spacing w:after="0" w:line="240" w:lineRule="auto"/>
        <w:jc w:val="center"/>
        <w:rPr>
          <w:rFonts w:ascii="Times New Roman" w:hAnsi="Times New Roman"/>
          <w:sz w:val="24"/>
          <w:szCs w:val="24"/>
        </w:rPr>
      </w:pPr>
      <w:r w:rsidRPr="00DD5A05">
        <w:rPr>
          <w:rFonts w:ascii="Times New Roman" w:hAnsi="Times New Roman"/>
          <w:sz w:val="24"/>
          <w:szCs w:val="24"/>
        </w:rPr>
        <w:t>очная</w:t>
      </w:r>
    </w:p>
    <w:p w:rsidR="00DD5A05" w:rsidRDefault="00DD5A05" w:rsidP="00DD5A05">
      <w:pPr>
        <w:spacing w:after="0" w:line="240" w:lineRule="auto"/>
        <w:jc w:val="center"/>
        <w:rPr>
          <w:rFonts w:ascii="Times New Roman" w:hAnsi="Times New Roman"/>
          <w:sz w:val="24"/>
          <w:szCs w:val="24"/>
        </w:rPr>
      </w:pPr>
    </w:p>
    <w:p w:rsidR="00DD5A05" w:rsidRPr="00DD5A05" w:rsidRDefault="00DD5A05" w:rsidP="00DD5A05">
      <w:pPr>
        <w:spacing w:after="0" w:line="240" w:lineRule="auto"/>
        <w:jc w:val="center"/>
        <w:rPr>
          <w:rFonts w:ascii="Times New Roman" w:hAnsi="Times New Roman"/>
          <w:sz w:val="24"/>
          <w:szCs w:val="24"/>
        </w:rPr>
      </w:pPr>
    </w:p>
    <w:tbl>
      <w:tblPr>
        <w:tblW w:w="10490" w:type="dxa"/>
        <w:tblInd w:w="-709" w:type="dxa"/>
        <w:tblLayout w:type="fixed"/>
        <w:tblLook w:val="04A0" w:firstRow="1" w:lastRow="0" w:firstColumn="1" w:lastColumn="0" w:noHBand="0" w:noVBand="1"/>
      </w:tblPr>
      <w:tblGrid>
        <w:gridCol w:w="3544"/>
        <w:gridCol w:w="3402"/>
        <w:gridCol w:w="3544"/>
      </w:tblGrid>
      <w:tr w:rsidR="0053339C" w:rsidRPr="00EF6E59" w:rsidTr="00E605E4">
        <w:trPr>
          <w:trHeight w:val="1920"/>
        </w:trPr>
        <w:tc>
          <w:tcPr>
            <w:tcW w:w="3544" w:type="dxa"/>
          </w:tcPr>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СОГЛАСОВАНО</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Декан факультета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физической культуры,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канд. юрид. наук, доцент</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И.С. Полянская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_____________________ </w:t>
            </w:r>
          </w:p>
          <w:p w:rsidR="0053339C" w:rsidRPr="00EF6E59" w:rsidRDefault="0053339C" w:rsidP="00E605E4">
            <w:pPr>
              <w:spacing w:after="0" w:line="240" w:lineRule="auto"/>
              <w:jc w:val="center"/>
              <w:rPr>
                <w:rFonts w:ascii="Times New Roman" w:eastAsia="Times New Roman" w:hAnsi="Times New Roman" w:cs="Times New Roman"/>
                <w:sz w:val="24"/>
                <w:szCs w:val="24"/>
                <w:lang w:eastAsia="ru-RU"/>
              </w:rPr>
            </w:pPr>
            <w:r w:rsidRPr="00EF6E59">
              <w:rPr>
                <w:rFonts w:ascii="Times New Roman" w:eastAsia="Calibri" w:hAnsi="Times New Roman" w:cs="Times New Roman"/>
                <w:sz w:val="24"/>
                <w:szCs w:val="24"/>
                <w:lang w:eastAsia="ru-RU"/>
              </w:rPr>
              <w:t>«19» мая 2025 г.</w:t>
            </w:r>
          </w:p>
        </w:tc>
        <w:tc>
          <w:tcPr>
            <w:tcW w:w="3402" w:type="dxa"/>
          </w:tcPr>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p>
          <w:p w:rsidR="0053339C" w:rsidRPr="00EF6E59" w:rsidRDefault="0053339C" w:rsidP="00E605E4">
            <w:pPr>
              <w:spacing w:after="0" w:line="240" w:lineRule="auto"/>
              <w:jc w:val="center"/>
              <w:rPr>
                <w:rFonts w:ascii="Times New Roman" w:eastAsia="Times New Roman" w:hAnsi="Times New Roman" w:cs="Times New Roman"/>
                <w:sz w:val="24"/>
                <w:szCs w:val="24"/>
                <w:lang w:eastAsia="ru-RU"/>
              </w:rPr>
            </w:pPr>
          </w:p>
        </w:tc>
        <w:tc>
          <w:tcPr>
            <w:tcW w:w="3544" w:type="dxa"/>
            <w:hideMark/>
          </w:tcPr>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Программа рассмотрена и одобрена на заседании кафедры (протокол № 4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от «28» апреля 2024 г.)</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Заведующий кафедрой,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канд. пед. наук, доцент </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В.В. Буторин</w:t>
            </w:r>
          </w:p>
          <w:p w:rsidR="0053339C" w:rsidRPr="00EF6E59" w:rsidRDefault="0053339C" w:rsidP="00E605E4">
            <w:pPr>
              <w:spacing w:after="0" w:line="240" w:lineRule="auto"/>
              <w:jc w:val="center"/>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____________________</w:t>
            </w:r>
          </w:p>
          <w:p w:rsidR="0053339C" w:rsidRPr="00EF6E59" w:rsidRDefault="0053339C" w:rsidP="00E605E4">
            <w:pPr>
              <w:spacing w:after="0" w:line="240" w:lineRule="auto"/>
              <w:jc w:val="center"/>
              <w:rPr>
                <w:rFonts w:ascii="Times New Roman" w:eastAsia="Times New Roman" w:hAnsi="Times New Roman" w:cs="Times New Roman"/>
                <w:sz w:val="24"/>
                <w:szCs w:val="24"/>
                <w:lang w:eastAsia="ru-RU"/>
              </w:rPr>
            </w:pPr>
            <w:r w:rsidRPr="00EF6E59">
              <w:rPr>
                <w:rFonts w:ascii="Times New Roman" w:eastAsia="Calibri" w:hAnsi="Times New Roman" w:cs="Times New Roman"/>
                <w:sz w:val="24"/>
                <w:szCs w:val="24"/>
                <w:lang w:eastAsia="ru-RU"/>
              </w:rPr>
              <w:t>«28» апреля 2025 г.</w:t>
            </w:r>
          </w:p>
        </w:tc>
      </w:tr>
    </w:tbl>
    <w:p w:rsidR="0053339C" w:rsidRPr="00EF6E59" w:rsidRDefault="0053339C" w:rsidP="0053339C">
      <w:pPr>
        <w:spacing w:after="0" w:line="240" w:lineRule="auto"/>
        <w:jc w:val="center"/>
        <w:rPr>
          <w:rFonts w:ascii="Times New Roman" w:eastAsia="Calibri" w:hAnsi="Times New Roman" w:cs="Times New Roman"/>
          <w:b/>
          <w:sz w:val="24"/>
          <w:szCs w:val="24"/>
          <w:lang w:eastAsia="ru-RU"/>
        </w:rPr>
      </w:pPr>
    </w:p>
    <w:p w:rsidR="0053339C" w:rsidRPr="00EF6E59" w:rsidRDefault="0053339C" w:rsidP="0053339C">
      <w:pPr>
        <w:spacing w:after="0" w:line="240" w:lineRule="auto"/>
        <w:jc w:val="center"/>
        <w:rPr>
          <w:rFonts w:ascii="Times New Roman" w:eastAsia="Calibri" w:hAnsi="Times New Roman" w:cs="Times New Roman"/>
          <w:b/>
          <w:sz w:val="24"/>
          <w:szCs w:val="24"/>
          <w:lang w:eastAsia="ru-RU"/>
        </w:rPr>
      </w:pPr>
      <w:r w:rsidRPr="00EF6E59">
        <w:rPr>
          <w:rFonts w:ascii="Times New Roman" w:eastAsia="Calibri" w:hAnsi="Times New Roman" w:cs="Times New Roman"/>
          <w:b/>
          <w:sz w:val="24"/>
          <w:szCs w:val="24"/>
          <w:lang w:eastAsia="ru-RU"/>
        </w:rPr>
        <w:tab/>
      </w:r>
    </w:p>
    <w:p w:rsidR="0053339C" w:rsidRPr="00EF6E59" w:rsidRDefault="0053339C" w:rsidP="0053339C">
      <w:pPr>
        <w:spacing w:after="0" w:line="240" w:lineRule="auto"/>
        <w:jc w:val="center"/>
        <w:rPr>
          <w:rFonts w:ascii="Times New Roman" w:eastAsia="Calibri" w:hAnsi="Times New Roman" w:cs="Times New Roman"/>
          <w:b/>
          <w:sz w:val="24"/>
          <w:szCs w:val="24"/>
          <w:lang w:eastAsia="ru-RU"/>
        </w:rPr>
      </w:pPr>
      <w:r w:rsidRPr="00EF6E59">
        <w:rPr>
          <w:rFonts w:ascii="Times New Roman" w:eastAsia="Calibri" w:hAnsi="Times New Roman" w:cs="Times New Roman"/>
          <w:b/>
          <w:sz w:val="24"/>
          <w:szCs w:val="24"/>
          <w:lang w:eastAsia="ru-RU"/>
        </w:rPr>
        <w:t>Малаховка 2025</w:t>
      </w:r>
    </w:p>
    <w:p w:rsidR="00FF0744" w:rsidRPr="00DD5A05" w:rsidRDefault="00FF0744" w:rsidP="00DD5A05">
      <w:pPr>
        <w:spacing w:after="0" w:line="240" w:lineRule="auto"/>
        <w:rPr>
          <w:rFonts w:ascii="Times New Roman" w:eastAsia="Calibri" w:hAnsi="Times New Roman" w:cs="Tahoma"/>
          <w:sz w:val="24"/>
          <w:szCs w:val="24"/>
          <w:lang w:eastAsia="ru-RU"/>
        </w:rPr>
      </w:pPr>
      <w:r w:rsidRPr="00DD5A05">
        <w:rPr>
          <w:rFonts w:ascii="Times New Roman" w:eastAsia="Calibri" w:hAnsi="Times New Roman" w:cs="Tahoma"/>
          <w:sz w:val="24"/>
          <w:szCs w:val="24"/>
          <w:lang w:eastAsia="ru-RU"/>
        </w:rPr>
        <w:br w:type="page"/>
      </w:r>
    </w:p>
    <w:p w:rsidR="009A59EE" w:rsidRPr="005F4E45" w:rsidRDefault="009A59EE" w:rsidP="007E389F">
      <w:pPr>
        <w:spacing w:after="0" w:line="240" w:lineRule="auto"/>
        <w:jc w:val="both"/>
        <w:rPr>
          <w:rFonts w:ascii="Times New Roman" w:eastAsia="Calibri" w:hAnsi="Times New Roman" w:cs="Times New Roman"/>
          <w:color w:val="000000"/>
          <w:sz w:val="24"/>
          <w:szCs w:val="24"/>
          <w:lang w:eastAsia="ru-RU"/>
        </w:rPr>
      </w:pPr>
      <w:bookmarkStart w:id="0" w:name="OLE_LINK1"/>
      <w:bookmarkStart w:id="1" w:name="OLE_LINK2"/>
      <w:r w:rsidRPr="005F4E45">
        <w:rPr>
          <w:rFonts w:ascii="Times New Roman" w:eastAsia="Calibri" w:hAnsi="Times New Roman" w:cs="Times New Roman"/>
          <w:bCs/>
          <w:iCs/>
          <w:sz w:val="24"/>
          <w:szCs w:val="24"/>
          <w:lang w:eastAsia="ru-RU"/>
        </w:rPr>
        <w:lastRenderedPageBreak/>
        <w:t xml:space="preserve"> </w:t>
      </w:r>
      <w:r w:rsidRPr="005F4E45">
        <w:rPr>
          <w:rFonts w:ascii="Times New Roman" w:eastAsia="Calibri" w:hAnsi="Times New Roman" w:cs="Times New Roman"/>
          <w:sz w:val="24"/>
          <w:szCs w:val="24"/>
          <w:lang w:eastAsia="ru-RU"/>
        </w:rPr>
        <w:t>Рабочая программа разработана в соответствии с ФГОС ВО бакалавриат, по направлению подготовки 44.03.02 Психолого-педагогическое образование</w:t>
      </w:r>
      <w:r w:rsidR="00B03415" w:rsidRPr="005F4E45">
        <w:rPr>
          <w:rFonts w:ascii="Times New Roman" w:eastAsia="Calibri" w:hAnsi="Times New Roman" w:cs="Times New Roman"/>
          <w:sz w:val="24"/>
          <w:szCs w:val="24"/>
          <w:lang w:eastAsia="ru-RU"/>
        </w:rPr>
        <w:t>,</w:t>
      </w:r>
      <w:r w:rsidRPr="005F4E45">
        <w:rPr>
          <w:rFonts w:ascii="Times New Roman" w:eastAsia="Calibri" w:hAnsi="Times New Roman" w:cs="Times New Roman"/>
          <w:sz w:val="24"/>
          <w:szCs w:val="24"/>
          <w:lang w:eastAsia="ru-RU"/>
        </w:rPr>
        <w:t xml:space="preserve"> 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Pr="005F4E45">
          <w:rPr>
            <w:rFonts w:ascii="Times New Roman" w:eastAsia="Calibri" w:hAnsi="Times New Roman" w:cs="Times New Roman"/>
            <w:sz w:val="24"/>
            <w:szCs w:val="24"/>
            <w:lang w:eastAsia="ru-RU"/>
          </w:rPr>
          <w:t>2018 г</w:t>
        </w:r>
      </w:smartTag>
      <w:r w:rsidRPr="005F4E45">
        <w:rPr>
          <w:rFonts w:ascii="Times New Roman" w:eastAsia="Calibri" w:hAnsi="Times New Roman" w:cs="Times New Roman"/>
          <w:sz w:val="24"/>
          <w:szCs w:val="24"/>
          <w:lang w:eastAsia="ru-RU"/>
        </w:rPr>
        <w:t xml:space="preserve">. </w:t>
      </w:r>
    </w:p>
    <w:p w:rsidR="009A59EE" w:rsidRPr="005F4E45" w:rsidRDefault="009A59EE" w:rsidP="006E2E8F">
      <w:pPr>
        <w:spacing w:after="0" w:line="240" w:lineRule="auto"/>
        <w:rPr>
          <w:rFonts w:ascii="Times New Roman" w:eastAsia="Calibri" w:hAnsi="Times New Roman" w:cs="Times New Roman"/>
          <w:color w:val="000000"/>
          <w:sz w:val="24"/>
          <w:szCs w:val="24"/>
          <w:lang w:eastAsia="ru-RU"/>
        </w:rPr>
      </w:pPr>
    </w:p>
    <w:p w:rsidR="009A59EE" w:rsidRPr="005F4E45" w:rsidRDefault="009A59EE" w:rsidP="006E2E8F">
      <w:pPr>
        <w:keepNext/>
        <w:overflowPunct w:val="0"/>
        <w:adjustRightInd w:val="0"/>
        <w:spacing w:after="0" w:line="240" w:lineRule="auto"/>
        <w:jc w:val="both"/>
        <w:outlineLvl w:val="0"/>
        <w:rPr>
          <w:rFonts w:ascii="Times New Roman" w:eastAsia="Calibri" w:hAnsi="Times New Roman" w:cs="Times New Roman"/>
          <w:bCs/>
          <w:iCs/>
          <w:sz w:val="24"/>
          <w:szCs w:val="24"/>
          <w:lang w:eastAsia="ru-RU"/>
        </w:rPr>
      </w:pPr>
    </w:p>
    <w:p w:rsidR="009A59EE" w:rsidRPr="005F4E45" w:rsidRDefault="009A59EE" w:rsidP="006E2E8F">
      <w:pPr>
        <w:spacing w:after="0" w:line="240" w:lineRule="auto"/>
        <w:rPr>
          <w:rFonts w:ascii="Times New Roman" w:eastAsia="Calibri" w:hAnsi="Times New Roman" w:cs="Times New Roman"/>
          <w:b/>
          <w:color w:val="000000"/>
          <w:sz w:val="24"/>
          <w:szCs w:val="24"/>
          <w:lang w:eastAsia="ru-RU"/>
        </w:rPr>
      </w:pPr>
    </w:p>
    <w:p w:rsidR="009A59EE" w:rsidRPr="005F4E45" w:rsidRDefault="009A59EE" w:rsidP="006E2E8F">
      <w:pPr>
        <w:spacing w:after="0" w:line="240" w:lineRule="auto"/>
        <w:rPr>
          <w:rFonts w:ascii="Times New Roman" w:eastAsia="Calibri" w:hAnsi="Times New Roman" w:cs="Times New Roman"/>
          <w:b/>
          <w:color w:val="000000"/>
          <w:sz w:val="24"/>
          <w:szCs w:val="24"/>
          <w:lang w:eastAsia="ru-RU"/>
        </w:rPr>
      </w:pPr>
      <w:r w:rsidRPr="005F4E45">
        <w:rPr>
          <w:rFonts w:ascii="Times New Roman" w:eastAsia="Calibri" w:hAnsi="Times New Roman" w:cs="Times New Roman"/>
          <w:b/>
          <w:color w:val="000000"/>
          <w:sz w:val="24"/>
          <w:szCs w:val="24"/>
          <w:lang w:eastAsia="ru-RU"/>
        </w:rPr>
        <w:t xml:space="preserve">Составители рабочей программы: </w:t>
      </w:r>
    </w:p>
    <w:p w:rsidR="009A59EE" w:rsidRPr="005F4E45" w:rsidRDefault="009A59EE" w:rsidP="006E2E8F">
      <w:pPr>
        <w:spacing w:after="0" w:line="240" w:lineRule="auto"/>
        <w:rPr>
          <w:rFonts w:ascii="Times New Roman" w:eastAsia="Calibri" w:hAnsi="Times New Roman" w:cs="Times New Roman"/>
          <w:b/>
          <w:color w:val="000000"/>
          <w:sz w:val="24"/>
          <w:szCs w:val="24"/>
          <w:lang w:eastAsia="ru-RU"/>
        </w:rPr>
      </w:pPr>
    </w:p>
    <w:p w:rsidR="009A59EE" w:rsidRPr="005F4E45" w:rsidRDefault="00996B44" w:rsidP="006E2E8F">
      <w:pPr>
        <w:spacing w:after="0" w:line="240" w:lineRule="auto"/>
        <w:jc w:val="both"/>
        <w:rPr>
          <w:rFonts w:ascii="Times New Roman" w:eastAsia="Calibri" w:hAnsi="Times New Roman" w:cs="Times New Roman"/>
          <w:color w:val="000000"/>
          <w:sz w:val="24"/>
          <w:szCs w:val="24"/>
          <w:u w:val="single"/>
          <w:lang w:eastAsia="ru-RU"/>
        </w:rPr>
      </w:pPr>
      <w:r w:rsidRPr="005F4E45">
        <w:rPr>
          <w:rFonts w:ascii="Times New Roman" w:hAnsi="Times New Roman" w:cs="Times New Roman"/>
          <w:sz w:val="24"/>
          <w:szCs w:val="24"/>
          <w:u w:val="single"/>
          <w:lang w:eastAsia="ru-RU"/>
        </w:rPr>
        <w:t>В.В.Буторин, к</w:t>
      </w:r>
      <w:r w:rsidR="007A6D39">
        <w:rPr>
          <w:rFonts w:ascii="Times New Roman" w:hAnsi="Times New Roman" w:cs="Times New Roman"/>
          <w:sz w:val="24"/>
          <w:szCs w:val="24"/>
          <w:u w:val="single"/>
          <w:lang w:eastAsia="ru-RU"/>
        </w:rPr>
        <w:t>анд</w:t>
      </w:r>
      <w:r w:rsidRPr="005F4E45">
        <w:rPr>
          <w:rFonts w:ascii="Times New Roman" w:hAnsi="Times New Roman" w:cs="Times New Roman"/>
          <w:sz w:val="24"/>
          <w:szCs w:val="24"/>
          <w:u w:val="single"/>
          <w:lang w:eastAsia="ru-RU"/>
        </w:rPr>
        <w:t>.</w:t>
      </w:r>
      <w:r w:rsidR="007A6D39">
        <w:rPr>
          <w:rFonts w:ascii="Times New Roman" w:hAnsi="Times New Roman" w:cs="Times New Roman"/>
          <w:sz w:val="24"/>
          <w:szCs w:val="24"/>
          <w:u w:val="single"/>
          <w:lang w:eastAsia="ru-RU"/>
        </w:rPr>
        <w:t xml:space="preserve"> </w:t>
      </w:r>
      <w:r w:rsidRPr="005F4E45">
        <w:rPr>
          <w:rFonts w:ascii="Times New Roman" w:hAnsi="Times New Roman" w:cs="Times New Roman"/>
          <w:sz w:val="24"/>
          <w:szCs w:val="24"/>
          <w:u w:val="single"/>
          <w:lang w:eastAsia="ru-RU"/>
        </w:rPr>
        <w:t>п</w:t>
      </w:r>
      <w:r w:rsidR="007A6D39">
        <w:rPr>
          <w:rFonts w:ascii="Times New Roman" w:hAnsi="Times New Roman" w:cs="Times New Roman"/>
          <w:sz w:val="24"/>
          <w:szCs w:val="24"/>
          <w:u w:val="single"/>
          <w:lang w:eastAsia="ru-RU"/>
        </w:rPr>
        <w:t>ед</w:t>
      </w:r>
      <w:r w:rsidRPr="005F4E45">
        <w:rPr>
          <w:rFonts w:ascii="Times New Roman" w:hAnsi="Times New Roman" w:cs="Times New Roman"/>
          <w:sz w:val="24"/>
          <w:szCs w:val="24"/>
          <w:u w:val="single"/>
          <w:lang w:eastAsia="ru-RU"/>
        </w:rPr>
        <w:t>.</w:t>
      </w:r>
      <w:r w:rsidR="007A6D39">
        <w:rPr>
          <w:rFonts w:ascii="Times New Roman" w:hAnsi="Times New Roman" w:cs="Times New Roman"/>
          <w:sz w:val="24"/>
          <w:szCs w:val="24"/>
          <w:u w:val="single"/>
          <w:lang w:eastAsia="ru-RU"/>
        </w:rPr>
        <w:t xml:space="preserve"> наук</w:t>
      </w:r>
      <w:r w:rsidRPr="005F4E45">
        <w:rPr>
          <w:rFonts w:ascii="Times New Roman" w:hAnsi="Times New Roman" w:cs="Times New Roman"/>
          <w:sz w:val="24"/>
          <w:szCs w:val="24"/>
          <w:u w:val="single"/>
          <w:lang w:eastAsia="ru-RU"/>
        </w:rPr>
        <w:t>, доцент</w:t>
      </w:r>
      <w:r w:rsidR="009A59EE" w:rsidRPr="005F4E45">
        <w:rPr>
          <w:rFonts w:ascii="Times New Roman" w:eastAsia="Calibri" w:hAnsi="Times New Roman" w:cs="Times New Roman"/>
          <w:color w:val="000000"/>
          <w:sz w:val="24"/>
          <w:szCs w:val="24"/>
          <w:lang w:eastAsia="ru-RU"/>
        </w:rPr>
        <w:t xml:space="preserve">                                 </w:t>
      </w:r>
      <w:r w:rsidR="00EF713E">
        <w:rPr>
          <w:rFonts w:ascii="Times New Roman" w:eastAsia="Calibri" w:hAnsi="Times New Roman" w:cs="Times New Roman"/>
          <w:color w:val="000000"/>
          <w:sz w:val="24"/>
          <w:szCs w:val="24"/>
          <w:lang w:eastAsia="ru-RU"/>
        </w:rPr>
        <w:t xml:space="preserve">           </w:t>
      </w:r>
      <w:r w:rsidR="007A6D39">
        <w:rPr>
          <w:rFonts w:ascii="Times New Roman" w:eastAsia="Calibri" w:hAnsi="Times New Roman" w:cs="Times New Roman"/>
          <w:color w:val="000000"/>
          <w:sz w:val="24"/>
          <w:szCs w:val="24"/>
          <w:lang w:eastAsia="ru-RU"/>
        </w:rPr>
        <w:t xml:space="preserve">      </w:t>
      </w:r>
      <w:r w:rsidR="009A59EE" w:rsidRPr="005F4E45">
        <w:rPr>
          <w:rFonts w:ascii="Times New Roman" w:eastAsia="Calibri" w:hAnsi="Times New Roman" w:cs="Times New Roman"/>
          <w:color w:val="000000"/>
          <w:sz w:val="24"/>
          <w:szCs w:val="24"/>
          <w:u w:val="single"/>
          <w:lang w:eastAsia="ru-RU"/>
        </w:rPr>
        <w:tab/>
      </w:r>
      <w:r w:rsidR="009A59EE" w:rsidRPr="005F4E45">
        <w:rPr>
          <w:rFonts w:ascii="Times New Roman" w:eastAsia="Calibri" w:hAnsi="Times New Roman" w:cs="Times New Roman"/>
          <w:color w:val="000000"/>
          <w:sz w:val="24"/>
          <w:szCs w:val="24"/>
          <w:u w:val="single"/>
          <w:lang w:eastAsia="ru-RU"/>
        </w:rPr>
        <w:tab/>
      </w:r>
      <w:r w:rsidR="009A59EE" w:rsidRPr="005F4E45">
        <w:rPr>
          <w:rFonts w:ascii="Times New Roman" w:eastAsia="Calibri" w:hAnsi="Times New Roman" w:cs="Times New Roman"/>
          <w:color w:val="000000"/>
          <w:sz w:val="24"/>
          <w:szCs w:val="24"/>
          <w:u w:val="single"/>
          <w:lang w:eastAsia="ru-RU"/>
        </w:rPr>
        <w:tab/>
      </w:r>
      <w:r w:rsidR="009A59EE" w:rsidRPr="005F4E45">
        <w:rPr>
          <w:rFonts w:ascii="Times New Roman" w:eastAsia="Calibri" w:hAnsi="Times New Roman" w:cs="Times New Roman"/>
          <w:color w:val="000000"/>
          <w:sz w:val="24"/>
          <w:szCs w:val="24"/>
          <w:u w:val="single"/>
          <w:lang w:eastAsia="ru-RU"/>
        </w:rPr>
        <w:tab/>
      </w:r>
    </w:p>
    <w:p w:rsidR="009A59EE" w:rsidRPr="005F4E45" w:rsidRDefault="009A59EE" w:rsidP="006E2E8F">
      <w:pPr>
        <w:spacing w:after="0" w:line="240" w:lineRule="auto"/>
        <w:rPr>
          <w:rFonts w:ascii="Times New Roman" w:eastAsia="Calibri" w:hAnsi="Times New Roman" w:cs="Times New Roman"/>
          <w:b/>
          <w:color w:val="000000"/>
          <w:sz w:val="24"/>
          <w:szCs w:val="24"/>
          <w:lang w:eastAsia="ru-RU"/>
        </w:rPr>
      </w:pPr>
    </w:p>
    <w:p w:rsidR="009A59EE" w:rsidRPr="005F4E45" w:rsidRDefault="009A59EE" w:rsidP="006E2E8F">
      <w:pPr>
        <w:tabs>
          <w:tab w:val="right" w:leader="underscore" w:pos="9356"/>
        </w:tabs>
        <w:suppressAutoHyphens/>
        <w:spacing w:after="0" w:line="240" w:lineRule="auto"/>
        <w:jc w:val="center"/>
        <w:rPr>
          <w:rFonts w:ascii="Times New Roman" w:eastAsia="Times New Roman" w:hAnsi="Times New Roman" w:cs="Times New Roman"/>
          <w:sz w:val="24"/>
          <w:szCs w:val="24"/>
          <w:lang w:eastAsia="ar-SA"/>
        </w:rPr>
      </w:pPr>
    </w:p>
    <w:p w:rsidR="00996B44" w:rsidRPr="005F4E45" w:rsidRDefault="00831FEA" w:rsidP="006E2E8F">
      <w:pPr>
        <w:spacing w:after="0" w:line="240" w:lineRule="auto"/>
        <w:rPr>
          <w:rFonts w:ascii="Times New Roman" w:hAnsi="Times New Roman" w:cs="Times New Roman"/>
          <w:sz w:val="24"/>
          <w:szCs w:val="24"/>
          <w:lang w:eastAsia="ru-RU"/>
        </w:rPr>
      </w:pPr>
      <w:r w:rsidRPr="005F4E45">
        <w:rPr>
          <w:rFonts w:ascii="Times New Roman" w:hAnsi="Times New Roman" w:cs="Times New Roman"/>
          <w:b/>
          <w:bCs/>
          <w:sz w:val="24"/>
          <w:szCs w:val="24"/>
          <w:lang w:eastAsia="ru-RU"/>
        </w:rPr>
        <w:t>Рецензенты:</w:t>
      </w:r>
    </w:p>
    <w:p w:rsidR="00831FEA" w:rsidRPr="005F4E45" w:rsidRDefault="00DD5A05" w:rsidP="006E2E8F">
      <w:pPr>
        <w:spacing w:after="0" w:line="240" w:lineRule="auto"/>
        <w:rPr>
          <w:rFonts w:ascii="Times New Roman" w:hAnsi="Times New Roman" w:cs="Times New Roman"/>
          <w:sz w:val="24"/>
          <w:szCs w:val="24"/>
          <w:lang w:eastAsia="ru-RU"/>
        </w:rPr>
      </w:pPr>
      <w:r>
        <w:rPr>
          <w:rFonts w:ascii="Times New Roman" w:eastAsia="Calibri" w:hAnsi="Times New Roman" w:cs="Times New Roman"/>
          <w:color w:val="000000"/>
          <w:sz w:val="24"/>
          <w:szCs w:val="24"/>
          <w:u w:val="single"/>
          <w:lang w:eastAsia="ru-RU"/>
        </w:rPr>
        <w:t>И.А. Климашин</w:t>
      </w:r>
      <w:r w:rsidR="00996B44" w:rsidRPr="007A6D39">
        <w:rPr>
          <w:rFonts w:ascii="Times New Roman" w:eastAsia="Calibri" w:hAnsi="Times New Roman" w:cs="Times New Roman"/>
          <w:color w:val="000000"/>
          <w:sz w:val="24"/>
          <w:szCs w:val="24"/>
          <w:u w:val="single"/>
          <w:lang w:eastAsia="ru-RU"/>
        </w:rPr>
        <w:t>, к</w:t>
      </w:r>
      <w:r w:rsidR="007A6D39" w:rsidRPr="007A6D39">
        <w:rPr>
          <w:rFonts w:ascii="Times New Roman" w:eastAsia="Calibri" w:hAnsi="Times New Roman" w:cs="Times New Roman"/>
          <w:color w:val="000000"/>
          <w:sz w:val="24"/>
          <w:szCs w:val="24"/>
          <w:u w:val="single"/>
          <w:lang w:eastAsia="ru-RU"/>
        </w:rPr>
        <w:t>анд</w:t>
      </w:r>
      <w:r w:rsidR="00996B44" w:rsidRPr="007A6D39">
        <w:rPr>
          <w:rFonts w:ascii="Times New Roman" w:eastAsia="Calibri" w:hAnsi="Times New Roman" w:cs="Times New Roman"/>
          <w:color w:val="000000"/>
          <w:sz w:val="24"/>
          <w:szCs w:val="24"/>
          <w:u w:val="single"/>
          <w:lang w:eastAsia="ru-RU"/>
        </w:rPr>
        <w:t>.</w:t>
      </w:r>
      <w:r w:rsidR="007A6D39" w:rsidRPr="007A6D39">
        <w:rPr>
          <w:rFonts w:ascii="Times New Roman" w:eastAsia="Calibri" w:hAnsi="Times New Roman" w:cs="Times New Roman"/>
          <w:color w:val="000000"/>
          <w:sz w:val="24"/>
          <w:szCs w:val="24"/>
          <w:u w:val="single"/>
          <w:lang w:eastAsia="ru-RU"/>
        </w:rPr>
        <w:t xml:space="preserve"> </w:t>
      </w:r>
      <w:r w:rsidR="00996B44" w:rsidRPr="007A6D39">
        <w:rPr>
          <w:rFonts w:ascii="Times New Roman" w:eastAsia="Calibri" w:hAnsi="Times New Roman" w:cs="Times New Roman"/>
          <w:color w:val="000000"/>
          <w:sz w:val="24"/>
          <w:szCs w:val="24"/>
          <w:u w:val="single"/>
          <w:lang w:eastAsia="ru-RU"/>
        </w:rPr>
        <w:t>п</w:t>
      </w:r>
      <w:r>
        <w:rPr>
          <w:rFonts w:ascii="Times New Roman" w:eastAsia="Calibri" w:hAnsi="Times New Roman" w:cs="Times New Roman"/>
          <w:color w:val="000000"/>
          <w:sz w:val="24"/>
          <w:szCs w:val="24"/>
          <w:u w:val="single"/>
          <w:lang w:eastAsia="ru-RU"/>
        </w:rPr>
        <w:t>ед</w:t>
      </w:r>
      <w:r w:rsidR="00996B44" w:rsidRPr="007A6D39">
        <w:rPr>
          <w:rFonts w:ascii="Times New Roman" w:eastAsia="Calibri" w:hAnsi="Times New Roman" w:cs="Times New Roman"/>
          <w:color w:val="000000"/>
          <w:sz w:val="24"/>
          <w:szCs w:val="24"/>
          <w:u w:val="single"/>
          <w:lang w:eastAsia="ru-RU"/>
        </w:rPr>
        <w:t>.</w:t>
      </w:r>
      <w:r w:rsidR="007A6D39" w:rsidRPr="007A6D39">
        <w:rPr>
          <w:rFonts w:ascii="Times New Roman" w:eastAsia="Calibri" w:hAnsi="Times New Roman" w:cs="Times New Roman"/>
          <w:color w:val="000000"/>
          <w:sz w:val="24"/>
          <w:szCs w:val="24"/>
          <w:u w:val="single"/>
          <w:lang w:eastAsia="ru-RU"/>
        </w:rPr>
        <w:t xml:space="preserve"> наук</w:t>
      </w:r>
      <w:r w:rsidR="00996B44" w:rsidRPr="007A6D39">
        <w:rPr>
          <w:rFonts w:ascii="Times New Roman" w:eastAsia="Calibri" w:hAnsi="Times New Roman" w:cs="Times New Roman"/>
          <w:color w:val="000000"/>
          <w:sz w:val="24"/>
          <w:szCs w:val="24"/>
          <w:u w:val="single"/>
          <w:lang w:eastAsia="ru-RU"/>
        </w:rPr>
        <w:t>, доцент</w:t>
      </w:r>
      <w:r w:rsidR="00831FEA" w:rsidRPr="005F4E45">
        <w:rPr>
          <w:rFonts w:ascii="Times New Roman" w:hAnsi="Times New Roman" w:cs="Times New Roman"/>
          <w:sz w:val="24"/>
          <w:szCs w:val="24"/>
          <w:u w:val="single"/>
          <w:lang w:eastAsia="ru-RU"/>
        </w:rPr>
        <w:t xml:space="preserve"> </w:t>
      </w:r>
      <w:r w:rsidR="00831FEA" w:rsidRPr="005F4E45">
        <w:rPr>
          <w:rFonts w:ascii="Times New Roman" w:hAnsi="Times New Roman" w:cs="Times New Roman"/>
          <w:sz w:val="24"/>
          <w:szCs w:val="24"/>
          <w:lang w:eastAsia="ru-RU"/>
        </w:rPr>
        <w:t xml:space="preserve"> </w:t>
      </w:r>
      <w:r w:rsidR="00831FEA" w:rsidRPr="005F4E45">
        <w:rPr>
          <w:rFonts w:ascii="Times New Roman" w:hAnsi="Times New Roman" w:cs="Times New Roman"/>
          <w:sz w:val="24"/>
          <w:szCs w:val="24"/>
          <w:lang w:eastAsia="ru-RU"/>
        </w:rPr>
        <w:tab/>
      </w:r>
      <w:r w:rsidR="00831FEA" w:rsidRPr="005F4E45">
        <w:rPr>
          <w:rFonts w:ascii="Times New Roman" w:hAnsi="Times New Roman" w:cs="Times New Roman"/>
          <w:sz w:val="24"/>
          <w:szCs w:val="24"/>
          <w:lang w:eastAsia="ru-RU"/>
        </w:rPr>
        <w:tab/>
      </w:r>
      <w:r w:rsidR="00831FEA" w:rsidRPr="005F4E45">
        <w:rPr>
          <w:rFonts w:ascii="Times New Roman" w:hAnsi="Times New Roman" w:cs="Times New Roman"/>
          <w:sz w:val="24"/>
          <w:szCs w:val="24"/>
          <w:lang w:eastAsia="ru-RU"/>
        </w:rPr>
        <w:tab/>
        <w:t xml:space="preserve">  </w:t>
      </w:r>
      <w:r w:rsidR="00D260A8" w:rsidRPr="005F4E45">
        <w:rPr>
          <w:rFonts w:ascii="Times New Roman" w:hAnsi="Times New Roman" w:cs="Times New Roman"/>
          <w:sz w:val="24"/>
          <w:szCs w:val="24"/>
          <w:lang w:eastAsia="ru-RU"/>
        </w:rPr>
        <w:t xml:space="preserve">  </w:t>
      </w:r>
      <w:r w:rsidR="00831FEA" w:rsidRPr="005F4E4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D260A8" w:rsidRPr="005F4E45">
        <w:rPr>
          <w:rFonts w:ascii="Times New Roman" w:hAnsi="Times New Roman" w:cs="Times New Roman"/>
          <w:sz w:val="24"/>
          <w:szCs w:val="24"/>
          <w:lang w:eastAsia="ru-RU"/>
        </w:rPr>
        <w:t>_____________________</w:t>
      </w:r>
      <w:r w:rsidR="00831FEA" w:rsidRPr="005F4E45">
        <w:rPr>
          <w:rFonts w:ascii="Times New Roman" w:hAnsi="Times New Roman" w:cs="Times New Roman"/>
          <w:sz w:val="24"/>
          <w:szCs w:val="24"/>
          <w:lang w:eastAsia="ru-RU"/>
        </w:rPr>
        <w:t xml:space="preserve"> </w:t>
      </w:r>
    </w:p>
    <w:p w:rsidR="00831FEA" w:rsidRPr="005F4E45" w:rsidRDefault="00831FEA" w:rsidP="006E2E8F">
      <w:pPr>
        <w:spacing w:after="0" w:line="240" w:lineRule="auto"/>
        <w:rPr>
          <w:rFonts w:ascii="Times New Roman" w:hAnsi="Times New Roman" w:cs="Times New Roman"/>
          <w:sz w:val="24"/>
          <w:szCs w:val="24"/>
          <w:lang w:eastAsia="ru-RU"/>
        </w:rPr>
      </w:pPr>
    </w:p>
    <w:p w:rsidR="00831FEA" w:rsidRPr="005F4E45" w:rsidRDefault="00DD5A05" w:rsidP="006E2E8F">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u w:val="single"/>
          <w:lang w:eastAsia="ru-RU"/>
        </w:rPr>
        <w:t>Ж</w:t>
      </w:r>
      <w:r w:rsidR="007A6D39">
        <w:rPr>
          <w:rFonts w:ascii="Times New Roman" w:hAnsi="Times New Roman" w:cs="Times New Roman"/>
          <w:sz w:val="24"/>
          <w:szCs w:val="24"/>
          <w:u w:val="single"/>
          <w:lang w:eastAsia="ru-RU"/>
        </w:rPr>
        <w:t xml:space="preserve">.И. Цицкишвили, канд. пед. </w:t>
      </w:r>
      <w:r w:rsidR="00880718" w:rsidRPr="005F4E45">
        <w:rPr>
          <w:rFonts w:ascii="Times New Roman" w:hAnsi="Times New Roman" w:cs="Times New Roman"/>
          <w:sz w:val="24"/>
          <w:szCs w:val="24"/>
          <w:u w:val="single"/>
          <w:lang w:eastAsia="ru-RU"/>
        </w:rPr>
        <w:t>н</w:t>
      </w:r>
      <w:r w:rsidR="007A6D39">
        <w:rPr>
          <w:rFonts w:ascii="Times New Roman" w:hAnsi="Times New Roman" w:cs="Times New Roman"/>
          <w:sz w:val="24"/>
          <w:szCs w:val="24"/>
          <w:u w:val="single"/>
          <w:lang w:eastAsia="ru-RU"/>
        </w:rPr>
        <w:t>аук</w:t>
      </w:r>
      <w:r w:rsidR="00880718" w:rsidRPr="005F4E45">
        <w:rPr>
          <w:rFonts w:ascii="Times New Roman" w:hAnsi="Times New Roman" w:cs="Times New Roman"/>
          <w:sz w:val="24"/>
          <w:szCs w:val="24"/>
          <w:u w:val="single"/>
          <w:lang w:eastAsia="ru-RU"/>
        </w:rPr>
        <w:t>, доцент</w:t>
      </w:r>
      <w:r w:rsidR="00831FEA" w:rsidRPr="005F4E45">
        <w:rPr>
          <w:rFonts w:ascii="Times New Roman" w:hAnsi="Times New Roman" w:cs="Times New Roman"/>
          <w:sz w:val="24"/>
          <w:szCs w:val="24"/>
          <w:lang w:eastAsia="ru-RU"/>
        </w:rPr>
        <w:tab/>
      </w:r>
      <w:r w:rsidR="00831FEA" w:rsidRPr="005F4E45">
        <w:rPr>
          <w:rFonts w:ascii="Times New Roman" w:hAnsi="Times New Roman" w:cs="Times New Roman"/>
          <w:sz w:val="24"/>
          <w:szCs w:val="24"/>
          <w:lang w:eastAsia="ru-RU"/>
        </w:rPr>
        <w:tab/>
        <w:t xml:space="preserve">     </w:t>
      </w:r>
      <w:r w:rsidR="00D260A8" w:rsidRPr="005F4E45">
        <w:rPr>
          <w:rFonts w:ascii="Times New Roman" w:hAnsi="Times New Roman" w:cs="Times New Roman"/>
          <w:sz w:val="24"/>
          <w:szCs w:val="24"/>
          <w:lang w:eastAsia="ru-RU"/>
        </w:rPr>
        <w:t xml:space="preserve">            ______________________</w:t>
      </w: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9A59EE" w:rsidRPr="005F4E45" w:rsidRDefault="009A59EE" w:rsidP="006E2E8F">
      <w:pPr>
        <w:spacing w:after="0" w:line="240" w:lineRule="auto"/>
        <w:rPr>
          <w:rFonts w:ascii="Times New Roman" w:eastAsia="Calibri" w:hAnsi="Times New Roman" w:cs="Times New Roman"/>
          <w:b/>
          <w:bCs/>
          <w:sz w:val="24"/>
          <w:szCs w:val="24"/>
          <w:lang w:eastAsia="ru-RU"/>
        </w:rPr>
      </w:pPr>
    </w:p>
    <w:p w:rsidR="00831FEA" w:rsidRPr="005F4E45" w:rsidRDefault="00831FEA" w:rsidP="006E2E8F">
      <w:pPr>
        <w:spacing w:after="0" w:line="240" w:lineRule="auto"/>
        <w:rPr>
          <w:rFonts w:ascii="Times New Roman" w:eastAsia="Calibri" w:hAnsi="Times New Roman" w:cs="Times New Roman"/>
          <w:b/>
          <w:bCs/>
          <w:sz w:val="24"/>
          <w:szCs w:val="24"/>
          <w:lang w:eastAsia="ru-RU"/>
        </w:rPr>
      </w:pPr>
    </w:p>
    <w:p w:rsidR="00831FEA" w:rsidRPr="005F4E45" w:rsidRDefault="00831FEA" w:rsidP="006E2E8F">
      <w:pPr>
        <w:spacing w:after="0" w:line="240" w:lineRule="auto"/>
        <w:rPr>
          <w:rFonts w:ascii="Times New Roman" w:eastAsia="Calibri" w:hAnsi="Times New Roman" w:cs="Times New Roman"/>
          <w:b/>
          <w:bCs/>
          <w:sz w:val="24"/>
          <w:szCs w:val="24"/>
          <w:lang w:eastAsia="ru-RU"/>
        </w:rPr>
      </w:pPr>
    </w:p>
    <w:p w:rsidR="00831FEA" w:rsidRPr="005F4E45" w:rsidRDefault="00831FEA" w:rsidP="006E2E8F">
      <w:pPr>
        <w:spacing w:after="0" w:line="240" w:lineRule="auto"/>
        <w:rPr>
          <w:rFonts w:ascii="Times New Roman" w:eastAsia="Calibri" w:hAnsi="Times New Roman" w:cs="Times New Roman"/>
          <w:b/>
          <w:bCs/>
          <w:sz w:val="24"/>
          <w:szCs w:val="24"/>
          <w:lang w:eastAsia="ru-RU"/>
        </w:rPr>
      </w:pPr>
    </w:p>
    <w:p w:rsidR="00831FEA" w:rsidRPr="005F4E45" w:rsidRDefault="00831FEA" w:rsidP="006E2E8F">
      <w:pPr>
        <w:spacing w:after="0" w:line="240" w:lineRule="auto"/>
        <w:rPr>
          <w:rFonts w:ascii="Times New Roman" w:eastAsia="Calibri" w:hAnsi="Times New Roman" w:cs="Times New Roman"/>
          <w:b/>
          <w:bCs/>
          <w:sz w:val="24"/>
          <w:szCs w:val="24"/>
          <w:lang w:eastAsia="ru-RU"/>
        </w:rPr>
      </w:pPr>
    </w:p>
    <w:p w:rsidR="0023050F" w:rsidRPr="005F4E45" w:rsidRDefault="0023050F" w:rsidP="006E2E8F">
      <w:pPr>
        <w:spacing w:after="0" w:line="240" w:lineRule="auto"/>
        <w:rPr>
          <w:rFonts w:ascii="Times New Roman" w:eastAsia="Calibri" w:hAnsi="Times New Roman" w:cs="Times New Roman"/>
          <w:b/>
          <w:bCs/>
          <w:sz w:val="24"/>
          <w:szCs w:val="24"/>
          <w:lang w:eastAsia="ru-RU"/>
        </w:rPr>
      </w:pPr>
    </w:p>
    <w:p w:rsidR="0023050F" w:rsidRPr="005F4E45" w:rsidRDefault="0023050F" w:rsidP="006E2E8F">
      <w:pPr>
        <w:spacing w:after="0" w:line="240" w:lineRule="auto"/>
        <w:rPr>
          <w:rFonts w:ascii="Times New Roman" w:eastAsia="Calibri" w:hAnsi="Times New Roman" w:cs="Times New Roman"/>
          <w:b/>
          <w:bCs/>
          <w:sz w:val="24"/>
          <w:szCs w:val="24"/>
          <w:lang w:eastAsia="ru-RU"/>
        </w:rPr>
      </w:pPr>
    </w:p>
    <w:p w:rsidR="004611CB" w:rsidRPr="00DD5A05" w:rsidRDefault="004611CB" w:rsidP="006E2E8F">
      <w:pPr>
        <w:widowControl w:val="0"/>
        <w:spacing w:after="0" w:line="240" w:lineRule="auto"/>
        <w:rPr>
          <w:rFonts w:ascii="Times New Roman" w:hAnsi="Times New Roman" w:cs="Times New Roman"/>
          <w:b/>
          <w:color w:val="000000"/>
          <w:sz w:val="24"/>
          <w:szCs w:val="24"/>
        </w:rPr>
      </w:pPr>
      <w:r w:rsidRPr="00DD5A05">
        <w:rPr>
          <w:rFonts w:ascii="Times New Roman" w:hAnsi="Times New Roman" w:cs="Times New Roman"/>
          <w:b/>
          <w:color w:val="000000"/>
          <w:sz w:val="24"/>
          <w:szCs w:val="24"/>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175"/>
        <w:gridCol w:w="4848"/>
        <w:gridCol w:w="1073"/>
      </w:tblGrid>
      <w:tr w:rsidR="009A59EE" w:rsidRPr="005F4E45" w:rsidTr="00DD5A05">
        <w:tc>
          <w:tcPr>
            <w:tcW w:w="766" w:type="dxa"/>
            <w:shd w:val="clear" w:color="auto" w:fill="auto"/>
          </w:tcPr>
          <w:p w:rsidR="009A59EE" w:rsidRPr="005F4E45" w:rsidRDefault="009A59EE" w:rsidP="006E2E8F">
            <w:pPr>
              <w:spacing w:after="0" w:line="240" w:lineRule="auto"/>
              <w:jc w:val="center"/>
              <w:rPr>
                <w:rFonts w:ascii="Times New Roman" w:eastAsia="Times New Roman" w:hAnsi="Times New Roman" w:cs="Times New Roman"/>
                <w:b/>
                <w:color w:val="000000"/>
                <w:sz w:val="20"/>
                <w:szCs w:val="20"/>
                <w:lang w:eastAsia="ru-RU"/>
              </w:rPr>
            </w:pPr>
            <w:r w:rsidRPr="005F4E45">
              <w:rPr>
                <w:rFonts w:ascii="Times New Roman" w:eastAsia="Times New Roman" w:hAnsi="Times New Roman" w:cs="Times New Roman"/>
                <w:b/>
                <w:color w:val="000000"/>
                <w:sz w:val="20"/>
                <w:szCs w:val="20"/>
                <w:lang w:eastAsia="ru-RU"/>
              </w:rPr>
              <w:t>Код ПС</w:t>
            </w:r>
          </w:p>
        </w:tc>
        <w:tc>
          <w:tcPr>
            <w:tcW w:w="3175" w:type="dxa"/>
            <w:shd w:val="clear" w:color="auto" w:fill="auto"/>
          </w:tcPr>
          <w:p w:rsidR="009A59EE" w:rsidRPr="005F4E45" w:rsidRDefault="009A59EE" w:rsidP="006E2E8F">
            <w:pPr>
              <w:spacing w:after="0" w:line="240" w:lineRule="auto"/>
              <w:jc w:val="center"/>
              <w:rPr>
                <w:rFonts w:ascii="Times New Roman" w:eastAsia="Times New Roman" w:hAnsi="Times New Roman" w:cs="Times New Roman"/>
                <w:b/>
                <w:color w:val="000000"/>
                <w:sz w:val="20"/>
                <w:szCs w:val="20"/>
                <w:lang w:eastAsia="ru-RU"/>
              </w:rPr>
            </w:pPr>
            <w:r w:rsidRPr="005F4E45">
              <w:rPr>
                <w:rFonts w:ascii="Times New Roman" w:eastAsia="Times New Roman" w:hAnsi="Times New Roman" w:cs="Times New Roman"/>
                <w:b/>
                <w:color w:val="000000"/>
                <w:sz w:val="20"/>
                <w:szCs w:val="20"/>
                <w:lang w:eastAsia="ru-RU"/>
              </w:rPr>
              <w:t>Профессиональный стандарт</w:t>
            </w:r>
          </w:p>
        </w:tc>
        <w:tc>
          <w:tcPr>
            <w:tcW w:w="4848" w:type="dxa"/>
            <w:shd w:val="clear" w:color="auto" w:fill="auto"/>
          </w:tcPr>
          <w:p w:rsidR="009A59EE" w:rsidRPr="005F4E45" w:rsidRDefault="009A59EE" w:rsidP="006E2E8F">
            <w:pPr>
              <w:spacing w:after="0" w:line="240" w:lineRule="auto"/>
              <w:jc w:val="center"/>
              <w:rPr>
                <w:rFonts w:ascii="Times New Roman" w:eastAsia="Times New Roman" w:hAnsi="Times New Roman" w:cs="Times New Roman"/>
                <w:b/>
                <w:color w:val="000000"/>
                <w:sz w:val="20"/>
                <w:szCs w:val="20"/>
                <w:lang w:eastAsia="ru-RU"/>
              </w:rPr>
            </w:pPr>
            <w:r w:rsidRPr="005F4E45">
              <w:rPr>
                <w:rFonts w:ascii="Times New Roman" w:eastAsia="Times New Roman" w:hAnsi="Times New Roman" w:cs="Times New Roman"/>
                <w:b/>
                <w:color w:val="000000"/>
                <w:sz w:val="20"/>
                <w:szCs w:val="20"/>
                <w:lang w:eastAsia="ru-RU"/>
              </w:rPr>
              <w:t>Приказ Минтруда России</w:t>
            </w:r>
          </w:p>
        </w:tc>
        <w:tc>
          <w:tcPr>
            <w:tcW w:w="1073" w:type="dxa"/>
            <w:shd w:val="clear" w:color="auto" w:fill="auto"/>
          </w:tcPr>
          <w:p w:rsidR="009A59EE" w:rsidRPr="005F4E45" w:rsidRDefault="009A59EE" w:rsidP="006E2E8F">
            <w:pPr>
              <w:spacing w:after="0" w:line="240" w:lineRule="auto"/>
              <w:jc w:val="center"/>
              <w:rPr>
                <w:rFonts w:ascii="Times New Roman" w:eastAsia="Times New Roman" w:hAnsi="Times New Roman" w:cs="Times New Roman"/>
                <w:b/>
                <w:color w:val="000000"/>
                <w:sz w:val="20"/>
                <w:szCs w:val="20"/>
                <w:lang w:eastAsia="ru-RU"/>
              </w:rPr>
            </w:pPr>
            <w:r w:rsidRPr="005F4E45">
              <w:rPr>
                <w:rFonts w:ascii="Times New Roman" w:eastAsia="Times New Roman" w:hAnsi="Times New Roman" w:cs="Times New Roman"/>
                <w:b/>
                <w:color w:val="000000"/>
                <w:sz w:val="20"/>
                <w:szCs w:val="20"/>
                <w:lang w:eastAsia="ru-RU"/>
              </w:rPr>
              <w:t>Аббрев. исп. в РПД</w:t>
            </w:r>
          </w:p>
        </w:tc>
      </w:tr>
      <w:tr w:rsidR="009A59EE" w:rsidRPr="005F4E45" w:rsidTr="0023050F">
        <w:tc>
          <w:tcPr>
            <w:tcW w:w="9862" w:type="dxa"/>
            <w:gridSpan w:val="4"/>
            <w:shd w:val="clear" w:color="auto" w:fill="auto"/>
          </w:tcPr>
          <w:p w:rsidR="009A59EE" w:rsidRPr="005F4E45" w:rsidRDefault="009A59EE" w:rsidP="006E2E8F">
            <w:pPr>
              <w:spacing w:after="0" w:line="240" w:lineRule="auto"/>
              <w:jc w:val="center"/>
              <w:rPr>
                <w:rFonts w:ascii="Times New Roman" w:eastAsia="Times New Roman" w:hAnsi="Times New Roman" w:cs="Times New Roman"/>
                <w:b/>
                <w:color w:val="000000"/>
                <w:sz w:val="20"/>
                <w:szCs w:val="20"/>
                <w:lang w:eastAsia="ru-RU"/>
              </w:rPr>
            </w:pPr>
            <w:r w:rsidRPr="005F4E45">
              <w:rPr>
                <w:rFonts w:ascii="Times New Roman" w:eastAsia="Times New Roman" w:hAnsi="Times New Roman" w:cs="Times New Roman"/>
                <w:b/>
                <w:color w:val="000000"/>
                <w:sz w:val="20"/>
                <w:szCs w:val="20"/>
                <w:lang w:eastAsia="ru-RU"/>
              </w:rPr>
              <w:t>01 Образование и наука</w:t>
            </w:r>
          </w:p>
        </w:tc>
      </w:tr>
      <w:tr w:rsidR="00DD5A05" w:rsidRPr="005F4E45" w:rsidTr="00DD5A05">
        <w:tc>
          <w:tcPr>
            <w:tcW w:w="766" w:type="dxa"/>
            <w:shd w:val="clear" w:color="auto" w:fill="auto"/>
          </w:tcPr>
          <w:p w:rsidR="00DD5A05" w:rsidRPr="005F4E45" w:rsidRDefault="00DD5A05" w:rsidP="00DD5A05">
            <w:pPr>
              <w:spacing w:after="0" w:line="240" w:lineRule="auto"/>
              <w:rPr>
                <w:rFonts w:ascii="Times New Roman" w:eastAsia="Times New Roman" w:hAnsi="Times New Roman" w:cs="Times New Roman"/>
                <w:sz w:val="20"/>
                <w:szCs w:val="20"/>
                <w:lang w:eastAsia="ru-RU"/>
              </w:rPr>
            </w:pPr>
            <w:r w:rsidRPr="005F4E45">
              <w:rPr>
                <w:rFonts w:ascii="Times New Roman" w:eastAsia="Times New Roman" w:hAnsi="Times New Roman" w:cs="Times New Roman"/>
                <w:sz w:val="20"/>
                <w:szCs w:val="20"/>
                <w:lang w:eastAsia="ru-RU"/>
              </w:rPr>
              <w:t>01.002</w:t>
            </w:r>
          </w:p>
        </w:tc>
        <w:tc>
          <w:tcPr>
            <w:tcW w:w="3175" w:type="dxa"/>
            <w:shd w:val="clear" w:color="auto" w:fill="auto"/>
          </w:tcPr>
          <w:p w:rsidR="00DD5A05" w:rsidRPr="00045943" w:rsidRDefault="00DD5A05" w:rsidP="00DD5A05">
            <w:pPr>
              <w:jc w:val="both"/>
              <w:rPr>
                <w:rFonts w:ascii="Times New Roman" w:eastAsia="Times New Roman" w:hAnsi="Times New Roman" w:cs="Times New Roman"/>
                <w:sz w:val="20"/>
                <w:szCs w:val="20"/>
                <w:lang w:eastAsia="ru-RU"/>
              </w:rPr>
            </w:pPr>
            <w:r w:rsidRPr="00045943">
              <w:rPr>
                <w:rFonts w:ascii="Times New Roman" w:eastAsia="Times New Roman" w:hAnsi="Times New Roman" w:cs="Times New Roman"/>
                <w:sz w:val="20"/>
                <w:szCs w:val="20"/>
                <w:lang w:eastAsia="ru-RU"/>
              </w:rPr>
              <w:t>«Педагог-психолог (психолог в сфере образования)»</w:t>
            </w:r>
          </w:p>
        </w:tc>
        <w:tc>
          <w:tcPr>
            <w:tcW w:w="4848" w:type="dxa"/>
            <w:shd w:val="clear" w:color="auto" w:fill="auto"/>
          </w:tcPr>
          <w:p w:rsidR="00DD5A05" w:rsidRPr="00045943" w:rsidRDefault="00DD5A05" w:rsidP="00DD5A05">
            <w:pPr>
              <w:jc w:val="both"/>
              <w:rPr>
                <w:rFonts w:ascii="Times New Roman" w:eastAsia="Times New Roman" w:hAnsi="Times New Roman" w:cs="Times New Roman"/>
                <w:sz w:val="20"/>
                <w:szCs w:val="20"/>
                <w:lang w:eastAsia="ru-RU"/>
              </w:rPr>
            </w:pPr>
            <w:r w:rsidRPr="00045943">
              <w:rPr>
                <w:rFonts w:ascii="Times New Roman" w:eastAsia="Times New Roman" w:hAnsi="Times New Roman" w:cs="Times New Roman"/>
                <w:sz w:val="20"/>
                <w:szCs w:val="20"/>
                <w:lang w:eastAsia="ru-RU"/>
              </w:rPr>
              <w:t>Приказ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w:t>
            </w:r>
          </w:p>
        </w:tc>
        <w:tc>
          <w:tcPr>
            <w:tcW w:w="1073" w:type="dxa"/>
            <w:shd w:val="clear" w:color="auto" w:fill="auto"/>
          </w:tcPr>
          <w:p w:rsidR="00DD5A05" w:rsidRPr="005F4E45" w:rsidRDefault="00DD5A05" w:rsidP="00DD5A05">
            <w:pPr>
              <w:spacing w:after="0" w:line="240" w:lineRule="auto"/>
              <w:jc w:val="both"/>
              <w:rPr>
                <w:rFonts w:ascii="Times New Roman" w:eastAsia="Times New Roman" w:hAnsi="Times New Roman" w:cs="Times New Roman"/>
                <w:b/>
                <w:bCs/>
                <w:sz w:val="20"/>
                <w:szCs w:val="20"/>
                <w:lang w:eastAsia="ru-RU"/>
              </w:rPr>
            </w:pPr>
            <w:r w:rsidRPr="005F4E45">
              <w:rPr>
                <w:rFonts w:ascii="Times New Roman" w:eastAsia="Times New Roman" w:hAnsi="Times New Roman" w:cs="Times New Roman"/>
                <w:b/>
                <w:bCs/>
                <w:sz w:val="20"/>
                <w:szCs w:val="20"/>
                <w:lang w:eastAsia="ru-RU"/>
              </w:rPr>
              <w:t>ПП</w:t>
            </w:r>
          </w:p>
        </w:tc>
      </w:tr>
    </w:tbl>
    <w:p w:rsidR="006E2E8F" w:rsidRDefault="006E2E8F" w:rsidP="006E2E8F">
      <w:pPr>
        <w:suppressAutoHyphens/>
        <w:spacing w:after="0" w:line="240" w:lineRule="auto"/>
        <w:contextualSpacing/>
        <w:jc w:val="both"/>
        <w:rPr>
          <w:rFonts w:ascii="Times New Roman" w:eastAsia="Times New Roman" w:hAnsi="Times New Roman" w:cs="Times New Roman"/>
          <w:b/>
          <w:bCs/>
          <w:sz w:val="24"/>
          <w:szCs w:val="24"/>
          <w:lang w:eastAsia="ru-RU"/>
        </w:rPr>
      </w:pPr>
    </w:p>
    <w:p w:rsidR="006E2E8F" w:rsidRDefault="006E2E8F" w:rsidP="006E2E8F">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A59EE" w:rsidRPr="005F4E45" w:rsidRDefault="009A59EE" w:rsidP="006E2E8F">
      <w:pPr>
        <w:numPr>
          <w:ilvl w:val="0"/>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F4E45">
        <w:rPr>
          <w:rFonts w:ascii="Times New Roman" w:eastAsia="Times New Roman" w:hAnsi="Times New Roman" w:cs="Times New Roman"/>
          <w:b/>
          <w:bCs/>
          <w:sz w:val="24"/>
          <w:szCs w:val="24"/>
          <w:lang w:eastAsia="ru-RU"/>
        </w:rPr>
        <w:lastRenderedPageBreak/>
        <w:t>Изучение дисциплины направлено на формирование следующих компетенций:</w:t>
      </w:r>
    </w:p>
    <w:p w:rsidR="009A59EE" w:rsidRPr="005F4E45" w:rsidRDefault="009A59EE" w:rsidP="006E2E8F">
      <w:pPr>
        <w:spacing w:after="0" w:line="240" w:lineRule="auto"/>
        <w:ind w:firstLine="709"/>
        <w:jc w:val="both"/>
        <w:rPr>
          <w:rFonts w:ascii="Times New Roman" w:hAnsi="Times New Roman" w:cs="Times New Roman"/>
          <w:sz w:val="24"/>
          <w:szCs w:val="24"/>
        </w:rPr>
      </w:pPr>
      <w:r w:rsidRPr="005F4E45">
        <w:rPr>
          <w:rFonts w:ascii="Times New Roman" w:eastAsia="Times New Roman" w:hAnsi="Times New Roman" w:cs="Times New Roman"/>
          <w:b/>
          <w:caps/>
          <w:color w:val="000000"/>
          <w:spacing w:val="-1"/>
          <w:sz w:val="24"/>
          <w:szCs w:val="24"/>
          <w:lang w:eastAsia="ar-SA"/>
        </w:rPr>
        <w:t>пк-7</w:t>
      </w:r>
      <w:r w:rsidRPr="005F4E45">
        <w:rPr>
          <w:rFonts w:ascii="Times New Roman" w:hAnsi="Times New Roman" w:cs="Times New Roman"/>
          <w:b/>
          <w:sz w:val="20"/>
          <w:szCs w:val="20"/>
        </w:rPr>
        <w:t xml:space="preserve"> </w:t>
      </w:r>
      <w:r w:rsidRPr="005F4E45">
        <w:rPr>
          <w:rFonts w:ascii="Times New Roman" w:hAnsi="Times New Roman" w:cs="Times New Roman"/>
          <w:sz w:val="24"/>
          <w:szCs w:val="24"/>
        </w:rPr>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p w:rsidR="009A59EE" w:rsidRPr="005F4E45" w:rsidRDefault="009A59EE" w:rsidP="006E2E8F">
      <w:pPr>
        <w:spacing w:after="0" w:line="240" w:lineRule="auto"/>
        <w:ind w:firstLine="709"/>
        <w:jc w:val="both"/>
        <w:rPr>
          <w:rFonts w:ascii="Times New Roman" w:eastAsia="Times New Roman" w:hAnsi="Times New Roman" w:cs="Times New Roman"/>
          <w:b/>
          <w:caps/>
          <w:color w:val="000000"/>
          <w:spacing w:val="-1"/>
          <w:sz w:val="24"/>
          <w:szCs w:val="24"/>
          <w:lang w:eastAsia="ar-SA"/>
        </w:rPr>
      </w:pPr>
      <w:r w:rsidRPr="005F4E45">
        <w:rPr>
          <w:rFonts w:ascii="Times New Roman" w:eastAsia="Times New Roman" w:hAnsi="Times New Roman" w:cs="Times New Roman"/>
          <w:b/>
          <w:caps/>
          <w:color w:val="000000"/>
          <w:spacing w:val="-1"/>
          <w:sz w:val="24"/>
          <w:szCs w:val="24"/>
          <w:lang w:eastAsia="ar-SA"/>
        </w:rPr>
        <w:t xml:space="preserve">пк-8 </w:t>
      </w:r>
      <w:r w:rsidRPr="005F4E45">
        <w:rPr>
          <w:rFonts w:ascii="Times New Roman" w:hAnsi="Times New Roman" w:cs="Times New Roman"/>
          <w:sz w:val="24"/>
          <w:szCs w:val="24"/>
        </w:rPr>
        <w:t>Способен осуществлять коррекционно-развивающую работу с детьми и обучающимися с ограниченными возможностями здоровья, а также обучающимися, испытывающими трудности в освоении основных общеобразовательных программ, развитии и социальной адаптации.</w:t>
      </w:r>
    </w:p>
    <w:p w:rsidR="009A59EE" w:rsidRPr="005F4E45" w:rsidRDefault="009A59EE" w:rsidP="006E2E8F">
      <w:pPr>
        <w:shd w:val="clear" w:color="auto" w:fill="FFFFFF"/>
        <w:suppressAutoHyphens/>
        <w:spacing w:after="0" w:line="240" w:lineRule="auto"/>
        <w:ind w:firstLine="709"/>
        <w:jc w:val="both"/>
        <w:rPr>
          <w:rFonts w:ascii="Times New Roman" w:hAnsi="Times New Roman" w:cs="Times New Roman"/>
          <w:sz w:val="24"/>
          <w:szCs w:val="24"/>
        </w:rPr>
      </w:pPr>
      <w:r w:rsidRPr="005F4E45">
        <w:rPr>
          <w:rFonts w:ascii="Times New Roman" w:eastAsia="Times New Roman" w:hAnsi="Times New Roman" w:cs="Times New Roman"/>
          <w:b/>
          <w:caps/>
          <w:color w:val="000000"/>
          <w:spacing w:val="-1"/>
          <w:sz w:val="24"/>
          <w:szCs w:val="24"/>
          <w:lang w:eastAsia="ar-SA"/>
        </w:rPr>
        <w:t>пк-10</w:t>
      </w:r>
      <w:r w:rsidRPr="005F4E45">
        <w:rPr>
          <w:rFonts w:ascii="Times New Roman" w:hAnsi="Times New Roman" w:cs="Times New Roman"/>
          <w:sz w:val="20"/>
          <w:szCs w:val="20"/>
        </w:rPr>
        <w:t xml:space="preserve"> </w:t>
      </w:r>
      <w:r w:rsidRPr="005F4E45">
        <w:rPr>
          <w:rFonts w:ascii="Times New Roman" w:hAnsi="Times New Roman" w:cs="Times New Roman"/>
          <w:sz w:val="24"/>
          <w:szCs w:val="24"/>
        </w:rPr>
        <w:t>Готов осуществлять психологическое консультирование субъектов образовательного процесса.</w:t>
      </w:r>
    </w:p>
    <w:p w:rsidR="009A59EE" w:rsidRPr="005F4E45" w:rsidRDefault="009A59EE" w:rsidP="006E2E8F">
      <w:pPr>
        <w:shd w:val="clear" w:color="auto" w:fill="FFFFFF"/>
        <w:suppressAutoHyphens/>
        <w:spacing w:after="0" w:line="240" w:lineRule="auto"/>
        <w:ind w:firstLine="708"/>
        <w:jc w:val="both"/>
        <w:rPr>
          <w:rFonts w:ascii="Times New Roman" w:eastAsia="Times New Roman" w:hAnsi="Times New Roman" w:cs="Times New Roman"/>
          <w:color w:val="000000"/>
          <w:spacing w:val="-1"/>
          <w:sz w:val="24"/>
          <w:szCs w:val="24"/>
          <w:lang w:eastAsia="ar-SA"/>
        </w:rPr>
      </w:pPr>
      <w:r w:rsidRPr="005F4E45">
        <w:rPr>
          <w:rFonts w:ascii="Times New Roman" w:eastAsia="Times New Roman" w:hAnsi="Times New Roman" w:cs="Times New Roman"/>
          <w:caps/>
          <w:color w:val="000000"/>
          <w:spacing w:val="-1"/>
          <w:sz w:val="24"/>
          <w:szCs w:val="24"/>
          <w:lang w:eastAsia="ar-SA"/>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3"/>
        <w:gridCol w:w="2198"/>
        <w:gridCol w:w="1682"/>
      </w:tblGrid>
      <w:tr w:rsidR="009A59EE" w:rsidRPr="005F4E45" w:rsidTr="008B5254">
        <w:trPr>
          <w:jc w:val="center"/>
        </w:trPr>
        <w:tc>
          <w:tcPr>
            <w:tcW w:w="5403" w:type="dxa"/>
          </w:tcPr>
          <w:p w:rsidR="009A59EE" w:rsidRPr="005F4E45" w:rsidRDefault="009A59EE" w:rsidP="006E2E8F">
            <w:pPr>
              <w:suppressAutoHyphens/>
              <w:spacing w:after="0" w:line="240" w:lineRule="auto"/>
              <w:jc w:val="both"/>
              <w:rPr>
                <w:rFonts w:ascii="Times New Roman" w:eastAsia="Times New Roman" w:hAnsi="Times New Roman" w:cs="Times New Roman"/>
                <w:color w:val="000000"/>
                <w:spacing w:val="-1"/>
                <w:sz w:val="24"/>
                <w:szCs w:val="24"/>
                <w:lang w:eastAsia="ar-SA"/>
              </w:rPr>
            </w:pPr>
            <w:r w:rsidRPr="005F4E45">
              <w:rPr>
                <w:rFonts w:ascii="Times New Roman" w:eastAsia="Times New Roman" w:hAnsi="Times New Roman" w:cs="Times New Roman"/>
                <w:color w:val="000000"/>
                <w:spacing w:val="-1"/>
                <w:sz w:val="24"/>
                <w:szCs w:val="24"/>
                <w:lang w:eastAsia="ar-SA"/>
              </w:rPr>
              <w:t>ЗУН</w:t>
            </w:r>
          </w:p>
        </w:tc>
        <w:tc>
          <w:tcPr>
            <w:tcW w:w="2198" w:type="dxa"/>
          </w:tcPr>
          <w:p w:rsidR="009A59EE" w:rsidRPr="005F4E45" w:rsidRDefault="009A59EE" w:rsidP="006E2E8F">
            <w:pPr>
              <w:suppressAutoHyphens/>
              <w:spacing w:after="0" w:line="240" w:lineRule="auto"/>
              <w:jc w:val="center"/>
              <w:rPr>
                <w:rFonts w:ascii="Times New Roman" w:eastAsia="Times New Roman" w:hAnsi="Times New Roman" w:cs="Times New Roman"/>
                <w:color w:val="000000"/>
                <w:spacing w:val="-1"/>
                <w:sz w:val="24"/>
                <w:szCs w:val="24"/>
                <w:lang w:eastAsia="ar-SA"/>
              </w:rPr>
            </w:pPr>
            <w:r w:rsidRPr="005F4E45">
              <w:rPr>
                <w:rFonts w:ascii="Times New Roman" w:eastAsia="Times New Roman" w:hAnsi="Times New Roman" w:cs="Times New Roman"/>
                <w:color w:val="000000"/>
                <w:spacing w:val="-1"/>
                <w:sz w:val="24"/>
                <w:szCs w:val="24"/>
                <w:lang w:eastAsia="ar-SA"/>
              </w:rPr>
              <w:t>Соотнесенные профессиональные стандарты</w:t>
            </w:r>
          </w:p>
        </w:tc>
        <w:tc>
          <w:tcPr>
            <w:tcW w:w="1682" w:type="dxa"/>
          </w:tcPr>
          <w:p w:rsidR="009A59EE" w:rsidRPr="005F4E45" w:rsidRDefault="009A59EE" w:rsidP="006E2E8F">
            <w:pPr>
              <w:suppressAutoHyphens/>
              <w:spacing w:after="0" w:line="240" w:lineRule="auto"/>
              <w:jc w:val="center"/>
              <w:rPr>
                <w:rFonts w:ascii="Times New Roman" w:eastAsia="Times New Roman" w:hAnsi="Times New Roman" w:cs="Times New Roman"/>
                <w:color w:val="000000"/>
                <w:spacing w:val="-1"/>
                <w:sz w:val="24"/>
                <w:szCs w:val="24"/>
                <w:lang w:eastAsia="ar-SA"/>
              </w:rPr>
            </w:pPr>
            <w:r w:rsidRPr="005F4E45">
              <w:rPr>
                <w:rFonts w:ascii="Times New Roman" w:eastAsia="Times New Roman" w:hAnsi="Times New Roman" w:cs="Times New Roman"/>
                <w:color w:val="000000"/>
                <w:spacing w:val="-1"/>
                <w:sz w:val="24"/>
                <w:szCs w:val="24"/>
                <w:lang w:eastAsia="ar-SA"/>
              </w:rPr>
              <w:t>Формируемые компетенции</w:t>
            </w:r>
          </w:p>
        </w:tc>
      </w:tr>
      <w:tr w:rsidR="009A59EE" w:rsidRPr="005F4E45" w:rsidTr="000C0C60">
        <w:trPr>
          <w:trHeight w:val="2542"/>
          <w:jc w:val="center"/>
        </w:trPr>
        <w:tc>
          <w:tcPr>
            <w:tcW w:w="5403" w:type="dxa"/>
          </w:tcPr>
          <w:p w:rsidR="00EF713E" w:rsidRDefault="009A59EE" w:rsidP="006E2E8F">
            <w:pPr>
              <w:spacing w:after="0" w:line="240" w:lineRule="auto"/>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Знания:</w:t>
            </w:r>
            <w:r w:rsidRPr="005F4E45">
              <w:rPr>
                <w:rFonts w:ascii="Times New Roman" w:eastAsia="Times New Roman" w:hAnsi="Times New Roman" w:cs="Times New Roman"/>
                <w:sz w:val="24"/>
                <w:szCs w:val="24"/>
                <w:lang w:eastAsia="ar-SA"/>
              </w:rPr>
              <w:t xml:space="preserve"> </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Задачи, принципы, формы, направления,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EF713E" w:rsidRDefault="009A59EE" w:rsidP="006E2E8F">
            <w:pPr>
              <w:spacing w:after="0" w:line="240" w:lineRule="auto"/>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rsidR="009A59EE" w:rsidRPr="005F4E45" w:rsidRDefault="009A59EE" w:rsidP="006E2E8F">
            <w:pPr>
              <w:suppressAutoHyphens/>
              <w:spacing w:after="0" w:line="240" w:lineRule="auto"/>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9A59EE" w:rsidRPr="00EF713E"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 xml:space="preserve">Ознакомление педагогов, преподавателей, администрации образовательных организаций, родителей (законных представителей) с современными исследованиями в области профилактики социальной адаптации, психологии дошкольного, младшего школьного, подросткового возраста, с основными условиями психического развития ребенка (в рамках консультирования, педагогических советов). </w:t>
            </w:r>
          </w:p>
        </w:tc>
        <w:tc>
          <w:tcPr>
            <w:tcW w:w="2198" w:type="dxa"/>
          </w:tcPr>
          <w:p w:rsidR="009A59EE" w:rsidRPr="005F4E45" w:rsidRDefault="009A59EE" w:rsidP="006E2E8F">
            <w:pPr>
              <w:spacing w:after="0" w:line="240" w:lineRule="auto"/>
              <w:jc w:val="both"/>
              <w:rPr>
                <w:rFonts w:ascii="Times New Roman" w:eastAsia="Calibri" w:hAnsi="Times New Roman" w:cs="Times New Roman"/>
                <w:b/>
                <w:i/>
                <w:sz w:val="24"/>
                <w:szCs w:val="24"/>
                <w:lang w:eastAsia="ru-RU"/>
              </w:rPr>
            </w:pPr>
            <w:r w:rsidRPr="005F4E45">
              <w:rPr>
                <w:rFonts w:ascii="Times New Roman" w:eastAsia="Calibri" w:hAnsi="Times New Roman" w:cs="Times New Roman"/>
                <w:b/>
                <w:i/>
                <w:sz w:val="24"/>
                <w:szCs w:val="24"/>
                <w:lang w:eastAsia="ru-RU"/>
              </w:rPr>
              <w:t xml:space="preserve">ПП </w:t>
            </w:r>
          </w:p>
          <w:p w:rsidR="009A59EE" w:rsidRPr="0002762E" w:rsidRDefault="009A59EE" w:rsidP="006E2E8F">
            <w:pPr>
              <w:spacing w:after="0" w:line="240" w:lineRule="auto"/>
              <w:rPr>
                <w:rFonts w:ascii="Times New Roman" w:hAnsi="Times New Roman" w:cs="Times New Roman"/>
                <w:b/>
                <w:sz w:val="24"/>
                <w:szCs w:val="24"/>
                <w:u w:val="single"/>
              </w:rPr>
            </w:pPr>
            <w:r w:rsidRPr="0002762E">
              <w:rPr>
                <w:rFonts w:ascii="Times New Roman" w:hAnsi="Times New Roman" w:cs="Times New Roman"/>
                <w:b/>
                <w:sz w:val="24"/>
                <w:szCs w:val="24"/>
                <w:u w:val="single"/>
              </w:rPr>
              <w:t>А/06.7</w:t>
            </w:r>
          </w:p>
          <w:p w:rsidR="009A59EE" w:rsidRPr="0002762E" w:rsidRDefault="009A59EE" w:rsidP="006E2E8F">
            <w:pPr>
              <w:spacing w:after="0" w:line="240" w:lineRule="auto"/>
              <w:rPr>
                <w:rFonts w:ascii="Times New Roman" w:eastAsia="Times New Roman" w:hAnsi="Times New Roman" w:cs="Times New Roman"/>
                <w:color w:val="000000"/>
                <w:spacing w:val="-1"/>
                <w:sz w:val="24"/>
                <w:szCs w:val="24"/>
                <w:lang w:eastAsia="ar-SA"/>
              </w:rPr>
            </w:pPr>
            <w:r w:rsidRPr="0002762E">
              <w:rPr>
                <w:rFonts w:ascii="Times New Roman" w:hAnsi="Times New Roman" w:cs="Times New Roman"/>
                <w:sz w:val="24"/>
                <w:szCs w:val="24"/>
              </w:rPr>
              <w:t>Психологическое просвещение субъектов образовательного процесса</w:t>
            </w:r>
          </w:p>
        </w:tc>
        <w:tc>
          <w:tcPr>
            <w:tcW w:w="1682" w:type="dxa"/>
          </w:tcPr>
          <w:p w:rsidR="009A59EE" w:rsidRPr="005F4E45" w:rsidRDefault="009A59EE" w:rsidP="006E2E8F">
            <w:pPr>
              <w:suppressAutoHyphens/>
              <w:spacing w:after="0" w:line="240" w:lineRule="auto"/>
              <w:rPr>
                <w:rFonts w:ascii="Times New Roman" w:eastAsia="Times New Roman" w:hAnsi="Times New Roman" w:cs="Times New Roman"/>
                <w:i/>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ПК-7</w:t>
            </w:r>
          </w:p>
        </w:tc>
      </w:tr>
      <w:tr w:rsidR="009A59EE" w:rsidRPr="005F4E45" w:rsidTr="008B5254">
        <w:trPr>
          <w:jc w:val="center"/>
        </w:trPr>
        <w:tc>
          <w:tcPr>
            <w:tcW w:w="5403" w:type="dxa"/>
          </w:tcPr>
          <w:p w:rsidR="00EF713E" w:rsidRDefault="009A59EE" w:rsidP="006E2E8F">
            <w:pPr>
              <w:spacing w:after="0" w:line="240" w:lineRule="auto"/>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Знания:</w:t>
            </w:r>
            <w:r w:rsidRPr="005F4E45">
              <w:rPr>
                <w:rFonts w:ascii="Times New Roman" w:eastAsia="Times New Roman" w:hAnsi="Times New Roman" w:cs="Times New Roman"/>
                <w:sz w:val="24"/>
                <w:szCs w:val="24"/>
                <w:lang w:eastAsia="ar-SA"/>
              </w:rPr>
              <w:t xml:space="preserve"> </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Современные теории, направления, практики техники и приемы коррекционно-развивающей работы и психологической помощи.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Стандартные методы и технологии, позволяющие решать коррекционно-развивающие задачи, в том числе во взаимодействии с другими специалистами (учителями-дефектологами, учителями-логопедами).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lastRenderedPageBreak/>
              <w:t>Способы и методы оценки эффективности и совершенствования коррекционно-развивающей работы.</w:t>
            </w:r>
          </w:p>
          <w:p w:rsidR="009A59EE" w:rsidRPr="005F4E45" w:rsidRDefault="009A59EE" w:rsidP="00EF713E">
            <w:pPr>
              <w:spacing w:after="0" w:line="240" w:lineRule="auto"/>
              <w:rPr>
                <w:rFonts w:ascii="Times New Roman" w:hAnsi="Times New Roman" w:cs="Times New Roman"/>
                <w:sz w:val="24"/>
                <w:szCs w:val="24"/>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Проводить коррекционно-развивающие занятия с обучающимися и воспитанниками.</w:t>
            </w:r>
          </w:p>
          <w:p w:rsidR="009A59EE" w:rsidRPr="005F4E45" w:rsidRDefault="009A59EE" w:rsidP="006E2E8F">
            <w:pPr>
              <w:suppressAutoHyphens/>
              <w:autoSpaceDE w:val="0"/>
              <w:autoSpaceDN w:val="0"/>
              <w:adjustRightInd w:val="0"/>
              <w:spacing w:after="0" w:line="240" w:lineRule="auto"/>
              <w:rPr>
                <w:rFonts w:ascii="Times New Roman" w:eastAsia="Times New Roman" w:hAnsi="Times New Roman" w:cs="Times New Roman"/>
                <w:b/>
                <w:color w:val="000000"/>
                <w:spacing w:val="-1"/>
                <w:sz w:val="24"/>
                <w:szCs w:val="24"/>
                <w:lang w:eastAsia="ar-SA"/>
              </w:rPr>
            </w:pPr>
            <w:r w:rsidRPr="005F4E45">
              <w:rPr>
                <w:rFonts w:ascii="Times New Roman" w:hAnsi="Times New Roman" w:cs="Times New Roman"/>
                <w:sz w:val="24"/>
                <w:szCs w:val="24"/>
              </w:rPr>
              <w:t>Оценивать эффективность коррекционно-развивающей работы в соответствии с выделенными критериями.</w:t>
            </w:r>
          </w:p>
          <w:p w:rsidR="009A59EE" w:rsidRPr="005F4E45" w:rsidRDefault="009A59EE" w:rsidP="006E2E8F">
            <w:pPr>
              <w:suppressAutoHyphens/>
              <w:spacing w:after="0" w:line="240" w:lineRule="auto"/>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Разработка и реализация планов проведения коррекционно-развивающих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Формирование и реализация планов по созданию образовательной среды для обучающихся с особыми образовательными потребностями.</w:t>
            </w:r>
          </w:p>
        </w:tc>
        <w:tc>
          <w:tcPr>
            <w:tcW w:w="2198" w:type="dxa"/>
          </w:tcPr>
          <w:p w:rsidR="009A59EE" w:rsidRPr="005F4E45" w:rsidRDefault="009A59EE" w:rsidP="006E2E8F">
            <w:pPr>
              <w:spacing w:after="0" w:line="240" w:lineRule="auto"/>
              <w:jc w:val="both"/>
              <w:rPr>
                <w:rFonts w:ascii="Times New Roman" w:eastAsia="Calibri" w:hAnsi="Times New Roman" w:cs="Times New Roman"/>
                <w:b/>
                <w:i/>
                <w:sz w:val="24"/>
                <w:szCs w:val="24"/>
                <w:lang w:eastAsia="ru-RU"/>
              </w:rPr>
            </w:pPr>
            <w:r w:rsidRPr="005F4E45">
              <w:rPr>
                <w:rFonts w:ascii="Times New Roman" w:eastAsia="Calibri" w:hAnsi="Times New Roman" w:cs="Times New Roman"/>
                <w:b/>
                <w:i/>
                <w:sz w:val="24"/>
                <w:szCs w:val="24"/>
                <w:lang w:eastAsia="ru-RU"/>
              </w:rPr>
              <w:lastRenderedPageBreak/>
              <w:t xml:space="preserve">ПП </w:t>
            </w:r>
          </w:p>
          <w:p w:rsidR="009A59EE" w:rsidRPr="0002762E" w:rsidRDefault="009A59EE" w:rsidP="006E2E8F">
            <w:pPr>
              <w:spacing w:after="0" w:line="240" w:lineRule="auto"/>
              <w:jc w:val="both"/>
              <w:rPr>
                <w:rFonts w:ascii="Times New Roman" w:hAnsi="Times New Roman" w:cs="Times New Roman"/>
                <w:b/>
                <w:sz w:val="24"/>
                <w:szCs w:val="24"/>
                <w:u w:val="single"/>
              </w:rPr>
            </w:pPr>
            <w:r w:rsidRPr="0002762E">
              <w:rPr>
                <w:rFonts w:ascii="Times New Roman" w:hAnsi="Times New Roman" w:cs="Times New Roman"/>
                <w:b/>
                <w:sz w:val="24"/>
                <w:szCs w:val="24"/>
                <w:u w:val="single"/>
              </w:rPr>
              <w:t xml:space="preserve">А/04.7 </w:t>
            </w:r>
          </w:p>
          <w:p w:rsidR="009A59EE" w:rsidRPr="0002762E" w:rsidRDefault="009A59EE" w:rsidP="006E2E8F">
            <w:pPr>
              <w:suppressAutoHyphens/>
              <w:spacing w:after="0" w:line="240" w:lineRule="auto"/>
              <w:jc w:val="both"/>
              <w:rPr>
                <w:rFonts w:ascii="Times New Roman" w:eastAsia="Times New Roman" w:hAnsi="Times New Roman" w:cs="Times New Roman"/>
                <w:color w:val="000000"/>
                <w:spacing w:val="-1"/>
                <w:sz w:val="24"/>
                <w:szCs w:val="24"/>
                <w:lang w:eastAsia="ar-SA"/>
              </w:rPr>
            </w:pPr>
            <w:r w:rsidRPr="0002762E">
              <w:rPr>
                <w:rFonts w:ascii="Times New Roman" w:hAnsi="Times New Roman" w:cs="Times New Roman"/>
                <w:sz w:val="24"/>
                <w:szCs w:val="24"/>
              </w:rPr>
              <w:t xml:space="preserve">Коррекционно-развивающая работа с детьми и обучающимися, в том числе работа по восстановлению и </w:t>
            </w:r>
            <w:r w:rsidRPr="0002762E">
              <w:rPr>
                <w:rFonts w:ascii="Times New Roman" w:hAnsi="Times New Roman" w:cs="Times New Roman"/>
                <w:sz w:val="24"/>
                <w:szCs w:val="24"/>
              </w:rPr>
              <w:lastRenderedPageBreak/>
              <w:t>реабилитации</w:t>
            </w:r>
          </w:p>
        </w:tc>
        <w:tc>
          <w:tcPr>
            <w:tcW w:w="1682" w:type="dxa"/>
          </w:tcPr>
          <w:p w:rsidR="009A59EE" w:rsidRPr="005F4E45" w:rsidRDefault="009A59EE" w:rsidP="006E2E8F">
            <w:pPr>
              <w:shd w:val="clear" w:color="auto" w:fill="FFFFFF"/>
              <w:suppressAutoHyphens/>
              <w:spacing w:after="0" w:line="240" w:lineRule="auto"/>
              <w:jc w:val="both"/>
              <w:rPr>
                <w:rFonts w:ascii="Times New Roman" w:eastAsia="Times New Roman" w:hAnsi="Times New Roman" w:cs="Times New Roman"/>
                <w:b/>
                <w:caps/>
                <w:color w:val="000000"/>
                <w:spacing w:val="-1"/>
                <w:sz w:val="24"/>
                <w:szCs w:val="24"/>
                <w:lang w:eastAsia="ar-SA"/>
              </w:rPr>
            </w:pPr>
            <w:r w:rsidRPr="005F4E45">
              <w:rPr>
                <w:rFonts w:ascii="Times New Roman" w:eastAsia="Times New Roman" w:hAnsi="Times New Roman" w:cs="Times New Roman"/>
                <w:b/>
                <w:caps/>
                <w:color w:val="000000"/>
                <w:spacing w:val="-1"/>
                <w:sz w:val="24"/>
                <w:szCs w:val="24"/>
                <w:lang w:eastAsia="ar-SA"/>
              </w:rPr>
              <w:lastRenderedPageBreak/>
              <w:t>пк-8</w:t>
            </w:r>
          </w:p>
          <w:p w:rsidR="009A59EE" w:rsidRPr="005F4E45" w:rsidRDefault="009A59EE" w:rsidP="006E2E8F">
            <w:pPr>
              <w:suppressAutoHyphens/>
              <w:spacing w:after="0" w:line="240" w:lineRule="auto"/>
              <w:rPr>
                <w:rFonts w:ascii="Times New Roman" w:eastAsia="Times New Roman" w:hAnsi="Times New Roman" w:cs="Times New Roman"/>
                <w:b/>
                <w:color w:val="000000"/>
                <w:spacing w:val="-1"/>
                <w:sz w:val="24"/>
                <w:szCs w:val="24"/>
                <w:lang w:eastAsia="ar-SA"/>
              </w:rPr>
            </w:pPr>
          </w:p>
        </w:tc>
      </w:tr>
      <w:tr w:rsidR="009A59EE" w:rsidRPr="005F4E45" w:rsidTr="006E79A5">
        <w:trPr>
          <w:trHeight w:val="983"/>
          <w:jc w:val="center"/>
        </w:trPr>
        <w:tc>
          <w:tcPr>
            <w:tcW w:w="5403" w:type="dxa"/>
          </w:tcPr>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eastAsia="Times New Roman" w:hAnsi="Times New Roman" w:cs="Times New Roman"/>
                <w:b/>
                <w:color w:val="000000"/>
                <w:spacing w:val="-1"/>
                <w:sz w:val="24"/>
                <w:szCs w:val="24"/>
                <w:lang w:eastAsia="ar-SA"/>
              </w:rPr>
              <w:lastRenderedPageBreak/>
              <w:t>Знания:</w:t>
            </w:r>
            <w:r w:rsidRPr="005F4E45">
              <w:rPr>
                <w:rFonts w:ascii="Times New Roman" w:eastAsia="Times New Roman" w:hAnsi="Times New Roman" w:cs="Times New Roman"/>
                <w:sz w:val="24"/>
                <w:szCs w:val="24"/>
                <w:lang w:eastAsia="ar-SA"/>
              </w:rPr>
              <w:t xml:space="preserve"> </w:t>
            </w:r>
            <w:r w:rsidRPr="005F4E45">
              <w:rPr>
                <w:rFonts w:ascii="Times New Roman" w:hAnsi="Times New Roman" w:cs="Times New Roman"/>
                <w:sz w:val="24"/>
                <w:szCs w:val="24"/>
              </w:rPr>
              <w:t>Современные теории и методы консультирования.</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Приемы организации совместной и индивидуальной деятельности обучающихся в соответствии с возрастными нормами их развития.</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Этические нормы организации и проведения консультативной работы.</w:t>
            </w:r>
          </w:p>
          <w:p w:rsidR="00EF713E" w:rsidRDefault="009A59EE" w:rsidP="006E2E8F">
            <w:pPr>
              <w:spacing w:after="0" w:line="240" w:lineRule="auto"/>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9A59EE" w:rsidRPr="00EF713E" w:rsidRDefault="009A59EE" w:rsidP="006E2E8F">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Владеть приемами работы с педагогами, преподавателями с целью организации эффективных взаимодействий, обучающихся и их общения в образовательных организациях и в семье.</w:t>
            </w:r>
          </w:p>
          <w:p w:rsidR="009A59EE" w:rsidRPr="00EF713E" w:rsidRDefault="009A59EE" w:rsidP="006E2E8F">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rsidR="009A59EE" w:rsidRPr="00EF713E" w:rsidRDefault="009A59EE" w:rsidP="006E2E8F">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Владеть способами оценки эффективности и совершенствования консультативной деятельности.</w:t>
            </w:r>
          </w:p>
          <w:p w:rsidR="009A59EE" w:rsidRPr="005F4E45" w:rsidRDefault="009A59EE" w:rsidP="006E2E8F">
            <w:pPr>
              <w:suppressAutoHyphens/>
              <w:spacing w:after="0" w:line="240" w:lineRule="auto"/>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9A59EE" w:rsidRPr="005F4E45" w:rsidRDefault="009A59EE" w:rsidP="006E2E8F">
            <w:pPr>
              <w:spacing w:after="0" w:line="240" w:lineRule="auto"/>
              <w:rPr>
                <w:rFonts w:ascii="Times New Roman" w:hAnsi="Times New Roman" w:cs="Times New Roman"/>
                <w:sz w:val="24"/>
                <w:szCs w:val="24"/>
              </w:rPr>
            </w:pPr>
            <w:r w:rsidRPr="005F4E45">
              <w:rPr>
                <w:rFonts w:ascii="Times New Roman" w:hAnsi="Times New Roman" w:cs="Times New Roman"/>
                <w:sz w:val="24"/>
                <w:szCs w:val="24"/>
              </w:rPr>
              <w:t xml:space="preserve">Консультирование педагогов и преподавателей по вопросам разработки и реализации </w:t>
            </w:r>
            <w:r w:rsidRPr="005F4E45">
              <w:rPr>
                <w:rFonts w:ascii="Times New Roman" w:hAnsi="Times New Roman" w:cs="Times New Roman"/>
                <w:sz w:val="24"/>
                <w:szCs w:val="24"/>
              </w:rPr>
              <w:lastRenderedPageBreak/>
              <w:t>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tc>
        <w:tc>
          <w:tcPr>
            <w:tcW w:w="2198" w:type="dxa"/>
          </w:tcPr>
          <w:p w:rsidR="009A59EE" w:rsidRPr="005F4E45" w:rsidRDefault="009A59EE" w:rsidP="006E2E8F">
            <w:pPr>
              <w:spacing w:after="0" w:line="240" w:lineRule="auto"/>
              <w:jc w:val="both"/>
              <w:rPr>
                <w:rFonts w:ascii="Times New Roman" w:eastAsia="Calibri" w:hAnsi="Times New Roman" w:cs="Times New Roman"/>
                <w:b/>
                <w:i/>
                <w:sz w:val="24"/>
                <w:szCs w:val="24"/>
                <w:lang w:eastAsia="ru-RU"/>
              </w:rPr>
            </w:pPr>
            <w:r w:rsidRPr="005F4E45">
              <w:rPr>
                <w:rFonts w:ascii="Times New Roman" w:eastAsia="Calibri" w:hAnsi="Times New Roman" w:cs="Times New Roman"/>
                <w:b/>
                <w:i/>
                <w:sz w:val="24"/>
                <w:szCs w:val="24"/>
                <w:lang w:eastAsia="ru-RU"/>
              </w:rPr>
              <w:lastRenderedPageBreak/>
              <w:t xml:space="preserve">ПП </w:t>
            </w:r>
          </w:p>
          <w:p w:rsidR="009A59EE" w:rsidRPr="0002762E" w:rsidRDefault="009A59EE" w:rsidP="006E2E8F">
            <w:pPr>
              <w:spacing w:after="0" w:line="240" w:lineRule="auto"/>
              <w:jc w:val="both"/>
              <w:rPr>
                <w:rFonts w:ascii="Times New Roman" w:hAnsi="Times New Roman" w:cs="Times New Roman"/>
                <w:b/>
                <w:sz w:val="24"/>
                <w:szCs w:val="24"/>
                <w:u w:val="single"/>
              </w:rPr>
            </w:pPr>
            <w:r w:rsidRPr="0002762E">
              <w:rPr>
                <w:rFonts w:ascii="Times New Roman" w:hAnsi="Times New Roman" w:cs="Times New Roman"/>
                <w:b/>
                <w:sz w:val="24"/>
                <w:szCs w:val="24"/>
                <w:u w:val="single"/>
              </w:rPr>
              <w:t xml:space="preserve">А/03.7 </w:t>
            </w:r>
          </w:p>
          <w:p w:rsidR="009A59EE" w:rsidRPr="0002762E" w:rsidRDefault="009C6B41" w:rsidP="006E2E8F">
            <w:pPr>
              <w:suppressAutoHyphens/>
              <w:spacing w:after="0" w:line="240" w:lineRule="auto"/>
              <w:jc w:val="both"/>
              <w:rPr>
                <w:rFonts w:ascii="Times New Roman" w:eastAsia="Times New Roman" w:hAnsi="Times New Roman" w:cs="Times New Roman"/>
                <w:color w:val="000000"/>
                <w:spacing w:val="-1"/>
                <w:sz w:val="24"/>
                <w:szCs w:val="24"/>
                <w:lang w:eastAsia="ar-SA"/>
              </w:rPr>
            </w:pPr>
            <w:r w:rsidRPr="0002762E">
              <w:rPr>
                <w:rFonts w:ascii="Times New Roman" w:hAnsi="Times New Roman" w:cs="Times New Roman"/>
                <w:sz w:val="24"/>
                <w:szCs w:val="24"/>
              </w:rPr>
              <w:t>Психологическое консультирование субъектов образовательного процесса</w:t>
            </w:r>
          </w:p>
        </w:tc>
        <w:tc>
          <w:tcPr>
            <w:tcW w:w="1682" w:type="dxa"/>
          </w:tcPr>
          <w:p w:rsidR="009A59EE" w:rsidRPr="005F4E45" w:rsidRDefault="009A59EE" w:rsidP="006E2E8F">
            <w:pPr>
              <w:shd w:val="clear" w:color="auto" w:fill="FFFFFF"/>
              <w:suppressAutoHyphens/>
              <w:spacing w:after="0" w:line="240" w:lineRule="auto"/>
              <w:jc w:val="both"/>
              <w:rPr>
                <w:rFonts w:ascii="Times New Roman" w:eastAsia="Times New Roman" w:hAnsi="Times New Roman" w:cs="Times New Roman"/>
                <w:b/>
                <w:caps/>
                <w:color w:val="000000"/>
                <w:spacing w:val="-1"/>
                <w:sz w:val="24"/>
                <w:szCs w:val="24"/>
                <w:lang w:eastAsia="ar-SA"/>
              </w:rPr>
            </w:pPr>
            <w:r w:rsidRPr="005F4E45">
              <w:rPr>
                <w:rFonts w:ascii="Times New Roman" w:eastAsia="Times New Roman" w:hAnsi="Times New Roman" w:cs="Times New Roman"/>
                <w:b/>
                <w:caps/>
                <w:color w:val="000000"/>
                <w:spacing w:val="-1"/>
                <w:sz w:val="24"/>
                <w:szCs w:val="24"/>
                <w:lang w:eastAsia="ar-SA"/>
              </w:rPr>
              <w:t>пк-10</w:t>
            </w:r>
          </w:p>
          <w:p w:rsidR="009A59EE" w:rsidRPr="005F4E45" w:rsidRDefault="009A59EE" w:rsidP="006E2E8F">
            <w:pPr>
              <w:suppressAutoHyphens/>
              <w:spacing w:after="0" w:line="240" w:lineRule="auto"/>
              <w:rPr>
                <w:rFonts w:ascii="Times New Roman" w:eastAsia="Times New Roman" w:hAnsi="Times New Roman" w:cs="Times New Roman"/>
                <w:b/>
                <w:color w:val="000000"/>
                <w:spacing w:val="-1"/>
                <w:sz w:val="24"/>
                <w:szCs w:val="24"/>
                <w:lang w:eastAsia="ar-SA"/>
              </w:rPr>
            </w:pPr>
          </w:p>
        </w:tc>
      </w:tr>
      <w:bookmarkEnd w:id="0"/>
      <w:bookmarkEnd w:id="1"/>
    </w:tbl>
    <w:p w:rsidR="009A59EE" w:rsidRPr="005F4E45" w:rsidRDefault="009A59EE" w:rsidP="006E2E8F">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p>
    <w:p w:rsidR="009A59EE" w:rsidRPr="005F4E45" w:rsidRDefault="009A59EE" w:rsidP="006E2E8F">
      <w:pPr>
        <w:tabs>
          <w:tab w:val="right" w:leader="underscore" w:pos="9356"/>
        </w:tabs>
        <w:suppressAutoHyphens/>
        <w:spacing w:after="0" w:line="240" w:lineRule="auto"/>
        <w:ind w:firstLine="709"/>
        <w:jc w:val="both"/>
        <w:rPr>
          <w:rFonts w:ascii="Times New Roman" w:eastAsia="Times New Roman" w:hAnsi="Times New Roman" w:cs="Times New Roman"/>
          <w:b/>
          <w:bCs/>
          <w:sz w:val="24"/>
          <w:szCs w:val="24"/>
          <w:lang w:eastAsia="ar-SA"/>
        </w:rPr>
      </w:pPr>
      <w:r w:rsidRPr="005F4E45">
        <w:rPr>
          <w:rFonts w:ascii="Times New Roman" w:eastAsia="Times New Roman" w:hAnsi="Times New Roman" w:cs="Times New Roman"/>
          <w:b/>
          <w:bCs/>
          <w:sz w:val="24"/>
          <w:szCs w:val="24"/>
          <w:lang w:eastAsia="ar-SA"/>
        </w:rPr>
        <w:t>2. Место дисциплины в структуре образовательной программы</w:t>
      </w:r>
    </w:p>
    <w:p w:rsidR="009A59EE" w:rsidRPr="005F4E45" w:rsidRDefault="00826784" w:rsidP="006E2E8F">
      <w:pPr>
        <w:suppressAutoHyphens/>
        <w:autoSpaceDE w:val="0"/>
        <w:spacing w:after="0" w:line="240" w:lineRule="auto"/>
        <w:ind w:firstLine="709"/>
        <w:jc w:val="both"/>
        <w:rPr>
          <w:rFonts w:ascii="Times New Roman" w:eastAsia="Arial Unicode MS" w:hAnsi="Times New Roman" w:cs="Times New Roman"/>
          <w:sz w:val="24"/>
          <w:szCs w:val="24"/>
          <w:lang w:eastAsia="ar-SA"/>
        </w:rPr>
      </w:pPr>
      <w:r w:rsidRPr="005F4E45">
        <w:rPr>
          <w:rFonts w:ascii="Times New Roman" w:eastAsia="Times New Roman" w:hAnsi="Times New Roman" w:cs="Times New Roman"/>
          <w:sz w:val="24"/>
          <w:szCs w:val="24"/>
          <w:lang w:eastAsia="ar-SA"/>
        </w:rPr>
        <w:t>Дисциплина «Психология болезни и инвалидности</w:t>
      </w:r>
      <w:r w:rsidR="009A59EE" w:rsidRPr="005F4E45">
        <w:rPr>
          <w:rFonts w:ascii="Times New Roman" w:eastAsia="Times New Roman" w:hAnsi="Times New Roman" w:cs="Times New Roman"/>
          <w:sz w:val="24"/>
          <w:szCs w:val="24"/>
          <w:lang w:eastAsia="ar-SA"/>
        </w:rPr>
        <w:t>» в структуре ОП относится к</w:t>
      </w:r>
      <w:r w:rsidR="009A59EE" w:rsidRPr="005F4E45">
        <w:rPr>
          <w:rFonts w:ascii="Times New Roman" w:eastAsia="Arial Unicode MS" w:hAnsi="Times New Roman" w:cs="Times New Roman"/>
          <w:sz w:val="24"/>
          <w:szCs w:val="24"/>
          <w:lang w:eastAsia="ar-SA"/>
        </w:rPr>
        <w:t xml:space="preserve"> </w:t>
      </w:r>
      <w:r w:rsidR="003B5F42" w:rsidRPr="005F4E45">
        <w:rPr>
          <w:rFonts w:ascii="Times New Roman" w:eastAsia="Times New Roman" w:hAnsi="Times New Roman" w:cs="Times New Roman"/>
          <w:sz w:val="24"/>
          <w:szCs w:val="24"/>
          <w:lang w:eastAsia="ru-RU"/>
        </w:rPr>
        <w:t>части формируемой участниками образовательных отношений.</w:t>
      </w:r>
    </w:p>
    <w:p w:rsidR="009A59EE" w:rsidRPr="005F4E45" w:rsidRDefault="009A59EE" w:rsidP="006E2E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Объем дисциплины составляет 108 часов (3 зачетные единицы). Дисциплина изучается студентами в 5 семестре, форма промежуточной аттестации:</w:t>
      </w:r>
      <w:r w:rsidR="006E79A5">
        <w:rPr>
          <w:rFonts w:ascii="Times New Roman" w:eastAsia="Times New Roman" w:hAnsi="Times New Roman" w:cs="Times New Roman"/>
          <w:sz w:val="24"/>
          <w:szCs w:val="24"/>
          <w:lang w:eastAsia="ru-RU"/>
        </w:rPr>
        <w:t xml:space="preserve"> </w:t>
      </w:r>
      <w:r w:rsidR="00912A73">
        <w:rPr>
          <w:rFonts w:ascii="Times New Roman" w:eastAsia="Times New Roman" w:hAnsi="Times New Roman" w:cs="Times New Roman"/>
          <w:sz w:val="24"/>
          <w:szCs w:val="24"/>
          <w:lang w:eastAsia="ru-RU"/>
        </w:rPr>
        <w:t>экзамен</w:t>
      </w:r>
      <w:r w:rsidRPr="005F4E45">
        <w:rPr>
          <w:rFonts w:ascii="Times New Roman" w:eastAsia="Times New Roman" w:hAnsi="Times New Roman" w:cs="Times New Roman"/>
          <w:sz w:val="24"/>
          <w:szCs w:val="24"/>
          <w:lang w:eastAsia="ru-RU"/>
        </w:rPr>
        <w:t>.</w:t>
      </w:r>
    </w:p>
    <w:p w:rsidR="00826784" w:rsidRPr="005F4E45" w:rsidRDefault="00826784" w:rsidP="006E2E8F">
      <w:pPr>
        <w:suppressAutoHyphens/>
        <w:spacing w:after="0" w:line="240" w:lineRule="auto"/>
        <w:ind w:firstLine="709"/>
        <w:jc w:val="both"/>
        <w:rPr>
          <w:rFonts w:ascii="Times New Roman" w:eastAsia="Times New Roman" w:hAnsi="Times New Roman" w:cs="Times New Roman"/>
          <w:b/>
          <w:sz w:val="24"/>
          <w:szCs w:val="24"/>
          <w:lang w:eastAsia="ar-SA"/>
        </w:rPr>
      </w:pPr>
    </w:p>
    <w:p w:rsidR="009A59EE" w:rsidRPr="005F4E45" w:rsidRDefault="009A59EE" w:rsidP="006E2E8F">
      <w:pPr>
        <w:suppressAutoHyphens/>
        <w:spacing w:after="0" w:line="240" w:lineRule="auto"/>
        <w:ind w:firstLine="709"/>
        <w:jc w:val="both"/>
        <w:rPr>
          <w:rFonts w:ascii="Times New Roman" w:eastAsia="Times New Roman" w:hAnsi="Times New Roman" w:cs="Times New Roman"/>
          <w:b/>
          <w:sz w:val="24"/>
          <w:szCs w:val="24"/>
          <w:lang w:eastAsia="ar-SA"/>
        </w:rPr>
      </w:pPr>
      <w:r w:rsidRPr="005F4E45">
        <w:rPr>
          <w:rFonts w:ascii="Times New Roman" w:eastAsia="Times New Roman" w:hAnsi="Times New Roman" w:cs="Times New Roman"/>
          <w:b/>
          <w:sz w:val="24"/>
          <w:szCs w:val="24"/>
          <w:lang w:eastAsia="ar-SA"/>
        </w:rPr>
        <w:t>3. Объем дисциплины и виды учебной работы</w:t>
      </w:r>
    </w:p>
    <w:tbl>
      <w:tblPr>
        <w:tblW w:w="8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29"/>
        <w:gridCol w:w="1245"/>
        <w:gridCol w:w="1340"/>
      </w:tblGrid>
      <w:tr w:rsidR="00DD5A05" w:rsidRPr="00C53B5E" w:rsidTr="00C0484E">
        <w:trPr>
          <w:cantSplit/>
          <w:trHeight w:val="20"/>
          <w:jc w:val="center"/>
        </w:trPr>
        <w:tc>
          <w:tcPr>
            <w:tcW w:w="6129" w:type="dxa"/>
            <w:vMerge w:val="restart"/>
            <w:tcBorders>
              <w:top w:val="single" w:sz="12" w:space="0" w:color="auto"/>
            </w:tcBorders>
            <w:vAlign w:val="center"/>
          </w:tcPr>
          <w:p w:rsidR="00DD5A05" w:rsidRPr="00C53B5E" w:rsidRDefault="00DD5A05" w:rsidP="00C0484E">
            <w:pPr>
              <w:spacing w:after="0" w:line="240" w:lineRule="auto"/>
              <w:jc w:val="center"/>
              <w:rPr>
                <w:rFonts w:ascii="Times New Roman" w:eastAsia="Times New Roman" w:hAnsi="Times New Roman" w:cs="Times New Roman"/>
                <w:iCs/>
                <w:sz w:val="24"/>
                <w:szCs w:val="24"/>
                <w:lang w:eastAsia="ru-RU"/>
              </w:rPr>
            </w:pPr>
            <w:r w:rsidRPr="00C53B5E">
              <w:rPr>
                <w:rFonts w:ascii="Times New Roman" w:eastAsia="Times New Roman" w:hAnsi="Times New Roman" w:cs="Times New Roman"/>
                <w:iCs/>
                <w:sz w:val="24"/>
                <w:szCs w:val="24"/>
                <w:lang w:eastAsia="ru-RU"/>
              </w:rPr>
              <w:t>Вид учебной работы</w:t>
            </w:r>
          </w:p>
        </w:tc>
        <w:tc>
          <w:tcPr>
            <w:tcW w:w="1245" w:type="dxa"/>
            <w:vMerge w:val="restart"/>
            <w:tcBorders>
              <w:top w:val="single" w:sz="4"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 xml:space="preserve">Всего </w:t>
            </w:r>
          </w:p>
        </w:tc>
        <w:tc>
          <w:tcPr>
            <w:tcW w:w="1340" w:type="dxa"/>
            <w:tcBorders>
              <w:top w:val="single" w:sz="4" w:space="0" w:color="auto"/>
              <w:right w:val="single" w:sz="4"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Семестр</w:t>
            </w:r>
          </w:p>
        </w:tc>
      </w:tr>
      <w:tr w:rsidR="00DD5A05" w:rsidRPr="00C53B5E" w:rsidTr="00C0484E">
        <w:trPr>
          <w:cantSplit/>
          <w:trHeight w:val="20"/>
          <w:jc w:val="center"/>
        </w:trPr>
        <w:tc>
          <w:tcPr>
            <w:tcW w:w="6129" w:type="dxa"/>
            <w:vMerge/>
            <w:vAlign w:val="center"/>
          </w:tcPr>
          <w:p w:rsidR="00DD5A05" w:rsidRPr="00C53B5E" w:rsidRDefault="00DD5A05" w:rsidP="00C0484E">
            <w:pPr>
              <w:spacing w:after="0" w:line="240" w:lineRule="auto"/>
              <w:jc w:val="center"/>
              <w:rPr>
                <w:rFonts w:ascii="Times New Roman" w:eastAsia="Times New Roman" w:hAnsi="Times New Roman" w:cs="Times New Roman"/>
                <w:iCs/>
                <w:sz w:val="24"/>
                <w:szCs w:val="24"/>
                <w:lang w:eastAsia="ru-RU"/>
              </w:rPr>
            </w:pPr>
          </w:p>
        </w:tc>
        <w:tc>
          <w:tcPr>
            <w:tcW w:w="1245" w:type="dxa"/>
            <w:vMerge/>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p>
        </w:tc>
        <w:tc>
          <w:tcPr>
            <w:tcW w:w="1340" w:type="dxa"/>
            <w:tcBorders>
              <w:top w:val="single" w:sz="4" w:space="0" w:color="auto"/>
              <w:right w:val="single" w:sz="4"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color w:val="FF0000"/>
                <w:sz w:val="24"/>
                <w:szCs w:val="24"/>
                <w:lang w:eastAsia="ru-RU"/>
              </w:rPr>
            </w:pPr>
            <w:r w:rsidRPr="00C53B5E">
              <w:rPr>
                <w:rFonts w:ascii="Times New Roman" w:eastAsia="Calibri" w:hAnsi="Times New Roman" w:cs="Times New Roman"/>
                <w:b/>
                <w:sz w:val="24"/>
                <w:szCs w:val="24"/>
                <w:lang w:eastAsia="ru-RU"/>
              </w:rPr>
              <w:t>5</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i/>
                <w:sz w:val="24"/>
                <w:szCs w:val="24"/>
                <w:lang w:eastAsia="ru-RU"/>
              </w:rPr>
            </w:pPr>
            <w:r w:rsidRPr="00C53B5E">
              <w:rPr>
                <w:rFonts w:ascii="Times New Roman" w:hAnsi="Times New Roman" w:cs="Times New Roman"/>
                <w:b/>
                <w:spacing w:val="-1"/>
                <w:sz w:val="24"/>
                <w:szCs w:val="24"/>
              </w:rPr>
              <w:t>Контактная работа преподавателя с обучающимися</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42</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В том числе:</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Лекции</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 xml:space="preserve">Семинары </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30</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30</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Консультация</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b/>
                <w:bCs/>
                <w:sz w:val="24"/>
                <w:szCs w:val="24"/>
                <w:lang w:eastAsia="ru-RU"/>
              </w:rPr>
            </w:pPr>
            <w:r w:rsidRPr="00C53B5E">
              <w:rPr>
                <w:rFonts w:ascii="Times New Roman" w:eastAsia="Calibri" w:hAnsi="Times New Roman" w:cs="Times New Roman"/>
                <w:b/>
                <w:bCs/>
                <w:sz w:val="24"/>
                <w:szCs w:val="24"/>
                <w:lang w:eastAsia="ru-RU"/>
              </w:rPr>
              <w:t xml:space="preserve">Самостоятельная работа   </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48</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48</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Подготовка к экзамену</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18</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DD5A05" w:rsidRPr="00C53B5E" w:rsidTr="00C0484E">
        <w:trPr>
          <w:trHeight w:val="20"/>
          <w:jc w:val="center"/>
        </w:trPr>
        <w:tc>
          <w:tcPr>
            <w:tcW w:w="6129"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Промежуточная аттестация</w:t>
            </w:r>
          </w:p>
        </w:tc>
        <w:tc>
          <w:tcPr>
            <w:tcW w:w="1245" w:type="dxa"/>
          </w:tcPr>
          <w:p w:rsidR="00DD5A05" w:rsidRPr="00C53B5E" w:rsidRDefault="00DD5A05" w:rsidP="00C0484E">
            <w:pPr>
              <w:tabs>
                <w:tab w:val="right" w:leader="underscore" w:pos="9356"/>
              </w:tabs>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экзамен</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w:t>
            </w:r>
          </w:p>
        </w:tc>
      </w:tr>
      <w:tr w:rsidR="00DD5A05" w:rsidRPr="00C53B5E" w:rsidTr="00C0484E">
        <w:trPr>
          <w:cantSplit/>
          <w:trHeight w:val="20"/>
          <w:jc w:val="center"/>
        </w:trPr>
        <w:tc>
          <w:tcPr>
            <w:tcW w:w="6129" w:type="dxa"/>
            <w:vMerge w:val="restart"/>
            <w:tcBorders>
              <w:bottom w:val="single" w:sz="12" w:space="0" w:color="auto"/>
            </w:tcBorders>
          </w:tcPr>
          <w:p w:rsidR="00DD5A05" w:rsidRPr="00C53B5E" w:rsidRDefault="00DD5A05" w:rsidP="00C0484E">
            <w:pPr>
              <w:tabs>
                <w:tab w:val="right" w:leader="underscore" w:pos="9356"/>
              </w:tabs>
              <w:spacing w:after="0" w:line="240" w:lineRule="auto"/>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 xml:space="preserve">Общая трудоемкость:  </w:t>
            </w:r>
            <w:r w:rsidRPr="00C53B5E">
              <w:rPr>
                <w:rFonts w:ascii="Times New Roman" w:eastAsia="Calibri" w:hAnsi="Times New Roman" w:cs="Times New Roman"/>
                <w:sz w:val="24"/>
                <w:szCs w:val="24"/>
                <w:lang w:eastAsia="ru-RU"/>
              </w:rPr>
              <w:t>часы/зачетные единицы</w:t>
            </w:r>
          </w:p>
        </w:tc>
        <w:tc>
          <w:tcPr>
            <w:tcW w:w="1245" w:type="dxa"/>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108</w:t>
            </w:r>
          </w:p>
        </w:tc>
        <w:tc>
          <w:tcPr>
            <w:tcW w:w="1340" w:type="dxa"/>
            <w:tcBorders>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108</w:t>
            </w:r>
          </w:p>
        </w:tc>
      </w:tr>
      <w:tr w:rsidR="00DD5A05" w:rsidRPr="00C53B5E" w:rsidTr="00C0484E">
        <w:trPr>
          <w:cantSplit/>
          <w:trHeight w:val="50"/>
          <w:jc w:val="center"/>
        </w:trPr>
        <w:tc>
          <w:tcPr>
            <w:tcW w:w="6129" w:type="dxa"/>
            <w:vMerge/>
            <w:tcBorders>
              <w:bottom w:val="single" w:sz="12" w:space="0" w:color="auto"/>
            </w:tcBorders>
            <w:vAlign w:val="center"/>
          </w:tcPr>
          <w:p w:rsidR="00DD5A05" w:rsidRPr="00C53B5E" w:rsidRDefault="00DD5A05" w:rsidP="00C0484E">
            <w:pPr>
              <w:spacing w:after="0" w:line="240" w:lineRule="auto"/>
              <w:jc w:val="center"/>
              <w:rPr>
                <w:rFonts w:ascii="Times New Roman" w:eastAsia="Times New Roman" w:hAnsi="Times New Roman" w:cs="Times New Roman"/>
                <w:sz w:val="24"/>
                <w:szCs w:val="24"/>
                <w:lang w:eastAsia="ru-RU"/>
              </w:rPr>
            </w:pPr>
          </w:p>
        </w:tc>
        <w:tc>
          <w:tcPr>
            <w:tcW w:w="1245" w:type="dxa"/>
            <w:tcBorders>
              <w:bottom w:val="single" w:sz="12"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b/>
                <w:sz w:val="24"/>
                <w:szCs w:val="24"/>
                <w:lang w:eastAsia="ru-RU"/>
              </w:rPr>
            </w:pPr>
            <w:r w:rsidRPr="00C53B5E">
              <w:rPr>
                <w:rFonts w:ascii="Times New Roman" w:eastAsia="Calibri" w:hAnsi="Times New Roman" w:cs="Times New Roman"/>
                <w:b/>
                <w:sz w:val="24"/>
                <w:szCs w:val="24"/>
                <w:lang w:eastAsia="ru-RU"/>
              </w:rPr>
              <w:t>3</w:t>
            </w:r>
          </w:p>
        </w:tc>
        <w:tc>
          <w:tcPr>
            <w:tcW w:w="1340" w:type="dxa"/>
            <w:tcBorders>
              <w:bottom w:val="single" w:sz="12" w:space="0" w:color="auto"/>
              <w:right w:val="single" w:sz="6" w:space="0" w:color="auto"/>
            </w:tcBorders>
          </w:tcPr>
          <w:p w:rsidR="00DD5A05" w:rsidRPr="00C53B5E" w:rsidRDefault="00DD5A05" w:rsidP="00C0484E">
            <w:pPr>
              <w:tabs>
                <w:tab w:val="right" w:leader="underscore" w:pos="9356"/>
              </w:tabs>
              <w:spacing w:after="0" w:line="240" w:lineRule="auto"/>
              <w:jc w:val="center"/>
              <w:rPr>
                <w:rFonts w:ascii="Times New Roman" w:eastAsia="Calibri" w:hAnsi="Times New Roman" w:cs="Times New Roman"/>
                <w:sz w:val="24"/>
                <w:szCs w:val="24"/>
                <w:lang w:eastAsia="ru-RU"/>
              </w:rPr>
            </w:pPr>
            <w:r w:rsidRPr="00C53B5E">
              <w:rPr>
                <w:rFonts w:ascii="Times New Roman" w:eastAsia="Calibri" w:hAnsi="Times New Roman" w:cs="Times New Roman"/>
                <w:sz w:val="24"/>
                <w:szCs w:val="24"/>
                <w:lang w:eastAsia="ru-RU"/>
              </w:rPr>
              <w:t>3</w:t>
            </w:r>
          </w:p>
        </w:tc>
      </w:tr>
    </w:tbl>
    <w:p w:rsidR="009A59EE" w:rsidRPr="005F4E45" w:rsidRDefault="009A59EE" w:rsidP="006E2E8F">
      <w:pPr>
        <w:tabs>
          <w:tab w:val="right" w:leader="underscore" w:pos="9146"/>
        </w:tabs>
        <w:spacing w:after="0" w:line="240" w:lineRule="auto"/>
        <w:ind w:firstLine="697"/>
        <w:rPr>
          <w:rFonts w:ascii="Times New Roman" w:eastAsia="Times New Roman" w:hAnsi="Times New Roman" w:cs="Times New Roman"/>
          <w:b/>
          <w:bCs/>
          <w:sz w:val="24"/>
          <w:szCs w:val="24"/>
          <w:lang w:eastAsia="ru-RU"/>
        </w:rPr>
      </w:pPr>
    </w:p>
    <w:p w:rsidR="009A59EE" w:rsidRDefault="009A59EE" w:rsidP="006E2E8F">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r w:rsidRPr="005F4E45">
        <w:rPr>
          <w:rFonts w:ascii="Times New Roman" w:eastAsia="Times New Roman" w:hAnsi="Times New Roman" w:cs="Times New Roman"/>
          <w:b/>
          <w:bCs/>
          <w:sz w:val="24"/>
          <w:szCs w:val="24"/>
          <w:lang w:eastAsia="ar-SA"/>
        </w:rPr>
        <w:t>4. Содержание дисциплины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6"/>
        <w:gridCol w:w="6769"/>
      </w:tblGrid>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E36FB">
            <w:pPr>
              <w:spacing w:after="0" w:line="240" w:lineRule="auto"/>
              <w:jc w:val="center"/>
              <w:rPr>
                <w:rFonts w:ascii="Times New Roman" w:hAnsi="Times New Roman" w:cs="Times New Roman"/>
                <w:sz w:val="24"/>
                <w:szCs w:val="24"/>
              </w:rPr>
            </w:pPr>
            <w:r w:rsidRPr="00EF713E">
              <w:rPr>
                <w:rFonts w:ascii="Times New Roman" w:hAnsi="Times New Roman" w:cs="Times New Roman"/>
                <w:sz w:val="24"/>
                <w:szCs w:val="24"/>
              </w:rPr>
              <w:t>№ п/п</w:t>
            </w: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E36FB">
            <w:pPr>
              <w:spacing w:after="0" w:line="240" w:lineRule="auto"/>
              <w:jc w:val="center"/>
              <w:rPr>
                <w:rFonts w:ascii="Times New Roman" w:hAnsi="Times New Roman" w:cs="Times New Roman"/>
                <w:sz w:val="24"/>
                <w:szCs w:val="24"/>
              </w:rPr>
            </w:pPr>
            <w:r w:rsidRPr="00EF713E">
              <w:rPr>
                <w:rFonts w:ascii="Times New Roman" w:hAnsi="Times New Roman" w:cs="Times New Roman"/>
                <w:sz w:val="24"/>
                <w:szCs w:val="24"/>
              </w:rPr>
              <w:t>Тема (раздел)</w:t>
            </w: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E36FB">
            <w:pPr>
              <w:spacing w:after="0" w:line="240" w:lineRule="auto"/>
              <w:jc w:val="center"/>
              <w:rPr>
                <w:rFonts w:ascii="Times New Roman" w:hAnsi="Times New Roman" w:cs="Times New Roman"/>
                <w:sz w:val="24"/>
                <w:szCs w:val="24"/>
              </w:rPr>
            </w:pPr>
            <w:r w:rsidRPr="00EF713E">
              <w:rPr>
                <w:rFonts w:ascii="Times New Roman" w:hAnsi="Times New Roman" w:cs="Times New Roman"/>
                <w:sz w:val="24"/>
                <w:szCs w:val="24"/>
              </w:rPr>
              <w:t>Содержание раздела</w:t>
            </w:r>
          </w:p>
        </w:tc>
      </w:tr>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1.</w:t>
            </w: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Внутренняя картина болезни и болезненно- специфические переживания</w:t>
            </w: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3339C">
            <w:pPr>
              <w:spacing w:after="0" w:line="240" w:lineRule="auto"/>
              <w:jc w:val="both"/>
              <w:rPr>
                <w:rFonts w:ascii="Times New Roman" w:hAnsi="Times New Roman" w:cs="Times New Roman"/>
                <w:sz w:val="24"/>
                <w:szCs w:val="24"/>
              </w:rPr>
            </w:pPr>
            <w:r w:rsidRPr="00EF713E">
              <w:rPr>
                <w:rFonts w:ascii="Times New Roman" w:hAnsi="Times New Roman" w:cs="Times New Roman"/>
                <w:sz w:val="24"/>
                <w:szCs w:val="24"/>
              </w:rPr>
              <w:t>Понятие о внутренней картине болезни (ВКБ). Этапы становления ВКБ. Структура и динамика ВКБ. Понятие «здоровье», «болезнь», «больной». Реакция личности на болезнь. Компоненты личностного реагирования. Болезненно-специфические переживания. Модель ВКБ по А. Гольдшейдеру и Р.А. Лурия. Биопсихосоциальный подход в изучении ВКБ. Возрастной фактор в формировании ВКБ. Внутренняя картина болезни у детей. Влияние социальных факторов на формирование ВКБ. Понятие «ятрогения». Типы отношения к болезни (А.Е. Личко, Н.Я. Иванов). Роль медицинского персонала и «ятрогенные» воздействия в динамике болезненно-специфических переживаний. Варианты личностного реагирования на болезнь. Методы изучения ВКБ. Опросник «Тип отношения к болезни».</w:t>
            </w:r>
          </w:p>
        </w:tc>
      </w:tr>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2.</w:t>
            </w:r>
          </w:p>
          <w:p w:rsidR="0002762E" w:rsidRPr="00EF713E" w:rsidRDefault="0002762E" w:rsidP="00ED5400">
            <w:pPr>
              <w:spacing w:after="0" w:line="240" w:lineRule="auto"/>
              <w:rPr>
                <w:rFonts w:ascii="Times New Roman" w:hAnsi="Times New Roman" w:cs="Times New Roman"/>
                <w:sz w:val="24"/>
                <w:szCs w:val="24"/>
              </w:rPr>
            </w:pP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 xml:space="preserve">Переживания и внутренняя картина болезни в зависимости от ее остроты, затрагиваемых органов и систем, </w:t>
            </w:r>
            <w:r w:rsidRPr="00EF713E">
              <w:rPr>
                <w:rFonts w:ascii="Times New Roman" w:hAnsi="Times New Roman" w:cs="Times New Roman"/>
                <w:sz w:val="24"/>
                <w:szCs w:val="24"/>
              </w:rPr>
              <w:lastRenderedPageBreak/>
              <w:t>степени инвалидности и угрозы жизни.</w:t>
            </w:r>
          </w:p>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Психологическая травма и диссоциация в истории и переживании болезни</w:t>
            </w: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3339C">
            <w:pPr>
              <w:spacing w:after="0" w:line="240" w:lineRule="auto"/>
              <w:jc w:val="both"/>
              <w:rPr>
                <w:rFonts w:ascii="Times New Roman" w:hAnsi="Times New Roman" w:cs="Times New Roman"/>
                <w:sz w:val="24"/>
                <w:szCs w:val="24"/>
              </w:rPr>
            </w:pPr>
            <w:r w:rsidRPr="00EF713E">
              <w:rPr>
                <w:rFonts w:ascii="Times New Roman" w:hAnsi="Times New Roman" w:cs="Times New Roman"/>
                <w:sz w:val="24"/>
                <w:szCs w:val="24"/>
              </w:rPr>
              <w:lastRenderedPageBreak/>
              <w:t xml:space="preserve">Феномен внутренней картины болезни (ВКБ) как индикатор динамики телесных ощущений и личностных переживаний в ситуации болезни. Проблема структуры ВКБ. Семиотический смысл формирования симптомов. Формирование мифа болезни.  Динамика ВКБ в процессе лечения. Возрастные особенности ВКБ. Варианты личностного реагирования на болезнь при различной патологии. Особенности ВКБ при хронических заболеваниях. Специфические особенности переживания и ВКБ в зависимости от нозологических форм </w:t>
            </w:r>
            <w:r w:rsidRPr="00EF713E">
              <w:rPr>
                <w:rFonts w:ascii="Times New Roman" w:hAnsi="Times New Roman" w:cs="Times New Roman"/>
                <w:sz w:val="24"/>
                <w:szCs w:val="24"/>
              </w:rPr>
              <w:lastRenderedPageBreak/>
              <w:t>заболеваний: сердечно-сосудистые, онкологические, легочные, ЖКТ.</w:t>
            </w:r>
            <w:r>
              <w:rPr>
                <w:rFonts w:ascii="Times New Roman" w:hAnsi="Times New Roman" w:cs="Times New Roman"/>
                <w:sz w:val="24"/>
                <w:szCs w:val="24"/>
              </w:rPr>
              <w:t xml:space="preserve"> </w:t>
            </w:r>
            <w:r w:rsidRPr="00EF713E">
              <w:rPr>
                <w:rFonts w:ascii="Times New Roman" w:hAnsi="Times New Roman" w:cs="Times New Roman"/>
                <w:sz w:val="24"/>
                <w:szCs w:val="24"/>
              </w:rPr>
              <w:t xml:space="preserve">Понятие «психическая травма». Травматическое событие и травматический стресс. История понятия. Традиции исследования психической травмы в психоанализе и когнитивной психологии. Общие представления о травматических событиях как специфическом классе критических событий. Характеристики травматических событий (нежелательность, высокая интенсивность, внезапность, непредсказуемость, низкая контролируемость) как явлений, представляющих серьезную угрозу для жизни, превышающих возможности совладания, требующих мощных затрат для адаптации, затрагивающих ценностно-смысловые структуры личности. Классификации травматических событий.  Представления о психической травме в концепциях З. Фрейда и К.Г. Юнга. Понятие «инфантильной психической травмы» и «психической травмы взрослых» (Г.Кристел). Концепция «кумулятивной травмы» М.Хана. Трехкомпонентная концепция психической травмы М.Баллинта. Представление о психической травме как разрушении базовых схем и базовых убеждений. Концепция психической травмы Р.Яновой-Балмен. Представление о психической травме как проявлении и следствии утраты смыслов (В. Франкл, И. Ялом). ПТСР как форма реакции субьекта на травмирующие события (болезнь): клиническая характеристика, психологические феномены. Механизмы симптомообразования ПТСР. Диагностика ПТСР и психологическая помощь: психотерапевтические цели и методы на различных этапах работы с больными. Техники отреагирования эмоций (психодрамма, арттерапия, трансовые техники). Приемы поведенческой и когнитивной терапии (изменение мысленных паттернов сопровождающих неадаптивные эмоции, развитие навыков саморефлексии и саморегуляции). Оптимизация физиологической составляющей эмоционального процесса (аутотренинг, нервно-мышечная релаксация, сенсорная репродукция образов, биологическая обратная связь). Понятие «диссоциации». Современная концепция диссоциации. Представления о диссоциативных феноменах и диссоциативном континууме. Функции диссоциации. Роль диссоциации в процессе совладания с психической травмой. </w:t>
            </w:r>
          </w:p>
        </w:tc>
      </w:tr>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lastRenderedPageBreak/>
              <w:t>3.</w:t>
            </w: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Механизмы психологической защиты.</w:t>
            </w:r>
          </w:p>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Копинг-стратегии (совладающее поведение)</w:t>
            </w: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3339C">
            <w:pPr>
              <w:spacing w:after="0" w:line="240" w:lineRule="auto"/>
              <w:jc w:val="both"/>
              <w:rPr>
                <w:rFonts w:ascii="Times New Roman" w:hAnsi="Times New Roman" w:cs="Times New Roman"/>
                <w:sz w:val="24"/>
                <w:szCs w:val="24"/>
              </w:rPr>
            </w:pPr>
            <w:r w:rsidRPr="00EF713E">
              <w:rPr>
                <w:rFonts w:ascii="Times New Roman" w:hAnsi="Times New Roman" w:cs="Times New Roman"/>
                <w:sz w:val="24"/>
                <w:szCs w:val="24"/>
              </w:rPr>
              <w:t xml:space="preserve">Понятие психологической защиты. Механизмы психологической защиты. Виды психологических защит. Механизмы психологической защиты и внутренняя картина болезни.  Понятие примитивных и зрелых защит. Наиболее типичные психологические защиты: вытеснение, проекция, рационализация, гиперкомпенсация, компенсация, агрессия, уход и ограничения «Я». Особенности механизмов психологической защиты у больных с нервно-психическими, психосоматическими, соматопсихическими расстройствами. Психологические защиты у лиц с различными заболеваниями.  Психологическая защита и уровень развития личности. Соотнесение  защитных механизмов с уровнем психопатологии личности (нормальная невротическая, пограничная, </w:t>
            </w:r>
            <w:r w:rsidRPr="00EF713E">
              <w:rPr>
                <w:rFonts w:ascii="Times New Roman" w:hAnsi="Times New Roman" w:cs="Times New Roman"/>
                <w:sz w:val="24"/>
                <w:szCs w:val="24"/>
              </w:rPr>
              <w:lastRenderedPageBreak/>
              <w:t>психотическая). Особенности психологических защит у лиц с неврозами и психосоматическими расстройствами. Протективные, дефензивные ПЗ.   Психологические защиты у детей.</w:t>
            </w:r>
            <w:r w:rsidR="00C24B4D">
              <w:rPr>
                <w:rFonts w:ascii="Times New Roman" w:hAnsi="Times New Roman" w:cs="Times New Roman"/>
                <w:sz w:val="24"/>
                <w:szCs w:val="24"/>
              </w:rPr>
              <w:t xml:space="preserve"> </w:t>
            </w:r>
            <w:r w:rsidRPr="00EF713E">
              <w:rPr>
                <w:rFonts w:ascii="Times New Roman" w:hAnsi="Times New Roman" w:cs="Times New Roman"/>
                <w:sz w:val="24"/>
                <w:szCs w:val="24"/>
              </w:rPr>
              <w:t>Понятие о совладании. Трансакциональная теория стресса и копинга Р. Лазаруса. Понятие копинг-стратегии, копинг-поведения. Личностные и средовые копинг ресурсы. Типы  копинг-механизмов в когнитивной, эмоциональной и поведенческой сферах. Отличия механизмов психологической защиты от совладающего поведения. Базисные копинг стратегии (Д. Амирхан) Критерии классификации копингов. Болезнь как стресс. Копинг стратегии при болезни. Реакция личности на болезнь, классификация копинг стратегий. Роль стресса в развитии и течении заболеваний. Совладающее поведение при болезни. Роль копинг-стратегий в преодолении болезни. Механизмы совладания на примере опросника Э.Хайма.</w:t>
            </w:r>
          </w:p>
        </w:tc>
      </w:tr>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lastRenderedPageBreak/>
              <w:t>4.</w:t>
            </w: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Проблемы жизни и смерти</w:t>
            </w:r>
          </w:p>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Проблема суицидального поведения</w:t>
            </w: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3339C">
            <w:pPr>
              <w:spacing w:after="0" w:line="240" w:lineRule="auto"/>
              <w:jc w:val="both"/>
              <w:rPr>
                <w:rFonts w:ascii="Times New Roman" w:hAnsi="Times New Roman" w:cs="Times New Roman"/>
                <w:sz w:val="24"/>
                <w:szCs w:val="24"/>
              </w:rPr>
            </w:pPr>
            <w:r w:rsidRPr="00EF713E">
              <w:rPr>
                <w:rFonts w:ascii="Times New Roman" w:hAnsi="Times New Roman" w:cs="Times New Roman"/>
                <w:sz w:val="24"/>
                <w:szCs w:val="24"/>
              </w:rPr>
              <w:t>Особенности переживаний проблем жизни и  смерти. Ответственность, выбор, способы существования. Танатос, агрессия, влечение к смерти, деструктивность (по З. Фрейду). Феномен смерти,  последствия утраты. Опыт смерти, уровни смерти, страх смерти.  Реакция личности на умирание. Понятие танатоса. Танатология и танатотерапия. Развитие темы жизни и смерти в психоаналитической концепции. Психологический смысл переживания смерти и утраты. Страх смерти как движущая сила жизни.  Экзистенциальный вакуум, смысл, ценности, формирование и преобразование смысложизненных ориентаций, сверхсмысл.  Стадии приспособления к умиранию, подготовка к смерти.</w:t>
            </w:r>
            <w:r w:rsidR="00C24B4D">
              <w:rPr>
                <w:rFonts w:ascii="Times New Roman" w:hAnsi="Times New Roman" w:cs="Times New Roman"/>
                <w:sz w:val="24"/>
                <w:szCs w:val="24"/>
              </w:rPr>
              <w:t xml:space="preserve"> </w:t>
            </w:r>
            <w:r w:rsidRPr="00EF713E">
              <w:rPr>
                <w:rFonts w:ascii="Times New Roman" w:hAnsi="Times New Roman" w:cs="Times New Roman"/>
                <w:sz w:val="24"/>
                <w:szCs w:val="24"/>
              </w:rPr>
              <w:t>Понятие «суицид» и «суицидальное поведение». Виды суицидального поведения. Психологическое страдание. Источники и мотивы суицидального поведения: сложные (критические) жизненные ситуации, «инстинкт смерти». Суицид как выход из страдания. Внутреннее содержание и внешние проявления суицидального поведения. Причины, факторы риска, психологические механизмы суицидального поведения. Типы суицидального поведения, предвестники  суицида. Внутренне суицидальное поведение (пресуицид), этапы: суицидальные мысли, намерения, замысел. Внешнее суицидальное поведение: суицидальные попытки, завершенный суицид.  Суицидальное поведение у людей разного возраста. Парасуициды.  Суициды с точки зрения психиатрии.</w:t>
            </w:r>
          </w:p>
        </w:tc>
      </w:tr>
      <w:tr w:rsidR="0002762E" w:rsidRPr="00EF713E" w:rsidTr="0002762E">
        <w:tc>
          <w:tcPr>
            <w:tcW w:w="675"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5.</w:t>
            </w:r>
          </w:p>
        </w:tc>
        <w:tc>
          <w:tcPr>
            <w:tcW w:w="1736" w:type="dxa"/>
            <w:tcBorders>
              <w:top w:val="single" w:sz="4" w:space="0" w:color="auto"/>
              <w:left w:val="single" w:sz="4" w:space="0" w:color="auto"/>
              <w:bottom w:val="single" w:sz="4" w:space="0" w:color="auto"/>
              <w:right w:val="single" w:sz="4" w:space="0" w:color="auto"/>
            </w:tcBorders>
            <w:hideMark/>
          </w:tcPr>
          <w:p w:rsidR="0002762E" w:rsidRPr="00EF713E" w:rsidRDefault="0002762E" w:rsidP="00ED5400">
            <w:pPr>
              <w:spacing w:after="0" w:line="240" w:lineRule="auto"/>
              <w:rPr>
                <w:rFonts w:ascii="Times New Roman" w:hAnsi="Times New Roman" w:cs="Times New Roman"/>
                <w:sz w:val="24"/>
                <w:szCs w:val="24"/>
              </w:rPr>
            </w:pPr>
            <w:r w:rsidRPr="00EF713E">
              <w:rPr>
                <w:rFonts w:ascii="Times New Roman" w:hAnsi="Times New Roman" w:cs="Times New Roman"/>
                <w:sz w:val="24"/>
                <w:szCs w:val="24"/>
              </w:rPr>
              <w:t xml:space="preserve">Базовые техники общения с больными в психотерапевтической работе (первичные навыки работы с проблемой </w:t>
            </w:r>
            <w:r w:rsidRPr="00EF713E">
              <w:rPr>
                <w:rFonts w:ascii="Times New Roman" w:hAnsi="Times New Roman" w:cs="Times New Roman"/>
                <w:sz w:val="24"/>
                <w:szCs w:val="24"/>
              </w:rPr>
              <w:lastRenderedPageBreak/>
              <w:t>личности)</w:t>
            </w:r>
          </w:p>
          <w:p w:rsidR="0002762E" w:rsidRPr="00EF713E" w:rsidRDefault="0002762E" w:rsidP="00ED5400">
            <w:pPr>
              <w:spacing w:after="0" w:line="240" w:lineRule="auto"/>
              <w:rPr>
                <w:rFonts w:ascii="Times New Roman" w:hAnsi="Times New Roman" w:cs="Times New Roman"/>
                <w:sz w:val="24"/>
                <w:szCs w:val="24"/>
              </w:rPr>
            </w:pPr>
          </w:p>
        </w:tc>
        <w:tc>
          <w:tcPr>
            <w:tcW w:w="6769" w:type="dxa"/>
            <w:tcBorders>
              <w:top w:val="single" w:sz="4" w:space="0" w:color="auto"/>
              <w:left w:val="single" w:sz="4" w:space="0" w:color="auto"/>
              <w:bottom w:val="single" w:sz="4" w:space="0" w:color="auto"/>
              <w:right w:val="single" w:sz="4" w:space="0" w:color="auto"/>
            </w:tcBorders>
            <w:hideMark/>
          </w:tcPr>
          <w:p w:rsidR="0002762E" w:rsidRPr="00EF713E" w:rsidRDefault="0002762E" w:rsidP="0053339C">
            <w:pPr>
              <w:spacing w:after="0" w:line="240" w:lineRule="auto"/>
              <w:jc w:val="both"/>
              <w:rPr>
                <w:rFonts w:ascii="Times New Roman" w:hAnsi="Times New Roman" w:cs="Times New Roman"/>
                <w:sz w:val="24"/>
                <w:szCs w:val="24"/>
              </w:rPr>
            </w:pPr>
            <w:r w:rsidRPr="00EF713E">
              <w:rPr>
                <w:rFonts w:ascii="Times New Roman" w:hAnsi="Times New Roman" w:cs="Times New Roman"/>
                <w:sz w:val="24"/>
                <w:szCs w:val="24"/>
              </w:rPr>
              <w:lastRenderedPageBreak/>
              <w:t xml:space="preserve">Понятие о психологическом консультировании. Цели и задачи консультирования. Понятие психотерапии. Основные виды психотерапии. Психотерапевтические отношения. Психологическое консультирование и психотерапия. Беседа в психологическом консультировании и психотерапии. Клиническая беседа. Коммуникативные техники и приемы в консультативной беседе. Основные направления психотерапии: психоаналитическая, когнитивно ориентировнная, клиенто-центрированная, гештальт-терапия. Психотехника в индивидуальной психотерапии А.Адлера. Психоаналитическая психотерапия: основные процедуры </w:t>
            </w:r>
            <w:r w:rsidRPr="00EF713E">
              <w:rPr>
                <w:rFonts w:ascii="Times New Roman" w:hAnsi="Times New Roman" w:cs="Times New Roman"/>
                <w:sz w:val="24"/>
                <w:szCs w:val="24"/>
              </w:rPr>
              <w:lastRenderedPageBreak/>
              <w:t>(прояснение, конфронтация, интерпретация, проработка). Когнитивно ориентированная психотерапия: когнитивная терапия А. Бека, рационально-эмотивная терапия А. Эллиса. Содержание, стратегия, процедуры, методы когнитивно ориентированной психотерапии.   Гештальт-терапия и практика личностного роста Ф.Перлза: теория терапевтического процесса и терапевтические процедуры. Содержание и стратегии гештальт-терапии Ф. Перлза.  Клиенто-центрированная терапия К.Роджерса. Проблема исследования эффективности психотерапии.</w:t>
            </w:r>
          </w:p>
        </w:tc>
      </w:tr>
    </w:tbl>
    <w:p w:rsidR="00826784" w:rsidRPr="005F4E45" w:rsidRDefault="00826784" w:rsidP="006E2E8F">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p>
    <w:p w:rsidR="009A59EE" w:rsidRDefault="009A59EE" w:rsidP="006E2E8F">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r w:rsidRPr="005F4E45">
        <w:rPr>
          <w:rFonts w:ascii="Times New Roman" w:eastAsia="Times New Roman" w:hAnsi="Times New Roman" w:cs="Times New Roman"/>
          <w:b/>
          <w:bCs/>
          <w:sz w:val="24"/>
          <w:szCs w:val="24"/>
          <w:lang w:eastAsia="ar-SA"/>
        </w:rPr>
        <w:t>5.</w:t>
      </w:r>
      <w:r w:rsidR="00EF713E" w:rsidRPr="00EF713E">
        <w:rPr>
          <w:rFonts w:ascii="Times New Roman" w:eastAsia="Times New Roman" w:hAnsi="Times New Roman" w:cs="Times New Roman"/>
          <w:b/>
          <w:bCs/>
          <w:sz w:val="24"/>
          <w:szCs w:val="24"/>
          <w:lang w:eastAsia="ar-SA"/>
        </w:rPr>
        <w:t xml:space="preserve"> </w:t>
      </w:r>
      <w:r w:rsidR="006E79A5">
        <w:rPr>
          <w:rFonts w:ascii="Times New Roman" w:eastAsia="Times New Roman" w:hAnsi="Times New Roman" w:cs="Times New Roman"/>
          <w:b/>
          <w:bCs/>
          <w:sz w:val="24"/>
          <w:szCs w:val="24"/>
          <w:lang w:eastAsia="ar-SA"/>
        </w:rPr>
        <w:t>Разделы</w:t>
      </w:r>
      <w:r w:rsidR="00EF713E" w:rsidRPr="00EF713E">
        <w:rPr>
          <w:rFonts w:ascii="Times New Roman" w:eastAsia="Times New Roman" w:hAnsi="Times New Roman" w:cs="Times New Roman"/>
          <w:b/>
          <w:bCs/>
          <w:sz w:val="24"/>
          <w:szCs w:val="24"/>
          <w:lang w:eastAsia="ar-SA"/>
        </w:rPr>
        <w:t xml:space="preserve"> дисциплины</w:t>
      </w:r>
      <w:r w:rsidR="009B6910">
        <w:rPr>
          <w:rFonts w:ascii="Times New Roman" w:eastAsia="Times New Roman" w:hAnsi="Times New Roman" w:cs="Times New Roman"/>
          <w:b/>
          <w:bCs/>
          <w:sz w:val="24"/>
          <w:szCs w:val="24"/>
          <w:lang w:eastAsia="ar-SA"/>
        </w:rPr>
        <w:t xml:space="preserve"> и виды учебной работы</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4748"/>
        <w:gridCol w:w="950"/>
        <w:gridCol w:w="776"/>
        <w:gridCol w:w="1345"/>
        <w:gridCol w:w="965"/>
      </w:tblGrid>
      <w:tr w:rsidR="00EF713E" w:rsidRPr="00121558" w:rsidTr="00EF713E">
        <w:tc>
          <w:tcPr>
            <w:tcW w:w="681" w:type="dxa"/>
            <w:vMerge w:val="restart"/>
          </w:tcPr>
          <w:p w:rsidR="00EF713E" w:rsidRPr="00121558" w:rsidRDefault="00EF713E" w:rsidP="00EF713E">
            <w:pPr>
              <w:spacing w:after="0" w:line="240" w:lineRule="auto"/>
              <w:contextualSpacing/>
              <w:jc w:val="both"/>
              <w:rPr>
                <w:rFonts w:ascii="Times New Roman" w:hAnsi="Times New Roman"/>
                <w:sz w:val="24"/>
                <w:szCs w:val="24"/>
              </w:rPr>
            </w:pPr>
            <w:r w:rsidRPr="00121558">
              <w:rPr>
                <w:rFonts w:ascii="Times New Roman" w:hAnsi="Times New Roman"/>
                <w:sz w:val="24"/>
                <w:szCs w:val="24"/>
              </w:rPr>
              <w:t>№ п/п</w:t>
            </w:r>
          </w:p>
        </w:tc>
        <w:tc>
          <w:tcPr>
            <w:tcW w:w="4748" w:type="dxa"/>
            <w:vMerge w:val="restart"/>
          </w:tcPr>
          <w:p w:rsidR="00EF713E" w:rsidRPr="00121558" w:rsidRDefault="00EF713E" w:rsidP="00EF713E">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Наименование разделов дисциплины</w:t>
            </w:r>
          </w:p>
        </w:tc>
        <w:tc>
          <w:tcPr>
            <w:tcW w:w="3071" w:type="dxa"/>
            <w:gridSpan w:val="3"/>
          </w:tcPr>
          <w:p w:rsidR="00EF713E" w:rsidRPr="00121558" w:rsidRDefault="00EF713E" w:rsidP="00EF713E">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Виды учебной работы</w:t>
            </w:r>
          </w:p>
        </w:tc>
        <w:tc>
          <w:tcPr>
            <w:tcW w:w="965" w:type="dxa"/>
            <w:vMerge w:val="restart"/>
          </w:tcPr>
          <w:p w:rsidR="00EF713E" w:rsidRPr="00121558" w:rsidRDefault="00EF713E" w:rsidP="00EF713E">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Всего</w:t>
            </w:r>
          </w:p>
          <w:p w:rsidR="00EF713E" w:rsidRPr="00121558" w:rsidRDefault="00EF713E" w:rsidP="00EF713E">
            <w:pPr>
              <w:spacing w:after="0" w:line="240" w:lineRule="auto"/>
              <w:contextualSpacing/>
              <w:jc w:val="center"/>
              <w:rPr>
                <w:rFonts w:ascii="Times New Roman" w:hAnsi="Times New Roman"/>
                <w:sz w:val="24"/>
                <w:szCs w:val="24"/>
              </w:rPr>
            </w:pPr>
            <w:r w:rsidRPr="00121558">
              <w:rPr>
                <w:rFonts w:ascii="Times New Roman" w:hAnsi="Times New Roman"/>
                <w:sz w:val="24"/>
                <w:szCs w:val="24"/>
              </w:rPr>
              <w:t>часов</w:t>
            </w:r>
          </w:p>
        </w:tc>
      </w:tr>
      <w:tr w:rsidR="00EF713E" w:rsidRPr="00121558" w:rsidTr="00EF713E">
        <w:tc>
          <w:tcPr>
            <w:tcW w:w="0" w:type="auto"/>
            <w:vMerge/>
          </w:tcPr>
          <w:p w:rsidR="00EF713E" w:rsidRPr="00121558" w:rsidRDefault="00EF713E" w:rsidP="00EF713E">
            <w:pPr>
              <w:spacing w:after="0" w:line="240" w:lineRule="auto"/>
              <w:rPr>
                <w:rFonts w:ascii="Times New Roman" w:hAnsi="Times New Roman"/>
                <w:sz w:val="24"/>
                <w:szCs w:val="24"/>
                <w:lang w:eastAsia="ru-RU"/>
              </w:rPr>
            </w:pPr>
          </w:p>
        </w:tc>
        <w:tc>
          <w:tcPr>
            <w:tcW w:w="0" w:type="auto"/>
            <w:vMerge/>
          </w:tcPr>
          <w:p w:rsidR="00EF713E" w:rsidRPr="00121558" w:rsidRDefault="00EF713E" w:rsidP="00EF713E">
            <w:pPr>
              <w:spacing w:after="0" w:line="240" w:lineRule="auto"/>
              <w:rPr>
                <w:rFonts w:ascii="Times New Roman" w:hAnsi="Times New Roman"/>
                <w:sz w:val="24"/>
                <w:szCs w:val="24"/>
                <w:lang w:eastAsia="ru-RU"/>
              </w:rPr>
            </w:pPr>
          </w:p>
        </w:tc>
        <w:tc>
          <w:tcPr>
            <w:tcW w:w="950" w:type="dxa"/>
          </w:tcPr>
          <w:p w:rsidR="00EF713E" w:rsidRPr="006E79A5" w:rsidRDefault="00EF713E" w:rsidP="00EF713E">
            <w:pPr>
              <w:spacing w:after="0" w:line="240" w:lineRule="auto"/>
              <w:jc w:val="center"/>
              <w:rPr>
                <w:rFonts w:ascii="Times New Roman" w:hAnsi="Times New Roman"/>
                <w:sz w:val="24"/>
                <w:szCs w:val="24"/>
                <w:lang w:eastAsia="ru-RU"/>
              </w:rPr>
            </w:pPr>
            <w:r w:rsidRPr="006E79A5">
              <w:rPr>
                <w:rFonts w:ascii="Times New Roman" w:hAnsi="Times New Roman"/>
                <w:bCs/>
                <w:sz w:val="24"/>
                <w:szCs w:val="24"/>
                <w:lang w:eastAsia="ru-RU"/>
              </w:rPr>
              <w:t>Л</w:t>
            </w:r>
          </w:p>
        </w:tc>
        <w:tc>
          <w:tcPr>
            <w:tcW w:w="776" w:type="dxa"/>
          </w:tcPr>
          <w:p w:rsidR="00EF713E" w:rsidRPr="006E79A5" w:rsidRDefault="00EF713E" w:rsidP="00EF713E">
            <w:pPr>
              <w:spacing w:after="0" w:line="240" w:lineRule="auto"/>
              <w:jc w:val="center"/>
              <w:rPr>
                <w:rFonts w:ascii="Times New Roman" w:hAnsi="Times New Roman"/>
                <w:sz w:val="24"/>
                <w:szCs w:val="24"/>
                <w:lang w:eastAsia="ru-RU"/>
              </w:rPr>
            </w:pPr>
            <w:r w:rsidRPr="006E79A5">
              <w:rPr>
                <w:rFonts w:ascii="Times New Roman" w:hAnsi="Times New Roman"/>
                <w:bCs/>
                <w:sz w:val="24"/>
                <w:szCs w:val="24"/>
                <w:lang w:eastAsia="ru-RU"/>
              </w:rPr>
              <w:t>С</w:t>
            </w:r>
          </w:p>
        </w:tc>
        <w:tc>
          <w:tcPr>
            <w:tcW w:w="1345" w:type="dxa"/>
          </w:tcPr>
          <w:p w:rsidR="00EF713E" w:rsidRPr="006E79A5" w:rsidRDefault="00EF713E" w:rsidP="00EF713E">
            <w:pPr>
              <w:spacing w:after="0" w:line="240" w:lineRule="auto"/>
              <w:jc w:val="center"/>
              <w:rPr>
                <w:rFonts w:ascii="Times New Roman" w:hAnsi="Times New Roman"/>
                <w:sz w:val="24"/>
                <w:szCs w:val="24"/>
                <w:lang w:eastAsia="ru-RU"/>
              </w:rPr>
            </w:pPr>
            <w:r w:rsidRPr="006E79A5">
              <w:rPr>
                <w:rFonts w:ascii="Times New Roman" w:hAnsi="Times New Roman"/>
                <w:bCs/>
                <w:sz w:val="24"/>
                <w:szCs w:val="24"/>
                <w:lang w:eastAsia="ru-RU"/>
              </w:rPr>
              <w:t>СРС</w:t>
            </w:r>
          </w:p>
        </w:tc>
        <w:tc>
          <w:tcPr>
            <w:tcW w:w="965" w:type="dxa"/>
            <w:vMerge/>
          </w:tcPr>
          <w:p w:rsidR="00EF713E" w:rsidRPr="00121558" w:rsidRDefault="00EF713E" w:rsidP="00EF713E">
            <w:pPr>
              <w:spacing w:after="0" w:line="240" w:lineRule="auto"/>
              <w:rPr>
                <w:rFonts w:ascii="Times New Roman" w:hAnsi="Times New Roman"/>
                <w:sz w:val="24"/>
                <w:szCs w:val="24"/>
                <w:lang w:eastAsia="ru-RU"/>
              </w:rPr>
            </w:pPr>
          </w:p>
        </w:tc>
      </w:tr>
      <w:tr w:rsidR="00EF713E" w:rsidRPr="00121558" w:rsidTr="00EF713E">
        <w:tc>
          <w:tcPr>
            <w:tcW w:w="681"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4748" w:type="dxa"/>
          </w:tcPr>
          <w:p w:rsidR="00EF713E" w:rsidRPr="00121558" w:rsidRDefault="00EF713E" w:rsidP="00EF713E">
            <w:pPr>
              <w:spacing w:after="0" w:line="240" w:lineRule="auto"/>
              <w:rPr>
                <w:rFonts w:ascii="Times New Roman" w:hAnsi="Times New Roman"/>
                <w:sz w:val="24"/>
                <w:szCs w:val="24"/>
                <w:lang w:eastAsia="ru-RU"/>
              </w:rPr>
            </w:pPr>
            <w:r w:rsidRPr="00121558">
              <w:rPr>
                <w:rFonts w:ascii="Times New Roman" w:hAnsi="Times New Roman"/>
                <w:sz w:val="24"/>
                <w:szCs w:val="24"/>
              </w:rPr>
              <w:t>Внутренняя картина болезни и болезненно- специфические переживания</w:t>
            </w:r>
          </w:p>
        </w:tc>
        <w:tc>
          <w:tcPr>
            <w:tcW w:w="950"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776"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4</w:t>
            </w:r>
          </w:p>
        </w:tc>
        <w:tc>
          <w:tcPr>
            <w:tcW w:w="1345"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65"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r>
      <w:tr w:rsidR="00EF713E" w:rsidRPr="00121558" w:rsidTr="005E36FB">
        <w:trPr>
          <w:trHeight w:val="1713"/>
        </w:trPr>
        <w:tc>
          <w:tcPr>
            <w:tcW w:w="681"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p w:rsidR="00EF713E" w:rsidRPr="00121558" w:rsidRDefault="00EF713E" w:rsidP="00EF713E">
            <w:pPr>
              <w:spacing w:after="0" w:line="240" w:lineRule="auto"/>
              <w:jc w:val="center"/>
              <w:rPr>
                <w:rFonts w:ascii="Times New Roman" w:hAnsi="Times New Roman"/>
                <w:sz w:val="24"/>
                <w:szCs w:val="24"/>
                <w:lang w:eastAsia="ru-RU"/>
              </w:rPr>
            </w:pPr>
          </w:p>
        </w:tc>
        <w:tc>
          <w:tcPr>
            <w:tcW w:w="4748" w:type="dxa"/>
          </w:tcPr>
          <w:p w:rsidR="00EF713E" w:rsidRPr="00121558" w:rsidRDefault="00EF713E" w:rsidP="00EF713E">
            <w:pPr>
              <w:spacing w:after="0" w:line="240" w:lineRule="auto"/>
              <w:rPr>
                <w:rFonts w:ascii="Times New Roman" w:hAnsi="Times New Roman"/>
                <w:sz w:val="24"/>
                <w:szCs w:val="24"/>
                <w:lang w:eastAsia="ru-RU"/>
              </w:rPr>
            </w:pPr>
            <w:r w:rsidRPr="00121558">
              <w:rPr>
                <w:rFonts w:ascii="Times New Roman" w:hAnsi="Times New Roman"/>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5E36FB">
              <w:rPr>
                <w:rFonts w:ascii="Times New Roman" w:hAnsi="Times New Roman"/>
                <w:sz w:val="24"/>
                <w:szCs w:val="24"/>
              </w:rPr>
              <w:t>.</w:t>
            </w:r>
          </w:p>
          <w:p w:rsidR="00EF713E" w:rsidRPr="00121558" w:rsidRDefault="00EF713E" w:rsidP="00EF713E">
            <w:pPr>
              <w:spacing w:after="0" w:line="240" w:lineRule="auto"/>
              <w:rPr>
                <w:rFonts w:ascii="Times New Roman" w:hAnsi="Times New Roman"/>
                <w:sz w:val="24"/>
                <w:szCs w:val="24"/>
                <w:lang w:eastAsia="ru-RU"/>
              </w:rPr>
            </w:pPr>
            <w:r w:rsidRPr="00121558">
              <w:rPr>
                <w:rFonts w:ascii="Times New Roman" w:hAnsi="Times New Roman"/>
                <w:sz w:val="24"/>
                <w:szCs w:val="24"/>
              </w:rPr>
              <w:t>Психологическая травма и диссоциация в истории и переживании болезни</w:t>
            </w:r>
          </w:p>
        </w:tc>
        <w:tc>
          <w:tcPr>
            <w:tcW w:w="950"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76"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4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6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EF713E" w:rsidRPr="00121558" w:rsidTr="00EF713E">
        <w:trPr>
          <w:trHeight w:val="793"/>
        </w:trPr>
        <w:tc>
          <w:tcPr>
            <w:tcW w:w="681"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3.</w:t>
            </w:r>
          </w:p>
        </w:tc>
        <w:tc>
          <w:tcPr>
            <w:tcW w:w="4748" w:type="dxa"/>
          </w:tcPr>
          <w:p w:rsidR="00EF713E" w:rsidRPr="00121558" w:rsidRDefault="00EF713E" w:rsidP="00EF713E">
            <w:pPr>
              <w:spacing w:after="0" w:line="240" w:lineRule="auto"/>
              <w:rPr>
                <w:rFonts w:ascii="Times New Roman" w:hAnsi="Times New Roman"/>
                <w:sz w:val="24"/>
                <w:szCs w:val="24"/>
                <w:lang w:eastAsia="ru-RU"/>
              </w:rPr>
            </w:pPr>
            <w:r w:rsidRPr="00121558">
              <w:rPr>
                <w:rFonts w:ascii="Times New Roman" w:hAnsi="Times New Roman"/>
                <w:sz w:val="24"/>
                <w:szCs w:val="24"/>
              </w:rPr>
              <w:t>Механизмы психологической защиты.</w:t>
            </w:r>
          </w:p>
          <w:p w:rsidR="00EF713E" w:rsidRPr="00121558" w:rsidRDefault="00EF713E" w:rsidP="00EF713E">
            <w:pPr>
              <w:spacing w:after="0" w:line="240" w:lineRule="auto"/>
              <w:rPr>
                <w:rFonts w:ascii="Times New Roman" w:hAnsi="Times New Roman"/>
                <w:sz w:val="24"/>
                <w:szCs w:val="24"/>
                <w:lang w:eastAsia="ru-RU"/>
              </w:rPr>
            </w:pPr>
            <w:r w:rsidRPr="00121558">
              <w:rPr>
                <w:rFonts w:ascii="Times New Roman" w:hAnsi="Times New Roman"/>
                <w:sz w:val="24"/>
                <w:szCs w:val="24"/>
              </w:rPr>
              <w:t>Копинг-стратегии (совладающее поведение)</w:t>
            </w:r>
          </w:p>
        </w:tc>
        <w:tc>
          <w:tcPr>
            <w:tcW w:w="950"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76"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345" w:type="dxa"/>
          </w:tcPr>
          <w:p w:rsidR="00EF713E" w:rsidRPr="00121558" w:rsidRDefault="00DD5A05"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965" w:type="dxa"/>
          </w:tcPr>
          <w:p w:rsidR="00EF713E" w:rsidRPr="00121558" w:rsidRDefault="00DD5A05"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EF713E" w:rsidRPr="00121558" w:rsidTr="005E36FB">
        <w:trPr>
          <w:trHeight w:val="631"/>
        </w:trPr>
        <w:tc>
          <w:tcPr>
            <w:tcW w:w="681"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4.</w:t>
            </w:r>
          </w:p>
        </w:tc>
        <w:tc>
          <w:tcPr>
            <w:tcW w:w="4748" w:type="dxa"/>
          </w:tcPr>
          <w:p w:rsidR="00EF713E" w:rsidRPr="00121558" w:rsidRDefault="00EF713E" w:rsidP="00EF713E">
            <w:pPr>
              <w:spacing w:after="0" w:line="240" w:lineRule="auto"/>
              <w:rPr>
                <w:rFonts w:ascii="Times New Roman" w:hAnsi="Times New Roman"/>
                <w:sz w:val="24"/>
                <w:szCs w:val="24"/>
              </w:rPr>
            </w:pPr>
            <w:r w:rsidRPr="00121558">
              <w:rPr>
                <w:rFonts w:ascii="Times New Roman" w:hAnsi="Times New Roman"/>
                <w:sz w:val="24"/>
                <w:szCs w:val="24"/>
              </w:rPr>
              <w:t>Проблемы жизни и смерти.</w:t>
            </w:r>
          </w:p>
          <w:p w:rsidR="00EF713E" w:rsidRPr="00121558" w:rsidRDefault="00EF713E" w:rsidP="00EF713E">
            <w:pPr>
              <w:spacing w:after="0" w:line="240" w:lineRule="auto"/>
              <w:rPr>
                <w:rFonts w:ascii="Times New Roman" w:hAnsi="Times New Roman"/>
                <w:sz w:val="24"/>
                <w:szCs w:val="24"/>
              </w:rPr>
            </w:pPr>
            <w:r w:rsidRPr="00121558">
              <w:rPr>
                <w:rFonts w:ascii="Times New Roman" w:hAnsi="Times New Roman"/>
                <w:sz w:val="24"/>
                <w:szCs w:val="24"/>
              </w:rPr>
              <w:t>Проблема суицидального поведения</w:t>
            </w:r>
          </w:p>
        </w:tc>
        <w:tc>
          <w:tcPr>
            <w:tcW w:w="950" w:type="dxa"/>
          </w:tcPr>
          <w:p w:rsidR="00EF713E" w:rsidRPr="00121558" w:rsidRDefault="00EF713E" w:rsidP="005E36FB">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776"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4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6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EF713E" w:rsidRPr="00121558" w:rsidTr="00EF713E">
        <w:tc>
          <w:tcPr>
            <w:tcW w:w="681"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5.</w:t>
            </w:r>
          </w:p>
        </w:tc>
        <w:tc>
          <w:tcPr>
            <w:tcW w:w="4748" w:type="dxa"/>
          </w:tcPr>
          <w:p w:rsidR="00EF713E" w:rsidRPr="00121558" w:rsidRDefault="00EF713E" w:rsidP="00EF713E">
            <w:pPr>
              <w:snapToGrid w:val="0"/>
              <w:spacing w:after="0" w:line="240" w:lineRule="auto"/>
              <w:jc w:val="both"/>
              <w:rPr>
                <w:rFonts w:ascii="Times New Roman" w:hAnsi="Times New Roman"/>
                <w:sz w:val="24"/>
                <w:szCs w:val="24"/>
              </w:rPr>
            </w:pPr>
            <w:r w:rsidRPr="00121558">
              <w:rPr>
                <w:rFonts w:ascii="Times New Roman" w:hAnsi="Times New Roman"/>
                <w:sz w:val="24"/>
                <w:szCs w:val="24"/>
              </w:rPr>
              <w:t>Базовые техники общения с больными в психотерапевтической работе (первичные навыки работы с проблемой личности)</w:t>
            </w:r>
          </w:p>
        </w:tc>
        <w:tc>
          <w:tcPr>
            <w:tcW w:w="950" w:type="dxa"/>
          </w:tcPr>
          <w:p w:rsidR="00EF713E" w:rsidRPr="00121558" w:rsidRDefault="00EF713E" w:rsidP="00EF71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776" w:type="dxa"/>
          </w:tcPr>
          <w:p w:rsidR="00EF713E" w:rsidRPr="00121558" w:rsidRDefault="005E36FB"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4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65" w:type="dxa"/>
          </w:tcPr>
          <w:p w:rsidR="00EF713E" w:rsidRPr="00121558" w:rsidRDefault="00ED5400" w:rsidP="00EF71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ED5400" w:rsidRPr="00121558" w:rsidTr="00EF713E">
        <w:tc>
          <w:tcPr>
            <w:tcW w:w="681"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4748" w:type="dxa"/>
          </w:tcPr>
          <w:p w:rsidR="00ED5400" w:rsidRPr="00121558" w:rsidRDefault="00ED5400" w:rsidP="00ED5400">
            <w:pPr>
              <w:snapToGrid w:val="0"/>
              <w:spacing w:after="0" w:line="240" w:lineRule="auto"/>
              <w:jc w:val="both"/>
              <w:rPr>
                <w:rFonts w:ascii="Times New Roman" w:hAnsi="Times New Roman"/>
                <w:sz w:val="24"/>
                <w:szCs w:val="24"/>
              </w:rPr>
            </w:pPr>
            <w:r>
              <w:rPr>
                <w:rFonts w:ascii="Times New Roman" w:hAnsi="Times New Roman"/>
                <w:sz w:val="24"/>
                <w:szCs w:val="24"/>
              </w:rPr>
              <w:t>Всего</w:t>
            </w:r>
          </w:p>
        </w:tc>
        <w:tc>
          <w:tcPr>
            <w:tcW w:w="950" w:type="dxa"/>
          </w:tcPr>
          <w:p w:rsidR="00ED5400" w:rsidRPr="00121558" w:rsidRDefault="00ED5400"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776" w:type="dxa"/>
          </w:tcPr>
          <w:p w:rsidR="00ED5400" w:rsidRPr="00121558" w:rsidRDefault="00ED5400"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345" w:type="dxa"/>
          </w:tcPr>
          <w:p w:rsidR="00ED5400" w:rsidRPr="00121558" w:rsidRDefault="00DD5A05"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w:t>
            </w:r>
          </w:p>
        </w:tc>
        <w:tc>
          <w:tcPr>
            <w:tcW w:w="965" w:type="dxa"/>
          </w:tcPr>
          <w:p w:rsidR="00ED5400" w:rsidRDefault="00DD5A05"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88</w:t>
            </w:r>
          </w:p>
        </w:tc>
      </w:tr>
      <w:tr w:rsidR="00DD5A05" w:rsidRPr="00121558" w:rsidTr="00EF713E">
        <w:tc>
          <w:tcPr>
            <w:tcW w:w="681" w:type="dxa"/>
          </w:tcPr>
          <w:p w:rsidR="00DD5A05" w:rsidRPr="00121558" w:rsidRDefault="00DD5A05" w:rsidP="00ED5400">
            <w:pPr>
              <w:spacing w:after="0" w:line="240" w:lineRule="auto"/>
              <w:jc w:val="center"/>
              <w:rPr>
                <w:rFonts w:ascii="Times New Roman" w:hAnsi="Times New Roman"/>
                <w:sz w:val="24"/>
                <w:szCs w:val="24"/>
                <w:lang w:eastAsia="ru-RU"/>
              </w:rPr>
            </w:pPr>
          </w:p>
        </w:tc>
        <w:tc>
          <w:tcPr>
            <w:tcW w:w="4748" w:type="dxa"/>
          </w:tcPr>
          <w:p w:rsidR="00DD5A05" w:rsidRDefault="00DD5A05" w:rsidP="00ED5400">
            <w:pPr>
              <w:snapToGrid w:val="0"/>
              <w:spacing w:after="0" w:line="240" w:lineRule="auto"/>
              <w:jc w:val="both"/>
              <w:rPr>
                <w:rFonts w:ascii="Times New Roman" w:hAnsi="Times New Roman"/>
                <w:sz w:val="24"/>
                <w:szCs w:val="24"/>
              </w:rPr>
            </w:pPr>
            <w:r>
              <w:rPr>
                <w:rFonts w:ascii="Times New Roman" w:hAnsi="Times New Roman"/>
                <w:sz w:val="24"/>
                <w:szCs w:val="24"/>
              </w:rPr>
              <w:t>Консультация</w:t>
            </w:r>
          </w:p>
        </w:tc>
        <w:tc>
          <w:tcPr>
            <w:tcW w:w="950" w:type="dxa"/>
          </w:tcPr>
          <w:p w:rsidR="00DD5A05" w:rsidRDefault="00DD5A05" w:rsidP="00ED5400">
            <w:pPr>
              <w:spacing w:after="0" w:line="240" w:lineRule="auto"/>
              <w:jc w:val="center"/>
              <w:rPr>
                <w:rFonts w:ascii="Times New Roman" w:hAnsi="Times New Roman"/>
                <w:sz w:val="24"/>
                <w:szCs w:val="24"/>
                <w:lang w:eastAsia="ru-RU"/>
              </w:rPr>
            </w:pPr>
          </w:p>
        </w:tc>
        <w:tc>
          <w:tcPr>
            <w:tcW w:w="776" w:type="dxa"/>
          </w:tcPr>
          <w:p w:rsidR="00DD5A05" w:rsidRDefault="00DD5A05" w:rsidP="00ED5400">
            <w:pPr>
              <w:spacing w:after="0" w:line="240" w:lineRule="auto"/>
              <w:jc w:val="center"/>
              <w:rPr>
                <w:rFonts w:ascii="Times New Roman" w:hAnsi="Times New Roman"/>
                <w:sz w:val="24"/>
                <w:szCs w:val="24"/>
                <w:lang w:eastAsia="ru-RU"/>
              </w:rPr>
            </w:pPr>
          </w:p>
        </w:tc>
        <w:tc>
          <w:tcPr>
            <w:tcW w:w="1345" w:type="dxa"/>
          </w:tcPr>
          <w:p w:rsidR="00DD5A05" w:rsidRDefault="00DD5A05" w:rsidP="00ED5400">
            <w:pPr>
              <w:spacing w:after="0" w:line="240" w:lineRule="auto"/>
              <w:jc w:val="center"/>
              <w:rPr>
                <w:rFonts w:ascii="Times New Roman" w:hAnsi="Times New Roman"/>
                <w:sz w:val="24"/>
                <w:szCs w:val="24"/>
                <w:lang w:eastAsia="ru-RU"/>
              </w:rPr>
            </w:pPr>
          </w:p>
        </w:tc>
        <w:tc>
          <w:tcPr>
            <w:tcW w:w="965" w:type="dxa"/>
          </w:tcPr>
          <w:p w:rsidR="00DD5A05" w:rsidRDefault="00DD5A05"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ED5400" w:rsidRPr="00121558" w:rsidTr="00EF713E">
        <w:tc>
          <w:tcPr>
            <w:tcW w:w="681"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4748" w:type="dxa"/>
          </w:tcPr>
          <w:p w:rsidR="00ED5400" w:rsidRPr="00121558" w:rsidRDefault="00912A73" w:rsidP="00ED5400">
            <w:pPr>
              <w:snapToGrid w:val="0"/>
              <w:spacing w:after="0" w:line="240" w:lineRule="auto"/>
              <w:jc w:val="both"/>
              <w:rPr>
                <w:rFonts w:ascii="Times New Roman" w:hAnsi="Times New Roman"/>
                <w:sz w:val="24"/>
                <w:szCs w:val="24"/>
              </w:rPr>
            </w:pPr>
            <w:r>
              <w:rPr>
                <w:rFonts w:ascii="Times New Roman" w:hAnsi="Times New Roman"/>
                <w:sz w:val="24"/>
                <w:szCs w:val="24"/>
              </w:rPr>
              <w:t>Подготовка к экзамену</w:t>
            </w:r>
          </w:p>
        </w:tc>
        <w:tc>
          <w:tcPr>
            <w:tcW w:w="950"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776" w:type="dxa"/>
          </w:tcPr>
          <w:p w:rsidR="00ED5400" w:rsidRDefault="00ED5400" w:rsidP="00ED5400">
            <w:pPr>
              <w:spacing w:after="0" w:line="240" w:lineRule="auto"/>
              <w:jc w:val="center"/>
              <w:rPr>
                <w:rFonts w:ascii="Times New Roman" w:hAnsi="Times New Roman"/>
                <w:sz w:val="24"/>
                <w:szCs w:val="24"/>
                <w:lang w:eastAsia="ru-RU"/>
              </w:rPr>
            </w:pPr>
          </w:p>
        </w:tc>
        <w:tc>
          <w:tcPr>
            <w:tcW w:w="1345" w:type="dxa"/>
          </w:tcPr>
          <w:p w:rsidR="00ED5400" w:rsidRDefault="00ED5400" w:rsidP="00ED5400">
            <w:pPr>
              <w:spacing w:after="0" w:line="240" w:lineRule="auto"/>
              <w:jc w:val="center"/>
              <w:rPr>
                <w:rFonts w:ascii="Times New Roman" w:hAnsi="Times New Roman"/>
                <w:sz w:val="24"/>
                <w:szCs w:val="24"/>
                <w:lang w:eastAsia="ru-RU"/>
              </w:rPr>
            </w:pPr>
          </w:p>
        </w:tc>
        <w:tc>
          <w:tcPr>
            <w:tcW w:w="965" w:type="dxa"/>
          </w:tcPr>
          <w:p w:rsidR="00ED5400" w:rsidRDefault="00ED5400" w:rsidP="00ED540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ED5400" w:rsidRPr="00121558" w:rsidTr="00EF713E">
        <w:tc>
          <w:tcPr>
            <w:tcW w:w="681"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4748" w:type="dxa"/>
          </w:tcPr>
          <w:p w:rsidR="00ED5400" w:rsidRPr="00121558" w:rsidRDefault="00ED5400" w:rsidP="00ED5400">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Итого</w:t>
            </w:r>
          </w:p>
        </w:tc>
        <w:tc>
          <w:tcPr>
            <w:tcW w:w="950"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776"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1345" w:type="dxa"/>
          </w:tcPr>
          <w:p w:rsidR="00ED5400" w:rsidRPr="00121558" w:rsidRDefault="00ED5400" w:rsidP="00ED5400">
            <w:pPr>
              <w:spacing w:after="0" w:line="240" w:lineRule="auto"/>
              <w:jc w:val="center"/>
              <w:rPr>
                <w:rFonts w:ascii="Times New Roman" w:hAnsi="Times New Roman"/>
                <w:sz w:val="24"/>
                <w:szCs w:val="24"/>
                <w:lang w:eastAsia="ru-RU"/>
              </w:rPr>
            </w:pPr>
          </w:p>
        </w:tc>
        <w:tc>
          <w:tcPr>
            <w:tcW w:w="965" w:type="dxa"/>
          </w:tcPr>
          <w:p w:rsidR="00ED5400" w:rsidRPr="00121558" w:rsidRDefault="00ED5400" w:rsidP="00ED5400">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108</w:t>
            </w:r>
          </w:p>
        </w:tc>
      </w:tr>
    </w:tbl>
    <w:p w:rsidR="00EF713E" w:rsidRDefault="00EF713E" w:rsidP="006E2E8F">
      <w:pPr>
        <w:tabs>
          <w:tab w:val="right" w:leader="underscore" w:pos="9356"/>
        </w:tabs>
        <w:suppressAutoHyphens/>
        <w:spacing w:after="0" w:line="240" w:lineRule="auto"/>
        <w:rPr>
          <w:rFonts w:ascii="Times New Roman" w:eastAsia="Times New Roman" w:hAnsi="Times New Roman" w:cs="Times New Roman"/>
          <w:b/>
          <w:bCs/>
          <w:sz w:val="24"/>
          <w:szCs w:val="24"/>
          <w:lang w:eastAsia="ar-SA"/>
        </w:rPr>
      </w:pPr>
    </w:p>
    <w:p w:rsidR="009A59EE" w:rsidRPr="005F4E45" w:rsidRDefault="007E0E26" w:rsidP="006E2E8F">
      <w:pPr>
        <w:suppressAutoHyphens/>
        <w:spacing w:after="0" w:line="240" w:lineRule="auto"/>
        <w:rPr>
          <w:rFonts w:ascii="Times New Roman" w:hAnsi="Times New Roman" w:cs="Times New Roman"/>
          <w:b/>
          <w:sz w:val="24"/>
          <w:szCs w:val="24"/>
        </w:rPr>
      </w:pPr>
      <w:r w:rsidRPr="005F4E45">
        <w:rPr>
          <w:rFonts w:ascii="Times New Roman" w:eastAsia="Times New Roman" w:hAnsi="Times New Roman" w:cs="Times New Roman"/>
          <w:b/>
          <w:color w:val="000000"/>
          <w:sz w:val="24"/>
          <w:szCs w:val="24"/>
          <w:lang w:eastAsia="ar-SA"/>
        </w:rPr>
        <w:t>6</w:t>
      </w:r>
      <w:r w:rsidR="009A59EE" w:rsidRPr="005F4E45">
        <w:rPr>
          <w:rFonts w:ascii="Times New Roman" w:eastAsia="Times New Roman" w:hAnsi="Times New Roman" w:cs="Times New Roman"/>
          <w:b/>
          <w:color w:val="000000"/>
          <w:sz w:val="24"/>
          <w:szCs w:val="24"/>
          <w:lang w:eastAsia="ar-SA"/>
        </w:rPr>
        <w:t xml:space="preserve">. </w:t>
      </w:r>
      <w:r w:rsidR="00163811" w:rsidRPr="005F4E45">
        <w:rPr>
          <w:rFonts w:ascii="Times New Roman" w:hAnsi="Times New Roman" w:cs="Times New Roman"/>
          <w:b/>
          <w:color w:val="000000"/>
          <w:spacing w:val="-1"/>
          <w:sz w:val="24"/>
          <w:szCs w:val="24"/>
        </w:rPr>
        <w:t xml:space="preserve">Перечень основной и дополнительной литературы, </w:t>
      </w:r>
      <w:r w:rsidR="00163811" w:rsidRPr="005F4E45">
        <w:rPr>
          <w:rFonts w:ascii="Times New Roman" w:hAnsi="Times New Roman" w:cs="Times New Roman"/>
          <w:b/>
          <w:sz w:val="24"/>
          <w:szCs w:val="24"/>
        </w:rPr>
        <w:t>необходимый для освоения дисциплины</w:t>
      </w:r>
    </w:p>
    <w:p w:rsidR="009A59EE" w:rsidRPr="005F4E45" w:rsidRDefault="009A59EE" w:rsidP="006E2E8F">
      <w:pPr>
        <w:suppressAutoHyphens/>
        <w:spacing w:after="0" w:line="240" w:lineRule="auto"/>
        <w:jc w:val="both"/>
        <w:rPr>
          <w:rFonts w:ascii="Times New Roman" w:eastAsia="Times New Roman" w:hAnsi="Times New Roman" w:cs="Times New Roman"/>
          <w:b/>
          <w:sz w:val="24"/>
          <w:szCs w:val="24"/>
          <w:lang w:eastAsia="ru-RU"/>
        </w:rPr>
      </w:pPr>
      <w:r w:rsidRPr="005F4E45">
        <w:rPr>
          <w:rFonts w:ascii="Times New Roman" w:eastAsia="Times New Roman" w:hAnsi="Times New Roman" w:cs="Times New Roman"/>
          <w:b/>
          <w:sz w:val="24"/>
          <w:szCs w:val="24"/>
          <w:lang w:eastAsia="ru-RU"/>
        </w:rPr>
        <w:t>6.1. Основная литература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7228"/>
        <w:gridCol w:w="1701"/>
      </w:tblGrid>
      <w:tr w:rsidR="00035509" w:rsidRPr="005F4E45" w:rsidTr="006E2E8F">
        <w:trPr>
          <w:trHeight w:val="340"/>
        </w:trPr>
        <w:tc>
          <w:tcPr>
            <w:tcW w:w="677" w:type="dxa"/>
            <w:vMerge w:val="restart"/>
            <w:vAlign w:val="center"/>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п/№</w:t>
            </w:r>
          </w:p>
        </w:tc>
        <w:tc>
          <w:tcPr>
            <w:tcW w:w="7228" w:type="dxa"/>
            <w:vMerge w:val="restart"/>
            <w:vAlign w:val="center"/>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Наименование издания</w:t>
            </w:r>
          </w:p>
        </w:tc>
        <w:tc>
          <w:tcPr>
            <w:tcW w:w="1701" w:type="dxa"/>
            <w:vAlign w:val="center"/>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Кол-во экземпляров</w:t>
            </w:r>
          </w:p>
        </w:tc>
      </w:tr>
      <w:tr w:rsidR="006E2E8F" w:rsidRPr="005F4E45" w:rsidTr="006E2E8F">
        <w:trPr>
          <w:trHeight w:val="340"/>
        </w:trPr>
        <w:tc>
          <w:tcPr>
            <w:tcW w:w="677" w:type="dxa"/>
            <w:vMerge/>
            <w:vAlign w:val="center"/>
          </w:tcPr>
          <w:p w:rsidR="006E2E8F" w:rsidRPr="005F4E45" w:rsidRDefault="006E2E8F" w:rsidP="006E2E8F">
            <w:pPr>
              <w:spacing w:after="0" w:line="240" w:lineRule="auto"/>
              <w:jc w:val="center"/>
              <w:rPr>
                <w:rFonts w:ascii="Times New Roman" w:eastAsia="Calibri" w:hAnsi="Times New Roman" w:cs="Times New Roman"/>
                <w:b/>
                <w:sz w:val="24"/>
                <w:szCs w:val="24"/>
              </w:rPr>
            </w:pPr>
          </w:p>
        </w:tc>
        <w:tc>
          <w:tcPr>
            <w:tcW w:w="7228" w:type="dxa"/>
            <w:vMerge/>
            <w:vAlign w:val="center"/>
          </w:tcPr>
          <w:p w:rsidR="006E2E8F" w:rsidRPr="005F4E45" w:rsidRDefault="006E2E8F" w:rsidP="006E2E8F">
            <w:pPr>
              <w:spacing w:after="0" w:line="240" w:lineRule="auto"/>
              <w:jc w:val="center"/>
              <w:rPr>
                <w:rFonts w:ascii="Times New Roman" w:eastAsia="Calibri" w:hAnsi="Times New Roman" w:cs="Times New Roman"/>
                <w:b/>
                <w:sz w:val="24"/>
                <w:szCs w:val="24"/>
              </w:rPr>
            </w:pP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библиотека</w:t>
            </w:r>
          </w:p>
        </w:tc>
      </w:tr>
      <w:tr w:rsidR="006E2E8F" w:rsidRPr="005F4E45" w:rsidTr="006E2E8F">
        <w:trPr>
          <w:trHeight w:val="1528"/>
        </w:trPr>
        <w:tc>
          <w:tcPr>
            <w:tcW w:w="677"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1.</w:t>
            </w:r>
          </w:p>
        </w:tc>
        <w:tc>
          <w:tcPr>
            <w:tcW w:w="7228"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Бакулин, В. С. Психология болезни и инвалидности : учебник / В. С. Бакулин, И. Б. Грецкая ; ВГАФК. - Волгоград, 2014. - Библиогр.: с. 224-225. - Текст : электронный // Электронно-библиотечная система ЭЛМАРК (МГАФК) : [сайт]. — </w:t>
            </w:r>
            <w:hyperlink r:id="rId7" w:history="1">
              <w:r w:rsidRPr="005F4E45">
                <w:rPr>
                  <w:rFonts w:ascii="Times New Roman" w:eastAsia="Calibri" w:hAnsi="Times New Roman" w:cs="Times New Roman"/>
                  <w:color w:val="0000FF"/>
                  <w:sz w:val="24"/>
                  <w:szCs w:val="24"/>
                  <w:u w:val="single"/>
                </w:rPr>
                <w:t>URL: http://lib.mgafk.ru</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 </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2.</w:t>
            </w:r>
          </w:p>
        </w:tc>
        <w:tc>
          <w:tcPr>
            <w:tcW w:w="7228" w:type="dxa"/>
          </w:tcPr>
          <w:p w:rsidR="0002762E" w:rsidRPr="0002762E" w:rsidRDefault="0002762E" w:rsidP="0002762E">
            <w:pPr>
              <w:spacing w:after="0" w:line="240" w:lineRule="auto"/>
              <w:rPr>
                <w:rFonts w:ascii="Times New Roman" w:hAnsi="Times New Roman" w:cs="Times New Roman"/>
                <w:sz w:val="24"/>
                <w:szCs w:val="24"/>
              </w:rPr>
            </w:pPr>
            <w:r w:rsidRPr="0002762E">
              <w:rPr>
                <w:rFonts w:ascii="Times New Roman" w:hAnsi="Times New Roman" w:cs="Times New Roman"/>
                <w:i/>
                <w:iCs/>
                <w:color w:val="000000"/>
                <w:sz w:val="24"/>
                <w:szCs w:val="24"/>
                <w:shd w:val="clear" w:color="auto" w:fill="FFFFFF"/>
              </w:rPr>
              <w:t>Дереча, В. А. </w:t>
            </w:r>
            <w:r w:rsidRPr="0002762E">
              <w:rPr>
                <w:rFonts w:ascii="Times New Roman" w:hAnsi="Times New Roman" w:cs="Times New Roman"/>
                <w:color w:val="000000"/>
                <w:sz w:val="24"/>
                <w:szCs w:val="24"/>
                <w:shd w:val="clear" w:color="auto" w:fill="FFFFFF"/>
              </w:rPr>
              <w:t xml:space="preserve"> Психогенные переживания и расстройства : учебное пособие для вузов / В. А. Дереча, Г. И. Дереча. — Москва : Издательство Юрайт, 2023. — 195 с. — (Высшее образование). — </w:t>
            </w:r>
            <w:r w:rsidRPr="0002762E">
              <w:rPr>
                <w:rFonts w:ascii="Times New Roman" w:hAnsi="Times New Roman" w:cs="Times New Roman"/>
                <w:color w:val="000000"/>
                <w:sz w:val="24"/>
                <w:szCs w:val="24"/>
                <w:shd w:val="clear" w:color="auto" w:fill="FFFFFF"/>
              </w:rPr>
              <w:lastRenderedPageBreak/>
              <w:t>ISBN 978-5-534-13275-5. — Текст : электронный // Образовательная платформа Юрайт [сайт]. — URL: </w:t>
            </w:r>
            <w:hyperlink r:id="rId8" w:tgtFrame="_blank" w:history="1">
              <w:r w:rsidRPr="0002762E">
                <w:rPr>
                  <w:rStyle w:val="a5"/>
                  <w:rFonts w:ascii="Times New Roman" w:hAnsi="Times New Roman" w:cs="Times New Roman"/>
                  <w:color w:val="486C97"/>
                  <w:sz w:val="24"/>
                  <w:szCs w:val="24"/>
                  <w:shd w:val="clear" w:color="auto" w:fill="FFFFFF"/>
                </w:rPr>
                <w:t>https://urait.ru/bcode/519218</w:t>
              </w:r>
            </w:hyperlink>
            <w:r w:rsidRPr="0002762E">
              <w:rPr>
                <w:rFonts w:ascii="Times New Roman" w:hAnsi="Times New Roman" w:cs="Times New Roman"/>
                <w:color w:val="000000"/>
                <w:sz w:val="24"/>
                <w:szCs w:val="24"/>
                <w:shd w:val="clear" w:color="auto" w:fill="FFFFFF"/>
              </w:rPr>
              <w:t> (дата обращения: 21.02.2023).</w:t>
            </w:r>
          </w:p>
        </w:tc>
        <w:tc>
          <w:tcPr>
            <w:tcW w:w="1701" w:type="dxa"/>
            <w:vAlign w:val="center"/>
          </w:tcPr>
          <w:p w:rsidR="0002762E" w:rsidRDefault="0002762E" w:rsidP="0002762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1</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lastRenderedPageBreak/>
              <w:t>3.</w:t>
            </w:r>
          </w:p>
        </w:tc>
        <w:tc>
          <w:tcPr>
            <w:tcW w:w="7228"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Кузнецова, Ж. В. Психология болезни и инвалидности : учебное пособие / Ж. В. Кузнецова ; МГАФК. - Малаховка, 2017. - Библиогр.: с. 163-164. - Текст : электронный // Электронно-библиотечная система ЭЛМАРК (МГАФК) : [сайт]. — </w:t>
            </w:r>
            <w:hyperlink r:id="rId9" w:history="1">
              <w:r w:rsidRPr="005F4E45">
                <w:rPr>
                  <w:rFonts w:ascii="Times New Roman" w:eastAsia="Calibri" w:hAnsi="Times New Roman" w:cs="Times New Roman"/>
                  <w:color w:val="0000FF"/>
                  <w:sz w:val="24"/>
                  <w:szCs w:val="24"/>
                  <w:u w:val="single"/>
                </w:rPr>
                <w:t>URL: http://lib.mgafk.ru</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 </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4.</w:t>
            </w:r>
          </w:p>
        </w:tc>
        <w:tc>
          <w:tcPr>
            <w:tcW w:w="7228"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Поддубный, С. К. Психология болезни и инвалидности  : учебное пособие / С. К. Поддубный, С. Г. Куртев. —  Омск : Сибирский государственный университет физической культуры и спорта, 2015. — 247 c. — ISBN 2227-8397. — Текст : электронный // Электронно-библиотечная система IPR BOOKS : [сайт]. — URL: </w:t>
            </w:r>
            <w:hyperlink r:id="rId10" w:history="1">
              <w:r w:rsidRPr="005F4E45">
                <w:rPr>
                  <w:rFonts w:ascii="Times New Roman" w:eastAsia="Calibri" w:hAnsi="Times New Roman" w:cs="Times New Roman"/>
                  <w:color w:val="0000FF"/>
                  <w:sz w:val="24"/>
                  <w:szCs w:val="24"/>
                  <w:u w:val="single"/>
                </w:rPr>
                <w:t>http://www.iprbookshop.ru/74276.html</w:t>
              </w:r>
            </w:hyperlink>
            <w:r w:rsidRPr="005F4E45">
              <w:rPr>
                <w:rFonts w:ascii="Times New Roman" w:eastAsia="Calibri" w:hAnsi="Times New Roman" w:cs="Times New Roman"/>
                <w:sz w:val="24"/>
                <w:szCs w:val="24"/>
              </w:rPr>
              <w:t xml:space="preserve"> (дата обращения: 17.01.2020). — Режим доступа: для авторизир. пользователей</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5.</w:t>
            </w:r>
          </w:p>
        </w:tc>
        <w:tc>
          <w:tcPr>
            <w:tcW w:w="7228"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Киселева, М. Г. Если ребенок болеет. Психологическая помощь тяжелобольным детям и их семьям  / М. Г. Киселева. —  Москва : Генезис, 2020. — 176 c. — ISBN 978-5-98563-351-1. — Текст : электронный // Электронно-библиотечная система IPR BOOKS : [сайт]. — URL: </w:t>
            </w:r>
            <w:hyperlink r:id="rId11" w:history="1">
              <w:r w:rsidRPr="005F4E45">
                <w:rPr>
                  <w:rFonts w:ascii="Times New Roman" w:eastAsia="Calibri" w:hAnsi="Times New Roman" w:cs="Times New Roman"/>
                  <w:color w:val="0000FF"/>
                  <w:sz w:val="24"/>
                  <w:szCs w:val="24"/>
                  <w:u w:val="single"/>
                </w:rPr>
                <w:t>http://www.iprbookshop.ru/89321.html</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6.</w:t>
            </w:r>
          </w:p>
        </w:tc>
        <w:tc>
          <w:tcPr>
            <w:tcW w:w="7228" w:type="dxa"/>
            <w:vAlign w:val="bottom"/>
          </w:tcPr>
          <w:p w:rsidR="0002762E" w:rsidRPr="005F4E45" w:rsidRDefault="0002762E" w:rsidP="0002762E">
            <w:pPr>
              <w:spacing w:after="0" w:line="240" w:lineRule="auto"/>
              <w:jc w:val="both"/>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Кузнецова, Ж. В. Психология болезни и инвалидности : учебное пособие / Ж. В. Кузнецова ; МГАФК. - Малаховка, 2017. - 168 с. - Библиогр.: с. 163-164. - 259.00. - Текст (визуальный) : непосредственный.</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70</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7.</w:t>
            </w:r>
          </w:p>
        </w:tc>
        <w:tc>
          <w:tcPr>
            <w:tcW w:w="7228" w:type="dxa"/>
            <w:vAlign w:val="bottom"/>
          </w:tcPr>
          <w:p w:rsidR="0002762E" w:rsidRPr="005F4E45" w:rsidRDefault="0002762E" w:rsidP="0002762E">
            <w:pPr>
              <w:spacing w:after="0" w:line="240" w:lineRule="auto"/>
              <w:jc w:val="both"/>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Введение в психологию инвалидности : учебник / И. Н. Галасюк, О. В. Краснова, Н. В. Лебедева, В. А. Петросян ; под ред. О. В. Красновой. - Москва ; Воронеж : Изд-во МПСИ, 2011. - 333 с. - Библиогр.: в конце каждой главы. - ISBN 978-5-9770-0581-4 : 569.00. - Текст (визуальный) : непосредственный.</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25</w:t>
            </w:r>
          </w:p>
        </w:tc>
      </w:tr>
      <w:tr w:rsidR="0002762E" w:rsidRPr="005F4E45" w:rsidTr="006E2E8F">
        <w:trPr>
          <w:trHeight w:val="340"/>
        </w:trPr>
        <w:tc>
          <w:tcPr>
            <w:tcW w:w="677"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8.</w:t>
            </w:r>
          </w:p>
        </w:tc>
        <w:tc>
          <w:tcPr>
            <w:tcW w:w="7228" w:type="dxa"/>
            <w:vAlign w:val="center"/>
          </w:tcPr>
          <w:p w:rsidR="0002762E" w:rsidRPr="0002762E" w:rsidRDefault="0002762E" w:rsidP="0002762E">
            <w:pPr>
              <w:spacing w:after="0" w:line="240" w:lineRule="auto"/>
              <w:rPr>
                <w:rFonts w:ascii="Times New Roman" w:eastAsia="Calibri" w:hAnsi="Times New Roman" w:cs="Times New Roman"/>
                <w:sz w:val="24"/>
                <w:szCs w:val="24"/>
                <w:lang w:eastAsia="ru-RU"/>
              </w:rPr>
            </w:pPr>
            <w:r w:rsidRPr="0002762E">
              <w:rPr>
                <w:rFonts w:ascii="Times New Roman" w:hAnsi="Times New Roman" w:cs="Times New Roman"/>
                <w:iCs/>
                <w:color w:val="000000"/>
                <w:sz w:val="24"/>
                <w:szCs w:val="24"/>
                <w:shd w:val="clear" w:color="auto" w:fill="FFFFFF"/>
              </w:rPr>
              <w:t>Красило, А. И.</w:t>
            </w:r>
            <w:r w:rsidRPr="0002762E">
              <w:rPr>
                <w:rFonts w:ascii="Times New Roman" w:hAnsi="Times New Roman" w:cs="Times New Roman"/>
                <w:i/>
                <w:iCs/>
                <w:color w:val="000000"/>
                <w:sz w:val="24"/>
                <w:szCs w:val="24"/>
                <w:shd w:val="clear" w:color="auto" w:fill="FFFFFF"/>
              </w:rPr>
              <w:t> </w:t>
            </w:r>
            <w:r w:rsidRPr="0002762E">
              <w:rPr>
                <w:rFonts w:ascii="Times New Roman" w:hAnsi="Times New Roman" w:cs="Times New Roman"/>
                <w:color w:val="000000"/>
                <w:sz w:val="24"/>
                <w:szCs w:val="24"/>
                <w:shd w:val="clear" w:color="auto" w:fill="FFFFFF"/>
              </w:rPr>
              <w:t> Консультирование посттравматических состояний: персоналистическое направление : учебное пособие для вузов / А. И. Красило. — Москва : Издательство Юрайт, 2023. — 213 с. — (Высшее образование). — ISBN 978-5-534-14834-3. — Текст : электронный // Образовательная платформа Юрайт [сайт]. — URL: </w:t>
            </w:r>
            <w:hyperlink r:id="rId12" w:tgtFrame="_blank" w:history="1">
              <w:r w:rsidRPr="0002762E">
                <w:rPr>
                  <w:rStyle w:val="a5"/>
                  <w:rFonts w:ascii="Times New Roman" w:hAnsi="Times New Roman" w:cs="Times New Roman"/>
                  <w:color w:val="486C97"/>
                  <w:sz w:val="24"/>
                  <w:szCs w:val="24"/>
                  <w:shd w:val="clear" w:color="auto" w:fill="FFFFFF"/>
                </w:rPr>
                <w:t>https://urait.ru/bcode/520262</w:t>
              </w:r>
            </w:hyperlink>
            <w:r w:rsidRPr="0002762E">
              <w:rPr>
                <w:rFonts w:ascii="Times New Roman" w:hAnsi="Times New Roman" w:cs="Times New Roman"/>
                <w:color w:val="000000"/>
                <w:sz w:val="24"/>
                <w:szCs w:val="24"/>
                <w:shd w:val="clear" w:color="auto" w:fill="FFFFFF"/>
              </w:rPr>
              <w:t> (дата обращения: 21.02. 2023).</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bl>
    <w:p w:rsidR="00035509" w:rsidRPr="005F4E45" w:rsidRDefault="00035509" w:rsidP="006E2E8F">
      <w:pPr>
        <w:suppressAutoHyphens/>
        <w:spacing w:after="0" w:line="240" w:lineRule="auto"/>
        <w:jc w:val="both"/>
        <w:rPr>
          <w:rFonts w:ascii="Times New Roman" w:eastAsia="Times New Roman" w:hAnsi="Times New Roman" w:cs="Times New Roman"/>
          <w:b/>
          <w:sz w:val="24"/>
          <w:szCs w:val="24"/>
          <w:lang w:eastAsia="ru-RU"/>
        </w:rPr>
      </w:pPr>
    </w:p>
    <w:p w:rsidR="00A76FBD" w:rsidRPr="005F4E45" w:rsidRDefault="00A76FBD" w:rsidP="006E2E8F">
      <w:pPr>
        <w:spacing w:after="0" w:line="240" w:lineRule="auto"/>
        <w:rPr>
          <w:rFonts w:ascii="Times New Roman" w:hAnsi="Times New Roman" w:cs="Times New Roman"/>
          <w:b/>
          <w:bCs/>
          <w:sz w:val="24"/>
          <w:szCs w:val="24"/>
          <w:lang w:eastAsia="ru-RU"/>
        </w:rPr>
      </w:pPr>
      <w:r w:rsidRPr="005F4E45">
        <w:rPr>
          <w:rFonts w:ascii="Times New Roman" w:hAnsi="Times New Roman" w:cs="Times New Roman"/>
          <w:b/>
          <w:bCs/>
          <w:sz w:val="24"/>
          <w:szCs w:val="24"/>
          <w:lang w:eastAsia="ru-RU"/>
        </w:rPr>
        <w:t>6.2. Дополнительная литература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7255"/>
        <w:gridCol w:w="1701"/>
      </w:tblGrid>
      <w:tr w:rsidR="00035509" w:rsidRPr="005F4E45" w:rsidTr="006E2E8F">
        <w:trPr>
          <w:trHeight w:val="340"/>
        </w:trPr>
        <w:tc>
          <w:tcPr>
            <w:tcW w:w="650" w:type="dxa"/>
            <w:vMerge w:val="restart"/>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w:t>
            </w:r>
          </w:p>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п/п</w:t>
            </w:r>
          </w:p>
        </w:tc>
        <w:tc>
          <w:tcPr>
            <w:tcW w:w="7255" w:type="dxa"/>
            <w:vMerge w:val="restart"/>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Наименование издания</w:t>
            </w:r>
          </w:p>
        </w:tc>
        <w:tc>
          <w:tcPr>
            <w:tcW w:w="1701" w:type="dxa"/>
          </w:tcPr>
          <w:p w:rsidR="00035509" w:rsidRPr="005F4E45" w:rsidRDefault="00035509"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Кол-во экземпляров</w:t>
            </w:r>
          </w:p>
        </w:tc>
      </w:tr>
      <w:tr w:rsidR="006E2E8F" w:rsidRPr="005F4E45" w:rsidTr="005E36FB">
        <w:trPr>
          <w:trHeight w:val="146"/>
        </w:trPr>
        <w:tc>
          <w:tcPr>
            <w:tcW w:w="650" w:type="dxa"/>
            <w:vMerge/>
          </w:tcPr>
          <w:p w:rsidR="006E2E8F" w:rsidRPr="005F4E45" w:rsidRDefault="006E2E8F" w:rsidP="006E2E8F">
            <w:pPr>
              <w:spacing w:after="0" w:line="240" w:lineRule="auto"/>
              <w:jc w:val="center"/>
              <w:rPr>
                <w:rFonts w:ascii="Times New Roman" w:eastAsia="Calibri" w:hAnsi="Times New Roman" w:cs="Times New Roman"/>
                <w:b/>
                <w:sz w:val="24"/>
                <w:szCs w:val="24"/>
              </w:rPr>
            </w:pPr>
          </w:p>
        </w:tc>
        <w:tc>
          <w:tcPr>
            <w:tcW w:w="7255" w:type="dxa"/>
            <w:vMerge/>
          </w:tcPr>
          <w:p w:rsidR="006E2E8F" w:rsidRPr="005F4E45" w:rsidRDefault="006E2E8F" w:rsidP="006E2E8F">
            <w:pPr>
              <w:spacing w:after="0" w:line="240" w:lineRule="auto"/>
              <w:jc w:val="center"/>
              <w:rPr>
                <w:rFonts w:ascii="Times New Roman" w:eastAsia="Calibri" w:hAnsi="Times New Roman" w:cs="Times New Roman"/>
                <w:b/>
                <w:sz w:val="24"/>
                <w:szCs w:val="24"/>
              </w:rPr>
            </w:pPr>
          </w:p>
        </w:tc>
        <w:tc>
          <w:tcPr>
            <w:tcW w:w="1701" w:type="dxa"/>
          </w:tcPr>
          <w:p w:rsidR="006E2E8F" w:rsidRPr="005F4E45" w:rsidRDefault="006E2E8F" w:rsidP="006E2E8F">
            <w:pPr>
              <w:spacing w:after="0" w:line="240" w:lineRule="auto"/>
              <w:jc w:val="center"/>
              <w:rPr>
                <w:rFonts w:ascii="Times New Roman" w:eastAsia="Calibri" w:hAnsi="Times New Roman" w:cs="Times New Roman"/>
                <w:b/>
                <w:sz w:val="24"/>
                <w:szCs w:val="24"/>
              </w:rPr>
            </w:pPr>
            <w:r w:rsidRPr="005F4E45">
              <w:rPr>
                <w:rFonts w:ascii="Times New Roman" w:eastAsia="Calibri" w:hAnsi="Times New Roman" w:cs="Times New Roman"/>
                <w:b/>
                <w:sz w:val="24"/>
                <w:szCs w:val="24"/>
              </w:rPr>
              <w:t>библиотека</w:t>
            </w:r>
          </w:p>
        </w:tc>
      </w:tr>
      <w:tr w:rsidR="006E2E8F" w:rsidRPr="005F4E45" w:rsidTr="006E2E8F">
        <w:trPr>
          <w:trHeight w:val="340"/>
        </w:trPr>
        <w:tc>
          <w:tcPr>
            <w:tcW w:w="650"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1.</w:t>
            </w:r>
          </w:p>
        </w:tc>
        <w:tc>
          <w:tcPr>
            <w:tcW w:w="7255" w:type="dxa"/>
          </w:tcPr>
          <w:p w:rsidR="006E2E8F" w:rsidRPr="005F4E45" w:rsidRDefault="006E2E8F" w:rsidP="006E2E8F">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Клиническая психология : учебник / под ред. Б. Д. Карвасарского. - 2-е изд., стереотип. - СПб. : Питер, 2006</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15</w:t>
            </w:r>
          </w:p>
        </w:tc>
      </w:tr>
      <w:tr w:rsidR="006E2E8F" w:rsidRPr="005F4E45" w:rsidTr="006E2E8F">
        <w:trPr>
          <w:trHeight w:val="340"/>
        </w:trPr>
        <w:tc>
          <w:tcPr>
            <w:tcW w:w="650"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2.</w:t>
            </w:r>
          </w:p>
        </w:tc>
        <w:tc>
          <w:tcPr>
            <w:tcW w:w="7255" w:type="dxa"/>
          </w:tcPr>
          <w:p w:rsidR="006E2E8F" w:rsidRPr="005F4E45" w:rsidRDefault="006E2E8F" w:rsidP="006E2E8F">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 xml:space="preserve">Марилов В. В. Клиническая психопатология : руководство для врачей / В. В. Марилов, Т. Ю. Марилова. - М. : ГЭОТАР-Медиа, 2010. </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45</w:t>
            </w:r>
          </w:p>
        </w:tc>
      </w:tr>
      <w:tr w:rsidR="006E2E8F" w:rsidRPr="005F4E45" w:rsidTr="006E2E8F">
        <w:trPr>
          <w:trHeight w:val="340"/>
        </w:trPr>
        <w:tc>
          <w:tcPr>
            <w:tcW w:w="650"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3.</w:t>
            </w:r>
          </w:p>
        </w:tc>
        <w:tc>
          <w:tcPr>
            <w:tcW w:w="7255" w:type="dxa"/>
          </w:tcPr>
          <w:p w:rsidR="006E2E8F" w:rsidRPr="005F4E45" w:rsidRDefault="006E2E8F" w:rsidP="006E2E8F">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 xml:space="preserve">Введение в психологию инвалидности : учебник / И. Н. Галасюк [и др.] ; под ред. О. В. Красновой. - М. ; Воронеж : Изд-во МПСИ, 2011. - 333 с. </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25</w:t>
            </w:r>
          </w:p>
        </w:tc>
      </w:tr>
      <w:tr w:rsidR="006E2E8F" w:rsidRPr="005F4E45" w:rsidTr="006E2E8F">
        <w:trPr>
          <w:trHeight w:val="340"/>
        </w:trPr>
        <w:tc>
          <w:tcPr>
            <w:tcW w:w="650"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lastRenderedPageBreak/>
              <w:t>4.</w:t>
            </w:r>
          </w:p>
        </w:tc>
        <w:tc>
          <w:tcPr>
            <w:tcW w:w="7255"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Родыгина, Ю. К. Клиническая психология : учебное пособие / Ю. К. Родыгина ; НГУФК им. П. Ф. Лесгафта. - Санкт-Петербург, 2014. - табл. - Библиогр.: с. 108-109. - Текст : электронный // Электронно-библиотечная система ЭЛМАРК (МГАФК) : [сайт]. — </w:t>
            </w:r>
            <w:hyperlink r:id="rId13" w:history="1">
              <w:r w:rsidRPr="005F4E45">
                <w:rPr>
                  <w:rFonts w:ascii="Times New Roman" w:eastAsia="Calibri" w:hAnsi="Times New Roman" w:cs="Times New Roman"/>
                  <w:color w:val="0000FF"/>
                  <w:sz w:val="24"/>
                  <w:szCs w:val="24"/>
                  <w:u w:val="single"/>
                </w:rPr>
                <w:t>URL: http://lib.mgafk.ru</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 </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6E2E8F" w:rsidRPr="005F4E45" w:rsidTr="006E2E8F">
        <w:trPr>
          <w:trHeight w:val="340"/>
        </w:trPr>
        <w:tc>
          <w:tcPr>
            <w:tcW w:w="650"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5.</w:t>
            </w:r>
          </w:p>
        </w:tc>
        <w:tc>
          <w:tcPr>
            <w:tcW w:w="7255" w:type="dxa"/>
          </w:tcPr>
          <w:p w:rsidR="006E2E8F" w:rsidRPr="005F4E45" w:rsidRDefault="006E2E8F" w:rsidP="006E2E8F">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Бакулин, В. С. Психология болезни и инвалидности : учебное пособие / В. С. Бакулин, И. Б. Грецкая, В. В. Петрова ; ВГАФК. - Волгоград, 2010. - Библиогр.: с. 135. - Текст : электронный // Электронно-библиотечная система ЭЛМАРК (МГАФК) : [сайт]. — </w:t>
            </w:r>
            <w:hyperlink r:id="rId14" w:history="1">
              <w:r w:rsidRPr="005F4E45">
                <w:rPr>
                  <w:rFonts w:ascii="Times New Roman" w:eastAsia="Calibri" w:hAnsi="Times New Roman" w:cs="Times New Roman"/>
                  <w:color w:val="0000FF"/>
                  <w:sz w:val="24"/>
                  <w:szCs w:val="24"/>
                  <w:u w:val="single"/>
                </w:rPr>
                <w:t>URL: http://lib.mgafk.ru</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w:t>
            </w:r>
          </w:p>
        </w:tc>
        <w:tc>
          <w:tcPr>
            <w:tcW w:w="1701" w:type="dxa"/>
            <w:vAlign w:val="center"/>
          </w:tcPr>
          <w:p w:rsidR="006E2E8F" w:rsidRPr="005F4E45" w:rsidRDefault="006E2E8F" w:rsidP="006E2E8F">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6E2E8F">
        <w:trPr>
          <w:trHeight w:val="340"/>
        </w:trPr>
        <w:tc>
          <w:tcPr>
            <w:tcW w:w="650" w:type="dxa"/>
          </w:tcPr>
          <w:p w:rsidR="0002762E" w:rsidRPr="005F4E45" w:rsidRDefault="00BB03F6" w:rsidP="000276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255" w:type="dxa"/>
          </w:tcPr>
          <w:p w:rsidR="0002762E" w:rsidRPr="005F4E45" w:rsidRDefault="0002762E" w:rsidP="0002762E">
            <w:pPr>
              <w:spacing w:after="0" w:line="240" w:lineRule="auto"/>
              <w:rPr>
                <w:rFonts w:ascii="Times New Roman" w:eastAsia="Calibri" w:hAnsi="Times New Roman" w:cs="Times New Roman"/>
                <w:sz w:val="24"/>
                <w:szCs w:val="24"/>
              </w:rPr>
            </w:pPr>
            <w:r w:rsidRPr="005F4E45">
              <w:rPr>
                <w:rFonts w:ascii="Times New Roman" w:eastAsia="Calibri" w:hAnsi="Times New Roman" w:cs="Times New Roman"/>
                <w:sz w:val="24"/>
                <w:szCs w:val="24"/>
              </w:rPr>
              <w:t xml:space="preserve">Городнова, М. Ю. Психология болезни и инвалидности : учебно-методическое пособие / М. Ю. Городнова ; СПбГУФК им. П. Ф. Лесгафта. - Санкт-Петербург, 2006. - Текст : электронный // Электронно-библиотечная система ЭЛМАРК (МГАФК) : [сайт]. — </w:t>
            </w:r>
            <w:hyperlink r:id="rId15" w:history="1">
              <w:r w:rsidRPr="005F4E45">
                <w:rPr>
                  <w:rFonts w:ascii="Times New Roman" w:eastAsia="Calibri" w:hAnsi="Times New Roman" w:cs="Times New Roman"/>
                  <w:color w:val="0000FF"/>
                  <w:sz w:val="24"/>
                  <w:szCs w:val="24"/>
                  <w:u w:val="single"/>
                </w:rPr>
                <w:t>URL: http://lib.mgafk.ru</w:t>
              </w:r>
            </w:hyperlink>
            <w:r w:rsidRPr="005F4E45">
              <w:rPr>
                <w:rFonts w:ascii="Times New Roman" w:eastAsia="Calibri" w:hAnsi="Times New Roman" w:cs="Times New Roman"/>
                <w:sz w:val="24"/>
                <w:szCs w:val="24"/>
              </w:rPr>
              <w:t xml:space="preserve"> (дата обращения: 21.01.2020). — Режим доступа: для авторизир. пользователей </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1</w:t>
            </w:r>
          </w:p>
        </w:tc>
      </w:tr>
      <w:tr w:rsidR="0002762E" w:rsidRPr="005F4E45" w:rsidTr="0002762E">
        <w:trPr>
          <w:trHeight w:val="340"/>
        </w:trPr>
        <w:tc>
          <w:tcPr>
            <w:tcW w:w="650" w:type="dxa"/>
          </w:tcPr>
          <w:p w:rsidR="0002762E" w:rsidRPr="005F4E45" w:rsidRDefault="00BB03F6" w:rsidP="000276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7255" w:type="dxa"/>
            <w:vAlign w:val="center"/>
          </w:tcPr>
          <w:p w:rsidR="0002762E" w:rsidRPr="005F4E45" w:rsidRDefault="0002762E" w:rsidP="0002762E">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 xml:space="preserve">Орлова Е. А.    Клиническая психология : учебник для бакалавров / Е. А. Орлова, Н. Т. Колесник ; под ред. Г. В. Ефремовой. - 2-е изд., испр. и доп. - М. : Юрайт, 2014. - 363 с. </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33</w:t>
            </w:r>
          </w:p>
        </w:tc>
      </w:tr>
      <w:tr w:rsidR="0002762E" w:rsidRPr="005F4E45" w:rsidTr="0002762E">
        <w:trPr>
          <w:trHeight w:val="340"/>
        </w:trPr>
        <w:tc>
          <w:tcPr>
            <w:tcW w:w="650" w:type="dxa"/>
          </w:tcPr>
          <w:p w:rsidR="0002762E" w:rsidRPr="005F4E45" w:rsidRDefault="00BB03F6" w:rsidP="000276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7255" w:type="dxa"/>
            <w:vAlign w:val="center"/>
          </w:tcPr>
          <w:p w:rsidR="0002762E" w:rsidRPr="005F4E45" w:rsidRDefault="0002762E" w:rsidP="0002762E">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 xml:space="preserve">Холмогорова А. Б. Клиническая психология : учебник : В 4 т. Т. 1 : Общая патопсихология / А. Б. Холмогорова. - М. : Академия, 2010. </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28</w:t>
            </w:r>
          </w:p>
        </w:tc>
      </w:tr>
      <w:tr w:rsidR="0002762E" w:rsidRPr="005F4E45" w:rsidTr="0002762E">
        <w:trPr>
          <w:trHeight w:val="340"/>
        </w:trPr>
        <w:tc>
          <w:tcPr>
            <w:tcW w:w="650" w:type="dxa"/>
          </w:tcPr>
          <w:p w:rsidR="0002762E" w:rsidRPr="005F4E45" w:rsidRDefault="00BB03F6" w:rsidP="000276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255" w:type="dxa"/>
            <w:vAlign w:val="center"/>
          </w:tcPr>
          <w:p w:rsidR="0002762E" w:rsidRPr="005F4E45" w:rsidRDefault="0002762E" w:rsidP="0002762E">
            <w:pPr>
              <w:spacing w:after="0" w:line="240" w:lineRule="auto"/>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 xml:space="preserve">Холмогорова А. Б. Клиническая психология : учебник : В 4 т. Т. 2 : Частная патопсихология / А. Б. Холмогорова, Н. Г. Гаранян, Н. В. Тарабрина ; под ред. А. Б. Холмогоровой. - М. : Академия, 2012. </w:t>
            </w:r>
          </w:p>
        </w:tc>
        <w:tc>
          <w:tcPr>
            <w:tcW w:w="1701" w:type="dxa"/>
            <w:vAlign w:val="center"/>
          </w:tcPr>
          <w:p w:rsidR="0002762E" w:rsidRPr="005F4E45" w:rsidRDefault="0002762E" w:rsidP="0002762E">
            <w:pPr>
              <w:spacing w:after="0" w:line="240" w:lineRule="auto"/>
              <w:jc w:val="center"/>
              <w:rPr>
                <w:rFonts w:ascii="Times New Roman" w:eastAsia="Calibri" w:hAnsi="Times New Roman" w:cs="Times New Roman"/>
                <w:sz w:val="24"/>
                <w:szCs w:val="24"/>
                <w:lang w:eastAsia="ru-RU"/>
              </w:rPr>
            </w:pPr>
            <w:r w:rsidRPr="005F4E45">
              <w:rPr>
                <w:rFonts w:ascii="Times New Roman" w:eastAsia="Calibri" w:hAnsi="Times New Roman" w:cs="Times New Roman"/>
                <w:sz w:val="24"/>
                <w:szCs w:val="24"/>
                <w:lang w:eastAsia="ru-RU"/>
              </w:rPr>
              <w:t>28</w:t>
            </w:r>
          </w:p>
        </w:tc>
      </w:tr>
    </w:tbl>
    <w:p w:rsidR="00A76FBD" w:rsidRPr="005F4E45" w:rsidRDefault="00A76FBD" w:rsidP="006E2E8F">
      <w:pPr>
        <w:spacing w:after="0" w:line="240" w:lineRule="auto"/>
        <w:rPr>
          <w:rFonts w:ascii="Times New Roman" w:hAnsi="Times New Roman" w:cs="Times New Roman"/>
          <w:b/>
          <w:bCs/>
          <w:sz w:val="24"/>
          <w:szCs w:val="24"/>
          <w:lang w:eastAsia="ru-RU"/>
        </w:rPr>
      </w:pPr>
    </w:p>
    <w:p w:rsidR="007E389F" w:rsidRPr="007E389F" w:rsidRDefault="007E389F" w:rsidP="007E389F">
      <w:pPr>
        <w:pBdr>
          <w:top w:val="nil"/>
          <w:left w:val="nil"/>
          <w:bottom w:val="nil"/>
          <w:right w:val="nil"/>
          <w:between w:val="nil"/>
          <w:bar w:val="nil"/>
        </w:pBdr>
        <w:spacing w:after="0"/>
        <w:ind w:firstLine="709"/>
        <w:rPr>
          <w:rFonts w:ascii="Times New Roman" w:eastAsia="Calibri" w:hAnsi="Times New Roman" w:cs="Times New Roman"/>
          <w:b/>
          <w:sz w:val="24"/>
          <w:szCs w:val="24"/>
          <w:bdr w:val="nil"/>
        </w:rPr>
      </w:pPr>
      <w:r w:rsidRPr="007E389F">
        <w:rPr>
          <w:rFonts w:ascii="Times New Roman" w:eastAsia="Calibri" w:hAnsi="Times New Roman" w:cs="Times New Roman"/>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Антиплагиат: российская система обнаружения текстовых заимствований </w:t>
      </w:r>
      <w:hyperlink r:id="rId16" w:history="1">
        <w:r w:rsidRPr="00F360D9">
          <w:rPr>
            <w:rFonts w:ascii="Times New Roman" w:eastAsia="Times New Roman" w:hAnsi="Times New Roman" w:cs="Times New Roman"/>
            <w:color w:val="0044AA"/>
            <w:sz w:val="24"/>
            <w:szCs w:val="24"/>
            <w:u w:val="single"/>
            <w:lang w:eastAsia="ru-RU"/>
          </w:rPr>
          <w:t>https://antiplagiat.ru/</w:t>
        </w:r>
      </w:hyperlink>
      <w:r w:rsidRPr="00F360D9">
        <w:rPr>
          <w:rFonts w:ascii="Times New Roman" w:eastAsia="Times New Roman" w:hAnsi="Times New Roman" w:cs="Times New Roman"/>
          <w:sz w:val="24"/>
          <w:szCs w:val="24"/>
          <w:lang w:eastAsia="ru-RU"/>
        </w:rPr>
        <w:t xml:space="preserve"> </w:t>
      </w:r>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Министерство науки и высшего образования Российской Федерации </w:t>
      </w:r>
      <w:hyperlink r:id="rId17" w:history="1">
        <w:r w:rsidRPr="00F360D9">
          <w:rPr>
            <w:rFonts w:ascii="Times New Roman" w:eastAsia="Times New Roman" w:hAnsi="Times New Roman" w:cs="Times New Roman"/>
            <w:color w:val="0044AA"/>
            <w:sz w:val="24"/>
            <w:szCs w:val="24"/>
            <w:u w:val="single"/>
            <w:lang w:eastAsia="ru-RU"/>
          </w:rPr>
          <w:t>https://minobrnauki.gov.ru/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Министерство спорта Российской Федерации </w:t>
      </w:r>
      <w:hyperlink r:id="rId18" w:history="1">
        <w:r w:rsidRPr="00F360D9">
          <w:rPr>
            <w:rFonts w:ascii="Times New Roman" w:eastAsia="Times New Roman" w:hAnsi="Times New Roman" w:cs="Times New Roman"/>
            <w:color w:val="0044AA"/>
            <w:sz w:val="24"/>
            <w:szCs w:val="24"/>
            <w:u w:val="single"/>
            <w:lang w:eastAsia="ru-RU"/>
          </w:rPr>
          <w:t>http://www.minsport.gov.ru/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Московская государственная академия физической культуры </w:t>
      </w:r>
      <w:hyperlink r:id="rId19" w:history="1">
        <w:r w:rsidRPr="00F360D9">
          <w:rPr>
            <w:rFonts w:ascii="Times New Roman" w:eastAsia="Times New Roman" w:hAnsi="Times New Roman" w:cs="Times New Roman"/>
            <w:color w:val="0044AA"/>
            <w:sz w:val="24"/>
            <w:szCs w:val="24"/>
            <w:u w:val="single"/>
            <w:lang w:eastAsia="ru-RU"/>
          </w:rPr>
          <w:t>https://mgafk.ru/</w:t>
        </w:r>
      </w:hyperlink>
      <w:r w:rsidRPr="00F360D9">
        <w:rPr>
          <w:rFonts w:ascii="Times New Roman" w:eastAsia="Times New Roman" w:hAnsi="Times New Roman" w:cs="Times New Roman"/>
          <w:sz w:val="24"/>
          <w:szCs w:val="24"/>
          <w:lang w:eastAsia="ru-RU"/>
        </w:rPr>
        <w:t xml:space="preserve"> </w:t>
      </w:r>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bCs/>
          <w:sz w:val="24"/>
          <w:szCs w:val="24"/>
          <w:lang w:eastAsia="ru-RU"/>
        </w:rPr>
        <w:t xml:space="preserve">Образовательная платформа МГАФК (SAKAI) </w:t>
      </w:r>
      <w:hyperlink r:id="rId20" w:history="1">
        <w:r w:rsidRPr="00F360D9">
          <w:rPr>
            <w:rFonts w:ascii="Times New Roman" w:eastAsia="Times New Roman" w:hAnsi="Times New Roman" w:cs="Times New Roman"/>
            <w:color w:val="0044AA"/>
            <w:sz w:val="24"/>
            <w:szCs w:val="24"/>
            <w:u w:val="single"/>
            <w:lang w:eastAsia="ru-RU"/>
          </w:rPr>
          <w:t>https://edu.mgafk.ru/portal</w:t>
        </w:r>
      </w:hyperlink>
      <w:r w:rsidRPr="00F360D9">
        <w:rPr>
          <w:rFonts w:ascii="Times New Roman" w:eastAsia="Times New Roman" w:hAnsi="Times New Roman" w:cs="Times New Roman"/>
          <w:bCs/>
          <w:sz w:val="24"/>
          <w:szCs w:val="24"/>
          <w:lang w:eastAsia="ru-RU"/>
        </w:rPr>
        <w:t xml:space="preserve"> </w:t>
      </w:r>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Сервис организации видеоконференцсвязи, вебинаров, онлайн-конференций, интерактивные доски </w:t>
      </w:r>
      <w:r w:rsidRPr="00F360D9">
        <w:rPr>
          <w:rFonts w:ascii="Times New Roman" w:eastAsia="Times New Roman" w:hAnsi="Times New Roman" w:cs="Times New Roman"/>
          <w:bCs/>
          <w:sz w:val="24"/>
          <w:szCs w:val="24"/>
          <w:lang w:eastAsia="ru-RU"/>
        </w:rPr>
        <w:t>МГАФК</w:t>
      </w:r>
      <w:r w:rsidRPr="00F360D9">
        <w:rPr>
          <w:rFonts w:ascii="Times New Roman" w:eastAsia="Times New Roman" w:hAnsi="Times New Roman" w:cs="Times New Roman"/>
          <w:sz w:val="24"/>
          <w:szCs w:val="24"/>
          <w:lang w:eastAsia="ru-RU"/>
        </w:rPr>
        <w:t xml:space="preserve"> </w:t>
      </w:r>
      <w:hyperlink r:id="rId21" w:history="1">
        <w:r w:rsidRPr="00F360D9">
          <w:rPr>
            <w:rFonts w:ascii="Times New Roman" w:eastAsia="Times New Roman" w:hAnsi="Times New Roman" w:cs="Times New Roman"/>
            <w:color w:val="0044AA"/>
            <w:sz w:val="24"/>
            <w:szCs w:val="24"/>
            <w:u w:val="single"/>
            <w:lang w:eastAsia="ru-RU"/>
          </w:rPr>
          <w:t>https://vks.mgafk.ru/</w:t>
        </w:r>
      </w:hyperlink>
      <w:r w:rsidRPr="00F360D9">
        <w:rPr>
          <w:rFonts w:ascii="Times New Roman" w:eastAsia="Times New Roman" w:hAnsi="Times New Roman" w:cs="Times New Roman"/>
          <w:sz w:val="24"/>
          <w:szCs w:val="24"/>
          <w:lang w:eastAsia="ru-RU"/>
        </w:rPr>
        <w:t xml:space="preserve"> </w:t>
      </w:r>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Федеральная служба по надзору в сфере образования и науки </w:t>
      </w:r>
      <w:hyperlink r:id="rId22" w:history="1">
        <w:r w:rsidRPr="00F360D9">
          <w:rPr>
            <w:rFonts w:ascii="Times New Roman" w:eastAsia="Times New Roman" w:hAnsi="Times New Roman" w:cs="Times New Roman"/>
            <w:color w:val="0044AA"/>
            <w:sz w:val="24"/>
            <w:szCs w:val="24"/>
            <w:u w:val="single"/>
            <w:lang w:eastAsia="ru-RU"/>
          </w:rPr>
          <w:t>http://obrnadzor.gov.ru/ru/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Федеральный портал «Российское образование» </w:t>
      </w:r>
      <w:hyperlink r:id="rId23" w:history="1">
        <w:r w:rsidRPr="00F360D9">
          <w:rPr>
            <w:rFonts w:ascii="Times New Roman" w:eastAsia="Times New Roman" w:hAnsi="Times New Roman" w:cs="Times New Roman"/>
            <w:color w:val="0044AA"/>
            <w:sz w:val="24"/>
            <w:szCs w:val="24"/>
            <w:u w:val="single"/>
            <w:lang w:eastAsia="ru-RU"/>
          </w:rPr>
          <w:t>http://www.edu.ru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Электронная библиотечная система ЭЛМАРК (МГАФК) </w:t>
      </w:r>
      <w:hyperlink r:id="rId24" w:history="1">
        <w:r w:rsidRPr="00F360D9">
          <w:rPr>
            <w:rFonts w:ascii="Times New Roman" w:eastAsia="Times New Roman" w:hAnsi="Times New Roman" w:cs="Times New Roman"/>
            <w:color w:val="0044AA"/>
            <w:sz w:val="24"/>
            <w:szCs w:val="24"/>
            <w:u w:val="single"/>
            <w:lang w:val="en-US" w:eastAsia="ru-RU"/>
          </w:rPr>
          <w:t>http</w:t>
        </w:r>
        <w:r w:rsidRPr="00F360D9">
          <w:rPr>
            <w:rFonts w:ascii="Times New Roman" w:eastAsia="Times New Roman" w:hAnsi="Times New Roman" w:cs="Times New Roman"/>
            <w:color w:val="0044AA"/>
            <w:sz w:val="24"/>
            <w:szCs w:val="24"/>
            <w:u w:val="single"/>
            <w:lang w:eastAsia="ru-RU"/>
          </w:rPr>
          <w:t>://lib.mgafk.ru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«Юрайт» </w:t>
      </w:r>
      <w:hyperlink r:id="rId25" w:history="1">
        <w:r w:rsidRPr="00F360D9">
          <w:rPr>
            <w:rFonts w:ascii="Times New Roman" w:eastAsia="Times New Roman" w:hAnsi="Times New Roman" w:cs="Times New Roman"/>
            <w:color w:val="0044AA"/>
            <w:sz w:val="24"/>
            <w:szCs w:val="24"/>
            <w:u w:val="single"/>
            <w:lang w:eastAsia="ru-RU"/>
          </w:rPr>
          <w:t>https://urait.ru/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Elibrary </w:t>
      </w:r>
      <w:hyperlink r:id="rId26" w:history="1">
        <w:r w:rsidRPr="00F360D9">
          <w:rPr>
            <w:rFonts w:ascii="Times New Roman" w:eastAsia="Times New Roman" w:hAnsi="Times New Roman" w:cs="Times New Roman"/>
            <w:color w:val="0044AA"/>
            <w:sz w:val="24"/>
            <w:szCs w:val="24"/>
            <w:u w:val="single"/>
            <w:lang w:eastAsia="ru-RU"/>
          </w:rPr>
          <w:t>https://elibrary.ru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IPRbooks </w:t>
      </w:r>
      <w:hyperlink r:id="rId27" w:history="1">
        <w:r w:rsidRPr="00F360D9">
          <w:rPr>
            <w:rFonts w:ascii="Times New Roman" w:eastAsia="Times New Roman" w:hAnsi="Times New Roman" w:cs="Times New Roman"/>
            <w:color w:val="0044AA"/>
            <w:sz w:val="24"/>
            <w:szCs w:val="24"/>
            <w:u w:val="single"/>
            <w:lang w:eastAsia="ru-RU"/>
          </w:rPr>
          <w:t>http://www.iprbookshop.ru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Электронно-библиотечная система РУКОНТ </w:t>
      </w:r>
      <w:hyperlink r:id="rId28" w:history="1">
        <w:r w:rsidRPr="00F360D9">
          <w:rPr>
            <w:rFonts w:ascii="Times New Roman" w:eastAsia="Times New Roman" w:hAnsi="Times New Roman" w:cs="Times New Roman"/>
            <w:color w:val="0044AA"/>
            <w:sz w:val="24"/>
            <w:szCs w:val="24"/>
            <w:u w:val="single"/>
            <w:lang w:eastAsia="ru-RU"/>
          </w:rPr>
          <w:t>https://lib.rucont.ru</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Энциклопедия психодиагностики </w:t>
      </w:r>
      <w:hyperlink r:id="rId29" w:history="1">
        <w:r w:rsidRPr="00F360D9">
          <w:rPr>
            <w:rFonts w:ascii="Times New Roman" w:eastAsia="Times New Roman" w:hAnsi="Times New Roman" w:cs="Times New Roman"/>
            <w:color w:val="0044AA"/>
            <w:sz w:val="24"/>
            <w:szCs w:val="24"/>
            <w:u w:val="single"/>
            <w:lang w:eastAsia="ru-RU"/>
          </w:rPr>
          <w:t>http://psylab.info</w:t>
        </w:r>
      </w:hyperlink>
    </w:p>
    <w:p w:rsidR="00251829" w:rsidRPr="00F360D9" w:rsidRDefault="00251829" w:rsidP="00251829">
      <w:pPr>
        <w:widowControl w:val="0"/>
        <w:numPr>
          <w:ilvl w:val="0"/>
          <w:numId w:val="22"/>
        </w:numPr>
        <w:spacing w:after="0" w:line="240" w:lineRule="auto"/>
        <w:ind w:left="0" w:firstLine="697"/>
        <w:jc w:val="both"/>
        <w:rPr>
          <w:rFonts w:ascii="Times New Roman" w:eastAsia="Times New Roman" w:hAnsi="Times New Roman" w:cs="Times New Roman"/>
          <w:sz w:val="24"/>
          <w:szCs w:val="24"/>
          <w:lang w:eastAsia="ru-RU"/>
        </w:rPr>
      </w:pPr>
      <w:r w:rsidRPr="00F360D9">
        <w:rPr>
          <w:rFonts w:ascii="Times New Roman" w:eastAsia="Times New Roman" w:hAnsi="Times New Roman" w:cs="Times New Roman"/>
          <w:sz w:val="24"/>
          <w:szCs w:val="24"/>
          <w:lang w:eastAsia="ru-RU"/>
        </w:rPr>
        <w:t xml:space="preserve">Государственная научно-педагогическая библиотека им. К.Д. Ушинского </w:t>
      </w:r>
      <w:hyperlink r:id="rId30" w:history="1">
        <w:r w:rsidRPr="00F360D9">
          <w:rPr>
            <w:rFonts w:ascii="Times New Roman" w:eastAsia="Times New Roman" w:hAnsi="Times New Roman" w:cs="Times New Roman"/>
            <w:color w:val="0044AA"/>
            <w:sz w:val="24"/>
            <w:szCs w:val="24"/>
            <w:u w:val="single"/>
            <w:lang w:eastAsia="ru-RU"/>
          </w:rPr>
          <w:t>http://www.gnpbu.ru/</w:t>
        </w:r>
      </w:hyperlink>
    </w:p>
    <w:p w:rsidR="007E389F" w:rsidRPr="00C274FD" w:rsidRDefault="007E389F" w:rsidP="007E389F">
      <w:pPr>
        <w:autoSpaceDE w:val="0"/>
        <w:autoSpaceDN w:val="0"/>
        <w:adjustRightInd w:val="0"/>
        <w:ind w:left="709"/>
        <w:contextualSpacing/>
        <w:jc w:val="both"/>
        <w:rPr>
          <w:rFonts w:ascii="Times New Roman" w:hAnsi="Times New Roman" w:cs="Times New Roman"/>
        </w:rPr>
      </w:pPr>
    </w:p>
    <w:p w:rsidR="0065470D" w:rsidRPr="005F4E45" w:rsidRDefault="0065470D" w:rsidP="006E2E8F">
      <w:pPr>
        <w:spacing w:after="0" w:line="240" w:lineRule="auto"/>
        <w:ind w:firstLine="709"/>
        <w:jc w:val="both"/>
        <w:rPr>
          <w:rFonts w:ascii="Times New Roman" w:eastAsia="Times New Roman" w:hAnsi="Times New Roman" w:cs="Times New Roman"/>
          <w:b/>
          <w:sz w:val="24"/>
          <w:szCs w:val="24"/>
        </w:rPr>
      </w:pPr>
      <w:r w:rsidRPr="005F4E45">
        <w:rPr>
          <w:rFonts w:ascii="Times New Roman" w:eastAsia="Times New Roman" w:hAnsi="Times New Roman" w:cs="Times New Roman"/>
          <w:b/>
          <w:sz w:val="24"/>
          <w:szCs w:val="24"/>
        </w:rPr>
        <w:t>8. Материально-техническое обеспечение дисциплины:</w:t>
      </w:r>
    </w:p>
    <w:p w:rsidR="0065470D" w:rsidRPr="005F4E45" w:rsidRDefault="0065470D" w:rsidP="006E2E8F">
      <w:pPr>
        <w:spacing w:after="0" w:line="240" w:lineRule="auto"/>
        <w:ind w:firstLine="709"/>
        <w:jc w:val="both"/>
        <w:rPr>
          <w:rFonts w:ascii="Times New Roman" w:eastAsia="Times New Roman" w:hAnsi="Times New Roman" w:cs="Times New Roman"/>
          <w:sz w:val="24"/>
          <w:szCs w:val="24"/>
        </w:rPr>
      </w:pPr>
      <w:r w:rsidRPr="005F4E45">
        <w:rPr>
          <w:rFonts w:ascii="Times New Roman" w:eastAsia="Times New Roman" w:hAnsi="Times New Roman" w:cs="Times New Roman"/>
          <w:b/>
          <w:sz w:val="24"/>
          <w:szCs w:val="24"/>
        </w:rPr>
        <w:t>8.1.</w:t>
      </w:r>
      <w:r w:rsidRPr="005F4E45">
        <w:rPr>
          <w:rFonts w:ascii="Times New Roman" w:eastAsia="Times New Roman" w:hAnsi="Times New Roman" w:cs="Times New Roman"/>
          <w:sz w:val="24"/>
          <w:szCs w:val="24"/>
        </w:rPr>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65470D" w:rsidRPr="005F4E45" w:rsidRDefault="0065470D" w:rsidP="006E2E8F">
      <w:pPr>
        <w:widowControl w:val="0"/>
        <w:spacing w:after="0" w:line="240" w:lineRule="auto"/>
        <w:ind w:firstLine="709"/>
        <w:rPr>
          <w:rFonts w:ascii="Times New Roman" w:eastAsia="Times New Roman" w:hAnsi="Times New Roman" w:cs="Times New Roman"/>
          <w:i/>
          <w:sz w:val="24"/>
          <w:szCs w:val="24"/>
        </w:rPr>
      </w:pPr>
      <w:r w:rsidRPr="005F4E45">
        <w:rPr>
          <w:rFonts w:ascii="Times New Roman" w:eastAsia="Times New Roman" w:hAnsi="Times New Roman" w:cs="Times New Roman"/>
          <w:b/>
          <w:sz w:val="24"/>
          <w:szCs w:val="24"/>
        </w:rPr>
        <w:t xml:space="preserve">8.2. Программное обеспечение. </w:t>
      </w:r>
    </w:p>
    <w:p w:rsidR="0065470D" w:rsidRDefault="0065470D" w:rsidP="006E2E8F">
      <w:pPr>
        <w:widowControl w:val="0"/>
        <w:spacing w:after="0" w:line="240" w:lineRule="auto"/>
        <w:ind w:firstLine="709"/>
        <w:jc w:val="both"/>
        <w:rPr>
          <w:rFonts w:ascii="Times New Roman" w:eastAsia="Times New Roman" w:hAnsi="Times New Roman" w:cs="Times New Roman"/>
          <w:sz w:val="24"/>
          <w:szCs w:val="24"/>
        </w:rPr>
      </w:pPr>
      <w:r w:rsidRPr="005F4E45">
        <w:rPr>
          <w:rFonts w:ascii="Times New Roman" w:eastAsia="Times New Roman" w:hAnsi="Times New Roman" w:cs="Times New Roman"/>
          <w:sz w:val="24"/>
          <w:szCs w:val="24"/>
        </w:rP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rsidR="00251829" w:rsidRPr="00F360D9" w:rsidRDefault="00251829" w:rsidP="00251829">
      <w:pPr>
        <w:widowControl w:val="0"/>
        <w:spacing w:after="0" w:line="240" w:lineRule="auto"/>
        <w:ind w:firstLine="709"/>
        <w:jc w:val="both"/>
        <w:rPr>
          <w:rFonts w:ascii="Times New Roman" w:eastAsia="Calibri" w:hAnsi="Times New Roman" w:cs="Times New Roman"/>
          <w:sz w:val="24"/>
          <w:szCs w:val="24"/>
          <w:lang w:eastAsia="ru-RU"/>
        </w:rPr>
      </w:pPr>
      <w:r w:rsidRPr="00F360D9">
        <w:rPr>
          <w:rFonts w:ascii="Times New Roman" w:eastAsia="Calibri" w:hAnsi="Times New Roman" w:cs="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65470D" w:rsidRPr="005F4E45" w:rsidRDefault="0065470D" w:rsidP="006E2E8F">
      <w:pPr>
        <w:pStyle w:val="a7"/>
        <w:kinsoku w:val="0"/>
        <w:overflowPunct w:val="0"/>
        <w:spacing w:after="0"/>
        <w:ind w:firstLine="709"/>
        <w:jc w:val="both"/>
        <w:rPr>
          <w:spacing w:val="-1"/>
          <w:lang w:eastAsia="ru-RU"/>
        </w:rPr>
      </w:pPr>
      <w:r w:rsidRPr="005F4E45">
        <w:rPr>
          <w:b/>
          <w:spacing w:val="-1"/>
        </w:rPr>
        <w:t xml:space="preserve">8.3 Изучение дисциплины инвалидами </w:t>
      </w:r>
      <w:r w:rsidRPr="005F4E45">
        <w:rPr>
          <w:b/>
        </w:rPr>
        <w:t xml:space="preserve">и </w:t>
      </w:r>
      <w:r w:rsidRPr="005F4E45">
        <w:rPr>
          <w:b/>
          <w:spacing w:val="-1"/>
        </w:rPr>
        <w:t xml:space="preserve">обучающимися </w:t>
      </w:r>
      <w:r w:rsidRPr="005F4E45">
        <w:rPr>
          <w:b/>
        </w:rPr>
        <w:t xml:space="preserve">с ограниченными </w:t>
      </w:r>
      <w:r w:rsidRPr="005F4E45">
        <w:rPr>
          <w:b/>
          <w:spacing w:val="-1"/>
        </w:rPr>
        <w:t>возможностями здоровья</w:t>
      </w:r>
      <w:r w:rsidRPr="005F4E45">
        <w:rPr>
          <w:spacing w:val="-1"/>
        </w:rPr>
        <w:t xml:space="preserve"> осуществляется </w:t>
      </w:r>
      <w:r w:rsidRPr="005F4E45">
        <w:t xml:space="preserve">с </w:t>
      </w:r>
      <w:r w:rsidRPr="005F4E45">
        <w:rPr>
          <w:spacing w:val="-1"/>
        </w:rPr>
        <w:t>учетом особенностей психофизического развития, индивидуальных возможностей</w:t>
      </w:r>
      <w:r w:rsidRPr="005F4E45">
        <w:t xml:space="preserve"> и </w:t>
      </w:r>
      <w:r w:rsidRPr="005F4E45">
        <w:rPr>
          <w:spacing w:val="-1"/>
        </w:rPr>
        <w:t xml:space="preserve">состояния здоровья обучающихся. Для данной категории обучающихся обеспечен беспрепятственный </w:t>
      </w:r>
      <w:r w:rsidRPr="005F4E45">
        <w:rPr>
          <w:spacing w:val="-2"/>
        </w:rPr>
        <w:t xml:space="preserve">доступ </w:t>
      </w:r>
      <w:r w:rsidRPr="005F4E45">
        <w:t xml:space="preserve">в </w:t>
      </w:r>
      <w:r w:rsidRPr="005F4E45">
        <w:rPr>
          <w:spacing w:val="-1"/>
        </w:rPr>
        <w:t xml:space="preserve">учебные помещения Академии. Созданы следующие специальные условия: </w:t>
      </w:r>
    </w:p>
    <w:p w:rsidR="0065470D" w:rsidRPr="005F4E45" w:rsidRDefault="0065470D" w:rsidP="006E2E8F">
      <w:pPr>
        <w:pStyle w:val="a7"/>
        <w:kinsoku w:val="0"/>
        <w:overflowPunct w:val="0"/>
        <w:spacing w:after="0"/>
        <w:ind w:firstLine="709"/>
        <w:jc w:val="both"/>
        <w:rPr>
          <w:i/>
          <w:iCs/>
        </w:rPr>
      </w:pPr>
      <w:r w:rsidRPr="005F4E45">
        <w:rPr>
          <w:i/>
          <w:iCs/>
        </w:rPr>
        <w:t xml:space="preserve">8.3.1. для </w:t>
      </w:r>
      <w:r w:rsidRPr="005F4E45">
        <w:rPr>
          <w:i/>
          <w:iCs/>
          <w:spacing w:val="-1"/>
        </w:rPr>
        <w:t xml:space="preserve">инвалидов </w:t>
      </w:r>
      <w:r w:rsidRPr="005F4E45">
        <w:rPr>
          <w:i/>
          <w:iCs/>
        </w:rPr>
        <w:t>и лиц с</w:t>
      </w:r>
      <w:r w:rsidRPr="005F4E45">
        <w:rPr>
          <w:i/>
          <w:iCs/>
          <w:spacing w:val="-1"/>
        </w:rPr>
        <w:t xml:space="preserve"> ограниченными возможностями</w:t>
      </w:r>
      <w:r w:rsidRPr="005F4E45">
        <w:rPr>
          <w:i/>
          <w:iCs/>
        </w:rPr>
        <w:t xml:space="preserve"> здоровья по зрению:</w:t>
      </w:r>
    </w:p>
    <w:p w:rsidR="0065470D" w:rsidRPr="005F4E45" w:rsidRDefault="0065470D" w:rsidP="006E2E8F">
      <w:pPr>
        <w:spacing w:after="0" w:line="240" w:lineRule="auto"/>
        <w:ind w:firstLine="709"/>
        <w:jc w:val="both"/>
        <w:rPr>
          <w:rFonts w:ascii="Times New Roman" w:hAnsi="Times New Roman" w:cs="Times New Roman"/>
          <w:spacing w:val="-1"/>
          <w:sz w:val="24"/>
          <w:szCs w:val="24"/>
        </w:rPr>
      </w:pPr>
      <w:r w:rsidRPr="005F4E45">
        <w:rPr>
          <w:rFonts w:ascii="Times New Roman" w:hAnsi="Times New Roman" w:cs="Times New Roman"/>
          <w:i/>
          <w:iCs/>
          <w:sz w:val="24"/>
          <w:szCs w:val="24"/>
        </w:rPr>
        <w:t xml:space="preserve">- </w:t>
      </w:r>
      <w:r w:rsidRPr="005F4E45">
        <w:rPr>
          <w:rFonts w:ascii="Times New Roman" w:hAnsi="Times New Roman" w:cs="Times New Roman"/>
          <w:iCs/>
          <w:sz w:val="24"/>
          <w:szCs w:val="24"/>
        </w:rPr>
        <w:t>о</w:t>
      </w:r>
      <w:r w:rsidRPr="005F4E45">
        <w:rPr>
          <w:rFonts w:ascii="Times New Roman" w:hAnsi="Times New Roman" w:cs="Times New Roman"/>
          <w:spacing w:val="-1"/>
          <w:sz w:val="24"/>
          <w:szCs w:val="24"/>
        </w:rPr>
        <w:t xml:space="preserve">беспечен доступ </w:t>
      </w:r>
      <w:r w:rsidRPr="005F4E45">
        <w:rPr>
          <w:rFonts w:ascii="Times New Roman" w:hAnsi="Times New Roman" w:cs="Times New Roman"/>
          <w:sz w:val="24"/>
          <w:szCs w:val="24"/>
        </w:rPr>
        <w:t xml:space="preserve">обучающихся, </w:t>
      </w:r>
      <w:r w:rsidRPr="005F4E45">
        <w:rPr>
          <w:rFonts w:ascii="Times New Roman" w:hAnsi="Times New Roman" w:cs="Times New Roman"/>
          <w:spacing w:val="-1"/>
          <w:sz w:val="24"/>
          <w:szCs w:val="24"/>
        </w:rPr>
        <w:t xml:space="preserve">являющихся слепыми или слабовидящими </w:t>
      </w:r>
      <w:r w:rsidRPr="005F4E45">
        <w:rPr>
          <w:rFonts w:ascii="Times New Roman" w:hAnsi="Times New Roman" w:cs="Times New Roman"/>
          <w:sz w:val="24"/>
          <w:szCs w:val="24"/>
        </w:rPr>
        <w:t xml:space="preserve">к </w:t>
      </w:r>
      <w:r w:rsidRPr="005F4E45">
        <w:rPr>
          <w:rFonts w:ascii="Times New Roman" w:hAnsi="Times New Roman" w:cs="Times New Roman"/>
          <w:spacing w:val="-1"/>
          <w:sz w:val="24"/>
          <w:szCs w:val="24"/>
        </w:rPr>
        <w:t>зданиям Академии;</w:t>
      </w:r>
    </w:p>
    <w:p w:rsidR="0065470D" w:rsidRPr="005F4E45" w:rsidRDefault="0065470D" w:rsidP="006E2E8F">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pacing w:val="-1"/>
          <w:sz w:val="24"/>
          <w:szCs w:val="24"/>
        </w:rPr>
        <w:t xml:space="preserve">- </w:t>
      </w:r>
      <w:r w:rsidRPr="005F4E45">
        <w:rPr>
          <w:rFonts w:ascii="Times New Roman" w:hAnsi="Times New Roman" w:cs="Times New Roman"/>
          <w:iCs/>
          <w:sz w:val="24"/>
          <w:szCs w:val="24"/>
        </w:rPr>
        <w:t>э</w:t>
      </w:r>
      <w:r w:rsidRPr="005F4E45">
        <w:rPr>
          <w:rFonts w:ascii="Times New Roman" w:hAnsi="Times New Roman" w:cs="Times New Roman"/>
          <w:sz w:val="24"/>
          <w:szCs w:val="24"/>
        </w:rPr>
        <w:t>лектронный видео увеличитель "ONYX Deskset HD 22 (в полной комплектации);</w:t>
      </w:r>
    </w:p>
    <w:p w:rsidR="0065470D" w:rsidRPr="005F4E45" w:rsidRDefault="0065470D" w:rsidP="006E2E8F">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
          <w:sz w:val="24"/>
          <w:szCs w:val="24"/>
        </w:rPr>
        <w:t xml:space="preserve">- </w:t>
      </w:r>
      <w:r w:rsidRPr="005F4E45">
        <w:rPr>
          <w:rFonts w:ascii="Times New Roman" w:hAnsi="Times New Roman" w:cs="Times New Roman"/>
          <w:sz w:val="24"/>
          <w:szCs w:val="24"/>
          <w:shd w:val="clear" w:color="auto" w:fill="FFFFFF"/>
        </w:rPr>
        <w:t>портативный компьютер с вводом/выводом шрифтом Брайля и синтезатором речи;</w:t>
      </w:r>
      <w:r w:rsidRPr="005F4E45">
        <w:rPr>
          <w:rFonts w:ascii="Times New Roman" w:hAnsi="Times New Roman" w:cs="Times New Roman"/>
          <w:sz w:val="24"/>
          <w:szCs w:val="24"/>
        </w:rPr>
        <w:t xml:space="preserve"> </w:t>
      </w:r>
    </w:p>
    <w:p w:rsidR="0065470D" w:rsidRPr="005F4E45" w:rsidRDefault="0065470D" w:rsidP="006E2E8F">
      <w:pPr>
        <w:spacing w:after="0" w:line="240" w:lineRule="auto"/>
        <w:ind w:firstLine="709"/>
        <w:jc w:val="both"/>
        <w:rPr>
          <w:rFonts w:ascii="Times New Roman" w:hAnsi="Times New Roman" w:cs="Times New Roman"/>
          <w:sz w:val="24"/>
          <w:szCs w:val="24"/>
          <w:shd w:val="clear" w:color="auto" w:fill="FFFFFF"/>
        </w:rPr>
      </w:pPr>
      <w:r w:rsidRPr="005F4E45">
        <w:rPr>
          <w:rFonts w:ascii="Times New Roman" w:hAnsi="Times New Roman" w:cs="Times New Roman"/>
          <w:b/>
          <w:sz w:val="24"/>
          <w:szCs w:val="24"/>
        </w:rPr>
        <w:t>-</w:t>
      </w:r>
      <w:r w:rsidRPr="005F4E45">
        <w:rPr>
          <w:rFonts w:ascii="Times New Roman" w:hAnsi="Times New Roman" w:cs="Times New Roman"/>
          <w:sz w:val="24"/>
          <w:szCs w:val="24"/>
        </w:rPr>
        <w:t xml:space="preserve"> принтер Брайля; </w:t>
      </w:r>
    </w:p>
    <w:p w:rsidR="0065470D" w:rsidRPr="005F4E45" w:rsidRDefault="0065470D" w:rsidP="006E2E8F">
      <w:pPr>
        <w:spacing w:after="0" w:line="240" w:lineRule="auto"/>
        <w:ind w:firstLine="709"/>
        <w:jc w:val="both"/>
        <w:rPr>
          <w:rFonts w:ascii="Times New Roman" w:hAnsi="Times New Roman" w:cs="Times New Roman"/>
          <w:sz w:val="24"/>
          <w:szCs w:val="24"/>
          <w:shd w:val="clear" w:color="auto" w:fill="FEFEFE"/>
        </w:rPr>
      </w:pPr>
      <w:r w:rsidRPr="005F4E45">
        <w:rPr>
          <w:rFonts w:ascii="Times New Roman" w:hAnsi="Times New Roman" w:cs="Times New Roman"/>
          <w:b/>
          <w:sz w:val="24"/>
          <w:szCs w:val="24"/>
          <w:shd w:val="clear" w:color="auto" w:fill="FFFFFF"/>
        </w:rPr>
        <w:t xml:space="preserve">- </w:t>
      </w:r>
      <w:r w:rsidRPr="005F4E45">
        <w:rPr>
          <w:rFonts w:ascii="Times New Roman" w:hAnsi="Times New Roman" w:cs="Times New Roman"/>
          <w:sz w:val="24"/>
          <w:szCs w:val="24"/>
          <w:shd w:val="clear" w:color="auto" w:fill="FEFEFE"/>
        </w:rPr>
        <w:t>портативное устройство для чтения и увеличения.</w:t>
      </w:r>
      <w:r w:rsidRPr="005F4E45">
        <w:rPr>
          <w:rFonts w:ascii="Times New Roman" w:hAnsi="Times New Roman" w:cs="Times New Roman"/>
          <w:b/>
          <w:sz w:val="24"/>
          <w:szCs w:val="24"/>
          <w:shd w:val="clear" w:color="auto" w:fill="FFFFFF"/>
        </w:rPr>
        <w:t xml:space="preserve"> </w:t>
      </w:r>
    </w:p>
    <w:p w:rsidR="0065470D" w:rsidRPr="005F4E45" w:rsidRDefault="0065470D" w:rsidP="006E2E8F">
      <w:pPr>
        <w:pStyle w:val="a7"/>
        <w:kinsoku w:val="0"/>
        <w:overflowPunct w:val="0"/>
        <w:spacing w:after="0"/>
        <w:ind w:firstLine="709"/>
        <w:jc w:val="both"/>
        <w:rPr>
          <w:i/>
          <w:iCs/>
        </w:rPr>
      </w:pPr>
      <w:r w:rsidRPr="005F4E45">
        <w:rPr>
          <w:i/>
          <w:iCs/>
        </w:rPr>
        <w:t xml:space="preserve">8.3.2. для </w:t>
      </w:r>
      <w:r w:rsidRPr="005F4E45">
        <w:rPr>
          <w:i/>
          <w:iCs/>
          <w:spacing w:val="-1"/>
        </w:rPr>
        <w:t xml:space="preserve">инвалидов </w:t>
      </w:r>
      <w:r w:rsidRPr="005F4E45">
        <w:rPr>
          <w:i/>
          <w:iCs/>
        </w:rPr>
        <w:t>и лиц с</w:t>
      </w:r>
      <w:r w:rsidRPr="005F4E45">
        <w:rPr>
          <w:i/>
          <w:iCs/>
          <w:spacing w:val="-1"/>
        </w:rPr>
        <w:t xml:space="preserve"> ограниченными возможностями</w:t>
      </w:r>
      <w:r w:rsidRPr="005F4E45">
        <w:rPr>
          <w:i/>
          <w:iCs/>
        </w:rPr>
        <w:t xml:space="preserve"> здоровья по слуху:</w:t>
      </w:r>
    </w:p>
    <w:p w:rsidR="0065470D" w:rsidRPr="005F4E45" w:rsidRDefault="0065470D" w:rsidP="006E2E8F">
      <w:pPr>
        <w:pStyle w:val="a7"/>
        <w:kinsoku w:val="0"/>
        <w:overflowPunct w:val="0"/>
        <w:spacing w:after="0"/>
        <w:ind w:firstLine="709"/>
        <w:jc w:val="both"/>
        <w:rPr>
          <w:i/>
          <w:iCs/>
        </w:rPr>
      </w:pPr>
      <w:r w:rsidRPr="005F4E45">
        <w:rPr>
          <w:i/>
          <w:iCs/>
        </w:rPr>
        <w:t xml:space="preserve">- </w:t>
      </w:r>
      <w:r w:rsidRPr="005F4E45">
        <w:t>акустическая система</w:t>
      </w:r>
      <w:r w:rsidRPr="005F4E45">
        <w:rPr>
          <w:shd w:val="clear" w:color="auto" w:fill="FFFFFF"/>
        </w:rPr>
        <w:t xml:space="preserve"> Front Row to Go в комплекте (системы свободного звукового поля);</w:t>
      </w:r>
    </w:p>
    <w:p w:rsidR="0065470D" w:rsidRPr="005F4E45" w:rsidRDefault="0065470D" w:rsidP="006E2E8F">
      <w:pPr>
        <w:pStyle w:val="a7"/>
        <w:kinsoku w:val="0"/>
        <w:overflowPunct w:val="0"/>
        <w:spacing w:after="0"/>
        <w:ind w:firstLine="709"/>
        <w:jc w:val="both"/>
        <w:rPr>
          <w:shd w:val="clear" w:color="auto" w:fill="FFFFFF"/>
        </w:rPr>
      </w:pPr>
      <w:r w:rsidRPr="005F4E45">
        <w:rPr>
          <w:i/>
          <w:iCs/>
        </w:rPr>
        <w:t xml:space="preserve">- </w:t>
      </w:r>
      <w:r w:rsidRPr="005F4E45">
        <w:rPr>
          <w:shd w:val="clear" w:color="auto" w:fill="FFFFFF"/>
        </w:rPr>
        <w:t xml:space="preserve">«ElBrailleW14J G2; </w:t>
      </w:r>
    </w:p>
    <w:p w:rsidR="0065470D" w:rsidRPr="005F4E45" w:rsidRDefault="0065470D" w:rsidP="006E2E8F">
      <w:pPr>
        <w:pStyle w:val="a7"/>
        <w:kinsoku w:val="0"/>
        <w:overflowPunct w:val="0"/>
        <w:spacing w:after="0"/>
        <w:ind w:firstLine="709"/>
        <w:jc w:val="both"/>
        <w:rPr>
          <w:shd w:val="clear" w:color="auto" w:fill="FFFFFF"/>
        </w:rPr>
      </w:pPr>
      <w:r w:rsidRPr="005F4E45">
        <w:rPr>
          <w:b/>
          <w:shd w:val="clear" w:color="auto" w:fill="FFFFFF"/>
        </w:rPr>
        <w:t>-</w:t>
      </w:r>
      <w:r w:rsidRPr="005F4E45">
        <w:rPr>
          <w:shd w:val="clear" w:color="auto" w:fill="FFFFFF"/>
        </w:rPr>
        <w:t xml:space="preserve"> FM- приёмник ARC с индукционной петлей;</w:t>
      </w:r>
    </w:p>
    <w:p w:rsidR="0065470D" w:rsidRPr="005F4E45" w:rsidRDefault="0065470D" w:rsidP="006E2E8F">
      <w:pPr>
        <w:pStyle w:val="a7"/>
        <w:kinsoku w:val="0"/>
        <w:overflowPunct w:val="0"/>
        <w:spacing w:after="0"/>
        <w:ind w:firstLine="709"/>
        <w:jc w:val="both"/>
        <w:rPr>
          <w:shd w:val="clear" w:color="auto" w:fill="FFFFFF"/>
        </w:rPr>
      </w:pPr>
      <w:r w:rsidRPr="005F4E45">
        <w:rPr>
          <w:shd w:val="clear" w:color="auto" w:fill="FFFFFF"/>
        </w:rPr>
        <w:t>- FM-передатчик AMIGO T31;</w:t>
      </w:r>
    </w:p>
    <w:p w:rsidR="0065470D" w:rsidRPr="005F4E45" w:rsidRDefault="0065470D" w:rsidP="006E2E8F">
      <w:pPr>
        <w:pStyle w:val="a7"/>
        <w:kinsoku w:val="0"/>
        <w:overflowPunct w:val="0"/>
        <w:spacing w:after="0"/>
        <w:ind w:firstLine="709"/>
        <w:jc w:val="both"/>
        <w:rPr>
          <w:shd w:val="clear" w:color="auto" w:fill="FFFFFF"/>
        </w:rPr>
      </w:pPr>
      <w:r w:rsidRPr="005F4E45">
        <w:rPr>
          <w:shd w:val="clear" w:color="auto" w:fill="FFFFFF"/>
        </w:rPr>
        <w:t>-  радиокласс (радиомикрофон) «Сонет-РСМ» РМ- 2-1 (заушный индуктор и индукционная петля).</w:t>
      </w:r>
    </w:p>
    <w:p w:rsidR="0065470D" w:rsidRPr="005F4E45" w:rsidRDefault="0065470D" w:rsidP="006E2E8F">
      <w:pPr>
        <w:pStyle w:val="a7"/>
        <w:kinsoku w:val="0"/>
        <w:overflowPunct w:val="0"/>
        <w:spacing w:after="0"/>
        <w:ind w:firstLine="709"/>
        <w:jc w:val="both"/>
        <w:rPr>
          <w:i/>
          <w:iCs/>
        </w:rPr>
      </w:pPr>
      <w:r w:rsidRPr="005F4E45">
        <w:rPr>
          <w:i/>
          <w:iCs/>
        </w:rPr>
        <w:t xml:space="preserve">8.3.3. для </w:t>
      </w:r>
      <w:r w:rsidRPr="005F4E45">
        <w:rPr>
          <w:i/>
          <w:iCs/>
          <w:spacing w:val="-1"/>
        </w:rPr>
        <w:t xml:space="preserve">инвалидов </w:t>
      </w:r>
      <w:r w:rsidRPr="005F4E45">
        <w:rPr>
          <w:i/>
          <w:iCs/>
        </w:rPr>
        <w:t xml:space="preserve">и лиц с </w:t>
      </w:r>
      <w:r w:rsidRPr="005F4E45">
        <w:rPr>
          <w:i/>
          <w:iCs/>
          <w:spacing w:val="-1"/>
        </w:rPr>
        <w:t xml:space="preserve">ограниченными возможностями здоровья, имеющих нарушения опорно-двигательного </w:t>
      </w:r>
      <w:r w:rsidRPr="005F4E45">
        <w:rPr>
          <w:i/>
          <w:iCs/>
        </w:rPr>
        <w:t>аппарата:</w:t>
      </w:r>
    </w:p>
    <w:p w:rsidR="0065470D" w:rsidRPr="005F4E45" w:rsidRDefault="0065470D" w:rsidP="006E2E8F">
      <w:pPr>
        <w:pStyle w:val="a7"/>
        <w:kinsoku w:val="0"/>
        <w:overflowPunct w:val="0"/>
        <w:spacing w:after="0"/>
        <w:ind w:firstLine="709"/>
        <w:jc w:val="both"/>
        <w:rPr>
          <w:i/>
          <w:iCs/>
        </w:rPr>
      </w:pPr>
      <w:r w:rsidRPr="005F4E45">
        <w:rPr>
          <w:i/>
          <w:iCs/>
        </w:rPr>
        <w:t xml:space="preserve">- </w:t>
      </w:r>
      <w:r w:rsidRPr="005F4E45">
        <w:rPr>
          <w:shd w:val="clear" w:color="auto" w:fill="FFFFFF"/>
        </w:rPr>
        <w:t>автоматизированное рабочее место обучающегося с нарушением ОДА и ДЦП (ауд. №№ 120, 122).</w:t>
      </w:r>
    </w:p>
    <w:p w:rsidR="0065470D" w:rsidRPr="005F4E45" w:rsidRDefault="0065470D" w:rsidP="006E2E8F">
      <w:pPr>
        <w:widowControl w:val="0"/>
        <w:suppressAutoHyphens/>
        <w:spacing w:after="0" w:line="240" w:lineRule="auto"/>
        <w:jc w:val="both"/>
        <w:rPr>
          <w:rFonts w:ascii="Times New Roman" w:eastAsia="Times New Roman" w:hAnsi="Times New Roman" w:cs="Times New Roman"/>
          <w:b/>
          <w:sz w:val="24"/>
          <w:szCs w:val="24"/>
        </w:rPr>
      </w:pPr>
    </w:p>
    <w:p w:rsidR="009B477E" w:rsidRPr="005F4E45" w:rsidRDefault="009B477E" w:rsidP="006E2E8F">
      <w:pPr>
        <w:widowControl w:val="0"/>
        <w:suppressAutoHyphens/>
        <w:spacing w:after="0" w:line="240" w:lineRule="auto"/>
        <w:jc w:val="both"/>
        <w:rPr>
          <w:rFonts w:ascii="Times New Roman" w:eastAsia="Times New Roman" w:hAnsi="Times New Roman" w:cs="Times New Roman"/>
          <w:b/>
          <w:sz w:val="24"/>
          <w:szCs w:val="24"/>
        </w:rPr>
      </w:pPr>
    </w:p>
    <w:p w:rsidR="009B477E" w:rsidRPr="005F4E45" w:rsidRDefault="009B477E" w:rsidP="006E2E8F">
      <w:pPr>
        <w:widowControl w:val="0"/>
        <w:suppressAutoHyphens/>
        <w:spacing w:after="0" w:line="240" w:lineRule="auto"/>
        <w:jc w:val="both"/>
        <w:rPr>
          <w:rFonts w:ascii="Times New Roman" w:eastAsia="Times New Roman" w:hAnsi="Times New Roman" w:cs="Times New Roman"/>
          <w:b/>
          <w:sz w:val="24"/>
          <w:szCs w:val="24"/>
        </w:rPr>
      </w:pPr>
    </w:p>
    <w:p w:rsidR="009B477E" w:rsidRPr="005F4E45" w:rsidRDefault="009B477E" w:rsidP="006E2E8F">
      <w:pPr>
        <w:widowControl w:val="0"/>
        <w:suppressAutoHyphens/>
        <w:spacing w:after="0" w:line="240" w:lineRule="auto"/>
        <w:jc w:val="both"/>
        <w:rPr>
          <w:rFonts w:ascii="Times New Roman" w:eastAsia="Times New Roman" w:hAnsi="Times New Roman" w:cs="Times New Roman"/>
          <w:b/>
          <w:sz w:val="24"/>
          <w:szCs w:val="24"/>
        </w:rPr>
      </w:pPr>
    </w:p>
    <w:p w:rsidR="006E2E8F" w:rsidRDefault="006E2E8F">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br w:type="page"/>
      </w:r>
    </w:p>
    <w:p w:rsidR="00FD655F" w:rsidRPr="00FD655F" w:rsidRDefault="00FD655F" w:rsidP="00FD655F">
      <w:pPr>
        <w:spacing w:after="0" w:line="240" w:lineRule="auto"/>
        <w:jc w:val="right"/>
        <w:rPr>
          <w:rFonts w:ascii="Times New Roman" w:eastAsia="Times New Roman" w:hAnsi="Times New Roman" w:cs="Times New Roman"/>
          <w:i/>
          <w:sz w:val="20"/>
          <w:szCs w:val="20"/>
          <w:lang w:eastAsia="ru-RU"/>
        </w:rPr>
      </w:pPr>
      <w:r w:rsidRPr="00FD655F">
        <w:rPr>
          <w:rFonts w:ascii="Times New Roman" w:eastAsia="Times New Roman" w:hAnsi="Times New Roman" w:cs="Times New Roman"/>
          <w:i/>
          <w:sz w:val="20"/>
          <w:szCs w:val="20"/>
          <w:lang w:eastAsia="ru-RU"/>
        </w:rPr>
        <w:lastRenderedPageBreak/>
        <w:t xml:space="preserve">Приложение к Рабочей программе дисциплины </w:t>
      </w:r>
    </w:p>
    <w:p w:rsidR="00FD655F" w:rsidRPr="00FD655F" w:rsidRDefault="00FD655F" w:rsidP="00FD655F">
      <w:pPr>
        <w:spacing w:after="0" w:line="240" w:lineRule="auto"/>
        <w:jc w:val="right"/>
        <w:rPr>
          <w:rFonts w:ascii="Times New Roman" w:eastAsia="Times New Roman" w:hAnsi="Times New Roman" w:cs="Times New Roman"/>
          <w:i/>
          <w:sz w:val="24"/>
          <w:szCs w:val="24"/>
          <w:lang w:eastAsia="ru-RU"/>
        </w:rPr>
      </w:pPr>
      <w:r w:rsidRPr="00FD655F">
        <w:rPr>
          <w:rFonts w:ascii="Times New Roman" w:eastAsia="Times New Roman" w:hAnsi="Times New Roman" w:cs="Times New Roman"/>
          <w:i/>
          <w:sz w:val="20"/>
          <w:szCs w:val="20"/>
          <w:lang w:eastAsia="ru-RU"/>
        </w:rPr>
        <w:t>«Психология болезни и инвалидности»</w:t>
      </w:r>
    </w:p>
    <w:p w:rsidR="00FD655F" w:rsidRDefault="00FD655F" w:rsidP="00FD655F">
      <w:pPr>
        <w:spacing w:after="0" w:line="240" w:lineRule="auto"/>
        <w:jc w:val="center"/>
        <w:rPr>
          <w:rFonts w:ascii="Times New Roman" w:eastAsia="Times New Roman" w:hAnsi="Times New Roman" w:cs="Times New Roman"/>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Министерство спорта Российской Федерации </w:t>
      </w:r>
    </w:p>
    <w:p w:rsidR="00FD655F" w:rsidRPr="00FD655F" w:rsidRDefault="00FD655F" w:rsidP="00FD655F">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FD655F" w:rsidRPr="00FD655F" w:rsidRDefault="00FD655F" w:rsidP="00FD655F">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высшего образования</w:t>
      </w:r>
    </w:p>
    <w:p w:rsidR="00FD655F" w:rsidRPr="00FD655F" w:rsidRDefault="00FD655F" w:rsidP="00FD655F">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FD655F" w:rsidRPr="00FD655F" w:rsidRDefault="00FD655F" w:rsidP="00FD655F">
      <w:pPr>
        <w:spacing w:after="0" w:line="240" w:lineRule="auto"/>
        <w:jc w:val="center"/>
        <w:rPr>
          <w:rFonts w:ascii="Times New Roman" w:eastAsia="Times New Roman" w:hAnsi="Times New Roman" w:cs="Tahoma"/>
          <w:sz w:val="24"/>
          <w:szCs w:val="24"/>
          <w:lang w:eastAsia="ru-RU"/>
        </w:rPr>
      </w:pPr>
      <w:r w:rsidRPr="00FD655F">
        <w:rPr>
          <w:rFonts w:ascii="Times New Roman" w:eastAsia="Times New Roman" w:hAnsi="Times New Roman" w:cs="Tahoma"/>
          <w:sz w:val="24"/>
          <w:szCs w:val="24"/>
          <w:lang w:eastAsia="ru-RU"/>
        </w:rPr>
        <w:t>Кафедра педагогики и психологии</w:t>
      </w:r>
    </w:p>
    <w:p w:rsidR="00FD655F" w:rsidRPr="00FD655F" w:rsidRDefault="00FD655F" w:rsidP="00FD655F">
      <w:pPr>
        <w:spacing w:after="0" w:line="240" w:lineRule="auto"/>
        <w:jc w:val="right"/>
        <w:rPr>
          <w:rFonts w:ascii="Times New Roman" w:eastAsia="Times New Roman" w:hAnsi="Times New Roman" w:cs="Times New Roman"/>
          <w:sz w:val="24"/>
          <w:szCs w:val="24"/>
          <w:lang w:eastAsia="ru-RU"/>
        </w:rPr>
      </w:pP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УТВЕРЖДЕНО</w:t>
      </w: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решением Учебно-методической комиссии</w:t>
      </w: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протокол № 12/24 от «19» мая 2025 г.</w:t>
      </w: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Председатель УМК,</w:t>
      </w: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 xml:space="preserve"> проректор по учебной работе</w:t>
      </w:r>
    </w:p>
    <w:p w:rsidR="0053339C" w:rsidRPr="00EF6E59" w:rsidRDefault="0053339C" w:rsidP="0053339C">
      <w:pPr>
        <w:spacing w:after="0" w:line="240" w:lineRule="auto"/>
        <w:jc w:val="right"/>
        <w:rPr>
          <w:rFonts w:ascii="Times New Roman" w:eastAsia="Times New Roman" w:hAnsi="Times New Roman" w:cs="Times New Roman"/>
          <w:sz w:val="24"/>
          <w:szCs w:val="24"/>
          <w:lang w:eastAsia="ru-RU"/>
        </w:rPr>
      </w:pPr>
      <w:r w:rsidRPr="00EF6E59">
        <w:rPr>
          <w:rFonts w:ascii="Times New Roman" w:eastAsia="Times New Roman" w:hAnsi="Times New Roman" w:cs="Times New Roman"/>
          <w:sz w:val="24"/>
          <w:szCs w:val="24"/>
          <w:lang w:eastAsia="ru-RU"/>
        </w:rPr>
        <w:t>___________________А.П. Морозов</w:t>
      </w:r>
    </w:p>
    <w:p w:rsidR="0053339C" w:rsidRPr="00FD655F" w:rsidRDefault="0053339C" w:rsidP="0053339C">
      <w:pPr>
        <w:spacing w:after="0" w:line="240" w:lineRule="auto"/>
        <w:jc w:val="right"/>
        <w:rPr>
          <w:rFonts w:ascii="Times New Roman" w:eastAsia="Times New Roman" w:hAnsi="Times New Roman" w:cs="Times New Roman"/>
          <w:sz w:val="28"/>
          <w:szCs w:val="28"/>
          <w:lang w:eastAsia="ru-RU"/>
        </w:rPr>
      </w:pPr>
      <w:r w:rsidRPr="00EF6E59">
        <w:rPr>
          <w:rFonts w:ascii="Times New Roman" w:eastAsia="Times New Roman" w:hAnsi="Times New Roman" w:cs="Times New Roman"/>
          <w:sz w:val="24"/>
          <w:szCs w:val="24"/>
          <w:lang w:eastAsia="ru-RU"/>
        </w:rPr>
        <w:t>«19» мая 2025 г.</w:t>
      </w:r>
    </w:p>
    <w:p w:rsidR="00251829" w:rsidRPr="004722C5" w:rsidRDefault="00251829" w:rsidP="00251829">
      <w:pPr>
        <w:spacing w:after="0" w:line="240" w:lineRule="auto"/>
        <w:jc w:val="right"/>
        <w:rPr>
          <w:rFonts w:ascii="Times New Roman" w:hAnsi="Times New Roman"/>
          <w:sz w:val="28"/>
          <w:szCs w:val="28"/>
          <w:lang w:eastAsia="ru-RU"/>
        </w:rPr>
      </w:pPr>
    </w:p>
    <w:p w:rsidR="00FD655F" w:rsidRDefault="00FD655F" w:rsidP="00FD655F">
      <w:pPr>
        <w:spacing w:after="0" w:line="240" w:lineRule="auto"/>
        <w:jc w:val="center"/>
        <w:rPr>
          <w:rFonts w:ascii="Times New Roman" w:eastAsia="Times New Roman" w:hAnsi="Times New Roman" w:cs="Times New Roman"/>
          <w:sz w:val="28"/>
          <w:szCs w:val="28"/>
          <w:lang w:eastAsia="ru-RU"/>
        </w:rPr>
      </w:pPr>
    </w:p>
    <w:p w:rsidR="00FF0744" w:rsidRPr="00FD655F" w:rsidRDefault="00FF0744" w:rsidP="00FD655F">
      <w:pPr>
        <w:spacing w:after="0" w:line="240" w:lineRule="auto"/>
        <w:jc w:val="center"/>
        <w:rPr>
          <w:rFonts w:ascii="Times New Roman" w:eastAsia="Times New Roman" w:hAnsi="Times New Roman" w:cs="Times New Roman"/>
          <w:sz w:val="28"/>
          <w:szCs w:val="28"/>
          <w:lang w:eastAsia="ru-RU"/>
        </w:rPr>
      </w:pPr>
    </w:p>
    <w:p w:rsidR="00FD655F" w:rsidRPr="00FD655F" w:rsidRDefault="00FD655F" w:rsidP="00FD655F">
      <w:pPr>
        <w:spacing w:after="0" w:line="240" w:lineRule="auto"/>
        <w:jc w:val="right"/>
        <w:rPr>
          <w:rFonts w:ascii="Times New Roman" w:eastAsia="Times New Roman" w:hAnsi="Times New Roman" w:cs="Times New Roman"/>
          <w:sz w:val="28"/>
          <w:szCs w:val="28"/>
          <w:lang w:eastAsia="ru-RU"/>
        </w:rPr>
      </w:pPr>
    </w:p>
    <w:p w:rsidR="00FD655F" w:rsidRPr="00FD655F" w:rsidRDefault="00FD655F" w:rsidP="00FD655F">
      <w:pPr>
        <w:spacing w:after="0" w:line="240" w:lineRule="auto"/>
        <w:jc w:val="center"/>
        <w:rPr>
          <w:rFonts w:ascii="Times New Roman" w:eastAsia="Times New Roman" w:hAnsi="Times New Roman" w:cs="Times New Roman"/>
          <w:b/>
          <w:bCs/>
          <w:sz w:val="28"/>
          <w:szCs w:val="28"/>
          <w:lang w:eastAsia="ru-RU"/>
        </w:rPr>
      </w:pPr>
      <w:r w:rsidRPr="00FD655F">
        <w:rPr>
          <w:rFonts w:ascii="Times New Roman" w:eastAsia="Times New Roman" w:hAnsi="Times New Roman" w:cs="Times New Roman"/>
          <w:b/>
          <w:bCs/>
          <w:sz w:val="28"/>
          <w:szCs w:val="28"/>
          <w:lang w:eastAsia="ru-RU"/>
        </w:rPr>
        <w:t>Фонд оценочных средств</w:t>
      </w:r>
    </w:p>
    <w:p w:rsidR="00FD655F" w:rsidRPr="00FD655F" w:rsidRDefault="00FD655F" w:rsidP="00FD655F">
      <w:pPr>
        <w:spacing w:after="0" w:line="240" w:lineRule="auto"/>
        <w:jc w:val="center"/>
        <w:rPr>
          <w:rFonts w:ascii="Times New Roman" w:eastAsia="Times New Roman" w:hAnsi="Times New Roman" w:cs="Times New Roman"/>
          <w:sz w:val="28"/>
          <w:szCs w:val="28"/>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r w:rsidRPr="00FD655F">
        <w:rPr>
          <w:rFonts w:ascii="Times New Roman" w:eastAsia="Times New Roman" w:hAnsi="Times New Roman" w:cs="Times New Roman"/>
          <w:b/>
          <w:sz w:val="24"/>
          <w:szCs w:val="24"/>
          <w:lang w:eastAsia="ru-RU"/>
        </w:rPr>
        <w:t>по дисциплине</w:t>
      </w:r>
    </w:p>
    <w:p w:rsidR="00FD655F" w:rsidRPr="005F4E45" w:rsidRDefault="00FD655F" w:rsidP="00FD655F">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Pr="005F4E45">
        <w:rPr>
          <w:rFonts w:ascii="Times New Roman" w:eastAsia="Times New Roman" w:hAnsi="Times New Roman" w:cs="Times New Roman"/>
          <w:b/>
          <w:bCs/>
          <w:sz w:val="24"/>
          <w:szCs w:val="24"/>
          <w:lang w:eastAsia="ru-RU"/>
        </w:rPr>
        <w:t>ПСИХОЛОГИЯ БОЛЕЗНИ И ИНВАЛИДНОСТИ</w:t>
      </w:r>
      <w:r>
        <w:rPr>
          <w:rFonts w:ascii="Times New Roman" w:eastAsia="Times New Roman" w:hAnsi="Times New Roman" w:cs="Times New Roman"/>
          <w:b/>
          <w:bCs/>
          <w:sz w:val="24"/>
          <w:szCs w:val="24"/>
          <w:lang w:eastAsia="ru-RU"/>
        </w:rPr>
        <w:t>»</w:t>
      </w:r>
    </w:p>
    <w:p w:rsidR="00FD655F" w:rsidRPr="00FD655F" w:rsidRDefault="00FD655F" w:rsidP="00FD655F">
      <w:pPr>
        <w:spacing w:after="0" w:line="240" w:lineRule="auto"/>
        <w:jc w:val="center"/>
        <w:rPr>
          <w:rFonts w:ascii="Times New Roman" w:eastAsia="Times New Roman" w:hAnsi="Times New Roman" w:cs="Tahoma"/>
          <w:b/>
          <w:sz w:val="24"/>
          <w:szCs w:val="24"/>
          <w:lang w:eastAsia="ru-RU"/>
        </w:rPr>
      </w:pPr>
    </w:p>
    <w:p w:rsidR="00FF0744" w:rsidRPr="00FF0744" w:rsidRDefault="00FF0744" w:rsidP="00FF0744">
      <w:pPr>
        <w:spacing w:after="0" w:line="240" w:lineRule="auto"/>
        <w:jc w:val="center"/>
        <w:rPr>
          <w:rFonts w:ascii="Times New Roman" w:eastAsia="Times New Roman" w:hAnsi="Times New Roman" w:cs="Tahoma"/>
          <w:b/>
          <w:sz w:val="24"/>
          <w:szCs w:val="24"/>
          <w:lang w:eastAsia="ru-RU"/>
        </w:rPr>
      </w:pPr>
      <w:r w:rsidRPr="00FF0744">
        <w:rPr>
          <w:rFonts w:ascii="Times New Roman" w:eastAsia="Times New Roman" w:hAnsi="Times New Roman" w:cs="Tahoma"/>
          <w:b/>
          <w:sz w:val="24"/>
          <w:szCs w:val="24"/>
          <w:lang w:eastAsia="ru-RU"/>
        </w:rPr>
        <w:t xml:space="preserve">Направление подготовки </w:t>
      </w:r>
    </w:p>
    <w:p w:rsidR="00FF0744" w:rsidRPr="00FF0744" w:rsidRDefault="00FF0744" w:rsidP="00FF0744">
      <w:pPr>
        <w:spacing w:after="0" w:line="240" w:lineRule="auto"/>
        <w:jc w:val="center"/>
        <w:rPr>
          <w:rFonts w:ascii="Times New Roman" w:eastAsia="Times New Roman" w:hAnsi="Times New Roman" w:cs="Times New Roman"/>
          <w:sz w:val="24"/>
          <w:szCs w:val="20"/>
          <w:lang w:eastAsia="ru-RU"/>
        </w:rPr>
      </w:pPr>
      <w:r w:rsidRPr="00FF0744">
        <w:rPr>
          <w:rFonts w:ascii="Times New Roman" w:eastAsia="Times New Roman" w:hAnsi="Times New Roman" w:cs="Times New Roman"/>
          <w:sz w:val="24"/>
          <w:szCs w:val="20"/>
          <w:lang w:eastAsia="ru-RU"/>
        </w:rPr>
        <w:t xml:space="preserve"> </w:t>
      </w:r>
      <w:r w:rsidRPr="00FF0744">
        <w:rPr>
          <w:rFonts w:ascii="Times New Roman" w:eastAsia="Times New Roman" w:hAnsi="Times New Roman" w:cs="Times New Roman"/>
          <w:sz w:val="24"/>
          <w:szCs w:val="24"/>
          <w:lang w:eastAsia="ru-RU"/>
        </w:rPr>
        <w:t>44.03.02</w:t>
      </w:r>
      <w:r w:rsidRPr="00FF0744">
        <w:rPr>
          <w:rFonts w:ascii="Times New Roman" w:eastAsia="Times New Roman" w:hAnsi="Times New Roman" w:cs="Times New Roman"/>
          <w:sz w:val="24"/>
          <w:szCs w:val="20"/>
          <w:lang w:eastAsia="ru-RU"/>
        </w:rPr>
        <w:t xml:space="preserve"> </w:t>
      </w:r>
      <w:r w:rsidRPr="00FF0744">
        <w:rPr>
          <w:rFonts w:ascii="Times New Roman" w:eastAsia="Times New Roman" w:hAnsi="Times New Roman" w:cs="Times New Roman"/>
          <w:sz w:val="24"/>
          <w:szCs w:val="24"/>
          <w:lang w:eastAsia="ru-RU"/>
        </w:rPr>
        <w:t>Психолого-педагогическое образование</w:t>
      </w:r>
    </w:p>
    <w:p w:rsidR="00FD655F" w:rsidRPr="00FD655F" w:rsidRDefault="00FD655F" w:rsidP="00FD655F">
      <w:pPr>
        <w:spacing w:after="0" w:line="240" w:lineRule="auto"/>
        <w:jc w:val="center"/>
        <w:rPr>
          <w:rFonts w:ascii="Times New Roman" w:eastAsia="Times New Roman" w:hAnsi="Times New Roman" w:cs="Tahoma"/>
          <w:i/>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r w:rsidRPr="00FD655F">
        <w:rPr>
          <w:rFonts w:ascii="Times New Roman" w:eastAsia="Times New Roman" w:hAnsi="Times New Roman" w:cs="Times New Roman"/>
          <w:b/>
          <w:sz w:val="24"/>
          <w:szCs w:val="24"/>
          <w:lang w:eastAsia="ru-RU"/>
        </w:rPr>
        <w:t>ОПОП: «Психолого-педагогическое образование»</w:t>
      </w: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r w:rsidRPr="00FD655F">
        <w:rPr>
          <w:rFonts w:ascii="Times New Roman" w:eastAsia="Times New Roman" w:hAnsi="Times New Roman" w:cs="Times New Roman"/>
          <w:b/>
          <w:sz w:val="24"/>
          <w:szCs w:val="24"/>
          <w:lang w:eastAsia="ru-RU"/>
        </w:rPr>
        <w:t xml:space="preserve">Форма обучения </w:t>
      </w:r>
    </w:p>
    <w:p w:rsidR="00FD655F" w:rsidRPr="00FD655F" w:rsidRDefault="00FD655F" w:rsidP="00FD655F">
      <w:pPr>
        <w:spacing w:after="0" w:line="240" w:lineRule="auto"/>
        <w:jc w:val="center"/>
        <w:rPr>
          <w:rFonts w:ascii="Times New Roman" w:eastAsia="Times New Roman" w:hAnsi="Times New Roman" w:cs="Times New Roman"/>
          <w:sz w:val="24"/>
          <w:szCs w:val="24"/>
          <w:lang w:eastAsia="ru-RU"/>
        </w:rPr>
      </w:pPr>
      <w:r w:rsidRPr="00FD655F">
        <w:rPr>
          <w:rFonts w:ascii="Times New Roman" w:eastAsia="Times New Roman" w:hAnsi="Times New Roman" w:cs="Times New Roman"/>
          <w:sz w:val="24"/>
          <w:szCs w:val="24"/>
          <w:lang w:eastAsia="ru-RU"/>
        </w:rPr>
        <w:t>очная</w:t>
      </w: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FD655F" w:rsidRPr="00FD655F" w:rsidRDefault="00FD655F" w:rsidP="00FD655F">
      <w:pPr>
        <w:spacing w:after="0" w:line="240" w:lineRule="auto"/>
        <w:jc w:val="center"/>
        <w:rPr>
          <w:rFonts w:ascii="Times New Roman" w:eastAsia="Times New Roman" w:hAnsi="Times New Roman" w:cs="Times New Roman"/>
          <w:b/>
          <w:sz w:val="24"/>
          <w:szCs w:val="24"/>
          <w:lang w:eastAsia="ru-RU"/>
        </w:rPr>
      </w:pPr>
    </w:p>
    <w:p w:rsidR="0053339C" w:rsidRPr="00EF6E59" w:rsidRDefault="0053339C" w:rsidP="0053339C">
      <w:pPr>
        <w:autoSpaceDE w:val="0"/>
        <w:autoSpaceDN w:val="0"/>
        <w:adjustRightInd w:val="0"/>
        <w:spacing w:after="0" w:line="240" w:lineRule="auto"/>
        <w:jc w:val="right"/>
        <w:rPr>
          <w:rFonts w:ascii="Times New Roman" w:eastAsia="Calibri" w:hAnsi="Times New Roman" w:cs="Times New Roman"/>
          <w:sz w:val="24"/>
          <w:szCs w:val="24"/>
          <w:lang w:eastAsia="ru-RU"/>
        </w:rPr>
      </w:pPr>
      <w:bookmarkStart w:id="2" w:name="_GoBack"/>
      <w:r w:rsidRPr="00EF6E59">
        <w:rPr>
          <w:rFonts w:ascii="Times New Roman" w:eastAsia="Calibri" w:hAnsi="Times New Roman" w:cs="Times New Roman"/>
          <w:sz w:val="24"/>
          <w:szCs w:val="24"/>
          <w:lang w:eastAsia="ru-RU"/>
        </w:rPr>
        <w:t>Рассмотрено и одобрено на заседании кафедры</w:t>
      </w:r>
    </w:p>
    <w:p w:rsidR="0053339C" w:rsidRPr="00EF6E59" w:rsidRDefault="0053339C" w:rsidP="0053339C">
      <w:pPr>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 xml:space="preserve">(протокол № 4 от «28» апреля 2025 г.) </w:t>
      </w:r>
    </w:p>
    <w:p w:rsidR="0053339C" w:rsidRPr="00EF6E59" w:rsidRDefault="0053339C" w:rsidP="0053339C">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Зав. кафедрой ____________/ В.В. Буторин</w:t>
      </w:r>
    </w:p>
    <w:p w:rsidR="0053339C" w:rsidRPr="00EF6E59" w:rsidRDefault="0053339C" w:rsidP="0053339C">
      <w:pPr>
        <w:tabs>
          <w:tab w:val="left" w:pos="5245"/>
          <w:tab w:val="left" w:pos="5529"/>
        </w:tabs>
        <w:autoSpaceDE w:val="0"/>
        <w:autoSpaceDN w:val="0"/>
        <w:adjustRightInd w:val="0"/>
        <w:spacing w:after="0" w:line="240" w:lineRule="auto"/>
        <w:jc w:val="right"/>
        <w:rPr>
          <w:rFonts w:ascii="Times New Roman" w:eastAsia="Calibri" w:hAnsi="Times New Roman" w:cs="Times New Roman"/>
          <w:sz w:val="24"/>
          <w:szCs w:val="24"/>
          <w:lang w:eastAsia="ru-RU"/>
        </w:rPr>
      </w:pPr>
      <w:r w:rsidRPr="00EF6E59">
        <w:rPr>
          <w:rFonts w:ascii="Times New Roman" w:eastAsia="Calibri" w:hAnsi="Times New Roman" w:cs="Times New Roman"/>
          <w:sz w:val="24"/>
          <w:szCs w:val="24"/>
          <w:lang w:eastAsia="ru-RU"/>
        </w:rPr>
        <w:t>«28» апреля 2025 г.</w:t>
      </w:r>
    </w:p>
    <w:p w:rsidR="0053339C" w:rsidRPr="00EF6E59" w:rsidRDefault="0053339C" w:rsidP="0053339C">
      <w:pPr>
        <w:tabs>
          <w:tab w:val="left" w:pos="5245"/>
          <w:tab w:val="left" w:pos="5529"/>
        </w:tabs>
        <w:autoSpaceDE w:val="0"/>
        <w:autoSpaceDN w:val="0"/>
        <w:adjustRightInd w:val="0"/>
        <w:spacing w:after="0" w:line="240" w:lineRule="auto"/>
        <w:jc w:val="center"/>
        <w:rPr>
          <w:rFonts w:ascii="Times New Roman" w:eastAsia="Calibri" w:hAnsi="Times New Roman" w:cs="Times New Roman"/>
          <w:sz w:val="24"/>
          <w:szCs w:val="24"/>
          <w:lang w:eastAsia="ru-RU"/>
        </w:rPr>
      </w:pPr>
    </w:p>
    <w:p w:rsidR="0053339C" w:rsidRPr="00EF6E59" w:rsidRDefault="0053339C" w:rsidP="0053339C">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53339C" w:rsidRPr="00EF6E59" w:rsidRDefault="0053339C" w:rsidP="0053339C">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53339C" w:rsidRPr="00EF6E59" w:rsidRDefault="0053339C" w:rsidP="0053339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F6E59">
        <w:rPr>
          <w:rFonts w:ascii="Times New Roman" w:eastAsia="Calibri" w:hAnsi="Times New Roman" w:cs="Times New Roman"/>
          <w:sz w:val="24"/>
          <w:szCs w:val="24"/>
          <w:lang w:eastAsia="ru-RU"/>
        </w:rPr>
        <w:t>Малаховка, 2025</w:t>
      </w:r>
    </w:p>
    <w:bookmarkEnd w:id="2"/>
    <w:p w:rsidR="009B477E" w:rsidRPr="005F4E45" w:rsidRDefault="00FD655F" w:rsidP="005E5798">
      <w:pPr>
        <w:spacing w:after="0" w:line="240" w:lineRule="auto"/>
        <w:ind w:firstLine="709"/>
        <w:jc w:val="right"/>
        <w:rPr>
          <w:rFonts w:ascii="Times New Roman" w:eastAsia="Times New Roman" w:hAnsi="Times New Roman" w:cs="Times New Roman"/>
          <w:sz w:val="24"/>
          <w:szCs w:val="24"/>
        </w:rPr>
      </w:pPr>
      <w:r w:rsidRPr="00FD655F">
        <w:rPr>
          <w:rFonts w:ascii="Times New Roman" w:eastAsia="Times New Roman" w:hAnsi="Times New Roman" w:cs="Times New Roman"/>
          <w:sz w:val="24"/>
          <w:szCs w:val="24"/>
          <w:shd w:val="clear" w:color="auto" w:fill="FFFFFF"/>
          <w:lang w:eastAsia="ru-RU"/>
        </w:rPr>
        <w:br w:type="page"/>
      </w:r>
    </w:p>
    <w:p w:rsidR="00251829" w:rsidRPr="00F360D9" w:rsidRDefault="00251829" w:rsidP="00251829">
      <w:pPr>
        <w:shd w:val="clear" w:color="auto" w:fill="FFFFFF"/>
        <w:spacing w:after="0" w:line="240" w:lineRule="auto"/>
        <w:contextualSpacing/>
        <w:jc w:val="center"/>
        <w:rPr>
          <w:rFonts w:ascii="Times New Roman" w:hAnsi="Times New Roman" w:cs="Times New Roman"/>
          <w:b/>
          <w:sz w:val="24"/>
          <w:szCs w:val="24"/>
        </w:rPr>
      </w:pPr>
      <w:r w:rsidRPr="00F360D9">
        <w:rPr>
          <w:rFonts w:ascii="Times New Roman" w:hAnsi="Times New Roman" w:cs="Times New Roman"/>
          <w:b/>
          <w:sz w:val="24"/>
          <w:szCs w:val="24"/>
        </w:rPr>
        <w:lastRenderedPageBreak/>
        <w:t>ПАСПОРТ ФОНДА ОЦЕНОЧНЫХ СРЕДСТВ ПО ДИСЦИПЛИНЕ</w:t>
      </w:r>
    </w:p>
    <w:tbl>
      <w:tblPr>
        <w:tblStyle w:val="affe"/>
        <w:tblW w:w="9889" w:type="dxa"/>
        <w:tblLayout w:type="fixed"/>
        <w:tblLook w:val="04A0" w:firstRow="1" w:lastRow="0" w:firstColumn="1" w:lastColumn="0" w:noHBand="0" w:noVBand="1"/>
      </w:tblPr>
      <w:tblGrid>
        <w:gridCol w:w="1701"/>
        <w:gridCol w:w="1951"/>
        <w:gridCol w:w="2977"/>
        <w:gridCol w:w="3260"/>
      </w:tblGrid>
      <w:tr w:rsidR="00251829" w:rsidRPr="005E36FB" w:rsidTr="00251829">
        <w:tc>
          <w:tcPr>
            <w:tcW w:w="1701" w:type="dxa"/>
            <w:vAlign w:val="center"/>
          </w:tcPr>
          <w:p w:rsidR="00251829" w:rsidRPr="00F360D9" w:rsidRDefault="00251829" w:rsidP="00251829">
            <w:pPr>
              <w:jc w:val="center"/>
              <w:rPr>
                <w:rFonts w:ascii="Times New Roman" w:hAnsi="Times New Roman" w:cs="Times New Roman"/>
                <w:iCs/>
                <w:sz w:val="24"/>
                <w:szCs w:val="24"/>
              </w:rPr>
            </w:pPr>
            <w:r w:rsidRPr="00F360D9">
              <w:rPr>
                <w:rFonts w:ascii="Times New Roman" w:hAnsi="Times New Roman" w:cs="Times New Roman"/>
                <w:iCs/>
                <w:sz w:val="24"/>
                <w:szCs w:val="24"/>
              </w:rPr>
              <w:t>Формируемые компетенции</w:t>
            </w:r>
          </w:p>
        </w:tc>
        <w:tc>
          <w:tcPr>
            <w:tcW w:w="1951" w:type="dxa"/>
            <w:vAlign w:val="center"/>
          </w:tcPr>
          <w:p w:rsidR="00251829" w:rsidRPr="00F360D9" w:rsidRDefault="00251829" w:rsidP="00251829">
            <w:pPr>
              <w:jc w:val="center"/>
              <w:rPr>
                <w:rFonts w:ascii="Times New Roman" w:hAnsi="Times New Roman" w:cs="Times New Roman"/>
                <w:iCs/>
                <w:sz w:val="24"/>
                <w:szCs w:val="24"/>
              </w:rPr>
            </w:pPr>
            <w:r w:rsidRPr="00F360D9">
              <w:rPr>
                <w:rFonts w:ascii="Times New Roman" w:hAnsi="Times New Roman" w:cs="Times New Roman"/>
                <w:iCs/>
                <w:sz w:val="24"/>
                <w:szCs w:val="24"/>
              </w:rPr>
              <w:t>Трудовые функции</w:t>
            </w:r>
          </w:p>
        </w:tc>
        <w:tc>
          <w:tcPr>
            <w:tcW w:w="2977" w:type="dxa"/>
          </w:tcPr>
          <w:p w:rsidR="00251829" w:rsidRPr="00F360D9" w:rsidRDefault="00251829" w:rsidP="00251829">
            <w:pPr>
              <w:jc w:val="center"/>
              <w:rPr>
                <w:rFonts w:ascii="Times New Roman" w:hAnsi="Times New Roman" w:cs="Times New Roman"/>
                <w:iCs/>
                <w:sz w:val="24"/>
                <w:szCs w:val="24"/>
              </w:rPr>
            </w:pPr>
            <w:r w:rsidRPr="00F360D9">
              <w:rPr>
                <w:rFonts w:ascii="Times New Roman" w:hAnsi="Times New Roman" w:cs="Times New Roman"/>
                <w:iCs/>
                <w:sz w:val="24"/>
                <w:szCs w:val="24"/>
              </w:rPr>
              <w:t>ЗУНы</w:t>
            </w:r>
          </w:p>
        </w:tc>
        <w:tc>
          <w:tcPr>
            <w:tcW w:w="3260" w:type="dxa"/>
            <w:vAlign w:val="center"/>
          </w:tcPr>
          <w:p w:rsidR="00251829" w:rsidRPr="00F360D9" w:rsidRDefault="00251829" w:rsidP="00251829">
            <w:pPr>
              <w:jc w:val="center"/>
              <w:rPr>
                <w:rFonts w:ascii="Times New Roman" w:hAnsi="Times New Roman" w:cs="Times New Roman"/>
                <w:iCs/>
                <w:sz w:val="24"/>
                <w:szCs w:val="24"/>
              </w:rPr>
            </w:pPr>
            <w:r w:rsidRPr="00F360D9">
              <w:rPr>
                <w:rFonts w:ascii="Times New Roman" w:hAnsi="Times New Roman" w:cs="Times New Roman"/>
                <w:iCs/>
                <w:sz w:val="24"/>
                <w:szCs w:val="24"/>
              </w:rPr>
              <w:t>Индикаторы достижения</w:t>
            </w:r>
          </w:p>
        </w:tc>
      </w:tr>
      <w:tr w:rsidR="00251829" w:rsidRPr="005E36FB" w:rsidTr="00251829">
        <w:trPr>
          <w:trHeight w:val="3534"/>
        </w:trPr>
        <w:tc>
          <w:tcPr>
            <w:tcW w:w="1701" w:type="dxa"/>
          </w:tcPr>
          <w:p w:rsidR="00251829" w:rsidRPr="005E36FB" w:rsidRDefault="00251829" w:rsidP="00251829">
            <w:pPr>
              <w:rPr>
                <w:rFonts w:ascii="Times New Roman" w:hAnsi="Times New Roman" w:cs="Times New Roman"/>
                <w:spacing w:val="-1"/>
                <w:sz w:val="24"/>
                <w:szCs w:val="24"/>
              </w:rPr>
            </w:pPr>
            <w:r w:rsidRPr="005E36FB">
              <w:rPr>
                <w:rFonts w:ascii="Times New Roman" w:eastAsia="Times New Roman" w:hAnsi="Times New Roman" w:cs="Times New Roman"/>
                <w:b/>
                <w:caps/>
                <w:color w:val="000000"/>
                <w:spacing w:val="-1"/>
                <w:sz w:val="24"/>
                <w:szCs w:val="24"/>
                <w:lang w:eastAsia="ar-SA"/>
              </w:rPr>
              <w:t>пк-7</w:t>
            </w:r>
            <w:r w:rsidRPr="005E36FB">
              <w:rPr>
                <w:rFonts w:ascii="Times New Roman" w:hAnsi="Times New Roman" w:cs="Times New Roman"/>
                <w:b/>
                <w:sz w:val="24"/>
                <w:szCs w:val="24"/>
              </w:rPr>
              <w:t xml:space="preserve"> </w:t>
            </w:r>
            <w:r w:rsidRPr="005E36FB">
              <w:rPr>
                <w:rFonts w:ascii="Times New Roman" w:hAnsi="Times New Roman" w:cs="Times New Roman"/>
                <w:sz w:val="24"/>
                <w:szCs w:val="24"/>
              </w:rPr>
              <w:t>Способен осуществлять психолого-педагогическое просвещение педагогов, родителей, детей и обучающихся, в том числе лиц с ограниченными возможностями здоровья, испытывающих трудности в освоении основных общеобразовательных программ, развития и социальной адаптации.</w:t>
            </w:r>
          </w:p>
        </w:tc>
        <w:tc>
          <w:tcPr>
            <w:tcW w:w="1951" w:type="dxa"/>
          </w:tcPr>
          <w:p w:rsidR="00251829" w:rsidRPr="005F4E45" w:rsidRDefault="00251829" w:rsidP="00251829">
            <w:pPr>
              <w:jc w:val="both"/>
              <w:rPr>
                <w:rFonts w:ascii="Times New Roman" w:eastAsia="Calibri" w:hAnsi="Times New Roman" w:cs="Times New Roman"/>
                <w:b/>
                <w:i/>
                <w:sz w:val="24"/>
                <w:szCs w:val="24"/>
              </w:rPr>
            </w:pPr>
            <w:r w:rsidRPr="005F4E45">
              <w:rPr>
                <w:rFonts w:ascii="Times New Roman" w:eastAsia="Calibri" w:hAnsi="Times New Roman" w:cs="Times New Roman"/>
                <w:b/>
                <w:i/>
                <w:sz w:val="24"/>
                <w:szCs w:val="24"/>
              </w:rPr>
              <w:t xml:space="preserve">ПП </w:t>
            </w:r>
          </w:p>
          <w:p w:rsidR="00251829" w:rsidRPr="00251829" w:rsidRDefault="00251829" w:rsidP="00251829">
            <w:pPr>
              <w:rPr>
                <w:rFonts w:ascii="Times New Roman" w:hAnsi="Times New Roman" w:cs="Times New Roman"/>
                <w:b/>
                <w:sz w:val="24"/>
                <w:szCs w:val="24"/>
                <w:u w:val="single"/>
              </w:rPr>
            </w:pPr>
            <w:r w:rsidRPr="00251829">
              <w:rPr>
                <w:rFonts w:ascii="Times New Roman" w:hAnsi="Times New Roman" w:cs="Times New Roman"/>
                <w:b/>
                <w:sz w:val="24"/>
                <w:szCs w:val="24"/>
                <w:u w:val="single"/>
              </w:rPr>
              <w:t>А/06.7</w:t>
            </w:r>
          </w:p>
          <w:p w:rsidR="00251829" w:rsidRPr="00251829" w:rsidRDefault="00251829" w:rsidP="00251829">
            <w:pPr>
              <w:rPr>
                <w:rFonts w:ascii="Times New Roman" w:eastAsia="Times New Roman" w:hAnsi="Times New Roman" w:cs="Times New Roman"/>
                <w:color w:val="000000"/>
                <w:spacing w:val="-1"/>
                <w:sz w:val="24"/>
                <w:szCs w:val="24"/>
                <w:lang w:eastAsia="ar-SA"/>
              </w:rPr>
            </w:pPr>
            <w:r w:rsidRPr="00251829">
              <w:rPr>
                <w:rFonts w:ascii="Times New Roman" w:hAnsi="Times New Roman" w:cs="Times New Roman"/>
                <w:sz w:val="24"/>
                <w:szCs w:val="24"/>
              </w:rPr>
              <w:t>Психологическое просвещение субъектов образовательного процесса</w:t>
            </w:r>
          </w:p>
          <w:p w:rsidR="00251829" w:rsidRPr="005E36FB" w:rsidRDefault="00251829" w:rsidP="00251829">
            <w:pPr>
              <w:jc w:val="both"/>
              <w:rPr>
                <w:rFonts w:ascii="Times New Roman" w:hAnsi="Times New Roman" w:cs="Times New Roman"/>
                <w:b/>
                <w:i/>
                <w:sz w:val="24"/>
                <w:szCs w:val="24"/>
              </w:rPr>
            </w:pPr>
          </w:p>
          <w:p w:rsidR="00251829" w:rsidRPr="005E36FB" w:rsidRDefault="00251829" w:rsidP="00251829">
            <w:pPr>
              <w:jc w:val="both"/>
              <w:rPr>
                <w:rFonts w:ascii="Times New Roman" w:hAnsi="Times New Roman" w:cs="Times New Roman"/>
                <w:b/>
                <w:i/>
                <w:sz w:val="24"/>
                <w:szCs w:val="24"/>
              </w:rPr>
            </w:pPr>
          </w:p>
          <w:p w:rsidR="00251829" w:rsidRPr="005E36FB" w:rsidRDefault="00251829" w:rsidP="00251829">
            <w:pPr>
              <w:jc w:val="both"/>
              <w:rPr>
                <w:rFonts w:ascii="Times New Roman" w:hAnsi="Times New Roman" w:cs="Times New Roman"/>
                <w:b/>
                <w:i/>
                <w:sz w:val="24"/>
                <w:szCs w:val="24"/>
              </w:rPr>
            </w:pPr>
          </w:p>
          <w:p w:rsidR="00251829" w:rsidRPr="005E36FB" w:rsidRDefault="00251829" w:rsidP="00251829">
            <w:pPr>
              <w:jc w:val="both"/>
              <w:rPr>
                <w:rFonts w:ascii="Times New Roman" w:hAnsi="Times New Roman" w:cs="Times New Roman"/>
                <w:b/>
                <w:i/>
                <w:sz w:val="24"/>
                <w:szCs w:val="24"/>
              </w:rPr>
            </w:pPr>
          </w:p>
          <w:p w:rsidR="00251829" w:rsidRPr="005E36FB" w:rsidRDefault="00251829" w:rsidP="00251829">
            <w:pPr>
              <w:jc w:val="both"/>
              <w:rPr>
                <w:rFonts w:ascii="Times New Roman" w:hAnsi="Times New Roman" w:cs="Times New Roman"/>
                <w:i/>
                <w:spacing w:val="-1"/>
                <w:sz w:val="24"/>
                <w:szCs w:val="24"/>
              </w:rPr>
            </w:pPr>
          </w:p>
        </w:tc>
        <w:tc>
          <w:tcPr>
            <w:tcW w:w="2977" w:type="dxa"/>
          </w:tcPr>
          <w:p w:rsidR="00251829" w:rsidRDefault="00251829" w:rsidP="00251829">
            <w:pPr>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Знания:</w:t>
            </w:r>
            <w:r w:rsidRPr="005F4E45">
              <w:rPr>
                <w:rFonts w:ascii="Times New Roman" w:eastAsia="Times New Roman" w:hAnsi="Times New Roman" w:cs="Times New Roman"/>
                <w:sz w:val="24"/>
                <w:szCs w:val="24"/>
                <w:lang w:eastAsia="ar-SA"/>
              </w:rPr>
              <w:t xml:space="preserve"> </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Задачи, принципы, формы, направления,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w:t>
            </w:r>
          </w:p>
          <w:p w:rsidR="00251829" w:rsidRDefault="00251829" w:rsidP="00251829">
            <w:pPr>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Осуществлять психологическое просвещение педагогов, преподавателей, администрации образовательной организации и родителей (законных представителей) по вопросам психического развития детей и обучающихся.</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обучающихся.</w:t>
            </w:r>
          </w:p>
          <w:p w:rsidR="00251829" w:rsidRPr="005F4E45" w:rsidRDefault="00251829" w:rsidP="00251829">
            <w:pPr>
              <w:suppressAutoHyphens/>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251829" w:rsidRPr="00EF713E"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 xml:space="preserve">Ознакомление педагогов, преподавателей, администрации образовательных организаций, родителей (законных представителей) с современными исследованиями в области профилактики социальной адаптации, психологии дошкольного, младшего </w:t>
            </w:r>
            <w:r w:rsidRPr="005F4E45">
              <w:rPr>
                <w:rFonts w:ascii="Times New Roman" w:hAnsi="Times New Roman" w:cs="Times New Roman"/>
                <w:sz w:val="24"/>
                <w:szCs w:val="24"/>
              </w:rPr>
              <w:lastRenderedPageBreak/>
              <w:t xml:space="preserve">школьного, подросткового возраста, с основными условиями психического развития ребенка (в рамках консультирования, педагогических советов). </w:t>
            </w:r>
          </w:p>
        </w:tc>
        <w:tc>
          <w:tcPr>
            <w:tcW w:w="3260" w:type="dxa"/>
          </w:tcPr>
          <w:p w:rsidR="00251829" w:rsidRPr="005E36FB" w:rsidRDefault="00251829" w:rsidP="00251829">
            <w:pPr>
              <w:jc w:val="both"/>
              <w:rPr>
                <w:rFonts w:ascii="Times New Roman" w:hAnsi="Times New Roman" w:cs="Times New Roman"/>
                <w:i/>
                <w:spacing w:val="-1"/>
                <w:sz w:val="24"/>
                <w:szCs w:val="24"/>
              </w:rPr>
            </w:pPr>
            <w:r w:rsidRPr="005E36FB">
              <w:rPr>
                <w:rFonts w:ascii="Times New Roman" w:hAnsi="Times New Roman" w:cs="Times New Roman"/>
                <w:spacing w:val="-1"/>
                <w:sz w:val="24"/>
                <w:szCs w:val="24"/>
              </w:rPr>
              <w:lastRenderedPageBreak/>
              <w:t>Знает основные понятия психологии болезни и инвалидности (внутренняя картина болезни, миф болезни, психологические защиты и копинг), которые необходимо учитывать при планировании психолого-педагогического сопровождения обучающихся</w:t>
            </w:r>
            <w:r w:rsidRPr="005E36FB">
              <w:rPr>
                <w:rFonts w:ascii="Times New Roman" w:hAnsi="Times New Roman" w:cs="Times New Roman"/>
                <w:sz w:val="24"/>
                <w:szCs w:val="24"/>
              </w:rPr>
              <w:t xml:space="preserve"> для </w:t>
            </w:r>
            <w:r w:rsidRPr="005E36FB">
              <w:rPr>
                <w:rFonts w:ascii="Times New Roman" w:hAnsi="Times New Roman" w:cs="Times New Roman"/>
                <w:spacing w:val="-1"/>
                <w:sz w:val="24"/>
                <w:szCs w:val="24"/>
              </w:rPr>
              <w:t xml:space="preserve">формирования у них осознанного отношения к ведению здорового образа жизни </w:t>
            </w:r>
            <w:r w:rsidRPr="005E36FB">
              <w:rPr>
                <w:rFonts w:ascii="Times New Roman" w:hAnsi="Times New Roman" w:cs="Times New Roman"/>
                <w:b/>
                <w:sz w:val="24"/>
                <w:szCs w:val="24"/>
              </w:rPr>
              <w:t>(вопросы к зачету, устный опрос, письменная проверочная работа, терминологический диктант)</w:t>
            </w:r>
          </w:p>
          <w:p w:rsidR="00251829" w:rsidRPr="005E36FB" w:rsidRDefault="00251829" w:rsidP="00251829">
            <w:pPr>
              <w:jc w:val="both"/>
              <w:rPr>
                <w:rFonts w:ascii="Times New Roman" w:hAnsi="Times New Roman" w:cs="Times New Roman"/>
                <w:sz w:val="24"/>
                <w:szCs w:val="24"/>
              </w:rPr>
            </w:pPr>
          </w:p>
          <w:p w:rsidR="00251829" w:rsidRDefault="00251829" w:rsidP="00251829">
            <w:pPr>
              <w:jc w:val="both"/>
              <w:rPr>
                <w:rFonts w:ascii="Times New Roman" w:hAnsi="Times New Roman" w:cs="Times New Roman"/>
                <w:b/>
                <w:sz w:val="24"/>
                <w:szCs w:val="24"/>
              </w:rPr>
            </w:pPr>
            <w:r w:rsidRPr="005E36FB">
              <w:rPr>
                <w:rFonts w:ascii="Times New Roman" w:hAnsi="Times New Roman" w:cs="Times New Roman"/>
                <w:sz w:val="24"/>
                <w:szCs w:val="24"/>
              </w:rPr>
              <w:t xml:space="preserve">Доводит в доступной форме до педагогических работников и родителей (законных представителей) знания об основах психологии болезни и инвалидности, </w:t>
            </w:r>
            <w:r w:rsidRPr="005E36FB">
              <w:rPr>
                <w:rFonts w:ascii="Times New Roman" w:hAnsi="Times New Roman" w:cs="Times New Roman"/>
                <w:spacing w:val="-1"/>
                <w:sz w:val="24"/>
                <w:szCs w:val="24"/>
              </w:rPr>
              <w:t xml:space="preserve">внутренней картине болезни, психологических защитах, копинг-ресурсах и копинг-стратегиях, помогающих преодолеть негативное влияние болезни, об особенностях влияния болезни на личность человека </w:t>
            </w:r>
            <w:r w:rsidRPr="005E36FB">
              <w:rPr>
                <w:rFonts w:ascii="Times New Roman" w:hAnsi="Times New Roman" w:cs="Times New Roman"/>
                <w:b/>
                <w:sz w:val="24"/>
                <w:szCs w:val="24"/>
              </w:rPr>
              <w:t>(устный опрос, круглый стол, доклад, диспут)</w:t>
            </w:r>
          </w:p>
          <w:p w:rsidR="00251829" w:rsidRPr="005E36FB" w:rsidRDefault="00251829" w:rsidP="00251829">
            <w:pPr>
              <w:jc w:val="both"/>
              <w:rPr>
                <w:rFonts w:ascii="Times New Roman" w:hAnsi="Times New Roman" w:cs="Times New Roman"/>
                <w:b/>
                <w:sz w:val="24"/>
                <w:szCs w:val="24"/>
              </w:rPr>
            </w:pPr>
          </w:p>
          <w:p w:rsidR="00251829" w:rsidRPr="005E36FB" w:rsidRDefault="00251829" w:rsidP="00251829">
            <w:pPr>
              <w:jc w:val="both"/>
              <w:rPr>
                <w:rFonts w:ascii="Times New Roman" w:hAnsi="Times New Roman" w:cs="Times New Roman"/>
                <w:i/>
                <w:spacing w:val="-1"/>
                <w:sz w:val="24"/>
                <w:szCs w:val="24"/>
              </w:rPr>
            </w:pPr>
            <w:r w:rsidRPr="005E36FB">
              <w:rPr>
                <w:rFonts w:ascii="Times New Roman" w:hAnsi="Times New Roman" w:cs="Times New Roman"/>
                <w:sz w:val="24"/>
                <w:szCs w:val="24"/>
              </w:rPr>
              <w:t xml:space="preserve">Анализирует современное состояние психологии болезни и инвалидности, высказывает и аргументирует свою точку зрения в процессе обсуждения сопровождая наглядно-иллюстрированным материалом по теме, выделяет признаки </w:t>
            </w:r>
            <w:r w:rsidRPr="005E36FB">
              <w:rPr>
                <w:rFonts w:ascii="Times New Roman" w:hAnsi="Times New Roman" w:cs="Times New Roman"/>
                <w:sz w:val="24"/>
                <w:szCs w:val="24"/>
              </w:rPr>
              <w:lastRenderedPageBreak/>
              <w:t xml:space="preserve">психологических защит и копингов. </w:t>
            </w:r>
            <w:r w:rsidRPr="005E36FB">
              <w:rPr>
                <w:rFonts w:ascii="Times New Roman" w:hAnsi="Times New Roman" w:cs="Times New Roman"/>
                <w:b/>
                <w:sz w:val="24"/>
                <w:szCs w:val="24"/>
              </w:rPr>
              <w:t>(круглый стол, доклад, диспут, эссе, творческое задание);</w:t>
            </w:r>
          </w:p>
        </w:tc>
      </w:tr>
      <w:tr w:rsidR="00251829" w:rsidRPr="005E36FB" w:rsidTr="00251829">
        <w:trPr>
          <w:trHeight w:val="7727"/>
        </w:trPr>
        <w:tc>
          <w:tcPr>
            <w:tcW w:w="1701" w:type="dxa"/>
          </w:tcPr>
          <w:p w:rsidR="00251829" w:rsidRPr="005E36FB" w:rsidRDefault="00251829" w:rsidP="00251829">
            <w:pPr>
              <w:rPr>
                <w:rFonts w:ascii="Times New Roman" w:hAnsi="Times New Roman" w:cs="Times New Roman"/>
                <w:spacing w:val="-1"/>
                <w:sz w:val="24"/>
                <w:szCs w:val="24"/>
              </w:rPr>
            </w:pPr>
            <w:r w:rsidRPr="005E36FB">
              <w:rPr>
                <w:rFonts w:ascii="Times New Roman" w:eastAsia="Times New Roman" w:hAnsi="Times New Roman" w:cs="Times New Roman"/>
                <w:b/>
                <w:caps/>
                <w:color w:val="000000"/>
                <w:spacing w:val="-1"/>
                <w:sz w:val="24"/>
                <w:szCs w:val="24"/>
                <w:lang w:eastAsia="ar-SA"/>
              </w:rPr>
              <w:lastRenderedPageBreak/>
              <w:t xml:space="preserve">пк-8 </w:t>
            </w:r>
            <w:r w:rsidRPr="005E36FB">
              <w:rPr>
                <w:rFonts w:ascii="Times New Roman" w:hAnsi="Times New Roman" w:cs="Times New Roman"/>
                <w:sz w:val="24"/>
                <w:szCs w:val="24"/>
              </w:rPr>
              <w:t>Способен осуществлять коррекционно-развивающую работу с детьми и обучающимися с ограниченными возможностями здоровья, а также обучающимися, испытывающими трудности в освоении основных общеобразовательных программ, развитии и социальной адаптации.</w:t>
            </w:r>
          </w:p>
        </w:tc>
        <w:tc>
          <w:tcPr>
            <w:tcW w:w="1951" w:type="dxa"/>
          </w:tcPr>
          <w:p w:rsidR="00251829" w:rsidRPr="005F4E45" w:rsidRDefault="00251829" w:rsidP="00251829">
            <w:pPr>
              <w:jc w:val="both"/>
              <w:rPr>
                <w:rFonts w:ascii="Times New Roman" w:eastAsia="Calibri" w:hAnsi="Times New Roman" w:cs="Times New Roman"/>
                <w:b/>
                <w:i/>
                <w:sz w:val="24"/>
                <w:szCs w:val="24"/>
              </w:rPr>
            </w:pPr>
            <w:r w:rsidRPr="005F4E45">
              <w:rPr>
                <w:rFonts w:ascii="Times New Roman" w:eastAsia="Calibri" w:hAnsi="Times New Roman" w:cs="Times New Roman"/>
                <w:b/>
                <w:i/>
                <w:sz w:val="24"/>
                <w:szCs w:val="24"/>
              </w:rPr>
              <w:t xml:space="preserve">ПП </w:t>
            </w:r>
          </w:p>
          <w:p w:rsidR="00251829" w:rsidRPr="00251829" w:rsidRDefault="00251829" w:rsidP="00251829">
            <w:pPr>
              <w:rPr>
                <w:rFonts w:ascii="Times New Roman" w:hAnsi="Times New Roman" w:cs="Times New Roman"/>
                <w:b/>
                <w:sz w:val="24"/>
                <w:szCs w:val="24"/>
                <w:u w:val="single"/>
              </w:rPr>
            </w:pPr>
            <w:r w:rsidRPr="00251829">
              <w:rPr>
                <w:rFonts w:ascii="Times New Roman" w:hAnsi="Times New Roman" w:cs="Times New Roman"/>
                <w:b/>
                <w:sz w:val="24"/>
                <w:szCs w:val="24"/>
                <w:u w:val="single"/>
              </w:rPr>
              <w:t xml:space="preserve">А/04.7 </w:t>
            </w:r>
          </w:p>
          <w:p w:rsidR="00251829" w:rsidRPr="00251829" w:rsidRDefault="00251829" w:rsidP="00251829">
            <w:pPr>
              <w:jc w:val="both"/>
              <w:rPr>
                <w:rFonts w:ascii="Times New Roman" w:hAnsi="Times New Roman" w:cs="Times New Roman"/>
                <w:iCs/>
                <w:spacing w:val="-1"/>
                <w:sz w:val="24"/>
                <w:szCs w:val="24"/>
              </w:rPr>
            </w:pPr>
            <w:r w:rsidRPr="00251829">
              <w:rPr>
                <w:rFonts w:ascii="Times New Roman" w:hAnsi="Times New Roman" w:cs="Times New Roman"/>
                <w:sz w:val="24"/>
                <w:szCs w:val="24"/>
              </w:rPr>
              <w:t>Коррекционно-развивающая работа с детьми и обучающимися, в том числе работа по восстановлению и реабилитации</w:t>
            </w:r>
          </w:p>
        </w:tc>
        <w:tc>
          <w:tcPr>
            <w:tcW w:w="2977" w:type="dxa"/>
          </w:tcPr>
          <w:p w:rsidR="00251829" w:rsidRDefault="00251829" w:rsidP="00251829">
            <w:pPr>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Знания:</w:t>
            </w:r>
            <w:r w:rsidRPr="005F4E45">
              <w:rPr>
                <w:rFonts w:ascii="Times New Roman" w:eastAsia="Times New Roman" w:hAnsi="Times New Roman" w:cs="Times New Roman"/>
                <w:sz w:val="24"/>
                <w:szCs w:val="24"/>
                <w:lang w:eastAsia="ar-SA"/>
              </w:rPr>
              <w:t xml:space="preserve"> </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Современные теории, направления, практики техники и приемы коррекционно-развивающей работы и психологической помощи.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Стандартные методы и технологии, позволяющие решать коррекционно-развивающие задачи, в том числе во взаимодействии с другими специалистами (учителями-дефектологами, учителями-логопедами).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Способы и методы оценки эффективности и совершенствования коррекционно-развивающей работы.</w:t>
            </w:r>
          </w:p>
          <w:p w:rsidR="00251829" w:rsidRPr="005F4E45" w:rsidRDefault="00251829" w:rsidP="00251829">
            <w:pPr>
              <w:rPr>
                <w:rFonts w:ascii="Times New Roman" w:hAnsi="Times New Roman" w:cs="Times New Roman"/>
                <w:sz w:val="24"/>
                <w:szCs w:val="24"/>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Проводить коррекционно-развивающие занятия с обучающимися и воспитанниками.</w:t>
            </w:r>
          </w:p>
          <w:p w:rsidR="00251829" w:rsidRPr="005F4E45" w:rsidRDefault="00251829" w:rsidP="00251829">
            <w:pPr>
              <w:suppressAutoHyphens/>
              <w:autoSpaceDE w:val="0"/>
              <w:autoSpaceDN w:val="0"/>
              <w:adjustRightInd w:val="0"/>
              <w:rPr>
                <w:rFonts w:ascii="Times New Roman" w:eastAsia="Times New Roman" w:hAnsi="Times New Roman" w:cs="Times New Roman"/>
                <w:b/>
                <w:color w:val="000000"/>
                <w:spacing w:val="-1"/>
                <w:sz w:val="24"/>
                <w:szCs w:val="24"/>
                <w:lang w:eastAsia="ar-SA"/>
              </w:rPr>
            </w:pPr>
            <w:r w:rsidRPr="005F4E45">
              <w:rPr>
                <w:rFonts w:ascii="Times New Roman" w:hAnsi="Times New Roman" w:cs="Times New Roman"/>
                <w:sz w:val="24"/>
                <w:szCs w:val="24"/>
              </w:rPr>
              <w:t>Оценивать эффективность коррекционно-развивающей работы в соответствии с выделенными критериями.</w:t>
            </w:r>
          </w:p>
          <w:p w:rsidR="00251829" w:rsidRPr="005F4E45" w:rsidRDefault="00251829" w:rsidP="00251829">
            <w:pPr>
              <w:suppressAutoHyphens/>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 xml:space="preserve">Разработка и реализация планов проведения коррекционно-развивающих занятий для </w:t>
            </w:r>
            <w:r w:rsidRPr="005F4E45">
              <w:rPr>
                <w:rFonts w:ascii="Times New Roman" w:hAnsi="Times New Roman" w:cs="Times New Roman"/>
                <w:sz w:val="24"/>
                <w:szCs w:val="24"/>
              </w:rPr>
              <w:lastRenderedPageBreak/>
              <w:t>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Формирование и реализация планов по созданию образовательной среды для обучающихся с особыми образовательными потребностями.</w:t>
            </w:r>
          </w:p>
        </w:tc>
        <w:tc>
          <w:tcPr>
            <w:tcW w:w="3260" w:type="dxa"/>
          </w:tcPr>
          <w:p w:rsidR="00251829" w:rsidRPr="005E36FB" w:rsidRDefault="00251829" w:rsidP="00251829">
            <w:pPr>
              <w:jc w:val="both"/>
              <w:rPr>
                <w:rFonts w:ascii="Times New Roman" w:hAnsi="Times New Roman" w:cs="Times New Roman"/>
                <w:b/>
                <w:spacing w:val="-1"/>
                <w:sz w:val="24"/>
                <w:szCs w:val="24"/>
              </w:rPr>
            </w:pPr>
            <w:r w:rsidRPr="005E36FB">
              <w:rPr>
                <w:rFonts w:ascii="Times New Roman" w:hAnsi="Times New Roman" w:cs="Times New Roman"/>
                <w:sz w:val="24"/>
                <w:szCs w:val="24"/>
              </w:rPr>
              <w:lastRenderedPageBreak/>
              <w:t xml:space="preserve">Знает </w:t>
            </w:r>
            <w:r w:rsidRPr="005E36FB">
              <w:rPr>
                <w:rFonts w:ascii="Times New Roman" w:hAnsi="Times New Roman" w:cs="Times New Roman"/>
                <w:spacing w:val="-1"/>
                <w:sz w:val="24"/>
                <w:szCs w:val="24"/>
              </w:rPr>
              <w:t xml:space="preserve">особенности изменения личности под влиянием болезни, закономерности развития личности, обусловленные протекающей болезнью, особенности психологических защит и копингов, риски суицидальных состояний и методы психологической коррекции </w:t>
            </w:r>
            <w:r w:rsidRPr="005E36FB">
              <w:rPr>
                <w:rFonts w:ascii="Times New Roman" w:hAnsi="Times New Roman" w:cs="Times New Roman"/>
                <w:b/>
                <w:sz w:val="24"/>
                <w:szCs w:val="24"/>
              </w:rPr>
              <w:t>(вопросы к зачету, устный опрос, письменная проверочная работа, терминологический диктант)</w:t>
            </w:r>
          </w:p>
          <w:p w:rsidR="00251829" w:rsidRPr="005E36FB" w:rsidRDefault="00251829" w:rsidP="00251829">
            <w:pPr>
              <w:jc w:val="both"/>
              <w:rPr>
                <w:rFonts w:ascii="Times New Roman" w:hAnsi="Times New Roman" w:cs="Times New Roman"/>
                <w:sz w:val="24"/>
                <w:szCs w:val="24"/>
              </w:rPr>
            </w:pPr>
          </w:p>
          <w:p w:rsidR="00251829" w:rsidRPr="005E36FB" w:rsidRDefault="00251829" w:rsidP="00251829">
            <w:pPr>
              <w:jc w:val="both"/>
              <w:rPr>
                <w:rFonts w:ascii="Times New Roman" w:hAnsi="Times New Roman" w:cs="Times New Roman"/>
                <w:b/>
                <w:sz w:val="24"/>
                <w:szCs w:val="24"/>
              </w:rPr>
            </w:pPr>
            <w:r w:rsidRPr="005E36FB">
              <w:rPr>
                <w:rFonts w:ascii="Times New Roman" w:hAnsi="Times New Roman" w:cs="Times New Roman"/>
                <w:sz w:val="24"/>
                <w:szCs w:val="24"/>
              </w:rPr>
              <w:t>Предлагает коррекционно-развивающие занятия в зависимости от нозологии (</w:t>
            </w:r>
            <w:r w:rsidRPr="005E36FB">
              <w:rPr>
                <w:rFonts w:ascii="Times New Roman" w:hAnsi="Times New Roman" w:cs="Times New Roman"/>
                <w:b/>
                <w:sz w:val="24"/>
                <w:szCs w:val="24"/>
              </w:rPr>
              <w:t>доклады, творческие задания, ситуативные задачи)</w:t>
            </w:r>
          </w:p>
          <w:p w:rsidR="00251829" w:rsidRPr="005E36FB" w:rsidRDefault="00251829" w:rsidP="00251829">
            <w:pPr>
              <w:jc w:val="both"/>
              <w:rPr>
                <w:rFonts w:ascii="Times New Roman" w:hAnsi="Times New Roman" w:cs="Times New Roman"/>
                <w:b/>
                <w:sz w:val="24"/>
                <w:szCs w:val="24"/>
              </w:rPr>
            </w:pPr>
            <w:r w:rsidRPr="005E36FB">
              <w:rPr>
                <w:rFonts w:ascii="Times New Roman" w:hAnsi="Times New Roman" w:cs="Times New Roman"/>
                <w:sz w:val="24"/>
                <w:szCs w:val="24"/>
              </w:rPr>
              <w:t xml:space="preserve">Подбирает методы и критерии оценки эффективности </w:t>
            </w:r>
            <w:r w:rsidRPr="005E36FB">
              <w:rPr>
                <w:rFonts w:ascii="Times New Roman" w:eastAsia="Calibri" w:hAnsi="Times New Roman" w:cs="Times New Roman"/>
                <w:sz w:val="24"/>
                <w:szCs w:val="24"/>
              </w:rPr>
              <w:t xml:space="preserve">коррекционно-развивающей работы </w:t>
            </w:r>
            <w:r w:rsidRPr="005E36FB">
              <w:rPr>
                <w:rFonts w:ascii="Times New Roman" w:hAnsi="Times New Roman" w:cs="Times New Roman"/>
                <w:sz w:val="24"/>
                <w:szCs w:val="24"/>
              </w:rPr>
              <w:t>(</w:t>
            </w:r>
            <w:r w:rsidRPr="005E36FB">
              <w:rPr>
                <w:rFonts w:ascii="Times New Roman" w:hAnsi="Times New Roman" w:cs="Times New Roman"/>
                <w:b/>
                <w:sz w:val="24"/>
                <w:szCs w:val="24"/>
              </w:rPr>
              <w:t>ситуативные задачи)</w:t>
            </w:r>
          </w:p>
          <w:p w:rsidR="00251829" w:rsidRDefault="00251829" w:rsidP="00251829">
            <w:pPr>
              <w:jc w:val="both"/>
              <w:rPr>
                <w:rFonts w:ascii="Times New Roman" w:hAnsi="Times New Roman" w:cs="Times New Roman"/>
                <w:spacing w:val="-1"/>
                <w:sz w:val="24"/>
                <w:szCs w:val="24"/>
              </w:rPr>
            </w:pPr>
          </w:p>
          <w:p w:rsidR="00251829" w:rsidRPr="005E36FB" w:rsidRDefault="00251829" w:rsidP="00251829">
            <w:pPr>
              <w:jc w:val="both"/>
              <w:rPr>
                <w:rFonts w:ascii="Times New Roman" w:hAnsi="Times New Roman" w:cs="Times New Roman"/>
                <w:spacing w:val="-1"/>
                <w:sz w:val="24"/>
                <w:szCs w:val="24"/>
              </w:rPr>
            </w:pPr>
            <w:r w:rsidRPr="005E36FB">
              <w:rPr>
                <w:rFonts w:ascii="Times New Roman" w:hAnsi="Times New Roman" w:cs="Times New Roman"/>
                <w:spacing w:val="-1"/>
                <w:sz w:val="24"/>
                <w:szCs w:val="24"/>
              </w:rPr>
              <w:t xml:space="preserve">Выявляет </w:t>
            </w:r>
            <w:r w:rsidRPr="005E36FB">
              <w:rPr>
                <w:rFonts w:ascii="Times New Roman" w:hAnsi="Times New Roman" w:cs="Times New Roman"/>
                <w:sz w:val="24"/>
                <w:szCs w:val="24"/>
              </w:rPr>
              <w:t xml:space="preserve">в ходе наблюдения поведенческие и личностные проблемы обучающихся, связанные с особенностями их развития, возрастом, перенесенной болезнью; </w:t>
            </w:r>
            <w:r w:rsidRPr="005E36FB">
              <w:rPr>
                <w:rFonts w:ascii="Times New Roman" w:hAnsi="Times New Roman" w:cs="Times New Roman"/>
                <w:b/>
                <w:sz w:val="24"/>
                <w:szCs w:val="24"/>
              </w:rPr>
              <w:t>(ситуационные задачи, творческое задание, доклады)</w:t>
            </w:r>
          </w:p>
        </w:tc>
      </w:tr>
      <w:tr w:rsidR="00251829" w:rsidRPr="005E36FB" w:rsidTr="00251829">
        <w:trPr>
          <w:trHeight w:val="2541"/>
        </w:trPr>
        <w:tc>
          <w:tcPr>
            <w:tcW w:w="1701" w:type="dxa"/>
          </w:tcPr>
          <w:p w:rsidR="00251829" w:rsidRDefault="00251829" w:rsidP="00251829">
            <w:pPr>
              <w:shd w:val="clear" w:color="auto" w:fill="FFFFFF"/>
              <w:suppressAutoHyphens/>
              <w:jc w:val="both"/>
              <w:rPr>
                <w:rFonts w:ascii="Times New Roman" w:hAnsi="Times New Roman" w:cs="Times New Roman"/>
                <w:sz w:val="24"/>
                <w:szCs w:val="24"/>
              </w:rPr>
            </w:pPr>
            <w:r w:rsidRPr="005E36FB">
              <w:rPr>
                <w:rFonts w:ascii="Times New Roman" w:eastAsia="Times New Roman" w:hAnsi="Times New Roman" w:cs="Times New Roman"/>
                <w:b/>
                <w:caps/>
                <w:color w:val="000000"/>
                <w:spacing w:val="-1"/>
                <w:sz w:val="24"/>
                <w:szCs w:val="24"/>
                <w:lang w:eastAsia="ar-SA"/>
              </w:rPr>
              <w:lastRenderedPageBreak/>
              <w:t>пк-10</w:t>
            </w:r>
            <w:r w:rsidRPr="005E36FB">
              <w:rPr>
                <w:rFonts w:ascii="Times New Roman" w:hAnsi="Times New Roman" w:cs="Times New Roman"/>
                <w:sz w:val="24"/>
                <w:szCs w:val="24"/>
              </w:rPr>
              <w:t xml:space="preserve"> </w:t>
            </w:r>
          </w:p>
          <w:p w:rsidR="00251829" w:rsidRPr="005E36FB" w:rsidRDefault="00251829" w:rsidP="00251829">
            <w:pPr>
              <w:shd w:val="clear" w:color="auto" w:fill="FFFFFF"/>
              <w:suppressAutoHyphens/>
              <w:jc w:val="both"/>
              <w:rPr>
                <w:rFonts w:ascii="Times New Roman" w:hAnsi="Times New Roman" w:cs="Times New Roman"/>
                <w:sz w:val="24"/>
                <w:szCs w:val="24"/>
              </w:rPr>
            </w:pPr>
            <w:r w:rsidRPr="005E36FB">
              <w:rPr>
                <w:rFonts w:ascii="Times New Roman" w:hAnsi="Times New Roman" w:cs="Times New Roman"/>
                <w:sz w:val="24"/>
                <w:szCs w:val="24"/>
              </w:rPr>
              <w:t>Готов осуществлять психологическое консультирование субъектов образовательного процесса.</w:t>
            </w:r>
          </w:p>
          <w:p w:rsidR="00251829" w:rsidRPr="005E36FB" w:rsidRDefault="00251829" w:rsidP="00251829">
            <w:pPr>
              <w:shd w:val="clear" w:color="auto" w:fill="FFFFFF"/>
              <w:jc w:val="both"/>
              <w:rPr>
                <w:rFonts w:ascii="Times New Roman" w:hAnsi="Times New Roman" w:cs="Times New Roman"/>
                <w:spacing w:val="-1"/>
                <w:sz w:val="24"/>
                <w:szCs w:val="24"/>
              </w:rPr>
            </w:pPr>
          </w:p>
        </w:tc>
        <w:tc>
          <w:tcPr>
            <w:tcW w:w="1951" w:type="dxa"/>
          </w:tcPr>
          <w:p w:rsidR="00251829" w:rsidRPr="005F4E45" w:rsidRDefault="00251829" w:rsidP="00251829">
            <w:pPr>
              <w:jc w:val="both"/>
              <w:rPr>
                <w:rFonts w:ascii="Times New Roman" w:eastAsia="Calibri" w:hAnsi="Times New Roman" w:cs="Times New Roman"/>
                <w:b/>
                <w:i/>
                <w:sz w:val="24"/>
                <w:szCs w:val="24"/>
              </w:rPr>
            </w:pPr>
            <w:r w:rsidRPr="005F4E45">
              <w:rPr>
                <w:rFonts w:ascii="Times New Roman" w:eastAsia="Calibri" w:hAnsi="Times New Roman" w:cs="Times New Roman"/>
                <w:b/>
                <w:i/>
                <w:sz w:val="24"/>
                <w:szCs w:val="24"/>
              </w:rPr>
              <w:t xml:space="preserve">ПП </w:t>
            </w:r>
          </w:p>
          <w:p w:rsidR="00251829" w:rsidRPr="00251829" w:rsidRDefault="00251829" w:rsidP="00251829">
            <w:pPr>
              <w:rPr>
                <w:rFonts w:ascii="Times New Roman" w:hAnsi="Times New Roman" w:cs="Times New Roman"/>
                <w:b/>
                <w:sz w:val="24"/>
                <w:szCs w:val="24"/>
                <w:u w:val="single"/>
              </w:rPr>
            </w:pPr>
            <w:r w:rsidRPr="00251829">
              <w:rPr>
                <w:rFonts w:ascii="Times New Roman" w:hAnsi="Times New Roman" w:cs="Times New Roman"/>
                <w:b/>
                <w:sz w:val="24"/>
                <w:szCs w:val="24"/>
                <w:u w:val="single"/>
              </w:rPr>
              <w:t>А/03.7</w:t>
            </w:r>
          </w:p>
          <w:p w:rsidR="00251829" w:rsidRPr="00251829" w:rsidRDefault="00251829" w:rsidP="00251829">
            <w:pPr>
              <w:jc w:val="both"/>
              <w:rPr>
                <w:rFonts w:ascii="Times New Roman" w:hAnsi="Times New Roman" w:cs="Times New Roman"/>
                <w:sz w:val="24"/>
                <w:szCs w:val="24"/>
              </w:rPr>
            </w:pPr>
            <w:r w:rsidRPr="00251829">
              <w:rPr>
                <w:rFonts w:ascii="Times New Roman" w:hAnsi="Times New Roman" w:cs="Times New Roman"/>
                <w:sz w:val="24"/>
                <w:szCs w:val="24"/>
              </w:rPr>
              <w:t xml:space="preserve">Психологическое консультирование субъектов образовательного процесса </w:t>
            </w:r>
          </w:p>
        </w:tc>
        <w:tc>
          <w:tcPr>
            <w:tcW w:w="2977" w:type="dxa"/>
          </w:tcPr>
          <w:p w:rsidR="00251829" w:rsidRPr="005F4E45" w:rsidRDefault="00251829" w:rsidP="00251829">
            <w:pPr>
              <w:rPr>
                <w:rFonts w:ascii="Times New Roman" w:hAnsi="Times New Roman" w:cs="Times New Roman"/>
                <w:sz w:val="24"/>
                <w:szCs w:val="24"/>
              </w:rPr>
            </w:pPr>
            <w:r w:rsidRPr="005F4E45">
              <w:rPr>
                <w:rFonts w:ascii="Times New Roman" w:eastAsia="Times New Roman" w:hAnsi="Times New Roman" w:cs="Times New Roman"/>
                <w:b/>
                <w:color w:val="000000"/>
                <w:spacing w:val="-1"/>
                <w:sz w:val="24"/>
                <w:szCs w:val="24"/>
                <w:lang w:eastAsia="ar-SA"/>
              </w:rPr>
              <w:t>Знания:</w:t>
            </w:r>
            <w:r w:rsidRPr="005F4E45">
              <w:rPr>
                <w:rFonts w:ascii="Times New Roman" w:eastAsia="Times New Roman" w:hAnsi="Times New Roman" w:cs="Times New Roman"/>
                <w:sz w:val="24"/>
                <w:szCs w:val="24"/>
                <w:lang w:eastAsia="ar-SA"/>
              </w:rPr>
              <w:t xml:space="preserve"> </w:t>
            </w:r>
            <w:r w:rsidRPr="005F4E45">
              <w:rPr>
                <w:rFonts w:ascii="Times New Roman" w:hAnsi="Times New Roman" w:cs="Times New Roman"/>
                <w:sz w:val="24"/>
                <w:szCs w:val="24"/>
              </w:rPr>
              <w:t>Современные теории и методы консультирования.</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Приемы организации совместной и индивидуальной деятельности обучающихся в соответствии с возрастными нормами их развития.</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Этические нормы организации и проведения консультативной работы.</w:t>
            </w:r>
          </w:p>
          <w:p w:rsidR="00251829" w:rsidRDefault="00251829" w:rsidP="00251829">
            <w:pPr>
              <w:rPr>
                <w:rFonts w:ascii="Times New Roman" w:eastAsia="Times New Roman" w:hAnsi="Times New Roman" w:cs="Times New Roman"/>
                <w:sz w:val="24"/>
                <w:szCs w:val="24"/>
                <w:lang w:eastAsia="ar-SA"/>
              </w:rPr>
            </w:pPr>
            <w:r w:rsidRPr="005F4E45">
              <w:rPr>
                <w:rFonts w:ascii="Times New Roman" w:eastAsia="Times New Roman" w:hAnsi="Times New Roman" w:cs="Times New Roman"/>
                <w:b/>
                <w:color w:val="000000"/>
                <w:spacing w:val="-1"/>
                <w:sz w:val="24"/>
                <w:szCs w:val="24"/>
                <w:lang w:eastAsia="ar-SA"/>
              </w:rPr>
              <w:t>Умения:</w:t>
            </w:r>
            <w:r w:rsidRPr="005F4E45">
              <w:rPr>
                <w:rFonts w:ascii="Times New Roman" w:eastAsia="Times New Roman" w:hAnsi="Times New Roman" w:cs="Times New Roman"/>
                <w:sz w:val="24"/>
                <w:szCs w:val="24"/>
                <w:lang w:eastAsia="ar-SA"/>
              </w:rPr>
              <w:t xml:space="preserve"> </w:t>
            </w:r>
          </w:p>
          <w:p w:rsidR="00251829" w:rsidRPr="00EF713E" w:rsidRDefault="00251829" w:rsidP="00251829">
            <w:pPr>
              <w:rPr>
                <w:rFonts w:ascii="Times New Roman" w:hAnsi="Times New Roman" w:cs="Times New Roman"/>
                <w:sz w:val="24"/>
                <w:szCs w:val="24"/>
              </w:rPr>
            </w:pPr>
            <w:r w:rsidRPr="00EF713E">
              <w:rPr>
                <w:rFonts w:ascii="Times New Roman" w:hAnsi="Times New Roman" w:cs="Times New Roman"/>
                <w:sz w:val="24"/>
                <w:szCs w:val="24"/>
              </w:rPr>
              <w:t xml:space="preserve">Владеть приемами работы с педагогами, преподавателями с целью организации эффективных взаимодействий, обучающихся и их </w:t>
            </w:r>
            <w:r w:rsidRPr="00EF713E">
              <w:rPr>
                <w:rFonts w:ascii="Times New Roman" w:hAnsi="Times New Roman" w:cs="Times New Roman"/>
                <w:sz w:val="24"/>
                <w:szCs w:val="24"/>
              </w:rPr>
              <w:lastRenderedPageBreak/>
              <w:t>общения в образовательных организациях и в семье.</w:t>
            </w:r>
          </w:p>
          <w:p w:rsidR="00251829" w:rsidRPr="00EF713E" w:rsidRDefault="00251829" w:rsidP="00251829">
            <w:pPr>
              <w:rPr>
                <w:rFonts w:ascii="Times New Roman" w:hAnsi="Times New Roman" w:cs="Times New Roman"/>
                <w:sz w:val="24"/>
                <w:szCs w:val="24"/>
              </w:rPr>
            </w:pPr>
            <w:r w:rsidRPr="00EF713E">
              <w:rPr>
                <w:rFonts w:ascii="Times New Roman" w:hAnsi="Times New Roman" w:cs="Times New Roman"/>
                <w:sz w:val="24"/>
                <w:szCs w:val="24"/>
              </w:rPr>
              <w:t>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w:t>
            </w:r>
          </w:p>
          <w:p w:rsidR="00251829" w:rsidRPr="00EF713E" w:rsidRDefault="00251829" w:rsidP="00251829">
            <w:pPr>
              <w:rPr>
                <w:rFonts w:ascii="Times New Roman" w:hAnsi="Times New Roman" w:cs="Times New Roman"/>
                <w:sz w:val="24"/>
                <w:szCs w:val="24"/>
              </w:rPr>
            </w:pPr>
            <w:r w:rsidRPr="00EF713E">
              <w:rPr>
                <w:rFonts w:ascii="Times New Roman" w:hAnsi="Times New Roman" w:cs="Times New Roman"/>
                <w:sz w:val="24"/>
                <w:szCs w:val="24"/>
              </w:rPr>
              <w:t>Владеть способами оценки эффективности и совершенствования консультативной деятельности.</w:t>
            </w:r>
          </w:p>
          <w:p w:rsidR="00251829" w:rsidRPr="005F4E45" w:rsidRDefault="00251829" w:rsidP="00251829">
            <w:pPr>
              <w:suppressAutoHyphens/>
              <w:rPr>
                <w:rFonts w:ascii="Times New Roman" w:eastAsia="Times New Roman" w:hAnsi="Times New Roman" w:cs="Times New Roman"/>
                <w:b/>
                <w:color w:val="000000"/>
                <w:spacing w:val="-1"/>
                <w:sz w:val="24"/>
                <w:szCs w:val="24"/>
                <w:lang w:eastAsia="ar-SA"/>
              </w:rPr>
            </w:pPr>
            <w:r w:rsidRPr="005F4E45">
              <w:rPr>
                <w:rFonts w:ascii="Times New Roman" w:eastAsia="Times New Roman" w:hAnsi="Times New Roman" w:cs="Times New Roman"/>
                <w:b/>
                <w:color w:val="000000"/>
                <w:spacing w:val="-1"/>
                <w:sz w:val="24"/>
                <w:szCs w:val="24"/>
                <w:lang w:eastAsia="ar-SA"/>
              </w:rPr>
              <w:t xml:space="preserve">Навыки </w:t>
            </w:r>
            <w:r w:rsidRPr="005F4E45">
              <w:rPr>
                <w:rFonts w:ascii="Times New Roman" w:eastAsia="Times New Roman" w:hAnsi="Times New Roman" w:cs="Times New Roman"/>
                <w:color w:val="000000"/>
                <w:spacing w:val="-1"/>
                <w:sz w:val="24"/>
                <w:szCs w:val="24"/>
                <w:lang w:eastAsia="ar-SA"/>
              </w:rPr>
              <w:t>и/или опыт деятельности:</w:t>
            </w:r>
          </w:p>
          <w:p w:rsidR="00251829" w:rsidRPr="005F4E45" w:rsidRDefault="00251829" w:rsidP="00251829">
            <w:pPr>
              <w:rPr>
                <w:rFonts w:ascii="Times New Roman" w:hAnsi="Times New Roman" w:cs="Times New Roman"/>
                <w:sz w:val="24"/>
                <w:szCs w:val="24"/>
              </w:rPr>
            </w:pPr>
            <w:r w:rsidRPr="005F4E45">
              <w:rPr>
                <w:rFonts w:ascii="Times New Roman" w:hAnsi="Times New Roman" w:cs="Times New Roman"/>
                <w:sz w:val="24"/>
                <w:szCs w:val="24"/>
              </w:rPr>
              <w:t>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w:t>
            </w:r>
          </w:p>
        </w:tc>
        <w:tc>
          <w:tcPr>
            <w:tcW w:w="3260" w:type="dxa"/>
          </w:tcPr>
          <w:p w:rsidR="00251829" w:rsidRPr="005E36FB" w:rsidRDefault="00251829" w:rsidP="00251829">
            <w:pPr>
              <w:jc w:val="both"/>
              <w:rPr>
                <w:b/>
                <w:sz w:val="24"/>
                <w:szCs w:val="24"/>
              </w:rPr>
            </w:pPr>
            <w:r w:rsidRPr="005E36FB">
              <w:rPr>
                <w:rFonts w:ascii="Times New Roman" w:eastAsia="Calibri" w:hAnsi="Times New Roman" w:cs="Times New Roman"/>
                <w:sz w:val="24"/>
                <w:szCs w:val="24"/>
              </w:rPr>
              <w:lastRenderedPageBreak/>
              <w:t>Знает принципы, методы психологического консультирования, этические нормы организации и пр</w:t>
            </w:r>
            <w:r>
              <w:rPr>
                <w:rFonts w:ascii="Times New Roman" w:eastAsia="Calibri" w:hAnsi="Times New Roman" w:cs="Times New Roman"/>
                <w:sz w:val="24"/>
                <w:szCs w:val="24"/>
              </w:rPr>
              <w:t xml:space="preserve">оведения консультативной работы </w:t>
            </w:r>
            <w:r w:rsidRPr="00FD655F">
              <w:rPr>
                <w:rFonts w:ascii="Times New Roman" w:hAnsi="Times New Roman" w:cs="Times New Roman"/>
                <w:b/>
                <w:sz w:val="24"/>
                <w:szCs w:val="24"/>
              </w:rPr>
              <w:t>(вопросы к зачету, устный опрос, письменная проверочная работа, терминологический диктант)</w:t>
            </w:r>
          </w:p>
          <w:p w:rsidR="00251829" w:rsidRDefault="00251829" w:rsidP="00251829">
            <w:pPr>
              <w:jc w:val="both"/>
              <w:rPr>
                <w:rFonts w:ascii="Times New Roman" w:hAnsi="Times New Roman" w:cs="Times New Roman"/>
                <w:sz w:val="24"/>
                <w:szCs w:val="24"/>
              </w:rPr>
            </w:pPr>
          </w:p>
          <w:p w:rsidR="00251829" w:rsidRPr="005E36FB" w:rsidRDefault="00251829" w:rsidP="00251829">
            <w:pPr>
              <w:jc w:val="both"/>
              <w:rPr>
                <w:rFonts w:ascii="Times New Roman" w:hAnsi="Times New Roman" w:cs="Times New Roman"/>
                <w:spacing w:val="-1"/>
                <w:sz w:val="24"/>
                <w:szCs w:val="24"/>
              </w:rPr>
            </w:pPr>
            <w:r w:rsidRPr="005E36FB">
              <w:rPr>
                <w:rFonts w:ascii="Times New Roman" w:hAnsi="Times New Roman" w:cs="Times New Roman"/>
                <w:sz w:val="24"/>
                <w:szCs w:val="24"/>
              </w:rPr>
              <w:t>Осуществляет консультационную деятельность с обучающимися, родителями и педагогами.</w:t>
            </w:r>
          </w:p>
          <w:p w:rsidR="00251829" w:rsidRPr="005E36FB" w:rsidRDefault="00251829" w:rsidP="00251829">
            <w:pPr>
              <w:jc w:val="both"/>
              <w:rPr>
                <w:rFonts w:ascii="Times New Roman" w:hAnsi="Times New Roman" w:cs="Times New Roman"/>
                <w:b/>
                <w:sz w:val="24"/>
                <w:szCs w:val="24"/>
              </w:rPr>
            </w:pPr>
            <w:r w:rsidRPr="005E36FB">
              <w:rPr>
                <w:rFonts w:ascii="Times New Roman" w:hAnsi="Times New Roman" w:cs="Times New Roman"/>
                <w:spacing w:val="-1"/>
                <w:sz w:val="24"/>
                <w:szCs w:val="24"/>
              </w:rPr>
              <w:t xml:space="preserve">Анализирует </w:t>
            </w:r>
            <w:r w:rsidRPr="005E36FB">
              <w:rPr>
                <w:rFonts w:ascii="Times New Roman" w:hAnsi="Times New Roman" w:cs="Times New Roman"/>
                <w:sz w:val="24"/>
                <w:szCs w:val="24"/>
              </w:rPr>
              <w:t>влияние болезни на личность человека, особенности психологического реагирования на болезнь.</w:t>
            </w:r>
            <w:r w:rsidRPr="005E36FB">
              <w:rPr>
                <w:rFonts w:ascii="Times New Roman" w:hAnsi="Times New Roman" w:cs="Times New Roman"/>
                <w:spacing w:val="-1"/>
                <w:sz w:val="24"/>
                <w:szCs w:val="24"/>
              </w:rPr>
              <w:t xml:space="preserve"> </w:t>
            </w:r>
            <w:r w:rsidRPr="005E36FB">
              <w:rPr>
                <w:rFonts w:ascii="Times New Roman" w:hAnsi="Times New Roman" w:cs="Times New Roman"/>
                <w:b/>
                <w:sz w:val="24"/>
                <w:szCs w:val="24"/>
              </w:rPr>
              <w:lastRenderedPageBreak/>
              <w:t>(ситуационные задачи, творческие задания)</w:t>
            </w:r>
          </w:p>
          <w:p w:rsidR="00251829" w:rsidRPr="005E36FB" w:rsidRDefault="00251829" w:rsidP="00251829">
            <w:pPr>
              <w:jc w:val="both"/>
              <w:rPr>
                <w:rFonts w:ascii="Times New Roman" w:hAnsi="Times New Roman" w:cs="Times New Roman"/>
                <w:spacing w:val="-1"/>
                <w:sz w:val="24"/>
                <w:szCs w:val="24"/>
              </w:rPr>
            </w:pPr>
          </w:p>
          <w:p w:rsidR="00251829" w:rsidRPr="005E36FB" w:rsidRDefault="00251829" w:rsidP="00251829">
            <w:pPr>
              <w:jc w:val="both"/>
              <w:rPr>
                <w:rFonts w:ascii="Times New Roman" w:hAnsi="Times New Roman" w:cs="Times New Roman"/>
                <w:spacing w:val="-1"/>
                <w:sz w:val="24"/>
                <w:szCs w:val="24"/>
              </w:rPr>
            </w:pPr>
            <w:r w:rsidRPr="005E36FB">
              <w:rPr>
                <w:rFonts w:ascii="Times New Roman" w:hAnsi="Times New Roman" w:cs="Times New Roman"/>
                <w:spacing w:val="-1"/>
                <w:sz w:val="24"/>
                <w:szCs w:val="24"/>
              </w:rPr>
              <w:t xml:space="preserve">Выявляет кризисные состояния психики, возникающие под влиянием болезни и дает рекомендации по их преодолению и профилактике </w:t>
            </w:r>
            <w:r w:rsidRPr="005E36FB">
              <w:rPr>
                <w:rFonts w:ascii="Times New Roman" w:hAnsi="Times New Roman" w:cs="Times New Roman"/>
                <w:b/>
                <w:spacing w:val="-1"/>
                <w:sz w:val="24"/>
                <w:szCs w:val="24"/>
              </w:rPr>
              <w:t>(ситуационные задачи, творческие задания)</w:t>
            </w:r>
          </w:p>
        </w:tc>
      </w:tr>
    </w:tbl>
    <w:p w:rsidR="009B477E" w:rsidRDefault="009B477E" w:rsidP="006E2E8F">
      <w:pPr>
        <w:widowControl w:val="0"/>
        <w:spacing w:after="0" w:line="240" w:lineRule="auto"/>
        <w:ind w:firstLine="709"/>
        <w:jc w:val="both"/>
        <w:rPr>
          <w:rFonts w:ascii="Times New Roman" w:eastAsia="Times New Roman" w:hAnsi="Times New Roman" w:cs="Times New Roman"/>
          <w:sz w:val="24"/>
          <w:szCs w:val="24"/>
          <w:lang w:eastAsia="ru-RU"/>
        </w:rPr>
      </w:pPr>
    </w:p>
    <w:p w:rsidR="00ED5400" w:rsidRPr="006E79A5" w:rsidRDefault="00ED5400" w:rsidP="006E2E8F">
      <w:pPr>
        <w:widowControl w:val="0"/>
        <w:spacing w:after="0" w:line="240" w:lineRule="auto"/>
        <w:ind w:firstLine="709"/>
        <w:jc w:val="both"/>
        <w:rPr>
          <w:rFonts w:ascii="Times New Roman" w:eastAsia="Times New Roman" w:hAnsi="Times New Roman" w:cs="Times New Roman"/>
          <w:color w:val="FFFFFF" w:themeColor="background1"/>
          <w:sz w:val="24"/>
          <w:szCs w:val="24"/>
          <w:lang w:eastAsia="ru-RU"/>
        </w:rPr>
      </w:pPr>
      <w:r w:rsidRPr="006E79A5">
        <w:rPr>
          <w:rFonts w:ascii="Times New Roman" w:eastAsia="Times New Roman" w:hAnsi="Times New Roman" w:cs="Times New Roman"/>
          <w:color w:val="FFFFFF" w:themeColor="background1"/>
          <w:sz w:val="24"/>
          <w:szCs w:val="24"/>
          <w:lang w:eastAsia="ru-RU"/>
        </w:rPr>
        <w:t>Составитель: В.В. Буторин _________________</w:t>
      </w:r>
    </w:p>
    <w:p w:rsidR="00ED5400" w:rsidRDefault="00ED5400">
      <w:pPr>
        <w:rPr>
          <w:rFonts w:ascii="Times New Roman" w:hAnsi="Times New Roman" w:cs="Times New Roman"/>
          <w:b/>
          <w:spacing w:val="-1"/>
          <w:sz w:val="24"/>
          <w:szCs w:val="24"/>
        </w:rPr>
      </w:pPr>
      <w:r>
        <w:rPr>
          <w:rFonts w:ascii="Times New Roman" w:hAnsi="Times New Roman" w:cs="Times New Roman"/>
          <w:b/>
          <w:spacing w:val="-1"/>
          <w:sz w:val="24"/>
          <w:szCs w:val="24"/>
        </w:rPr>
        <w:br w:type="page"/>
      </w:r>
    </w:p>
    <w:p w:rsidR="009B477E" w:rsidRPr="005F4E45" w:rsidRDefault="00251829" w:rsidP="006E2E8F">
      <w:pPr>
        <w:spacing w:after="0" w:line="240" w:lineRule="auto"/>
        <w:ind w:firstLine="709"/>
        <w:jc w:val="both"/>
        <w:rPr>
          <w:rFonts w:ascii="Times New Roman" w:hAnsi="Times New Roman" w:cs="Times New Roman"/>
          <w:b/>
          <w:spacing w:val="-1"/>
          <w:sz w:val="24"/>
          <w:szCs w:val="24"/>
        </w:rPr>
      </w:pPr>
      <w:r>
        <w:rPr>
          <w:rFonts w:ascii="Times New Roman" w:hAnsi="Times New Roman" w:cs="Times New Roman"/>
          <w:b/>
          <w:spacing w:val="-1"/>
          <w:sz w:val="24"/>
          <w:szCs w:val="24"/>
        </w:rPr>
        <w:lastRenderedPageBreak/>
        <w:t>1</w:t>
      </w:r>
      <w:r w:rsidR="009B477E" w:rsidRPr="005F4E45">
        <w:rPr>
          <w:rFonts w:ascii="Times New Roman" w:hAnsi="Times New Roman" w:cs="Times New Roman"/>
          <w:b/>
          <w:spacing w:val="-1"/>
          <w:sz w:val="24"/>
          <w:szCs w:val="24"/>
        </w:rPr>
        <w:t>. Типовые контрольные задания:</w:t>
      </w:r>
    </w:p>
    <w:p w:rsidR="009B477E" w:rsidRPr="005F4E45" w:rsidRDefault="00251829" w:rsidP="006E2E8F">
      <w:pPr>
        <w:shd w:val="clear" w:color="auto" w:fill="FFFFFF"/>
        <w:spacing w:after="0" w:line="240" w:lineRule="auto"/>
        <w:ind w:firstLine="709"/>
        <w:jc w:val="both"/>
        <w:rPr>
          <w:rFonts w:ascii="Times New Roman" w:hAnsi="Times New Roman" w:cs="Times New Roman"/>
          <w:b/>
          <w:i/>
          <w:spacing w:val="-1"/>
          <w:sz w:val="24"/>
          <w:szCs w:val="24"/>
        </w:rPr>
      </w:pPr>
      <w:r>
        <w:rPr>
          <w:rFonts w:ascii="Times New Roman" w:hAnsi="Times New Roman" w:cs="Times New Roman"/>
          <w:b/>
          <w:spacing w:val="-1"/>
          <w:sz w:val="24"/>
          <w:szCs w:val="24"/>
        </w:rPr>
        <w:t>1</w:t>
      </w:r>
      <w:r w:rsidR="009B477E" w:rsidRPr="005F4E45">
        <w:rPr>
          <w:rFonts w:ascii="Times New Roman" w:hAnsi="Times New Roman" w:cs="Times New Roman"/>
          <w:b/>
          <w:spacing w:val="-1"/>
          <w:sz w:val="24"/>
          <w:szCs w:val="24"/>
        </w:rPr>
        <w:t>.1. Перечень вопросов для промежуточной аттестации</w:t>
      </w:r>
      <w:r w:rsidR="009B477E" w:rsidRPr="005F4E45">
        <w:rPr>
          <w:rFonts w:ascii="Times New Roman" w:hAnsi="Times New Roman" w:cs="Times New Roman"/>
          <w:b/>
          <w:i/>
          <w:spacing w:val="-1"/>
          <w:sz w:val="24"/>
          <w:szCs w:val="24"/>
        </w:rPr>
        <w:t>.</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о внутренней картине болезни. Этапы становления, структура и динамика ВКБ.</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Модель ВКБ по А. Гольдшейдеру и Р.А. Лурия. Биопсихосоциальный подход в изучении ВКБ.</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Реакция личности на болезнь (компоненты личностного реагирования). Болезненно-специфические переживания.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Факторы влияющие на формирование ВКБ: возрастные, социальные. Понятие «ятрогении».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Роль преморбидно-личностных особенностей  в формировании ВКБ. Внутренняя картина болезни у детей.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Типы отношения к болезни (А.Е. Личко, Н.Я. Иванов). Методы изучения ВКБ.</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Семиотический смысл формирования симптомов. Формирование мифа болезни.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Понятие «психологическая защита». Механизмы психологической защиты.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Виды психологических защит типичные для болезни.</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примитивных и зрелых защит.  Психологическая защита и  уровень развития личности больного.</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Механизмы психологической защиты и внутренняя картина болезни.</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о совладании. Копинг стратегии при болезни.</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Болезнь как стресс. Трансакциональная теория стресса и копинга Р. Лазаруса.</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Базисные копинг стратегии (Д. Амирхан, 1998)  Классификации копингов.</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Типы  копинг-механизмов в когнитивной, эмоциональной и поведенческой сферах.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Отличия механизмов психологической защиты от совладающего поведения.</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«психическая травма». Концепции психической травмы: З. Фрейда и К.Г. Юнга.</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 Понятие «инфантильной психической травмы» и «психической травмы взрослых» (Г.Кристел). Концепция «кумулятивной травмы» М.Хана.</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Трехкомпонентная концепция психической травмы М.Баллинта.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Представление о психической травме как проявлении и следствии утраты смыслов (В. Франкл, И. Ялом).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ПТСР как реакция на болезнь. Механизмы симптомообразования ПТСР.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«диссоциации», современные представления о диссоциации: механизмы, феномены, функции.</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Психологическая помощь при ПТСР: техники и приемы (отреагирования эмоций, изменение мысленных паттернов, саморефлексия и регуляция.</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Проблемы жизни, смерти и суицидального поведения.</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Опыт смерти, уровни смерти, страх смерти.  Реакция личности на умирание.</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Понятие «суицид» и «суицидальное поведение». Виды суицидального поведения.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 xml:space="preserve">Типы суицидального поведения. </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Внутреннее и внешнее суицидальное поведение.</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Суицидальное поведение у детей и подростков.</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Понятие психотерапии и  психологического консультирования. Особенности терапевтических отношений с больным.</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Основные направления психотерапевтической работы: психоаналитическая, когнитивно ориентировнная, клиенто-центрированная, гештальт-терапия.</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Психотехника работы с больным в индивидуальной психотерапии А.Адлера.</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Психоаналитическая терапия: основные процедуры.</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Когнитивно-ориентированный подход к терапии болезни А. Бека, А. Эллиса.</w:t>
      </w:r>
    </w:p>
    <w:p w:rsidR="009B477E" w:rsidRPr="005F4E45" w:rsidRDefault="009B477E" w:rsidP="00ED5400">
      <w:pPr>
        <w:numPr>
          <w:ilvl w:val="0"/>
          <w:numId w:val="14"/>
        </w:numPr>
        <w:tabs>
          <w:tab w:val="left" w:pos="1134"/>
        </w:tabs>
        <w:suppressAutoHyphens/>
        <w:spacing w:after="0" w:line="240" w:lineRule="auto"/>
        <w:ind w:left="0"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lastRenderedPageBreak/>
        <w:t>Гештальт-терапия и практика личностнрго роста при болезни (Ф.Перлз).</w:t>
      </w:r>
    </w:p>
    <w:p w:rsidR="009B477E" w:rsidRPr="005F4E45" w:rsidRDefault="009B477E" w:rsidP="00ED5400">
      <w:pPr>
        <w:tabs>
          <w:tab w:val="left" w:pos="1134"/>
        </w:tabs>
        <w:suppressAutoHyphens/>
        <w:spacing w:after="0" w:line="240" w:lineRule="auto"/>
        <w:ind w:firstLine="720"/>
        <w:jc w:val="both"/>
        <w:rPr>
          <w:rFonts w:ascii="Times New Roman" w:eastAsia="Times New Roman" w:hAnsi="Times New Roman" w:cs="Times New Roman"/>
          <w:sz w:val="24"/>
          <w:szCs w:val="24"/>
          <w:lang w:eastAsia="ar-SA"/>
        </w:rPr>
      </w:pPr>
      <w:r w:rsidRPr="005F4E45">
        <w:rPr>
          <w:rFonts w:ascii="Times New Roman" w:eastAsia="Times New Roman" w:hAnsi="Times New Roman" w:cs="Times New Roman"/>
          <w:sz w:val="24"/>
          <w:szCs w:val="24"/>
          <w:lang w:eastAsia="ar-SA"/>
        </w:rPr>
        <w:t>36.Клиенто-центрированная терапия К.Роджерса как метод эмпатического принятия больного.</w:t>
      </w:r>
    </w:p>
    <w:p w:rsidR="009B477E" w:rsidRPr="005F4E45" w:rsidRDefault="009B477E" w:rsidP="006E2E8F">
      <w:pPr>
        <w:spacing w:after="0" w:line="240" w:lineRule="auto"/>
        <w:rPr>
          <w:rFonts w:ascii="Times New Roman" w:hAnsi="Times New Roman" w:cs="Times New Roman"/>
          <w:sz w:val="24"/>
          <w:szCs w:val="24"/>
        </w:rPr>
      </w:pP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9B477E" w:rsidRPr="005F4E45" w:rsidRDefault="009B477E" w:rsidP="006E2E8F">
      <w:pPr>
        <w:spacing w:after="0" w:line="240" w:lineRule="auto"/>
        <w:ind w:firstLine="709"/>
        <w:jc w:val="both"/>
        <w:rPr>
          <w:rFonts w:ascii="Times New Roman" w:hAnsi="Times New Roman" w:cs="Times New Roman"/>
          <w:bCs/>
          <w:sz w:val="24"/>
          <w:szCs w:val="24"/>
        </w:rPr>
      </w:pP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 xml:space="preserve">Критерии оценки: </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9B477E" w:rsidRPr="005F4E45" w:rsidRDefault="009B477E" w:rsidP="006E2E8F">
      <w:pPr>
        <w:spacing w:after="0" w:line="240" w:lineRule="auto"/>
        <w:ind w:firstLine="709"/>
        <w:jc w:val="both"/>
        <w:rPr>
          <w:rFonts w:ascii="Times New Roman" w:hAnsi="Times New Roman" w:cs="Times New Roman"/>
          <w:bCs/>
          <w:sz w:val="24"/>
          <w:szCs w:val="24"/>
        </w:rPr>
      </w:pPr>
      <w:r w:rsidRPr="005F4E45">
        <w:rPr>
          <w:rFonts w:ascii="Times New Roman" w:hAnsi="Times New Roman" w:cs="Times New Roman"/>
          <w:bCs/>
          <w:sz w:val="24"/>
          <w:szCs w:val="24"/>
        </w:rPr>
        <w:t xml:space="preserve">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 </w:t>
      </w:r>
    </w:p>
    <w:p w:rsidR="009B477E" w:rsidRPr="005F4E45" w:rsidRDefault="009B477E" w:rsidP="006E2E8F">
      <w:pPr>
        <w:spacing w:after="0" w:line="240" w:lineRule="auto"/>
        <w:ind w:firstLine="708"/>
        <w:jc w:val="both"/>
        <w:rPr>
          <w:rFonts w:ascii="Times New Roman" w:hAnsi="Times New Roman" w:cs="Times New Roman"/>
          <w:b/>
          <w:sz w:val="24"/>
          <w:szCs w:val="24"/>
        </w:rPr>
      </w:pPr>
    </w:p>
    <w:p w:rsidR="009B477E" w:rsidRPr="005F4E45" w:rsidRDefault="00251829" w:rsidP="006E2E8F">
      <w:pPr>
        <w:spacing w:after="0" w:line="240" w:lineRule="auto"/>
        <w:ind w:firstLine="708"/>
        <w:jc w:val="both"/>
        <w:rPr>
          <w:rFonts w:ascii="Times New Roman" w:eastAsia="Times New Roman" w:hAnsi="Times New Roman" w:cs="Times New Roman"/>
          <w:b/>
          <w:bCs/>
          <w:sz w:val="24"/>
          <w:szCs w:val="24"/>
          <w:lang w:eastAsia="ru-RU"/>
        </w:rPr>
      </w:pPr>
      <w:r>
        <w:rPr>
          <w:rFonts w:ascii="Times New Roman" w:hAnsi="Times New Roman" w:cs="Times New Roman"/>
          <w:b/>
          <w:sz w:val="24"/>
          <w:szCs w:val="24"/>
        </w:rPr>
        <w:t>1</w:t>
      </w:r>
      <w:r w:rsidR="009B477E" w:rsidRPr="005F4E45">
        <w:rPr>
          <w:rFonts w:ascii="Times New Roman" w:hAnsi="Times New Roman" w:cs="Times New Roman"/>
          <w:b/>
          <w:sz w:val="24"/>
          <w:szCs w:val="24"/>
        </w:rPr>
        <w:t>.2. Вопросы для устного опроса</w:t>
      </w:r>
    </w:p>
    <w:p w:rsidR="009B477E" w:rsidRPr="005F4E45" w:rsidRDefault="009B477E" w:rsidP="006E2E8F">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lang w:eastAsia="ru-RU"/>
        </w:rPr>
        <w:t>Раздел 1.</w:t>
      </w:r>
      <w:r w:rsidRPr="005F4E45">
        <w:rPr>
          <w:rFonts w:ascii="Times New Roman" w:hAnsi="Times New Roman" w:cs="Times New Roman"/>
          <w:b/>
          <w:sz w:val="24"/>
          <w:szCs w:val="24"/>
        </w:rPr>
        <w:t xml:space="preserve"> Внутренняя картина болезни и болезненно - специфические переживания</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Понятие о внутренней картине болезни.</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Этапы становления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Структура и динамика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Понятие «здоровье», «болезнь», «больной».</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Реакция личности на болезнь. Компоненты личностного реагирования.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Болезненно-специфические переживания.</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lastRenderedPageBreak/>
        <w:t xml:space="preserve">Модель ВКБ по А. Гольдшейдеру и Р.А. Лурия.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Биопсихосоциальный подход в изучении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Реакция личности на болезнь (компоненты личностного реагирования).</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Болезненно-специфические переживания.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Факторы влияющие на формирование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Возрастные факторы и их влияние на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Социальные факторы и их влияние на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Понятие «ятрогении».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Роль преморбидно-личностных особенностей  в формировании ВКБ.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Внутренняя картина болезни у детей. </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Типы отношения к болезни (А.Е. Личко, Н.Я. Иванов, 1980, 1983).</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 Методы изучения ВКБ.</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Роль медицинского персонала  в динамике болезненно-специфических переживаний.</w:t>
      </w:r>
    </w:p>
    <w:p w:rsidR="009B477E" w:rsidRPr="005F4E45" w:rsidRDefault="009B477E" w:rsidP="006E2E8F">
      <w:pPr>
        <w:numPr>
          <w:ilvl w:val="0"/>
          <w:numId w:val="15"/>
        </w:numPr>
        <w:suppressAutoHyphens/>
        <w:spacing w:after="0" w:line="240" w:lineRule="auto"/>
        <w:ind w:left="0" w:firstLine="709"/>
        <w:rPr>
          <w:rFonts w:ascii="Times New Roman" w:hAnsi="Times New Roman" w:cs="Times New Roman"/>
          <w:sz w:val="24"/>
          <w:szCs w:val="24"/>
        </w:rPr>
      </w:pPr>
      <w:r w:rsidRPr="005F4E45">
        <w:rPr>
          <w:rFonts w:ascii="Times New Roman" w:hAnsi="Times New Roman" w:cs="Times New Roman"/>
          <w:sz w:val="24"/>
          <w:szCs w:val="24"/>
        </w:rPr>
        <w:t xml:space="preserve">Варианты личностного реагирования на болезнь. </w:t>
      </w:r>
    </w:p>
    <w:p w:rsidR="009B477E" w:rsidRPr="005F4E45" w:rsidRDefault="009B477E" w:rsidP="006E2E8F">
      <w:pPr>
        <w:suppressAutoHyphens/>
        <w:spacing w:after="0" w:line="240" w:lineRule="auto"/>
        <w:ind w:firstLine="709"/>
        <w:rPr>
          <w:rFonts w:ascii="Times New Roman" w:hAnsi="Times New Roman" w:cs="Times New Roman"/>
          <w:sz w:val="24"/>
          <w:szCs w:val="24"/>
        </w:rPr>
      </w:pPr>
    </w:p>
    <w:p w:rsidR="009B477E" w:rsidRPr="00ED5400" w:rsidRDefault="009B477E" w:rsidP="006E2E8F">
      <w:pPr>
        <w:spacing w:after="0" w:line="240" w:lineRule="auto"/>
        <w:ind w:firstLine="709"/>
        <w:jc w:val="both"/>
        <w:rPr>
          <w:rFonts w:ascii="Times New Roman" w:hAnsi="Times New Roman" w:cs="Times New Roman"/>
          <w:b/>
          <w:sz w:val="24"/>
          <w:szCs w:val="24"/>
        </w:rPr>
      </w:pPr>
      <w:r w:rsidRPr="00ED5400">
        <w:rPr>
          <w:rFonts w:ascii="Times New Roman" w:hAnsi="Times New Roman" w:cs="Times New Roman"/>
          <w:b/>
          <w:sz w:val="24"/>
          <w:szCs w:val="24"/>
        </w:rPr>
        <w:t>Раздел 3. Механизмы психологической защиты. Копинг-стратегии (совладающее поведение)</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Понятие психологической защиты.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Механизмы психологической защиты.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Виды психологических защит.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Механизмы психологической защиты и внутренняя картина болезни.</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Понятие примитивных и зрелых защит.</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Вытеснение,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Проекция,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Рационализация,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Гиперкомпенсация,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Компенсация,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Агрессия,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Уход,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Ограничения «Я», как психологическая защита.</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Особенности механизмов психологической защиты  у больных с нервно-психическими расстройствами.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Особенности механизмов психологической защиты  у больных с психосоматическими, соматопсихическими расстройствами.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Психологические защиты у лиц с различными заболеваниями.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Психологическя защита и  уровнь развития личности.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Соотнесение  защитных механизмов с уровнем психопатологии личности (нормальная , невротическая, пограничная, психотическая).</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Особенности психологических защит у лиц с неврозами и психосоматическими расстройствами.</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Протективные, дефензивные ПЗ.  </w:t>
      </w:r>
    </w:p>
    <w:p w:rsidR="009B477E" w:rsidRPr="00ED5400" w:rsidRDefault="009B477E" w:rsidP="006E2E8F">
      <w:pPr>
        <w:pStyle w:val="affa"/>
        <w:numPr>
          <w:ilvl w:val="1"/>
          <w:numId w:val="15"/>
        </w:numPr>
        <w:snapToGrid w:val="0"/>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Психологические защиты у детей.</w:t>
      </w:r>
    </w:p>
    <w:p w:rsidR="009B477E" w:rsidRPr="00ED5400" w:rsidRDefault="009B477E" w:rsidP="006E2E8F">
      <w:pPr>
        <w:suppressAutoHyphens/>
        <w:spacing w:after="0" w:line="240" w:lineRule="auto"/>
        <w:ind w:firstLine="709"/>
        <w:rPr>
          <w:rFonts w:ascii="Times New Roman" w:hAnsi="Times New Roman" w:cs="Times New Roman"/>
          <w:b/>
          <w:sz w:val="24"/>
          <w:szCs w:val="24"/>
        </w:rPr>
      </w:pPr>
    </w:p>
    <w:p w:rsidR="009B477E" w:rsidRPr="00ED5400" w:rsidRDefault="009B477E" w:rsidP="006E2E8F">
      <w:pPr>
        <w:spacing w:after="0" w:line="240" w:lineRule="auto"/>
        <w:rPr>
          <w:rFonts w:ascii="Times New Roman" w:hAnsi="Times New Roman" w:cs="Times New Roman"/>
          <w:sz w:val="24"/>
          <w:szCs w:val="24"/>
        </w:rPr>
      </w:pPr>
      <w:r w:rsidRPr="00ED5400">
        <w:rPr>
          <w:rFonts w:ascii="Times New Roman" w:hAnsi="Times New Roman" w:cs="Times New Roman"/>
          <w:b/>
          <w:sz w:val="24"/>
          <w:szCs w:val="24"/>
        </w:rPr>
        <w:t>Раздел 6. Проблемы жизни и смерти. Проблема суицидального поведения</w:t>
      </w:r>
      <w:r w:rsidRPr="00ED5400">
        <w:rPr>
          <w:rFonts w:ascii="Times New Roman" w:hAnsi="Times New Roman" w:cs="Times New Roman"/>
          <w:sz w:val="24"/>
          <w:szCs w:val="24"/>
        </w:rPr>
        <w:t xml:space="preserve">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Особенности переживаний проблем жизни и  смерти.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Танатос, агрессия, влечение к смерти, деструктивность (по З. Фрейду).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Феномен смерти,  последствия утраты.</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Опыт смерти.</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Уровни смерти.</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Страх смерти.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Реакция личности на умирание.</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lastRenderedPageBreak/>
        <w:t xml:space="preserve"> Понятие танатоса.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Танатология и танатотерапия.</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Развитие темы жизни и смерти в психоаналитической концепции.</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Психологический смысл переживания смерти и утраты.</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Страх смерти как движущая сила жизни.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Экзистенциальный вакуум, смысл, ценности, формирование и преобразование смысложизненных ориентаций, сверхсмысл.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Стадии приспособления к умиранию, подготовка к смерти.</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Жизнь и смерть в концепции  К. Кастанеды.</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Логотерапия  </w:t>
      </w:r>
      <w:r w:rsidR="00ED5400">
        <w:rPr>
          <w:rFonts w:ascii="Times New Roman" w:hAnsi="Times New Roman" w:cs="Times New Roman"/>
          <w:sz w:val="24"/>
          <w:szCs w:val="24"/>
        </w:rPr>
        <w:t>В.</w:t>
      </w:r>
      <w:r w:rsidRPr="00ED5400">
        <w:rPr>
          <w:rFonts w:ascii="Times New Roman" w:hAnsi="Times New Roman" w:cs="Times New Roman"/>
          <w:sz w:val="24"/>
          <w:szCs w:val="24"/>
        </w:rPr>
        <w:t>Франкла .</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В. Баскаков и его танатотерапия.</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Э. Фром и его взгляды на био и некрофилию.</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Социально-культурные концепции  отношения к жизни и смерти</w:t>
      </w:r>
    </w:p>
    <w:p w:rsidR="009B477E" w:rsidRPr="00ED5400" w:rsidRDefault="009B477E" w:rsidP="00ED5400">
      <w:pPr>
        <w:pStyle w:val="affa"/>
        <w:numPr>
          <w:ilvl w:val="2"/>
          <w:numId w:val="15"/>
        </w:numPr>
        <w:tabs>
          <w:tab w:val="clear" w:pos="1440"/>
          <w:tab w:val="num" w:pos="1134"/>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Угроза смерти как психотравмирующий фактор.</w:t>
      </w:r>
    </w:p>
    <w:p w:rsidR="009B477E" w:rsidRPr="005F4E45" w:rsidRDefault="009B477E" w:rsidP="006E2E8F">
      <w:pPr>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b/>
          <w:bCs/>
          <w:sz w:val="24"/>
          <w:szCs w:val="24"/>
          <w:lang w:eastAsia="ru-RU"/>
        </w:rPr>
        <w:t>Критерии оценки:</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xml:space="preserve">- </w:t>
      </w:r>
      <w:r w:rsidRPr="005F4E45">
        <w:rPr>
          <w:rFonts w:ascii="Times New Roman" w:eastAsia="Times New Roman" w:hAnsi="Times New Roman" w:cs="Times New Roman"/>
          <w:b/>
          <w:bCs/>
          <w:sz w:val="24"/>
          <w:szCs w:val="24"/>
          <w:lang w:eastAsia="ru-RU"/>
        </w:rPr>
        <w:t>оценка «зачтено»</w:t>
      </w:r>
      <w:r w:rsidRPr="005F4E45">
        <w:rPr>
          <w:rFonts w:ascii="Times New Roman" w:eastAsia="Times New Roman" w:hAnsi="Times New Roman" w:cs="Times New Roman"/>
          <w:sz w:val="24"/>
          <w:szCs w:val="24"/>
          <w:lang w:eastAsia="ru-RU"/>
        </w:rPr>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xml:space="preserve">- </w:t>
      </w:r>
      <w:r w:rsidRPr="005F4E45">
        <w:rPr>
          <w:rFonts w:ascii="Times New Roman" w:eastAsia="Times New Roman" w:hAnsi="Times New Roman" w:cs="Times New Roman"/>
          <w:b/>
          <w:bCs/>
          <w:sz w:val="24"/>
          <w:szCs w:val="24"/>
          <w:lang w:eastAsia="ru-RU"/>
        </w:rPr>
        <w:t>оценка</w:t>
      </w:r>
      <w:r w:rsidRPr="005F4E45">
        <w:rPr>
          <w:rFonts w:ascii="Times New Roman" w:eastAsia="Times New Roman" w:hAnsi="Times New Roman" w:cs="Times New Roman"/>
          <w:sz w:val="24"/>
          <w:szCs w:val="24"/>
          <w:lang w:eastAsia="ru-RU"/>
        </w:rPr>
        <w:t xml:space="preserve"> </w:t>
      </w:r>
      <w:r w:rsidRPr="005F4E45">
        <w:rPr>
          <w:rFonts w:ascii="Times New Roman" w:eastAsia="Times New Roman" w:hAnsi="Times New Roman" w:cs="Times New Roman"/>
          <w:b/>
          <w:bCs/>
          <w:sz w:val="24"/>
          <w:szCs w:val="24"/>
          <w:lang w:eastAsia="ru-RU"/>
        </w:rPr>
        <w:t xml:space="preserve">«не зачтено» </w:t>
      </w:r>
      <w:r w:rsidRPr="005F4E45">
        <w:rPr>
          <w:rFonts w:ascii="Times New Roman" w:eastAsia="Times New Roman" w:hAnsi="Times New Roman" w:cs="Times New Roman"/>
          <w:sz w:val="24"/>
          <w:szCs w:val="24"/>
          <w:lang w:eastAsia="ru-RU"/>
        </w:rPr>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9B477E" w:rsidRPr="005F4E45" w:rsidRDefault="009B477E" w:rsidP="006E2E8F">
      <w:pPr>
        <w:spacing w:after="0" w:line="240" w:lineRule="auto"/>
        <w:ind w:firstLine="709"/>
        <w:jc w:val="center"/>
        <w:rPr>
          <w:rFonts w:ascii="Times New Roman" w:eastAsia="Times New Roman" w:hAnsi="Times New Roman" w:cs="Times New Roman"/>
          <w:sz w:val="24"/>
          <w:szCs w:val="24"/>
          <w:lang w:eastAsia="ru-RU"/>
        </w:rPr>
      </w:pPr>
    </w:p>
    <w:p w:rsidR="009B477E" w:rsidRPr="005F4E45" w:rsidRDefault="00251829" w:rsidP="006E2E8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009B477E" w:rsidRPr="005F4E45">
        <w:rPr>
          <w:rFonts w:ascii="Times New Roman" w:eastAsia="Times New Roman" w:hAnsi="Times New Roman" w:cs="Times New Roman"/>
          <w:b/>
          <w:bCs/>
          <w:sz w:val="24"/>
          <w:szCs w:val="24"/>
          <w:lang w:eastAsia="ru-RU"/>
        </w:rPr>
        <w:t>.3. Вопросы для коллоквиума</w:t>
      </w:r>
    </w:p>
    <w:p w:rsidR="009B477E" w:rsidRPr="00ED5400" w:rsidRDefault="009B477E" w:rsidP="00ED5400">
      <w:pPr>
        <w:tabs>
          <w:tab w:val="left" w:pos="993"/>
        </w:tabs>
        <w:spacing w:after="0" w:line="240" w:lineRule="auto"/>
        <w:ind w:firstLine="709"/>
        <w:jc w:val="both"/>
        <w:rPr>
          <w:rFonts w:ascii="Times New Roman" w:eastAsia="Times New Roman" w:hAnsi="Times New Roman" w:cs="Times New Roman"/>
          <w:b/>
          <w:sz w:val="24"/>
          <w:szCs w:val="24"/>
          <w:lang w:eastAsia="ru-RU"/>
        </w:rPr>
      </w:pPr>
      <w:r w:rsidRPr="00ED5400">
        <w:rPr>
          <w:rFonts w:ascii="Times New Roman" w:hAnsi="Times New Roman" w:cs="Times New Roman"/>
          <w:b/>
          <w:sz w:val="24"/>
          <w:szCs w:val="24"/>
        </w:rPr>
        <w:t>Раздел 5. Базовые техники общения с больными в психотерапевтической работе (первичные навыки работы с проблемой личности)</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Понятие о психологическом консультировании. Цели и задачи консультирования. </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Понятие психотерапии. Основные виды психотерапии. Психотерапевтические отношения. </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Беседа в психологическом консультировании и психотерапии. Клиническая беседа. Коммуникативные техники и приемы в консультативной беседе.</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Основные направления психотерапии: психоаналитическая, когнитивно ориентиров</w:t>
      </w:r>
      <w:r w:rsidR="00ED5400">
        <w:rPr>
          <w:rFonts w:ascii="Times New Roman" w:hAnsi="Times New Roman" w:cs="Times New Roman"/>
          <w:sz w:val="24"/>
          <w:szCs w:val="24"/>
        </w:rPr>
        <w:t>а</w:t>
      </w:r>
      <w:r w:rsidRPr="00ED5400">
        <w:rPr>
          <w:rFonts w:ascii="Times New Roman" w:hAnsi="Times New Roman" w:cs="Times New Roman"/>
          <w:sz w:val="24"/>
          <w:szCs w:val="24"/>
        </w:rPr>
        <w:t>нная,  клиенто-центрированная, гештальт-терапия.</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Психотехника в индивидуальной психотерапии А.Адлера.</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Психоаналитическая психотерапия: основные процедуры (прояснение, конфрантация, интерпритация, проработка).</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Когнитивно ориентированная психотерапия: когнитивная терапия А. Бека, Содержание, стратегия, процедуры, методы когнитивно ориентированной психотерапии.</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Рационально-эмотивная терапия А. Эллиса.  </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 xml:space="preserve"> Гешта</w:t>
      </w:r>
      <w:r w:rsidR="00ED5400">
        <w:rPr>
          <w:rFonts w:ascii="Times New Roman" w:hAnsi="Times New Roman" w:cs="Times New Roman"/>
          <w:sz w:val="24"/>
          <w:szCs w:val="24"/>
        </w:rPr>
        <w:t>льт-терапия и практика личностно</w:t>
      </w:r>
      <w:r w:rsidRPr="00ED5400">
        <w:rPr>
          <w:rFonts w:ascii="Times New Roman" w:hAnsi="Times New Roman" w:cs="Times New Roman"/>
          <w:sz w:val="24"/>
          <w:szCs w:val="24"/>
        </w:rPr>
        <w:t xml:space="preserve">го роста Ф.Перлза: теория терапевтического процесса и терапевтические процедуры. Содержание и стратегии гештальт-терапии Ф. Перлза.  </w:t>
      </w:r>
    </w:p>
    <w:p w:rsidR="009B477E" w:rsidRPr="00ED5400" w:rsidRDefault="009B477E" w:rsidP="00ED5400">
      <w:pPr>
        <w:pStyle w:val="affa"/>
        <w:numPr>
          <w:ilvl w:val="3"/>
          <w:numId w:val="15"/>
        </w:numPr>
        <w:tabs>
          <w:tab w:val="clear" w:pos="1800"/>
          <w:tab w:val="left" w:pos="993"/>
        </w:tabs>
        <w:suppressAutoHyphens/>
        <w:spacing w:after="0" w:line="240" w:lineRule="auto"/>
        <w:ind w:left="0" w:firstLine="709"/>
        <w:jc w:val="both"/>
        <w:rPr>
          <w:rFonts w:ascii="Times New Roman" w:hAnsi="Times New Roman" w:cs="Times New Roman"/>
          <w:sz w:val="24"/>
          <w:szCs w:val="24"/>
        </w:rPr>
      </w:pPr>
      <w:r w:rsidRPr="00ED5400">
        <w:rPr>
          <w:rFonts w:ascii="Times New Roman" w:hAnsi="Times New Roman" w:cs="Times New Roman"/>
          <w:sz w:val="24"/>
          <w:szCs w:val="24"/>
        </w:rPr>
        <w:t>Клиенто-центрированная терапия К.Роджерса. Проблема исследования эффективности психотерапии.</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b/>
          <w:bCs/>
          <w:sz w:val="24"/>
          <w:szCs w:val="24"/>
          <w:lang w:eastAsia="ru-RU"/>
        </w:rPr>
        <w:t>Критерии оценки:</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lastRenderedPageBreak/>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выполнил задания для самостоятельной работы студента.</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9B477E" w:rsidRPr="005F4E45" w:rsidRDefault="009B477E" w:rsidP="006E2E8F">
      <w:pPr>
        <w:spacing w:after="0" w:line="240" w:lineRule="auto"/>
        <w:ind w:firstLine="709"/>
        <w:rPr>
          <w:rFonts w:ascii="Times New Roman" w:eastAsia="Times New Roman" w:hAnsi="Times New Roman" w:cs="Times New Roman"/>
          <w:sz w:val="24"/>
          <w:szCs w:val="24"/>
          <w:lang w:eastAsia="ru-RU"/>
        </w:rPr>
      </w:pPr>
    </w:p>
    <w:p w:rsidR="009B477E" w:rsidRPr="005F4E45" w:rsidRDefault="00251829" w:rsidP="006E2E8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9B477E" w:rsidRPr="005F4E45">
        <w:rPr>
          <w:rFonts w:ascii="Times New Roman" w:hAnsi="Times New Roman" w:cs="Times New Roman"/>
          <w:b/>
          <w:sz w:val="24"/>
          <w:szCs w:val="24"/>
        </w:rPr>
        <w:t>.4. Перечень зданий для письменной проверочной работы</w:t>
      </w:r>
    </w:p>
    <w:p w:rsidR="009B477E" w:rsidRPr="005F4E45" w:rsidRDefault="009B477E" w:rsidP="006E2E8F">
      <w:pPr>
        <w:spacing w:after="0" w:line="240" w:lineRule="auto"/>
        <w:ind w:firstLine="709"/>
        <w:jc w:val="both"/>
        <w:rPr>
          <w:rFonts w:ascii="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rPr>
        <w:t>Психологическая травма и диссоциация в истории и переживании болезни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1.</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w:t>
      </w:r>
      <w:r w:rsidR="006E2E8F">
        <w:rPr>
          <w:rFonts w:ascii="Times New Roman" w:hAnsi="Times New Roman" w:cs="Times New Roman"/>
          <w:sz w:val="24"/>
          <w:szCs w:val="24"/>
        </w:rPr>
        <w:t xml:space="preserve">. </w:t>
      </w:r>
      <w:r w:rsidRPr="005F4E45">
        <w:rPr>
          <w:rFonts w:ascii="Times New Roman" w:hAnsi="Times New Roman" w:cs="Times New Roman"/>
          <w:sz w:val="24"/>
          <w:szCs w:val="24"/>
        </w:rPr>
        <w:t xml:space="preserve">Феномен внутренней картины болезни (ВКБ) как индикатор динамики телесных ощущений и личностных переживаний  в ситуации болезни.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Семиотический смысл формирования симптомов.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Возрастные особенности ВКБ.</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2.</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 Проблема структуры ВКБ.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2.Формирование мифа болезни.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Варианты личностного реагирования на болезнь при различной патологии.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3.</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 Понятие «психическая травма».</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2.Общие представления о травматических событиях как специфическом классе критических событий.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Представления о психической травме в концепциях З. Фрейда и К.Г. Юнга.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4. ПТСР как форма реакции субьекта на травмирующие события (болезнь): клиническая характеристика, психологические феномены.</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5.Понятие «диссоциации».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4.</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1.Травматическое событие и травматический стресс.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Характеристики травматических событий.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Понятие «инфантильной психической травмы» и «психической травмы взрослых» (Г.Кристел).</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4. Механизмы симптомообразования ПТСР.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5. Современная концепция диссоциации.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5.</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  История  понятия «психотравма».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Классификации травматических событий.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Концепция «кумулятивной травмы» М.Хана.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4. Диагностика ПТСР и психологическая помощь: психотерапевтические цели и методы на различных этапах работы с больными.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5. Функции диссоциации.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 </w:t>
      </w:r>
    </w:p>
    <w:p w:rsidR="009B477E" w:rsidRPr="005F4E45" w:rsidRDefault="009B477E" w:rsidP="00ED5400">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 xml:space="preserve"> Раздел 3. Механизмы психологической защиты. Копинг-стратегии (совладающее поведение)</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lastRenderedPageBreak/>
        <w:t>Вариант 1.</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1.Понятие о совладании.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Личностные и средовые копинг ресурсы.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Критерии классификации копингов.</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Вариант 2.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1.Трансакциональная теория стресса и копинга Р. Лазаруса.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Типы  копинг-механизмов в когнитивной, эмоциональной и поведенческой сферах.</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Реакция личности на болезнь, классификация копинг стратегий.</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Вариант 3.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1.Понятие копинг-стратегии, копинг-поведения.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Отличия механизмов психологической защиты от совладающего поведения. Базисные копинг стратегии.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Роль копинг-стратегий в преодолении болезни.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pacing w:after="0" w:line="240" w:lineRule="auto"/>
        <w:ind w:firstLine="709"/>
        <w:rPr>
          <w:rFonts w:ascii="Times New Roman" w:hAnsi="Times New Roman" w:cs="Times New Roman"/>
          <w:b/>
          <w:sz w:val="24"/>
          <w:szCs w:val="24"/>
        </w:rPr>
      </w:pPr>
      <w:r w:rsidRPr="005F4E45">
        <w:rPr>
          <w:rFonts w:ascii="Times New Roman" w:hAnsi="Times New Roman" w:cs="Times New Roman"/>
          <w:b/>
          <w:sz w:val="24"/>
          <w:szCs w:val="24"/>
        </w:rPr>
        <w:t>Раздел 4. Проблемы жизни и смерти. Проблема суицидального поведения</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Вариант 1.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1.Понятие «суицид» и «суицидальное поведение».</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Источники и мотивы суицидального поведения.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Внутренне суицидальное поведение (пресуицид).</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Вариант 2.</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 Виды суицидального поведения.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Внутреннее содержание и внешние проявления суицидального поведения.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Внешнее суицидальное поведение: суицидальные попытки, завершенный суицид.  </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Критерии оценки:</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«5 баллов»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«4 балла»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но допущены неточности в освещении вопросов, допущены одна-две логические ошибки, недостаточно четко отражено отношение студента к проблематике вопроса, недостаточно обосновал выводы.</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«3 балла» выставляется обучающемуся если студент частично удовлетворил требования, поставленные перед ним, а именно: правильно, но кратко изложил ответ на вопрос; не указал используемую при ответе литературу; не построил ответ логично, последовательно, не</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смоделировал пример, не выразил свое мнение по поводу поставленного вопроса, не сформулировал выводы; </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«2 балла» выставляется обучающемуся если студент не выполнил</w:t>
      </w:r>
      <w:r w:rsidR="00ED5400">
        <w:rPr>
          <w:rFonts w:ascii="Times New Roman" w:hAnsi="Times New Roman" w:cs="Times New Roman"/>
          <w:sz w:val="24"/>
          <w:szCs w:val="24"/>
        </w:rPr>
        <w:t xml:space="preserve"> </w:t>
      </w:r>
      <w:r w:rsidRPr="005F4E45">
        <w:rPr>
          <w:rFonts w:ascii="Times New Roman" w:hAnsi="Times New Roman" w:cs="Times New Roman"/>
          <w:sz w:val="24"/>
          <w:szCs w:val="24"/>
        </w:rPr>
        <w:t xml:space="preserve">более 50% задания, или вопросы освещены бессистемно, нелогично, неправильно трактуются факты и события, допущено пять и более логических и грамматических ошибок. Выводы не представлены. </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Cs/>
          <w:sz w:val="24"/>
          <w:szCs w:val="24"/>
        </w:rPr>
        <w:lastRenderedPageBreak/>
        <w:t xml:space="preserve">оценка «0 баллов» </w:t>
      </w:r>
      <w:r w:rsidRPr="005F4E45">
        <w:rPr>
          <w:rFonts w:ascii="Times New Roman" w:hAnsi="Times New Roman" w:cs="Times New Roman"/>
          <w:sz w:val="24"/>
          <w:szCs w:val="24"/>
        </w:rPr>
        <w:t xml:space="preserve"> – выставляется обучающемуся если студент проигнорировал данный вид учебного контроля.</w:t>
      </w:r>
    </w:p>
    <w:p w:rsidR="009B477E" w:rsidRPr="005F4E45" w:rsidRDefault="009B477E" w:rsidP="006E2E8F">
      <w:pPr>
        <w:spacing w:after="0" w:line="240" w:lineRule="auto"/>
        <w:ind w:firstLine="709"/>
        <w:jc w:val="both"/>
        <w:rPr>
          <w:rFonts w:ascii="Times New Roman" w:hAnsi="Times New Roman" w:cs="Times New Roman"/>
          <w:sz w:val="24"/>
          <w:szCs w:val="24"/>
        </w:rPr>
      </w:pPr>
    </w:p>
    <w:p w:rsidR="009B477E" w:rsidRPr="005F4E45" w:rsidRDefault="00251829" w:rsidP="00ED540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9B477E" w:rsidRPr="005F4E45">
        <w:rPr>
          <w:rFonts w:ascii="Times New Roman" w:hAnsi="Times New Roman" w:cs="Times New Roman"/>
          <w:b/>
          <w:sz w:val="24"/>
          <w:szCs w:val="24"/>
        </w:rPr>
        <w:t>.5. Задания для терминологического диктанта</w:t>
      </w: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ED5400">
        <w:rPr>
          <w:rFonts w:ascii="Times New Roman" w:hAnsi="Times New Roman" w:cs="Times New Roman"/>
          <w:b/>
          <w:sz w:val="24"/>
          <w:szCs w:val="24"/>
        </w:rPr>
        <w:t xml:space="preserve"> </w:t>
      </w:r>
      <w:r w:rsidRPr="005F4E45">
        <w:rPr>
          <w:rFonts w:ascii="Times New Roman" w:hAnsi="Times New Roman" w:cs="Times New Roman"/>
          <w:b/>
          <w:sz w:val="24"/>
          <w:szCs w:val="24"/>
        </w:rPr>
        <w:t>Психологическая травма и диссоциация в истории и переживании болезни</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Вариант 1.</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1.Психическая травма - </w:t>
      </w:r>
      <w:r w:rsidRPr="005F4E45">
        <w:rPr>
          <w:rFonts w:ascii="Times New Roman" w:hAnsi="Times New Roman" w:cs="Times New Roman"/>
          <w:sz w:val="24"/>
          <w:szCs w:val="24"/>
          <w:shd w:val="clear" w:color="auto" w:fill="FFFFFF"/>
        </w:rPr>
        <w:t>глубокая индивидуальная реакция на какое-либо событие, значимое для человека, вызывающее сильное психическое напряжение и негативные эмоции в дальнейшем, которые человек не в силах преодолеть самостоятельно.</w:t>
      </w:r>
      <w:r w:rsidRPr="005F4E45">
        <w:rPr>
          <w:rFonts w:ascii="Times New Roman" w:hAnsi="Times New Roman" w:cs="Times New Roman"/>
          <w:sz w:val="24"/>
          <w:szCs w:val="24"/>
        </w:rPr>
        <w:t xml:space="preserve">.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shd w:val="clear" w:color="auto" w:fill="FFFFFF"/>
        </w:rPr>
      </w:pPr>
      <w:r w:rsidRPr="005F4E45">
        <w:rPr>
          <w:rFonts w:ascii="Times New Roman" w:hAnsi="Times New Roman" w:cs="Times New Roman"/>
          <w:sz w:val="24"/>
          <w:szCs w:val="24"/>
        </w:rPr>
        <w:t xml:space="preserve">2.Травматическое событие </w:t>
      </w:r>
      <w:r w:rsidR="00ED5400">
        <w:rPr>
          <w:rFonts w:ascii="Times New Roman" w:hAnsi="Times New Roman" w:cs="Times New Roman"/>
          <w:sz w:val="24"/>
          <w:szCs w:val="24"/>
        </w:rPr>
        <w:t>–</w:t>
      </w:r>
      <w:r w:rsidRPr="005F4E45">
        <w:rPr>
          <w:rFonts w:ascii="Times New Roman" w:hAnsi="Times New Roman" w:cs="Times New Roman"/>
          <w:sz w:val="24"/>
          <w:szCs w:val="24"/>
        </w:rPr>
        <w:t xml:space="preserve"> </w:t>
      </w:r>
      <w:r w:rsidRPr="005F4E45">
        <w:rPr>
          <w:rFonts w:ascii="Times New Roman" w:hAnsi="Times New Roman" w:cs="Times New Roman"/>
          <w:b/>
          <w:bCs/>
          <w:sz w:val="24"/>
          <w:szCs w:val="24"/>
          <w:shd w:val="clear" w:color="auto" w:fill="FFFFFF"/>
        </w:rPr>
        <w:t>это</w:t>
      </w:r>
      <w:r w:rsidR="00ED5400">
        <w:rPr>
          <w:rFonts w:ascii="Times New Roman" w:hAnsi="Times New Roman" w:cs="Times New Roman"/>
          <w:sz w:val="24"/>
          <w:szCs w:val="24"/>
          <w:shd w:val="clear" w:color="auto" w:fill="FFFFFF"/>
        </w:rPr>
        <w:t xml:space="preserve"> </w:t>
      </w:r>
      <w:r w:rsidRPr="005F4E45">
        <w:rPr>
          <w:rFonts w:ascii="Times New Roman" w:hAnsi="Times New Roman" w:cs="Times New Roman"/>
          <w:sz w:val="24"/>
          <w:szCs w:val="24"/>
          <w:shd w:val="clear" w:color="auto" w:fill="FFFFFF"/>
        </w:rPr>
        <w:t>индивидуал</w:t>
      </w:r>
      <w:r w:rsidR="00ED5400">
        <w:rPr>
          <w:rFonts w:ascii="Times New Roman" w:hAnsi="Times New Roman" w:cs="Times New Roman"/>
          <w:sz w:val="24"/>
          <w:szCs w:val="24"/>
          <w:shd w:val="clear" w:color="auto" w:fill="FFFFFF"/>
        </w:rPr>
        <w:t xml:space="preserve">ьная оценка человека пережитому </w:t>
      </w:r>
      <w:r w:rsidRPr="005F4E45">
        <w:rPr>
          <w:rFonts w:ascii="Times New Roman" w:hAnsi="Times New Roman" w:cs="Times New Roman"/>
          <w:b/>
          <w:bCs/>
          <w:sz w:val="24"/>
          <w:szCs w:val="24"/>
          <w:shd w:val="clear" w:color="auto" w:fill="FFFFFF"/>
        </w:rPr>
        <w:t>событию</w:t>
      </w:r>
      <w:r w:rsidRPr="005F4E45">
        <w:rPr>
          <w:rFonts w:ascii="Times New Roman" w:hAnsi="Times New Roman" w:cs="Times New Roman"/>
          <w:sz w:val="24"/>
          <w:szCs w:val="24"/>
          <w:shd w:val="clear" w:color="auto" w:fill="FFFFFF"/>
        </w:rPr>
        <w:t>, которое выходит за рамки обычной жизни и угрожает его физической и психической целостности или значимым для него людям.</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3.Посттравматическое стрессовое расстройство - </w:t>
      </w:r>
      <w:r w:rsidRPr="005F4E45">
        <w:rPr>
          <w:rFonts w:ascii="Times New Roman" w:hAnsi="Times New Roman" w:cs="Times New Roman"/>
          <w:sz w:val="24"/>
          <w:szCs w:val="24"/>
          <w:shd w:val="clear" w:color="auto" w:fill="FFFFFF"/>
        </w:rPr>
        <w:t>тяжёлое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w:t>
      </w:r>
      <w:r w:rsidRPr="005F4E45">
        <w:rPr>
          <w:rFonts w:ascii="Times New Roman" w:hAnsi="Times New Roman" w:cs="Times New Roman"/>
          <w:sz w:val="24"/>
          <w:szCs w:val="24"/>
        </w:rPr>
        <w:t>.</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4. Диссоциативное расстройство -</w:t>
      </w:r>
      <w:r w:rsidRPr="005F4E45">
        <w:rPr>
          <w:rFonts w:ascii="Times New Roman" w:hAnsi="Times New Roman" w:cs="Times New Roman"/>
          <w:sz w:val="24"/>
          <w:szCs w:val="24"/>
          <w:shd w:val="clear" w:color="auto" w:fill="FFFFFF"/>
        </w:rPr>
        <w:t xml:space="preserve"> психические </w:t>
      </w:r>
      <w:r w:rsidRPr="005F4E45">
        <w:rPr>
          <w:rFonts w:ascii="Times New Roman" w:hAnsi="Times New Roman" w:cs="Times New Roman"/>
          <w:b/>
          <w:bCs/>
          <w:sz w:val="24"/>
          <w:szCs w:val="24"/>
          <w:shd w:val="clear" w:color="auto" w:fill="FFFFFF"/>
        </w:rPr>
        <w:t>расстройства</w:t>
      </w:r>
      <w:r w:rsidRPr="005F4E45">
        <w:rPr>
          <w:rFonts w:ascii="Times New Roman" w:hAnsi="Times New Roman" w:cs="Times New Roman"/>
          <w:sz w:val="24"/>
          <w:szCs w:val="24"/>
          <w:shd w:val="clear" w:color="auto" w:fill="FFFFFF"/>
        </w:rPr>
        <w:t>, сопровождающиеся бессознательной дезинтеграцией определенных психических функций (памяти, сознания, ощущения личностной идентичности и т. д.). Являются защитной реакцией психики на непереносимый острый или хронический стресс. Могут проявляться утратой отдельных воспоминаний и собственной идентичности, чувством отчуждения собственного тела или своеобразными изменениями сознания.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
          <w:sz w:val="24"/>
          <w:szCs w:val="24"/>
        </w:rPr>
        <w:t>Вариант 2.</w:t>
      </w:r>
      <w:r w:rsidRPr="005F4E45">
        <w:rPr>
          <w:rFonts w:ascii="Times New Roman" w:hAnsi="Times New Roman" w:cs="Times New Roman"/>
          <w:sz w:val="24"/>
          <w:szCs w:val="24"/>
        </w:rPr>
        <w:t xml:space="preserve">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 Травматический стресс -</w:t>
      </w:r>
      <w:r w:rsidRPr="005F4E45">
        <w:rPr>
          <w:rFonts w:ascii="Times New Roman" w:hAnsi="Times New Roman" w:cs="Times New Roman"/>
          <w:sz w:val="24"/>
          <w:szCs w:val="24"/>
          <w:shd w:val="clear" w:color="auto" w:fill="FFFFFF"/>
        </w:rPr>
        <w:t>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переживание особого рода,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результат взаимодействия человека и окружающего мира,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нормальная реакция на ненормальные состояния, обстоятельства, возникающие у человека, который пережил нечто, выходящее за рамки обычного человеческого опыта (угроза жизни, смерть, ранение, насилие и т.п.)</w:t>
      </w:r>
      <w:r w:rsidRPr="005F4E45">
        <w:rPr>
          <w:rFonts w:ascii="Times New Roman" w:hAnsi="Times New Roman" w:cs="Times New Roman"/>
          <w:sz w:val="24"/>
          <w:szCs w:val="24"/>
        </w:rPr>
        <w:t xml:space="preserve">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2.Инфантильная психическая травма -  </w:t>
      </w:r>
      <w:r w:rsidRPr="005F4E45">
        <w:rPr>
          <w:rFonts w:ascii="Times New Roman" w:hAnsi="Times New Roman" w:cs="Times New Roman"/>
          <w:b/>
          <w:bCs/>
          <w:sz w:val="24"/>
          <w:szCs w:val="24"/>
          <w:shd w:val="clear" w:color="auto" w:fill="FFFFFF"/>
        </w:rPr>
        <w:t>травма</w:t>
      </w:r>
      <w:r w:rsidRPr="005F4E45">
        <w:rPr>
          <w:rFonts w:ascii="Times New Roman" w:hAnsi="Times New Roman" w:cs="Times New Roman"/>
          <w:sz w:val="24"/>
          <w:szCs w:val="24"/>
          <w:shd w:val="clear" w:color="auto" w:fill="FFFFFF"/>
        </w:rPr>
        <w:t>, имевшая место в младенчестве или в детстве и считающаяся основной причиной развития в последующем невроза. Термин обозначает не только случаи единичных, изолированных переживаний (вроде сексуального насилия, хирургической операции без предварительной </w:t>
      </w:r>
      <w:r w:rsidRPr="005F4E45">
        <w:rPr>
          <w:rFonts w:ascii="Times New Roman" w:hAnsi="Times New Roman" w:cs="Times New Roman"/>
          <w:b/>
          <w:bCs/>
          <w:sz w:val="24"/>
          <w:szCs w:val="24"/>
          <w:shd w:val="clear" w:color="auto" w:fill="FFFFFF"/>
        </w:rPr>
        <w:t>психологической</w:t>
      </w:r>
      <w:r w:rsidRPr="005F4E45">
        <w:rPr>
          <w:rFonts w:ascii="Times New Roman" w:hAnsi="Times New Roman" w:cs="Times New Roman"/>
          <w:sz w:val="24"/>
          <w:szCs w:val="24"/>
          <w:shd w:val="clear" w:color="auto" w:fill="FFFFFF"/>
        </w:rPr>
        <w:t> подготовки, внезапной смерти или исчезновения родителя), но и длительные переживания, такие, как оральная депривация (лишение груди), сепарация с родителями, жестокое обращение либо ненормальные семейные отношения.</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3.Кумулятивная травма </w:t>
      </w:r>
      <w:r w:rsidR="00ED5400">
        <w:rPr>
          <w:rFonts w:ascii="Times New Roman" w:hAnsi="Times New Roman" w:cs="Times New Roman"/>
          <w:sz w:val="24"/>
          <w:szCs w:val="24"/>
        </w:rPr>
        <w:t>–</w:t>
      </w:r>
      <w:r w:rsidRPr="005F4E45">
        <w:rPr>
          <w:rFonts w:ascii="Times New Roman" w:hAnsi="Times New Roman" w:cs="Times New Roman"/>
          <w:sz w:val="24"/>
          <w:szCs w:val="24"/>
        </w:rPr>
        <w:t xml:space="preserve"> </w:t>
      </w:r>
      <w:r w:rsidRPr="005F4E45">
        <w:rPr>
          <w:rFonts w:ascii="Times New Roman" w:hAnsi="Times New Roman" w:cs="Times New Roman"/>
          <w:b/>
          <w:bCs/>
          <w:sz w:val="24"/>
          <w:szCs w:val="24"/>
          <w:shd w:val="clear" w:color="auto" w:fill="FFFFFF"/>
        </w:rPr>
        <w:t>это</w:t>
      </w:r>
      <w:r w:rsidR="00ED5400">
        <w:rPr>
          <w:rFonts w:ascii="Times New Roman" w:hAnsi="Times New Roman" w:cs="Times New Roman"/>
          <w:b/>
          <w:bCs/>
          <w:sz w:val="24"/>
          <w:szCs w:val="24"/>
          <w:shd w:val="clear" w:color="auto" w:fill="FFFFFF"/>
        </w:rPr>
        <w:t xml:space="preserve"> </w:t>
      </w:r>
      <w:r w:rsidRPr="005F4E45">
        <w:rPr>
          <w:rFonts w:ascii="Times New Roman" w:hAnsi="Times New Roman" w:cs="Times New Roman"/>
          <w:b/>
          <w:bCs/>
          <w:sz w:val="24"/>
          <w:szCs w:val="24"/>
          <w:shd w:val="clear" w:color="auto" w:fill="FFFFFF"/>
        </w:rPr>
        <w:t>травма</w:t>
      </w:r>
      <w:r w:rsidRPr="005F4E45">
        <w:rPr>
          <w:rFonts w:ascii="Times New Roman" w:hAnsi="Times New Roman" w:cs="Times New Roman"/>
          <w:sz w:val="24"/>
          <w:szCs w:val="24"/>
          <w:shd w:val="clear" w:color="auto" w:fill="FFFFFF"/>
        </w:rPr>
        <w:t>, полученная постоянным или систематическим травмированием психики. В основном, длительному травмированию подвергаются дети в родительской семье. Травматизация происходит при физическом воздействии на ребенка – избиении, изнасилованиях, жестоком обращении; психологическом и эмоциональном воздействии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4. Диссоциативная фуга - </w:t>
      </w:r>
      <w:r w:rsidRPr="005F4E45">
        <w:rPr>
          <w:rFonts w:ascii="Times New Roman" w:hAnsi="Times New Roman" w:cs="Times New Roman"/>
          <w:sz w:val="24"/>
          <w:szCs w:val="24"/>
          <w:shd w:val="clear" w:color="auto" w:fill="FFFFFF"/>
        </w:rPr>
        <w:t>редкое </w:t>
      </w:r>
      <w:r w:rsidRPr="005F4E45">
        <w:rPr>
          <w:rFonts w:ascii="Times New Roman" w:hAnsi="Times New Roman" w:cs="Times New Roman"/>
          <w:b/>
          <w:bCs/>
          <w:sz w:val="24"/>
          <w:szCs w:val="24"/>
          <w:shd w:val="clear" w:color="auto" w:fill="FFFFFF"/>
        </w:rPr>
        <w:t>диссоциативное</w:t>
      </w:r>
      <w:r w:rsidRPr="005F4E45">
        <w:rPr>
          <w:rFonts w:ascii="Times New Roman" w:hAnsi="Times New Roman" w:cs="Times New Roman"/>
          <w:sz w:val="24"/>
          <w:szCs w:val="24"/>
          <w:shd w:val="clear" w:color="auto" w:fill="FFFFFF"/>
        </w:rPr>
        <w:t> психическое расстройство, характеризующееся внезапным, но целенаправленным переездом в незнакомое место, после чего человек полностью забывает всю информацию о себе, вплоть до имени.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3. Механизмы психологической защиты. Копинг-стратегии (совладающее поведение)</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Вариант 1.</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lastRenderedPageBreak/>
        <w:t xml:space="preserve">1.Совладание - </w:t>
      </w:r>
      <w:r w:rsidRPr="005F4E45">
        <w:rPr>
          <w:rFonts w:ascii="Times New Roman" w:hAnsi="Times New Roman" w:cs="Times New Roman"/>
          <w:sz w:val="24"/>
          <w:szCs w:val="24"/>
          <w:shd w:val="clear" w:color="auto" w:fill="FFFFFF"/>
        </w:rPr>
        <w:t> п</w:t>
      </w:r>
      <w:r w:rsidR="006E2E8F">
        <w:rPr>
          <w:rFonts w:ascii="Times New Roman" w:hAnsi="Times New Roman" w:cs="Times New Roman"/>
          <w:sz w:val="24"/>
          <w:szCs w:val="24"/>
          <w:shd w:val="clear" w:color="auto" w:fill="FFFFFF"/>
        </w:rPr>
        <w:t>сихические процессы и поведение</w:t>
      </w:r>
      <w:r w:rsidRPr="005F4E45">
        <w:rPr>
          <w:rFonts w:ascii="Times New Roman" w:hAnsi="Times New Roman" w:cs="Times New Roman"/>
          <w:sz w:val="24"/>
          <w:szCs w:val="24"/>
          <w:shd w:val="clear" w:color="auto" w:fill="FFFFFF"/>
        </w:rPr>
        <w:t>, направленные на преодоление и переживание стрессовых ( кризисных ) ситуаций , особенно психосоциального характера .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shd w:val="clear" w:color="auto" w:fill="FFFFFF"/>
        </w:rPr>
      </w:pPr>
      <w:r w:rsidRPr="005F4E45">
        <w:rPr>
          <w:rFonts w:ascii="Times New Roman" w:hAnsi="Times New Roman" w:cs="Times New Roman"/>
          <w:sz w:val="24"/>
          <w:szCs w:val="24"/>
        </w:rPr>
        <w:t xml:space="preserve">2. Копинг-стратегии - </w:t>
      </w:r>
      <w:r w:rsidRPr="005F4E45">
        <w:rPr>
          <w:rFonts w:ascii="Times New Roman" w:hAnsi="Times New Roman" w:cs="Times New Roman"/>
          <w:sz w:val="24"/>
          <w:szCs w:val="24"/>
          <w:shd w:val="clear" w:color="auto" w:fill="FFFFFF"/>
        </w:rPr>
        <w:t>вариант осознанного и целенаправленного поведения человека в трудной жизненной ситуации. Дословно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можно перевести как «справляться, совладать, преодолевать». </w:t>
      </w:r>
      <w:r w:rsidRPr="005F4E45">
        <w:rPr>
          <w:rFonts w:ascii="Times New Roman" w:hAnsi="Times New Roman" w:cs="Times New Roman"/>
          <w:b/>
          <w:bCs/>
          <w:sz w:val="24"/>
          <w:szCs w:val="24"/>
          <w:shd w:val="clear" w:color="auto" w:fill="FFFFFF"/>
        </w:rPr>
        <w:t>Копинг</w:t>
      </w:r>
      <w:r w:rsidRPr="005F4E45">
        <w:rPr>
          <w:rFonts w:ascii="Times New Roman" w:hAnsi="Times New Roman" w:cs="Times New Roman"/>
          <w:sz w:val="24"/>
          <w:szCs w:val="24"/>
          <w:shd w:val="clear" w:color="auto" w:fill="FFFFFF"/>
        </w:rPr>
        <w:t>-стратегия предполагает ряд поведенческих и когнитивных действий человека в ответ на меняющиеся внешние или внутренние условия, требующие от личности больших затрат, нежели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возможно.</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3. Копинг-ресурсы</w:t>
      </w:r>
      <w:r w:rsidRPr="005F4E45">
        <w:rPr>
          <w:rFonts w:ascii="Times New Roman" w:hAnsi="Times New Roman" w:cs="Times New Roman"/>
          <w:sz w:val="24"/>
          <w:szCs w:val="24"/>
          <w:shd w:val="clear" w:color="auto" w:fill="FFFFFF"/>
        </w:rPr>
        <w:t> – это ресурсы, помогающие справиться со стресогенными ситуациями.</w:t>
      </w:r>
      <w:r w:rsidRPr="005F4E45">
        <w:rPr>
          <w:rFonts w:ascii="Times New Roman" w:hAnsi="Times New Roman" w:cs="Times New Roman"/>
          <w:b/>
          <w:bCs/>
          <w:spacing w:val="-6"/>
          <w:sz w:val="24"/>
          <w:szCs w:val="24"/>
          <w:shd w:val="clear" w:color="auto" w:fill="66CCFF"/>
        </w:rPr>
        <w:t xml:space="preserve"> </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Вариант 2.</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1.Копинг -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то, что делает человек, чтобы справиться (англ. to cope with) со стрессом. Понятие объединяет когнитивные, эмоциональные и поведенческие стратегии, которые используются, чтобы совладать со стрессами.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Копинг-поведение.   </w:t>
      </w:r>
      <w:r w:rsidRPr="005F4E45">
        <w:rPr>
          <w:rFonts w:ascii="Times New Roman" w:hAnsi="Times New Roman" w:cs="Times New Roman"/>
          <w:sz w:val="24"/>
          <w:szCs w:val="24"/>
          <w:shd w:val="clear" w:color="auto" w:fill="FFFFFF"/>
        </w:rPr>
        <w:t>это потенциальная готовность индивида переживать сложные ситуации, и реализуется эта способность в конкретных копинг-стратегиях.</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Личностные копинг-ресурсы – это х</w:t>
      </w:r>
      <w:r w:rsidRPr="005F4E45">
        <w:rPr>
          <w:rFonts w:ascii="Times New Roman" w:hAnsi="Times New Roman" w:cs="Times New Roman"/>
          <w:sz w:val="24"/>
          <w:szCs w:val="24"/>
          <w:shd w:val="clear" w:color="auto" w:fill="FFFFFF"/>
        </w:rPr>
        <w:t xml:space="preserve">арактеристики личности, облегчающие или делающие возможной успешную адаптацию к жизненным стрессам. </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p>
    <w:p w:rsidR="009B477E" w:rsidRPr="005F4E45" w:rsidRDefault="009B477E" w:rsidP="006E2E8F">
      <w:pPr>
        <w:spacing w:after="0" w:line="240" w:lineRule="auto"/>
        <w:ind w:firstLine="709"/>
        <w:rPr>
          <w:rFonts w:ascii="Times New Roman" w:hAnsi="Times New Roman" w:cs="Times New Roman"/>
          <w:b/>
          <w:sz w:val="24"/>
          <w:szCs w:val="24"/>
        </w:rPr>
      </w:pPr>
      <w:r w:rsidRPr="005F4E45">
        <w:rPr>
          <w:rFonts w:ascii="Times New Roman" w:hAnsi="Times New Roman" w:cs="Times New Roman"/>
          <w:b/>
          <w:sz w:val="24"/>
          <w:szCs w:val="24"/>
        </w:rPr>
        <w:t>Раздел 4. Проблемы жизни и смерти. Проблема суицидального поведения</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Вариант 1.</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1.Суицид - </w:t>
      </w:r>
      <w:r w:rsidRPr="005F4E45">
        <w:rPr>
          <w:rFonts w:ascii="Times New Roman" w:hAnsi="Times New Roman" w:cs="Times New Roman"/>
          <w:sz w:val="24"/>
          <w:szCs w:val="24"/>
          <w:shd w:val="clear" w:color="auto" w:fill="FFFFFF"/>
        </w:rPr>
        <w:t>преднамеренное лишение себя жизни, как правило, самостоятельное и добровольное.</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2.Внутренне суицидальное поведение – </w:t>
      </w:r>
      <w:r w:rsidRPr="005F4E45">
        <w:rPr>
          <w:rFonts w:ascii="Times New Roman" w:hAnsi="Times New Roman" w:cs="Times New Roman"/>
          <w:b/>
          <w:bCs/>
          <w:sz w:val="24"/>
          <w:szCs w:val="24"/>
          <w:shd w:val="clear" w:color="auto" w:fill="FFFFFF"/>
        </w:rPr>
        <w:t>внутренняя</w:t>
      </w:r>
      <w:r w:rsidRPr="005F4E45">
        <w:rPr>
          <w:rFonts w:ascii="Times New Roman" w:hAnsi="Times New Roman" w:cs="Times New Roman"/>
          <w:sz w:val="24"/>
          <w:szCs w:val="24"/>
          <w:shd w:val="clear" w:color="auto" w:fill="FFFFFF"/>
        </w:rPr>
        <w:t xml:space="preserve"> форма проявления </w:t>
      </w:r>
      <w:r w:rsidRPr="005F4E45">
        <w:rPr>
          <w:rFonts w:ascii="Times New Roman" w:hAnsi="Times New Roman" w:cs="Times New Roman"/>
          <w:b/>
          <w:bCs/>
          <w:sz w:val="24"/>
          <w:szCs w:val="24"/>
          <w:shd w:val="clear" w:color="auto" w:fill="FFFFFF"/>
        </w:rPr>
        <w:t>суицидального</w:t>
      </w:r>
      <w:r w:rsidRPr="005F4E45">
        <w:rPr>
          <w:rFonts w:ascii="Times New Roman" w:hAnsi="Times New Roman" w:cs="Times New Roman"/>
          <w:sz w:val="24"/>
          <w:szCs w:val="24"/>
          <w:shd w:val="clear" w:color="auto" w:fill="FFFFFF"/>
        </w:rPr>
        <w:t xml:space="preserve"> </w:t>
      </w:r>
      <w:r w:rsidRPr="005F4E45">
        <w:rPr>
          <w:rFonts w:ascii="Times New Roman" w:hAnsi="Times New Roman" w:cs="Times New Roman"/>
          <w:b/>
          <w:bCs/>
          <w:sz w:val="24"/>
          <w:szCs w:val="24"/>
          <w:shd w:val="clear" w:color="auto" w:fill="FFFFFF"/>
        </w:rPr>
        <w:t>поведения</w:t>
      </w:r>
      <w:r w:rsidRPr="005F4E45">
        <w:rPr>
          <w:rFonts w:ascii="Times New Roman" w:hAnsi="Times New Roman" w:cs="Times New Roman"/>
          <w:sz w:val="24"/>
          <w:szCs w:val="24"/>
          <w:shd w:val="clear" w:color="auto" w:fill="FFFFFF"/>
        </w:rPr>
        <w:t xml:space="preserve">, включающая в себя пассивные </w:t>
      </w:r>
      <w:r w:rsidRPr="005F4E45">
        <w:rPr>
          <w:rFonts w:ascii="Times New Roman" w:hAnsi="Times New Roman" w:cs="Times New Roman"/>
          <w:b/>
          <w:bCs/>
          <w:sz w:val="24"/>
          <w:szCs w:val="24"/>
          <w:shd w:val="clear" w:color="auto" w:fill="FFFFFF"/>
        </w:rPr>
        <w:t xml:space="preserve">суицидальные </w:t>
      </w:r>
      <w:r w:rsidRPr="005F4E45">
        <w:rPr>
          <w:rFonts w:ascii="Times New Roman" w:hAnsi="Times New Roman" w:cs="Times New Roman"/>
          <w:sz w:val="24"/>
          <w:szCs w:val="24"/>
          <w:shd w:val="clear" w:color="auto" w:fill="FFFFFF"/>
        </w:rPr>
        <w:t xml:space="preserve">мысли, замыслы и намерения, а также соответствующий эмоциональный фон – </w:t>
      </w:r>
      <w:r w:rsidRPr="005F4E45">
        <w:rPr>
          <w:rFonts w:ascii="Times New Roman" w:hAnsi="Times New Roman" w:cs="Times New Roman"/>
          <w:b/>
          <w:bCs/>
          <w:sz w:val="24"/>
          <w:szCs w:val="24"/>
          <w:shd w:val="clear" w:color="auto" w:fill="FFFFFF"/>
        </w:rPr>
        <w:t>суицидальные</w:t>
      </w:r>
      <w:r w:rsidRPr="005F4E45">
        <w:rPr>
          <w:rFonts w:ascii="Times New Roman" w:hAnsi="Times New Roman" w:cs="Times New Roman"/>
          <w:sz w:val="24"/>
          <w:szCs w:val="24"/>
          <w:shd w:val="clear" w:color="auto" w:fill="FFFFFF"/>
        </w:rPr>
        <w:t xml:space="preserve"> переживания</w:t>
      </w:r>
      <w:r w:rsidRPr="005F4E45">
        <w:rPr>
          <w:rFonts w:ascii="Times New Roman" w:hAnsi="Times New Roman" w:cs="Times New Roman"/>
          <w:sz w:val="24"/>
          <w:szCs w:val="24"/>
        </w:rPr>
        <w:t>.</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Скрытый суицид - </w:t>
      </w:r>
      <w:r w:rsidRPr="005F4E45">
        <w:rPr>
          <w:rFonts w:ascii="Times New Roman" w:hAnsi="Times New Roman" w:cs="Times New Roman"/>
          <w:b/>
          <w:bCs/>
          <w:sz w:val="24"/>
          <w:szCs w:val="24"/>
          <w:shd w:val="clear" w:color="auto" w:fill="FFFFFF"/>
        </w:rPr>
        <w:t>это</w:t>
      </w:r>
      <w:r w:rsidRPr="005F4E45">
        <w:rPr>
          <w:rFonts w:ascii="Times New Roman" w:hAnsi="Times New Roman" w:cs="Times New Roman"/>
          <w:sz w:val="24"/>
          <w:szCs w:val="24"/>
          <w:shd w:val="clear" w:color="auto" w:fill="FFFFFF"/>
        </w:rPr>
        <w:t> завуалированное самоубийство, при котором под влиянием осознаваемых и неосознаваемых страхов смерти человек находит смерть через саморазрушительное поведение или погибает от внешних сил, по большей части им же спровоцированных.</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Вариант 2</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1.Суицидальное поведение -</w:t>
      </w:r>
      <w:r w:rsidRPr="005F4E45">
        <w:rPr>
          <w:rFonts w:ascii="Times New Roman" w:hAnsi="Times New Roman" w:cs="Times New Roman"/>
          <w:sz w:val="24"/>
          <w:szCs w:val="24"/>
          <w:shd w:val="clear" w:color="auto" w:fill="FFFFFF"/>
        </w:rPr>
        <w:t xml:space="preserve"> образ мышления и патологическая форма действий пассивного типа, чрезвычайно опасный способ ухода от разрешения жизненных проблем</w:t>
      </w:r>
      <w:r w:rsidRPr="005F4E45">
        <w:rPr>
          <w:rFonts w:ascii="Times New Roman" w:hAnsi="Times New Roman" w:cs="Times New Roman"/>
          <w:sz w:val="24"/>
          <w:szCs w:val="24"/>
        </w:rPr>
        <w:t>.</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2. Внешнее суицидальное поведение - </w:t>
      </w:r>
      <w:r w:rsidRPr="005F4E45">
        <w:rPr>
          <w:rFonts w:ascii="Times New Roman" w:hAnsi="Times New Roman" w:cs="Times New Roman"/>
          <w:b/>
          <w:bCs/>
          <w:sz w:val="24"/>
          <w:szCs w:val="24"/>
          <w:shd w:val="clear" w:color="auto" w:fill="FFFFFF"/>
        </w:rPr>
        <w:t>внешняя</w:t>
      </w:r>
      <w:r w:rsidRPr="005F4E45">
        <w:rPr>
          <w:rFonts w:ascii="Times New Roman" w:hAnsi="Times New Roman" w:cs="Times New Roman"/>
          <w:sz w:val="24"/>
          <w:szCs w:val="24"/>
          <w:shd w:val="clear" w:color="auto" w:fill="FFFFFF"/>
        </w:rPr>
        <w:t> форма </w:t>
      </w:r>
      <w:r w:rsidRPr="005F4E45">
        <w:rPr>
          <w:rFonts w:ascii="Times New Roman" w:hAnsi="Times New Roman" w:cs="Times New Roman"/>
          <w:b/>
          <w:bCs/>
          <w:sz w:val="24"/>
          <w:szCs w:val="24"/>
          <w:shd w:val="clear" w:color="auto" w:fill="FFFFFF"/>
        </w:rPr>
        <w:t>суицидального</w:t>
      </w:r>
      <w:r w:rsidRPr="005F4E45">
        <w:rPr>
          <w:rFonts w:ascii="Times New Roman" w:hAnsi="Times New Roman" w:cs="Times New Roman"/>
          <w:sz w:val="24"/>
          <w:szCs w:val="24"/>
          <w:shd w:val="clear" w:color="auto" w:fill="FFFFFF"/>
        </w:rPr>
        <w:t> </w:t>
      </w:r>
      <w:r w:rsidRPr="005F4E45">
        <w:rPr>
          <w:rFonts w:ascii="Times New Roman" w:hAnsi="Times New Roman" w:cs="Times New Roman"/>
          <w:b/>
          <w:bCs/>
          <w:sz w:val="24"/>
          <w:szCs w:val="24"/>
          <w:shd w:val="clear" w:color="auto" w:fill="FFFFFF"/>
        </w:rPr>
        <w:t>поведения</w:t>
      </w:r>
      <w:r w:rsidRPr="005F4E45">
        <w:rPr>
          <w:rFonts w:ascii="Times New Roman" w:hAnsi="Times New Roman" w:cs="Times New Roman"/>
          <w:sz w:val="24"/>
          <w:szCs w:val="24"/>
          <w:shd w:val="clear" w:color="auto" w:fill="FFFFFF"/>
        </w:rPr>
        <w:t>, проявляющаяся в форме </w:t>
      </w:r>
      <w:r w:rsidRPr="005F4E45">
        <w:rPr>
          <w:rFonts w:ascii="Times New Roman" w:hAnsi="Times New Roman" w:cs="Times New Roman"/>
          <w:b/>
          <w:bCs/>
          <w:sz w:val="24"/>
          <w:szCs w:val="24"/>
          <w:shd w:val="clear" w:color="auto" w:fill="FFFFFF"/>
        </w:rPr>
        <w:t>суицидальных</w:t>
      </w:r>
      <w:r w:rsidRPr="005F4E45">
        <w:rPr>
          <w:rFonts w:ascii="Times New Roman" w:hAnsi="Times New Roman" w:cs="Times New Roman"/>
          <w:sz w:val="24"/>
          <w:szCs w:val="24"/>
          <w:shd w:val="clear" w:color="auto" w:fill="FFFFFF"/>
        </w:rPr>
        <w:t> высказываний или же практических </w:t>
      </w:r>
      <w:r w:rsidRPr="005F4E45">
        <w:rPr>
          <w:rFonts w:ascii="Times New Roman" w:hAnsi="Times New Roman" w:cs="Times New Roman"/>
          <w:b/>
          <w:bCs/>
          <w:sz w:val="24"/>
          <w:szCs w:val="24"/>
          <w:shd w:val="clear" w:color="auto" w:fill="FFFFFF"/>
        </w:rPr>
        <w:t>суицидальных</w:t>
      </w:r>
      <w:r w:rsidRPr="005F4E45">
        <w:rPr>
          <w:rFonts w:ascii="Times New Roman" w:hAnsi="Times New Roman" w:cs="Times New Roman"/>
          <w:sz w:val="24"/>
          <w:szCs w:val="24"/>
          <w:shd w:val="clear" w:color="auto" w:fill="FFFFFF"/>
        </w:rPr>
        <w:t> действий различных типов.</w:t>
      </w:r>
      <w:r w:rsidRPr="005F4E45">
        <w:rPr>
          <w:rFonts w:ascii="Times New Roman" w:hAnsi="Times New Roman" w:cs="Times New Roman"/>
          <w:sz w:val="24"/>
          <w:szCs w:val="24"/>
        </w:rPr>
        <w:t xml:space="preserve"> </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Парасуицид – это </w:t>
      </w:r>
      <w:r w:rsidRPr="005F4E45">
        <w:rPr>
          <w:rStyle w:val="w"/>
          <w:rFonts w:ascii="Times New Roman" w:hAnsi="Times New Roman" w:cs="Times New Roman"/>
          <w:sz w:val="24"/>
          <w:szCs w:val="24"/>
          <w:shd w:val="clear" w:color="auto" w:fill="FFFFFF"/>
        </w:rPr>
        <w:t>несмертельное</w:t>
      </w:r>
      <w:r w:rsidRPr="005F4E45">
        <w:rPr>
          <w:rFonts w:ascii="Times New Roman" w:hAnsi="Times New Roman" w:cs="Times New Roman"/>
          <w:sz w:val="24"/>
          <w:szCs w:val="24"/>
          <w:shd w:val="clear" w:color="auto" w:fill="FFFFFF"/>
        </w:rPr>
        <w:t xml:space="preserve"> </w:t>
      </w:r>
      <w:r w:rsidRPr="005F4E45">
        <w:rPr>
          <w:rStyle w:val="w"/>
          <w:rFonts w:ascii="Times New Roman" w:hAnsi="Times New Roman" w:cs="Times New Roman"/>
          <w:sz w:val="24"/>
          <w:szCs w:val="24"/>
          <w:shd w:val="clear" w:color="auto" w:fill="FFFFFF"/>
        </w:rPr>
        <w:t>умышленное самоповреждение</w:t>
      </w:r>
      <w:r w:rsidRPr="005F4E45">
        <w:rPr>
          <w:rFonts w:ascii="Times New Roman" w:hAnsi="Times New Roman" w:cs="Times New Roman"/>
          <w:sz w:val="24"/>
          <w:szCs w:val="24"/>
          <w:shd w:val="clear" w:color="auto" w:fill="FFFFFF"/>
        </w:rPr>
        <w:t xml:space="preserve">, </w:t>
      </w:r>
      <w:r w:rsidRPr="005F4E45">
        <w:rPr>
          <w:rStyle w:val="w"/>
          <w:rFonts w:ascii="Times New Roman" w:hAnsi="Times New Roman" w:cs="Times New Roman"/>
          <w:sz w:val="24"/>
          <w:szCs w:val="24"/>
          <w:shd w:val="clear" w:color="auto" w:fill="FFFFFF"/>
        </w:rPr>
        <w:t>которое нацелено на достижение</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желаемых</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субъектом</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изменений</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за</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счет</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физических</w:t>
      </w:r>
      <w:r w:rsidRPr="005F4E45">
        <w:rPr>
          <w:rFonts w:ascii="Times New Roman" w:hAnsi="Times New Roman" w:cs="Times New Roman"/>
          <w:sz w:val="24"/>
          <w:szCs w:val="24"/>
          <w:shd w:val="clear" w:color="auto" w:fill="FFFFFF"/>
        </w:rPr>
        <w:t> </w:t>
      </w:r>
      <w:r w:rsidRPr="005F4E45">
        <w:rPr>
          <w:rStyle w:val="w"/>
          <w:rFonts w:ascii="Times New Roman" w:hAnsi="Times New Roman" w:cs="Times New Roman"/>
          <w:sz w:val="24"/>
          <w:szCs w:val="24"/>
          <w:shd w:val="clear" w:color="auto" w:fill="FFFFFF"/>
        </w:rPr>
        <w:t>последствий</w:t>
      </w:r>
      <w:r w:rsidRPr="005F4E45">
        <w:rPr>
          <w:rFonts w:ascii="Times New Roman" w:hAnsi="Times New Roman" w:cs="Times New Roman"/>
          <w:sz w:val="24"/>
          <w:szCs w:val="24"/>
          <w:shd w:val="clear" w:color="auto" w:fill="FFFFFF"/>
        </w:rPr>
        <w:t>.</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Критерии оценки:</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«5 баллов»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«4 балла»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оценка «3 балла»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 оценка «2 балла»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9B477E" w:rsidRPr="005F4E45" w:rsidRDefault="009B477E" w:rsidP="006E2E8F">
      <w:pPr>
        <w:tabs>
          <w:tab w:val="left" w:pos="720"/>
        </w:tab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Cs/>
          <w:sz w:val="24"/>
          <w:szCs w:val="24"/>
        </w:rPr>
        <w:lastRenderedPageBreak/>
        <w:t xml:space="preserve">оценка «0 баллов» </w:t>
      </w:r>
      <w:r w:rsidRPr="005F4E45">
        <w:rPr>
          <w:rFonts w:ascii="Times New Roman" w:hAnsi="Times New Roman" w:cs="Times New Roman"/>
          <w:sz w:val="24"/>
          <w:szCs w:val="24"/>
        </w:rPr>
        <w:t xml:space="preserve"> – выставляется обучающемуся если студент проигнорировал данный вид учебного контроля.</w:t>
      </w:r>
    </w:p>
    <w:p w:rsidR="009B477E" w:rsidRPr="005F4E45" w:rsidRDefault="009B477E" w:rsidP="006E2E8F">
      <w:pPr>
        <w:spacing w:after="0" w:line="240" w:lineRule="auto"/>
        <w:ind w:firstLine="709"/>
        <w:jc w:val="both"/>
        <w:rPr>
          <w:rFonts w:ascii="Times New Roman" w:hAnsi="Times New Roman" w:cs="Times New Roman"/>
          <w:b/>
          <w:sz w:val="24"/>
          <w:szCs w:val="24"/>
        </w:rPr>
      </w:pPr>
    </w:p>
    <w:p w:rsidR="009B477E" w:rsidRPr="005F4E45" w:rsidRDefault="00251829" w:rsidP="006E2E8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w:t>
      </w:r>
      <w:r w:rsidR="009B477E" w:rsidRPr="005F4E45">
        <w:rPr>
          <w:rFonts w:ascii="Times New Roman" w:hAnsi="Times New Roman" w:cs="Times New Roman"/>
          <w:b/>
          <w:sz w:val="24"/>
          <w:szCs w:val="24"/>
        </w:rPr>
        <w:t>.</w:t>
      </w:r>
      <w:r>
        <w:rPr>
          <w:rFonts w:ascii="Times New Roman" w:hAnsi="Times New Roman" w:cs="Times New Roman"/>
          <w:b/>
          <w:sz w:val="24"/>
          <w:szCs w:val="24"/>
        </w:rPr>
        <w:t>6</w:t>
      </w:r>
      <w:r w:rsidR="009B477E" w:rsidRPr="005F4E45">
        <w:rPr>
          <w:rFonts w:ascii="Times New Roman" w:hAnsi="Times New Roman" w:cs="Times New Roman"/>
          <w:b/>
          <w:sz w:val="24"/>
          <w:szCs w:val="24"/>
        </w:rPr>
        <w:t>. Темы для диспутов и проведения круглого стола</w:t>
      </w:r>
    </w:p>
    <w:p w:rsidR="009B477E" w:rsidRPr="005F4E45" w:rsidRDefault="00251829"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9B477E" w:rsidRPr="005F4E45">
        <w:rPr>
          <w:rFonts w:ascii="Times New Roman" w:hAnsi="Times New Roman" w:cs="Times New Roman"/>
          <w:b/>
          <w:sz w:val="24"/>
          <w:szCs w:val="24"/>
        </w:rPr>
        <w:t>.</w:t>
      </w:r>
      <w:r>
        <w:rPr>
          <w:rFonts w:ascii="Times New Roman" w:hAnsi="Times New Roman" w:cs="Times New Roman"/>
          <w:b/>
          <w:sz w:val="24"/>
          <w:szCs w:val="24"/>
        </w:rPr>
        <w:t>6</w:t>
      </w:r>
      <w:r w:rsidR="009B477E" w:rsidRPr="005F4E45">
        <w:rPr>
          <w:rFonts w:ascii="Times New Roman" w:hAnsi="Times New Roman" w:cs="Times New Roman"/>
          <w:b/>
          <w:sz w:val="24"/>
          <w:szCs w:val="24"/>
        </w:rPr>
        <w:t>.1. Круглый стол</w:t>
      </w:r>
    </w:p>
    <w:p w:rsidR="009B477E" w:rsidRPr="005F4E45" w:rsidRDefault="009B477E" w:rsidP="006E2E8F">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 xml:space="preserve">1. Темы (проблематика): </w:t>
      </w:r>
    </w:p>
    <w:p w:rsidR="009B477E" w:rsidRPr="00B516E2"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B516E2">
        <w:rPr>
          <w:rFonts w:ascii="Times New Roman" w:hAnsi="Times New Roman" w:cs="Times New Roman"/>
          <w:b/>
          <w:sz w:val="24"/>
          <w:szCs w:val="24"/>
          <w:lang w:eastAsia="ru-RU"/>
        </w:rPr>
        <w:t>Раздел 1.</w:t>
      </w:r>
      <w:r w:rsidRPr="00B516E2">
        <w:rPr>
          <w:rFonts w:ascii="Times New Roman" w:hAnsi="Times New Roman" w:cs="Times New Roman"/>
          <w:b/>
          <w:sz w:val="24"/>
          <w:szCs w:val="24"/>
        </w:rPr>
        <w:t xml:space="preserve"> Внутренняя картина болезни и болезненно- специфические переживания</w:t>
      </w:r>
    </w:p>
    <w:p w:rsidR="009B477E" w:rsidRPr="00B516E2" w:rsidRDefault="009B477E" w:rsidP="00B516E2">
      <w:pPr>
        <w:pStyle w:val="affa"/>
        <w:numPr>
          <w:ilvl w:val="4"/>
          <w:numId w:val="15"/>
        </w:numPr>
        <w:tabs>
          <w:tab w:val="clear" w:pos="1260"/>
          <w:tab w:val="left" w:pos="993"/>
          <w:tab w:val="left" w:pos="2268"/>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Составляющие ВКБ.</w:t>
      </w:r>
    </w:p>
    <w:p w:rsidR="009B477E" w:rsidRPr="00B516E2" w:rsidRDefault="009B477E" w:rsidP="00B516E2">
      <w:pPr>
        <w:pStyle w:val="affa"/>
        <w:numPr>
          <w:ilvl w:val="4"/>
          <w:numId w:val="15"/>
        </w:numPr>
        <w:tabs>
          <w:tab w:val="clear" w:pos="1260"/>
          <w:tab w:val="left" w:pos="993"/>
          <w:tab w:val="left" w:pos="2268"/>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Факторы влияющие на ВКБ</w:t>
      </w:r>
    </w:p>
    <w:p w:rsidR="009B477E" w:rsidRPr="00B516E2" w:rsidRDefault="009B477E" w:rsidP="00B516E2">
      <w:pPr>
        <w:pStyle w:val="affa"/>
        <w:numPr>
          <w:ilvl w:val="4"/>
          <w:numId w:val="15"/>
        </w:numPr>
        <w:tabs>
          <w:tab w:val="clear" w:pos="1260"/>
          <w:tab w:val="left" w:pos="993"/>
          <w:tab w:val="left" w:pos="2268"/>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Реакции личности на болезнь и их коррекция средствами адаптивной ФК и спорта. </w:t>
      </w:r>
    </w:p>
    <w:p w:rsidR="009B477E" w:rsidRPr="005F4E45" w:rsidRDefault="009B477E" w:rsidP="00B516E2">
      <w:pPr>
        <w:tabs>
          <w:tab w:val="num" w:pos="900"/>
          <w:tab w:val="left" w:pos="993"/>
          <w:tab w:val="left" w:pos="2268"/>
        </w:tabs>
        <w:suppressAutoHyphens/>
        <w:spacing w:after="0" w:line="240" w:lineRule="auto"/>
        <w:jc w:val="both"/>
        <w:rPr>
          <w:rFonts w:ascii="Times New Roman" w:hAnsi="Times New Roman" w:cs="Times New Roman"/>
          <w:sz w:val="24"/>
          <w:szCs w:val="24"/>
        </w:rPr>
      </w:pP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B516E2">
        <w:rPr>
          <w:rFonts w:ascii="Times New Roman" w:hAnsi="Times New Roman" w:cs="Times New Roman"/>
          <w:b/>
          <w:sz w:val="24"/>
          <w:szCs w:val="24"/>
        </w:rPr>
        <w:t xml:space="preserve"> </w:t>
      </w:r>
      <w:r w:rsidRPr="005F4E45">
        <w:rPr>
          <w:rFonts w:ascii="Times New Roman" w:hAnsi="Times New Roman" w:cs="Times New Roman"/>
          <w:b/>
          <w:sz w:val="24"/>
          <w:szCs w:val="24"/>
        </w:rPr>
        <w:t>Психологическая травма и диссоциация в истории и переживании болезни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 Влияние ВКБ на результаты спортивной деятельности.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Учет особенностей ВКБ в тренерской работе и методическом сопровождении тренерской деятельности.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Преодоление ПТСР средствами адаптивной ФК и спорта.</w:t>
      </w:r>
    </w:p>
    <w:p w:rsidR="009B477E" w:rsidRPr="005F4E45" w:rsidRDefault="009B477E" w:rsidP="006E2E8F">
      <w:pPr>
        <w:tabs>
          <w:tab w:val="num" w:pos="900"/>
          <w:tab w:val="num" w:pos="1276"/>
        </w:tabs>
        <w:suppressAutoHyphens/>
        <w:spacing w:after="0" w:line="240" w:lineRule="auto"/>
        <w:jc w:val="both"/>
        <w:rPr>
          <w:rFonts w:ascii="Times New Roman" w:hAnsi="Times New Roman" w:cs="Times New Roman"/>
          <w:sz w:val="24"/>
          <w:szCs w:val="24"/>
        </w:rPr>
      </w:pPr>
    </w:p>
    <w:p w:rsidR="009B477E" w:rsidRPr="005F4E45" w:rsidRDefault="009B477E" w:rsidP="006E2E8F">
      <w:pPr>
        <w:shd w:val="clear" w:color="auto" w:fill="FFFFFF"/>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 xml:space="preserve">2. Концепция круглого стола </w:t>
      </w:r>
    </w:p>
    <w:p w:rsidR="009B477E" w:rsidRPr="005F4E45" w:rsidRDefault="009B477E" w:rsidP="006E2E8F">
      <w:pPr>
        <w:shd w:val="clear" w:color="auto" w:fill="FFFFFF"/>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
          <w:bCs/>
          <w:sz w:val="24"/>
          <w:szCs w:val="24"/>
        </w:rPr>
        <w:t>Цель круглого стола</w:t>
      </w:r>
      <w:r w:rsidRPr="005F4E45">
        <w:rPr>
          <w:rFonts w:ascii="Times New Roman" w:hAnsi="Times New Roman" w:cs="Times New Roman"/>
          <w:sz w:val="24"/>
          <w:szCs w:val="24"/>
        </w:rPr>
        <w:t>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w:t>
      </w:r>
    </w:p>
    <w:p w:rsidR="009B477E" w:rsidRPr="005F4E45" w:rsidRDefault="009B477E" w:rsidP="006E2E8F">
      <w:pPr>
        <w:shd w:val="clear" w:color="auto" w:fill="FFFFFF"/>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
          <w:bCs/>
          <w:sz w:val="24"/>
          <w:szCs w:val="24"/>
        </w:rPr>
        <w:t>Задачей круглого стола</w:t>
      </w:r>
      <w:r w:rsidRPr="005F4E45">
        <w:rPr>
          <w:rFonts w:ascii="Times New Roman" w:hAnsi="Times New Roman" w:cs="Times New Roman"/>
          <w:sz w:val="24"/>
          <w:szCs w:val="24"/>
        </w:rPr>
        <w:t> является мобилизация и активизация участников на решение конкретных актуальных проблем, поэтому круглый стол имеет специфические особенности:</w:t>
      </w:r>
    </w:p>
    <w:p w:rsidR="009B477E" w:rsidRPr="005F4E45" w:rsidRDefault="009B477E" w:rsidP="006E2E8F">
      <w:pPr>
        <w:shd w:val="clear" w:color="auto" w:fill="FFFFFF"/>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 Персофиницированность информации (участники во время дискуссии высказывают не общую, а личностную точку зрения. Она может возникнуть спонтанно и не до конца точно быть сформулирована. К подобной информации необходимо относиться особенно вдумчиво, выбирая крупицы ценного и реалистического, сопоставляя их с мнениями других участников (дискутантов).</w:t>
      </w:r>
    </w:p>
    <w:p w:rsidR="009B477E" w:rsidRPr="005F4E45" w:rsidRDefault="009B477E" w:rsidP="006E2E8F">
      <w:pPr>
        <w:shd w:val="clear" w:color="auto" w:fill="FFFFFF"/>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Полифоничность круглого стола (в процессе круглого стола может царить деловой шум, многоголосье, что соответствует атмосфере эмоциональной заинтересованности и интеллектуального творчества. Но именно это и затрудняет работу ведущего (модератора) и участников. Среди этого многоголосья ведущему необходимо «уцепиться» за главное, дать возможность высказаться всем желающим и продолжать поддерживать этот фон, так как именно он является особенностью круглого стола).</w:t>
      </w:r>
    </w:p>
    <w:p w:rsidR="009B477E" w:rsidRPr="005F4E45" w:rsidRDefault="009B477E" w:rsidP="006E2E8F">
      <w:pPr>
        <w:pStyle w:val="aff5"/>
        <w:shd w:val="clear" w:color="auto" w:fill="FFFFFF"/>
        <w:spacing w:before="0" w:beforeAutospacing="0" w:after="0" w:afterAutospacing="0"/>
        <w:jc w:val="both"/>
        <w:rPr>
          <w:b/>
        </w:rPr>
      </w:pPr>
      <w:r w:rsidRPr="005F4E45">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963"/>
        <w:gridCol w:w="6422"/>
      </w:tblGrid>
      <w:tr w:rsidR="009B477E" w:rsidRPr="005F4E45" w:rsidTr="009B477E">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Действующее лицо</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Выполняемая работа</w:t>
            </w:r>
          </w:p>
        </w:tc>
      </w:tr>
      <w:tr w:rsidR="009B477E" w:rsidRPr="005F4E45" w:rsidTr="009B477E">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Ведущий (модератор)</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pStyle w:val="aff5"/>
              <w:shd w:val="clear" w:color="auto" w:fill="FFFFFF"/>
              <w:spacing w:before="0" w:beforeAutospacing="0" w:after="0" w:afterAutospacing="0"/>
              <w:jc w:val="both"/>
            </w:pPr>
            <w:r w:rsidRPr="005F4E45">
              <w:t>даёт определение проблем и понятийного аппарата (тезауруса), устанавливает регламент, правила общей технологии занятия в форме круглого стола и информирование об общих правилах коммуникации.</w:t>
            </w:r>
          </w:p>
          <w:p w:rsidR="009B477E" w:rsidRPr="005F4E45" w:rsidRDefault="009B477E" w:rsidP="006E2E8F">
            <w:pPr>
              <w:spacing w:after="0" w:line="240" w:lineRule="auto"/>
              <w:jc w:val="both"/>
              <w:rPr>
                <w:rFonts w:ascii="Times New Roman" w:hAnsi="Times New Roman" w:cs="Times New Roman"/>
                <w:sz w:val="24"/>
                <w:szCs w:val="24"/>
              </w:rPr>
            </w:pPr>
          </w:p>
        </w:tc>
      </w:tr>
      <w:tr w:rsidR="009B477E" w:rsidRPr="005F4E45" w:rsidTr="009B477E">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 xml:space="preserve">Ассистент </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осуществляет материально-техническое обеспечение (плакаты, схемы, диаграммы и т. д.)</w:t>
            </w:r>
          </w:p>
        </w:tc>
      </w:tr>
      <w:tr w:rsidR="009B477E" w:rsidRPr="005F4E45" w:rsidTr="009B477E">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«Провокатор»</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Задает «спорные» вопросы, приводит неожиданные при</w:t>
            </w:r>
            <w:r w:rsidRPr="005F4E45">
              <w:rPr>
                <w:rFonts w:ascii="Times New Roman" w:hAnsi="Times New Roman" w:cs="Times New Roman"/>
                <w:sz w:val="24"/>
                <w:szCs w:val="24"/>
              </w:rPr>
              <w:softHyphen/>
              <w:t>меры — инициирует общую дискуссию</w:t>
            </w:r>
          </w:p>
        </w:tc>
      </w:tr>
      <w:tr w:rsidR="009B477E" w:rsidRPr="005F4E45" w:rsidTr="009B477E">
        <w:tc>
          <w:tcPr>
            <w:tcW w:w="2963"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Дисскутант</w:t>
            </w:r>
          </w:p>
        </w:tc>
        <w:tc>
          <w:tcPr>
            <w:tcW w:w="6422"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hd w:val="clear" w:color="auto" w:fill="FFFFFF"/>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 xml:space="preserve">принимает участие в  «информационной атаке», </w:t>
            </w:r>
            <w:r w:rsidRPr="005F4E45">
              <w:rPr>
                <w:rFonts w:ascii="Times New Roman" w:hAnsi="Times New Roman" w:cs="Times New Roman"/>
                <w:sz w:val="24"/>
                <w:szCs w:val="24"/>
              </w:rPr>
              <w:lastRenderedPageBreak/>
              <w:t>высказываясь в определённом порядке, оперируя убедительными фактами, иллюстрирующими современное состояние проблемы.</w:t>
            </w:r>
          </w:p>
        </w:tc>
      </w:tr>
    </w:tbl>
    <w:p w:rsidR="009B477E" w:rsidRPr="005F4E45" w:rsidRDefault="009B477E" w:rsidP="006E2E8F">
      <w:pPr>
        <w:pStyle w:val="aff5"/>
        <w:shd w:val="clear" w:color="auto" w:fill="FFFFFF"/>
        <w:spacing w:before="0" w:beforeAutospacing="0" w:after="0" w:afterAutospacing="0"/>
        <w:ind w:firstLine="709"/>
        <w:jc w:val="both"/>
      </w:pPr>
      <w:r w:rsidRPr="005F4E45">
        <w:rPr>
          <w:b/>
        </w:rPr>
        <w:lastRenderedPageBreak/>
        <w:t xml:space="preserve">Ведущий(модератор). </w:t>
      </w:r>
      <w:r w:rsidRPr="005F4E45">
        <w:t>Ведущий должен действовать директивно, жёстко ограничивая во времени участников круглого стола.</w:t>
      </w:r>
    </w:p>
    <w:p w:rsidR="009B477E" w:rsidRPr="00B516E2" w:rsidRDefault="009B477E" w:rsidP="006E2E8F">
      <w:pPr>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b/>
          <w:sz w:val="24"/>
          <w:szCs w:val="24"/>
        </w:rPr>
        <w:t>4. Ожидаемые результаты</w:t>
      </w:r>
      <w:r w:rsidRPr="00B516E2">
        <w:rPr>
          <w:rFonts w:ascii="Times New Roman" w:hAnsi="Times New Roman" w:cs="Times New Roman"/>
          <w:sz w:val="24"/>
          <w:szCs w:val="24"/>
        </w:rPr>
        <w:t>.</w:t>
      </w:r>
    </w:p>
    <w:p w:rsidR="009B477E" w:rsidRPr="00B516E2" w:rsidRDefault="009B477E" w:rsidP="006E2E8F">
      <w:pPr>
        <w:pStyle w:val="affa"/>
        <w:numPr>
          <w:ilvl w:val="0"/>
          <w:numId w:val="17"/>
        </w:numPr>
        <w:shd w:val="clear" w:color="auto" w:fill="FFFFFF"/>
        <w:tabs>
          <w:tab w:val="clear" w:pos="720"/>
          <w:tab w:val="left" w:pos="0"/>
          <w:tab w:val="left" w:pos="284"/>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готовность участников к обсуждению проблемы с целью определения возможных путей её решения;</w:t>
      </w:r>
    </w:p>
    <w:p w:rsidR="009B477E" w:rsidRPr="00B516E2" w:rsidRDefault="009B477E" w:rsidP="006E2E8F">
      <w:pPr>
        <w:pStyle w:val="affa"/>
        <w:numPr>
          <w:ilvl w:val="0"/>
          <w:numId w:val="17"/>
        </w:numPr>
        <w:shd w:val="clear" w:color="auto" w:fill="FFFFFF"/>
        <w:tabs>
          <w:tab w:val="clear" w:pos="720"/>
          <w:tab w:val="left" w:pos="0"/>
          <w:tab w:val="left" w:pos="284"/>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наличие определённой позиции, теоретических знаний;</w:t>
      </w:r>
    </w:p>
    <w:p w:rsidR="009B477E" w:rsidRPr="00B516E2" w:rsidRDefault="009B477E" w:rsidP="006E2E8F">
      <w:pPr>
        <w:pStyle w:val="affa"/>
        <w:numPr>
          <w:ilvl w:val="0"/>
          <w:numId w:val="17"/>
        </w:numPr>
        <w:shd w:val="clear" w:color="auto" w:fill="FFFFFF"/>
        <w:tabs>
          <w:tab w:val="clear" w:pos="720"/>
          <w:tab w:val="left" w:pos="0"/>
          <w:tab w:val="left" w:pos="284"/>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организация такого круглого стола, когда в основу обсуждения преднамеренно заложены несколько точек зрения на один и тот же вопрос, обсуждение которых подводит к приемлемым для всех участников позициям и решениям;</w:t>
      </w:r>
    </w:p>
    <w:p w:rsidR="009B477E" w:rsidRPr="00B516E2" w:rsidRDefault="009B477E" w:rsidP="006E2E8F">
      <w:pPr>
        <w:pStyle w:val="affa"/>
        <w:numPr>
          <w:ilvl w:val="0"/>
          <w:numId w:val="17"/>
        </w:numPr>
        <w:shd w:val="clear" w:color="auto" w:fill="FFFFFF"/>
        <w:tabs>
          <w:tab w:val="clear" w:pos="720"/>
          <w:tab w:val="left" w:pos="0"/>
          <w:tab w:val="left" w:pos="284"/>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выступления дискутантов и выявления существующих мнений на поставленные вопросы, акцентирования внимания на оригинальные идеи; </w:t>
      </w:r>
    </w:p>
    <w:p w:rsidR="009B477E" w:rsidRPr="00B516E2" w:rsidRDefault="009B477E" w:rsidP="006E2E8F">
      <w:pPr>
        <w:pStyle w:val="affa"/>
        <w:numPr>
          <w:ilvl w:val="0"/>
          <w:numId w:val="17"/>
        </w:numPr>
        <w:shd w:val="clear" w:color="auto" w:fill="FFFFFF"/>
        <w:tabs>
          <w:tab w:val="clear" w:pos="720"/>
          <w:tab w:val="left" w:pos="0"/>
          <w:tab w:val="left" w:pos="284"/>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9B477E" w:rsidRPr="00B516E2" w:rsidRDefault="009B477E" w:rsidP="006E2E8F">
      <w:pPr>
        <w:spacing w:after="0" w:line="240" w:lineRule="auto"/>
        <w:ind w:firstLine="709"/>
        <w:jc w:val="both"/>
        <w:rPr>
          <w:rFonts w:ascii="Times New Roman" w:hAnsi="Times New Roman" w:cs="Times New Roman"/>
          <w:b/>
          <w:sz w:val="24"/>
          <w:szCs w:val="24"/>
        </w:rPr>
      </w:pPr>
      <w:r w:rsidRPr="00B516E2">
        <w:rPr>
          <w:rFonts w:ascii="Times New Roman" w:hAnsi="Times New Roman" w:cs="Times New Roman"/>
          <w:b/>
          <w:sz w:val="24"/>
          <w:szCs w:val="24"/>
        </w:rPr>
        <w:t xml:space="preserve">Критерии оценки: </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«5 баллов» выставляется обучающемуся если студент принимает активное участие в </w:t>
      </w:r>
      <w:r w:rsidR="006E2E8F" w:rsidRPr="00B516E2">
        <w:rPr>
          <w:rFonts w:ascii="Times New Roman" w:hAnsi="Times New Roman" w:cs="Times New Roman"/>
          <w:sz w:val="24"/>
          <w:szCs w:val="24"/>
        </w:rPr>
        <w:t>круглом столе</w:t>
      </w:r>
      <w:r w:rsidRPr="00B516E2">
        <w:rPr>
          <w:rFonts w:ascii="Times New Roman" w:hAnsi="Times New Roman" w:cs="Times New Roman"/>
          <w:sz w:val="24"/>
          <w:szCs w:val="24"/>
        </w:rPr>
        <w:t>,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«4 балла» выставляется обучающемуся если студент принимает активное участие </w:t>
      </w:r>
      <w:r w:rsidR="006E2E8F" w:rsidRPr="00B516E2">
        <w:rPr>
          <w:rFonts w:ascii="Times New Roman" w:hAnsi="Times New Roman" w:cs="Times New Roman"/>
          <w:sz w:val="24"/>
          <w:szCs w:val="24"/>
        </w:rPr>
        <w:t>в круглом столе</w:t>
      </w:r>
      <w:r w:rsidRPr="00B516E2">
        <w:rPr>
          <w:rFonts w:ascii="Times New Roman" w:hAnsi="Times New Roman" w:cs="Times New Roman"/>
          <w:sz w:val="24"/>
          <w:szCs w:val="24"/>
        </w:rPr>
        <w:t>,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Допускает одну-две неточности при  употреблении терминологического аппарата.</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«3 балла» выставляется обучающемуся, если студент не проявляет активного участия </w:t>
      </w:r>
      <w:r w:rsidR="006E2E8F" w:rsidRPr="00B516E2">
        <w:rPr>
          <w:rFonts w:ascii="Times New Roman" w:hAnsi="Times New Roman" w:cs="Times New Roman"/>
          <w:sz w:val="24"/>
          <w:szCs w:val="24"/>
        </w:rPr>
        <w:t xml:space="preserve">в круглом столе, </w:t>
      </w:r>
      <w:r w:rsidRPr="00B516E2">
        <w:rPr>
          <w:rFonts w:ascii="Times New Roman" w:hAnsi="Times New Roman" w:cs="Times New Roman"/>
          <w:sz w:val="24"/>
          <w:szCs w:val="24"/>
        </w:rPr>
        <w:t xml:space="preserve">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9B477E" w:rsidRPr="00B516E2" w:rsidRDefault="009B477E" w:rsidP="006E2E8F">
      <w:pPr>
        <w:pStyle w:val="aff3"/>
        <w:widowControl/>
        <w:numPr>
          <w:ilvl w:val="0"/>
          <w:numId w:val="16"/>
        </w:numPr>
        <w:suppressLineNumbers/>
        <w:shd w:val="clear" w:color="auto" w:fill="auto"/>
        <w:tabs>
          <w:tab w:val="left" w:pos="0"/>
          <w:tab w:val="left" w:pos="284"/>
          <w:tab w:val="left" w:pos="426"/>
          <w:tab w:val="left" w:pos="567"/>
          <w:tab w:val="left" w:pos="1134"/>
          <w:tab w:val="left" w:pos="1276"/>
          <w:tab w:val="left" w:pos="8505"/>
          <w:tab w:val="left" w:pos="8789"/>
        </w:tabs>
        <w:suppressAutoHyphens w:val="0"/>
        <w:autoSpaceDE/>
        <w:spacing w:before="0" w:line="240" w:lineRule="auto"/>
        <w:ind w:firstLine="709"/>
        <w:jc w:val="both"/>
      </w:pPr>
      <w:r w:rsidRPr="00B516E2">
        <w:t xml:space="preserve">оценка «2 балла» выставляется обучающемуся если студент не проявляет активного участия </w:t>
      </w:r>
      <w:r w:rsidR="006E2E8F" w:rsidRPr="00B516E2">
        <w:t xml:space="preserve">в круглом столе, </w:t>
      </w:r>
      <w:r w:rsidRPr="00B516E2">
        <w:t>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9B477E" w:rsidRPr="00B516E2" w:rsidRDefault="009B477E" w:rsidP="006E2E8F">
      <w:pPr>
        <w:pStyle w:val="aff3"/>
        <w:widowControl/>
        <w:numPr>
          <w:ilvl w:val="0"/>
          <w:numId w:val="16"/>
        </w:numPr>
        <w:suppressLineNumbers/>
        <w:shd w:val="clear" w:color="auto" w:fill="auto"/>
        <w:tabs>
          <w:tab w:val="left" w:pos="0"/>
          <w:tab w:val="left" w:pos="284"/>
          <w:tab w:val="left" w:pos="426"/>
          <w:tab w:val="left" w:pos="567"/>
          <w:tab w:val="left" w:pos="1134"/>
          <w:tab w:val="left" w:pos="1276"/>
          <w:tab w:val="left" w:pos="8505"/>
          <w:tab w:val="left" w:pos="8789"/>
        </w:tabs>
        <w:suppressAutoHyphens w:val="0"/>
        <w:autoSpaceDE/>
        <w:spacing w:before="0" w:line="240" w:lineRule="auto"/>
        <w:ind w:firstLine="709"/>
        <w:jc w:val="both"/>
      </w:pPr>
      <w:r w:rsidRPr="00B516E2">
        <w:rPr>
          <w:bCs/>
        </w:rPr>
        <w:t xml:space="preserve">оценка «0 баллов» </w:t>
      </w:r>
      <w:r w:rsidRPr="00B516E2">
        <w:t>– выставляется обучающемуся если студент проигнорировал данный вид учебной работы.</w:t>
      </w:r>
    </w:p>
    <w:p w:rsidR="009B477E" w:rsidRPr="00B516E2" w:rsidRDefault="009B477E" w:rsidP="006E2E8F">
      <w:pPr>
        <w:tabs>
          <w:tab w:val="left" w:pos="2295"/>
        </w:tabs>
        <w:spacing w:after="0" w:line="240" w:lineRule="auto"/>
        <w:ind w:firstLine="709"/>
        <w:jc w:val="both"/>
        <w:rPr>
          <w:rFonts w:ascii="Times New Roman" w:hAnsi="Times New Roman" w:cs="Times New Roman"/>
          <w:b/>
          <w:sz w:val="24"/>
          <w:szCs w:val="24"/>
        </w:rPr>
      </w:pPr>
    </w:p>
    <w:p w:rsidR="009B477E" w:rsidRPr="005F4E45" w:rsidRDefault="00251829"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9B477E" w:rsidRPr="005F4E45">
        <w:rPr>
          <w:rFonts w:ascii="Times New Roman" w:hAnsi="Times New Roman" w:cs="Times New Roman"/>
          <w:b/>
          <w:sz w:val="24"/>
          <w:szCs w:val="24"/>
        </w:rPr>
        <w:t>.2. Диспут</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 xml:space="preserve">1. Темы (проблематика): </w:t>
      </w: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9B477E" w:rsidRPr="00B516E2" w:rsidRDefault="009B477E" w:rsidP="006E2E8F">
      <w:pPr>
        <w:pStyle w:val="affa"/>
        <w:numPr>
          <w:ilvl w:val="1"/>
          <w:numId w:val="17"/>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Наиболее эффективные пути преодоления ПТСР.</w:t>
      </w:r>
    </w:p>
    <w:p w:rsidR="009B477E" w:rsidRPr="00B516E2" w:rsidRDefault="009B477E" w:rsidP="006E2E8F">
      <w:pPr>
        <w:pStyle w:val="affa"/>
        <w:numPr>
          <w:ilvl w:val="1"/>
          <w:numId w:val="17"/>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Пути преодоления ПТСР у воспитанников в процессе тренерской деятельности.   </w:t>
      </w:r>
    </w:p>
    <w:p w:rsidR="009B477E" w:rsidRPr="005F4E45" w:rsidRDefault="009B477E" w:rsidP="006E2E8F">
      <w:pPr>
        <w:shd w:val="clear" w:color="auto" w:fill="FFFFFF"/>
        <w:spacing w:after="0" w:line="240" w:lineRule="auto"/>
        <w:ind w:firstLine="709"/>
        <w:rPr>
          <w:rFonts w:ascii="Times New Roman" w:hAnsi="Times New Roman" w:cs="Times New Roman"/>
          <w:b/>
          <w:sz w:val="24"/>
          <w:szCs w:val="24"/>
        </w:rPr>
      </w:pPr>
    </w:p>
    <w:p w:rsidR="009B477E" w:rsidRPr="005F4E45" w:rsidRDefault="009B477E" w:rsidP="006E2E8F">
      <w:pPr>
        <w:shd w:val="clear" w:color="auto" w:fill="FFFFFF"/>
        <w:spacing w:after="0" w:line="240" w:lineRule="auto"/>
        <w:ind w:firstLine="709"/>
        <w:rPr>
          <w:rFonts w:ascii="Times New Roman" w:hAnsi="Times New Roman" w:cs="Times New Roman"/>
          <w:b/>
          <w:sz w:val="24"/>
          <w:szCs w:val="24"/>
        </w:rPr>
      </w:pPr>
      <w:r w:rsidRPr="005F4E45">
        <w:rPr>
          <w:rFonts w:ascii="Times New Roman" w:hAnsi="Times New Roman" w:cs="Times New Roman"/>
          <w:b/>
          <w:sz w:val="24"/>
          <w:szCs w:val="24"/>
        </w:rPr>
        <w:t xml:space="preserve">2. Концепция проведения диспута </w:t>
      </w:r>
    </w:p>
    <w:p w:rsidR="009B477E" w:rsidRPr="005F4E45" w:rsidRDefault="009B477E" w:rsidP="006E2E8F">
      <w:pPr>
        <w:pStyle w:val="aff5"/>
        <w:shd w:val="clear" w:color="auto" w:fill="FFFFFF"/>
        <w:spacing w:before="0" w:beforeAutospacing="0" w:after="0" w:afterAutospacing="0"/>
        <w:ind w:firstLine="709"/>
        <w:jc w:val="both"/>
      </w:pPr>
      <w:r w:rsidRPr="005F4E45">
        <w:rPr>
          <w:b/>
        </w:rPr>
        <w:t xml:space="preserve">Диспут </w:t>
      </w:r>
      <w:r w:rsidRPr="005F4E45">
        <w:t xml:space="preserve">– это специально подготовленный и организованный публичный спор на научную или общественно важную тему, в котором участвуют две или более стороны, отстаивающие свои позиции. </w:t>
      </w:r>
    </w:p>
    <w:p w:rsidR="009B477E" w:rsidRPr="005F4E45" w:rsidRDefault="009B477E" w:rsidP="006E2E8F">
      <w:pPr>
        <w:pStyle w:val="aff5"/>
        <w:shd w:val="clear" w:color="auto" w:fill="FFFFFF"/>
        <w:spacing w:before="0" w:beforeAutospacing="0" w:after="0" w:afterAutospacing="0"/>
        <w:ind w:firstLine="709"/>
        <w:jc w:val="both"/>
      </w:pPr>
      <w:r w:rsidRPr="005F4E45">
        <w:rPr>
          <w:b/>
        </w:rPr>
        <w:t>Целью семинаров-диспутов</w:t>
      </w:r>
      <w:r w:rsidRPr="005F4E45">
        <w:t xml:space="preserve"> является формирование оценочных суждений, утверждение мировоззренческих позиций. Для успешного проведения диспута необходима значительная подготовка, ориентированная на ознакомление с проблемой, и создание адекватной атмосферы в самой аудитории.</w:t>
      </w:r>
    </w:p>
    <w:p w:rsidR="009B477E" w:rsidRPr="005F4E45" w:rsidRDefault="009B477E" w:rsidP="006E2E8F">
      <w:pPr>
        <w:pStyle w:val="aff5"/>
        <w:shd w:val="clear" w:color="auto" w:fill="FFFFFF"/>
        <w:spacing w:before="0" w:beforeAutospacing="0" w:after="0" w:afterAutospacing="0"/>
        <w:ind w:firstLine="709"/>
        <w:jc w:val="both"/>
      </w:pPr>
      <w:r w:rsidRPr="005F4E45">
        <w:rPr>
          <w:b/>
          <w:bCs/>
        </w:rPr>
        <w:t xml:space="preserve">Задачей диспута </w:t>
      </w:r>
      <w:r w:rsidRPr="005F4E45">
        <w:t>является подвигнуть студентов к собственным размышлениям), помогая порой выявить решение проблемных вопросов.</w:t>
      </w:r>
    </w:p>
    <w:p w:rsidR="009B477E" w:rsidRPr="005F4E45" w:rsidRDefault="009B477E" w:rsidP="006E2E8F">
      <w:pPr>
        <w:pStyle w:val="aff5"/>
        <w:shd w:val="clear" w:color="auto" w:fill="FFFFFF"/>
        <w:spacing w:before="0" w:beforeAutospacing="0" w:after="0" w:afterAutospacing="0"/>
        <w:ind w:firstLine="709"/>
        <w:rPr>
          <w:b/>
        </w:rPr>
      </w:pPr>
      <w:r w:rsidRPr="005F4E45">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418"/>
        <w:gridCol w:w="6967"/>
      </w:tblGrid>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Действующее лицо</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Выполняемая работа</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Докладчик</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Излагает в краткой форме сущность защищаемой точки зрения, позиции</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Содокладчик</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Аргументирует, обосновывает, иллюстрирует позицию докладчика, может представлять статистические сведения, факты</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Оппонент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B516E2">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Высказывает собственную точку зрения по рассматриваемому вопросу (отличающуюся от избранной докладчиком) и приводит контрпримеры и контраргументы</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Эксперт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Ответственен за сравнительный анализ аргументов и контраргу</w:t>
            </w:r>
            <w:r w:rsidRPr="005F4E45">
              <w:rPr>
                <w:rFonts w:ascii="Times New Roman" w:hAnsi="Times New Roman" w:cs="Times New Roman"/>
                <w:sz w:val="24"/>
                <w:szCs w:val="24"/>
              </w:rPr>
              <w:softHyphen/>
              <w:t>ментов, определяет их достоверность</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«Провокатор»</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Задает «спорные» вопросы, приводит неожиданные при</w:t>
            </w:r>
            <w:r w:rsidRPr="005F4E45">
              <w:rPr>
                <w:rFonts w:ascii="Times New Roman" w:hAnsi="Times New Roman" w:cs="Times New Roman"/>
                <w:sz w:val="24"/>
                <w:szCs w:val="24"/>
              </w:rPr>
              <w:softHyphen/>
              <w:t>меры — инициирует общую дискуссию</w:t>
            </w:r>
          </w:p>
        </w:tc>
      </w:tr>
      <w:tr w:rsidR="009B477E" w:rsidRPr="005F4E45" w:rsidTr="00B516E2">
        <w:tc>
          <w:tcPr>
            <w:tcW w:w="2418"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center"/>
              <w:rPr>
                <w:rFonts w:ascii="Times New Roman" w:hAnsi="Times New Roman" w:cs="Times New Roman"/>
                <w:sz w:val="24"/>
                <w:szCs w:val="24"/>
              </w:rPr>
            </w:pPr>
            <w:r w:rsidRPr="005F4E45">
              <w:rPr>
                <w:rFonts w:ascii="Times New Roman" w:hAnsi="Times New Roman" w:cs="Times New Roman"/>
                <w:sz w:val="24"/>
                <w:szCs w:val="24"/>
              </w:rPr>
              <w:t>Ассистент</w:t>
            </w:r>
          </w:p>
        </w:tc>
        <w:tc>
          <w:tcPr>
            <w:tcW w:w="6967" w:type="dxa"/>
            <w:tcBorders>
              <w:top w:val="outset" w:sz="6" w:space="0" w:color="000000"/>
              <w:left w:val="outset" w:sz="6" w:space="0" w:color="000000"/>
              <w:bottom w:val="outset" w:sz="6" w:space="0" w:color="000000"/>
              <w:right w:val="outset" w:sz="6" w:space="0" w:color="000000"/>
            </w:tcBorders>
            <w:shd w:val="clear" w:color="auto" w:fill="FFFFFF"/>
          </w:tcPr>
          <w:p w:rsidR="009B477E" w:rsidRPr="005F4E45" w:rsidRDefault="009B477E" w:rsidP="006E2E8F">
            <w:pPr>
              <w:spacing w:after="0" w:line="240" w:lineRule="auto"/>
              <w:jc w:val="both"/>
              <w:rPr>
                <w:rFonts w:ascii="Times New Roman" w:hAnsi="Times New Roman" w:cs="Times New Roman"/>
                <w:sz w:val="24"/>
                <w:szCs w:val="24"/>
              </w:rPr>
            </w:pPr>
            <w:r w:rsidRPr="005F4E45">
              <w:rPr>
                <w:rFonts w:ascii="Times New Roman" w:hAnsi="Times New Roman" w:cs="Times New Roman"/>
                <w:sz w:val="24"/>
                <w:szCs w:val="24"/>
              </w:rPr>
              <w:t>Осуществляет материально-техническое обеспечение (плакаты, схемы, диаграммы и т. д.)</w:t>
            </w:r>
          </w:p>
        </w:tc>
      </w:tr>
    </w:tbl>
    <w:p w:rsidR="009B477E" w:rsidRPr="005F4E45" w:rsidRDefault="009B477E" w:rsidP="006E2E8F">
      <w:pPr>
        <w:widowControl w:val="0"/>
        <w:spacing w:after="0" w:line="240" w:lineRule="auto"/>
        <w:ind w:firstLine="709"/>
        <w:jc w:val="both"/>
        <w:rPr>
          <w:rFonts w:ascii="Times New Roman" w:hAnsi="Times New Roman" w:cs="Times New Roman"/>
          <w:sz w:val="24"/>
          <w:szCs w:val="24"/>
        </w:rPr>
      </w:pPr>
    </w:p>
    <w:p w:rsidR="009B477E" w:rsidRPr="00B516E2" w:rsidRDefault="009B477E" w:rsidP="006E2E8F">
      <w:pPr>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b/>
          <w:sz w:val="24"/>
          <w:szCs w:val="24"/>
        </w:rPr>
        <w:t>4. Ожидаемые  результаты</w:t>
      </w:r>
      <w:r w:rsidRPr="00B516E2">
        <w:rPr>
          <w:rFonts w:ascii="Times New Roman" w:hAnsi="Times New Roman" w:cs="Times New Roman"/>
          <w:sz w:val="24"/>
          <w:szCs w:val="24"/>
        </w:rPr>
        <w:t>.</w:t>
      </w:r>
    </w:p>
    <w:p w:rsidR="009B477E" w:rsidRPr="00B516E2" w:rsidRDefault="009B477E" w:rsidP="006E2E8F">
      <w:pPr>
        <w:pStyle w:val="affa"/>
        <w:numPr>
          <w:ilvl w:val="0"/>
          <w:numId w:val="17"/>
        </w:numPr>
        <w:shd w:val="clear" w:color="auto" w:fill="FFFFFF"/>
        <w:tabs>
          <w:tab w:val="clear" w:pos="720"/>
          <w:tab w:val="left" w:pos="0"/>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готовность участников к обсуждению проблемы с целью определения возможных путей её решения;</w:t>
      </w:r>
    </w:p>
    <w:p w:rsidR="009B477E" w:rsidRPr="00B516E2" w:rsidRDefault="009B477E" w:rsidP="006E2E8F">
      <w:pPr>
        <w:pStyle w:val="affa"/>
        <w:numPr>
          <w:ilvl w:val="0"/>
          <w:numId w:val="17"/>
        </w:numPr>
        <w:shd w:val="clear" w:color="auto" w:fill="FFFFFF"/>
        <w:tabs>
          <w:tab w:val="clear" w:pos="720"/>
          <w:tab w:val="left" w:pos="0"/>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наличие определённой позиции, теоретических знаний;</w:t>
      </w:r>
    </w:p>
    <w:p w:rsidR="009B477E" w:rsidRPr="00B516E2" w:rsidRDefault="009B477E" w:rsidP="006E2E8F">
      <w:pPr>
        <w:pStyle w:val="affa"/>
        <w:numPr>
          <w:ilvl w:val="0"/>
          <w:numId w:val="17"/>
        </w:numPr>
        <w:shd w:val="clear" w:color="auto" w:fill="FFFFFF"/>
        <w:tabs>
          <w:tab w:val="clear" w:pos="720"/>
          <w:tab w:val="left" w:pos="0"/>
          <w:tab w:val="left" w:pos="426"/>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организация диспута, в основу которого заложены несколько точек зрения на один и тот же вопрос, обсуждение которых подводит к приемлемым для всех участников позициям и решениям;</w:t>
      </w:r>
    </w:p>
    <w:p w:rsidR="009B477E" w:rsidRPr="00B516E2" w:rsidRDefault="009B477E" w:rsidP="006E2E8F">
      <w:pPr>
        <w:pStyle w:val="affa"/>
        <w:numPr>
          <w:ilvl w:val="0"/>
          <w:numId w:val="17"/>
        </w:numPr>
        <w:shd w:val="clear" w:color="auto" w:fill="FFFFFF"/>
        <w:tabs>
          <w:tab w:val="clear" w:pos="720"/>
          <w:tab w:val="left" w:pos="0"/>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выступления участников и выявления существующих мнений на поставленные вопросы, акцентирования внимания на оригинальные идеи; </w:t>
      </w:r>
    </w:p>
    <w:p w:rsidR="009B477E" w:rsidRPr="00B516E2" w:rsidRDefault="009B477E" w:rsidP="006E2E8F">
      <w:pPr>
        <w:pStyle w:val="affa"/>
        <w:numPr>
          <w:ilvl w:val="0"/>
          <w:numId w:val="17"/>
        </w:numPr>
        <w:shd w:val="clear" w:color="auto" w:fill="FFFFFF"/>
        <w:tabs>
          <w:tab w:val="clear" w:pos="720"/>
          <w:tab w:val="left" w:pos="0"/>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9B477E" w:rsidRPr="00B516E2" w:rsidRDefault="009B477E" w:rsidP="006E2E8F">
      <w:pPr>
        <w:spacing w:after="0" w:line="240" w:lineRule="auto"/>
        <w:ind w:firstLine="709"/>
        <w:rPr>
          <w:rFonts w:ascii="Times New Roman" w:hAnsi="Times New Roman" w:cs="Times New Roman"/>
          <w:b/>
          <w:sz w:val="24"/>
          <w:szCs w:val="24"/>
        </w:rPr>
      </w:pPr>
    </w:p>
    <w:p w:rsidR="009B477E" w:rsidRPr="00B516E2" w:rsidRDefault="009B477E" w:rsidP="006E2E8F">
      <w:pPr>
        <w:spacing w:after="0" w:line="240" w:lineRule="auto"/>
        <w:ind w:firstLine="709"/>
        <w:rPr>
          <w:rFonts w:ascii="Times New Roman" w:hAnsi="Times New Roman" w:cs="Times New Roman"/>
          <w:b/>
          <w:sz w:val="24"/>
          <w:szCs w:val="24"/>
        </w:rPr>
      </w:pPr>
      <w:r w:rsidRPr="00B516E2">
        <w:rPr>
          <w:rFonts w:ascii="Times New Roman" w:hAnsi="Times New Roman" w:cs="Times New Roman"/>
          <w:b/>
          <w:sz w:val="24"/>
          <w:szCs w:val="24"/>
        </w:rPr>
        <w:t xml:space="preserve">Критерии оценки: </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«5 баллов» выставляется обучающемуся если студент принимает активное участие в </w:t>
      </w:r>
      <w:r w:rsidR="006E2E8F" w:rsidRPr="00B516E2">
        <w:rPr>
          <w:rFonts w:ascii="Times New Roman" w:hAnsi="Times New Roman" w:cs="Times New Roman"/>
          <w:sz w:val="24"/>
          <w:szCs w:val="24"/>
        </w:rPr>
        <w:t>диспуте</w:t>
      </w:r>
      <w:r w:rsidRPr="00B516E2">
        <w:rPr>
          <w:rFonts w:ascii="Times New Roman" w:hAnsi="Times New Roman" w:cs="Times New Roman"/>
          <w:sz w:val="24"/>
          <w:szCs w:val="24"/>
        </w:rPr>
        <w:t xml:space="preserve">, показывает прочные знания основных процессов изучаемой </w:t>
      </w:r>
      <w:r w:rsidRPr="00B516E2">
        <w:rPr>
          <w:rFonts w:ascii="Times New Roman" w:hAnsi="Times New Roman" w:cs="Times New Roman"/>
          <w:sz w:val="24"/>
          <w:szCs w:val="24"/>
        </w:rPr>
        <w:lastRenderedPageBreak/>
        <w:t>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«4 балла» выставляется обучающемуся если студент принимает активное участие </w:t>
      </w:r>
      <w:r w:rsidR="006E2E8F" w:rsidRPr="00B516E2">
        <w:rPr>
          <w:rFonts w:ascii="Times New Roman" w:hAnsi="Times New Roman" w:cs="Times New Roman"/>
          <w:sz w:val="24"/>
          <w:szCs w:val="24"/>
        </w:rPr>
        <w:t xml:space="preserve">в диспуте, </w:t>
      </w:r>
      <w:r w:rsidRPr="00B516E2">
        <w:rPr>
          <w:rFonts w:ascii="Times New Roman" w:hAnsi="Times New Roman" w:cs="Times New Roman"/>
          <w:sz w:val="24"/>
          <w:szCs w:val="24"/>
        </w:rPr>
        <w:t>обнаружива</w:t>
      </w:r>
      <w:r w:rsidR="006E2E8F" w:rsidRPr="00B516E2">
        <w:rPr>
          <w:rFonts w:ascii="Times New Roman" w:hAnsi="Times New Roman" w:cs="Times New Roman"/>
          <w:sz w:val="24"/>
          <w:szCs w:val="24"/>
        </w:rPr>
        <w:t>ет</w:t>
      </w:r>
      <w:r w:rsidRPr="00B516E2">
        <w:rPr>
          <w:rFonts w:ascii="Times New Roman" w:hAnsi="Times New Roman" w:cs="Times New Roman"/>
          <w:sz w:val="24"/>
          <w:szCs w:val="24"/>
        </w:rPr>
        <w:t xml:space="preserve">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Однако допускает одну-две неточности при  употреблении терминологического аппарата.</w:t>
      </w:r>
    </w:p>
    <w:p w:rsidR="009B477E" w:rsidRPr="00B516E2" w:rsidRDefault="009B477E" w:rsidP="006E2E8F">
      <w:pPr>
        <w:pStyle w:val="affa"/>
        <w:numPr>
          <w:ilvl w:val="0"/>
          <w:numId w:val="16"/>
        </w:numPr>
        <w:tabs>
          <w:tab w:val="left" w:pos="284"/>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оценка «3 балла» выставляется обучающемуся если студент не проявляет активного участия в </w:t>
      </w:r>
      <w:r w:rsidR="006E2E8F" w:rsidRPr="00B516E2">
        <w:rPr>
          <w:rFonts w:ascii="Times New Roman" w:hAnsi="Times New Roman" w:cs="Times New Roman"/>
          <w:sz w:val="24"/>
          <w:szCs w:val="24"/>
        </w:rPr>
        <w:t>диспуте</w:t>
      </w:r>
      <w:r w:rsidRPr="00B516E2">
        <w:rPr>
          <w:rFonts w:ascii="Times New Roman" w:hAnsi="Times New Roman" w:cs="Times New Roman"/>
          <w:sz w:val="24"/>
          <w:szCs w:val="24"/>
        </w:rPr>
        <w:t>,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9B477E" w:rsidRPr="00B516E2" w:rsidRDefault="009B477E" w:rsidP="006E2E8F">
      <w:pPr>
        <w:pStyle w:val="aff3"/>
        <w:widowControl/>
        <w:numPr>
          <w:ilvl w:val="0"/>
          <w:numId w:val="16"/>
        </w:numPr>
        <w:suppressLineNumbers/>
        <w:shd w:val="clear" w:color="auto" w:fill="auto"/>
        <w:tabs>
          <w:tab w:val="left" w:pos="0"/>
          <w:tab w:val="left" w:pos="284"/>
          <w:tab w:val="left" w:pos="567"/>
          <w:tab w:val="left" w:pos="1134"/>
          <w:tab w:val="left" w:pos="1276"/>
          <w:tab w:val="left" w:pos="8505"/>
          <w:tab w:val="left" w:pos="8789"/>
        </w:tabs>
        <w:suppressAutoHyphens w:val="0"/>
        <w:autoSpaceDE/>
        <w:spacing w:before="0" w:line="240" w:lineRule="auto"/>
        <w:ind w:firstLine="709"/>
        <w:jc w:val="both"/>
      </w:pPr>
      <w:r w:rsidRPr="00B516E2">
        <w:t xml:space="preserve">оценка «2 балла» выставляется обучающемуся если студент не проявляет активного участия </w:t>
      </w:r>
      <w:r w:rsidR="006E2E8F" w:rsidRPr="00B516E2">
        <w:t>в диспуте,</w:t>
      </w:r>
      <w:r w:rsidRPr="00B516E2">
        <w:t xml:space="preserve">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9B477E" w:rsidRPr="00B516E2" w:rsidRDefault="009B477E" w:rsidP="006E2E8F">
      <w:pPr>
        <w:pStyle w:val="aff3"/>
        <w:widowControl/>
        <w:numPr>
          <w:ilvl w:val="0"/>
          <w:numId w:val="16"/>
        </w:numPr>
        <w:suppressLineNumbers/>
        <w:shd w:val="clear" w:color="auto" w:fill="auto"/>
        <w:tabs>
          <w:tab w:val="left" w:pos="0"/>
          <w:tab w:val="left" w:pos="284"/>
          <w:tab w:val="left" w:pos="567"/>
          <w:tab w:val="left" w:pos="1134"/>
          <w:tab w:val="left" w:pos="1276"/>
          <w:tab w:val="left" w:pos="8505"/>
          <w:tab w:val="left" w:pos="8789"/>
        </w:tabs>
        <w:suppressAutoHyphens w:val="0"/>
        <w:autoSpaceDE/>
        <w:spacing w:before="0" w:line="240" w:lineRule="auto"/>
        <w:ind w:firstLine="709"/>
        <w:jc w:val="both"/>
      </w:pPr>
      <w:r w:rsidRPr="00B516E2">
        <w:rPr>
          <w:bCs/>
        </w:rPr>
        <w:t xml:space="preserve">оценка «0 баллов» </w:t>
      </w:r>
      <w:r w:rsidRPr="00B516E2">
        <w:t xml:space="preserve"> – выставляется обучающемуся если студент проигнорировал данный вид учебной работы.</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p>
    <w:p w:rsidR="009B477E" w:rsidRPr="005F4E45" w:rsidRDefault="00251829"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9B477E" w:rsidRPr="005F4E45">
        <w:rPr>
          <w:rFonts w:ascii="Times New Roman" w:hAnsi="Times New Roman" w:cs="Times New Roman"/>
          <w:b/>
          <w:sz w:val="24"/>
          <w:szCs w:val="24"/>
        </w:rPr>
        <w:t>.</w:t>
      </w:r>
      <w:r>
        <w:rPr>
          <w:rFonts w:ascii="Times New Roman" w:hAnsi="Times New Roman" w:cs="Times New Roman"/>
          <w:b/>
          <w:sz w:val="24"/>
          <w:szCs w:val="24"/>
        </w:rPr>
        <w:t>7</w:t>
      </w:r>
      <w:r w:rsidR="009B477E" w:rsidRPr="005F4E45">
        <w:rPr>
          <w:rFonts w:ascii="Times New Roman" w:hAnsi="Times New Roman" w:cs="Times New Roman"/>
          <w:b/>
          <w:sz w:val="24"/>
          <w:szCs w:val="24"/>
        </w:rPr>
        <w:t xml:space="preserve"> Темы докладов </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lang w:eastAsia="ru-RU"/>
        </w:rPr>
        <w:t>Раздел 1.</w:t>
      </w:r>
      <w:r w:rsidRPr="005F4E45">
        <w:rPr>
          <w:rFonts w:ascii="Times New Roman" w:hAnsi="Times New Roman" w:cs="Times New Roman"/>
          <w:b/>
          <w:sz w:val="24"/>
          <w:szCs w:val="24"/>
        </w:rPr>
        <w:t xml:space="preserve"> Внутренняя картина болезни и болезненно - специфические переживания</w:t>
      </w:r>
    </w:p>
    <w:p w:rsidR="009B477E" w:rsidRPr="005F4E45" w:rsidRDefault="009B477E" w:rsidP="006E2E8F">
      <w:pPr>
        <w:tabs>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1.Влияние ВКБ на </w:t>
      </w:r>
      <w:r w:rsidR="00B516E2">
        <w:rPr>
          <w:rFonts w:ascii="Times New Roman" w:hAnsi="Times New Roman" w:cs="Times New Roman"/>
          <w:sz w:val="24"/>
          <w:szCs w:val="24"/>
        </w:rPr>
        <w:t>учебную</w:t>
      </w:r>
      <w:r w:rsidRPr="005F4E45">
        <w:rPr>
          <w:rFonts w:ascii="Times New Roman" w:hAnsi="Times New Roman" w:cs="Times New Roman"/>
          <w:sz w:val="24"/>
          <w:szCs w:val="24"/>
        </w:rPr>
        <w:t xml:space="preserve"> деятельность.</w:t>
      </w:r>
    </w:p>
    <w:p w:rsidR="00B516E2" w:rsidRDefault="009B477E" w:rsidP="006E2E8F">
      <w:pPr>
        <w:tabs>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2.Учет особенностей ВКБ воспитанников при планировании</w:t>
      </w:r>
      <w:r w:rsidR="00B516E2">
        <w:rPr>
          <w:rFonts w:ascii="Times New Roman" w:hAnsi="Times New Roman" w:cs="Times New Roman"/>
          <w:sz w:val="24"/>
          <w:szCs w:val="24"/>
        </w:rPr>
        <w:t xml:space="preserve"> учебных</w:t>
      </w:r>
      <w:r w:rsidRPr="005F4E45">
        <w:rPr>
          <w:rFonts w:ascii="Times New Roman" w:hAnsi="Times New Roman" w:cs="Times New Roman"/>
          <w:sz w:val="24"/>
          <w:szCs w:val="24"/>
        </w:rPr>
        <w:t xml:space="preserve"> занятий. </w:t>
      </w:r>
    </w:p>
    <w:p w:rsidR="009B477E" w:rsidRPr="005F4E45" w:rsidRDefault="009B477E" w:rsidP="006E2E8F">
      <w:pPr>
        <w:tabs>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3.Особенности механизмов психологической защиты у больных с нервно-психическими, психосоматическими, соматопсихическими расстройствами.</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9B477E" w:rsidRPr="00B516E2" w:rsidRDefault="009B477E" w:rsidP="00B516E2">
      <w:pPr>
        <w:pStyle w:val="affa"/>
        <w:numPr>
          <w:ilvl w:val="1"/>
          <w:numId w:val="17"/>
        </w:numPr>
        <w:tabs>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Представления о психической травме в концепциях З. Фрейда и К.Г. Юнга</w:t>
      </w:r>
    </w:p>
    <w:p w:rsidR="009B477E" w:rsidRPr="00B516E2" w:rsidRDefault="009B477E" w:rsidP="00B516E2">
      <w:pPr>
        <w:pStyle w:val="affa"/>
        <w:numPr>
          <w:ilvl w:val="1"/>
          <w:numId w:val="17"/>
        </w:numPr>
        <w:tabs>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Понятие «инфантильной психической травмы» и «психической травмы взрослых» (Г.Кристел).</w:t>
      </w:r>
    </w:p>
    <w:p w:rsidR="009B477E" w:rsidRPr="00B516E2" w:rsidRDefault="009B477E" w:rsidP="00B516E2">
      <w:pPr>
        <w:pStyle w:val="affa"/>
        <w:numPr>
          <w:ilvl w:val="1"/>
          <w:numId w:val="17"/>
        </w:numPr>
        <w:tabs>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 Концепция «кумулятивной травмы» М.Хана.</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p>
    <w:p w:rsidR="009B477E" w:rsidRPr="005F4E45" w:rsidRDefault="009B477E" w:rsidP="00B516E2">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3. Механизмы психологической защиты. Копинг-стратегии (совладающее поведение)</w:t>
      </w:r>
    </w:p>
    <w:p w:rsidR="009B477E" w:rsidRPr="005F4E45" w:rsidRDefault="009B477E" w:rsidP="006E2E8F">
      <w:pPr>
        <w:tabs>
          <w:tab w:val="num" w:pos="1620"/>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1. Психологические защиты у лиц с различными заболеваниями.</w:t>
      </w:r>
    </w:p>
    <w:p w:rsidR="009B477E" w:rsidRPr="005F4E45" w:rsidRDefault="009B477E" w:rsidP="006E2E8F">
      <w:pPr>
        <w:tabs>
          <w:tab w:val="num" w:pos="1620"/>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Психологическая защита и  уровнь развития личности</w:t>
      </w:r>
    </w:p>
    <w:p w:rsidR="009B477E" w:rsidRPr="005F4E45" w:rsidRDefault="009B477E" w:rsidP="006E2E8F">
      <w:pPr>
        <w:tabs>
          <w:tab w:val="num" w:pos="1620"/>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3. Учет особенностей психологических защит при планировании занятий по адаптивной ФК </w:t>
      </w:r>
    </w:p>
    <w:p w:rsidR="009B477E" w:rsidRPr="005F4E45" w:rsidRDefault="009B477E" w:rsidP="006E2E8F">
      <w:pPr>
        <w:tabs>
          <w:tab w:val="num" w:pos="1276"/>
          <w:tab w:val="num" w:pos="1440"/>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lastRenderedPageBreak/>
        <w:t>4. Роль стресса в развитии и течении заболеваний.</w:t>
      </w:r>
    </w:p>
    <w:p w:rsidR="009B477E" w:rsidRPr="005F4E45" w:rsidRDefault="009B477E" w:rsidP="006E2E8F">
      <w:pPr>
        <w:tabs>
          <w:tab w:val="num" w:pos="1276"/>
          <w:tab w:val="num" w:pos="1440"/>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5. Совладающее поведение при болезни.</w:t>
      </w:r>
    </w:p>
    <w:p w:rsidR="009B477E" w:rsidRPr="005F4E45" w:rsidRDefault="009B477E" w:rsidP="006E2E8F">
      <w:pPr>
        <w:tabs>
          <w:tab w:val="num" w:pos="1276"/>
          <w:tab w:val="num" w:pos="1440"/>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6. Роль копинг-стратегий в преодолении болезни.</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4. Проблемы жизни и смерти. Проблема суицидального поведения.</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1.</w:t>
      </w:r>
      <w:r w:rsidRPr="005F4E45">
        <w:rPr>
          <w:rFonts w:ascii="Times New Roman" w:hAnsi="Times New Roman" w:cs="Times New Roman"/>
          <w:b/>
          <w:sz w:val="24"/>
          <w:szCs w:val="24"/>
        </w:rPr>
        <w:t xml:space="preserve"> </w:t>
      </w:r>
      <w:r w:rsidRPr="005F4E45">
        <w:rPr>
          <w:rFonts w:ascii="Times New Roman" w:hAnsi="Times New Roman" w:cs="Times New Roman"/>
          <w:sz w:val="24"/>
          <w:szCs w:val="24"/>
        </w:rPr>
        <w:t>Феномен смерти,  последствия утраты.</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2.  Суицидальное поведение у людей разного возраста.</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3. Парасуициды.</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5.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9B477E" w:rsidRPr="00B516E2" w:rsidRDefault="009B477E" w:rsidP="006E2E8F">
      <w:pPr>
        <w:pStyle w:val="affa"/>
        <w:numPr>
          <w:ilvl w:val="3"/>
          <w:numId w:val="14"/>
        </w:numPr>
        <w:tabs>
          <w:tab w:val="clear" w:pos="1800"/>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 Психоаналитическая терапия.</w:t>
      </w:r>
    </w:p>
    <w:p w:rsidR="009B477E" w:rsidRPr="00B516E2" w:rsidRDefault="009B477E" w:rsidP="006E2E8F">
      <w:pPr>
        <w:pStyle w:val="affa"/>
        <w:numPr>
          <w:ilvl w:val="3"/>
          <w:numId w:val="14"/>
        </w:numPr>
        <w:tabs>
          <w:tab w:val="clear" w:pos="1800"/>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Когнитивно ориентировнная терапия</w:t>
      </w:r>
    </w:p>
    <w:p w:rsidR="009B477E" w:rsidRPr="00B516E2" w:rsidRDefault="009B477E" w:rsidP="006E2E8F">
      <w:pPr>
        <w:pStyle w:val="affa"/>
        <w:numPr>
          <w:ilvl w:val="3"/>
          <w:numId w:val="14"/>
        </w:numPr>
        <w:tabs>
          <w:tab w:val="clear" w:pos="1800"/>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Клиенто-центрированная терапия</w:t>
      </w:r>
    </w:p>
    <w:p w:rsidR="009B477E" w:rsidRPr="00B516E2" w:rsidRDefault="009B477E" w:rsidP="006E2E8F">
      <w:pPr>
        <w:pStyle w:val="affa"/>
        <w:numPr>
          <w:ilvl w:val="3"/>
          <w:numId w:val="14"/>
        </w:numPr>
        <w:tabs>
          <w:tab w:val="clear" w:pos="1800"/>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Гештальт-терапия</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w:t>
      </w:r>
    </w:p>
    <w:p w:rsidR="009B477E" w:rsidRPr="005F4E45" w:rsidRDefault="009B477E" w:rsidP="006E2E8F">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lang w:eastAsia="ru-RU"/>
        </w:rPr>
        <w:t>.</w:t>
      </w:r>
      <w:r w:rsidRPr="005F4E45">
        <w:rPr>
          <w:rFonts w:ascii="Times New Roman" w:hAnsi="Times New Roman" w:cs="Times New Roman"/>
          <w:b/>
          <w:sz w:val="24"/>
          <w:szCs w:val="24"/>
        </w:rPr>
        <w:t xml:space="preserve"> Критерии оценки: </w:t>
      </w:r>
    </w:p>
    <w:p w:rsidR="009B477E" w:rsidRPr="005F4E45" w:rsidRDefault="009B477E" w:rsidP="006E2E8F">
      <w:pPr>
        <w:pStyle w:val="aff5"/>
        <w:spacing w:before="0" w:beforeAutospacing="0" w:after="0" w:afterAutospacing="0"/>
        <w:ind w:firstLine="709"/>
        <w:jc w:val="both"/>
      </w:pPr>
      <w:r w:rsidRPr="005F4E45">
        <w:rPr>
          <w:bCs/>
        </w:rPr>
        <w:t>- оценка «5 баллов»</w:t>
      </w:r>
      <w:r w:rsidRPr="005F4E4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9B477E" w:rsidRPr="005F4E45" w:rsidRDefault="009B477E" w:rsidP="006E2E8F">
      <w:pPr>
        <w:pStyle w:val="aff5"/>
        <w:spacing w:before="0" w:beforeAutospacing="0" w:after="0" w:afterAutospacing="0"/>
        <w:ind w:firstLine="709"/>
        <w:jc w:val="both"/>
      </w:pPr>
      <w:r w:rsidRPr="005F4E45">
        <w:rPr>
          <w:bCs/>
        </w:rPr>
        <w:t>- оценка «4 балла»</w:t>
      </w:r>
      <w:r w:rsidRPr="005F4E45">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9B477E" w:rsidRPr="005F4E45" w:rsidRDefault="009B477E" w:rsidP="006E2E8F">
      <w:pPr>
        <w:pStyle w:val="aff5"/>
        <w:spacing w:before="0" w:beforeAutospacing="0" w:after="0" w:afterAutospacing="0"/>
        <w:ind w:firstLine="709"/>
        <w:jc w:val="both"/>
      </w:pPr>
      <w:r w:rsidRPr="005F4E45">
        <w:rPr>
          <w:bCs/>
        </w:rPr>
        <w:t>-  оценка «3 балла»</w:t>
      </w:r>
      <w:r w:rsidRPr="005F4E45">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9B477E" w:rsidRPr="005F4E45" w:rsidRDefault="009B477E" w:rsidP="006E2E8F">
      <w:pPr>
        <w:pStyle w:val="aff5"/>
        <w:spacing w:before="0" w:beforeAutospacing="0" w:after="0" w:afterAutospacing="0"/>
        <w:ind w:firstLine="709"/>
        <w:jc w:val="both"/>
      </w:pPr>
      <w:r w:rsidRPr="005F4E45">
        <w:rPr>
          <w:bCs/>
        </w:rPr>
        <w:t>-  оценка «2 балла»</w:t>
      </w:r>
      <w:r w:rsidRPr="005F4E45">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w:t>
      </w:r>
      <w:r w:rsidRPr="005F4E45">
        <w:lastRenderedPageBreak/>
        <w:t xml:space="preserve">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9B477E" w:rsidRPr="005F4E45" w:rsidRDefault="009B477E" w:rsidP="006E2E8F">
      <w:pPr>
        <w:pStyle w:val="aff5"/>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непереработанный текст другого автора (других авторов).</w:t>
      </w:r>
    </w:p>
    <w:p w:rsidR="009B477E" w:rsidRPr="005F4E45" w:rsidRDefault="009B477E" w:rsidP="006E2E8F">
      <w:pPr>
        <w:spacing w:after="0" w:line="240" w:lineRule="auto"/>
        <w:ind w:firstLine="709"/>
        <w:rPr>
          <w:rFonts w:ascii="Times New Roman" w:hAnsi="Times New Roman" w:cs="Times New Roman"/>
          <w:b/>
          <w:spacing w:val="-1"/>
          <w:sz w:val="24"/>
          <w:szCs w:val="24"/>
        </w:rPr>
      </w:pPr>
    </w:p>
    <w:p w:rsidR="009B477E" w:rsidRPr="005F4E45" w:rsidRDefault="00251829" w:rsidP="006E2E8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1.8</w:t>
      </w:r>
      <w:r w:rsidR="009B477E" w:rsidRPr="005F4E45">
        <w:rPr>
          <w:rFonts w:ascii="Times New Roman" w:hAnsi="Times New Roman" w:cs="Times New Roman"/>
          <w:b/>
          <w:sz w:val="24"/>
          <w:szCs w:val="24"/>
        </w:rPr>
        <w:t>. Ситуационные задачи и творческие задания</w:t>
      </w:r>
    </w:p>
    <w:p w:rsidR="009B477E" w:rsidRPr="005F4E45" w:rsidRDefault="00251829"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1.8</w:t>
      </w:r>
      <w:r w:rsidR="009B477E" w:rsidRPr="005F4E45">
        <w:rPr>
          <w:rFonts w:ascii="Times New Roman" w:hAnsi="Times New Roman" w:cs="Times New Roman"/>
          <w:b/>
          <w:sz w:val="24"/>
          <w:szCs w:val="24"/>
        </w:rPr>
        <w:t>.1. Ситуационные задачи</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lang w:eastAsia="ru-RU"/>
        </w:rPr>
        <w:t>Раздел 1.</w:t>
      </w:r>
      <w:r w:rsidRPr="005F4E45">
        <w:rPr>
          <w:rFonts w:ascii="Times New Roman" w:hAnsi="Times New Roman" w:cs="Times New Roman"/>
          <w:b/>
          <w:sz w:val="24"/>
          <w:szCs w:val="24"/>
        </w:rPr>
        <w:t xml:space="preserve"> Внутренняя картина болезни и болезненно- специфические переживания</w:t>
      </w:r>
    </w:p>
    <w:p w:rsidR="009B477E" w:rsidRPr="00B516E2" w:rsidRDefault="009B477E" w:rsidP="00F55678">
      <w:pPr>
        <w:tabs>
          <w:tab w:val="left" w:pos="2295"/>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xml:space="preserve">Задача 1. Больной К., 45 лет, поступил в стационар в связи с сильными болями в области сердца. При обследовании был выявлен острый инфаркт миокарда и больной был помещен в блок интенсивной терапии, а после стабилизации состояния переведен в отделение общей кардиологии. У больного отмечается снижение настроения, тревога за свое здоровье. Нарушился сон: боится заснуть и умереть во сне. Не знает, как ему себя вести: что можно и что нельзя есть, пить и т. п. Постоянно спрашивает врача и персонал, что с ним будет дальше. При расспросе выяснилось, что пациент до поступления в отделение был здоров, работал и особенно не обращал внимания на свое здоровье. По характеру ответственный, исполнительный, тревожно-мнительный. Лежа в отделении, вспоминал всех родственников и знакомых, умерших от инфаркта миокарда. Вспомнил, что его </w:t>
      </w:r>
      <w:r w:rsidRPr="00B516E2">
        <w:rPr>
          <w:rFonts w:ascii="Times New Roman" w:hAnsi="Times New Roman" w:cs="Times New Roman"/>
          <w:sz w:val="24"/>
          <w:szCs w:val="24"/>
        </w:rPr>
        <w:t xml:space="preserve">наследственность отягощена сердечно-сосудистой патологией и что отец умер примерно в том же возрасте от острой сердечной недостаточности. Фиксирован на своем состоянии и своих переживаниях. Хочет поправиться, однако ничего не делает для этого. </w:t>
      </w:r>
    </w:p>
    <w:p w:rsidR="009B477E" w:rsidRPr="00B516E2" w:rsidRDefault="009B477E" w:rsidP="00F55678">
      <w:pPr>
        <w:tabs>
          <w:tab w:val="left" w:pos="2295"/>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1. Что явилось причиной психических нарушений? </w:t>
      </w:r>
    </w:p>
    <w:p w:rsidR="009B477E" w:rsidRPr="00B516E2" w:rsidRDefault="009B477E" w:rsidP="00F55678">
      <w:pPr>
        <w:tabs>
          <w:tab w:val="left" w:pos="2295"/>
        </w:tab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2.  Какой  тип реагирования на  болезнь (по Личко) наблюдается в данном случае?</w:t>
      </w:r>
    </w:p>
    <w:p w:rsidR="009B477E" w:rsidRPr="00B516E2" w:rsidRDefault="009B477E" w:rsidP="00F55678">
      <w:pPr>
        <w:tabs>
          <w:tab w:val="left" w:pos="2295"/>
        </w:tabs>
        <w:spacing w:after="0" w:line="240" w:lineRule="auto"/>
        <w:ind w:firstLine="709"/>
        <w:jc w:val="both"/>
        <w:rPr>
          <w:rFonts w:ascii="Times New Roman" w:hAnsi="Times New Roman" w:cs="Times New Roman"/>
          <w:sz w:val="24"/>
          <w:szCs w:val="24"/>
          <w:shd w:val="clear" w:color="auto" w:fill="FFFFFF"/>
        </w:rPr>
      </w:pPr>
      <w:r w:rsidRPr="00B516E2">
        <w:rPr>
          <w:rFonts w:ascii="Times New Roman" w:hAnsi="Times New Roman" w:cs="Times New Roman"/>
          <w:sz w:val="24"/>
          <w:szCs w:val="24"/>
        </w:rPr>
        <w:t>Задача 2.</w:t>
      </w:r>
      <w:r w:rsidRPr="00B516E2">
        <w:rPr>
          <w:rFonts w:ascii="Times New Roman" w:hAnsi="Times New Roman" w:cs="Times New Roman"/>
          <w:sz w:val="24"/>
          <w:szCs w:val="24"/>
          <w:shd w:val="clear" w:color="auto" w:fill="FFFFFF"/>
        </w:rPr>
        <w:t xml:space="preserve"> У 20-летней девушки была определена беременность на сроке 12 недель; беременность была желанной. При проведении необходимых анализов был также установлен положительный ВИЧ-статус. Женщина почувствовала полную беспомощность и тревогу, она не могла принять решения о сохранении или прерывании беременности, т.к. не обладала достаточной информацией о ВИЧ, методах лечения, влиянии заболевания на течение беременности и здоровье малыша. Она не видела будущего, не знала, что сказать родственникам и постоянно пребывала в угнетенном состоянии. </w:t>
      </w:r>
    </w:p>
    <w:p w:rsidR="009B477E" w:rsidRPr="00B516E2" w:rsidRDefault="009B477E" w:rsidP="00F55678">
      <w:pPr>
        <w:pStyle w:val="affa"/>
        <w:numPr>
          <w:ilvl w:val="4"/>
          <w:numId w:val="14"/>
        </w:numPr>
        <w:tabs>
          <w:tab w:val="clear" w:pos="2160"/>
          <w:tab w:val="num" w:pos="0"/>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Какой  тип реагирования на  болезнь (по Личко) наблюдается в данном случае?</w:t>
      </w:r>
    </w:p>
    <w:p w:rsidR="009B477E" w:rsidRPr="00B516E2" w:rsidRDefault="009B477E" w:rsidP="00F55678">
      <w:pPr>
        <w:pStyle w:val="affa"/>
        <w:numPr>
          <w:ilvl w:val="4"/>
          <w:numId w:val="14"/>
        </w:numPr>
        <w:tabs>
          <w:tab w:val="clear" w:pos="2160"/>
          <w:tab w:val="num" w:pos="0"/>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Каким образом можно скорректировать состояние девушки</w:t>
      </w:r>
    </w:p>
    <w:p w:rsidR="009B477E" w:rsidRPr="00B516E2" w:rsidRDefault="009B477E" w:rsidP="00F55678">
      <w:pPr>
        <w:tabs>
          <w:tab w:val="num" w:pos="0"/>
          <w:tab w:val="left" w:pos="993"/>
          <w:tab w:val="num" w:pos="1276"/>
        </w:tabs>
        <w:suppressAutoHyphens/>
        <w:spacing w:after="0" w:line="240" w:lineRule="auto"/>
        <w:ind w:firstLine="709"/>
        <w:jc w:val="both"/>
        <w:rPr>
          <w:rFonts w:ascii="Times New Roman" w:hAnsi="Times New Roman" w:cs="Times New Roman"/>
          <w:sz w:val="24"/>
          <w:szCs w:val="24"/>
          <w:shd w:val="clear" w:color="auto" w:fill="FFFFFF"/>
        </w:rPr>
      </w:pPr>
      <w:r w:rsidRPr="00B516E2">
        <w:rPr>
          <w:rFonts w:ascii="Times New Roman" w:hAnsi="Times New Roman" w:cs="Times New Roman"/>
          <w:sz w:val="24"/>
          <w:szCs w:val="24"/>
          <w:lang w:eastAsia="ru-RU"/>
        </w:rPr>
        <w:t>Задача 3.</w:t>
      </w:r>
      <w:r w:rsidRPr="00B516E2">
        <w:rPr>
          <w:rFonts w:ascii="Times New Roman" w:hAnsi="Times New Roman" w:cs="Times New Roman"/>
          <w:sz w:val="24"/>
          <w:szCs w:val="24"/>
          <w:shd w:val="clear" w:color="auto" w:fill="FFFFFF"/>
        </w:rPr>
        <w:t xml:space="preserve"> Офтальмологическая клиника. После первичного обследования пациенту предлагают расширить зрачок. У пациента постоянно возникают вопросы: зачем это необходимо? почему врач не сделает ему инъекцию или не припишет лекарства для глаз? каковы возможные осложнения?  какие  еще есть методы лечения? </w:t>
      </w:r>
    </w:p>
    <w:p w:rsidR="009B477E" w:rsidRPr="00B516E2" w:rsidRDefault="009B477E" w:rsidP="00F55678">
      <w:pPr>
        <w:pStyle w:val="affa"/>
        <w:numPr>
          <w:ilvl w:val="4"/>
          <w:numId w:val="19"/>
        </w:numPr>
        <w:tabs>
          <w:tab w:val="clear" w:pos="2160"/>
          <w:tab w:val="num" w:pos="0"/>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Какой  тип реагирования на  болезнь (по Личко) наблюдается в данном случае?</w:t>
      </w:r>
    </w:p>
    <w:p w:rsidR="009B477E" w:rsidRPr="00B516E2" w:rsidRDefault="009B477E" w:rsidP="00F55678">
      <w:pPr>
        <w:pStyle w:val="affa"/>
        <w:numPr>
          <w:ilvl w:val="4"/>
          <w:numId w:val="19"/>
        </w:numPr>
        <w:tabs>
          <w:tab w:val="clear" w:pos="2160"/>
          <w:tab w:val="num" w:pos="0"/>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Каким образом можно скорректировать состояние девушки</w:t>
      </w:r>
      <w:r w:rsidR="00B516E2" w:rsidRPr="00B516E2">
        <w:rPr>
          <w:rFonts w:ascii="Times New Roman" w:hAnsi="Times New Roman" w:cs="Times New Roman"/>
          <w:sz w:val="24"/>
          <w:szCs w:val="24"/>
        </w:rPr>
        <w:t>?</w:t>
      </w:r>
    </w:p>
    <w:p w:rsidR="009B477E" w:rsidRPr="005F4E45" w:rsidRDefault="009B477E" w:rsidP="00F55678">
      <w:pPr>
        <w:tabs>
          <w:tab w:val="num" w:pos="0"/>
          <w:tab w:val="num" w:pos="1276"/>
        </w:tabs>
        <w:suppressAutoHyphens/>
        <w:spacing w:after="0" w:line="240" w:lineRule="auto"/>
        <w:ind w:firstLine="709"/>
        <w:jc w:val="both"/>
        <w:rPr>
          <w:rFonts w:ascii="Times New Roman" w:hAnsi="Times New Roman" w:cs="Times New Roman"/>
          <w:sz w:val="24"/>
          <w:szCs w:val="24"/>
          <w:shd w:val="clear" w:color="auto" w:fill="FFFFFF"/>
        </w:rPr>
      </w:pPr>
    </w:p>
    <w:p w:rsidR="009B477E" w:rsidRPr="005F4E45" w:rsidRDefault="009B477E" w:rsidP="00F55678">
      <w:pPr>
        <w:tabs>
          <w:tab w:val="num" w:pos="1276"/>
        </w:tabs>
        <w:suppressAutoHyphens/>
        <w:spacing w:after="0" w:line="240" w:lineRule="auto"/>
        <w:ind w:firstLine="709"/>
        <w:jc w:val="both"/>
        <w:rPr>
          <w:rFonts w:ascii="Times New Roman" w:hAnsi="Times New Roman" w:cs="Times New Roman"/>
          <w:sz w:val="24"/>
          <w:szCs w:val="24"/>
          <w:shd w:val="clear" w:color="auto" w:fill="FFFFFF"/>
        </w:rPr>
      </w:pPr>
      <w:r w:rsidRPr="005F4E45">
        <w:rPr>
          <w:rFonts w:ascii="Times New Roman" w:hAnsi="Times New Roman" w:cs="Times New Roman"/>
          <w:sz w:val="24"/>
          <w:szCs w:val="24"/>
          <w:shd w:val="clear" w:color="auto" w:fill="FFFFFF"/>
        </w:rPr>
        <w:t>Задача 4. На приеме девушка 16 лет  постеснялась сказать врачу-мужчине о проблемах с кишечником. В итоге, вместо амбулаторного лечения, она попала на стол к хирургу.</w:t>
      </w:r>
    </w:p>
    <w:p w:rsidR="009B477E" w:rsidRPr="00B516E2" w:rsidRDefault="009B477E" w:rsidP="00F55678">
      <w:pPr>
        <w:pStyle w:val="affa"/>
        <w:tabs>
          <w:tab w:val="left" w:pos="993"/>
        </w:tab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shd w:val="clear" w:color="auto" w:fill="FFFFFF"/>
        </w:rPr>
        <w:lastRenderedPageBreak/>
        <w:t xml:space="preserve">1. </w:t>
      </w:r>
      <w:r w:rsidRPr="00B516E2">
        <w:rPr>
          <w:rFonts w:ascii="Times New Roman" w:hAnsi="Times New Roman" w:cs="Times New Roman"/>
          <w:sz w:val="24"/>
          <w:szCs w:val="24"/>
        </w:rPr>
        <w:t>Какой  тип реагирования на  болезнь (по Личко) наблюдается в данном случае?</w:t>
      </w:r>
    </w:p>
    <w:p w:rsidR="00B516E2" w:rsidRDefault="00B516E2" w:rsidP="006E2E8F">
      <w:pPr>
        <w:spacing w:after="0" w:line="240" w:lineRule="auto"/>
        <w:ind w:firstLine="709"/>
        <w:jc w:val="both"/>
        <w:rPr>
          <w:rFonts w:ascii="Times New Roman" w:hAnsi="Times New Roman" w:cs="Times New Roman"/>
          <w:b/>
          <w:sz w:val="24"/>
          <w:szCs w:val="24"/>
          <w:lang w:eastAsia="ru-RU"/>
        </w:rPr>
      </w:pP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9B477E" w:rsidRPr="005F4E45" w:rsidRDefault="009B477E" w:rsidP="006E2E8F">
      <w:pPr>
        <w:pStyle w:val="aff5"/>
        <w:shd w:val="clear" w:color="auto" w:fill="FFFFFF"/>
        <w:spacing w:before="0" w:beforeAutospacing="0" w:after="0" w:afterAutospacing="0"/>
        <w:ind w:firstLine="709"/>
      </w:pPr>
      <w:r w:rsidRPr="005F4E45">
        <w:t>Задача 1. В кабинете онколога при очередной диспансеризации между больной А. и врачом произошел такой диалог:</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Сколько вам лет?</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Пятьдесят.</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Есть ли у вас опухоли?</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Вроде бы, нет.</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Странно! В вашем возрасте уже что-нибудь может быть.</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1. В чем, по вашему мнению, неправильно поведение врача?</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2. Предположите возможные  последствия слов врача?</w:t>
      </w:r>
    </w:p>
    <w:p w:rsidR="009B477E" w:rsidRPr="005F4E45" w:rsidRDefault="009B477E" w:rsidP="006E2E8F">
      <w:pPr>
        <w:shd w:val="clear" w:color="auto" w:fill="FFFFFF"/>
        <w:spacing w:after="0" w:line="240" w:lineRule="auto"/>
        <w:ind w:firstLine="709"/>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3.  Что такое ятрогения?</w:t>
      </w:r>
    </w:p>
    <w:p w:rsidR="009B477E" w:rsidRPr="00B516E2" w:rsidRDefault="009B477E" w:rsidP="00B516E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516E2">
        <w:rPr>
          <w:rFonts w:ascii="Times New Roman" w:eastAsia="Times New Roman" w:hAnsi="Times New Roman" w:cs="Times New Roman"/>
          <w:sz w:val="24"/>
          <w:szCs w:val="24"/>
          <w:lang w:eastAsia="ru-RU"/>
        </w:rPr>
        <w:t xml:space="preserve">Задача 2. </w:t>
      </w:r>
      <w:r w:rsidRPr="00B516E2">
        <w:rPr>
          <w:rFonts w:ascii="Times New Roman" w:hAnsi="Times New Roman" w:cs="Times New Roman"/>
          <w:sz w:val="24"/>
          <w:szCs w:val="24"/>
          <w:shd w:val="clear" w:color="auto" w:fill="FFFFFF"/>
        </w:rPr>
        <w:t>Ребенок (5 лет) боится сесть в стоматологическое кресло, с трудом открывает рот для осмотра и плачет даже при одном виде инструментов. Медсестра прикрикивает на него и говорит: «Если ты немедленно не успокоишься, то тебя будут лечить бормашиной — вот посмотри, как она жужжит. А если это не поможет, то тебя положат в больницу, а маму отправят домой».</w:t>
      </w:r>
      <w:r w:rsidRPr="00B516E2">
        <w:rPr>
          <w:rFonts w:ascii="Times New Roman" w:eastAsia="Times New Roman" w:hAnsi="Times New Roman" w:cs="Times New Roman"/>
          <w:sz w:val="24"/>
          <w:szCs w:val="24"/>
          <w:lang w:eastAsia="ru-RU"/>
        </w:rPr>
        <w:t xml:space="preserve">  </w:t>
      </w:r>
    </w:p>
    <w:p w:rsidR="009B477E" w:rsidRPr="00B516E2" w:rsidRDefault="009B477E" w:rsidP="006E2E8F">
      <w:pPr>
        <w:pStyle w:val="affa"/>
        <w:numPr>
          <w:ilvl w:val="2"/>
          <w:numId w:val="18"/>
        </w:numPr>
        <w:shd w:val="clear" w:color="auto" w:fill="FFFFFF"/>
        <w:tabs>
          <w:tab w:val="clear" w:pos="1440"/>
          <w:tab w:val="num" w:pos="0"/>
        </w:tabs>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Предположите возможные последствия слов медсестры для ребенка.</w:t>
      </w:r>
    </w:p>
    <w:p w:rsidR="009B477E" w:rsidRPr="00B516E2" w:rsidRDefault="009B477E" w:rsidP="006E2E8F">
      <w:pPr>
        <w:pStyle w:val="affa"/>
        <w:numPr>
          <w:ilvl w:val="2"/>
          <w:numId w:val="18"/>
        </w:numPr>
        <w:shd w:val="clear" w:color="auto" w:fill="FFFFFF"/>
        <w:tabs>
          <w:tab w:val="clear" w:pos="1440"/>
          <w:tab w:val="num" w:pos="0"/>
        </w:tabs>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Какие меры по снижению психотравмы вы могли бы предложить в данном случае.</w:t>
      </w:r>
    </w:p>
    <w:p w:rsidR="009B477E" w:rsidRPr="005F4E45" w:rsidRDefault="009B477E" w:rsidP="006E2E8F">
      <w:pPr>
        <w:shd w:val="clear" w:color="auto" w:fill="FFFFFF"/>
        <w:spacing w:after="0" w:line="240" w:lineRule="auto"/>
        <w:ind w:firstLine="709"/>
        <w:jc w:val="both"/>
        <w:rPr>
          <w:rFonts w:ascii="Times New Roman" w:hAnsi="Times New Roman" w:cs="Times New Roman"/>
          <w:sz w:val="24"/>
          <w:szCs w:val="24"/>
        </w:rPr>
      </w:pPr>
      <w:r w:rsidRPr="005F4E45">
        <w:rPr>
          <w:rFonts w:ascii="Times New Roman" w:eastAsia="Times New Roman" w:hAnsi="Times New Roman" w:cs="Times New Roman"/>
          <w:sz w:val="24"/>
          <w:szCs w:val="24"/>
          <w:lang w:eastAsia="ru-RU"/>
        </w:rPr>
        <w:t>Задача 3.</w:t>
      </w:r>
      <w:r w:rsidRPr="005F4E45">
        <w:rPr>
          <w:rFonts w:ascii="Times New Roman" w:hAnsi="Times New Roman" w:cs="Times New Roman"/>
          <w:sz w:val="24"/>
          <w:szCs w:val="24"/>
        </w:rPr>
        <w:t xml:space="preserve"> Больная 42 лет поступила в неврологическое отделение с жалобами на внезапную потерю чувствительности в нижних конечностях возникшую сразу после скандала с мужем. Считает себя тяжело больной и нуждающейся в постороннем уходе. В течение полугода муж настаивает на разводе и встречается с другой, более молодой женщиной. Находится в ясном сознании, объективное неврологическое исследование не выявило органических нарушений нервной системы. Назначенное лечение получает аккуратно, довольна, что муж два раза в день навещает ее и озабочен состоянием ее здоровья. После консультации заведующего неврологическим отделением принято решение о переводе больной в отделение неврозов.</w:t>
      </w:r>
    </w:p>
    <w:p w:rsidR="009B477E" w:rsidRPr="005F4E45" w:rsidRDefault="009B477E" w:rsidP="006E2E8F">
      <w:pPr>
        <w:pStyle w:val="affa"/>
        <w:numPr>
          <w:ilvl w:val="3"/>
          <w:numId w:val="18"/>
        </w:numPr>
        <w:shd w:val="clear" w:color="auto" w:fill="FFFFFF"/>
        <w:tabs>
          <w:tab w:val="clear" w:pos="1080"/>
        </w:tabs>
        <w:spacing w:after="0" w:line="240" w:lineRule="auto"/>
        <w:ind w:left="0" w:firstLine="709"/>
        <w:jc w:val="both"/>
        <w:rPr>
          <w:rFonts w:ascii="Times New Roman" w:hAnsi="Times New Roman" w:cs="Times New Roman"/>
        </w:rPr>
      </w:pPr>
      <w:r w:rsidRPr="005F4E45">
        <w:rPr>
          <w:rFonts w:ascii="Times New Roman" w:hAnsi="Times New Roman" w:cs="Times New Roman"/>
        </w:rPr>
        <w:t xml:space="preserve">Какое психосоматическое расстройство возникло у больной? </w:t>
      </w:r>
    </w:p>
    <w:p w:rsidR="009B477E" w:rsidRPr="005F4E45" w:rsidRDefault="009B477E" w:rsidP="006E2E8F">
      <w:pPr>
        <w:pStyle w:val="affa"/>
        <w:numPr>
          <w:ilvl w:val="3"/>
          <w:numId w:val="18"/>
        </w:numPr>
        <w:shd w:val="clear" w:color="auto" w:fill="FFFFFF"/>
        <w:tabs>
          <w:tab w:val="clear" w:pos="1080"/>
        </w:tabs>
        <w:spacing w:after="0" w:line="240" w:lineRule="auto"/>
        <w:ind w:left="0" w:firstLine="709"/>
        <w:jc w:val="both"/>
        <w:rPr>
          <w:rFonts w:ascii="Times New Roman" w:hAnsi="Times New Roman" w:cs="Times New Roman"/>
        </w:rPr>
      </w:pPr>
      <w:r w:rsidRPr="005F4E45">
        <w:rPr>
          <w:rFonts w:ascii="Times New Roman" w:hAnsi="Times New Roman" w:cs="Times New Roman"/>
        </w:rPr>
        <w:t xml:space="preserve"> Объясните механизм возникновения имеющихся у женщины нарушений? </w:t>
      </w:r>
    </w:p>
    <w:p w:rsidR="009B477E" w:rsidRPr="005F4E45" w:rsidRDefault="009B477E" w:rsidP="006E2E8F">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4. Проблемы жизни и смерти. Проблема суицидального поведения</w:t>
      </w:r>
    </w:p>
    <w:p w:rsidR="009B477E" w:rsidRPr="005F4E45" w:rsidRDefault="009B477E" w:rsidP="006E2E8F">
      <w:pPr>
        <w:tabs>
          <w:tab w:val="num" w:pos="1276"/>
        </w:tabs>
        <w:suppressAutoHyphens/>
        <w:spacing w:after="0" w:line="240" w:lineRule="auto"/>
        <w:ind w:firstLine="709"/>
        <w:jc w:val="both"/>
        <w:rPr>
          <w:rFonts w:ascii="Times New Roman" w:hAnsi="Times New Roman" w:cs="Times New Roman"/>
          <w:sz w:val="24"/>
          <w:szCs w:val="24"/>
          <w:shd w:val="clear" w:color="auto" w:fill="FFFFFF"/>
        </w:rPr>
      </w:pPr>
      <w:r w:rsidRPr="005F4E45">
        <w:rPr>
          <w:rFonts w:ascii="Times New Roman" w:hAnsi="Times New Roman" w:cs="Times New Roman"/>
          <w:sz w:val="24"/>
          <w:szCs w:val="24"/>
          <w:shd w:val="clear" w:color="auto" w:fill="FFFFFF"/>
        </w:rPr>
        <w:t>Задача 1. Пациент находился на обследовании в пульмонологическом отделении, его направили на бронхоскопию. Он обратился к дежурной медсестре с просьбой объяснить, почему его направили на данный вид исследования. Медсестра в грубой форме ответила: «Не надоедайте! У вас рак». Утром пациента обнаружили мертвым. Вскрытие показало, что он отравился.</w:t>
      </w:r>
    </w:p>
    <w:p w:rsidR="009B477E" w:rsidRPr="00B516E2" w:rsidRDefault="009B477E" w:rsidP="00B516E2">
      <w:pPr>
        <w:pStyle w:val="affa"/>
        <w:numPr>
          <w:ilvl w:val="5"/>
          <w:numId w:val="18"/>
        </w:numPr>
        <w:tabs>
          <w:tab w:val="clear" w:pos="2520"/>
          <w:tab w:val="num" w:pos="360"/>
          <w:tab w:val="left" w:pos="1276"/>
        </w:tabs>
        <w:suppressAutoHyphens/>
        <w:spacing w:after="0" w:line="240" w:lineRule="auto"/>
        <w:ind w:left="0" w:firstLine="709"/>
        <w:jc w:val="both"/>
        <w:rPr>
          <w:rFonts w:ascii="Times New Roman" w:hAnsi="Times New Roman" w:cs="Times New Roman"/>
          <w:sz w:val="24"/>
          <w:szCs w:val="24"/>
          <w:shd w:val="clear" w:color="auto" w:fill="FFFFFF"/>
        </w:rPr>
      </w:pPr>
      <w:r w:rsidRPr="00B516E2">
        <w:rPr>
          <w:rFonts w:ascii="Times New Roman" w:hAnsi="Times New Roman" w:cs="Times New Roman"/>
          <w:sz w:val="24"/>
          <w:szCs w:val="24"/>
          <w:shd w:val="clear" w:color="auto" w:fill="FFFFFF"/>
        </w:rPr>
        <w:t>К какому типу самоубийств можно отнести данный суицид?</w:t>
      </w:r>
    </w:p>
    <w:p w:rsidR="009B477E" w:rsidRPr="00B516E2" w:rsidRDefault="009B477E" w:rsidP="006E2E8F">
      <w:pPr>
        <w:pStyle w:val="affa"/>
        <w:numPr>
          <w:ilvl w:val="1"/>
          <w:numId w:val="18"/>
        </w:numPr>
        <w:tabs>
          <w:tab w:val="clear" w:pos="1080"/>
          <w:tab w:val="num" w:pos="360"/>
          <w:tab w:val="num" w:pos="1276"/>
        </w:tabs>
        <w:suppressAutoHyphens/>
        <w:spacing w:after="0" w:line="240" w:lineRule="auto"/>
        <w:ind w:left="0" w:firstLine="709"/>
        <w:jc w:val="both"/>
        <w:rPr>
          <w:rFonts w:ascii="Times New Roman" w:hAnsi="Times New Roman" w:cs="Times New Roman"/>
          <w:sz w:val="24"/>
          <w:szCs w:val="24"/>
          <w:shd w:val="clear" w:color="auto" w:fill="FFFFFF"/>
        </w:rPr>
      </w:pPr>
      <w:r w:rsidRPr="00B516E2">
        <w:rPr>
          <w:rFonts w:ascii="Times New Roman" w:hAnsi="Times New Roman" w:cs="Times New Roman"/>
          <w:sz w:val="24"/>
          <w:szCs w:val="24"/>
          <w:shd w:val="clear" w:color="auto" w:fill="FFFFFF"/>
        </w:rPr>
        <w:t>Какие бы способы предотвращения данного развития событий вы могли пре</w:t>
      </w:r>
      <w:r w:rsidR="00F55678" w:rsidRPr="00B516E2">
        <w:rPr>
          <w:rFonts w:ascii="Times New Roman" w:hAnsi="Times New Roman" w:cs="Times New Roman"/>
          <w:sz w:val="24"/>
          <w:szCs w:val="24"/>
          <w:shd w:val="clear" w:color="auto" w:fill="FFFFFF"/>
        </w:rPr>
        <w:t>дложить</w:t>
      </w:r>
      <w:r w:rsidRPr="00B516E2">
        <w:rPr>
          <w:rFonts w:ascii="Times New Roman" w:hAnsi="Times New Roman" w:cs="Times New Roman"/>
          <w:sz w:val="24"/>
          <w:szCs w:val="24"/>
          <w:shd w:val="clear" w:color="auto" w:fill="FFFFFF"/>
        </w:rPr>
        <w:t>?</w:t>
      </w:r>
    </w:p>
    <w:p w:rsidR="009B477E" w:rsidRPr="005F4E45" w:rsidRDefault="009B477E" w:rsidP="006E2E8F">
      <w:pPr>
        <w:shd w:val="clear" w:color="auto" w:fill="FFFFFF"/>
        <w:spacing w:after="0" w:line="240" w:lineRule="auto"/>
        <w:rPr>
          <w:rFonts w:ascii="Times New Roman" w:eastAsia="Times New Roman" w:hAnsi="Times New Roman" w:cs="Times New Roman"/>
          <w:sz w:val="24"/>
          <w:szCs w:val="24"/>
          <w:lang w:eastAsia="ru-RU"/>
        </w:rPr>
      </w:pPr>
    </w:p>
    <w:p w:rsidR="009B477E" w:rsidRPr="005F4E45" w:rsidRDefault="009B477E" w:rsidP="006E2E8F">
      <w:pPr>
        <w:spacing w:after="0" w:line="240" w:lineRule="auto"/>
        <w:ind w:firstLine="709"/>
        <w:rPr>
          <w:rFonts w:ascii="Times New Roman" w:hAnsi="Times New Roman" w:cs="Times New Roman"/>
          <w:b/>
          <w:sz w:val="24"/>
          <w:szCs w:val="24"/>
        </w:rPr>
      </w:pPr>
      <w:r w:rsidRPr="005F4E45">
        <w:rPr>
          <w:rFonts w:ascii="Times New Roman" w:hAnsi="Times New Roman" w:cs="Times New Roman"/>
          <w:b/>
          <w:sz w:val="24"/>
          <w:szCs w:val="24"/>
        </w:rPr>
        <w:t xml:space="preserve">Критерии оценки: </w:t>
      </w:r>
    </w:p>
    <w:p w:rsidR="009B477E" w:rsidRPr="005F4E45" w:rsidRDefault="009B477E" w:rsidP="006E2E8F">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«зачтено» выставляется, если студент провёл грамотно анализ ситуационной задачи, предложил верные пути её решения.</w:t>
      </w:r>
    </w:p>
    <w:p w:rsidR="009B477E" w:rsidRPr="005F4E45" w:rsidRDefault="009B477E" w:rsidP="006E2E8F">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«не зачтено» выставляется, если: студент не понимает сути содержания ситуационной задачи, что от него требуется; предлагает неверные пути решения.</w:t>
      </w:r>
    </w:p>
    <w:p w:rsidR="009B477E" w:rsidRPr="005F4E45" w:rsidRDefault="009B477E" w:rsidP="006E2E8F">
      <w:pPr>
        <w:tabs>
          <w:tab w:val="left" w:pos="2295"/>
        </w:tabs>
        <w:spacing w:after="0" w:line="240" w:lineRule="auto"/>
        <w:ind w:firstLine="709"/>
        <w:jc w:val="both"/>
        <w:rPr>
          <w:rFonts w:ascii="Times New Roman" w:hAnsi="Times New Roman" w:cs="Times New Roman"/>
          <w:b/>
          <w:sz w:val="24"/>
          <w:szCs w:val="24"/>
        </w:rPr>
      </w:pPr>
    </w:p>
    <w:p w:rsidR="009B477E" w:rsidRPr="005F4E45" w:rsidRDefault="00251829"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9B477E" w:rsidRPr="005F4E45">
        <w:rPr>
          <w:rFonts w:ascii="Times New Roman" w:hAnsi="Times New Roman" w:cs="Times New Roman"/>
          <w:b/>
          <w:sz w:val="24"/>
          <w:szCs w:val="24"/>
        </w:rPr>
        <w:t>.</w:t>
      </w:r>
      <w:r>
        <w:rPr>
          <w:rFonts w:ascii="Times New Roman" w:hAnsi="Times New Roman" w:cs="Times New Roman"/>
          <w:b/>
          <w:sz w:val="24"/>
          <w:szCs w:val="24"/>
        </w:rPr>
        <w:t>8</w:t>
      </w:r>
      <w:r w:rsidR="009B477E" w:rsidRPr="005F4E45">
        <w:rPr>
          <w:rFonts w:ascii="Times New Roman" w:hAnsi="Times New Roman" w:cs="Times New Roman"/>
          <w:b/>
          <w:sz w:val="24"/>
          <w:szCs w:val="24"/>
        </w:rPr>
        <w:t>.2. Темы творческих заданий/проектов (в форме презентаций)</w:t>
      </w:r>
      <w:r w:rsidR="009B477E" w:rsidRPr="005F4E45">
        <w:rPr>
          <w:rStyle w:val="afff8"/>
          <w:rFonts w:ascii="Times New Roman" w:hAnsi="Times New Roman" w:cs="Times New Roman"/>
          <w:b/>
          <w:sz w:val="24"/>
          <w:szCs w:val="24"/>
        </w:rPr>
        <w:footnoteReference w:id="1"/>
      </w:r>
    </w:p>
    <w:p w:rsidR="009B477E" w:rsidRPr="005F4E45" w:rsidRDefault="009B477E" w:rsidP="006E2E8F">
      <w:pPr>
        <w:spacing w:after="0" w:line="240" w:lineRule="auto"/>
        <w:ind w:firstLine="720"/>
        <w:rPr>
          <w:rFonts w:ascii="Times New Roman" w:hAnsi="Times New Roman" w:cs="Times New Roman"/>
          <w:b/>
          <w:sz w:val="24"/>
          <w:szCs w:val="24"/>
        </w:rPr>
      </w:pPr>
      <w:r w:rsidRPr="005F4E45">
        <w:rPr>
          <w:rFonts w:ascii="Times New Roman" w:hAnsi="Times New Roman" w:cs="Times New Roman"/>
          <w:b/>
          <w:sz w:val="24"/>
          <w:szCs w:val="24"/>
        </w:rPr>
        <w:t>1. Групповые творческие задания (проекты)</w:t>
      </w: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9B477E" w:rsidRPr="00B516E2" w:rsidRDefault="009B477E" w:rsidP="006E2E8F">
      <w:pPr>
        <w:pStyle w:val="affa"/>
        <w:numPr>
          <w:ilvl w:val="2"/>
          <w:numId w:val="18"/>
        </w:numPr>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Прочтите роман Э.Л.Войнич « Овод» либо посмотрите х\ф «Овод» реж. Н. Мащенко. Выделите по 3 признака  ПТСР у героев романа: Овода, Джеммы, падре Монтанелли. Подтвердите свое мнение цитатой из книги либо описанием сцены к\ф.</w:t>
      </w:r>
    </w:p>
    <w:p w:rsidR="009B477E" w:rsidRPr="00B516E2" w:rsidRDefault="009B477E" w:rsidP="006E2E8F">
      <w:pPr>
        <w:pStyle w:val="affa"/>
        <w:numPr>
          <w:ilvl w:val="2"/>
          <w:numId w:val="18"/>
        </w:numPr>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Психотравма и личность.</w:t>
      </w:r>
    </w:p>
    <w:p w:rsidR="009B477E" w:rsidRPr="00B516E2" w:rsidRDefault="009B477E" w:rsidP="006E2E8F">
      <w:pPr>
        <w:spacing w:after="0" w:line="240" w:lineRule="auto"/>
        <w:ind w:firstLine="709"/>
        <w:jc w:val="both"/>
        <w:rPr>
          <w:rFonts w:ascii="Times New Roman" w:hAnsi="Times New Roman" w:cs="Times New Roman"/>
          <w:b/>
          <w:sz w:val="24"/>
          <w:szCs w:val="24"/>
        </w:rPr>
      </w:pPr>
    </w:p>
    <w:p w:rsidR="009B477E" w:rsidRPr="00B516E2" w:rsidRDefault="009B477E" w:rsidP="006E2E8F">
      <w:pPr>
        <w:spacing w:after="0" w:line="240" w:lineRule="auto"/>
        <w:ind w:firstLine="709"/>
        <w:jc w:val="both"/>
        <w:rPr>
          <w:rFonts w:ascii="Times New Roman" w:hAnsi="Times New Roman" w:cs="Times New Roman"/>
          <w:b/>
          <w:sz w:val="24"/>
          <w:szCs w:val="24"/>
        </w:rPr>
      </w:pPr>
      <w:r w:rsidRPr="00B516E2">
        <w:rPr>
          <w:rFonts w:ascii="Times New Roman" w:hAnsi="Times New Roman" w:cs="Times New Roman"/>
          <w:b/>
          <w:sz w:val="24"/>
          <w:szCs w:val="24"/>
        </w:rPr>
        <w:t>Раздел 3. Механизмы психологической защиты. Копинг-стратегии (совладающее поведение)</w:t>
      </w:r>
    </w:p>
    <w:p w:rsidR="009B477E" w:rsidRPr="00B516E2" w:rsidRDefault="009B477E" w:rsidP="006E2E8F">
      <w:pPr>
        <w:pStyle w:val="affa"/>
        <w:numPr>
          <w:ilvl w:val="2"/>
          <w:numId w:val="20"/>
        </w:numPr>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Прочтите роман Э.Л.Войнич « Овод» либо посмотрите х\ф «Овод» реж. Н. Мащенко. Выделите по 3 психологических защиты у главных героев романа: Овода, Джеммы, падре Монтанелли. Подтвердите свое мнение цитатой из книги либо описанием сцены к\ф.</w:t>
      </w:r>
    </w:p>
    <w:p w:rsidR="009B477E" w:rsidRPr="00B516E2" w:rsidRDefault="009B477E" w:rsidP="006E2E8F">
      <w:pPr>
        <w:pStyle w:val="affa"/>
        <w:numPr>
          <w:ilvl w:val="0"/>
          <w:numId w:val="20"/>
        </w:numPr>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Каким образом можно использовать психологическую защиту в виде двигательной активности для облегчения психотравмирующего воздействия стрессовых ситуаций? Составьте план-конспект выступления перед людьми с инвалидностью.</w:t>
      </w:r>
    </w:p>
    <w:p w:rsidR="009B477E" w:rsidRPr="00B516E2" w:rsidRDefault="009B477E" w:rsidP="006E2E8F">
      <w:pPr>
        <w:pStyle w:val="affa"/>
        <w:numPr>
          <w:ilvl w:val="0"/>
          <w:numId w:val="20"/>
        </w:numPr>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 Определите на какие личностные и средовые ресурсы опираются герои романа  в своих копингах.</w:t>
      </w:r>
    </w:p>
    <w:p w:rsidR="009B477E" w:rsidRPr="00B516E2" w:rsidRDefault="009B477E" w:rsidP="006E2E8F">
      <w:pPr>
        <w:spacing w:after="0" w:line="240" w:lineRule="auto"/>
        <w:ind w:firstLine="709"/>
        <w:jc w:val="both"/>
        <w:rPr>
          <w:rFonts w:ascii="Times New Roman" w:hAnsi="Times New Roman" w:cs="Times New Roman"/>
          <w:b/>
          <w:sz w:val="24"/>
          <w:szCs w:val="24"/>
        </w:rPr>
      </w:pPr>
    </w:p>
    <w:p w:rsidR="009B477E" w:rsidRPr="00B516E2" w:rsidRDefault="00906E3D" w:rsidP="00906E3D">
      <w:pPr>
        <w:tabs>
          <w:tab w:val="num" w:pos="1276"/>
        </w:tabs>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 </w:t>
      </w:r>
      <w:r w:rsidR="009B477E" w:rsidRPr="00B516E2">
        <w:rPr>
          <w:rFonts w:ascii="Times New Roman" w:hAnsi="Times New Roman" w:cs="Times New Roman"/>
          <w:b/>
          <w:sz w:val="24"/>
          <w:szCs w:val="24"/>
        </w:rPr>
        <w:t>Индивидуальные творческие задания (проекты)</w:t>
      </w:r>
    </w:p>
    <w:p w:rsidR="009B477E" w:rsidRPr="00B516E2" w:rsidRDefault="009B477E" w:rsidP="006E2E8F">
      <w:pPr>
        <w:tabs>
          <w:tab w:val="num" w:pos="1276"/>
        </w:tabs>
        <w:suppressAutoHyphens/>
        <w:spacing w:after="0" w:line="240" w:lineRule="auto"/>
        <w:ind w:firstLine="709"/>
        <w:jc w:val="both"/>
        <w:rPr>
          <w:rFonts w:ascii="Times New Roman" w:hAnsi="Times New Roman" w:cs="Times New Roman"/>
          <w:b/>
          <w:sz w:val="24"/>
          <w:szCs w:val="24"/>
        </w:rPr>
      </w:pPr>
      <w:r w:rsidRPr="00B516E2">
        <w:rPr>
          <w:rFonts w:ascii="Times New Roman" w:hAnsi="Times New Roman" w:cs="Times New Roman"/>
          <w:b/>
          <w:sz w:val="24"/>
          <w:szCs w:val="24"/>
        </w:rPr>
        <w:t>Раздел 4. Проблемы жизни и смерти. Проблема суицидального поведения</w:t>
      </w:r>
    </w:p>
    <w:p w:rsidR="009B477E" w:rsidRPr="00B516E2" w:rsidRDefault="009B477E" w:rsidP="006E2E8F">
      <w:pPr>
        <w:tabs>
          <w:tab w:val="num" w:pos="1276"/>
        </w:tabs>
        <w:suppressAutoHyphens/>
        <w:spacing w:after="0" w:line="240" w:lineRule="auto"/>
        <w:ind w:firstLine="709"/>
        <w:jc w:val="both"/>
        <w:rPr>
          <w:rFonts w:ascii="Times New Roman" w:hAnsi="Times New Roman" w:cs="Times New Roman"/>
          <w:sz w:val="24"/>
          <w:szCs w:val="24"/>
        </w:rPr>
      </w:pPr>
      <w:r w:rsidRPr="00B516E2">
        <w:rPr>
          <w:rFonts w:ascii="Times New Roman" w:hAnsi="Times New Roman" w:cs="Times New Roman"/>
          <w:sz w:val="24"/>
          <w:szCs w:val="24"/>
        </w:rPr>
        <w:t>1.Определите причины суицида, его место в классификациях по типу отношения с социальной средой, и характеру осуществления для  следующих личностей (по выбору) и разработайте рекомендации по предотвращению этого суицида:</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Юкио Мисима</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Владимир Маяковский</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Марина Цветаева</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Эрнест Хемингуэй</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Курт Кобейн</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Винсент Ван Гог</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Сергей Есенин</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Адольф Гитлер</w:t>
      </w:r>
    </w:p>
    <w:p w:rsidR="009B477E" w:rsidRPr="00B516E2" w:rsidRDefault="009B477E" w:rsidP="006E2E8F">
      <w:pPr>
        <w:pStyle w:val="affa"/>
        <w:numPr>
          <w:ilvl w:val="1"/>
          <w:numId w:val="20"/>
        </w:numPr>
        <w:tabs>
          <w:tab w:val="num" w:pos="1276"/>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 xml:space="preserve">Дел  Шеннон </w:t>
      </w:r>
    </w:p>
    <w:p w:rsidR="009B477E" w:rsidRPr="005F4E45" w:rsidRDefault="009B477E" w:rsidP="006E2E8F">
      <w:pPr>
        <w:tabs>
          <w:tab w:val="num" w:pos="1276"/>
        </w:tabs>
        <w:suppressAutoHyphens/>
        <w:spacing w:after="0" w:line="240" w:lineRule="auto"/>
        <w:jc w:val="both"/>
        <w:rPr>
          <w:rFonts w:ascii="Times New Roman" w:hAnsi="Times New Roman" w:cs="Times New Roman"/>
          <w:sz w:val="24"/>
          <w:szCs w:val="24"/>
        </w:rPr>
      </w:pP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Раздел 5.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9B477E" w:rsidRPr="00B516E2" w:rsidRDefault="009B477E" w:rsidP="006E2E8F">
      <w:pPr>
        <w:pStyle w:val="affa"/>
        <w:numPr>
          <w:ilvl w:val="2"/>
          <w:numId w:val="20"/>
        </w:numPr>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Психологическое консультирование</w:t>
      </w:r>
    </w:p>
    <w:p w:rsidR="009B477E" w:rsidRPr="00B516E2" w:rsidRDefault="009B477E" w:rsidP="006E2E8F">
      <w:pPr>
        <w:pStyle w:val="affa"/>
        <w:numPr>
          <w:ilvl w:val="2"/>
          <w:numId w:val="20"/>
        </w:numPr>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Арт-терапия.</w:t>
      </w:r>
    </w:p>
    <w:p w:rsidR="009B477E" w:rsidRPr="00B516E2" w:rsidRDefault="009B477E" w:rsidP="006E2E8F">
      <w:pPr>
        <w:pStyle w:val="affa"/>
        <w:numPr>
          <w:ilvl w:val="2"/>
          <w:numId w:val="20"/>
        </w:numPr>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Танатотерапия</w:t>
      </w:r>
    </w:p>
    <w:p w:rsidR="009B477E" w:rsidRPr="00B516E2" w:rsidRDefault="009B477E" w:rsidP="006E2E8F">
      <w:pPr>
        <w:pStyle w:val="affa"/>
        <w:numPr>
          <w:ilvl w:val="2"/>
          <w:numId w:val="20"/>
        </w:numPr>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Телесно-ориентированная терапия</w:t>
      </w:r>
    </w:p>
    <w:p w:rsidR="009B477E" w:rsidRPr="00B516E2" w:rsidRDefault="009B477E" w:rsidP="006E2E8F">
      <w:pPr>
        <w:pStyle w:val="affa"/>
        <w:numPr>
          <w:ilvl w:val="2"/>
          <w:numId w:val="20"/>
        </w:numPr>
        <w:spacing w:after="0" w:line="240" w:lineRule="auto"/>
        <w:ind w:left="0" w:firstLine="709"/>
        <w:rPr>
          <w:rFonts w:ascii="Times New Roman" w:hAnsi="Times New Roman" w:cs="Times New Roman"/>
          <w:sz w:val="24"/>
          <w:szCs w:val="24"/>
        </w:rPr>
      </w:pPr>
      <w:r w:rsidRPr="00B516E2">
        <w:rPr>
          <w:rFonts w:ascii="Times New Roman" w:hAnsi="Times New Roman" w:cs="Times New Roman"/>
          <w:sz w:val="24"/>
          <w:szCs w:val="24"/>
        </w:rPr>
        <w:t>Семейная психотерапия</w:t>
      </w:r>
    </w:p>
    <w:p w:rsidR="009B477E" w:rsidRPr="00B516E2" w:rsidRDefault="009B477E" w:rsidP="006E2E8F">
      <w:pPr>
        <w:spacing w:after="0" w:line="240" w:lineRule="auto"/>
        <w:rPr>
          <w:rFonts w:ascii="Times New Roman" w:hAnsi="Times New Roman" w:cs="Times New Roman"/>
          <w:b/>
          <w:sz w:val="24"/>
          <w:szCs w:val="24"/>
        </w:rPr>
      </w:pPr>
    </w:p>
    <w:p w:rsidR="009B477E" w:rsidRPr="005F4E45" w:rsidRDefault="009B477E" w:rsidP="006E2E8F">
      <w:pPr>
        <w:spacing w:after="0" w:line="240" w:lineRule="auto"/>
        <w:ind w:firstLine="709"/>
        <w:rPr>
          <w:rFonts w:ascii="Times New Roman" w:hAnsi="Times New Roman" w:cs="Times New Roman"/>
          <w:sz w:val="24"/>
          <w:szCs w:val="24"/>
        </w:rPr>
      </w:pPr>
      <w:r w:rsidRPr="005F4E45">
        <w:rPr>
          <w:rFonts w:ascii="Times New Roman" w:hAnsi="Times New Roman" w:cs="Times New Roman"/>
          <w:b/>
          <w:sz w:val="24"/>
          <w:szCs w:val="24"/>
        </w:rPr>
        <w:t>Критерии оценки:</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Cs/>
          <w:sz w:val="24"/>
          <w:szCs w:val="24"/>
        </w:rPr>
        <w:t>- оценка «5 баллов»</w:t>
      </w:r>
      <w:r w:rsidRPr="005F4E45">
        <w:rPr>
          <w:rFonts w:ascii="Times New Roman" w:hAnsi="Times New Roman" w:cs="Times New Roman"/>
          <w:sz w:val="24"/>
          <w:szCs w:val="24"/>
        </w:rPr>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w:t>
      </w:r>
      <w:r w:rsidRPr="005F4E45">
        <w:rPr>
          <w:rFonts w:ascii="Times New Roman" w:hAnsi="Times New Roman" w:cs="Times New Roman"/>
          <w:sz w:val="24"/>
          <w:szCs w:val="24"/>
        </w:rPr>
        <w:lastRenderedPageBreak/>
        <w:t>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умение объяснять сущность, явлений, процессов, событий, свободное владение монологической речью;</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Cs/>
          <w:sz w:val="24"/>
          <w:szCs w:val="24"/>
        </w:rPr>
        <w:t>- оценка «4 балла»</w:t>
      </w:r>
      <w:r w:rsidRPr="005F4E45">
        <w:rPr>
          <w:rFonts w:ascii="Times New Roman" w:hAnsi="Times New Roman" w:cs="Times New Roman"/>
          <w:sz w:val="24"/>
          <w:szCs w:val="24"/>
        </w:rPr>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но были допущены одна-две неточности при  употреблении</w:t>
      </w:r>
      <w:r w:rsidR="00934808">
        <w:rPr>
          <w:rFonts w:ascii="Times New Roman" w:hAnsi="Times New Roman" w:cs="Times New Roman"/>
          <w:sz w:val="24"/>
          <w:szCs w:val="24"/>
        </w:rPr>
        <w:t xml:space="preserve"> </w:t>
      </w:r>
      <w:r w:rsidRPr="005F4E45">
        <w:rPr>
          <w:rFonts w:ascii="Times New Roman" w:hAnsi="Times New Roman" w:cs="Times New Roman"/>
          <w:sz w:val="24"/>
          <w:szCs w:val="24"/>
        </w:rPr>
        <w:t>терминов; умение объяснять сущность, явлений, процессов, событий; свободное владение монологической речью, при этом  допущены стилистические неточности;</w:t>
      </w:r>
    </w:p>
    <w:p w:rsidR="009B477E" w:rsidRPr="005F4E45" w:rsidRDefault="009B477E" w:rsidP="006E2E8F">
      <w:pPr>
        <w:pStyle w:val="aff5"/>
        <w:spacing w:before="0" w:beforeAutospacing="0" w:after="0" w:afterAutospacing="0"/>
        <w:ind w:firstLine="709"/>
        <w:jc w:val="both"/>
      </w:pPr>
      <w:r w:rsidRPr="005F4E45">
        <w:rPr>
          <w:bCs/>
        </w:rPr>
        <w:t>- оценка «3 балла»</w:t>
      </w:r>
      <w:r w:rsidRPr="005F4E45">
        <w:t xml:space="preserve"> выставляется обучающемуся если содержание творческого задания соответствует заявленной в названии тематике; но задание имеет скорее стандартное решение; есть погрешности в техническом оформлении; в целом презентация творческого задания  имеет чёткую композицию и структуру, показаны умения, интегрировать знания различных областей, аргументировать собственную точку зрения, но в ее подаче есть логические нарушения материала, отличающийся недостаточной глубиной и полнотой раскрытия темы. Не показано свободное владение монологической речью, допущены ошибки при  употреблении терминологического аппарата;</w:t>
      </w:r>
    </w:p>
    <w:p w:rsidR="009B477E" w:rsidRPr="005F4E45" w:rsidRDefault="009B477E" w:rsidP="006E2E8F">
      <w:pPr>
        <w:tabs>
          <w:tab w:val="left" w:pos="720"/>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bCs/>
          <w:sz w:val="24"/>
          <w:szCs w:val="24"/>
        </w:rPr>
        <w:t>-  оценка «2 балла»</w:t>
      </w:r>
      <w:r w:rsidRPr="005F4E45">
        <w:rPr>
          <w:rFonts w:ascii="Times New Roman" w:hAnsi="Times New Roman" w:cs="Times New Roman"/>
          <w:sz w:val="24"/>
          <w:szCs w:val="24"/>
        </w:rPr>
        <w:t xml:space="preserve"> выставляется обучающемуся если в целом содержание творческого задания соответствует заявленной в названии тематике; но присутствуют ошибки в техническом оформлении; в подаче творческого задания есть нарушения композиции и структуры; есть логические нарушения в представлении материала; отсутствует умение, интегрировать знания различных областей, аргументировать собственную точку зрения незнание основных вопросов теории. Слабое владение монологической речью. Допускаются серьезные ошибки при  употреблении терминологического аппарата;</w:t>
      </w:r>
    </w:p>
    <w:p w:rsidR="009B477E" w:rsidRPr="005F4E45" w:rsidRDefault="009B477E" w:rsidP="006E2E8F">
      <w:pPr>
        <w:pStyle w:val="aff5"/>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 а само задание представляет собой непереработанный текст другого автора (других авторов).</w:t>
      </w:r>
    </w:p>
    <w:p w:rsidR="009B477E" w:rsidRPr="005F4E45" w:rsidRDefault="009B477E" w:rsidP="006E2E8F">
      <w:pPr>
        <w:spacing w:after="0" w:line="240" w:lineRule="auto"/>
        <w:ind w:firstLine="709"/>
        <w:jc w:val="center"/>
        <w:rPr>
          <w:rFonts w:ascii="Times New Roman" w:hAnsi="Times New Roman" w:cs="Times New Roman"/>
          <w:b/>
          <w:sz w:val="24"/>
          <w:szCs w:val="24"/>
        </w:rPr>
      </w:pPr>
    </w:p>
    <w:p w:rsidR="009B477E" w:rsidRPr="005F4E45" w:rsidRDefault="00906E3D" w:rsidP="006E2E8F">
      <w:pPr>
        <w:tabs>
          <w:tab w:val="left" w:pos="2295"/>
        </w:tab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1.8</w:t>
      </w:r>
      <w:r w:rsidR="009B477E" w:rsidRPr="005F4E45">
        <w:rPr>
          <w:rFonts w:ascii="Times New Roman" w:hAnsi="Times New Roman" w:cs="Times New Roman"/>
          <w:b/>
          <w:sz w:val="24"/>
          <w:szCs w:val="24"/>
        </w:rPr>
        <w:t>.3. Темы эссе</w:t>
      </w:r>
    </w:p>
    <w:p w:rsidR="009B477E" w:rsidRPr="005F4E45" w:rsidRDefault="009B477E" w:rsidP="006E2E8F">
      <w:pPr>
        <w:spacing w:after="0" w:line="240" w:lineRule="auto"/>
        <w:ind w:firstLine="709"/>
        <w:jc w:val="both"/>
        <w:rPr>
          <w:rFonts w:ascii="Times New Roman" w:eastAsia="Times New Roman" w:hAnsi="Times New Roman" w:cs="Times New Roman"/>
          <w:b/>
          <w:sz w:val="24"/>
          <w:szCs w:val="24"/>
          <w:lang w:eastAsia="ru-RU"/>
        </w:rPr>
      </w:pPr>
      <w:r w:rsidRPr="005F4E45">
        <w:rPr>
          <w:rFonts w:ascii="Times New Roman" w:hAnsi="Times New Roman" w:cs="Times New Roman"/>
          <w:b/>
          <w:sz w:val="24"/>
          <w:szCs w:val="24"/>
        </w:rPr>
        <w:t xml:space="preserve"> </w:t>
      </w:r>
      <w:r w:rsidRPr="005F4E45">
        <w:rPr>
          <w:rFonts w:ascii="Times New Roman" w:hAnsi="Times New Roman" w:cs="Times New Roman"/>
          <w:b/>
          <w:sz w:val="24"/>
          <w:szCs w:val="24"/>
          <w:lang w:eastAsia="ru-RU"/>
        </w:rPr>
        <w:t>Раздел 2.</w:t>
      </w:r>
      <w:r w:rsidRPr="005F4E45">
        <w:rPr>
          <w:rFonts w:ascii="Times New Roman" w:hAnsi="Times New Roman" w:cs="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1.Миф болезни и как он формируется</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2. Как переживают болезнь люди разного возраста?</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3. Как может меняться ВКБ в процессе лечения?</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4. От чего зависела ВКБ во время вашей последней болезни?</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 xml:space="preserve">5. Какие факторы выступали на первый план при формировании ВКБ  </w:t>
      </w:r>
      <w:r w:rsidRPr="005F4E45">
        <w:rPr>
          <w:rFonts w:ascii="Times New Roman" w:hAnsi="Times New Roman" w:cs="Times New Roman"/>
          <w:sz w:val="24"/>
          <w:szCs w:val="24"/>
        </w:rPr>
        <w:t xml:space="preserve"> </w:t>
      </w:r>
      <w:r w:rsidRPr="005F4E45">
        <w:rPr>
          <w:rFonts w:ascii="Times New Roman" w:eastAsia="Times New Roman" w:hAnsi="Times New Roman" w:cs="Times New Roman"/>
          <w:sz w:val="24"/>
          <w:szCs w:val="24"/>
          <w:lang w:eastAsia="ru-RU"/>
        </w:rPr>
        <w:t>во время вашей последней болезни?</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6. Как вы считаете, какие стороны преобладают в переживаниях и ВКБ  при сердечно-сосудистых заболеваниях?</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7. Как вы считаете, какие стороны преобладают в переживаниях и ВКБ  при заболеваниях ЖКТ ?</w:t>
      </w:r>
    </w:p>
    <w:p w:rsidR="009B477E" w:rsidRPr="005F4E45" w:rsidRDefault="009B477E" w:rsidP="006E2E8F">
      <w:pPr>
        <w:spacing w:after="0" w:line="240" w:lineRule="auto"/>
        <w:ind w:firstLine="709"/>
        <w:jc w:val="both"/>
        <w:rPr>
          <w:rFonts w:ascii="Times New Roman" w:eastAsia="Times New Roman" w:hAnsi="Times New Roman" w:cs="Times New Roman"/>
          <w:sz w:val="24"/>
          <w:szCs w:val="24"/>
          <w:lang w:eastAsia="ru-RU"/>
        </w:rPr>
      </w:pPr>
      <w:r w:rsidRPr="005F4E45">
        <w:rPr>
          <w:rFonts w:ascii="Times New Roman" w:eastAsia="Times New Roman" w:hAnsi="Times New Roman" w:cs="Times New Roman"/>
          <w:sz w:val="24"/>
          <w:szCs w:val="24"/>
          <w:lang w:eastAsia="ru-RU"/>
        </w:rPr>
        <w:t>8. Как влияет личность больного на формирование ВКБ?</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lastRenderedPageBreak/>
        <w:t>9. Какие факторы облегчают течение ПТСР? (по итогам просмотра фильма «Психологическая защита»).</w:t>
      </w:r>
    </w:p>
    <w:p w:rsidR="009B477E" w:rsidRPr="005F4E45" w:rsidRDefault="009B477E" w:rsidP="006E2E8F">
      <w:pPr>
        <w:suppressAutoHyphens/>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10. От чего расщепляется личность? (по итогам просмотра фильма «Раздвоение личности»).</w:t>
      </w:r>
    </w:p>
    <w:p w:rsidR="009B477E" w:rsidRPr="005F4E45" w:rsidRDefault="009B477E" w:rsidP="006E2E8F">
      <w:pPr>
        <w:suppressAutoHyphens/>
        <w:spacing w:after="0" w:line="240" w:lineRule="auto"/>
        <w:ind w:firstLine="709"/>
        <w:jc w:val="both"/>
        <w:rPr>
          <w:rFonts w:ascii="Times New Roman" w:hAnsi="Times New Roman" w:cs="Times New Roman"/>
          <w:sz w:val="24"/>
          <w:szCs w:val="24"/>
        </w:rPr>
      </w:pPr>
    </w:p>
    <w:p w:rsidR="009B477E" w:rsidRPr="005F4E45" w:rsidRDefault="009B477E" w:rsidP="006E2E8F">
      <w:pPr>
        <w:spacing w:after="0" w:line="240" w:lineRule="auto"/>
        <w:ind w:firstLine="709"/>
        <w:rPr>
          <w:rFonts w:ascii="Times New Roman" w:hAnsi="Times New Roman" w:cs="Times New Roman"/>
          <w:b/>
          <w:sz w:val="24"/>
          <w:szCs w:val="24"/>
        </w:rPr>
      </w:pPr>
      <w:r w:rsidRPr="005F4E45">
        <w:rPr>
          <w:rFonts w:ascii="Times New Roman" w:hAnsi="Times New Roman" w:cs="Times New Roman"/>
          <w:b/>
          <w:sz w:val="24"/>
          <w:szCs w:val="24"/>
        </w:rPr>
        <w:t>Раздел 3. Механизмы психологической защиты. Копинг-стратегии (совладающее поведение)</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От чего зависит выбор психологической защиты?</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 личностные особенности человека определяют выбор психологической защиты?</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Что такое зрелая защита?</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В чем отличие зрелой защиты от примитивной?</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 уровень развития личности влияет на особенности психологической защиты?</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 невроз влияет на особенности психологической защиты?</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Как психосоматическое расстройство влияет на психологическую защиту?</w:t>
      </w:r>
    </w:p>
    <w:p w:rsidR="009B477E" w:rsidRPr="00B516E2" w:rsidRDefault="009B477E" w:rsidP="006E2E8F">
      <w:pPr>
        <w:pStyle w:val="affa"/>
        <w:numPr>
          <w:ilvl w:val="1"/>
          <w:numId w:val="21"/>
        </w:numPr>
        <w:tabs>
          <w:tab w:val="num" w:pos="142"/>
        </w:tabs>
        <w:suppressAutoHyphens/>
        <w:spacing w:after="0" w:line="240" w:lineRule="auto"/>
        <w:ind w:left="0" w:firstLine="709"/>
        <w:jc w:val="both"/>
        <w:rPr>
          <w:rFonts w:ascii="Times New Roman" w:hAnsi="Times New Roman" w:cs="Times New Roman"/>
          <w:sz w:val="24"/>
          <w:szCs w:val="24"/>
        </w:rPr>
      </w:pPr>
      <w:r w:rsidRPr="00B516E2">
        <w:rPr>
          <w:rFonts w:ascii="Times New Roman" w:hAnsi="Times New Roman" w:cs="Times New Roman"/>
          <w:sz w:val="24"/>
          <w:szCs w:val="24"/>
        </w:rPr>
        <w:t>От чего защищает паническая атака? (по итогам просмотра фильма «Паническая атака»).</w:t>
      </w:r>
    </w:p>
    <w:p w:rsidR="009B477E" w:rsidRPr="00B516E2" w:rsidRDefault="009B477E" w:rsidP="006E2E8F">
      <w:pPr>
        <w:spacing w:after="0" w:line="240" w:lineRule="auto"/>
        <w:jc w:val="both"/>
        <w:rPr>
          <w:rFonts w:ascii="Times New Roman" w:hAnsi="Times New Roman" w:cs="Times New Roman"/>
          <w:b/>
          <w:sz w:val="24"/>
          <w:szCs w:val="24"/>
        </w:rPr>
      </w:pPr>
    </w:p>
    <w:p w:rsidR="009B477E" w:rsidRPr="005F4E45" w:rsidRDefault="009B477E" w:rsidP="006E2E8F">
      <w:pPr>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b/>
          <w:sz w:val="24"/>
          <w:szCs w:val="24"/>
        </w:rPr>
        <w:t xml:space="preserve">Критерии оценки: </w:t>
      </w:r>
    </w:p>
    <w:p w:rsidR="009B477E" w:rsidRPr="005F4E45" w:rsidRDefault="009B477E" w:rsidP="006E2E8F">
      <w:pPr>
        <w:pStyle w:val="aff5"/>
        <w:spacing w:before="0" w:beforeAutospacing="0" w:after="0" w:afterAutospacing="0"/>
        <w:ind w:firstLine="709"/>
        <w:jc w:val="both"/>
      </w:pPr>
      <w:r w:rsidRPr="005F4E45">
        <w:t>- оценка «5 баллов»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сумел в отдельном общественном явлении увидеть общие закономерности социального развития, проявил творческое и самостоятельное мышление, изложив свою точку зрения, Сформулировал выводы и привел конструктивные аргументы в их поддержку. Отсутствуют факты плагиата. Показал наличие навыков владения литературным языком, стилем и формой изложения материала. Уложился в заданные рамки и требования к эссе.</w:t>
      </w:r>
    </w:p>
    <w:p w:rsidR="009B477E" w:rsidRPr="005F4E45" w:rsidRDefault="009B477E" w:rsidP="006E2E8F">
      <w:pPr>
        <w:pStyle w:val="aff5"/>
        <w:spacing w:before="0" w:beforeAutospacing="0" w:after="0" w:afterAutospacing="0"/>
        <w:ind w:firstLine="709"/>
        <w:jc w:val="both"/>
        <w:rPr>
          <w:rFonts w:eastAsia="TimesNewRoman,Italic"/>
          <w:iCs/>
          <w:u w:val="single"/>
        </w:rPr>
      </w:pPr>
      <w:r w:rsidRPr="005F4E45">
        <w:t>- оценка «4 балла»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проявив творческое и самостоятельное мышление, не четко отразил свое отношение к проблематике вопроса. Отсутствуют факты плагиата. Недостаточно обосновал выводы и(или) не привел конструктивные аргументы в их поддержку. Показал наличие навыков владения литературным языком, стилем и формой изложения материала. Уложился в заданные рамки и требования к эссе.</w:t>
      </w:r>
    </w:p>
    <w:p w:rsidR="009B477E" w:rsidRPr="005F4E45" w:rsidRDefault="009B477E" w:rsidP="006E2E8F">
      <w:pPr>
        <w:spacing w:after="0" w:line="240" w:lineRule="auto"/>
        <w:ind w:firstLine="709"/>
        <w:jc w:val="both"/>
        <w:rPr>
          <w:rFonts w:ascii="Times New Roman" w:eastAsia="TimesNewRoman,Italic" w:hAnsi="Times New Roman" w:cs="Times New Roman"/>
          <w:iCs/>
          <w:sz w:val="24"/>
          <w:szCs w:val="24"/>
          <w:u w:val="single"/>
        </w:rPr>
      </w:pPr>
      <w:r w:rsidRPr="005F4E45">
        <w:rPr>
          <w:rFonts w:ascii="Times New Roman" w:hAnsi="Times New Roman" w:cs="Times New Roman"/>
          <w:sz w:val="24"/>
          <w:szCs w:val="24"/>
        </w:rPr>
        <w:t>-  оценка «3 балла» выставляется обучающемуся если студент частично удовлетворил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самостоятельное мышление, изложив свою точку зрения, не сумев корректно и качественно проанализировать процессы и события. Отсутствуют факты плагиата. При формулировании выводов не привел конструктивные аргументы в их поддержку. Показал слабые навыки владения литературным языком, стилем и формой изложения материала. Не в полной мере уложился в заданные рамки и требования к эссе.</w:t>
      </w:r>
    </w:p>
    <w:p w:rsidR="009B477E" w:rsidRPr="005F4E45" w:rsidRDefault="009B477E" w:rsidP="006E2E8F">
      <w:pPr>
        <w:pStyle w:val="aff5"/>
        <w:spacing w:before="0" w:beforeAutospacing="0" w:after="0" w:afterAutospacing="0"/>
        <w:ind w:firstLine="709"/>
        <w:jc w:val="both"/>
        <w:rPr>
          <w:bCs/>
        </w:rPr>
      </w:pPr>
      <w:r w:rsidRPr="005F4E45">
        <w:t xml:space="preserve">- оценка «2 балла» выставляется обучающемуся если студент не выполнил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отсутствие самостоятельного мышления, не изложив </w:t>
      </w:r>
      <w:r w:rsidRPr="005F4E45">
        <w:lastRenderedPageBreak/>
        <w:t>свою точку зрения. Присутствуют факты плагиата. Не сформулировал выводы. Показал отсутствие навыков владения литературным языком, стилем и формой изложения материала. Не уложился в заданные рамки и требования к эссе.</w:t>
      </w:r>
    </w:p>
    <w:p w:rsidR="009B477E" w:rsidRPr="005F4E45" w:rsidRDefault="009B477E" w:rsidP="006E2E8F">
      <w:pPr>
        <w:pStyle w:val="aff5"/>
        <w:spacing w:before="0" w:beforeAutospacing="0" w:after="0" w:afterAutospacing="0"/>
        <w:ind w:firstLine="709"/>
        <w:jc w:val="both"/>
      </w:pPr>
      <w:r w:rsidRPr="005F4E45">
        <w:rPr>
          <w:bCs/>
        </w:rPr>
        <w:t xml:space="preserve">- оценка «0 баллов» </w:t>
      </w:r>
      <w:r w:rsidRPr="005F4E45">
        <w:t>выставляется обучающемуся если студент проигнорировал данный вид учебной работы.</w:t>
      </w:r>
    </w:p>
    <w:p w:rsidR="009B477E" w:rsidRPr="005F4E45" w:rsidRDefault="009B477E" w:rsidP="006E2E8F">
      <w:pPr>
        <w:tabs>
          <w:tab w:val="left" w:pos="2295"/>
        </w:tabs>
        <w:spacing w:after="0" w:line="240" w:lineRule="auto"/>
        <w:jc w:val="center"/>
        <w:rPr>
          <w:rFonts w:ascii="Times New Roman" w:hAnsi="Times New Roman" w:cs="Times New Roman"/>
          <w:b/>
          <w:sz w:val="24"/>
          <w:szCs w:val="24"/>
        </w:rPr>
      </w:pPr>
    </w:p>
    <w:p w:rsidR="009B477E" w:rsidRPr="005F4E45" w:rsidRDefault="009B477E" w:rsidP="006E2E8F">
      <w:pPr>
        <w:spacing w:after="0" w:line="240" w:lineRule="auto"/>
        <w:ind w:firstLine="709"/>
        <w:rPr>
          <w:rFonts w:ascii="Times New Roman" w:hAnsi="Times New Roman" w:cs="Times New Roman"/>
          <w:b/>
          <w:spacing w:val="-1"/>
          <w:sz w:val="24"/>
          <w:szCs w:val="24"/>
        </w:rPr>
      </w:pPr>
      <w:r w:rsidRPr="005F4E45">
        <w:rPr>
          <w:rFonts w:ascii="Times New Roman" w:hAnsi="Times New Roman" w:cs="Times New Roman"/>
          <w:b/>
          <w:spacing w:val="-1"/>
          <w:sz w:val="24"/>
          <w:szCs w:val="24"/>
        </w:rPr>
        <w:t>2.</w:t>
      </w:r>
      <w:r w:rsidR="00906E3D">
        <w:rPr>
          <w:rFonts w:ascii="Times New Roman" w:hAnsi="Times New Roman" w:cs="Times New Roman"/>
          <w:b/>
          <w:spacing w:val="-1"/>
          <w:sz w:val="24"/>
          <w:szCs w:val="24"/>
        </w:rPr>
        <w:t>9</w:t>
      </w:r>
      <w:r w:rsidRPr="005F4E45">
        <w:rPr>
          <w:rFonts w:ascii="Times New Roman" w:hAnsi="Times New Roman" w:cs="Times New Roman"/>
          <w:b/>
          <w:spacing w:val="-1"/>
          <w:sz w:val="24"/>
          <w:szCs w:val="24"/>
        </w:rPr>
        <w:t xml:space="preserve"> Рекомендации по оцениванию результатов достижения компетенций</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Оценка результатов формирования компетенций складывается из:</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работы студента на учебных занятиях (посещение не менее 80% занятий);</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выполнения всех видов самостоятельной работы, предусмотренных настоящим Фондом оценочных средств;</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9B477E" w:rsidRPr="005F4E45" w:rsidRDefault="009B477E" w:rsidP="006E2E8F">
      <w:pPr>
        <w:tabs>
          <w:tab w:val="left" w:pos="360"/>
          <w:tab w:val="left" w:pos="756"/>
        </w:tabs>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9B477E" w:rsidRPr="005F4E45" w:rsidRDefault="009B477E" w:rsidP="006E2E8F">
      <w:pPr>
        <w:spacing w:after="0" w:line="240" w:lineRule="auto"/>
        <w:ind w:firstLine="709"/>
        <w:jc w:val="both"/>
        <w:rPr>
          <w:rFonts w:ascii="Times New Roman" w:hAnsi="Times New Roman" w:cs="Times New Roman"/>
          <w:sz w:val="24"/>
          <w:szCs w:val="24"/>
        </w:rPr>
      </w:pPr>
      <w:r w:rsidRPr="005F4E45">
        <w:rPr>
          <w:rFonts w:ascii="Times New Roman" w:hAnsi="Times New Roman" w:cs="Times New Roman"/>
          <w:sz w:val="24"/>
          <w:szCs w:val="24"/>
        </w:rPr>
        <w:t>- при выста</w:t>
      </w:r>
      <w:r w:rsidR="000F3301">
        <w:rPr>
          <w:rFonts w:ascii="Times New Roman" w:hAnsi="Times New Roman" w:cs="Times New Roman"/>
          <w:sz w:val="24"/>
          <w:szCs w:val="24"/>
        </w:rPr>
        <w:t>влении студенту оценки на экзамене</w:t>
      </w:r>
      <w:r w:rsidRPr="005F4E45">
        <w:rPr>
          <w:rFonts w:ascii="Times New Roman" w:hAnsi="Times New Roman" w:cs="Times New Roman"/>
          <w:sz w:val="24"/>
          <w:szCs w:val="24"/>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65470D" w:rsidRPr="005F4E45" w:rsidRDefault="009B477E" w:rsidP="000F3301">
      <w:pPr>
        <w:widowControl w:val="0"/>
        <w:spacing w:after="0" w:line="240" w:lineRule="auto"/>
        <w:ind w:firstLine="709"/>
        <w:jc w:val="both"/>
        <w:rPr>
          <w:rFonts w:ascii="Times New Roman" w:hAnsi="Times New Roman" w:cs="Times New Roman"/>
          <w:b/>
          <w:sz w:val="24"/>
          <w:szCs w:val="24"/>
        </w:rPr>
      </w:pPr>
      <w:r w:rsidRPr="005F4E45">
        <w:rPr>
          <w:rFonts w:ascii="Times New Roman" w:hAnsi="Times New Roman" w:cs="Times New Roman"/>
          <w:sz w:val="24"/>
          <w:szCs w:val="24"/>
        </w:rPr>
        <w:t>- ка</w:t>
      </w:r>
      <w:r w:rsidR="000F3301">
        <w:rPr>
          <w:rFonts w:ascii="Times New Roman" w:hAnsi="Times New Roman" w:cs="Times New Roman"/>
          <w:sz w:val="24"/>
          <w:szCs w:val="24"/>
        </w:rPr>
        <w:t>чество ответа студента на экзамене</w:t>
      </w:r>
      <w:r w:rsidRPr="005F4E45">
        <w:rPr>
          <w:rFonts w:ascii="Times New Roman" w:hAnsi="Times New Roman" w:cs="Times New Roman"/>
          <w:sz w:val="24"/>
          <w:szCs w:val="24"/>
        </w:rPr>
        <w:t xml:space="preserve"> оценивается в соответствии с разработанными и утвержденными на заседании кафедры критериями оценки.</w:t>
      </w:r>
    </w:p>
    <w:p w:rsidR="006133CB" w:rsidRPr="005F4E45" w:rsidRDefault="006133CB" w:rsidP="006E2E8F">
      <w:pPr>
        <w:spacing w:after="0" w:line="240" w:lineRule="auto"/>
        <w:rPr>
          <w:rFonts w:ascii="Times New Roman" w:hAnsi="Times New Roman" w:cs="Times New Roman"/>
          <w:caps/>
          <w:spacing w:val="-1"/>
          <w:sz w:val="24"/>
          <w:szCs w:val="24"/>
        </w:rPr>
      </w:pPr>
    </w:p>
    <w:p w:rsidR="006133CB" w:rsidRPr="005F4E45" w:rsidRDefault="006133CB" w:rsidP="006E2E8F">
      <w:pPr>
        <w:spacing w:after="0" w:line="240" w:lineRule="auto"/>
        <w:rPr>
          <w:rFonts w:ascii="Times New Roman" w:hAnsi="Times New Roman" w:cs="Times New Roman"/>
          <w:caps/>
          <w:spacing w:val="-1"/>
          <w:sz w:val="24"/>
          <w:szCs w:val="24"/>
        </w:rPr>
        <w:sectPr w:rsidR="006133CB" w:rsidRPr="005F4E45" w:rsidSect="0023050F">
          <w:footerReference w:type="default" r:id="rId31"/>
          <w:footnotePr>
            <w:pos w:val="beneathText"/>
          </w:footnotePr>
          <w:pgSz w:w="11905" w:h="16837"/>
          <w:pgMar w:top="1134" w:right="850" w:bottom="709" w:left="1701" w:header="720" w:footer="720" w:gutter="0"/>
          <w:cols w:space="720"/>
          <w:titlePg/>
          <w:docGrid w:linePitch="360"/>
        </w:sectPr>
      </w:pPr>
    </w:p>
    <w:p w:rsidR="009A59EE" w:rsidRPr="005F4E45" w:rsidRDefault="009A59EE" w:rsidP="005E5798">
      <w:pPr>
        <w:spacing w:after="0" w:line="240" w:lineRule="auto"/>
        <w:ind w:firstLine="709"/>
        <w:jc w:val="both"/>
        <w:rPr>
          <w:rFonts w:ascii="Times New Roman" w:eastAsia="Times New Roman" w:hAnsi="Times New Roman" w:cs="Times New Roman"/>
          <w:sz w:val="24"/>
          <w:szCs w:val="24"/>
          <w:lang w:eastAsia="ru-RU"/>
        </w:rPr>
      </w:pPr>
    </w:p>
    <w:sectPr w:rsidR="009A59EE" w:rsidRPr="005F4E45" w:rsidSect="00B322C1">
      <w:footnotePr>
        <w:pos w:val="beneathText"/>
      </w:footnotePr>
      <w:pgSz w:w="16837" w:h="11905" w:orient="landscape"/>
      <w:pgMar w:top="850" w:right="709"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3F6" w:rsidRDefault="00BB03F6">
      <w:pPr>
        <w:spacing w:after="0" w:line="240" w:lineRule="auto"/>
      </w:pPr>
      <w:r>
        <w:separator/>
      </w:r>
    </w:p>
  </w:endnote>
  <w:endnote w:type="continuationSeparator" w:id="0">
    <w:p w:rsidR="00BB03F6" w:rsidRDefault="00BB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_AvanteNrBook">
    <w:altName w:val="Century Gothic"/>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3F6" w:rsidRDefault="00BB03F6">
    <w:pPr>
      <w:pStyle w:val="aff8"/>
      <w:jc w:val="center"/>
    </w:pPr>
  </w:p>
  <w:p w:rsidR="00BB03F6" w:rsidRDefault="00BB03F6">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3F6" w:rsidRDefault="00BB03F6">
      <w:pPr>
        <w:spacing w:after="0" w:line="240" w:lineRule="auto"/>
      </w:pPr>
      <w:r>
        <w:separator/>
      </w:r>
    </w:p>
  </w:footnote>
  <w:footnote w:type="continuationSeparator" w:id="0">
    <w:p w:rsidR="00BB03F6" w:rsidRDefault="00BB03F6">
      <w:pPr>
        <w:spacing w:after="0" w:line="240" w:lineRule="auto"/>
      </w:pPr>
      <w:r>
        <w:continuationSeparator/>
      </w:r>
    </w:p>
  </w:footnote>
  <w:footnote w:id="1">
    <w:p w:rsidR="00BB03F6" w:rsidRPr="003972FD" w:rsidRDefault="00BB03F6" w:rsidP="009B477E">
      <w:pPr>
        <w:pStyle w:val="aff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403"/>
    <w:multiLevelType w:val="multilevel"/>
    <w:tmpl w:val="9CCA6CC2"/>
    <w:lvl w:ilvl="0">
      <w:numFmt w:val="bullet"/>
      <w:lvlText w:val="-"/>
      <w:lvlJc w:val="left"/>
      <w:pPr>
        <w:ind w:left="108" w:hanging="720"/>
      </w:pPr>
      <w:rPr>
        <w:rFonts w:ascii="Times New Roman" w:hAnsi="Times New Roman"/>
        <w:b/>
        <w:sz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2">
    <w:nsid w:val="00C004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EE20C2"/>
    <w:multiLevelType w:val="multilevel"/>
    <w:tmpl w:val="AA90C8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260"/>
        </w:tabs>
        <w:ind w:left="12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1495"/>
        </w:tabs>
        <w:ind w:left="1495" w:hanging="360"/>
      </w:pPr>
    </w:lvl>
    <w:lvl w:ilvl="8">
      <w:start w:val="1"/>
      <w:numFmt w:val="decimal"/>
      <w:lvlText w:val="%9."/>
      <w:lvlJc w:val="left"/>
      <w:pPr>
        <w:tabs>
          <w:tab w:val="num" w:pos="3600"/>
        </w:tabs>
        <w:ind w:left="3600" w:hanging="360"/>
      </w:pPr>
    </w:lvl>
  </w:abstractNum>
  <w:abstractNum w:abstractNumId="4">
    <w:nsid w:val="0B67277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D3171B"/>
    <w:multiLevelType w:val="hybridMultilevel"/>
    <w:tmpl w:val="4016D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B3765B6"/>
    <w:multiLevelType w:val="hybridMultilevel"/>
    <w:tmpl w:val="636A6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122999"/>
    <w:multiLevelType w:val="hybridMultilevel"/>
    <w:tmpl w:val="6244271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B2236C"/>
    <w:multiLevelType w:val="hybridMultilevel"/>
    <w:tmpl w:val="27DA46DC"/>
    <w:lvl w:ilvl="0" w:tplc="EBB4DBEE">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4CE278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5ACF01E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ECE5940"/>
    <w:multiLevelType w:val="multilevel"/>
    <w:tmpl w:val="84B22F2C"/>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6">
    <w:nsid w:val="65581DFD"/>
    <w:multiLevelType w:val="multilevel"/>
    <w:tmpl w:val="5692B7F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ind w:left="1353"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67475502"/>
    <w:multiLevelType w:val="multilevel"/>
    <w:tmpl w:val="D1402830"/>
    <w:lvl w:ilvl="0">
      <w:start w:val="2"/>
      <w:numFmt w:val="bullet"/>
      <w:lvlText w:val="-"/>
      <w:lvlJc w:val="left"/>
      <w:pPr>
        <w:tabs>
          <w:tab w:val="num" w:pos="1211"/>
        </w:tabs>
        <w:ind w:left="0" w:firstLine="851"/>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6A84131F"/>
    <w:multiLevelType w:val="hybridMultilevel"/>
    <w:tmpl w:val="512A2FDC"/>
    <w:lvl w:ilvl="0" w:tplc="BF408060">
      <w:start w:val="9"/>
      <w:numFmt w:val="decimal"/>
      <w:lvlText w:val="%1."/>
      <w:lvlJc w:val="left"/>
      <w:pPr>
        <w:ind w:left="1080" w:hanging="360"/>
      </w:pPr>
      <w:rPr>
        <w:rFonts w:hint="default"/>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04D0EBA"/>
    <w:multiLevelType w:val="hybridMultilevel"/>
    <w:tmpl w:val="0846C5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1"/>
  </w:num>
  <w:num w:numId="10">
    <w:abstractNumId w:val="9"/>
  </w:num>
  <w:num w:numId="11">
    <w:abstractNumId w:val="1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3"/>
  </w:num>
  <w:num w:numId="16">
    <w:abstractNumId w:val="17"/>
  </w:num>
  <w:num w:numId="17">
    <w:abstractNumId w:val="16"/>
  </w:num>
  <w:num w:numId="18">
    <w:abstractNumId w:val="14"/>
  </w:num>
  <w:num w:numId="19">
    <w:abstractNumId w:val="2"/>
  </w:num>
  <w:num w:numId="20">
    <w:abstractNumId w:val="4"/>
  </w:num>
  <w:num w:numId="21">
    <w:abstractNumId w:val="13"/>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1BF"/>
    <w:rsid w:val="000131BF"/>
    <w:rsid w:val="0002762E"/>
    <w:rsid w:val="00035509"/>
    <w:rsid w:val="000C0C60"/>
    <w:rsid w:val="000F3301"/>
    <w:rsid w:val="00100E8A"/>
    <w:rsid w:val="00145FE7"/>
    <w:rsid w:val="00163811"/>
    <w:rsid w:val="001659B9"/>
    <w:rsid w:val="001B2E9F"/>
    <w:rsid w:val="001D28BC"/>
    <w:rsid w:val="00213656"/>
    <w:rsid w:val="0023050F"/>
    <w:rsid w:val="00251829"/>
    <w:rsid w:val="00266DD5"/>
    <w:rsid w:val="002B36BF"/>
    <w:rsid w:val="002E2B20"/>
    <w:rsid w:val="0030373E"/>
    <w:rsid w:val="00305E41"/>
    <w:rsid w:val="0032619A"/>
    <w:rsid w:val="003B5F42"/>
    <w:rsid w:val="003C08EC"/>
    <w:rsid w:val="00412753"/>
    <w:rsid w:val="004611CB"/>
    <w:rsid w:val="004727E8"/>
    <w:rsid w:val="004E34F6"/>
    <w:rsid w:val="004E3839"/>
    <w:rsid w:val="004F29CD"/>
    <w:rsid w:val="004F5C6C"/>
    <w:rsid w:val="0053339C"/>
    <w:rsid w:val="00534548"/>
    <w:rsid w:val="00547CB1"/>
    <w:rsid w:val="005E09C8"/>
    <w:rsid w:val="005E36FB"/>
    <w:rsid w:val="005E5798"/>
    <w:rsid w:val="005F235D"/>
    <w:rsid w:val="005F4E45"/>
    <w:rsid w:val="006133CB"/>
    <w:rsid w:val="0065470D"/>
    <w:rsid w:val="00657078"/>
    <w:rsid w:val="006658EC"/>
    <w:rsid w:val="006E2E8F"/>
    <w:rsid w:val="006E79A5"/>
    <w:rsid w:val="006F7912"/>
    <w:rsid w:val="007360AB"/>
    <w:rsid w:val="00755FD8"/>
    <w:rsid w:val="00776844"/>
    <w:rsid w:val="007A5B99"/>
    <w:rsid w:val="007A6D39"/>
    <w:rsid w:val="007B4319"/>
    <w:rsid w:val="007C3ADD"/>
    <w:rsid w:val="007E0E26"/>
    <w:rsid w:val="007E389F"/>
    <w:rsid w:val="00826784"/>
    <w:rsid w:val="00831FEA"/>
    <w:rsid w:val="00836E1D"/>
    <w:rsid w:val="00880718"/>
    <w:rsid w:val="008B4192"/>
    <w:rsid w:val="008B5254"/>
    <w:rsid w:val="00906E3D"/>
    <w:rsid w:val="00912A73"/>
    <w:rsid w:val="00934808"/>
    <w:rsid w:val="00947671"/>
    <w:rsid w:val="00967145"/>
    <w:rsid w:val="00987958"/>
    <w:rsid w:val="00994F8C"/>
    <w:rsid w:val="00996B44"/>
    <w:rsid w:val="0099769C"/>
    <w:rsid w:val="009A59EE"/>
    <w:rsid w:val="009B477E"/>
    <w:rsid w:val="009B6910"/>
    <w:rsid w:val="009C6B41"/>
    <w:rsid w:val="009D0F8B"/>
    <w:rsid w:val="00A25B51"/>
    <w:rsid w:val="00A76FBD"/>
    <w:rsid w:val="00A866FB"/>
    <w:rsid w:val="00AF2776"/>
    <w:rsid w:val="00B03415"/>
    <w:rsid w:val="00B32200"/>
    <w:rsid w:val="00B322C1"/>
    <w:rsid w:val="00B467E9"/>
    <w:rsid w:val="00B516E2"/>
    <w:rsid w:val="00BB03F6"/>
    <w:rsid w:val="00BD42B5"/>
    <w:rsid w:val="00C13EE8"/>
    <w:rsid w:val="00C24B4D"/>
    <w:rsid w:val="00C27DD1"/>
    <w:rsid w:val="00C35175"/>
    <w:rsid w:val="00C430FF"/>
    <w:rsid w:val="00C62A2D"/>
    <w:rsid w:val="00C630AB"/>
    <w:rsid w:val="00CD5894"/>
    <w:rsid w:val="00D260A8"/>
    <w:rsid w:val="00D62780"/>
    <w:rsid w:val="00D81AE0"/>
    <w:rsid w:val="00DA2614"/>
    <w:rsid w:val="00DB7595"/>
    <w:rsid w:val="00DD40C9"/>
    <w:rsid w:val="00DD5A05"/>
    <w:rsid w:val="00EB1498"/>
    <w:rsid w:val="00EC0FBE"/>
    <w:rsid w:val="00ED5400"/>
    <w:rsid w:val="00EF713E"/>
    <w:rsid w:val="00F22D96"/>
    <w:rsid w:val="00F55678"/>
    <w:rsid w:val="00F629C2"/>
    <w:rsid w:val="00F70B1B"/>
    <w:rsid w:val="00FD655F"/>
    <w:rsid w:val="00FF0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0B7AE9B-C7B4-4AC5-8A09-76E23D91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59EE"/>
    <w:pPr>
      <w:keepNext/>
      <w:tabs>
        <w:tab w:val="num" w:pos="432"/>
      </w:tabs>
      <w:suppressAutoHyphens/>
      <w:spacing w:after="0" w:line="240" w:lineRule="auto"/>
      <w:ind w:left="432" w:hanging="432"/>
      <w:jc w:val="both"/>
      <w:outlineLvl w:val="0"/>
    </w:pPr>
    <w:rPr>
      <w:rFonts w:ascii="Times New Roman" w:eastAsia="Times New Roman" w:hAnsi="Times New Roman" w:cs="Times New Roman"/>
      <w:i/>
      <w:iCs/>
      <w:sz w:val="24"/>
      <w:szCs w:val="24"/>
      <w:lang w:eastAsia="ar-SA"/>
    </w:rPr>
  </w:style>
  <w:style w:type="paragraph" w:styleId="2">
    <w:name w:val="heading 2"/>
    <w:basedOn w:val="a"/>
    <w:next w:val="a"/>
    <w:link w:val="20"/>
    <w:qFormat/>
    <w:rsid w:val="009A59EE"/>
    <w:pPr>
      <w:keepNext/>
      <w:suppressAutoHyphens/>
      <w:spacing w:after="0" w:line="240" w:lineRule="auto"/>
      <w:jc w:val="center"/>
      <w:outlineLvl w:val="1"/>
    </w:pPr>
    <w:rPr>
      <w:rFonts w:ascii="a_AvanteNrBook" w:eastAsia="Times New Roman" w:hAnsi="a_AvanteNrBook" w:cs="a_AvanteNrBook"/>
      <w:b/>
      <w:bCs/>
      <w:smallCaps/>
      <w:spacing w:val="20"/>
      <w:lang w:eastAsia="ar-SA"/>
    </w:rPr>
  </w:style>
  <w:style w:type="paragraph" w:styleId="3">
    <w:name w:val="heading 3"/>
    <w:basedOn w:val="a"/>
    <w:next w:val="a"/>
    <w:link w:val="30"/>
    <w:uiPriority w:val="9"/>
    <w:qFormat/>
    <w:rsid w:val="009A59EE"/>
    <w:pPr>
      <w:keepNext/>
      <w:tabs>
        <w:tab w:val="num" w:pos="72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4">
    <w:name w:val="heading 4"/>
    <w:basedOn w:val="a"/>
    <w:next w:val="a"/>
    <w:link w:val="40"/>
    <w:uiPriority w:val="9"/>
    <w:semiHidden/>
    <w:unhideWhenUsed/>
    <w:qFormat/>
    <w:rsid w:val="009A59EE"/>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paragraph" w:styleId="9">
    <w:name w:val="heading 9"/>
    <w:basedOn w:val="a"/>
    <w:next w:val="a"/>
    <w:link w:val="90"/>
    <w:qFormat/>
    <w:rsid w:val="009A59EE"/>
    <w:pPr>
      <w:keepNext/>
      <w:widowControl w:val="0"/>
      <w:shd w:val="clear" w:color="auto" w:fill="FFFFFF"/>
      <w:tabs>
        <w:tab w:val="num" w:pos="1584"/>
      </w:tabs>
      <w:suppressAutoHyphens/>
      <w:autoSpaceDE w:val="0"/>
      <w:spacing w:after="0" w:line="245" w:lineRule="exact"/>
      <w:ind w:left="7" w:right="22" w:firstLine="497"/>
      <w:jc w:val="center"/>
      <w:outlineLvl w:val="8"/>
    </w:pPr>
    <w:rPr>
      <w:rFonts w:ascii="Times New Roman" w:eastAsia="Times New Roman" w:hAnsi="Times New Roman" w:cs="Times New Roman"/>
      <w:b/>
      <w:bCs/>
      <w:color w:val="000000"/>
      <w:spacing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59EE"/>
    <w:rPr>
      <w:rFonts w:ascii="Times New Roman" w:eastAsia="Times New Roman" w:hAnsi="Times New Roman" w:cs="Times New Roman"/>
      <w:i/>
      <w:iCs/>
      <w:sz w:val="24"/>
      <w:szCs w:val="24"/>
      <w:lang w:eastAsia="ar-SA"/>
    </w:rPr>
  </w:style>
  <w:style w:type="character" w:customStyle="1" w:styleId="20">
    <w:name w:val="Заголовок 2 Знак"/>
    <w:basedOn w:val="a0"/>
    <w:link w:val="2"/>
    <w:rsid w:val="009A59EE"/>
    <w:rPr>
      <w:rFonts w:ascii="a_AvanteNrBook" w:eastAsia="Times New Roman" w:hAnsi="a_AvanteNrBook" w:cs="a_AvanteNrBook"/>
      <w:b/>
      <w:bCs/>
      <w:smallCaps/>
      <w:spacing w:val="20"/>
      <w:lang w:eastAsia="ar-SA"/>
    </w:rPr>
  </w:style>
  <w:style w:type="character" w:customStyle="1" w:styleId="30">
    <w:name w:val="Заголовок 3 Знак"/>
    <w:basedOn w:val="a0"/>
    <w:link w:val="3"/>
    <w:uiPriority w:val="9"/>
    <w:rsid w:val="009A59EE"/>
    <w:rPr>
      <w:rFonts w:ascii="Times New Roman" w:eastAsia="Times New Roman" w:hAnsi="Times New Roman" w:cs="Times New Roman"/>
      <w:b/>
      <w:bCs/>
      <w:sz w:val="24"/>
      <w:szCs w:val="24"/>
      <w:lang w:eastAsia="ar-SA"/>
    </w:rPr>
  </w:style>
  <w:style w:type="character" w:customStyle="1" w:styleId="40">
    <w:name w:val="Заголовок 4 Знак"/>
    <w:basedOn w:val="a0"/>
    <w:link w:val="4"/>
    <w:uiPriority w:val="9"/>
    <w:semiHidden/>
    <w:rsid w:val="009A59EE"/>
    <w:rPr>
      <w:rFonts w:asciiTheme="majorHAnsi" w:eastAsiaTheme="majorEastAsia" w:hAnsiTheme="majorHAnsi" w:cstheme="majorBidi"/>
      <w:b/>
      <w:bCs/>
      <w:i/>
      <w:iCs/>
      <w:color w:val="5B9BD5" w:themeColor="accent1"/>
      <w:lang w:eastAsia="ru-RU"/>
    </w:rPr>
  </w:style>
  <w:style w:type="character" w:customStyle="1" w:styleId="90">
    <w:name w:val="Заголовок 9 Знак"/>
    <w:basedOn w:val="a0"/>
    <w:link w:val="9"/>
    <w:rsid w:val="009A59EE"/>
    <w:rPr>
      <w:rFonts w:ascii="Times New Roman" w:eastAsia="Times New Roman" w:hAnsi="Times New Roman" w:cs="Times New Roman"/>
      <w:b/>
      <w:bCs/>
      <w:color w:val="000000"/>
      <w:spacing w:val="-1"/>
      <w:sz w:val="24"/>
      <w:szCs w:val="24"/>
      <w:shd w:val="clear" w:color="auto" w:fill="FFFFFF"/>
      <w:lang w:eastAsia="ar-SA"/>
    </w:rPr>
  </w:style>
  <w:style w:type="numbering" w:customStyle="1" w:styleId="11">
    <w:name w:val="Нет списка1"/>
    <w:next w:val="a2"/>
    <w:uiPriority w:val="99"/>
    <w:semiHidden/>
    <w:unhideWhenUsed/>
    <w:rsid w:val="009A59EE"/>
  </w:style>
  <w:style w:type="character" w:customStyle="1" w:styleId="WW8Num3z0">
    <w:name w:val="WW8Num3z0"/>
    <w:rsid w:val="009A59EE"/>
    <w:rPr>
      <w:rFonts w:ascii="Symbol" w:hAnsi="Symbol"/>
    </w:rPr>
  </w:style>
  <w:style w:type="character" w:customStyle="1" w:styleId="WW8Num4z0">
    <w:name w:val="WW8Num4z0"/>
    <w:rsid w:val="009A59EE"/>
    <w:rPr>
      <w:rFonts w:ascii="Symbol" w:hAnsi="Symbol"/>
    </w:rPr>
  </w:style>
  <w:style w:type="character" w:customStyle="1" w:styleId="WW8Num5z0">
    <w:name w:val="WW8Num5z0"/>
    <w:rsid w:val="009A59EE"/>
    <w:rPr>
      <w:rFonts w:ascii="Times New Roman" w:hAnsi="Times New Roman" w:cs="Times New Roman"/>
    </w:rPr>
  </w:style>
  <w:style w:type="character" w:customStyle="1" w:styleId="WW8Num8z0">
    <w:name w:val="WW8Num8z0"/>
    <w:rsid w:val="009A59EE"/>
    <w:rPr>
      <w:rFonts w:ascii="Times New Roman" w:hAnsi="Times New Roman" w:cs="Times New Roman"/>
    </w:rPr>
  </w:style>
  <w:style w:type="character" w:customStyle="1" w:styleId="WW8Num9z0">
    <w:name w:val="WW8Num9z0"/>
    <w:rsid w:val="009A59EE"/>
    <w:rPr>
      <w:rFonts w:ascii="Symbol" w:hAnsi="Symbol"/>
    </w:rPr>
  </w:style>
  <w:style w:type="character" w:customStyle="1" w:styleId="WW8Num11z0">
    <w:name w:val="WW8Num11z0"/>
    <w:rsid w:val="009A59EE"/>
    <w:rPr>
      <w:rFonts w:ascii="Symbol" w:hAnsi="Symbol"/>
    </w:rPr>
  </w:style>
  <w:style w:type="character" w:customStyle="1" w:styleId="WW8Num11z1">
    <w:name w:val="WW8Num11z1"/>
    <w:rsid w:val="009A59EE"/>
    <w:rPr>
      <w:rFonts w:ascii="OpenSymbol" w:hAnsi="OpenSymbol" w:cs="OpenSymbol"/>
    </w:rPr>
  </w:style>
  <w:style w:type="character" w:customStyle="1" w:styleId="WW8Num12z0">
    <w:name w:val="WW8Num12z0"/>
    <w:rsid w:val="009A59EE"/>
    <w:rPr>
      <w:rFonts w:ascii="Times New Roman" w:hAnsi="Times New Roman" w:cs="Times New Roman"/>
    </w:rPr>
  </w:style>
  <w:style w:type="character" w:customStyle="1" w:styleId="WW8Num12z1">
    <w:name w:val="WW8Num12z1"/>
    <w:rsid w:val="009A59EE"/>
    <w:rPr>
      <w:rFonts w:ascii="OpenSymbol" w:hAnsi="OpenSymbol" w:cs="OpenSymbol"/>
    </w:rPr>
  </w:style>
  <w:style w:type="character" w:customStyle="1" w:styleId="WW8Num13z0">
    <w:name w:val="WW8Num13z0"/>
    <w:rsid w:val="009A59EE"/>
    <w:rPr>
      <w:rFonts w:ascii="Times New Roman" w:hAnsi="Times New Roman" w:cs="Times New Roman"/>
    </w:rPr>
  </w:style>
  <w:style w:type="character" w:customStyle="1" w:styleId="WW8Num15z0">
    <w:name w:val="WW8Num15z0"/>
    <w:rsid w:val="009A59EE"/>
    <w:rPr>
      <w:rFonts w:ascii="Times New Roman" w:hAnsi="Times New Roman" w:cs="Times New Roman"/>
    </w:rPr>
  </w:style>
  <w:style w:type="character" w:customStyle="1" w:styleId="WW8Num15z1">
    <w:name w:val="WW8Num15z1"/>
    <w:rsid w:val="009A59EE"/>
    <w:rPr>
      <w:rFonts w:ascii="Courier New" w:hAnsi="Courier New"/>
    </w:rPr>
  </w:style>
  <w:style w:type="character" w:customStyle="1" w:styleId="WW8Num16z0">
    <w:name w:val="WW8Num16z0"/>
    <w:rsid w:val="009A59EE"/>
    <w:rPr>
      <w:rFonts w:ascii="Symbol" w:hAnsi="Symbol"/>
    </w:rPr>
  </w:style>
  <w:style w:type="character" w:customStyle="1" w:styleId="WW8Num17z0">
    <w:name w:val="WW8Num17z0"/>
    <w:rsid w:val="009A59EE"/>
    <w:rPr>
      <w:rFonts w:ascii="Times New Roman" w:hAnsi="Times New Roman" w:cs="Times New Roman"/>
    </w:rPr>
  </w:style>
  <w:style w:type="character" w:customStyle="1" w:styleId="WW8Num17z1">
    <w:name w:val="WW8Num17z1"/>
    <w:rsid w:val="009A59EE"/>
    <w:rPr>
      <w:rFonts w:ascii="OpenSymbol" w:hAnsi="OpenSymbol" w:cs="OpenSymbol"/>
    </w:rPr>
  </w:style>
  <w:style w:type="character" w:customStyle="1" w:styleId="WW8Num18z0">
    <w:name w:val="WW8Num18z0"/>
    <w:rsid w:val="009A59EE"/>
    <w:rPr>
      <w:rFonts w:ascii="Symbol" w:hAnsi="Symbol"/>
    </w:rPr>
  </w:style>
  <w:style w:type="character" w:customStyle="1" w:styleId="WW8Num19z0">
    <w:name w:val="WW8Num19z0"/>
    <w:rsid w:val="009A59EE"/>
    <w:rPr>
      <w:rFonts w:ascii="Times New Roman" w:hAnsi="Times New Roman" w:cs="Times New Roman"/>
    </w:rPr>
  </w:style>
  <w:style w:type="character" w:customStyle="1" w:styleId="WW8Num20z0">
    <w:name w:val="WW8Num20z0"/>
    <w:rsid w:val="009A59EE"/>
    <w:rPr>
      <w:rFonts w:ascii="Times New Roman" w:hAnsi="Times New Roman" w:cs="Times New Roman"/>
    </w:rPr>
  </w:style>
  <w:style w:type="character" w:customStyle="1" w:styleId="WW8Num20z1">
    <w:name w:val="WW8Num20z1"/>
    <w:rsid w:val="009A59EE"/>
    <w:rPr>
      <w:rFonts w:ascii="OpenSymbol" w:hAnsi="OpenSymbol" w:cs="OpenSymbol"/>
    </w:rPr>
  </w:style>
  <w:style w:type="character" w:customStyle="1" w:styleId="Absatz-Standardschriftart">
    <w:name w:val="Absatz-Standardschriftart"/>
    <w:rsid w:val="009A59EE"/>
  </w:style>
  <w:style w:type="character" w:customStyle="1" w:styleId="WW-Absatz-Standardschriftart">
    <w:name w:val="WW-Absatz-Standardschriftart"/>
    <w:rsid w:val="009A59EE"/>
  </w:style>
  <w:style w:type="character" w:customStyle="1" w:styleId="WW-Absatz-Standardschriftart1">
    <w:name w:val="WW-Absatz-Standardschriftart1"/>
    <w:rsid w:val="009A59EE"/>
  </w:style>
  <w:style w:type="character" w:customStyle="1" w:styleId="WW-Absatz-Standardschriftart11">
    <w:name w:val="WW-Absatz-Standardschriftart11"/>
    <w:rsid w:val="009A59EE"/>
  </w:style>
  <w:style w:type="character" w:customStyle="1" w:styleId="WW-Absatz-Standardschriftart111">
    <w:name w:val="WW-Absatz-Standardschriftart111"/>
    <w:rsid w:val="009A59EE"/>
  </w:style>
  <w:style w:type="character" w:customStyle="1" w:styleId="WW8Num4z1">
    <w:name w:val="WW8Num4z1"/>
    <w:rsid w:val="009A59EE"/>
    <w:rPr>
      <w:rFonts w:ascii="OpenSymbol" w:hAnsi="OpenSymbol" w:cs="OpenSymbol"/>
    </w:rPr>
  </w:style>
  <w:style w:type="character" w:customStyle="1" w:styleId="WW8Num6z0">
    <w:name w:val="WW8Num6z0"/>
    <w:rsid w:val="009A59EE"/>
    <w:rPr>
      <w:rFonts w:ascii="Times New Roman" w:hAnsi="Times New Roman" w:cs="Times New Roman"/>
    </w:rPr>
  </w:style>
  <w:style w:type="character" w:customStyle="1" w:styleId="WW8Num6z1">
    <w:name w:val="WW8Num6z1"/>
    <w:rsid w:val="009A59EE"/>
    <w:rPr>
      <w:rFonts w:ascii="Courier New" w:hAnsi="Courier New" w:cs="Courier New"/>
    </w:rPr>
  </w:style>
  <w:style w:type="character" w:customStyle="1" w:styleId="WW8Num7z0">
    <w:name w:val="WW8Num7z0"/>
    <w:rsid w:val="009A59EE"/>
    <w:rPr>
      <w:rFonts w:ascii="Symbol" w:hAnsi="Symbol" w:cs="Times New Roman"/>
    </w:rPr>
  </w:style>
  <w:style w:type="character" w:customStyle="1" w:styleId="WW-Absatz-Standardschriftart1111">
    <w:name w:val="WW-Absatz-Standardschriftart1111"/>
    <w:rsid w:val="009A59EE"/>
  </w:style>
  <w:style w:type="character" w:customStyle="1" w:styleId="WW8Num5z1">
    <w:name w:val="WW8Num5z1"/>
    <w:rsid w:val="009A59EE"/>
    <w:rPr>
      <w:rFonts w:ascii="OpenSymbol" w:hAnsi="OpenSymbol" w:cs="OpenSymbol"/>
    </w:rPr>
  </w:style>
  <w:style w:type="character" w:customStyle="1" w:styleId="WW-Absatz-Standardschriftart11111">
    <w:name w:val="WW-Absatz-Standardschriftart11111"/>
    <w:rsid w:val="009A59EE"/>
  </w:style>
  <w:style w:type="character" w:customStyle="1" w:styleId="WW-Absatz-Standardschriftart111111">
    <w:name w:val="WW-Absatz-Standardschriftart111111"/>
    <w:rsid w:val="009A59EE"/>
  </w:style>
  <w:style w:type="character" w:customStyle="1" w:styleId="WW8Num2z0">
    <w:name w:val="WW8Num2z0"/>
    <w:rsid w:val="009A59EE"/>
    <w:rPr>
      <w:rFonts w:ascii="Symbol" w:hAnsi="Symbol"/>
    </w:rPr>
  </w:style>
  <w:style w:type="character" w:customStyle="1" w:styleId="WW-Absatz-Standardschriftart1111111">
    <w:name w:val="WW-Absatz-Standardschriftart1111111"/>
    <w:rsid w:val="009A59EE"/>
  </w:style>
  <w:style w:type="character" w:customStyle="1" w:styleId="WW8Num10z0">
    <w:name w:val="WW8Num10z0"/>
    <w:rsid w:val="009A59EE"/>
    <w:rPr>
      <w:rFonts w:ascii="Times New Roman" w:hAnsi="Times New Roman" w:cs="Times New Roman"/>
    </w:rPr>
  </w:style>
  <w:style w:type="character" w:customStyle="1" w:styleId="WW-Absatz-Standardschriftart11111111">
    <w:name w:val="WW-Absatz-Standardschriftart11111111"/>
    <w:rsid w:val="009A59EE"/>
  </w:style>
  <w:style w:type="character" w:customStyle="1" w:styleId="WW8Num14z0">
    <w:name w:val="WW8Num14z0"/>
    <w:rsid w:val="009A59EE"/>
    <w:rPr>
      <w:rFonts w:ascii="Times New Roman" w:hAnsi="Times New Roman" w:cs="Times New Roman"/>
    </w:rPr>
  </w:style>
  <w:style w:type="character" w:customStyle="1" w:styleId="WW-Absatz-Standardschriftart111111111">
    <w:name w:val="WW-Absatz-Standardschriftart111111111"/>
    <w:rsid w:val="009A59EE"/>
  </w:style>
  <w:style w:type="character" w:customStyle="1" w:styleId="WW8Num1z0">
    <w:name w:val="WW8Num1z0"/>
    <w:rsid w:val="009A59EE"/>
    <w:rPr>
      <w:rFonts w:ascii="Symbol" w:hAnsi="Symbol"/>
    </w:rPr>
  </w:style>
  <w:style w:type="character" w:customStyle="1" w:styleId="WW8Num3z1">
    <w:name w:val="WW8Num3z1"/>
    <w:rsid w:val="009A59EE"/>
    <w:rPr>
      <w:rFonts w:ascii="OpenSymbol" w:hAnsi="OpenSymbol" w:cs="OpenSymbol"/>
    </w:rPr>
  </w:style>
  <w:style w:type="character" w:customStyle="1" w:styleId="WW-Absatz-Standardschriftart1111111111">
    <w:name w:val="WW-Absatz-Standardschriftart1111111111"/>
    <w:rsid w:val="009A59EE"/>
  </w:style>
  <w:style w:type="character" w:customStyle="1" w:styleId="WW-Absatz-Standardschriftart11111111111">
    <w:name w:val="WW-Absatz-Standardschriftart11111111111"/>
    <w:rsid w:val="009A59EE"/>
  </w:style>
  <w:style w:type="character" w:customStyle="1" w:styleId="WW-Absatz-Standardschriftart111111111111">
    <w:name w:val="WW-Absatz-Standardschriftart111111111111"/>
    <w:rsid w:val="009A59EE"/>
  </w:style>
  <w:style w:type="character" w:customStyle="1" w:styleId="WW-Absatz-Standardschriftart1111111111111">
    <w:name w:val="WW-Absatz-Standardschriftart1111111111111"/>
    <w:rsid w:val="009A59EE"/>
  </w:style>
  <w:style w:type="character" w:customStyle="1" w:styleId="WW-Absatz-Standardschriftart11111111111111">
    <w:name w:val="WW-Absatz-Standardschriftart11111111111111"/>
    <w:rsid w:val="009A59EE"/>
  </w:style>
  <w:style w:type="character" w:customStyle="1" w:styleId="WW-Absatz-Standardschriftart111111111111111">
    <w:name w:val="WW-Absatz-Standardschriftart111111111111111"/>
    <w:rsid w:val="009A59EE"/>
  </w:style>
  <w:style w:type="character" w:customStyle="1" w:styleId="12">
    <w:name w:val="Основной шрифт абзаца1"/>
    <w:rsid w:val="009A59EE"/>
  </w:style>
  <w:style w:type="character" w:customStyle="1" w:styleId="a3">
    <w:name w:val="Символ нумерации"/>
    <w:rsid w:val="009A59EE"/>
  </w:style>
  <w:style w:type="character" w:customStyle="1" w:styleId="WW8Num6z2">
    <w:name w:val="WW8Num6z2"/>
    <w:rsid w:val="009A59EE"/>
    <w:rPr>
      <w:rFonts w:ascii="Wingdings" w:hAnsi="Wingdings"/>
    </w:rPr>
  </w:style>
  <w:style w:type="character" w:customStyle="1" w:styleId="WW8Num6z3">
    <w:name w:val="WW8Num6z3"/>
    <w:rsid w:val="009A59EE"/>
    <w:rPr>
      <w:rFonts w:ascii="Symbol" w:hAnsi="Symbol"/>
    </w:rPr>
  </w:style>
  <w:style w:type="character" w:customStyle="1" w:styleId="a4">
    <w:name w:val="Маркеры списка"/>
    <w:rsid w:val="009A59EE"/>
    <w:rPr>
      <w:rFonts w:ascii="OpenSymbol" w:eastAsia="OpenSymbol" w:hAnsi="OpenSymbol" w:cs="OpenSymbol"/>
    </w:rPr>
  </w:style>
  <w:style w:type="character" w:customStyle="1" w:styleId="WW8Num23z0">
    <w:name w:val="WW8Num23z0"/>
    <w:rsid w:val="009A59EE"/>
    <w:rPr>
      <w:rFonts w:ascii="Symbol" w:hAnsi="Symbol"/>
    </w:rPr>
  </w:style>
  <w:style w:type="character" w:customStyle="1" w:styleId="WW8Num22z0">
    <w:name w:val="WW8Num22z0"/>
    <w:rsid w:val="009A59EE"/>
    <w:rPr>
      <w:rFonts w:ascii="Times New Roman" w:hAnsi="Times New Roman" w:cs="Times New Roman"/>
    </w:rPr>
  </w:style>
  <w:style w:type="character" w:customStyle="1" w:styleId="WW8Num21z0">
    <w:name w:val="WW8Num21z0"/>
    <w:rsid w:val="009A59EE"/>
    <w:rPr>
      <w:rFonts w:ascii="Times New Roman" w:hAnsi="Times New Roman" w:cs="Times New Roman"/>
    </w:rPr>
  </w:style>
  <w:style w:type="character" w:customStyle="1" w:styleId="WW8NumSt45z0">
    <w:name w:val="WW8NumSt45z0"/>
    <w:rsid w:val="009A59EE"/>
    <w:rPr>
      <w:rFonts w:ascii="Symbol" w:hAnsi="Symbol"/>
    </w:rPr>
  </w:style>
  <w:style w:type="character" w:styleId="a5">
    <w:name w:val="Hyperlink"/>
    <w:uiPriority w:val="99"/>
    <w:rsid w:val="009A59EE"/>
    <w:rPr>
      <w:color w:val="000080"/>
      <w:u w:val="single"/>
    </w:rPr>
  </w:style>
  <w:style w:type="character" w:customStyle="1" w:styleId="WW8Num15z2">
    <w:name w:val="WW8Num15z2"/>
    <w:rsid w:val="009A59EE"/>
    <w:rPr>
      <w:rFonts w:ascii="Wingdings" w:hAnsi="Wingdings"/>
    </w:rPr>
  </w:style>
  <w:style w:type="character" w:customStyle="1" w:styleId="WW8Num30z0">
    <w:name w:val="WW8Num30z0"/>
    <w:rsid w:val="009A59EE"/>
    <w:rPr>
      <w:rFonts w:ascii="Times New Roman" w:hAnsi="Times New Roman" w:cs="Times New Roman"/>
    </w:rPr>
  </w:style>
  <w:style w:type="paragraph" w:customStyle="1" w:styleId="a6">
    <w:name w:val="Заголовок"/>
    <w:basedOn w:val="a"/>
    <w:next w:val="a7"/>
    <w:rsid w:val="009A59EE"/>
    <w:pPr>
      <w:keepNext/>
      <w:suppressAutoHyphens/>
      <w:spacing w:before="240" w:after="120" w:line="240" w:lineRule="auto"/>
    </w:pPr>
    <w:rPr>
      <w:rFonts w:ascii="Arial" w:eastAsia="Lucida Sans Unicode" w:hAnsi="Arial" w:cs="Tahoma"/>
      <w:sz w:val="28"/>
      <w:szCs w:val="28"/>
      <w:lang w:eastAsia="ar-SA"/>
    </w:rPr>
  </w:style>
  <w:style w:type="paragraph" w:styleId="a7">
    <w:name w:val="Body Text"/>
    <w:basedOn w:val="a"/>
    <w:link w:val="a8"/>
    <w:rsid w:val="009A59EE"/>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9A59EE"/>
    <w:rPr>
      <w:rFonts w:ascii="Times New Roman" w:eastAsia="Times New Roman" w:hAnsi="Times New Roman" w:cs="Times New Roman"/>
      <w:sz w:val="24"/>
      <w:szCs w:val="24"/>
      <w:lang w:eastAsia="ar-SA"/>
    </w:rPr>
  </w:style>
  <w:style w:type="paragraph" w:styleId="a9">
    <w:name w:val="List"/>
    <w:basedOn w:val="a7"/>
    <w:rsid w:val="009A59EE"/>
    <w:rPr>
      <w:rFonts w:cs="Tahoma"/>
    </w:rPr>
  </w:style>
  <w:style w:type="paragraph" w:customStyle="1" w:styleId="13">
    <w:name w:val="Название1"/>
    <w:basedOn w:val="a"/>
    <w:rsid w:val="009A59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9A59EE"/>
    <w:pPr>
      <w:suppressLineNumbers/>
      <w:suppressAutoHyphens/>
      <w:spacing w:after="0" w:line="240" w:lineRule="auto"/>
    </w:pPr>
    <w:rPr>
      <w:rFonts w:ascii="Times New Roman" w:eastAsia="Times New Roman" w:hAnsi="Times New Roman" w:cs="Tahoma"/>
      <w:sz w:val="24"/>
      <w:szCs w:val="24"/>
      <w:lang w:eastAsia="ar-SA"/>
    </w:rPr>
  </w:style>
  <w:style w:type="paragraph" w:styleId="aa">
    <w:name w:val="Title"/>
    <w:basedOn w:val="a6"/>
    <w:next w:val="ab"/>
    <w:link w:val="ac"/>
    <w:qFormat/>
    <w:rsid w:val="009A59EE"/>
  </w:style>
  <w:style w:type="character" w:customStyle="1" w:styleId="ac">
    <w:name w:val="Название Знак"/>
    <w:basedOn w:val="a0"/>
    <w:link w:val="aa"/>
    <w:rsid w:val="009A59EE"/>
    <w:rPr>
      <w:rFonts w:ascii="Arial" w:eastAsia="Lucida Sans Unicode" w:hAnsi="Arial" w:cs="Tahoma"/>
      <w:sz w:val="28"/>
      <w:szCs w:val="28"/>
      <w:lang w:eastAsia="ar-SA"/>
    </w:rPr>
  </w:style>
  <w:style w:type="paragraph" w:styleId="ab">
    <w:name w:val="Subtitle"/>
    <w:basedOn w:val="a"/>
    <w:next w:val="a7"/>
    <w:link w:val="ad"/>
    <w:qFormat/>
    <w:rsid w:val="009A59EE"/>
    <w:pPr>
      <w:suppressAutoHyphens/>
      <w:spacing w:after="0" w:line="360" w:lineRule="auto"/>
      <w:ind w:left="-851" w:firstLine="709"/>
      <w:jc w:val="center"/>
    </w:pPr>
    <w:rPr>
      <w:rFonts w:ascii="Times New Roman" w:eastAsia="MS Mincho" w:hAnsi="Times New Roman" w:cs="Times New Roman"/>
      <w:sz w:val="32"/>
      <w:szCs w:val="24"/>
      <w:lang w:eastAsia="ar-SA"/>
    </w:rPr>
  </w:style>
  <w:style w:type="character" w:customStyle="1" w:styleId="ad">
    <w:name w:val="Подзаголовок Знак"/>
    <w:basedOn w:val="a0"/>
    <w:link w:val="ab"/>
    <w:rsid w:val="009A59EE"/>
    <w:rPr>
      <w:rFonts w:ascii="Times New Roman" w:eastAsia="MS Mincho" w:hAnsi="Times New Roman" w:cs="Times New Roman"/>
      <w:sz w:val="32"/>
      <w:szCs w:val="24"/>
      <w:lang w:eastAsia="ar-SA"/>
    </w:rPr>
  </w:style>
  <w:style w:type="paragraph" w:customStyle="1" w:styleId="ae">
    <w:name w:val="список с точками"/>
    <w:basedOn w:val="a"/>
    <w:rsid w:val="009A59EE"/>
    <w:pPr>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f">
    <w:name w:val="Для таблиц"/>
    <w:basedOn w:val="a"/>
    <w:rsid w:val="009A59EE"/>
    <w:pPr>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Содержимое таблицы"/>
    <w:basedOn w:val="a"/>
    <w:rsid w:val="009A59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9A59EE"/>
    <w:pPr>
      <w:jc w:val="center"/>
    </w:pPr>
    <w:rPr>
      <w:b/>
      <w:bCs/>
    </w:rPr>
  </w:style>
  <w:style w:type="paragraph" w:styleId="af2">
    <w:name w:val="No Spacing"/>
    <w:qFormat/>
    <w:rsid w:val="009A59EE"/>
    <w:pPr>
      <w:suppressAutoHyphens/>
      <w:spacing w:after="0" w:line="240" w:lineRule="auto"/>
    </w:pPr>
    <w:rPr>
      <w:rFonts w:ascii="Calibri" w:eastAsia="Times New Roman" w:hAnsi="Calibri" w:cs="Times New Roman"/>
      <w:lang w:eastAsia="ar-SA"/>
    </w:rPr>
  </w:style>
  <w:style w:type="paragraph" w:customStyle="1" w:styleId="af3">
    <w:name w:val="Содержимое врезки"/>
    <w:basedOn w:val="a7"/>
    <w:rsid w:val="009A59EE"/>
  </w:style>
  <w:style w:type="paragraph" w:customStyle="1" w:styleId="af4">
    <w:name w:va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pPr>
    <w:rPr>
      <w:rFonts w:ascii="Lucida Sans Unicode" w:eastAsia="Lucida Sans Unicode" w:hAnsi="Lucida Sans Unicode" w:cs="Times New Roman"/>
      <w:color w:val="000000"/>
      <w:sz w:val="36"/>
      <w:szCs w:val="36"/>
      <w:lang w:eastAsia="ru-RU"/>
    </w:rPr>
  </w:style>
  <w:style w:type="paragraph" w:customStyle="1" w:styleId="af5">
    <w:name w:val="?????? ?? ????????"/>
    <w:basedOn w:val="af4"/>
    <w:rsid w:val="009A59EE"/>
  </w:style>
  <w:style w:type="paragraph" w:customStyle="1" w:styleId="af6">
    <w:name w:val="?????? ? ?????"/>
    <w:basedOn w:val="af4"/>
    <w:rsid w:val="009A59EE"/>
  </w:style>
  <w:style w:type="paragraph" w:customStyle="1" w:styleId="af7">
    <w:name w:val="?????? ??? ???????"/>
    <w:basedOn w:val="af4"/>
    <w:rsid w:val="009A59EE"/>
  </w:style>
  <w:style w:type="paragraph" w:customStyle="1" w:styleId="af8">
    <w:name w:val="?????"/>
    <w:basedOn w:val="af4"/>
    <w:rsid w:val="009A59EE"/>
  </w:style>
  <w:style w:type="paragraph" w:customStyle="1" w:styleId="af9">
    <w:name w:val="???????? ?????"/>
    <w:basedOn w:val="af4"/>
    <w:rsid w:val="009A59EE"/>
  </w:style>
  <w:style w:type="paragraph" w:customStyle="1" w:styleId="afa">
    <w:name w:val="???????????? ?????? ?? ??????"/>
    <w:basedOn w:val="af4"/>
    <w:rsid w:val="009A59EE"/>
  </w:style>
  <w:style w:type="paragraph" w:customStyle="1" w:styleId="afb">
    <w:name w:val="?????? ?????? ? ????????"/>
    <w:basedOn w:val="af4"/>
    <w:rsid w:val="009A59EE"/>
    <w:pPr>
      <w:ind w:firstLine="340"/>
    </w:pPr>
  </w:style>
  <w:style w:type="paragraph" w:customStyle="1" w:styleId="afc">
    <w:name w:val="?????????"/>
    <w:basedOn w:val="af4"/>
    <w:rsid w:val="009A59EE"/>
  </w:style>
  <w:style w:type="paragraph" w:customStyle="1" w:styleId="15">
    <w:name w:val="????????? 1"/>
    <w:basedOn w:val="af4"/>
    <w:rsid w:val="009A59EE"/>
    <w:pPr>
      <w:jc w:val="center"/>
    </w:pPr>
  </w:style>
  <w:style w:type="paragraph" w:customStyle="1" w:styleId="21">
    <w:name w:val="????????? 2"/>
    <w:basedOn w:val="af4"/>
    <w:rsid w:val="009A59EE"/>
    <w:pPr>
      <w:spacing w:before="57" w:after="57"/>
      <w:ind w:right="113"/>
      <w:jc w:val="center"/>
    </w:pPr>
  </w:style>
  <w:style w:type="paragraph" w:customStyle="1" w:styleId="WW-">
    <w:name w:val="WW-?????????"/>
    <w:basedOn w:val="af4"/>
    <w:rsid w:val="009A59EE"/>
    <w:pPr>
      <w:spacing w:before="238" w:after="119"/>
    </w:pPr>
  </w:style>
  <w:style w:type="paragraph" w:customStyle="1" w:styleId="WW-1">
    <w:name w:val="WW-????????? 1"/>
    <w:basedOn w:val="af4"/>
    <w:rsid w:val="009A59EE"/>
    <w:pPr>
      <w:spacing w:before="238" w:after="119"/>
    </w:pPr>
  </w:style>
  <w:style w:type="paragraph" w:customStyle="1" w:styleId="WW-2">
    <w:name w:val="WW-????????? 2"/>
    <w:basedOn w:val="af4"/>
    <w:rsid w:val="009A59EE"/>
    <w:pPr>
      <w:spacing w:before="238" w:after="119"/>
    </w:pPr>
  </w:style>
  <w:style w:type="paragraph" w:customStyle="1" w:styleId="afd">
    <w:name w:val="????????? ?????"/>
    <w:basedOn w:val="af4"/>
    <w:rsid w:val="009A59EE"/>
  </w:style>
  <w:style w:type="paragraph" w:customStyle="1" w:styleId="LTGliederung1">
    <w:name w:val="???????~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sz w:val="64"/>
      <w:szCs w:val="64"/>
      <w:lang w:eastAsia="ru-RU"/>
    </w:rPr>
  </w:style>
  <w:style w:type="paragraph" w:customStyle="1" w:styleId="LTGliederung2">
    <w:name w:val="???????~LT~Gliederung 2"/>
    <w:basedOn w:val="LTGliederung1"/>
    <w:rsid w:val="009A59EE"/>
    <w:pPr>
      <w:spacing w:before="139"/>
      <w:ind w:left="1170" w:hanging="450"/>
    </w:pPr>
    <w:rPr>
      <w:sz w:val="56"/>
      <w:szCs w:val="56"/>
    </w:rPr>
  </w:style>
  <w:style w:type="paragraph" w:customStyle="1" w:styleId="LTGliederung3">
    <w:name w:val="???????~LT~Gliederung 3"/>
    <w:basedOn w:val="LTGliederung2"/>
    <w:rsid w:val="009A59EE"/>
    <w:pPr>
      <w:spacing w:before="120"/>
      <w:ind w:left="1800" w:hanging="360"/>
    </w:pPr>
    <w:rPr>
      <w:sz w:val="48"/>
      <w:szCs w:val="48"/>
    </w:rPr>
  </w:style>
  <w:style w:type="paragraph" w:customStyle="1" w:styleId="LTGliederung4">
    <w:name w:val="???????~LT~Gliederung 4"/>
    <w:basedOn w:val="LTGliederung3"/>
    <w:rsid w:val="009A59EE"/>
    <w:rPr>
      <w:sz w:val="40"/>
      <w:szCs w:val="40"/>
    </w:rPr>
  </w:style>
  <w:style w:type="paragraph" w:customStyle="1" w:styleId="LTGliederung5">
    <w:name w:val="???????~LT~Gliederung 5"/>
    <w:basedOn w:val="LTGliederung4"/>
    <w:rsid w:val="009A59EE"/>
  </w:style>
  <w:style w:type="paragraph" w:customStyle="1" w:styleId="LTGliederung6">
    <w:name w:val="???????~LT~Gliederung 6"/>
    <w:basedOn w:val="LTGliederung5"/>
    <w:rsid w:val="009A59EE"/>
  </w:style>
  <w:style w:type="paragraph" w:customStyle="1" w:styleId="LTGliederung7">
    <w:name w:val="???????~LT~Gliederung 7"/>
    <w:basedOn w:val="LTGliederung6"/>
    <w:rsid w:val="009A59EE"/>
  </w:style>
  <w:style w:type="paragraph" w:customStyle="1" w:styleId="LTGliederung8">
    <w:name w:val="???????~LT~Gliederung 8"/>
    <w:basedOn w:val="LTGliederung7"/>
    <w:rsid w:val="009A59EE"/>
  </w:style>
  <w:style w:type="paragraph" w:customStyle="1" w:styleId="LTGliederung9">
    <w:name w:val="???????~LT~Gliederung 9"/>
    <w:basedOn w:val="LTGliederung8"/>
    <w:rsid w:val="009A59EE"/>
  </w:style>
  <w:style w:type="paragraph" w:customStyle="1" w:styleId="LTTitel">
    <w:name w:val="???????~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sz w:val="88"/>
      <w:szCs w:val="88"/>
      <w:lang w:eastAsia="ru-RU"/>
    </w:rPr>
  </w:style>
  <w:style w:type="paragraph" w:customStyle="1" w:styleId="LTUntertitel">
    <w:name w:val="???????~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sz w:val="64"/>
      <w:szCs w:val="64"/>
      <w:lang w:eastAsia="ru-RU"/>
    </w:rPr>
  </w:style>
  <w:style w:type="paragraph" w:customStyle="1" w:styleId="LTNotizen">
    <w:name w:val="???????~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sz w:val="24"/>
      <w:szCs w:val="24"/>
      <w:lang w:eastAsia="ru-RU"/>
    </w:rPr>
  </w:style>
  <w:style w:type="paragraph" w:customStyle="1" w:styleId="LTHintergrundobjekte">
    <w:name w:val="???????~LT~Hintergrundobjekte"/>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pPr>
    <w:rPr>
      <w:rFonts w:ascii="Lucida Sans Unicode" w:eastAsia="Lucida Sans Unicode" w:hAnsi="Lucida Sans Unicode" w:cs="Times New Roman"/>
      <w:color w:val="000000"/>
      <w:sz w:val="36"/>
      <w:szCs w:val="36"/>
      <w:lang w:eastAsia="ru-RU"/>
    </w:rPr>
  </w:style>
  <w:style w:type="paragraph" w:customStyle="1" w:styleId="LTHintergrund">
    <w:name w:val="???????~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default">
    <w:name w:val="default"/>
    <w:rsid w:val="009A59EE"/>
    <w:pPr>
      <w:widowControl w:val="0"/>
      <w:suppressAutoHyphens/>
      <w:autoSpaceDE w:val="0"/>
      <w:spacing w:after="0" w:line="200" w:lineRule="atLeast"/>
    </w:pPr>
    <w:rPr>
      <w:rFonts w:ascii="Tahoma" w:eastAsia="Tahoma" w:hAnsi="Tahoma" w:cs="Times New Roman"/>
      <w:sz w:val="36"/>
      <w:szCs w:val="36"/>
      <w:lang w:eastAsia="ru-RU"/>
    </w:rPr>
  </w:style>
  <w:style w:type="paragraph" w:customStyle="1" w:styleId="blue1">
    <w:name w:val="blue1"/>
    <w:basedOn w:val="default"/>
    <w:rsid w:val="009A59EE"/>
  </w:style>
  <w:style w:type="paragraph" w:customStyle="1" w:styleId="blue2">
    <w:name w:val="blue2"/>
    <w:basedOn w:val="default"/>
    <w:rsid w:val="009A59EE"/>
  </w:style>
  <w:style w:type="paragraph" w:customStyle="1" w:styleId="blue3">
    <w:name w:val="blue3"/>
    <w:basedOn w:val="default"/>
    <w:rsid w:val="009A59EE"/>
  </w:style>
  <w:style w:type="paragraph" w:customStyle="1" w:styleId="bw1">
    <w:name w:val="bw1"/>
    <w:basedOn w:val="default"/>
    <w:rsid w:val="009A59EE"/>
  </w:style>
  <w:style w:type="paragraph" w:customStyle="1" w:styleId="bw2">
    <w:name w:val="bw2"/>
    <w:basedOn w:val="default"/>
    <w:rsid w:val="009A59EE"/>
  </w:style>
  <w:style w:type="paragraph" w:customStyle="1" w:styleId="bw3">
    <w:name w:val="bw3"/>
    <w:basedOn w:val="default"/>
    <w:rsid w:val="009A59EE"/>
  </w:style>
  <w:style w:type="paragraph" w:customStyle="1" w:styleId="orange1">
    <w:name w:val="orange1"/>
    <w:basedOn w:val="default"/>
    <w:rsid w:val="009A59EE"/>
  </w:style>
  <w:style w:type="paragraph" w:customStyle="1" w:styleId="orange2">
    <w:name w:val="orange2"/>
    <w:basedOn w:val="default"/>
    <w:rsid w:val="009A59EE"/>
  </w:style>
  <w:style w:type="paragraph" w:customStyle="1" w:styleId="orange3">
    <w:name w:val="orange3"/>
    <w:basedOn w:val="default"/>
    <w:rsid w:val="009A59EE"/>
  </w:style>
  <w:style w:type="paragraph" w:customStyle="1" w:styleId="turquise1">
    <w:name w:val="turquise1"/>
    <w:basedOn w:val="default"/>
    <w:rsid w:val="009A59EE"/>
  </w:style>
  <w:style w:type="paragraph" w:customStyle="1" w:styleId="turquise2">
    <w:name w:val="turquise2"/>
    <w:basedOn w:val="default"/>
    <w:rsid w:val="009A59EE"/>
  </w:style>
  <w:style w:type="paragraph" w:customStyle="1" w:styleId="turquise3">
    <w:name w:val="turquise3"/>
    <w:basedOn w:val="default"/>
    <w:rsid w:val="009A59EE"/>
  </w:style>
  <w:style w:type="paragraph" w:customStyle="1" w:styleId="gray1">
    <w:name w:val="gray1"/>
    <w:basedOn w:val="default"/>
    <w:rsid w:val="009A59EE"/>
  </w:style>
  <w:style w:type="paragraph" w:customStyle="1" w:styleId="gray2">
    <w:name w:val="gray2"/>
    <w:basedOn w:val="default"/>
    <w:rsid w:val="009A59EE"/>
  </w:style>
  <w:style w:type="paragraph" w:customStyle="1" w:styleId="gray3">
    <w:name w:val="gray3"/>
    <w:basedOn w:val="default"/>
    <w:rsid w:val="009A59EE"/>
  </w:style>
  <w:style w:type="paragraph" w:customStyle="1" w:styleId="sun1">
    <w:name w:val="sun1"/>
    <w:basedOn w:val="default"/>
    <w:rsid w:val="009A59EE"/>
  </w:style>
  <w:style w:type="paragraph" w:customStyle="1" w:styleId="sun2">
    <w:name w:val="sun2"/>
    <w:basedOn w:val="default"/>
    <w:rsid w:val="009A59EE"/>
  </w:style>
  <w:style w:type="paragraph" w:customStyle="1" w:styleId="sun3">
    <w:name w:val="sun3"/>
    <w:basedOn w:val="default"/>
    <w:rsid w:val="009A59EE"/>
  </w:style>
  <w:style w:type="paragraph" w:customStyle="1" w:styleId="earth1">
    <w:name w:val="earth1"/>
    <w:basedOn w:val="default"/>
    <w:rsid w:val="009A59EE"/>
  </w:style>
  <w:style w:type="paragraph" w:customStyle="1" w:styleId="earth2">
    <w:name w:val="earth2"/>
    <w:basedOn w:val="default"/>
    <w:rsid w:val="009A59EE"/>
  </w:style>
  <w:style w:type="paragraph" w:customStyle="1" w:styleId="earth3">
    <w:name w:val="earth3"/>
    <w:basedOn w:val="default"/>
    <w:rsid w:val="009A59EE"/>
  </w:style>
  <w:style w:type="paragraph" w:customStyle="1" w:styleId="green1">
    <w:name w:val="green1"/>
    <w:basedOn w:val="default"/>
    <w:rsid w:val="009A59EE"/>
  </w:style>
  <w:style w:type="paragraph" w:customStyle="1" w:styleId="green2">
    <w:name w:val="green2"/>
    <w:basedOn w:val="default"/>
    <w:rsid w:val="009A59EE"/>
  </w:style>
  <w:style w:type="paragraph" w:customStyle="1" w:styleId="green3">
    <w:name w:val="green3"/>
    <w:basedOn w:val="default"/>
    <w:rsid w:val="009A59EE"/>
  </w:style>
  <w:style w:type="paragraph" w:customStyle="1" w:styleId="seetang1">
    <w:name w:val="seetang1"/>
    <w:basedOn w:val="default"/>
    <w:rsid w:val="009A59EE"/>
  </w:style>
  <w:style w:type="paragraph" w:customStyle="1" w:styleId="seetang2">
    <w:name w:val="seetang2"/>
    <w:basedOn w:val="default"/>
    <w:rsid w:val="009A59EE"/>
  </w:style>
  <w:style w:type="paragraph" w:customStyle="1" w:styleId="seetang3">
    <w:name w:val="seetang3"/>
    <w:basedOn w:val="default"/>
    <w:rsid w:val="009A59EE"/>
  </w:style>
  <w:style w:type="paragraph" w:customStyle="1" w:styleId="lightblue1">
    <w:name w:val="lightblue1"/>
    <w:basedOn w:val="default"/>
    <w:rsid w:val="009A59EE"/>
  </w:style>
  <w:style w:type="paragraph" w:customStyle="1" w:styleId="lightblue2">
    <w:name w:val="lightblue2"/>
    <w:basedOn w:val="default"/>
    <w:rsid w:val="009A59EE"/>
  </w:style>
  <w:style w:type="paragraph" w:customStyle="1" w:styleId="lightblue3">
    <w:name w:val="lightblue3"/>
    <w:basedOn w:val="default"/>
    <w:rsid w:val="009A59EE"/>
  </w:style>
  <w:style w:type="paragraph" w:customStyle="1" w:styleId="yellow1">
    <w:name w:val="yellow1"/>
    <w:basedOn w:val="default"/>
    <w:rsid w:val="009A59EE"/>
  </w:style>
  <w:style w:type="paragraph" w:customStyle="1" w:styleId="yellow2">
    <w:name w:val="yellow2"/>
    <w:basedOn w:val="default"/>
    <w:rsid w:val="009A59EE"/>
  </w:style>
  <w:style w:type="paragraph" w:customStyle="1" w:styleId="yellow3">
    <w:name w:val="yellow3"/>
    <w:basedOn w:val="default"/>
    <w:rsid w:val="009A59EE"/>
  </w:style>
  <w:style w:type="paragraph" w:customStyle="1" w:styleId="WW-10">
    <w:name w:val="WW-?????????1"/>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afe">
    <w:name w:va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aff">
    <w:name w:val="??????? ????"/>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aff0">
    <w:name w:val="???"/>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aff1">
    <w:name w:va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WW-11">
    <w:name w:val="WW-????????? 1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WW-21">
    <w:name w:val="WW-????????? 21"/>
    <w:basedOn w:val="WW-11"/>
    <w:rsid w:val="009A59EE"/>
    <w:pPr>
      <w:spacing w:before="139"/>
      <w:ind w:left="1170" w:hanging="450"/>
    </w:pPr>
    <w:rPr>
      <w:sz w:val="56"/>
      <w:szCs w:val="56"/>
    </w:rPr>
  </w:style>
  <w:style w:type="paragraph" w:customStyle="1" w:styleId="31">
    <w:name w:val="????????? 3"/>
    <w:basedOn w:val="WW-21"/>
    <w:rsid w:val="009A59EE"/>
    <w:pPr>
      <w:spacing w:before="120"/>
      <w:ind w:left="1800" w:hanging="360"/>
    </w:pPr>
    <w:rPr>
      <w:sz w:val="48"/>
      <w:szCs w:val="48"/>
    </w:rPr>
  </w:style>
  <w:style w:type="paragraph" w:customStyle="1" w:styleId="41">
    <w:name w:val="????????? 4"/>
    <w:basedOn w:val="31"/>
    <w:rsid w:val="009A59EE"/>
    <w:rPr>
      <w:sz w:val="40"/>
      <w:szCs w:val="40"/>
    </w:rPr>
  </w:style>
  <w:style w:type="paragraph" w:customStyle="1" w:styleId="5">
    <w:name w:val="????????? 5"/>
    <w:basedOn w:val="41"/>
    <w:rsid w:val="009A59EE"/>
  </w:style>
  <w:style w:type="paragraph" w:customStyle="1" w:styleId="6">
    <w:name w:val="????????? 6"/>
    <w:basedOn w:val="5"/>
    <w:rsid w:val="009A59EE"/>
  </w:style>
  <w:style w:type="paragraph" w:customStyle="1" w:styleId="7">
    <w:name w:val="????????? 7"/>
    <w:basedOn w:val="6"/>
    <w:rsid w:val="009A59EE"/>
  </w:style>
  <w:style w:type="paragraph" w:customStyle="1" w:styleId="8">
    <w:name w:val="????????? 8"/>
    <w:basedOn w:val="7"/>
    <w:rsid w:val="009A59EE"/>
  </w:style>
  <w:style w:type="paragraph" w:customStyle="1" w:styleId="91">
    <w:name w:val="????????? 9"/>
    <w:basedOn w:val="8"/>
    <w:rsid w:val="009A59EE"/>
  </w:style>
  <w:style w:type="paragraph" w:customStyle="1" w:styleId="1LTGliederung1">
    <w:name w:val="?????????1~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LTGliederung2">
    <w:name w:val="?????????1~LT~Gliederung 2"/>
    <w:basedOn w:val="1LTGliederung1"/>
    <w:rsid w:val="009A59EE"/>
    <w:pPr>
      <w:spacing w:before="139"/>
      <w:ind w:left="1170" w:hanging="450"/>
    </w:pPr>
    <w:rPr>
      <w:sz w:val="56"/>
      <w:szCs w:val="56"/>
    </w:rPr>
  </w:style>
  <w:style w:type="paragraph" w:customStyle="1" w:styleId="1LTGliederung3">
    <w:name w:val="?????????1~LT~Gliederung 3"/>
    <w:basedOn w:val="1LTGliederung2"/>
    <w:rsid w:val="009A59EE"/>
    <w:pPr>
      <w:spacing w:before="120"/>
      <w:ind w:left="1800" w:hanging="360"/>
    </w:pPr>
    <w:rPr>
      <w:sz w:val="48"/>
      <w:szCs w:val="48"/>
    </w:rPr>
  </w:style>
  <w:style w:type="paragraph" w:customStyle="1" w:styleId="1LTGliederung4">
    <w:name w:val="?????????1~LT~Gliederung 4"/>
    <w:basedOn w:val="1LTGliederung3"/>
    <w:rsid w:val="009A59EE"/>
    <w:rPr>
      <w:sz w:val="40"/>
      <w:szCs w:val="40"/>
    </w:rPr>
  </w:style>
  <w:style w:type="paragraph" w:customStyle="1" w:styleId="1LTGliederung5">
    <w:name w:val="?????????1~LT~Gliederung 5"/>
    <w:basedOn w:val="1LTGliederung4"/>
    <w:rsid w:val="009A59EE"/>
  </w:style>
  <w:style w:type="paragraph" w:customStyle="1" w:styleId="1LTGliederung6">
    <w:name w:val="?????????1~LT~Gliederung 6"/>
    <w:basedOn w:val="1LTGliederung5"/>
    <w:rsid w:val="009A59EE"/>
  </w:style>
  <w:style w:type="paragraph" w:customStyle="1" w:styleId="1LTGliederung7">
    <w:name w:val="?????????1~LT~Gliederung 7"/>
    <w:basedOn w:val="1LTGliederung6"/>
    <w:rsid w:val="009A59EE"/>
  </w:style>
  <w:style w:type="paragraph" w:customStyle="1" w:styleId="1LTGliederung8">
    <w:name w:val="?????????1~LT~Gliederung 8"/>
    <w:basedOn w:val="1LTGliederung7"/>
    <w:rsid w:val="009A59EE"/>
  </w:style>
  <w:style w:type="paragraph" w:customStyle="1" w:styleId="1LTGliederung9">
    <w:name w:val="?????????1~LT~Gliederung 9"/>
    <w:basedOn w:val="1LTGliederung8"/>
    <w:rsid w:val="009A59EE"/>
  </w:style>
  <w:style w:type="paragraph" w:customStyle="1" w:styleId="1LTTitel">
    <w:name w:val="?????????1~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LTUntertitel">
    <w:name w:val="?????????1~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LTNotizen">
    <w:name w:val="?????????1~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LTHintergrundobjekte">
    <w:name w:val="?????????1~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LTHintergrund">
    <w:name w:val="?????????1~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2LTGliederung1">
    <w:name w:val="?????????2~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2LTGliederung2">
    <w:name w:val="?????????2~LT~Gliederung 2"/>
    <w:basedOn w:val="2LTGliederung1"/>
    <w:rsid w:val="009A59EE"/>
    <w:pPr>
      <w:spacing w:before="139"/>
      <w:ind w:left="1170" w:hanging="450"/>
    </w:pPr>
    <w:rPr>
      <w:sz w:val="56"/>
      <w:szCs w:val="56"/>
    </w:rPr>
  </w:style>
  <w:style w:type="paragraph" w:customStyle="1" w:styleId="2LTGliederung3">
    <w:name w:val="?????????2~LT~Gliederung 3"/>
    <w:basedOn w:val="2LTGliederung2"/>
    <w:rsid w:val="009A59EE"/>
    <w:pPr>
      <w:spacing w:before="120"/>
      <w:ind w:left="1800" w:hanging="360"/>
    </w:pPr>
    <w:rPr>
      <w:sz w:val="48"/>
      <w:szCs w:val="48"/>
    </w:rPr>
  </w:style>
  <w:style w:type="paragraph" w:customStyle="1" w:styleId="2LTGliederung4">
    <w:name w:val="?????????2~LT~Gliederung 4"/>
    <w:basedOn w:val="2LTGliederung3"/>
    <w:rsid w:val="009A59EE"/>
    <w:rPr>
      <w:sz w:val="40"/>
      <w:szCs w:val="40"/>
    </w:rPr>
  </w:style>
  <w:style w:type="paragraph" w:customStyle="1" w:styleId="2LTGliederung5">
    <w:name w:val="?????????2~LT~Gliederung 5"/>
    <w:basedOn w:val="2LTGliederung4"/>
    <w:rsid w:val="009A59EE"/>
  </w:style>
  <w:style w:type="paragraph" w:customStyle="1" w:styleId="2LTGliederung6">
    <w:name w:val="?????????2~LT~Gliederung 6"/>
    <w:basedOn w:val="2LTGliederung5"/>
    <w:rsid w:val="009A59EE"/>
  </w:style>
  <w:style w:type="paragraph" w:customStyle="1" w:styleId="2LTGliederung7">
    <w:name w:val="?????????2~LT~Gliederung 7"/>
    <w:basedOn w:val="2LTGliederung6"/>
    <w:rsid w:val="009A59EE"/>
  </w:style>
  <w:style w:type="paragraph" w:customStyle="1" w:styleId="2LTGliederung8">
    <w:name w:val="?????????2~LT~Gliederung 8"/>
    <w:basedOn w:val="2LTGliederung7"/>
    <w:rsid w:val="009A59EE"/>
  </w:style>
  <w:style w:type="paragraph" w:customStyle="1" w:styleId="2LTGliederung9">
    <w:name w:val="?????????2~LT~Gliederung 9"/>
    <w:basedOn w:val="2LTGliederung8"/>
    <w:rsid w:val="009A59EE"/>
  </w:style>
  <w:style w:type="paragraph" w:customStyle="1" w:styleId="2LTTitel">
    <w:name w:val="?????????2~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2LTUntertitel">
    <w:name w:val="?????????2~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2LTNotizen">
    <w:name w:val="?????????2~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2LTHintergrundobjekte">
    <w:name w:val="?????????2~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2LTHintergrund">
    <w:name w:val="?????????2~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3LTGliederung1">
    <w:name w:val="?????????3~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3LTGliederung2">
    <w:name w:val="?????????3~LT~Gliederung 2"/>
    <w:basedOn w:val="3LTGliederung1"/>
    <w:rsid w:val="009A59EE"/>
    <w:pPr>
      <w:spacing w:before="139"/>
      <w:ind w:left="1170" w:hanging="450"/>
    </w:pPr>
    <w:rPr>
      <w:sz w:val="56"/>
      <w:szCs w:val="56"/>
    </w:rPr>
  </w:style>
  <w:style w:type="paragraph" w:customStyle="1" w:styleId="3LTGliederung3">
    <w:name w:val="?????????3~LT~Gliederung 3"/>
    <w:basedOn w:val="3LTGliederung2"/>
    <w:rsid w:val="009A59EE"/>
    <w:pPr>
      <w:spacing w:before="120"/>
      <w:ind w:left="1800" w:hanging="360"/>
    </w:pPr>
    <w:rPr>
      <w:sz w:val="48"/>
      <w:szCs w:val="48"/>
    </w:rPr>
  </w:style>
  <w:style w:type="paragraph" w:customStyle="1" w:styleId="3LTGliederung4">
    <w:name w:val="?????????3~LT~Gliederung 4"/>
    <w:basedOn w:val="3LTGliederung3"/>
    <w:rsid w:val="009A59EE"/>
    <w:rPr>
      <w:sz w:val="40"/>
      <w:szCs w:val="40"/>
    </w:rPr>
  </w:style>
  <w:style w:type="paragraph" w:customStyle="1" w:styleId="3LTGliederung5">
    <w:name w:val="?????????3~LT~Gliederung 5"/>
    <w:basedOn w:val="3LTGliederung4"/>
    <w:rsid w:val="009A59EE"/>
  </w:style>
  <w:style w:type="paragraph" w:customStyle="1" w:styleId="3LTGliederung6">
    <w:name w:val="?????????3~LT~Gliederung 6"/>
    <w:basedOn w:val="3LTGliederung5"/>
    <w:rsid w:val="009A59EE"/>
  </w:style>
  <w:style w:type="paragraph" w:customStyle="1" w:styleId="3LTGliederung7">
    <w:name w:val="?????????3~LT~Gliederung 7"/>
    <w:basedOn w:val="3LTGliederung6"/>
    <w:rsid w:val="009A59EE"/>
  </w:style>
  <w:style w:type="paragraph" w:customStyle="1" w:styleId="3LTGliederung8">
    <w:name w:val="?????????3~LT~Gliederung 8"/>
    <w:basedOn w:val="3LTGliederung7"/>
    <w:rsid w:val="009A59EE"/>
  </w:style>
  <w:style w:type="paragraph" w:customStyle="1" w:styleId="3LTGliederung9">
    <w:name w:val="?????????3~LT~Gliederung 9"/>
    <w:basedOn w:val="3LTGliederung8"/>
    <w:rsid w:val="009A59EE"/>
  </w:style>
  <w:style w:type="paragraph" w:customStyle="1" w:styleId="3LTTitel">
    <w:name w:val="?????????3~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3LTUntertitel">
    <w:name w:val="?????????3~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3LTNotizen">
    <w:name w:val="?????????3~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3LTHintergrundobjekte">
    <w:name w:val="?????????3~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3LTHintergrund">
    <w:name w:val="?????????3~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4LTGliederung1">
    <w:name w:val="?????????4~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4LTGliederung2">
    <w:name w:val="?????????4~LT~Gliederung 2"/>
    <w:basedOn w:val="4LTGliederung1"/>
    <w:rsid w:val="009A59EE"/>
    <w:pPr>
      <w:spacing w:before="139"/>
      <w:ind w:left="1170" w:hanging="450"/>
    </w:pPr>
    <w:rPr>
      <w:sz w:val="56"/>
      <w:szCs w:val="56"/>
    </w:rPr>
  </w:style>
  <w:style w:type="paragraph" w:customStyle="1" w:styleId="4LTGliederung3">
    <w:name w:val="?????????4~LT~Gliederung 3"/>
    <w:basedOn w:val="4LTGliederung2"/>
    <w:rsid w:val="009A59EE"/>
    <w:pPr>
      <w:spacing w:before="120"/>
      <w:ind w:left="1800" w:hanging="360"/>
    </w:pPr>
    <w:rPr>
      <w:sz w:val="48"/>
      <w:szCs w:val="48"/>
    </w:rPr>
  </w:style>
  <w:style w:type="paragraph" w:customStyle="1" w:styleId="4LTGliederung4">
    <w:name w:val="?????????4~LT~Gliederung 4"/>
    <w:basedOn w:val="4LTGliederung3"/>
    <w:rsid w:val="009A59EE"/>
    <w:rPr>
      <w:sz w:val="40"/>
      <w:szCs w:val="40"/>
    </w:rPr>
  </w:style>
  <w:style w:type="paragraph" w:customStyle="1" w:styleId="4LTGliederung5">
    <w:name w:val="?????????4~LT~Gliederung 5"/>
    <w:basedOn w:val="4LTGliederung4"/>
    <w:rsid w:val="009A59EE"/>
  </w:style>
  <w:style w:type="paragraph" w:customStyle="1" w:styleId="4LTGliederung6">
    <w:name w:val="?????????4~LT~Gliederung 6"/>
    <w:basedOn w:val="4LTGliederung5"/>
    <w:rsid w:val="009A59EE"/>
  </w:style>
  <w:style w:type="paragraph" w:customStyle="1" w:styleId="4LTGliederung7">
    <w:name w:val="?????????4~LT~Gliederung 7"/>
    <w:basedOn w:val="4LTGliederung6"/>
    <w:rsid w:val="009A59EE"/>
  </w:style>
  <w:style w:type="paragraph" w:customStyle="1" w:styleId="4LTGliederung8">
    <w:name w:val="?????????4~LT~Gliederung 8"/>
    <w:basedOn w:val="4LTGliederung7"/>
    <w:rsid w:val="009A59EE"/>
  </w:style>
  <w:style w:type="paragraph" w:customStyle="1" w:styleId="4LTGliederung9">
    <w:name w:val="?????????4~LT~Gliederung 9"/>
    <w:basedOn w:val="4LTGliederung8"/>
    <w:rsid w:val="009A59EE"/>
  </w:style>
  <w:style w:type="paragraph" w:customStyle="1" w:styleId="4LTTitel">
    <w:name w:val="?????????4~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4LTUntertitel">
    <w:name w:val="?????????4~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4LTNotizen">
    <w:name w:val="?????????4~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4LTHintergrundobjekte">
    <w:name w:val="?????????4~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4LTHintergrund">
    <w:name w:val="?????????4~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5LTGliederung1">
    <w:name w:val="?????????5~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5LTGliederung2">
    <w:name w:val="?????????5~LT~Gliederung 2"/>
    <w:basedOn w:val="5LTGliederung1"/>
    <w:rsid w:val="009A59EE"/>
    <w:pPr>
      <w:spacing w:before="139"/>
      <w:ind w:left="1170" w:hanging="450"/>
    </w:pPr>
    <w:rPr>
      <w:sz w:val="56"/>
      <w:szCs w:val="56"/>
    </w:rPr>
  </w:style>
  <w:style w:type="paragraph" w:customStyle="1" w:styleId="5LTGliederung3">
    <w:name w:val="?????????5~LT~Gliederung 3"/>
    <w:basedOn w:val="5LTGliederung2"/>
    <w:rsid w:val="009A59EE"/>
    <w:pPr>
      <w:spacing w:before="120"/>
      <w:ind w:left="1800" w:hanging="360"/>
    </w:pPr>
    <w:rPr>
      <w:sz w:val="48"/>
      <w:szCs w:val="48"/>
    </w:rPr>
  </w:style>
  <w:style w:type="paragraph" w:customStyle="1" w:styleId="5LTGliederung4">
    <w:name w:val="?????????5~LT~Gliederung 4"/>
    <w:basedOn w:val="5LTGliederung3"/>
    <w:rsid w:val="009A59EE"/>
    <w:rPr>
      <w:sz w:val="40"/>
      <w:szCs w:val="40"/>
    </w:rPr>
  </w:style>
  <w:style w:type="paragraph" w:customStyle="1" w:styleId="5LTGliederung5">
    <w:name w:val="?????????5~LT~Gliederung 5"/>
    <w:basedOn w:val="5LTGliederung4"/>
    <w:rsid w:val="009A59EE"/>
  </w:style>
  <w:style w:type="paragraph" w:customStyle="1" w:styleId="5LTGliederung6">
    <w:name w:val="?????????5~LT~Gliederung 6"/>
    <w:basedOn w:val="5LTGliederung5"/>
    <w:rsid w:val="009A59EE"/>
  </w:style>
  <w:style w:type="paragraph" w:customStyle="1" w:styleId="5LTGliederung7">
    <w:name w:val="?????????5~LT~Gliederung 7"/>
    <w:basedOn w:val="5LTGliederung6"/>
    <w:rsid w:val="009A59EE"/>
  </w:style>
  <w:style w:type="paragraph" w:customStyle="1" w:styleId="5LTGliederung8">
    <w:name w:val="?????????5~LT~Gliederung 8"/>
    <w:basedOn w:val="5LTGliederung7"/>
    <w:rsid w:val="009A59EE"/>
  </w:style>
  <w:style w:type="paragraph" w:customStyle="1" w:styleId="5LTGliederung9">
    <w:name w:val="?????????5~LT~Gliederung 9"/>
    <w:basedOn w:val="5LTGliederung8"/>
    <w:rsid w:val="009A59EE"/>
  </w:style>
  <w:style w:type="paragraph" w:customStyle="1" w:styleId="5LTTitel">
    <w:name w:val="?????????5~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5LTUntertitel">
    <w:name w:val="?????????5~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5LTNotizen">
    <w:name w:val="?????????5~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5LTHintergrundobjekte">
    <w:name w:val="?????????5~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5LTHintergrund">
    <w:name w:val="?????????5~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6LTGliederung1">
    <w:name w:val="?????????6~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6LTGliederung2">
    <w:name w:val="?????????6~LT~Gliederung 2"/>
    <w:basedOn w:val="6LTGliederung1"/>
    <w:rsid w:val="009A59EE"/>
    <w:pPr>
      <w:spacing w:before="139"/>
      <w:ind w:left="1170" w:hanging="450"/>
    </w:pPr>
    <w:rPr>
      <w:sz w:val="56"/>
      <w:szCs w:val="56"/>
    </w:rPr>
  </w:style>
  <w:style w:type="paragraph" w:customStyle="1" w:styleId="6LTGliederung3">
    <w:name w:val="?????????6~LT~Gliederung 3"/>
    <w:basedOn w:val="6LTGliederung2"/>
    <w:rsid w:val="009A59EE"/>
    <w:pPr>
      <w:spacing w:before="120"/>
      <w:ind w:left="1800" w:hanging="360"/>
    </w:pPr>
    <w:rPr>
      <w:sz w:val="48"/>
      <w:szCs w:val="48"/>
    </w:rPr>
  </w:style>
  <w:style w:type="paragraph" w:customStyle="1" w:styleId="6LTGliederung4">
    <w:name w:val="?????????6~LT~Gliederung 4"/>
    <w:basedOn w:val="6LTGliederung3"/>
    <w:rsid w:val="009A59EE"/>
    <w:rPr>
      <w:sz w:val="40"/>
      <w:szCs w:val="40"/>
    </w:rPr>
  </w:style>
  <w:style w:type="paragraph" w:customStyle="1" w:styleId="6LTGliederung5">
    <w:name w:val="?????????6~LT~Gliederung 5"/>
    <w:basedOn w:val="6LTGliederung4"/>
    <w:rsid w:val="009A59EE"/>
  </w:style>
  <w:style w:type="paragraph" w:customStyle="1" w:styleId="6LTGliederung6">
    <w:name w:val="?????????6~LT~Gliederung 6"/>
    <w:basedOn w:val="6LTGliederung5"/>
    <w:rsid w:val="009A59EE"/>
  </w:style>
  <w:style w:type="paragraph" w:customStyle="1" w:styleId="6LTGliederung7">
    <w:name w:val="?????????6~LT~Gliederung 7"/>
    <w:basedOn w:val="6LTGliederung6"/>
    <w:rsid w:val="009A59EE"/>
  </w:style>
  <w:style w:type="paragraph" w:customStyle="1" w:styleId="6LTGliederung8">
    <w:name w:val="?????????6~LT~Gliederung 8"/>
    <w:basedOn w:val="6LTGliederung7"/>
    <w:rsid w:val="009A59EE"/>
  </w:style>
  <w:style w:type="paragraph" w:customStyle="1" w:styleId="6LTGliederung9">
    <w:name w:val="?????????6~LT~Gliederung 9"/>
    <w:basedOn w:val="6LTGliederung8"/>
    <w:rsid w:val="009A59EE"/>
  </w:style>
  <w:style w:type="paragraph" w:customStyle="1" w:styleId="6LTTitel">
    <w:name w:val="?????????6~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6LTUntertitel">
    <w:name w:val="?????????6~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6LTNotizen">
    <w:name w:val="?????????6~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6LTHintergrundobjekte">
    <w:name w:val="?????????6~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6LTHintergrund">
    <w:name w:val="?????????6~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7LTGliederung1">
    <w:name w:val="?????????7~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7LTGliederung2">
    <w:name w:val="?????????7~LT~Gliederung 2"/>
    <w:basedOn w:val="7LTGliederung1"/>
    <w:rsid w:val="009A59EE"/>
    <w:pPr>
      <w:spacing w:before="139"/>
      <w:ind w:left="1170" w:hanging="450"/>
    </w:pPr>
    <w:rPr>
      <w:sz w:val="56"/>
      <w:szCs w:val="56"/>
    </w:rPr>
  </w:style>
  <w:style w:type="paragraph" w:customStyle="1" w:styleId="7LTGliederung3">
    <w:name w:val="?????????7~LT~Gliederung 3"/>
    <w:basedOn w:val="7LTGliederung2"/>
    <w:rsid w:val="009A59EE"/>
    <w:pPr>
      <w:spacing w:before="120"/>
      <w:ind w:left="1800" w:hanging="360"/>
    </w:pPr>
    <w:rPr>
      <w:sz w:val="48"/>
      <w:szCs w:val="48"/>
    </w:rPr>
  </w:style>
  <w:style w:type="paragraph" w:customStyle="1" w:styleId="7LTGliederung4">
    <w:name w:val="?????????7~LT~Gliederung 4"/>
    <w:basedOn w:val="7LTGliederung3"/>
    <w:rsid w:val="009A59EE"/>
    <w:rPr>
      <w:sz w:val="40"/>
      <w:szCs w:val="40"/>
    </w:rPr>
  </w:style>
  <w:style w:type="paragraph" w:customStyle="1" w:styleId="7LTGliederung5">
    <w:name w:val="?????????7~LT~Gliederung 5"/>
    <w:basedOn w:val="7LTGliederung4"/>
    <w:rsid w:val="009A59EE"/>
  </w:style>
  <w:style w:type="paragraph" w:customStyle="1" w:styleId="7LTGliederung6">
    <w:name w:val="?????????7~LT~Gliederung 6"/>
    <w:basedOn w:val="7LTGliederung5"/>
    <w:rsid w:val="009A59EE"/>
  </w:style>
  <w:style w:type="paragraph" w:customStyle="1" w:styleId="7LTGliederung7">
    <w:name w:val="?????????7~LT~Gliederung 7"/>
    <w:basedOn w:val="7LTGliederung6"/>
    <w:rsid w:val="009A59EE"/>
  </w:style>
  <w:style w:type="paragraph" w:customStyle="1" w:styleId="7LTGliederung8">
    <w:name w:val="?????????7~LT~Gliederung 8"/>
    <w:basedOn w:val="7LTGliederung7"/>
    <w:rsid w:val="009A59EE"/>
  </w:style>
  <w:style w:type="paragraph" w:customStyle="1" w:styleId="7LTGliederung9">
    <w:name w:val="?????????7~LT~Gliederung 9"/>
    <w:basedOn w:val="7LTGliederung8"/>
    <w:rsid w:val="009A59EE"/>
  </w:style>
  <w:style w:type="paragraph" w:customStyle="1" w:styleId="7LTTitel">
    <w:name w:val="?????????7~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7LTUntertitel">
    <w:name w:val="?????????7~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7LTNotizen">
    <w:name w:val="?????????7~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7LTHintergrundobjekte">
    <w:name w:val="?????????7~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7LTHintergrund">
    <w:name w:val="?????????7~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8LTGliederung1">
    <w:name w:val="?????????8~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8LTGliederung2">
    <w:name w:val="?????????8~LT~Gliederung 2"/>
    <w:basedOn w:val="8LTGliederung1"/>
    <w:rsid w:val="009A59EE"/>
    <w:pPr>
      <w:spacing w:before="139"/>
      <w:ind w:left="1170" w:hanging="450"/>
    </w:pPr>
    <w:rPr>
      <w:sz w:val="56"/>
      <w:szCs w:val="56"/>
    </w:rPr>
  </w:style>
  <w:style w:type="paragraph" w:customStyle="1" w:styleId="8LTGliederung3">
    <w:name w:val="?????????8~LT~Gliederung 3"/>
    <w:basedOn w:val="8LTGliederung2"/>
    <w:rsid w:val="009A59EE"/>
    <w:pPr>
      <w:spacing w:before="120"/>
      <w:ind w:left="1800" w:hanging="360"/>
    </w:pPr>
    <w:rPr>
      <w:sz w:val="48"/>
      <w:szCs w:val="48"/>
    </w:rPr>
  </w:style>
  <w:style w:type="paragraph" w:customStyle="1" w:styleId="8LTGliederung4">
    <w:name w:val="?????????8~LT~Gliederung 4"/>
    <w:basedOn w:val="8LTGliederung3"/>
    <w:rsid w:val="009A59EE"/>
    <w:rPr>
      <w:sz w:val="40"/>
      <w:szCs w:val="40"/>
    </w:rPr>
  </w:style>
  <w:style w:type="paragraph" w:customStyle="1" w:styleId="8LTGliederung5">
    <w:name w:val="?????????8~LT~Gliederung 5"/>
    <w:basedOn w:val="8LTGliederung4"/>
    <w:rsid w:val="009A59EE"/>
  </w:style>
  <w:style w:type="paragraph" w:customStyle="1" w:styleId="8LTGliederung6">
    <w:name w:val="?????????8~LT~Gliederung 6"/>
    <w:basedOn w:val="8LTGliederung5"/>
    <w:rsid w:val="009A59EE"/>
  </w:style>
  <w:style w:type="paragraph" w:customStyle="1" w:styleId="8LTGliederung7">
    <w:name w:val="?????????8~LT~Gliederung 7"/>
    <w:basedOn w:val="8LTGliederung6"/>
    <w:rsid w:val="009A59EE"/>
  </w:style>
  <w:style w:type="paragraph" w:customStyle="1" w:styleId="8LTGliederung8">
    <w:name w:val="?????????8~LT~Gliederung 8"/>
    <w:basedOn w:val="8LTGliederung7"/>
    <w:rsid w:val="009A59EE"/>
  </w:style>
  <w:style w:type="paragraph" w:customStyle="1" w:styleId="8LTGliederung9">
    <w:name w:val="?????????8~LT~Gliederung 9"/>
    <w:basedOn w:val="8LTGliederung8"/>
    <w:rsid w:val="009A59EE"/>
  </w:style>
  <w:style w:type="paragraph" w:customStyle="1" w:styleId="8LTTitel">
    <w:name w:val="?????????8~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8LTUntertitel">
    <w:name w:val="?????????8~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8LTNotizen">
    <w:name w:val="?????????8~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8LTHintergrundobjekte">
    <w:name w:val="?????????8~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8LTHintergrund">
    <w:name w:val="?????????8~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9LTGliederung1">
    <w:name w:val="?????????9~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9LTGliederung2">
    <w:name w:val="?????????9~LT~Gliederung 2"/>
    <w:basedOn w:val="9LTGliederung1"/>
    <w:rsid w:val="009A59EE"/>
    <w:pPr>
      <w:spacing w:before="139"/>
      <w:ind w:left="1170" w:hanging="450"/>
    </w:pPr>
    <w:rPr>
      <w:sz w:val="56"/>
      <w:szCs w:val="56"/>
    </w:rPr>
  </w:style>
  <w:style w:type="paragraph" w:customStyle="1" w:styleId="9LTGliederung3">
    <w:name w:val="?????????9~LT~Gliederung 3"/>
    <w:basedOn w:val="9LTGliederung2"/>
    <w:rsid w:val="009A59EE"/>
    <w:pPr>
      <w:spacing w:before="120"/>
      <w:ind w:left="1800" w:hanging="360"/>
    </w:pPr>
    <w:rPr>
      <w:sz w:val="48"/>
      <w:szCs w:val="48"/>
    </w:rPr>
  </w:style>
  <w:style w:type="paragraph" w:customStyle="1" w:styleId="9LTGliederung4">
    <w:name w:val="?????????9~LT~Gliederung 4"/>
    <w:basedOn w:val="9LTGliederung3"/>
    <w:rsid w:val="009A59EE"/>
    <w:rPr>
      <w:sz w:val="40"/>
      <w:szCs w:val="40"/>
    </w:rPr>
  </w:style>
  <w:style w:type="paragraph" w:customStyle="1" w:styleId="9LTGliederung5">
    <w:name w:val="?????????9~LT~Gliederung 5"/>
    <w:basedOn w:val="9LTGliederung4"/>
    <w:rsid w:val="009A59EE"/>
  </w:style>
  <w:style w:type="paragraph" w:customStyle="1" w:styleId="9LTGliederung6">
    <w:name w:val="?????????9~LT~Gliederung 6"/>
    <w:basedOn w:val="9LTGliederung5"/>
    <w:rsid w:val="009A59EE"/>
  </w:style>
  <w:style w:type="paragraph" w:customStyle="1" w:styleId="9LTGliederung7">
    <w:name w:val="?????????9~LT~Gliederung 7"/>
    <w:basedOn w:val="9LTGliederung6"/>
    <w:rsid w:val="009A59EE"/>
  </w:style>
  <w:style w:type="paragraph" w:customStyle="1" w:styleId="9LTGliederung8">
    <w:name w:val="?????????9~LT~Gliederung 8"/>
    <w:basedOn w:val="9LTGliederung7"/>
    <w:rsid w:val="009A59EE"/>
  </w:style>
  <w:style w:type="paragraph" w:customStyle="1" w:styleId="9LTGliederung9">
    <w:name w:val="?????????9~LT~Gliederung 9"/>
    <w:basedOn w:val="9LTGliederung8"/>
    <w:rsid w:val="009A59EE"/>
  </w:style>
  <w:style w:type="paragraph" w:customStyle="1" w:styleId="9LTTitel">
    <w:name w:val="?????????9~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9LTUntertitel">
    <w:name w:val="?????????9~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9LTNotizen">
    <w:name w:val="?????????9~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9LTHintergrundobjekte">
    <w:name w:val="?????????9~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9LTHintergrund">
    <w:name w:val="?????????9~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0LTGliederung1">
    <w:name w:val="?????????10~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0LTGliederung2">
    <w:name w:val="?????????10~LT~Gliederung 2"/>
    <w:basedOn w:val="10LTGliederung1"/>
    <w:rsid w:val="009A59EE"/>
    <w:pPr>
      <w:spacing w:before="139"/>
      <w:ind w:left="1170" w:hanging="450"/>
    </w:pPr>
    <w:rPr>
      <w:sz w:val="56"/>
      <w:szCs w:val="56"/>
    </w:rPr>
  </w:style>
  <w:style w:type="paragraph" w:customStyle="1" w:styleId="10LTGliederung3">
    <w:name w:val="?????????10~LT~Gliederung 3"/>
    <w:basedOn w:val="10LTGliederung2"/>
    <w:rsid w:val="009A59EE"/>
    <w:pPr>
      <w:spacing w:before="120"/>
      <w:ind w:left="1800" w:hanging="360"/>
    </w:pPr>
    <w:rPr>
      <w:sz w:val="48"/>
      <w:szCs w:val="48"/>
    </w:rPr>
  </w:style>
  <w:style w:type="paragraph" w:customStyle="1" w:styleId="10LTGliederung4">
    <w:name w:val="?????????10~LT~Gliederung 4"/>
    <w:basedOn w:val="10LTGliederung3"/>
    <w:rsid w:val="009A59EE"/>
    <w:rPr>
      <w:sz w:val="40"/>
      <w:szCs w:val="40"/>
    </w:rPr>
  </w:style>
  <w:style w:type="paragraph" w:customStyle="1" w:styleId="10LTGliederung5">
    <w:name w:val="?????????10~LT~Gliederung 5"/>
    <w:basedOn w:val="10LTGliederung4"/>
    <w:rsid w:val="009A59EE"/>
  </w:style>
  <w:style w:type="paragraph" w:customStyle="1" w:styleId="10LTGliederung6">
    <w:name w:val="?????????10~LT~Gliederung 6"/>
    <w:basedOn w:val="10LTGliederung5"/>
    <w:rsid w:val="009A59EE"/>
  </w:style>
  <w:style w:type="paragraph" w:customStyle="1" w:styleId="10LTGliederung7">
    <w:name w:val="?????????10~LT~Gliederung 7"/>
    <w:basedOn w:val="10LTGliederung6"/>
    <w:rsid w:val="009A59EE"/>
  </w:style>
  <w:style w:type="paragraph" w:customStyle="1" w:styleId="10LTGliederung8">
    <w:name w:val="?????????10~LT~Gliederung 8"/>
    <w:basedOn w:val="10LTGliederung7"/>
    <w:rsid w:val="009A59EE"/>
  </w:style>
  <w:style w:type="paragraph" w:customStyle="1" w:styleId="10LTGliederung9">
    <w:name w:val="?????????10~LT~Gliederung 9"/>
    <w:basedOn w:val="10LTGliederung8"/>
    <w:rsid w:val="009A59EE"/>
  </w:style>
  <w:style w:type="paragraph" w:customStyle="1" w:styleId="10LTTitel">
    <w:name w:val="?????????10~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0LTUntertitel">
    <w:name w:val="?????????10~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0LTNotizen">
    <w:name w:val="?????????10~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0LTHintergrundobjekte">
    <w:name w:val="?????????10~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0LTHintergrund">
    <w:name w:val="?????????10~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1LTGliederung1">
    <w:name w:val="?????????11~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1LTGliederung2">
    <w:name w:val="?????????11~LT~Gliederung 2"/>
    <w:basedOn w:val="11LTGliederung1"/>
    <w:rsid w:val="009A59EE"/>
    <w:pPr>
      <w:spacing w:before="139"/>
      <w:ind w:left="1170" w:hanging="450"/>
    </w:pPr>
    <w:rPr>
      <w:sz w:val="56"/>
      <w:szCs w:val="56"/>
    </w:rPr>
  </w:style>
  <w:style w:type="paragraph" w:customStyle="1" w:styleId="11LTGliederung3">
    <w:name w:val="?????????11~LT~Gliederung 3"/>
    <w:basedOn w:val="11LTGliederung2"/>
    <w:rsid w:val="009A59EE"/>
    <w:pPr>
      <w:spacing w:before="120"/>
      <w:ind w:left="1800" w:hanging="360"/>
    </w:pPr>
    <w:rPr>
      <w:sz w:val="48"/>
      <w:szCs w:val="48"/>
    </w:rPr>
  </w:style>
  <w:style w:type="paragraph" w:customStyle="1" w:styleId="11LTGliederung4">
    <w:name w:val="?????????11~LT~Gliederung 4"/>
    <w:basedOn w:val="11LTGliederung3"/>
    <w:rsid w:val="009A59EE"/>
    <w:rPr>
      <w:sz w:val="40"/>
      <w:szCs w:val="40"/>
    </w:rPr>
  </w:style>
  <w:style w:type="paragraph" w:customStyle="1" w:styleId="11LTGliederung5">
    <w:name w:val="?????????11~LT~Gliederung 5"/>
    <w:basedOn w:val="11LTGliederung4"/>
    <w:rsid w:val="009A59EE"/>
  </w:style>
  <w:style w:type="paragraph" w:customStyle="1" w:styleId="11LTGliederung6">
    <w:name w:val="?????????11~LT~Gliederung 6"/>
    <w:basedOn w:val="11LTGliederung5"/>
    <w:rsid w:val="009A59EE"/>
  </w:style>
  <w:style w:type="paragraph" w:customStyle="1" w:styleId="11LTGliederung7">
    <w:name w:val="?????????11~LT~Gliederung 7"/>
    <w:basedOn w:val="11LTGliederung6"/>
    <w:rsid w:val="009A59EE"/>
  </w:style>
  <w:style w:type="paragraph" w:customStyle="1" w:styleId="11LTGliederung8">
    <w:name w:val="?????????11~LT~Gliederung 8"/>
    <w:basedOn w:val="11LTGliederung7"/>
    <w:rsid w:val="009A59EE"/>
  </w:style>
  <w:style w:type="paragraph" w:customStyle="1" w:styleId="11LTGliederung9">
    <w:name w:val="?????????11~LT~Gliederung 9"/>
    <w:basedOn w:val="11LTGliederung8"/>
    <w:rsid w:val="009A59EE"/>
  </w:style>
  <w:style w:type="paragraph" w:customStyle="1" w:styleId="11LTTitel">
    <w:name w:val="?????????11~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1LTUntertitel">
    <w:name w:val="?????????11~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1LTNotizen">
    <w:name w:val="?????????11~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1LTHintergrundobjekte">
    <w:name w:val="?????????11~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1LTHintergrund">
    <w:name w:val="?????????11~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12LTGliederung1">
    <w:name w:val="?????????12~LT~Gliederung 1"/>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12LTGliederung2">
    <w:name w:val="?????????12~LT~Gliederung 2"/>
    <w:basedOn w:val="12LTGliederung1"/>
    <w:rsid w:val="009A59EE"/>
    <w:pPr>
      <w:spacing w:before="139"/>
      <w:ind w:left="1170" w:hanging="450"/>
    </w:pPr>
    <w:rPr>
      <w:sz w:val="56"/>
      <w:szCs w:val="56"/>
    </w:rPr>
  </w:style>
  <w:style w:type="paragraph" w:customStyle="1" w:styleId="12LTGliederung3">
    <w:name w:val="?????????12~LT~Gliederung 3"/>
    <w:basedOn w:val="12LTGliederung2"/>
    <w:rsid w:val="009A59EE"/>
    <w:pPr>
      <w:spacing w:before="120"/>
      <w:ind w:left="1800" w:hanging="360"/>
    </w:pPr>
    <w:rPr>
      <w:sz w:val="48"/>
      <w:szCs w:val="48"/>
    </w:rPr>
  </w:style>
  <w:style w:type="paragraph" w:customStyle="1" w:styleId="12LTGliederung4">
    <w:name w:val="?????????12~LT~Gliederung 4"/>
    <w:basedOn w:val="12LTGliederung3"/>
    <w:rsid w:val="009A59EE"/>
    <w:rPr>
      <w:sz w:val="40"/>
      <w:szCs w:val="40"/>
    </w:rPr>
  </w:style>
  <w:style w:type="paragraph" w:customStyle="1" w:styleId="12LTGliederung5">
    <w:name w:val="?????????12~LT~Gliederung 5"/>
    <w:basedOn w:val="12LTGliederung4"/>
    <w:rsid w:val="009A59EE"/>
  </w:style>
  <w:style w:type="paragraph" w:customStyle="1" w:styleId="12LTGliederung6">
    <w:name w:val="?????????12~LT~Gliederung 6"/>
    <w:basedOn w:val="12LTGliederung5"/>
    <w:rsid w:val="009A59EE"/>
  </w:style>
  <w:style w:type="paragraph" w:customStyle="1" w:styleId="12LTGliederung7">
    <w:name w:val="?????????12~LT~Gliederung 7"/>
    <w:basedOn w:val="12LTGliederung6"/>
    <w:rsid w:val="009A59EE"/>
  </w:style>
  <w:style w:type="paragraph" w:customStyle="1" w:styleId="12LTGliederung8">
    <w:name w:val="?????????12~LT~Gliederung 8"/>
    <w:basedOn w:val="12LTGliederung7"/>
    <w:rsid w:val="009A59EE"/>
  </w:style>
  <w:style w:type="paragraph" w:customStyle="1" w:styleId="12LTGliederung9">
    <w:name w:val="?????????12~LT~Gliederung 9"/>
    <w:basedOn w:val="12LTGliederung8"/>
    <w:rsid w:val="009A59EE"/>
  </w:style>
  <w:style w:type="paragraph" w:customStyle="1" w:styleId="12LTTitel">
    <w:name w:val="?????????12~LT~Titel"/>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12LTUntertitel">
    <w:name w:val="?????????12~LT~Untertitel"/>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jc w:val="center"/>
    </w:pPr>
    <w:rPr>
      <w:rFonts w:ascii="Lucida Sans Unicode" w:eastAsia="Lucida Sans Unicode" w:hAnsi="Lucida Sans Unicode" w:cs="Times New Roman"/>
      <w:color w:val="000000"/>
      <w:kern w:val="1"/>
      <w:sz w:val="64"/>
      <w:szCs w:val="64"/>
      <w:lang w:eastAsia="ru-RU"/>
    </w:rPr>
  </w:style>
  <w:style w:type="paragraph" w:customStyle="1" w:styleId="12LTNotizen">
    <w:name w:val="?????????12~LT~Notizen"/>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100" w:lineRule="atLeast"/>
    </w:pPr>
    <w:rPr>
      <w:rFonts w:ascii="Tahoma" w:eastAsia="Tahoma" w:hAnsi="Tahoma" w:cs="Times New Roman"/>
      <w:color w:val="000000"/>
      <w:kern w:val="1"/>
      <w:sz w:val="24"/>
      <w:szCs w:val="24"/>
      <w:lang w:eastAsia="ru-RU"/>
    </w:rPr>
  </w:style>
  <w:style w:type="paragraph" w:customStyle="1" w:styleId="12LTHintergrundobjekte">
    <w:name w:val="?????????12~LT~Hintergrundobjekte"/>
    <w:rsid w:val="009A59EE"/>
    <w:pPr>
      <w:widowControl w:val="0"/>
      <w:suppressAutoHyphens/>
      <w:autoSpaceDE w:val="0"/>
      <w:spacing w:after="0" w:line="240" w:lineRule="auto"/>
    </w:pPr>
    <w:rPr>
      <w:rFonts w:ascii="Times New Roman" w:eastAsia="Lucida Sans Unicode" w:hAnsi="Times New Roman" w:cs="Times New Roman"/>
      <w:kern w:val="1"/>
      <w:sz w:val="24"/>
      <w:szCs w:val="24"/>
      <w:lang w:eastAsia="ru-RU"/>
    </w:rPr>
  </w:style>
  <w:style w:type="paragraph" w:customStyle="1" w:styleId="12LTHintergrund">
    <w:name w:val="?????????12~LT~Hintergrund"/>
    <w:rsid w:val="009A59EE"/>
    <w:pPr>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WW-12">
    <w:name w:val="WW-?????????12"/>
    <w:basedOn w:val="af4"/>
    <w:rsid w:val="009A59EE"/>
    <w:pPr>
      <w:spacing w:before="238" w:after="119"/>
    </w:pPr>
  </w:style>
  <w:style w:type="paragraph" w:customStyle="1" w:styleId="WW-112">
    <w:name w:val="WW-????????? 112"/>
    <w:basedOn w:val="af4"/>
    <w:rsid w:val="009A59EE"/>
    <w:pPr>
      <w:spacing w:before="238" w:after="119"/>
    </w:pPr>
  </w:style>
  <w:style w:type="paragraph" w:customStyle="1" w:styleId="WW-212">
    <w:name w:val="WW-????????? 212"/>
    <w:basedOn w:val="af4"/>
    <w:rsid w:val="009A59EE"/>
    <w:pPr>
      <w:spacing w:before="238" w:after="119"/>
    </w:pPr>
  </w:style>
  <w:style w:type="paragraph" w:customStyle="1" w:styleId="WW-123">
    <w:name w:val="WW-?????????123"/>
    <w:rsid w:val="009A59E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00" w:lineRule="atLeast"/>
      <w:jc w:val="center"/>
    </w:pPr>
    <w:rPr>
      <w:rFonts w:ascii="Lucida Sans Unicode" w:eastAsia="Lucida Sans Unicode" w:hAnsi="Lucida Sans Unicode" w:cs="Times New Roman"/>
      <w:color w:val="000000"/>
      <w:kern w:val="1"/>
      <w:sz w:val="88"/>
      <w:szCs w:val="88"/>
      <w:lang w:eastAsia="ru-RU"/>
    </w:rPr>
  </w:style>
  <w:style w:type="paragraph" w:customStyle="1" w:styleId="WW-1123">
    <w:name w:val="WW-????????? 1123"/>
    <w:rsid w:val="009A59EE"/>
    <w:pPr>
      <w:widowControl w:val="0"/>
      <w:tabs>
        <w:tab w:val="left" w:pos="4860"/>
        <w:tab w:val="left" w:pos="5027"/>
        <w:tab w:val="left" w:pos="5735"/>
        <w:tab w:val="left" w:pos="6442"/>
        <w:tab w:val="left" w:pos="7150"/>
        <w:tab w:val="left" w:pos="7857"/>
        <w:tab w:val="left" w:pos="8565"/>
        <w:tab w:val="left" w:pos="9272"/>
        <w:tab w:val="left" w:pos="9980"/>
        <w:tab w:val="left" w:pos="10687"/>
        <w:tab w:val="left" w:pos="11395"/>
        <w:tab w:val="left" w:pos="12102"/>
        <w:tab w:val="left" w:pos="12809"/>
        <w:tab w:val="left" w:pos="13517"/>
        <w:tab w:val="left" w:pos="14225"/>
        <w:tab w:val="left" w:pos="14932"/>
        <w:tab w:val="left" w:pos="15640"/>
        <w:tab w:val="left" w:pos="16347"/>
        <w:tab w:val="left" w:pos="17055"/>
        <w:tab w:val="left" w:pos="17762"/>
        <w:tab w:val="left" w:pos="18470"/>
      </w:tabs>
      <w:suppressAutoHyphens/>
      <w:autoSpaceDE w:val="0"/>
      <w:spacing w:before="160" w:after="0" w:line="100" w:lineRule="atLeast"/>
      <w:ind w:left="540" w:hanging="540"/>
    </w:pPr>
    <w:rPr>
      <w:rFonts w:ascii="Lucida Sans Unicode" w:eastAsia="Lucida Sans Unicode" w:hAnsi="Lucida Sans Unicode" w:cs="Times New Roman"/>
      <w:color w:val="000000"/>
      <w:kern w:val="1"/>
      <w:sz w:val="64"/>
      <w:szCs w:val="64"/>
      <w:lang w:eastAsia="ru-RU"/>
    </w:rPr>
  </w:style>
  <w:style w:type="paragraph" w:customStyle="1" w:styleId="WW-2123">
    <w:name w:val="WW-????????? 2123"/>
    <w:basedOn w:val="WW-1123"/>
    <w:rsid w:val="009A59EE"/>
    <w:pPr>
      <w:spacing w:before="139"/>
      <w:ind w:left="1170" w:hanging="450"/>
    </w:pPr>
    <w:rPr>
      <w:sz w:val="56"/>
      <w:szCs w:val="56"/>
    </w:rPr>
  </w:style>
  <w:style w:type="paragraph" w:customStyle="1" w:styleId="16">
    <w:name w:val="Обычный1"/>
    <w:rsid w:val="009A59EE"/>
    <w:pPr>
      <w:suppressAutoHyphens/>
      <w:spacing w:after="0" w:line="240" w:lineRule="auto"/>
      <w:ind w:left="3120"/>
    </w:pPr>
    <w:rPr>
      <w:rFonts w:ascii="Arial" w:eastAsia="Times New Roman" w:hAnsi="Arial" w:cs="Calibri"/>
      <w:b/>
      <w:sz w:val="20"/>
      <w:szCs w:val="20"/>
      <w:lang w:eastAsia="ar-SA"/>
    </w:rPr>
  </w:style>
  <w:style w:type="paragraph" w:customStyle="1" w:styleId="310">
    <w:name w:val="Основной текст с отступом 31"/>
    <w:basedOn w:val="a"/>
    <w:rsid w:val="009A59EE"/>
    <w:pPr>
      <w:tabs>
        <w:tab w:val="left" w:pos="13608"/>
      </w:tabs>
      <w:suppressAutoHyphens/>
      <w:spacing w:before="120" w:after="0" w:line="240" w:lineRule="auto"/>
      <w:ind w:left="1701" w:hanging="708"/>
      <w:jc w:val="both"/>
    </w:pPr>
    <w:rPr>
      <w:rFonts w:ascii="Times New Roman" w:eastAsia="Times New Roman" w:hAnsi="Times New Roman" w:cs="Times New Roman"/>
      <w:sz w:val="24"/>
      <w:szCs w:val="24"/>
      <w:lang w:eastAsia="ar-SA"/>
    </w:rPr>
  </w:style>
  <w:style w:type="paragraph" w:customStyle="1" w:styleId="aff2">
    <w:name w:val="Текст в заданном формате"/>
    <w:basedOn w:val="a"/>
    <w:rsid w:val="009A59EE"/>
    <w:pPr>
      <w:widowControl w:val="0"/>
      <w:suppressAutoHyphens/>
      <w:spacing w:after="0" w:line="240" w:lineRule="auto"/>
    </w:pPr>
    <w:rPr>
      <w:rFonts w:ascii="Times" w:eastAsia="Times" w:hAnsi="Times" w:cs="Times"/>
      <w:sz w:val="24"/>
      <w:szCs w:val="24"/>
      <w:lang w:eastAsia="ru-RU" w:bidi="ru-RU"/>
    </w:rPr>
  </w:style>
  <w:style w:type="paragraph" w:styleId="aff3">
    <w:name w:val="Body Text Indent"/>
    <w:basedOn w:val="a"/>
    <w:link w:val="aff4"/>
    <w:rsid w:val="009A59EE"/>
    <w:pPr>
      <w:widowControl w:val="0"/>
      <w:shd w:val="clear" w:color="auto" w:fill="FFFFFF"/>
      <w:suppressAutoHyphens/>
      <w:autoSpaceDE w:val="0"/>
      <w:spacing w:before="7" w:after="0" w:line="245" w:lineRule="exact"/>
      <w:ind w:left="201" w:firstLine="258"/>
    </w:pPr>
    <w:rPr>
      <w:rFonts w:ascii="Times New Roman" w:eastAsia="Times New Roman" w:hAnsi="Times New Roman" w:cs="Times New Roman"/>
      <w:color w:val="000000"/>
      <w:sz w:val="24"/>
      <w:szCs w:val="24"/>
      <w:lang w:eastAsia="ar-SA"/>
    </w:rPr>
  </w:style>
  <w:style w:type="character" w:customStyle="1" w:styleId="aff4">
    <w:name w:val="Основной текст с отступом Знак"/>
    <w:basedOn w:val="a0"/>
    <w:link w:val="aff3"/>
    <w:rsid w:val="009A59EE"/>
    <w:rPr>
      <w:rFonts w:ascii="Times New Roman" w:eastAsia="Times New Roman" w:hAnsi="Times New Roman" w:cs="Times New Roman"/>
      <w:color w:val="000000"/>
      <w:sz w:val="24"/>
      <w:szCs w:val="24"/>
      <w:shd w:val="clear" w:color="auto" w:fill="FFFFFF"/>
      <w:lang w:eastAsia="ar-SA"/>
    </w:rPr>
  </w:style>
  <w:style w:type="paragraph" w:customStyle="1" w:styleId="311">
    <w:name w:val="Основной текст 31"/>
    <w:basedOn w:val="a"/>
    <w:rsid w:val="009A59EE"/>
    <w:pPr>
      <w:tabs>
        <w:tab w:val="left" w:pos="540"/>
      </w:tabs>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Style3">
    <w:name w:val="Style3"/>
    <w:basedOn w:val="a"/>
    <w:link w:val="Style30"/>
    <w:rsid w:val="009A59EE"/>
    <w:pPr>
      <w:widowControl w:val="0"/>
      <w:autoSpaceDE w:val="0"/>
      <w:autoSpaceDN w:val="0"/>
      <w:adjustRightInd w:val="0"/>
      <w:spacing w:after="0" w:line="240" w:lineRule="auto"/>
    </w:pPr>
    <w:rPr>
      <w:rFonts w:ascii="Tahoma" w:eastAsia="Times New Roman" w:hAnsi="Tahoma" w:cs="Times New Roman"/>
      <w:sz w:val="24"/>
      <w:szCs w:val="24"/>
      <w:lang w:eastAsia="ru-RU"/>
    </w:rPr>
  </w:style>
  <w:style w:type="paragraph" w:styleId="aff5">
    <w:name w:val="Normal (Web)"/>
    <w:basedOn w:val="a"/>
    <w:qFormat/>
    <w:rsid w:val="009A59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header"/>
    <w:basedOn w:val="a"/>
    <w:link w:val="aff7"/>
    <w:uiPriority w:val="99"/>
    <w:rsid w:val="009A59E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7">
    <w:name w:val="Верхний колонтитул Знак"/>
    <w:basedOn w:val="a0"/>
    <w:link w:val="aff6"/>
    <w:uiPriority w:val="99"/>
    <w:rsid w:val="009A59EE"/>
    <w:rPr>
      <w:rFonts w:ascii="Times New Roman" w:eastAsia="Times New Roman" w:hAnsi="Times New Roman" w:cs="Times New Roman"/>
      <w:sz w:val="24"/>
      <w:szCs w:val="24"/>
      <w:lang w:eastAsia="ar-SA"/>
    </w:rPr>
  </w:style>
  <w:style w:type="paragraph" w:styleId="aff8">
    <w:name w:val="footer"/>
    <w:basedOn w:val="a"/>
    <w:link w:val="aff9"/>
    <w:rsid w:val="009A59E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9">
    <w:name w:val="Нижний колонтитул Знак"/>
    <w:basedOn w:val="a0"/>
    <w:link w:val="aff8"/>
    <w:rsid w:val="009A59EE"/>
    <w:rPr>
      <w:rFonts w:ascii="Times New Roman" w:eastAsia="Times New Roman" w:hAnsi="Times New Roman" w:cs="Times New Roman"/>
      <w:sz w:val="24"/>
      <w:szCs w:val="24"/>
      <w:lang w:eastAsia="ar-SA"/>
    </w:rPr>
  </w:style>
  <w:style w:type="paragraph" w:styleId="affa">
    <w:name w:val="List Paragraph"/>
    <w:basedOn w:val="a"/>
    <w:uiPriority w:val="99"/>
    <w:qFormat/>
    <w:rsid w:val="009A59EE"/>
    <w:pPr>
      <w:spacing w:after="200" w:line="276" w:lineRule="auto"/>
      <w:ind w:left="720"/>
      <w:contextualSpacing/>
    </w:pPr>
    <w:rPr>
      <w:rFonts w:eastAsiaTheme="minorEastAsia"/>
      <w:lang w:eastAsia="ru-RU"/>
    </w:rPr>
  </w:style>
  <w:style w:type="paragraph" w:customStyle="1" w:styleId="affb">
    <w:name w:val="Таблицы (моноширинный)"/>
    <w:basedOn w:val="a"/>
    <w:next w:val="a"/>
    <w:uiPriority w:val="99"/>
    <w:rsid w:val="009A59EE"/>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Style30">
    <w:name w:val="Style3 Знак"/>
    <w:basedOn w:val="a0"/>
    <w:link w:val="Style3"/>
    <w:rsid w:val="009A59EE"/>
    <w:rPr>
      <w:rFonts w:ascii="Tahoma" w:eastAsia="Times New Roman" w:hAnsi="Tahoma" w:cs="Times New Roman"/>
      <w:sz w:val="24"/>
      <w:szCs w:val="24"/>
      <w:lang w:eastAsia="ru-RU"/>
    </w:rPr>
  </w:style>
  <w:style w:type="paragraph" w:styleId="affc">
    <w:name w:val="Plain Text"/>
    <w:basedOn w:val="a"/>
    <w:link w:val="affd"/>
    <w:rsid w:val="009A59EE"/>
    <w:pPr>
      <w:spacing w:after="0" w:line="240" w:lineRule="auto"/>
    </w:pPr>
    <w:rPr>
      <w:rFonts w:ascii="Courier New" w:eastAsia="Times New Roman" w:hAnsi="Courier New" w:cs="Times New Roman"/>
      <w:sz w:val="20"/>
      <w:szCs w:val="20"/>
      <w:lang w:eastAsia="ru-RU"/>
    </w:rPr>
  </w:style>
  <w:style w:type="character" w:customStyle="1" w:styleId="affd">
    <w:name w:val="Текст Знак"/>
    <w:basedOn w:val="a0"/>
    <w:link w:val="affc"/>
    <w:rsid w:val="009A59EE"/>
    <w:rPr>
      <w:rFonts w:ascii="Courier New" w:eastAsia="Times New Roman" w:hAnsi="Courier New" w:cs="Times New Roman"/>
      <w:sz w:val="20"/>
      <w:szCs w:val="20"/>
      <w:lang w:eastAsia="ru-RU"/>
    </w:rPr>
  </w:style>
  <w:style w:type="character" w:customStyle="1" w:styleId="apple-converted-space">
    <w:name w:val="apple-converted-space"/>
    <w:basedOn w:val="a0"/>
    <w:rsid w:val="009A59EE"/>
  </w:style>
  <w:style w:type="paragraph" w:customStyle="1" w:styleId="Default0">
    <w:name w:val="Default"/>
    <w:uiPriority w:val="99"/>
    <w:rsid w:val="009A59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fe">
    <w:name w:val="Table Grid"/>
    <w:basedOn w:val="a1"/>
    <w:uiPriority w:val="59"/>
    <w:rsid w:val="009A59E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footnote text"/>
    <w:basedOn w:val="a"/>
    <w:link w:val="afff0"/>
    <w:uiPriority w:val="99"/>
    <w:unhideWhenUsed/>
    <w:rsid w:val="009A59EE"/>
    <w:pPr>
      <w:spacing w:after="0" w:line="240" w:lineRule="auto"/>
    </w:pPr>
    <w:rPr>
      <w:rFonts w:ascii="Times New Roman" w:eastAsia="Times New Roman" w:hAnsi="Times New Roman" w:cs="Times New Roman"/>
      <w:sz w:val="20"/>
      <w:szCs w:val="20"/>
      <w:lang w:eastAsia="ru-RU"/>
    </w:rPr>
  </w:style>
  <w:style w:type="character" w:customStyle="1" w:styleId="afff0">
    <w:name w:val="Текст сноски Знак"/>
    <w:basedOn w:val="a0"/>
    <w:link w:val="afff"/>
    <w:uiPriority w:val="99"/>
    <w:rsid w:val="009A59EE"/>
    <w:rPr>
      <w:rFonts w:ascii="Times New Roman" w:eastAsia="Times New Roman" w:hAnsi="Times New Roman" w:cs="Times New Roman"/>
      <w:sz w:val="20"/>
      <w:szCs w:val="20"/>
      <w:lang w:eastAsia="ru-RU"/>
    </w:rPr>
  </w:style>
  <w:style w:type="paragraph" w:customStyle="1" w:styleId="17">
    <w:name w:val="Абзац списка1"/>
    <w:basedOn w:val="a"/>
    <w:rsid w:val="009A59EE"/>
    <w:pPr>
      <w:spacing w:after="200" w:line="276" w:lineRule="auto"/>
      <w:ind w:left="720"/>
    </w:pPr>
    <w:rPr>
      <w:rFonts w:ascii="Calibri" w:eastAsia="Times New Roman" w:hAnsi="Calibri" w:cs="Times New Roman"/>
      <w:lang w:val="en-US" w:eastAsia="ru-RU"/>
    </w:rPr>
  </w:style>
  <w:style w:type="character" w:styleId="afff1">
    <w:name w:val="footnote reference"/>
    <w:unhideWhenUsed/>
    <w:rsid w:val="009A59EE"/>
    <w:rPr>
      <w:vertAlign w:val="superscript"/>
    </w:rPr>
  </w:style>
  <w:style w:type="character" w:customStyle="1" w:styleId="afff2">
    <w:name w:val="Гипертекстовая ссылка"/>
    <w:basedOn w:val="a0"/>
    <w:uiPriority w:val="99"/>
    <w:rsid w:val="009A59EE"/>
    <w:rPr>
      <w:b/>
      <w:bCs/>
      <w:color w:val="106BBE"/>
    </w:rPr>
  </w:style>
  <w:style w:type="paragraph" w:customStyle="1" w:styleId="ConsPlusNormal">
    <w:name w:val="ConsPlusNormal"/>
    <w:rsid w:val="009A59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f3">
    <w:name w:val="Strong"/>
    <w:basedOn w:val="a0"/>
    <w:uiPriority w:val="22"/>
    <w:qFormat/>
    <w:rsid w:val="009A59EE"/>
    <w:rPr>
      <w:b/>
      <w:bCs/>
    </w:rPr>
  </w:style>
  <w:style w:type="character" w:customStyle="1" w:styleId="apple-tab-span">
    <w:name w:val="apple-tab-span"/>
    <w:basedOn w:val="a0"/>
    <w:rsid w:val="009A59EE"/>
  </w:style>
  <w:style w:type="character" w:styleId="afff4">
    <w:name w:val="page number"/>
    <w:basedOn w:val="a0"/>
    <w:rsid w:val="009A59EE"/>
  </w:style>
  <w:style w:type="paragraph" w:styleId="22">
    <w:name w:val="toc 2"/>
    <w:basedOn w:val="a"/>
    <w:next w:val="a"/>
    <w:autoRedefine/>
    <w:rsid w:val="009A59EE"/>
    <w:pPr>
      <w:spacing w:after="0" w:line="240" w:lineRule="auto"/>
      <w:ind w:left="240"/>
    </w:pPr>
    <w:rPr>
      <w:rFonts w:ascii="Arial" w:eastAsia="Times New Roman" w:hAnsi="Arial" w:cs="Arial"/>
      <w:sz w:val="24"/>
      <w:lang w:eastAsia="ru-RU"/>
    </w:rPr>
  </w:style>
  <w:style w:type="paragraph" w:styleId="18">
    <w:name w:val="toc 1"/>
    <w:basedOn w:val="a"/>
    <w:next w:val="a"/>
    <w:autoRedefine/>
    <w:rsid w:val="009A59EE"/>
    <w:pPr>
      <w:spacing w:after="0" w:line="240" w:lineRule="auto"/>
    </w:pPr>
    <w:rPr>
      <w:rFonts w:ascii="Arial" w:eastAsia="Times New Roman" w:hAnsi="Arial" w:cs="Arial"/>
      <w:sz w:val="24"/>
      <w:lang w:eastAsia="ru-RU"/>
    </w:rPr>
  </w:style>
  <w:style w:type="paragraph" w:customStyle="1" w:styleId="19">
    <w:name w:val="Заголовок №1"/>
    <w:basedOn w:val="a"/>
    <w:rsid w:val="009A59EE"/>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paragraph" w:styleId="afff5">
    <w:name w:val="Balloon Text"/>
    <w:basedOn w:val="a"/>
    <w:link w:val="afff6"/>
    <w:semiHidden/>
    <w:unhideWhenUsed/>
    <w:rsid w:val="009A59EE"/>
    <w:pPr>
      <w:suppressAutoHyphens/>
      <w:spacing w:after="0" w:line="240" w:lineRule="auto"/>
    </w:pPr>
    <w:rPr>
      <w:rFonts w:ascii="Segoe UI" w:eastAsia="Times New Roman" w:hAnsi="Segoe UI" w:cs="Segoe UI"/>
      <w:sz w:val="18"/>
      <w:szCs w:val="18"/>
      <w:lang w:eastAsia="ar-SA"/>
    </w:rPr>
  </w:style>
  <w:style w:type="character" w:customStyle="1" w:styleId="afff6">
    <w:name w:val="Текст выноски Знак"/>
    <w:basedOn w:val="a0"/>
    <w:link w:val="afff5"/>
    <w:semiHidden/>
    <w:rsid w:val="009A59EE"/>
    <w:rPr>
      <w:rFonts w:ascii="Segoe UI" w:eastAsia="Times New Roman" w:hAnsi="Segoe UI" w:cs="Segoe UI"/>
      <w:sz w:val="18"/>
      <w:szCs w:val="18"/>
      <w:lang w:eastAsia="ar-SA"/>
    </w:rPr>
  </w:style>
  <w:style w:type="paragraph" w:customStyle="1" w:styleId="afff7">
    <w:name w:val="Информация об изменениях"/>
    <w:basedOn w:val="a"/>
    <w:next w:val="a"/>
    <w:uiPriority w:val="99"/>
    <w:rsid w:val="009A59E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character" w:customStyle="1" w:styleId="w">
    <w:name w:val="w"/>
    <w:basedOn w:val="a0"/>
    <w:rsid w:val="009B477E"/>
  </w:style>
  <w:style w:type="character" w:customStyle="1" w:styleId="afff8">
    <w:name w:val="Привязка сноски"/>
    <w:rsid w:val="009B477E"/>
    <w:rPr>
      <w:vertAlign w:val="superscript"/>
    </w:rPr>
  </w:style>
  <w:style w:type="paragraph" w:customStyle="1" w:styleId="afff9">
    <w:name w:val="Прижатый влево"/>
    <w:basedOn w:val="a"/>
    <w:next w:val="a"/>
    <w:uiPriority w:val="99"/>
    <w:qFormat/>
    <w:rsid w:val="006133CB"/>
    <w:pPr>
      <w:widowControl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http://www.minsport.gov.ru/" TargetMode="External"/><Relationship Id="rId26" Type="http://schemas.openxmlformats.org/officeDocument/2006/relationships/hyperlink" Target="https://elibrary.ru" TargetMode="External"/><Relationship Id="rId3" Type="http://schemas.openxmlformats.org/officeDocument/2006/relationships/settings" Target="settings.xml"/><Relationship Id="rId21" Type="http://schemas.openxmlformats.org/officeDocument/2006/relationships/hyperlink" Target="https://vks.mgafk.ru/" TargetMode="External"/><Relationship Id="rId7" Type="http://schemas.openxmlformats.org/officeDocument/2006/relationships/hyperlink" Target="URL:%20http://lib.mgafk.ru%20" TargetMode="External"/><Relationship Id="rId12" Type="http://schemas.openxmlformats.org/officeDocument/2006/relationships/hyperlink" Target="https://urait.ru/bcode/520262" TargetMode="External"/><Relationship Id="rId17" Type="http://schemas.openxmlformats.org/officeDocument/2006/relationships/hyperlink" Target="https://minobrnauki.gov.ru/" TargetMode="External"/><Relationship Id="rId25" Type="http://schemas.openxmlformats.org/officeDocument/2006/relationships/hyperlink" Target="https://urait.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psylab.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89321.html%20" TargetMode="External"/><Relationship Id="rId24" Type="http://schemas.openxmlformats.org/officeDocument/2006/relationships/hyperlink" Target="http://lib.mgafk.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URL:%20http://lib.mgafk.ru" TargetMode="External"/><Relationship Id="rId23" Type="http://schemas.openxmlformats.org/officeDocument/2006/relationships/hyperlink" Target="http://www.edu.ru" TargetMode="External"/><Relationship Id="rId28" Type="http://schemas.openxmlformats.org/officeDocument/2006/relationships/hyperlink" Target="https://lib.rucont.ru" TargetMode="External"/><Relationship Id="rId10" Type="http://schemas.openxmlformats.org/officeDocument/2006/relationships/hyperlink" Target="http://www.iprbookshop.ru/74276.html%20" TargetMode="External"/><Relationship Id="rId19" Type="http://schemas.openxmlformats.org/officeDocument/2006/relationships/hyperlink" Target="https://mgafk.r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 TargetMode="External"/><Relationship Id="rId22" Type="http://schemas.openxmlformats.org/officeDocument/2006/relationships/hyperlink" Target="http://obrnadzor.gov.ru/ru/" TargetMode="External"/><Relationship Id="rId27" Type="http://schemas.openxmlformats.org/officeDocument/2006/relationships/hyperlink" Target="http://www.iprbookshop.ru" TargetMode="External"/><Relationship Id="rId30" Type="http://schemas.openxmlformats.org/officeDocument/2006/relationships/hyperlink" Target="http://www.gnpbu.ru/" TargetMode="External"/><Relationship Id="rId8" Type="http://schemas.openxmlformats.org/officeDocument/2006/relationships/hyperlink" Target="https://urait.ru/bcode/519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12896</Words>
  <Characters>73509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УМЦ</dc:creator>
  <cp:keywords/>
  <dc:description/>
  <cp:lastModifiedBy>olga</cp:lastModifiedBy>
  <cp:revision>5</cp:revision>
  <cp:lastPrinted>2021-05-24T10:07:00Z</cp:lastPrinted>
  <dcterms:created xsi:type="dcterms:W3CDTF">2025-06-18T07:24:00Z</dcterms:created>
  <dcterms:modified xsi:type="dcterms:W3CDTF">2025-06-18T07:30:00Z</dcterms:modified>
</cp:coreProperties>
</file>