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739" w:rsidRPr="00564A10" w:rsidRDefault="00A21739" w:rsidP="005E576E">
      <w:pPr>
        <w:jc w:val="both"/>
        <w:rPr>
          <w:b/>
          <w:color w:val="000000"/>
        </w:rPr>
      </w:pP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Министерство спорта Российской Федерации</w:t>
      </w:r>
    </w:p>
    <w:p w:rsidR="004763D6" w:rsidRPr="00193414" w:rsidRDefault="004763D6" w:rsidP="004763D6">
      <w:pPr>
        <w:widowControl w:val="0"/>
        <w:jc w:val="center"/>
        <w:rPr>
          <w:b/>
          <w:color w:val="000000"/>
        </w:rPr>
      </w:pP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Федеральное государственное бюджетное образовательное учреждение</w:t>
      </w: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высшего образования</w:t>
      </w: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>«Московская государственная академия физической культуры»</w:t>
      </w:r>
    </w:p>
    <w:p w:rsidR="004763D6" w:rsidRPr="00193414" w:rsidRDefault="004763D6" w:rsidP="004763D6">
      <w:pPr>
        <w:widowControl w:val="0"/>
        <w:jc w:val="center"/>
        <w:rPr>
          <w:color w:val="000000"/>
        </w:rPr>
      </w:pPr>
    </w:p>
    <w:p w:rsidR="004763D6" w:rsidRPr="00193414" w:rsidRDefault="004763D6" w:rsidP="004763D6">
      <w:pPr>
        <w:widowControl w:val="0"/>
        <w:jc w:val="center"/>
        <w:rPr>
          <w:color w:val="000000"/>
        </w:rPr>
      </w:pPr>
      <w:r w:rsidRPr="00193414">
        <w:rPr>
          <w:color w:val="000000"/>
        </w:rPr>
        <w:t xml:space="preserve">Кафедра </w:t>
      </w:r>
      <w:r>
        <w:rPr>
          <w:color w:val="000000"/>
        </w:rPr>
        <w:t>педагогики и психологии</w:t>
      </w:r>
    </w:p>
    <w:p w:rsidR="004763D6" w:rsidRPr="00193414" w:rsidRDefault="004763D6" w:rsidP="004763D6">
      <w:pPr>
        <w:widowControl w:val="0"/>
        <w:numPr>
          <w:ilvl w:val="0"/>
          <w:numId w:val="15"/>
        </w:numPr>
        <w:ind w:left="709" w:firstLine="707"/>
        <w:jc w:val="center"/>
        <w:rPr>
          <w:color w:val="000000"/>
        </w:rPr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883EFD" w:rsidRPr="007E34AA" w:rsidTr="00F748F2">
        <w:trPr>
          <w:trHeight w:val="2011"/>
        </w:trPr>
        <w:tc>
          <w:tcPr>
            <w:tcW w:w="4503" w:type="dxa"/>
            <w:hideMark/>
          </w:tcPr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Начальник Учебно-методического управления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биол. наук, доцент И.В. Осадченко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____________________________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УТВЕРЖДЕНО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Председатель УМК</w:t>
            </w:r>
          </w:p>
          <w:p w:rsidR="00883EFD" w:rsidRPr="007E34AA" w:rsidRDefault="00883EFD" w:rsidP="00F748F2">
            <w:pPr>
              <w:widowControl w:val="0"/>
              <w:ind w:left="283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проректор по учебной работе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канд. </w:t>
            </w:r>
            <w:proofErr w:type="spellStart"/>
            <w:r w:rsidRPr="007E34AA">
              <w:rPr>
                <w:color w:val="000000"/>
              </w:rPr>
              <w:t>пед</w:t>
            </w:r>
            <w:proofErr w:type="spellEnd"/>
            <w:r w:rsidRPr="007E34AA">
              <w:rPr>
                <w:color w:val="000000"/>
              </w:rPr>
              <w:t>. наук, доцент А.П. Морозов ______________________________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</w:rPr>
      </w:pPr>
      <w:r w:rsidRPr="00564A10">
        <w:rPr>
          <w:b/>
          <w:color w:val="000000"/>
        </w:rPr>
        <w:t xml:space="preserve">РАБОЧАЯ ПРОГРАММА </w:t>
      </w:r>
      <w:r w:rsidRPr="00564A10">
        <w:rPr>
          <w:b/>
        </w:rPr>
        <w:t xml:space="preserve">ДИСЦИПЛИНЫ </w:t>
      </w:r>
    </w:p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</w:rPr>
      </w:pPr>
      <w:r w:rsidRPr="00564A10">
        <w:rPr>
          <w:b/>
          <w:bCs/>
          <w:color w:val="000000"/>
        </w:rPr>
        <w:t>«</w:t>
      </w:r>
      <w:r w:rsidRPr="00564A10">
        <w:rPr>
          <w:b/>
        </w:rPr>
        <w:t>ОР</w:t>
      </w:r>
      <w:r w:rsidR="009C4330">
        <w:rPr>
          <w:b/>
        </w:rPr>
        <w:t>ГАНИЗАЦИЯ СОЦИАЛЬНО-РЕКРЕАЦИОННЫХ</w:t>
      </w:r>
      <w:r w:rsidRPr="00564A10">
        <w:rPr>
          <w:b/>
        </w:rPr>
        <w:t xml:space="preserve"> </w:t>
      </w:r>
      <w:r w:rsidR="009C4330">
        <w:rPr>
          <w:b/>
        </w:rPr>
        <w:t>МЕРОПРИЯТИЙ»</w:t>
      </w:r>
    </w:p>
    <w:p w:rsidR="00A21739" w:rsidRPr="00564A10" w:rsidRDefault="00A21739" w:rsidP="005E576E">
      <w:pPr>
        <w:overflowPunct w:val="0"/>
        <w:adjustRightInd w:val="0"/>
        <w:jc w:val="center"/>
        <w:rPr>
          <w:b/>
        </w:rPr>
      </w:pPr>
      <w:r w:rsidRPr="00564A10">
        <w:rPr>
          <w:b/>
        </w:rPr>
        <w:t>Б1.В.02</w:t>
      </w:r>
    </w:p>
    <w:p w:rsidR="00A21739" w:rsidRPr="00564A10" w:rsidRDefault="00A21739" w:rsidP="005E576E">
      <w:pPr>
        <w:overflowPunct w:val="0"/>
        <w:adjustRightInd w:val="0"/>
        <w:jc w:val="center"/>
        <w:rPr>
          <w:b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>Направление подготовки</w:t>
      </w:r>
    </w:p>
    <w:p w:rsidR="00A21739" w:rsidRPr="00564A10" w:rsidRDefault="00A21739" w:rsidP="005E576E">
      <w:pPr>
        <w:jc w:val="center"/>
      </w:pPr>
      <w:r w:rsidRPr="00564A10">
        <w:t xml:space="preserve">49.04.01 </w:t>
      </w:r>
      <w:r w:rsidRPr="00564A10">
        <w:rPr>
          <w:color w:val="000000"/>
        </w:rPr>
        <w:t>Физическая культура</w:t>
      </w:r>
    </w:p>
    <w:p w:rsidR="009C4330" w:rsidRDefault="009C4330" w:rsidP="005E576E">
      <w:pPr>
        <w:jc w:val="center"/>
        <w:rPr>
          <w:b/>
        </w:rPr>
      </w:pPr>
    </w:p>
    <w:p w:rsidR="00A21739" w:rsidRPr="00564A10" w:rsidRDefault="00A21739" w:rsidP="005E576E">
      <w:pPr>
        <w:jc w:val="center"/>
        <w:rPr>
          <w:b/>
        </w:rPr>
      </w:pPr>
      <w:r w:rsidRPr="00564A10">
        <w:rPr>
          <w:b/>
        </w:rPr>
        <w:t>Образовательная  программа:</w:t>
      </w:r>
    </w:p>
    <w:p w:rsidR="00A21739" w:rsidRPr="00564A10" w:rsidRDefault="00A21739" w:rsidP="005E576E">
      <w:pPr>
        <w:jc w:val="center"/>
        <w:rPr>
          <w:iCs/>
        </w:rPr>
      </w:pPr>
      <w:r w:rsidRPr="00564A1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A21739" w:rsidRPr="00564A10" w:rsidRDefault="00A21739" w:rsidP="005E576E">
      <w:pPr>
        <w:jc w:val="center"/>
        <w:rPr>
          <w:iCs/>
        </w:rPr>
      </w:pPr>
      <w:r w:rsidRPr="00564A10">
        <w:rPr>
          <w:iCs/>
        </w:rPr>
        <w:t>в сфере физической культуры»</w:t>
      </w:r>
    </w:p>
    <w:p w:rsidR="00A21739" w:rsidRPr="00564A10" w:rsidRDefault="00A21739" w:rsidP="005E576E">
      <w:pPr>
        <w:jc w:val="center"/>
        <w:rPr>
          <w:iCs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 xml:space="preserve">Квалификация выпускника </w:t>
      </w: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>магистр</w:t>
      </w:r>
    </w:p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</w:p>
    <w:p w:rsidR="00A21739" w:rsidRPr="00564A10" w:rsidRDefault="00A21739" w:rsidP="005E576E">
      <w:pPr>
        <w:jc w:val="center"/>
        <w:rPr>
          <w:b/>
          <w:color w:val="000000"/>
        </w:rPr>
      </w:pPr>
      <w:r w:rsidRPr="00564A10">
        <w:rPr>
          <w:b/>
          <w:color w:val="000000"/>
        </w:rPr>
        <w:t xml:space="preserve">Форма обучения </w:t>
      </w:r>
    </w:p>
    <w:p w:rsidR="00A21739" w:rsidRDefault="000C054C" w:rsidP="005E576E">
      <w:pPr>
        <w:jc w:val="center"/>
        <w:rPr>
          <w:color w:val="000000"/>
          <w:lang w:val="en-US"/>
        </w:rPr>
      </w:pPr>
      <w:r w:rsidRPr="00564A10">
        <w:rPr>
          <w:color w:val="000000"/>
        </w:rPr>
        <w:t>о</w:t>
      </w:r>
      <w:r w:rsidR="00A21739" w:rsidRPr="00564A10">
        <w:rPr>
          <w:color w:val="000000"/>
        </w:rPr>
        <w:t>чная</w:t>
      </w: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883EFD" w:rsidRPr="007E34AA" w:rsidTr="00F748F2">
        <w:trPr>
          <w:trHeight w:val="2116"/>
        </w:trPr>
        <w:tc>
          <w:tcPr>
            <w:tcW w:w="3936" w:type="dxa"/>
            <w:hideMark/>
          </w:tcPr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Декан факультета 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магистерской подготовки, 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фармацевт</w:t>
            </w:r>
            <w:proofErr w:type="gramStart"/>
            <w:r w:rsidRPr="007E34AA">
              <w:rPr>
                <w:color w:val="000000"/>
              </w:rPr>
              <w:t>.</w:t>
            </w:r>
            <w:proofErr w:type="gramEnd"/>
            <w:r w:rsidRPr="007E34AA">
              <w:rPr>
                <w:color w:val="000000"/>
              </w:rPr>
              <w:t xml:space="preserve"> </w:t>
            </w:r>
            <w:proofErr w:type="gramStart"/>
            <w:r w:rsidRPr="007E34AA">
              <w:rPr>
                <w:color w:val="000000"/>
              </w:rPr>
              <w:t>н</w:t>
            </w:r>
            <w:proofErr w:type="gramEnd"/>
            <w:r w:rsidRPr="007E34AA">
              <w:rPr>
                <w:color w:val="000000"/>
              </w:rPr>
              <w:t>аук, доцент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____________Н.А. </w:t>
            </w:r>
            <w:proofErr w:type="spellStart"/>
            <w:r w:rsidRPr="007E34AA">
              <w:rPr>
                <w:color w:val="000000"/>
              </w:rPr>
              <w:t>Вощинина</w:t>
            </w:r>
            <w:proofErr w:type="spellEnd"/>
            <w:r w:rsidRPr="007E34AA">
              <w:rPr>
                <w:color w:val="000000"/>
              </w:rPr>
              <w:t xml:space="preserve"> 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«17» июня 2024 г.</w:t>
            </w:r>
            <w:r w:rsidRPr="007E34AA">
              <w:rPr>
                <w:color w:val="000000"/>
              </w:rPr>
              <w:t xml:space="preserve"> </w:t>
            </w:r>
          </w:p>
          <w:p w:rsidR="00883EFD" w:rsidRPr="007E34AA" w:rsidRDefault="00883EFD" w:rsidP="00F748F2">
            <w:pPr>
              <w:jc w:val="center"/>
            </w:pPr>
          </w:p>
        </w:tc>
        <w:tc>
          <w:tcPr>
            <w:tcW w:w="2018" w:type="dxa"/>
          </w:tcPr>
          <w:p w:rsidR="00883EFD" w:rsidRPr="007E34AA" w:rsidRDefault="00883EFD" w:rsidP="00F748F2">
            <w:pPr>
              <w:jc w:val="center"/>
            </w:pPr>
          </w:p>
          <w:p w:rsidR="00883EFD" w:rsidRPr="007E34AA" w:rsidRDefault="00883EFD" w:rsidP="00F748F2"/>
          <w:p w:rsidR="00883EFD" w:rsidRPr="007E34AA" w:rsidRDefault="00883EFD" w:rsidP="00F748F2"/>
          <w:p w:rsidR="00883EFD" w:rsidRPr="007E34AA" w:rsidRDefault="00883EFD" w:rsidP="00F748F2"/>
          <w:p w:rsidR="00883EFD" w:rsidRPr="007E34AA" w:rsidRDefault="00883EFD" w:rsidP="00F748F2"/>
          <w:p w:rsidR="00883EFD" w:rsidRPr="007E34AA" w:rsidRDefault="00883EFD" w:rsidP="00F748F2"/>
        </w:tc>
        <w:tc>
          <w:tcPr>
            <w:tcW w:w="3253" w:type="dxa"/>
          </w:tcPr>
          <w:p w:rsidR="00883EFD" w:rsidRPr="007E34AA" w:rsidRDefault="00883EFD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7E34AA">
              <w:t>Программа рассмотрена и одобрена на заседании кафедры (протокол № 5</w:t>
            </w:r>
            <w:proofErr w:type="gramEnd"/>
          </w:p>
          <w:p w:rsidR="00883EFD" w:rsidRPr="007E34AA" w:rsidRDefault="00883EFD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>от «28» мая 2024 г.)</w:t>
            </w:r>
          </w:p>
          <w:p w:rsidR="00883EFD" w:rsidRPr="007E34AA" w:rsidRDefault="00883EFD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 xml:space="preserve">Заведующий кафедрой, </w:t>
            </w:r>
          </w:p>
          <w:p w:rsidR="001F49D5" w:rsidRDefault="00883EFD" w:rsidP="00F748F2">
            <w:pPr>
              <w:jc w:val="center"/>
            </w:pPr>
            <w:r w:rsidRPr="007E34AA">
              <w:t xml:space="preserve">канд. </w:t>
            </w:r>
            <w:proofErr w:type="spellStart"/>
            <w:r w:rsidRPr="007E34AA">
              <w:t>пед</w:t>
            </w:r>
            <w:proofErr w:type="spellEnd"/>
            <w:r w:rsidRPr="007E34AA">
              <w:t xml:space="preserve">. наук, доцент </w:t>
            </w:r>
          </w:p>
          <w:p w:rsidR="00883EFD" w:rsidRPr="007E34AA" w:rsidRDefault="00883EFD" w:rsidP="00F748F2">
            <w:pPr>
              <w:jc w:val="center"/>
            </w:pPr>
            <w:bookmarkStart w:id="0" w:name="_GoBack"/>
            <w:bookmarkEnd w:id="0"/>
            <w:r w:rsidRPr="007E34AA">
              <w:t>В.В. Буторин</w:t>
            </w:r>
          </w:p>
          <w:p w:rsidR="00883EFD" w:rsidRPr="007E34AA" w:rsidRDefault="00883EFD" w:rsidP="00F748F2">
            <w:pPr>
              <w:jc w:val="center"/>
            </w:pPr>
            <w:r w:rsidRPr="007E34AA">
              <w:t>________________________</w:t>
            </w:r>
          </w:p>
          <w:p w:rsidR="00883EFD" w:rsidRPr="007E34AA" w:rsidRDefault="00883EFD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«28» мая 2024 г.</w:t>
            </w:r>
            <w:r w:rsidRPr="007E34AA">
              <w:rPr>
                <w:color w:val="000000"/>
              </w:rPr>
              <w:t xml:space="preserve"> </w:t>
            </w:r>
          </w:p>
          <w:p w:rsidR="00883EFD" w:rsidRPr="007E34AA" w:rsidRDefault="00883EFD" w:rsidP="00F748F2">
            <w:pPr>
              <w:jc w:val="center"/>
            </w:pPr>
          </w:p>
        </w:tc>
      </w:tr>
    </w:tbl>
    <w:p w:rsidR="00AB598F" w:rsidRDefault="00AB598F" w:rsidP="005E576E">
      <w:pPr>
        <w:jc w:val="center"/>
        <w:rPr>
          <w:color w:val="000000"/>
        </w:rPr>
      </w:pPr>
    </w:p>
    <w:p w:rsidR="00AB598F" w:rsidRDefault="00AB598F" w:rsidP="00AB598F"/>
    <w:p w:rsidR="00AB598F" w:rsidRDefault="00AB598F" w:rsidP="00AB598F">
      <w:pPr>
        <w:jc w:val="center"/>
        <w:rPr>
          <w:b/>
        </w:rPr>
      </w:pPr>
      <w:r>
        <w:tab/>
      </w:r>
      <w:proofErr w:type="spellStart"/>
      <w:r w:rsidRPr="008A31A5">
        <w:rPr>
          <w:b/>
        </w:rPr>
        <w:t>Малаховка</w:t>
      </w:r>
      <w:proofErr w:type="spellEnd"/>
      <w:r w:rsidR="00E54313">
        <w:rPr>
          <w:b/>
        </w:rPr>
        <w:t>,</w:t>
      </w:r>
      <w:r>
        <w:rPr>
          <w:b/>
        </w:rPr>
        <w:t xml:space="preserve"> </w:t>
      </w:r>
      <w:r w:rsidRPr="008A31A5">
        <w:rPr>
          <w:b/>
        </w:rPr>
        <w:t xml:space="preserve"> 202</w:t>
      </w:r>
      <w:r w:rsidR="00E54313">
        <w:rPr>
          <w:b/>
        </w:rPr>
        <w:t>4</w:t>
      </w:r>
    </w:p>
    <w:p w:rsidR="00AB598F" w:rsidRPr="00AB598F" w:rsidRDefault="00AB598F" w:rsidP="00AB598F">
      <w:pPr>
        <w:tabs>
          <w:tab w:val="left" w:pos="3944"/>
        </w:tabs>
      </w:pPr>
    </w:p>
    <w:p w:rsidR="00A21739" w:rsidRPr="00564A10" w:rsidRDefault="00E54313" w:rsidP="005E576E">
      <w:pPr>
        <w:pageBreakBefore/>
        <w:jc w:val="both"/>
      </w:pPr>
      <w:r>
        <w:lastRenderedPageBreak/>
        <w:t>Ра</w:t>
      </w:r>
      <w:r w:rsidR="00A21739" w:rsidRPr="00564A10">
        <w:t xml:space="preserve">бочая программа разработана в соответствии с ФГОС </w:t>
      </w:r>
      <w:proofErr w:type="gramStart"/>
      <w:r w:rsidR="00A21739" w:rsidRPr="00564A10">
        <w:t>ВО</w:t>
      </w:r>
      <w:proofErr w:type="gramEnd"/>
      <w:r w:rsidR="00A21739" w:rsidRPr="00564A10">
        <w:t xml:space="preserve"> – магистратура</w:t>
      </w:r>
      <w:r w:rsidR="003704AE" w:rsidRPr="00564A10">
        <w:t>,</w:t>
      </w:r>
      <w:r w:rsidR="00A21739" w:rsidRPr="00564A10">
        <w:t xml:space="preserve"> по направлению подготовки 49.04.01 Физическая культура</w:t>
      </w:r>
      <w:r w:rsidR="00A21739" w:rsidRPr="00564A10">
        <w:rPr>
          <w:i/>
        </w:rPr>
        <w:t>,</w:t>
      </w:r>
      <w:r w:rsidR="00A21739" w:rsidRPr="00564A10">
        <w:t xml:space="preserve"> утвержденным Приказом Министерства образования и науки Российской Федерации № 944 от 19.09.2017</w:t>
      </w:r>
    </w:p>
    <w:p w:rsidR="00A21739" w:rsidRPr="00564A10" w:rsidRDefault="00A21739" w:rsidP="005E576E">
      <w:r w:rsidRPr="00564A10">
        <w:t xml:space="preserve">  </w:t>
      </w:r>
    </w:p>
    <w:p w:rsidR="00A21739" w:rsidRPr="00564A10" w:rsidRDefault="00A21739" w:rsidP="005E576E">
      <w:pPr>
        <w:jc w:val="both"/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jc w:val="both"/>
        <w:rPr>
          <w:b/>
          <w:bCs/>
        </w:rPr>
      </w:pPr>
      <w:r w:rsidRPr="00564A10">
        <w:rPr>
          <w:b/>
          <w:bCs/>
        </w:rPr>
        <w:t xml:space="preserve">Составитель:   </w:t>
      </w:r>
    </w:p>
    <w:p w:rsidR="00A21739" w:rsidRPr="00564A10" w:rsidRDefault="00A21739" w:rsidP="005E576E">
      <w:pPr>
        <w:jc w:val="both"/>
        <w:rPr>
          <w:b/>
          <w:bCs/>
        </w:rPr>
      </w:pPr>
    </w:p>
    <w:p w:rsidR="00A21739" w:rsidRPr="00564A10" w:rsidRDefault="00AB598F" w:rsidP="005E576E">
      <w:pPr>
        <w:jc w:val="both"/>
      </w:pPr>
      <w:r w:rsidRPr="00564A10">
        <w:rPr>
          <w:rFonts w:cs="Tahoma"/>
          <w:color w:val="000000"/>
        </w:rPr>
        <w:t>В.В. Буторин,  к</w:t>
      </w:r>
      <w:r w:rsidR="00E54313">
        <w:rPr>
          <w:rFonts w:cs="Tahoma"/>
          <w:color w:val="000000"/>
        </w:rPr>
        <w:t>анд</w:t>
      </w:r>
      <w:r w:rsidRPr="00564A10">
        <w:rPr>
          <w:rFonts w:cs="Tahoma"/>
          <w:color w:val="000000"/>
        </w:rPr>
        <w:t>.</w:t>
      </w:r>
      <w:r w:rsidR="00E54313">
        <w:rPr>
          <w:rFonts w:cs="Tahoma"/>
          <w:color w:val="000000"/>
        </w:rPr>
        <w:t xml:space="preserve"> </w:t>
      </w:r>
      <w:proofErr w:type="spellStart"/>
      <w:r w:rsidRPr="00564A10">
        <w:rPr>
          <w:rFonts w:cs="Tahoma"/>
          <w:color w:val="000000"/>
        </w:rPr>
        <w:t>п</w:t>
      </w:r>
      <w:r w:rsidR="00E54313">
        <w:rPr>
          <w:rFonts w:cs="Tahoma"/>
          <w:color w:val="000000"/>
        </w:rPr>
        <w:t>ед</w:t>
      </w:r>
      <w:proofErr w:type="spellEnd"/>
      <w:r w:rsidRPr="00564A10">
        <w:rPr>
          <w:rFonts w:cs="Tahoma"/>
          <w:color w:val="000000"/>
        </w:rPr>
        <w:t>.</w:t>
      </w:r>
      <w:r w:rsidR="00E54313">
        <w:rPr>
          <w:rFonts w:cs="Tahoma"/>
          <w:color w:val="000000"/>
        </w:rPr>
        <w:t xml:space="preserve"> </w:t>
      </w:r>
      <w:r w:rsidRPr="00564A10">
        <w:rPr>
          <w:rFonts w:cs="Tahoma"/>
          <w:color w:val="000000"/>
        </w:rPr>
        <w:t>н</w:t>
      </w:r>
      <w:r w:rsidR="00E54313">
        <w:rPr>
          <w:rFonts w:cs="Tahoma"/>
          <w:color w:val="000000"/>
        </w:rPr>
        <w:t>аук</w:t>
      </w:r>
      <w:r>
        <w:rPr>
          <w:rFonts w:cs="Tahoma"/>
          <w:color w:val="000000"/>
        </w:rPr>
        <w:t xml:space="preserve">,  </w:t>
      </w:r>
      <w:r w:rsidRPr="00564A10">
        <w:rPr>
          <w:rFonts w:cs="Tahoma"/>
          <w:color w:val="000000"/>
        </w:rPr>
        <w:t>доцент</w:t>
      </w:r>
      <w:r w:rsidR="00A21739" w:rsidRPr="00564A10">
        <w:t xml:space="preserve">   </w:t>
      </w:r>
      <w:r w:rsidR="00DB5346" w:rsidRPr="00564A10">
        <w:t xml:space="preserve">  </w:t>
      </w:r>
      <w:r w:rsidR="00A21739" w:rsidRPr="00564A10">
        <w:t xml:space="preserve"> ____________________ </w:t>
      </w:r>
    </w:p>
    <w:p w:rsidR="00A21739" w:rsidRPr="00564A10" w:rsidRDefault="00A21739" w:rsidP="005E576E">
      <w:pPr>
        <w:jc w:val="both"/>
      </w:pPr>
    </w:p>
    <w:p w:rsidR="00A21739" w:rsidRPr="00564A10" w:rsidRDefault="00A21739" w:rsidP="005E576E">
      <w:pPr>
        <w:jc w:val="both"/>
        <w:rPr>
          <w:i/>
          <w:iCs/>
        </w:rPr>
      </w:pPr>
    </w:p>
    <w:p w:rsidR="00A21739" w:rsidRPr="00564A10" w:rsidRDefault="00A21739" w:rsidP="005E576E">
      <w:pPr>
        <w:jc w:val="center"/>
      </w:pPr>
    </w:p>
    <w:p w:rsidR="00DB5346" w:rsidRPr="00564A10" w:rsidRDefault="00DB5346" w:rsidP="005E576E">
      <w:pPr>
        <w:jc w:val="both"/>
        <w:rPr>
          <w:b/>
          <w:iCs/>
        </w:rPr>
      </w:pPr>
      <w:r w:rsidRPr="00564A10">
        <w:rPr>
          <w:b/>
          <w:iCs/>
        </w:rPr>
        <w:t>Рецензенты:</w:t>
      </w:r>
    </w:p>
    <w:p w:rsidR="00DB5346" w:rsidRPr="00564A10" w:rsidRDefault="00DB5346" w:rsidP="005E576E">
      <w:pPr>
        <w:jc w:val="both"/>
        <w:rPr>
          <w:b/>
          <w:iCs/>
        </w:rPr>
      </w:pPr>
    </w:p>
    <w:p w:rsidR="00E54313" w:rsidRPr="00B9017B" w:rsidRDefault="00E54313" w:rsidP="00E54313">
      <w:pPr>
        <w:tabs>
          <w:tab w:val="left" w:pos="5387"/>
        </w:tabs>
        <w:jc w:val="both"/>
      </w:pPr>
      <w:r>
        <w:t>К.С</w:t>
      </w:r>
      <w:r w:rsidRPr="00F75186">
        <w:t>.</w:t>
      </w:r>
      <w:r>
        <w:t xml:space="preserve"> Дунаев</w:t>
      </w:r>
      <w:r w:rsidRPr="00F75186">
        <w:t>, д</w:t>
      </w:r>
      <w:r>
        <w:t>-р</w:t>
      </w:r>
      <w:proofErr w:type="gramStart"/>
      <w:r w:rsidRPr="00F75186">
        <w:t>.</w:t>
      </w:r>
      <w:proofErr w:type="gramEnd"/>
      <w:r>
        <w:t xml:space="preserve"> </w:t>
      </w:r>
      <w:proofErr w:type="spellStart"/>
      <w:proofErr w:type="gramStart"/>
      <w:r>
        <w:t>п</w:t>
      </w:r>
      <w:proofErr w:type="gramEnd"/>
      <w:r>
        <w:t>ед</w:t>
      </w:r>
      <w:proofErr w:type="spellEnd"/>
      <w:r w:rsidRPr="00F75186">
        <w:t>.</w:t>
      </w:r>
      <w:r>
        <w:t xml:space="preserve"> </w:t>
      </w:r>
      <w:r w:rsidR="00FC343B">
        <w:t>н</w:t>
      </w:r>
      <w:r>
        <w:t>аук</w:t>
      </w:r>
      <w:r w:rsidR="00FC343B">
        <w:t>,</w:t>
      </w:r>
      <w:r w:rsidR="00FC343B" w:rsidRPr="00FC343B">
        <w:t xml:space="preserve"> </w:t>
      </w:r>
      <w:r w:rsidR="00FC343B" w:rsidRPr="00F75186">
        <w:t>проф</w:t>
      </w:r>
      <w:r w:rsidR="00FC343B">
        <w:t>.</w:t>
      </w:r>
      <w:r w:rsidRPr="00F75186">
        <w:t xml:space="preserve">             </w:t>
      </w:r>
      <w:r w:rsidRPr="00B9017B">
        <w:t xml:space="preserve">                         </w:t>
      </w:r>
      <w:r>
        <w:t xml:space="preserve">  </w:t>
      </w:r>
      <w:r w:rsidRPr="00B9017B">
        <w:t>______________________</w:t>
      </w:r>
    </w:p>
    <w:p w:rsidR="00DB5346" w:rsidRPr="00564A10" w:rsidRDefault="00DB5346" w:rsidP="005E576E">
      <w:pPr>
        <w:jc w:val="both"/>
        <w:rPr>
          <w:i/>
        </w:rPr>
      </w:pPr>
    </w:p>
    <w:p w:rsidR="00DB5346" w:rsidRPr="00AB598F" w:rsidRDefault="00DB5346" w:rsidP="00AB598F">
      <w:pPr>
        <w:jc w:val="both"/>
        <w:rPr>
          <w:i/>
        </w:rPr>
      </w:pPr>
      <w:r w:rsidRPr="00564A10">
        <w:t xml:space="preserve">Ж.В. Кузнецова, </w:t>
      </w:r>
      <w:r w:rsidR="00AB598F" w:rsidRPr="00564A10">
        <w:t>к</w:t>
      </w:r>
      <w:r w:rsidR="00FC343B">
        <w:t>анд</w:t>
      </w:r>
      <w:r w:rsidR="00AB598F" w:rsidRPr="00564A10">
        <w:t>.</w:t>
      </w:r>
      <w:r w:rsidR="00FC343B">
        <w:t xml:space="preserve"> </w:t>
      </w:r>
      <w:r w:rsidR="00AB598F" w:rsidRPr="00564A10">
        <w:t>пс</w:t>
      </w:r>
      <w:r w:rsidR="00FC343B">
        <w:t>ихол</w:t>
      </w:r>
      <w:r w:rsidR="00AB598F" w:rsidRPr="00564A10">
        <w:t>.</w:t>
      </w:r>
      <w:r w:rsidR="00FC343B">
        <w:t xml:space="preserve"> </w:t>
      </w:r>
      <w:r w:rsidR="00AB598F" w:rsidRPr="00564A10">
        <w:t>н</w:t>
      </w:r>
      <w:r w:rsidR="00FC343B">
        <w:t>аук</w:t>
      </w:r>
      <w:r w:rsidR="00AB598F">
        <w:t>,</w:t>
      </w:r>
      <w:r w:rsidR="00AB598F" w:rsidRPr="00564A10">
        <w:t xml:space="preserve"> </w:t>
      </w:r>
      <w:r w:rsidR="00AB598F">
        <w:t>доц</w:t>
      </w:r>
      <w:r w:rsidR="00FC343B">
        <w:t>.</w:t>
      </w:r>
      <w:r w:rsidRPr="00564A10">
        <w:t xml:space="preserve">                                ____________________</w:t>
      </w: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A21739" w:rsidRPr="00564A10" w:rsidRDefault="00A21739" w:rsidP="005E576E">
      <w:pPr>
        <w:rPr>
          <w:b/>
          <w:bCs/>
        </w:rPr>
      </w:pPr>
    </w:p>
    <w:p w:rsidR="00292EDA" w:rsidRPr="00564A10" w:rsidRDefault="00292EDA" w:rsidP="005E576E">
      <w:pPr>
        <w:widowControl w:val="0"/>
        <w:rPr>
          <w:rFonts w:cs="Tahoma"/>
          <w:b/>
          <w:color w:val="000000"/>
        </w:rPr>
      </w:pPr>
      <w:r w:rsidRPr="00564A10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A21739" w:rsidRPr="00564A10" w:rsidRDefault="00A21739" w:rsidP="005E576E">
      <w:pPr>
        <w:rPr>
          <w:b/>
          <w:bCs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A21739" w:rsidRPr="00095121" w:rsidTr="00905574">
        <w:tc>
          <w:tcPr>
            <w:tcW w:w="876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095121">
              <w:rPr>
                <w:rFonts w:cs="Tahoma"/>
                <w:b/>
                <w:sz w:val="22"/>
                <w:szCs w:val="22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095121">
              <w:rPr>
                <w:rFonts w:cs="Tahoma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095121">
              <w:rPr>
                <w:rFonts w:cs="Tahoma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2"/>
              </w:rPr>
            </w:pPr>
            <w:proofErr w:type="spellStart"/>
            <w:r w:rsidRPr="00095121">
              <w:rPr>
                <w:rFonts w:cs="Tahoma"/>
                <w:b/>
                <w:color w:val="000000"/>
                <w:sz w:val="22"/>
                <w:szCs w:val="22"/>
              </w:rPr>
              <w:t>Аббрев</w:t>
            </w:r>
            <w:proofErr w:type="spellEnd"/>
            <w:r w:rsidRPr="00095121">
              <w:rPr>
                <w:rFonts w:cs="Tahoma"/>
                <w:b/>
                <w:color w:val="000000"/>
                <w:sz w:val="22"/>
                <w:szCs w:val="22"/>
              </w:rPr>
              <w:t>. исп. в РПД</w:t>
            </w:r>
          </w:p>
        </w:tc>
      </w:tr>
      <w:tr w:rsidR="00A21739" w:rsidRPr="00095121" w:rsidTr="00905574">
        <w:tc>
          <w:tcPr>
            <w:tcW w:w="9782" w:type="dxa"/>
            <w:gridSpan w:val="4"/>
            <w:shd w:val="clear" w:color="auto" w:fill="auto"/>
          </w:tcPr>
          <w:p w:rsidR="00A21739" w:rsidRPr="00095121" w:rsidRDefault="000555C0" w:rsidP="00D02914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B01B4D">
              <w:rPr>
                <w:b/>
                <w:color w:val="000000"/>
              </w:rPr>
              <w:t>01 Образование и наука</w:t>
            </w:r>
          </w:p>
        </w:tc>
      </w:tr>
      <w:tr w:rsidR="00A21739" w:rsidRPr="00095121" w:rsidTr="00905574">
        <w:tc>
          <w:tcPr>
            <w:tcW w:w="876" w:type="dxa"/>
            <w:shd w:val="clear" w:color="auto" w:fill="auto"/>
          </w:tcPr>
          <w:p w:rsidR="00A21739" w:rsidRPr="00095121" w:rsidRDefault="00A21739" w:rsidP="00954D64">
            <w:pPr>
              <w:widowControl w:val="0"/>
              <w:jc w:val="both"/>
              <w:rPr>
                <w:sz w:val="22"/>
                <w:szCs w:val="22"/>
              </w:rPr>
            </w:pPr>
            <w:r w:rsidRPr="00095121">
              <w:rPr>
                <w:sz w:val="22"/>
                <w:szCs w:val="22"/>
              </w:rPr>
              <w:t>0</w:t>
            </w:r>
            <w:r w:rsidR="00954D64">
              <w:rPr>
                <w:sz w:val="22"/>
                <w:szCs w:val="22"/>
              </w:rPr>
              <w:t>1</w:t>
            </w:r>
            <w:r w:rsidRPr="00095121">
              <w:rPr>
                <w:sz w:val="22"/>
                <w:szCs w:val="22"/>
              </w:rPr>
              <w:t>.0</w:t>
            </w:r>
            <w:r w:rsidR="00954D64">
              <w:rPr>
                <w:sz w:val="22"/>
                <w:szCs w:val="22"/>
              </w:rPr>
              <w:t>13</w:t>
            </w:r>
          </w:p>
        </w:tc>
        <w:tc>
          <w:tcPr>
            <w:tcW w:w="4386" w:type="dxa"/>
            <w:shd w:val="clear" w:color="auto" w:fill="auto"/>
          </w:tcPr>
          <w:p w:rsidR="00A21739" w:rsidRPr="00954D64" w:rsidRDefault="001F49D5" w:rsidP="00954D64">
            <w:pPr>
              <w:pStyle w:val="3"/>
              <w:spacing w:line="240" w:lineRule="auto"/>
              <w:ind w:right="0"/>
              <w:rPr>
                <w:rFonts w:ascii="Verdana" w:hAnsi="Verdana"/>
                <w:color w:val="444444"/>
                <w:sz w:val="26"/>
                <w:szCs w:val="26"/>
              </w:rPr>
            </w:pPr>
            <w:hyperlink r:id="rId6" w:history="1">
              <w:r w:rsidR="00A21739" w:rsidRPr="00095121">
                <w:rPr>
                  <w:rStyle w:val="af"/>
                  <w:bCs w:val="0"/>
                  <w:color w:val="auto"/>
                  <w:sz w:val="22"/>
                  <w:szCs w:val="22"/>
                </w:rPr>
                <w:t xml:space="preserve"> </w:t>
              </w:r>
              <w:r w:rsidR="00A21739" w:rsidRPr="00954D64">
                <w:rPr>
                  <w:iCs w:val="0"/>
                </w:rPr>
                <w:t>"</w:t>
              </w:r>
              <w:r w:rsidR="00954D64" w:rsidRPr="00954D64">
                <w:rPr>
                  <w:b w:val="0"/>
                  <w:iCs w:val="0"/>
                  <w:sz w:val="22"/>
                  <w:szCs w:val="22"/>
                </w:rPr>
                <w:t>Руководитель организации отдыха детей и их оздоровления</w:t>
              </w:r>
              <w:r w:rsidR="00A21739" w:rsidRPr="00954D64">
                <w:rPr>
                  <w:iCs w:val="0"/>
                </w:rPr>
                <w:t>"</w:t>
              </w:r>
            </w:hyperlink>
          </w:p>
        </w:tc>
        <w:tc>
          <w:tcPr>
            <w:tcW w:w="3461" w:type="dxa"/>
            <w:shd w:val="clear" w:color="auto" w:fill="auto"/>
          </w:tcPr>
          <w:p w:rsidR="00954D64" w:rsidRPr="00954D64" w:rsidRDefault="00954D64" w:rsidP="00954D64">
            <w:pPr>
              <w:rPr>
                <w:sz w:val="22"/>
                <w:szCs w:val="22"/>
              </w:rPr>
            </w:pPr>
            <w:r w:rsidRPr="00954D64">
              <w:rPr>
                <w:sz w:val="22"/>
                <w:szCs w:val="22"/>
              </w:rPr>
              <w:t>Утвержден</w:t>
            </w:r>
          </w:p>
          <w:p w:rsidR="00A21739" w:rsidRPr="00954D64" w:rsidRDefault="00954D64" w:rsidP="00954D64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 w:rsidRPr="00954D64">
              <w:rPr>
                <w:sz w:val="22"/>
                <w:szCs w:val="22"/>
              </w:rPr>
              <w:t xml:space="preserve">приказом </w:t>
            </w:r>
            <w:r w:rsidR="009416C7" w:rsidRPr="009416C7">
              <w:rPr>
                <w:sz w:val="22"/>
                <w:szCs w:val="22"/>
              </w:rPr>
              <w:t xml:space="preserve">Министерства труда и социальной защиты Российской Федерации от 02 февраля 2023 г. № 60н (зарегистрирован Министерством юстиции Российской Федерации 03 марта 2023 г., регистрационный № 72519) – </w:t>
            </w:r>
            <w:r w:rsidR="009416C7" w:rsidRPr="009416C7">
              <w:rPr>
                <w:i/>
                <w:iCs/>
                <w:sz w:val="22"/>
                <w:szCs w:val="22"/>
              </w:rPr>
              <w:t>срок действия с 1 сентября 2023 г. до 1 сентября 2029 г.</w:t>
            </w:r>
          </w:p>
        </w:tc>
        <w:tc>
          <w:tcPr>
            <w:tcW w:w="1059" w:type="dxa"/>
            <w:shd w:val="clear" w:color="auto" w:fill="auto"/>
          </w:tcPr>
          <w:p w:rsidR="00A21739" w:rsidRPr="00095121" w:rsidRDefault="00A21739" w:rsidP="005E576E">
            <w:pPr>
              <w:widowControl w:val="0"/>
              <w:jc w:val="both"/>
              <w:rPr>
                <w:b/>
                <w:sz w:val="22"/>
                <w:szCs w:val="22"/>
              </w:rPr>
            </w:pPr>
            <w:proofErr w:type="gramStart"/>
            <w:r w:rsidRPr="00095121">
              <w:rPr>
                <w:b/>
                <w:sz w:val="22"/>
                <w:szCs w:val="22"/>
              </w:rPr>
              <w:t>Р</w:t>
            </w:r>
            <w:proofErr w:type="gramEnd"/>
          </w:p>
        </w:tc>
      </w:tr>
    </w:tbl>
    <w:p w:rsidR="00095121" w:rsidRDefault="00095121" w:rsidP="00EC7333">
      <w:pPr>
        <w:contextualSpacing/>
        <w:jc w:val="both"/>
        <w:rPr>
          <w:b/>
          <w:bCs/>
        </w:rPr>
      </w:pPr>
    </w:p>
    <w:p w:rsidR="00095121" w:rsidRDefault="00095121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:rsidR="00A21739" w:rsidRPr="00564A10" w:rsidRDefault="00A21739" w:rsidP="003F0C87">
      <w:pPr>
        <w:numPr>
          <w:ilvl w:val="0"/>
          <w:numId w:val="3"/>
        </w:numPr>
        <w:ind w:left="0" w:firstLine="709"/>
        <w:contextualSpacing/>
        <w:jc w:val="both"/>
        <w:rPr>
          <w:b/>
          <w:bCs/>
        </w:rPr>
      </w:pPr>
      <w:r w:rsidRPr="00564A10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A21739" w:rsidRPr="00564A10" w:rsidRDefault="00A21739" w:rsidP="005E576E">
      <w:pPr>
        <w:autoSpaceDE w:val="0"/>
        <w:autoSpaceDN w:val="0"/>
        <w:adjustRightInd w:val="0"/>
        <w:ind w:firstLine="709"/>
        <w:jc w:val="both"/>
      </w:pPr>
      <w:r w:rsidRPr="00564A10">
        <w:rPr>
          <w:b/>
        </w:rPr>
        <w:t>ПК-2</w:t>
      </w:r>
      <w:r w:rsidRPr="00564A10"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A21739" w:rsidRPr="00564A10" w:rsidRDefault="00A21739" w:rsidP="005E576E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564A10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5"/>
        <w:gridCol w:w="2693"/>
        <w:gridCol w:w="1837"/>
      </w:tblGrid>
      <w:tr w:rsidR="00A21739" w:rsidRPr="00564A10" w:rsidTr="004913EB">
        <w:trPr>
          <w:jc w:val="center"/>
        </w:trPr>
        <w:tc>
          <w:tcPr>
            <w:tcW w:w="4815" w:type="dxa"/>
          </w:tcPr>
          <w:p w:rsidR="00A21739" w:rsidRPr="00564A10" w:rsidRDefault="00A21739" w:rsidP="005E576E">
            <w:pPr>
              <w:jc w:val="both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ЗУН</w:t>
            </w:r>
          </w:p>
        </w:tc>
        <w:tc>
          <w:tcPr>
            <w:tcW w:w="2693" w:type="dxa"/>
          </w:tcPr>
          <w:p w:rsidR="00A21739" w:rsidRPr="00564A10" w:rsidRDefault="00A21739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37" w:type="dxa"/>
          </w:tcPr>
          <w:p w:rsidR="00A21739" w:rsidRPr="00564A10" w:rsidRDefault="00A21739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A21739" w:rsidRPr="00564A10" w:rsidTr="004913EB">
        <w:trPr>
          <w:trHeight w:val="286"/>
          <w:jc w:val="center"/>
        </w:trPr>
        <w:tc>
          <w:tcPr>
            <w:tcW w:w="4815" w:type="dxa"/>
          </w:tcPr>
          <w:p w:rsidR="00A21739" w:rsidRPr="00564A10" w:rsidRDefault="00A21739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Знания:</w:t>
            </w:r>
          </w:p>
          <w:p w:rsidR="00954D64" w:rsidRDefault="00954D64" w:rsidP="005E576E">
            <w:pPr>
              <w:jc w:val="both"/>
            </w:pPr>
            <w:r w:rsidRPr="00954D64">
              <w:t>Подходы к разработке информационно-методических материалов, сопровождающих реализацию программ воспитания</w:t>
            </w:r>
            <w:r w:rsidR="00416C32">
              <w:t>, отдыха и социальной адаптации</w:t>
            </w:r>
            <w:r w:rsidR="00F93772">
              <w:t xml:space="preserve"> детей и подростков</w:t>
            </w:r>
            <w:r>
              <w:t>.</w:t>
            </w:r>
          </w:p>
          <w:p w:rsidR="00954D64" w:rsidRDefault="00954D64" w:rsidP="005E57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Теоретические и методические основы организации воспитательной деятельности</w:t>
            </w:r>
            <w:r w:rsidR="00F93772">
              <w:rPr>
                <w:color w:val="000000"/>
              </w:rPr>
              <w:t xml:space="preserve"> в воспитательных учреждениях и учреждениях культуры и отдыха</w:t>
            </w:r>
            <w:r>
              <w:rPr>
                <w:color w:val="000000"/>
              </w:rPr>
              <w:t>.</w:t>
            </w:r>
          </w:p>
          <w:p w:rsidR="00954D64" w:rsidRDefault="00954D64" w:rsidP="005E57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Методы, способы </w:t>
            </w:r>
            <w:proofErr w:type="gramStart"/>
            <w:r>
              <w:rPr>
                <w:color w:val="000000"/>
              </w:rPr>
              <w:t>оценки результатов реализации программ воспитания</w:t>
            </w:r>
            <w:proofErr w:type="gramEnd"/>
            <w:r>
              <w:rPr>
                <w:color w:val="000000"/>
              </w:rPr>
              <w:t>.</w:t>
            </w:r>
          </w:p>
          <w:p w:rsidR="00954D64" w:rsidRDefault="00954D64" w:rsidP="005E57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Нормативно-методические основы организации воспитательной деятельности, ее планирования, ресурсного обеспечения.</w:t>
            </w:r>
          </w:p>
          <w:p w:rsidR="00A21739" w:rsidRPr="00564A10" w:rsidRDefault="00A21739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Умения:</w:t>
            </w:r>
          </w:p>
          <w:p w:rsidR="00A21739" w:rsidRPr="00564A10" w:rsidRDefault="00954D64" w:rsidP="005E576E">
            <w:r>
              <w:rPr>
                <w:color w:val="000000"/>
              </w:rPr>
              <w:t>Выявлять потребности организации отдыха детей и их оздоровления в методическом обеспечении воспитательного процесса.</w:t>
            </w:r>
          </w:p>
          <w:p w:rsidR="00A21739" w:rsidRPr="00564A10" w:rsidRDefault="00A21739" w:rsidP="005E576E">
            <w:r w:rsidRPr="00564A10">
              <w:t>Выявление мотивов и информационных потребностей заинтересованных сторон</w:t>
            </w:r>
            <w:r w:rsidR="00D12980">
              <w:t xml:space="preserve"> в организации культурно-массовых мероприятий для социально-культурной рекреации детей.</w:t>
            </w:r>
          </w:p>
          <w:p w:rsidR="00A21739" w:rsidRDefault="00A21739" w:rsidP="005E576E">
            <w:r w:rsidRPr="00564A10">
              <w:t>Определение форм подачи информации для заинтересованных сторон (публичные отчеты, декларации, пресс-релизы и тому подобное)</w:t>
            </w:r>
            <w:r w:rsidR="00D12980">
              <w:t xml:space="preserve"> о проведении социально-рекреационных мероприятий</w:t>
            </w:r>
            <w:r w:rsidR="00F53A34">
              <w:t>.</w:t>
            </w:r>
          </w:p>
          <w:p w:rsidR="00F53A34" w:rsidRPr="00564A10" w:rsidRDefault="00F53A34" w:rsidP="005E576E">
            <w:r>
              <w:rPr>
                <w:color w:val="000000"/>
              </w:rPr>
              <w:t>Анализировать методические материалы и практический опыт организации воспитательного процесса в организации отдыха детей и их оздоровления.</w:t>
            </w:r>
          </w:p>
          <w:p w:rsidR="00A21739" w:rsidRPr="00564A10" w:rsidRDefault="00A21739" w:rsidP="005E576E">
            <w:r w:rsidRPr="00564A10">
              <w:t>Определение работников, участников команды проекта, ответственных за предоставление информации для заинтересованных сторон</w:t>
            </w:r>
            <w:r w:rsidR="00D12980">
              <w:t xml:space="preserve"> (детей, родителей и др. специалистов) для участия в проектах социальной – рекреации детей и подростков.</w:t>
            </w:r>
          </w:p>
          <w:p w:rsidR="00A21739" w:rsidRPr="00564A10" w:rsidRDefault="00A21739" w:rsidP="005E576E">
            <w:r w:rsidRPr="00564A10">
              <w:t>Разрешение конфликтных ситуаций при взаимодействии с физическими лицами - представителями заинтересованных сторон</w:t>
            </w:r>
            <w:r w:rsidR="00D12980">
              <w:t xml:space="preserve"> </w:t>
            </w:r>
            <w:r w:rsidR="00D12980">
              <w:lastRenderedPageBreak/>
              <w:t>в организации воспитательного процесса и культурно-массовой работы.</w:t>
            </w:r>
          </w:p>
          <w:p w:rsidR="00A21739" w:rsidRPr="00564A10" w:rsidRDefault="00A21739" w:rsidP="005E576E">
            <w:pPr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  <w:p w:rsidR="00F53A34" w:rsidRDefault="00A21739" w:rsidP="00B726A2">
            <w:pPr>
              <w:autoSpaceDE w:val="0"/>
              <w:autoSpaceDN w:val="0"/>
              <w:adjustRightInd w:val="0"/>
            </w:pPr>
            <w:r w:rsidRPr="00564A10">
              <w:t>Планировать, координировать и контролировать работу своих подчиненных</w:t>
            </w:r>
            <w:r w:rsidR="00B726A2">
              <w:t xml:space="preserve"> в о</w:t>
            </w:r>
            <w:r w:rsidR="00B726A2" w:rsidRPr="00F53A34">
              <w:t>рганизаци</w:t>
            </w:r>
            <w:r w:rsidR="00B726A2">
              <w:t xml:space="preserve">и </w:t>
            </w:r>
            <w:r w:rsidR="004D319C">
              <w:t xml:space="preserve">отдыха детей. Организовывать и руководить </w:t>
            </w:r>
            <w:r w:rsidR="004D319C" w:rsidRPr="00F53A34">
              <w:t>взаимодействи</w:t>
            </w:r>
            <w:r w:rsidR="004D319C">
              <w:t>ями</w:t>
            </w:r>
            <w:r w:rsidR="00F53A34" w:rsidRPr="00F53A34">
              <w:t xml:space="preserve"> работников </w:t>
            </w:r>
            <w:r w:rsidR="004D319C">
              <w:t xml:space="preserve">по </w:t>
            </w:r>
            <w:r w:rsidR="00F53A34" w:rsidRPr="00F53A34">
              <w:t xml:space="preserve">организации отдыха детей и их оздоровления и родителей </w:t>
            </w:r>
            <w:r w:rsidR="004D319C">
              <w:t xml:space="preserve">(законных представителей) детей, а так же </w:t>
            </w:r>
            <w:r w:rsidR="00F53A34" w:rsidRPr="00F53A34">
              <w:t>по вопросам организации воспитательного процесса</w:t>
            </w:r>
            <w:r w:rsidR="00F53A34">
              <w:t>.</w:t>
            </w:r>
          </w:p>
          <w:p w:rsidR="00A21739" w:rsidRPr="00564A10" w:rsidRDefault="00A21739" w:rsidP="005E576E">
            <w:pPr>
              <w:autoSpaceDE w:val="0"/>
              <w:autoSpaceDN w:val="0"/>
              <w:adjustRightInd w:val="0"/>
            </w:pPr>
            <w:r w:rsidRPr="00564A10">
              <w:t>Ставить рабочие задачи подчиненным и добиваться их выполнения.</w:t>
            </w:r>
          </w:p>
          <w:p w:rsidR="00A21739" w:rsidRPr="00564A10" w:rsidRDefault="00A21739" w:rsidP="005E576E">
            <w:pPr>
              <w:autoSpaceDE w:val="0"/>
              <w:autoSpaceDN w:val="0"/>
              <w:adjustRightInd w:val="0"/>
            </w:pPr>
            <w:r w:rsidRPr="00564A10">
              <w:t>Обосновывать мотивы принятых решений.</w:t>
            </w:r>
          </w:p>
          <w:p w:rsidR="00A21739" w:rsidRPr="00564A10" w:rsidRDefault="00A21739" w:rsidP="005E576E">
            <w:pPr>
              <w:autoSpaceDE w:val="0"/>
              <w:autoSpaceDN w:val="0"/>
              <w:adjustRightInd w:val="0"/>
            </w:pPr>
            <w:r w:rsidRPr="00564A10">
              <w:t>Оформлять документы или контролировать правильность их оформления в соответствии с образцом.</w:t>
            </w:r>
          </w:p>
          <w:p w:rsidR="00A21739" w:rsidRPr="00564A10" w:rsidRDefault="00A21739" w:rsidP="00905574">
            <w:pPr>
              <w:autoSpaceDE w:val="0"/>
              <w:autoSpaceDN w:val="0"/>
              <w:adjustRightInd w:val="0"/>
              <w:rPr>
                <w:color w:val="000000"/>
                <w:spacing w:val="-1"/>
              </w:rPr>
            </w:pPr>
            <w:r w:rsidRPr="00564A10">
              <w:t>Использовать информационно-коммуникационные технологии, в том числе текстовые редакторы, электронные таблицы, электронную почту, браузеры, специализированное программное обеспечение управления проектами.</w:t>
            </w:r>
          </w:p>
        </w:tc>
        <w:tc>
          <w:tcPr>
            <w:tcW w:w="2693" w:type="dxa"/>
          </w:tcPr>
          <w:p w:rsidR="00A21739" w:rsidRPr="00564A10" w:rsidRDefault="00A21739" w:rsidP="005E576E">
            <w:pPr>
              <w:rPr>
                <w:b/>
                <w:i/>
              </w:rPr>
            </w:pPr>
            <w:proofErr w:type="gramStart"/>
            <w:r w:rsidRPr="00564A10">
              <w:rPr>
                <w:b/>
                <w:i/>
              </w:rPr>
              <w:lastRenderedPageBreak/>
              <w:t>Р</w:t>
            </w:r>
            <w:proofErr w:type="gramEnd"/>
            <w:r w:rsidRPr="00564A10">
              <w:rPr>
                <w:b/>
                <w:i/>
              </w:rPr>
              <w:t xml:space="preserve"> 0</w:t>
            </w:r>
            <w:r w:rsidR="00954D64">
              <w:rPr>
                <w:b/>
                <w:i/>
              </w:rPr>
              <w:t>1</w:t>
            </w:r>
            <w:r w:rsidRPr="00564A10">
              <w:rPr>
                <w:b/>
                <w:i/>
              </w:rPr>
              <w:t>.0</w:t>
            </w:r>
            <w:r w:rsidR="00954D64">
              <w:rPr>
                <w:b/>
                <w:i/>
              </w:rPr>
              <w:t>13</w:t>
            </w:r>
          </w:p>
          <w:p w:rsidR="00A21739" w:rsidRPr="00564A10" w:rsidRDefault="00954D64" w:rsidP="005E576E">
            <w:pPr>
              <w:rPr>
                <w:b/>
                <w:i/>
              </w:rPr>
            </w:pPr>
            <w:r>
              <w:rPr>
                <w:b/>
                <w:i/>
              </w:rPr>
              <w:t>А</w:t>
            </w:r>
            <w:r w:rsidR="00A21739" w:rsidRPr="00564A10">
              <w:rPr>
                <w:b/>
                <w:i/>
              </w:rPr>
              <w:t>/0</w:t>
            </w:r>
            <w:r>
              <w:rPr>
                <w:b/>
                <w:i/>
              </w:rPr>
              <w:t>5</w:t>
            </w:r>
            <w:r w:rsidR="00A21739" w:rsidRPr="00564A10">
              <w:rPr>
                <w:b/>
                <w:i/>
              </w:rPr>
              <w:t>.7</w:t>
            </w:r>
          </w:p>
          <w:p w:rsidR="00A21739" w:rsidRPr="00564A10" w:rsidRDefault="00954D64" w:rsidP="005E576E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</w:rPr>
            </w:pPr>
            <w:r>
              <w:rPr>
                <w:color w:val="000000"/>
              </w:rPr>
              <w:t>Управление методическим обеспечением деятельности организации отдыха детей и их оздоровления</w:t>
            </w:r>
          </w:p>
        </w:tc>
        <w:tc>
          <w:tcPr>
            <w:tcW w:w="1837" w:type="dxa"/>
          </w:tcPr>
          <w:p w:rsidR="00A21739" w:rsidRPr="00564A10" w:rsidRDefault="00A21739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b/>
                <w:color w:val="000000"/>
                <w:spacing w:val="-1"/>
              </w:rPr>
              <w:t>ПК-2</w:t>
            </w:r>
          </w:p>
          <w:p w:rsidR="00A21739" w:rsidRPr="00564A10" w:rsidRDefault="00A21739" w:rsidP="005E576E">
            <w:pPr>
              <w:jc w:val="both"/>
              <w:rPr>
                <w:color w:val="000000"/>
                <w:spacing w:val="-1"/>
              </w:rPr>
            </w:pPr>
          </w:p>
        </w:tc>
      </w:tr>
    </w:tbl>
    <w:p w:rsidR="00A21739" w:rsidRPr="00564A10" w:rsidRDefault="00A21739" w:rsidP="005E576E">
      <w:pPr>
        <w:rPr>
          <w:b/>
          <w:bCs/>
        </w:rPr>
      </w:pPr>
    </w:p>
    <w:p w:rsidR="007A4D62" w:rsidRPr="00564A10" w:rsidRDefault="00A21739" w:rsidP="005E576E">
      <w:pPr>
        <w:ind w:firstLine="708"/>
        <w:contextualSpacing/>
      </w:pPr>
      <w:r w:rsidRPr="00564A10">
        <w:rPr>
          <w:b/>
          <w:bCs/>
        </w:rPr>
        <w:t>2.</w:t>
      </w:r>
      <w:r w:rsidR="007A4D62" w:rsidRPr="00564A10">
        <w:rPr>
          <w:b/>
          <w:color w:val="00000A"/>
        </w:rPr>
        <w:t xml:space="preserve">Место дисциплины в структуре образовательной программы. </w:t>
      </w:r>
    </w:p>
    <w:p w:rsidR="007A4D62" w:rsidRPr="00564A10" w:rsidRDefault="007A4D62" w:rsidP="005E576E">
      <w:pPr>
        <w:ind w:firstLine="709"/>
        <w:jc w:val="both"/>
      </w:pPr>
      <w:r w:rsidRPr="00564A10">
        <w:t xml:space="preserve">Дисциплина «Организация социально-рекреационных мероприятий» относится </w:t>
      </w:r>
      <w:r w:rsidR="004047AA" w:rsidRPr="00564A10">
        <w:t xml:space="preserve">к </w:t>
      </w:r>
      <w:r w:rsidRPr="00564A10">
        <w:t>части</w:t>
      </w:r>
      <w:r w:rsidR="0033099F" w:rsidRPr="00564A10">
        <w:t>, формируемой участниками образовательных отношений</w:t>
      </w:r>
      <w:r w:rsidR="009C7437" w:rsidRPr="00564A10">
        <w:t xml:space="preserve">  в структуре ОП</w:t>
      </w:r>
      <w:r w:rsidRPr="00564A10">
        <w:t>.</w:t>
      </w:r>
    </w:p>
    <w:p w:rsidR="007A4D62" w:rsidRPr="00564A10" w:rsidRDefault="007A4D62" w:rsidP="005E576E">
      <w:pPr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564A10">
        <w:t xml:space="preserve">Объем дисциплины составляет </w:t>
      </w:r>
      <w:r w:rsidRPr="00564A10">
        <w:rPr>
          <w:spacing w:val="-4"/>
        </w:rPr>
        <w:t xml:space="preserve">180 часов (5 </w:t>
      </w:r>
      <w:proofErr w:type="spellStart"/>
      <w:r w:rsidRPr="00564A10">
        <w:rPr>
          <w:spacing w:val="-4"/>
        </w:rPr>
        <w:t>з.е</w:t>
      </w:r>
      <w:proofErr w:type="spellEnd"/>
      <w:r w:rsidRPr="00564A10">
        <w:rPr>
          <w:spacing w:val="-4"/>
        </w:rPr>
        <w:t xml:space="preserve">.). </w:t>
      </w:r>
      <w:r w:rsidRPr="00564A10">
        <w:t xml:space="preserve">Дисциплина изучается во 2 семестре, форма промежуточной аттестации – </w:t>
      </w:r>
      <w:r w:rsidRPr="00564A10">
        <w:rPr>
          <w:spacing w:val="-4"/>
        </w:rPr>
        <w:t>экзамен.</w:t>
      </w:r>
    </w:p>
    <w:p w:rsidR="007A4D62" w:rsidRPr="00564A10" w:rsidRDefault="007A4D62" w:rsidP="005E576E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A21739" w:rsidRPr="00564A10" w:rsidRDefault="00A21739" w:rsidP="005E576E">
      <w:pPr>
        <w:tabs>
          <w:tab w:val="right" w:leader="underscore" w:pos="9356"/>
        </w:tabs>
        <w:contextualSpacing/>
        <w:rPr>
          <w:b/>
          <w:bCs/>
        </w:rPr>
      </w:pPr>
      <w:r w:rsidRPr="00564A10">
        <w:rPr>
          <w:b/>
          <w:bCs/>
        </w:rPr>
        <w:t xml:space="preserve">   3. Объем дисциплины и виды учебной работы</w:t>
      </w:r>
    </w:p>
    <w:tbl>
      <w:tblPr>
        <w:tblW w:w="89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6"/>
        <w:gridCol w:w="1246"/>
        <w:gridCol w:w="1556"/>
      </w:tblGrid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4A4D" w:rsidRPr="00564A10" w:rsidRDefault="00644A4D" w:rsidP="005E576E">
            <w:pPr>
              <w:jc w:val="center"/>
              <w:rPr>
                <w:iCs/>
              </w:rPr>
            </w:pPr>
            <w:r w:rsidRPr="00564A10">
              <w:rPr>
                <w:iCs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 xml:space="preserve">Всего 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4913EB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Семестр</w:t>
            </w:r>
          </w:p>
        </w:tc>
      </w:tr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4A4D" w:rsidRPr="00564A10" w:rsidRDefault="00644A4D" w:rsidP="005E576E">
            <w:pPr>
              <w:rPr>
                <w:iCs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44A4D" w:rsidRPr="00564A10" w:rsidRDefault="00644A4D" w:rsidP="005E576E">
            <w:pPr>
              <w:rPr>
                <w:b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2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4913EB" w:rsidP="005E576E">
            <w:pPr>
              <w:tabs>
                <w:tab w:val="right" w:leader="underscore" w:pos="9356"/>
              </w:tabs>
              <w:rPr>
                <w:i/>
              </w:rPr>
            </w:pPr>
            <w:r w:rsidRPr="00564A10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564A10">
              <w:rPr>
                <w:b/>
              </w:rPr>
              <w:t>4</w:t>
            </w:r>
            <w:r w:rsidR="00C15720">
              <w:rPr>
                <w:b/>
                <w:lang w:val="en-US"/>
              </w:rPr>
              <w:t>2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564A10">
              <w:t>4</w:t>
            </w:r>
            <w:r w:rsidR="00C15720">
              <w:rPr>
                <w:lang w:val="en-US"/>
              </w:rPr>
              <w:t>2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>Лекции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10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30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30</w:t>
            </w:r>
          </w:p>
        </w:tc>
      </w:tr>
      <w:tr w:rsidR="00C15720" w:rsidRPr="00C15720" w:rsidTr="00AB598F">
        <w:trPr>
          <w:trHeight w:val="215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15720" w:rsidRPr="00C15720" w:rsidRDefault="00C15720" w:rsidP="00B92B3B">
            <w:pPr>
              <w:tabs>
                <w:tab w:val="right" w:leader="underscore" w:pos="9356"/>
              </w:tabs>
              <w:rPr>
                <w:bCs/>
              </w:rPr>
            </w:pPr>
            <w:r w:rsidRPr="00C15720">
              <w:rPr>
                <w:bCs/>
              </w:rPr>
              <w:t xml:space="preserve">Консультация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20" w:rsidRPr="00C15720" w:rsidRDefault="00C15720" w:rsidP="00AB598F">
            <w:pPr>
              <w:tabs>
                <w:tab w:val="right" w:leader="underscore" w:pos="9356"/>
              </w:tabs>
              <w:jc w:val="center"/>
            </w:pPr>
            <w:r w:rsidRPr="00C15720">
              <w:t>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20" w:rsidRPr="00C15720" w:rsidRDefault="00C15720" w:rsidP="00AB598F">
            <w:pPr>
              <w:tabs>
                <w:tab w:val="right" w:leader="underscore" w:pos="9356"/>
              </w:tabs>
              <w:jc w:val="center"/>
            </w:pPr>
            <w:r w:rsidRPr="00C15720">
              <w:t>2</w:t>
            </w:r>
          </w:p>
        </w:tc>
      </w:tr>
      <w:tr w:rsidR="00644A4D" w:rsidRPr="00564A10" w:rsidTr="00C15720">
        <w:trPr>
          <w:trHeight w:val="344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E760D" w:rsidRPr="00564A10" w:rsidRDefault="00644A4D" w:rsidP="005E576E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564A10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44A4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564A10">
              <w:rPr>
                <w:b/>
              </w:rPr>
              <w:t>12</w:t>
            </w:r>
            <w:r w:rsidR="00C15720">
              <w:rPr>
                <w:b/>
                <w:lang w:val="en-US"/>
              </w:rPr>
              <w:t>0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0D" w:rsidRPr="00C15720" w:rsidRDefault="00644A4D" w:rsidP="00C15720">
            <w:pPr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564A10">
              <w:rPr>
                <w:b/>
              </w:rPr>
              <w:t>12</w:t>
            </w:r>
            <w:r w:rsidR="00C15720">
              <w:rPr>
                <w:b/>
                <w:lang w:val="en-US"/>
              </w:rPr>
              <w:t>0</w:t>
            </w:r>
          </w:p>
        </w:tc>
      </w:tr>
      <w:tr w:rsidR="00644A4D" w:rsidRPr="00564A10" w:rsidTr="00095121">
        <w:trPr>
          <w:trHeight w:val="20"/>
          <w:jc w:val="center"/>
        </w:trPr>
        <w:tc>
          <w:tcPr>
            <w:tcW w:w="610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644A4D" w:rsidRPr="00564A10" w:rsidRDefault="008A08C8" w:rsidP="005E576E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564A10">
              <w:rPr>
                <w:b/>
                <w:bCs/>
              </w:rPr>
              <w:t xml:space="preserve">Подготовка к </w:t>
            </w:r>
            <w:r w:rsidR="004913EB" w:rsidRPr="00564A10">
              <w:rPr>
                <w:b/>
                <w:bCs/>
              </w:rPr>
              <w:t>экзамену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18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64A10">
              <w:rPr>
                <w:b/>
              </w:rPr>
              <w:t>18</w:t>
            </w:r>
          </w:p>
        </w:tc>
      </w:tr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</w:pPr>
            <w:r w:rsidRPr="00564A10">
              <w:t xml:space="preserve">Промежуточная аттестация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 xml:space="preserve">экзамен 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+</w:t>
            </w:r>
          </w:p>
        </w:tc>
      </w:tr>
      <w:tr w:rsidR="00644A4D" w:rsidRPr="00564A10" w:rsidTr="00095121">
        <w:trPr>
          <w:cantSplit/>
          <w:trHeight w:val="20"/>
          <w:jc w:val="center"/>
        </w:trPr>
        <w:tc>
          <w:tcPr>
            <w:tcW w:w="610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4913EB" w:rsidRPr="00564A10" w:rsidRDefault="004913EB" w:rsidP="005E576E">
            <w:pPr>
              <w:tabs>
                <w:tab w:val="right" w:leader="underscore" w:pos="9356"/>
              </w:tabs>
            </w:pPr>
            <w:r w:rsidRPr="00564A10">
              <w:t>Общая трудоемкость: часы/</w:t>
            </w:r>
          </w:p>
          <w:p w:rsidR="00644A4D" w:rsidRPr="00564A10" w:rsidRDefault="004913EB" w:rsidP="005E576E">
            <w:pPr>
              <w:tabs>
                <w:tab w:val="right" w:leader="underscore" w:pos="9356"/>
              </w:tabs>
            </w:pPr>
            <w:r w:rsidRPr="00564A10">
              <w:t>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180</w:t>
            </w:r>
          </w:p>
          <w:p w:rsidR="004913EB" w:rsidRPr="00564A10" w:rsidRDefault="004913EB" w:rsidP="005E576E">
            <w:pPr>
              <w:tabs>
                <w:tab w:val="right" w:leader="underscore" w:pos="9356"/>
              </w:tabs>
              <w:jc w:val="center"/>
            </w:pPr>
            <w:r w:rsidRPr="00564A10">
              <w:t>5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644A4D" w:rsidRPr="00564A10" w:rsidRDefault="00644A4D" w:rsidP="005E576E">
            <w:pPr>
              <w:tabs>
                <w:tab w:val="right" w:leader="underscore" w:pos="9356"/>
              </w:tabs>
              <w:jc w:val="center"/>
            </w:pPr>
            <w:r w:rsidRPr="00564A10">
              <w:t>180</w:t>
            </w:r>
          </w:p>
          <w:p w:rsidR="004913EB" w:rsidRPr="00564A10" w:rsidRDefault="004913EB" w:rsidP="005E576E">
            <w:pPr>
              <w:tabs>
                <w:tab w:val="right" w:leader="underscore" w:pos="9356"/>
              </w:tabs>
              <w:jc w:val="center"/>
            </w:pPr>
            <w:r w:rsidRPr="00564A10">
              <w:t>5</w:t>
            </w:r>
          </w:p>
        </w:tc>
      </w:tr>
    </w:tbl>
    <w:p w:rsidR="00A21739" w:rsidRPr="00564A10" w:rsidRDefault="00A21739" w:rsidP="005E576E"/>
    <w:p w:rsidR="004913EB" w:rsidRPr="00564A10" w:rsidRDefault="004913EB" w:rsidP="005E576E">
      <w:pPr>
        <w:rPr>
          <w:b/>
        </w:rPr>
      </w:pPr>
      <w:r w:rsidRPr="00564A10">
        <w:rPr>
          <w:b/>
        </w:rPr>
        <w:br w:type="page"/>
      </w:r>
    </w:p>
    <w:p w:rsidR="00A21739" w:rsidRPr="00564A10" w:rsidRDefault="00A21739" w:rsidP="005E576E">
      <w:pPr>
        <w:overflowPunct w:val="0"/>
        <w:adjustRightInd w:val="0"/>
        <w:jc w:val="both"/>
        <w:rPr>
          <w:b/>
        </w:rPr>
      </w:pPr>
      <w:r w:rsidRPr="00564A10">
        <w:rPr>
          <w:b/>
        </w:rPr>
        <w:lastRenderedPageBreak/>
        <w:t xml:space="preserve">4. Содержание дисциплины  </w:t>
      </w:r>
    </w:p>
    <w:tbl>
      <w:tblPr>
        <w:tblW w:w="8380" w:type="dxa"/>
        <w:tblInd w:w="-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637"/>
        <w:gridCol w:w="1931"/>
        <w:gridCol w:w="5812"/>
      </w:tblGrid>
      <w:tr w:rsidR="00AB598F" w:rsidRPr="00564A10" w:rsidTr="00AB598F">
        <w:tc>
          <w:tcPr>
            <w:tcW w:w="637" w:type="dxa"/>
            <w:shd w:val="clear" w:color="auto" w:fill="auto"/>
            <w:vAlign w:val="center"/>
          </w:tcPr>
          <w:p w:rsidR="00AB598F" w:rsidRPr="00564A10" w:rsidRDefault="00AB598F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 xml:space="preserve">№ </w:t>
            </w:r>
            <w:proofErr w:type="gramStart"/>
            <w:r w:rsidRPr="00564A10">
              <w:rPr>
                <w:color w:val="000000"/>
                <w:spacing w:val="-1"/>
              </w:rPr>
              <w:t>п</w:t>
            </w:r>
            <w:proofErr w:type="gramEnd"/>
            <w:r w:rsidRPr="00564A10">
              <w:rPr>
                <w:color w:val="000000"/>
                <w:spacing w:val="-1"/>
              </w:rPr>
              <w:t>/п</w:t>
            </w:r>
          </w:p>
        </w:tc>
        <w:tc>
          <w:tcPr>
            <w:tcW w:w="1931" w:type="dxa"/>
            <w:shd w:val="clear" w:color="auto" w:fill="auto"/>
            <w:vAlign w:val="center"/>
          </w:tcPr>
          <w:p w:rsidR="00AB598F" w:rsidRPr="00564A10" w:rsidRDefault="00AB598F" w:rsidP="005E576E">
            <w:pPr>
              <w:jc w:val="center"/>
              <w:rPr>
                <w:i/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AB598F" w:rsidRPr="00564A10" w:rsidRDefault="00AB598F" w:rsidP="005E576E">
            <w:pPr>
              <w:jc w:val="center"/>
              <w:rPr>
                <w:color w:val="000000"/>
                <w:spacing w:val="-1"/>
              </w:rPr>
            </w:pPr>
            <w:r w:rsidRPr="00564A10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AB598F" w:rsidRPr="00564A10" w:rsidTr="00AB598F">
        <w:tc>
          <w:tcPr>
            <w:tcW w:w="637" w:type="dxa"/>
            <w:shd w:val="clear" w:color="auto" w:fill="auto"/>
          </w:tcPr>
          <w:p w:rsidR="00AB598F" w:rsidRPr="00564A10" w:rsidRDefault="00AB598F" w:rsidP="005E576E">
            <w:pPr>
              <w:jc w:val="center"/>
              <w:rPr>
                <w:b/>
                <w:color w:val="000000"/>
                <w:spacing w:val="-1"/>
              </w:rPr>
            </w:pPr>
            <w:r w:rsidRPr="00564A10">
              <w:rPr>
                <w:color w:val="00000A"/>
              </w:rPr>
              <w:t>1.</w:t>
            </w:r>
          </w:p>
        </w:tc>
        <w:tc>
          <w:tcPr>
            <w:tcW w:w="1931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bCs/>
                <w:color w:val="000000"/>
                <w:spacing w:val="-1"/>
              </w:rPr>
            </w:pPr>
            <w:r w:rsidRPr="00564A10">
              <w:rPr>
                <w:bCs/>
                <w:color w:val="000000"/>
                <w:spacing w:val="-1"/>
              </w:rPr>
              <w:t>Введение</w:t>
            </w:r>
          </w:p>
        </w:tc>
        <w:tc>
          <w:tcPr>
            <w:tcW w:w="5812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color w:val="000000"/>
                <w:spacing w:val="-1"/>
                <w:shd w:val="clear" w:color="auto" w:fill="FFFFFF"/>
              </w:rPr>
            </w:pPr>
            <w:r w:rsidRPr="00564A10">
              <w:rPr>
                <w:rStyle w:val="apple-converted-space"/>
                <w:bCs/>
                <w:color w:val="000000"/>
                <w:spacing w:val="-1"/>
                <w:shd w:val="clear" w:color="auto" w:fill="FFFFFF"/>
              </w:rPr>
              <w:t xml:space="preserve">История </w:t>
            </w:r>
            <w:r w:rsidRPr="00564A10">
              <w:rPr>
                <w:rStyle w:val="apple-converted-space"/>
                <w:color w:val="000000"/>
                <w:spacing w:val="-1"/>
                <w:shd w:val="clear" w:color="auto" w:fill="FFFFFF"/>
              </w:rPr>
              <w:t>возникновения массовых спортивных праздников в России и за рубежом. Понятие «Рекреационные мероприятия». История их возникновения и развития в СССР, и на современном этапе.</w:t>
            </w:r>
          </w:p>
        </w:tc>
      </w:tr>
      <w:tr w:rsidR="00AB598F" w:rsidRPr="00564A10" w:rsidTr="00AB598F">
        <w:tc>
          <w:tcPr>
            <w:tcW w:w="637" w:type="dxa"/>
            <w:shd w:val="clear" w:color="auto" w:fill="auto"/>
          </w:tcPr>
          <w:p w:rsidR="00AB598F" w:rsidRPr="00564A10" w:rsidRDefault="00AB598F" w:rsidP="005E576E">
            <w:pPr>
              <w:jc w:val="center"/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2.</w:t>
            </w:r>
          </w:p>
        </w:tc>
        <w:tc>
          <w:tcPr>
            <w:tcW w:w="1931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</w:pPr>
            <w:r w:rsidRPr="00564A10">
              <w:rPr>
                <w:bCs/>
                <w:color w:val="00000A"/>
              </w:rPr>
              <w:t>Поэтапный план разработки рекреационного мероприятия</w:t>
            </w:r>
          </w:p>
        </w:tc>
        <w:tc>
          <w:tcPr>
            <w:tcW w:w="5812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b/>
                <w:bCs/>
                <w:color w:val="00000A"/>
                <w:spacing w:val="-1"/>
                <w:shd w:val="clear" w:color="auto" w:fill="FFFFFF"/>
              </w:rPr>
            </w:pPr>
            <w:r w:rsidRPr="00564A10">
              <w:rPr>
                <w:rStyle w:val="apple-converted-space"/>
                <w:color w:val="00000A"/>
                <w:spacing w:val="-1"/>
                <w:shd w:val="clear" w:color="auto" w:fill="FFFFFF"/>
              </w:rPr>
              <w:t>Разнообразие форм проведения рекреационных и агитационных программ. Синтезирование нескольких форм в одной программе. Специфика организации мероприятий: штаб подготовки праздника, сценарный план, смета. Целевая аудитория (деление на группы, учет уровня подготовки и интересов),  особенности площадки (варианты подбора места проведения мероприятия, оформление площадки, техническое обеспечение), постановочная группа (взаимосвязь с масштабом мероприятия, основной и второстепенный состав). Применение технических возможностей (использование трансформации площадки и предметов, видео и лазерных проекций, аудио возможности, спец эффекты)</w:t>
            </w:r>
          </w:p>
        </w:tc>
      </w:tr>
      <w:tr w:rsidR="00AB598F" w:rsidRPr="00564A10" w:rsidTr="00AB598F">
        <w:tc>
          <w:tcPr>
            <w:tcW w:w="637" w:type="dxa"/>
            <w:shd w:val="clear" w:color="auto" w:fill="auto"/>
          </w:tcPr>
          <w:p w:rsidR="00AB598F" w:rsidRPr="00564A10" w:rsidRDefault="00AB598F" w:rsidP="005E576E">
            <w:pPr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3.</w:t>
            </w:r>
          </w:p>
        </w:tc>
        <w:tc>
          <w:tcPr>
            <w:tcW w:w="1931" w:type="dxa"/>
            <w:shd w:val="clear" w:color="auto" w:fill="auto"/>
          </w:tcPr>
          <w:p w:rsidR="00AB598F" w:rsidRPr="00564A10" w:rsidRDefault="00AB598F" w:rsidP="005E576E">
            <w:pPr>
              <w:snapToGrid w:val="0"/>
            </w:pPr>
            <w:r w:rsidRPr="00564A10">
              <w:rPr>
                <w:bCs/>
                <w:color w:val="00000A"/>
              </w:rPr>
              <w:t>Организация рекреационных мероприятий</w:t>
            </w:r>
          </w:p>
        </w:tc>
        <w:tc>
          <w:tcPr>
            <w:tcW w:w="5812" w:type="dxa"/>
            <w:shd w:val="clear" w:color="auto" w:fill="auto"/>
          </w:tcPr>
          <w:p w:rsidR="00AB598F" w:rsidRPr="00564A10" w:rsidRDefault="00AB598F" w:rsidP="005E576E">
            <w:pPr>
              <w:shd w:val="clear" w:color="auto" w:fill="FFFFFF"/>
              <w:snapToGrid w:val="0"/>
              <w:rPr>
                <w:color w:val="00000A"/>
              </w:rPr>
            </w:pPr>
            <w:r w:rsidRPr="00564A10">
              <w:rPr>
                <w:rStyle w:val="apple-converted-space"/>
                <w:color w:val="00000A"/>
                <w:spacing w:val="-1"/>
                <w:shd w:val="clear" w:color="auto" w:fill="FFFFFF"/>
              </w:rPr>
              <w:t xml:space="preserve">Составление календарного плана мероприятий. Написание сценария программ с учетом различной целевой аудитории. Понятие «анимационные программы». Универсальные игры и конкурсы.  Приемы активизации зрителя. </w:t>
            </w:r>
            <w:r w:rsidRPr="00564A10">
              <w:t>Составление схемы сочетания различных форм мероприятий.</w:t>
            </w:r>
          </w:p>
        </w:tc>
      </w:tr>
    </w:tbl>
    <w:p w:rsidR="00AB598F" w:rsidRDefault="00AB598F" w:rsidP="005E576E">
      <w:pPr>
        <w:tabs>
          <w:tab w:val="left" w:pos="567"/>
          <w:tab w:val="right" w:leader="underscore" w:pos="9356"/>
        </w:tabs>
        <w:rPr>
          <w:b/>
        </w:rPr>
      </w:pPr>
    </w:p>
    <w:p w:rsidR="00AB598F" w:rsidRDefault="00AB598F" w:rsidP="005E576E">
      <w:pPr>
        <w:tabs>
          <w:tab w:val="left" w:pos="567"/>
          <w:tab w:val="right" w:leader="underscore" w:pos="9356"/>
        </w:tabs>
        <w:rPr>
          <w:b/>
        </w:rPr>
      </w:pPr>
    </w:p>
    <w:p w:rsidR="00A21739" w:rsidRPr="00564A10" w:rsidRDefault="00A21739" w:rsidP="005E576E">
      <w:pPr>
        <w:tabs>
          <w:tab w:val="left" w:pos="567"/>
          <w:tab w:val="right" w:leader="underscore" w:pos="9356"/>
        </w:tabs>
        <w:rPr>
          <w:rFonts w:eastAsia="Calibri"/>
          <w:b/>
          <w:bCs/>
        </w:rPr>
      </w:pPr>
      <w:r w:rsidRPr="00564A10">
        <w:rPr>
          <w:b/>
        </w:rPr>
        <w:t xml:space="preserve">5. </w:t>
      </w:r>
      <w:r w:rsidR="009907EF">
        <w:rPr>
          <w:rFonts w:eastAsia="Calibri"/>
          <w:b/>
          <w:bCs/>
        </w:rPr>
        <w:t xml:space="preserve">Разделы </w:t>
      </w:r>
      <w:r w:rsidRPr="00564A10">
        <w:rPr>
          <w:rFonts w:eastAsia="Calibri"/>
          <w:b/>
          <w:bCs/>
        </w:rPr>
        <w:t xml:space="preserve">дисциплины </w:t>
      </w:r>
      <w:r w:rsidR="009907EF">
        <w:rPr>
          <w:rFonts w:eastAsia="Calibri"/>
          <w:b/>
          <w:bCs/>
        </w:rPr>
        <w:t>и виды занятий</w:t>
      </w:r>
    </w:p>
    <w:tbl>
      <w:tblPr>
        <w:tblW w:w="9643" w:type="dxa"/>
        <w:tblInd w:w="-45" w:type="dxa"/>
        <w:tblLayout w:type="fixed"/>
        <w:tblCellMar>
          <w:left w:w="113" w:type="dxa"/>
        </w:tblCellMar>
        <w:tblLook w:val="0000" w:firstRow="0" w:lastRow="0" w:firstColumn="0" w:lastColumn="0" w:noHBand="0" w:noVBand="0"/>
      </w:tblPr>
      <w:tblGrid>
        <w:gridCol w:w="584"/>
        <w:gridCol w:w="4418"/>
        <w:gridCol w:w="899"/>
        <w:gridCol w:w="901"/>
        <w:gridCol w:w="1460"/>
        <w:gridCol w:w="1381"/>
      </w:tblGrid>
      <w:tr w:rsidR="007A4D62" w:rsidRPr="00564A10" w:rsidTr="00644A4D">
        <w:trPr>
          <w:trHeight w:val="331"/>
        </w:trPr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color w:val="00000A"/>
              </w:rPr>
            </w:pPr>
            <w:r w:rsidRPr="00564A10">
              <w:rPr>
                <w:color w:val="00000A"/>
              </w:rPr>
              <w:t>№ п/п</w:t>
            </w:r>
          </w:p>
        </w:tc>
        <w:tc>
          <w:tcPr>
            <w:tcW w:w="4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Виды учебной работы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Всего</w:t>
            </w:r>
          </w:p>
          <w:p w:rsidR="007A4D62" w:rsidRPr="00564A10" w:rsidRDefault="007A4D62" w:rsidP="005E576E">
            <w:pPr>
              <w:jc w:val="center"/>
            </w:pPr>
            <w:r w:rsidRPr="00564A10">
              <w:rPr>
                <w:color w:val="00000A"/>
              </w:rPr>
              <w:t>часов</w:t>
            </w:r>
          </w:p>
        </w:tc>
      </w:tr>
      <w:tr w:rsidR="007A4D62" w:rsidRPr="00564A10" w:rsidTr="00644A4D">
        <w:trPr>
          <w:trHeight w:val="152"/>
        </w:trPr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</w:pPr>
          </w:p>
        </w:tc>
        <w:tc>
          <w:tcPr>
            <w:tcW w:w="4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Л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2572C8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С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center"/>
            </w:pPr>
            <w:r w:rsidRPr="00564A10">
              <w:rPr>
                <w:color w:val="00000A"/>
              </w:rPr>
              <w:t>СРС</w:t>
            </w:r>
          </w:p>
        </w:tc>
        <w:tc>
          <w:tcPr>
            <w:tcW w:w="138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</w:pPr>
          </w:p>
        </w:tc>
      </w:tr>
      <w:tr w:rsidR="007A4D62" w:rsidRPr="00564A10" w:rsidTr="00644A4D">
        <w:trPr>
          <w:trHeight w:val="283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b/>
                <w:color w:val="000000"/>
                <w:spacing w:val="-1"/>
              </w:rPr>
            </w:pPr>
            <w:r w:rsidRPr="00564A10">
              <w:rPr>
                <w:color w:val="00000A"/>
              </w:rPr>
              <w:t>1.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hd w:val="clear" w:color="auto" w:fill="FFFFFF"/>
              <w:snapToGrid w:val="0"/>
              <w:rPr>
                <w:bCs/>
                <w:color w:val="000000"/>
                <w:spacing w:val="-1"/>
              </w:rPr>
            </w:pPr>
            <w:r w:rsidRPr="00564A10">
              <w:rPr>
                <w:bCs/>
                <w:color w:val="000000"/>
                <w:spacing w:val="-1"/>
              </w:rPr>
              <w:t>Введение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2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</w:pPr>
            <w:r w:rsidRPr="00564A10">
              <w:t>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snapToGrid w:val="0"/>
              <w:jc w:val="center"/>
            </w:pPr>
            <w:r w:rsidRPr="00564A10">
              <w:t>40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46</w:t>
            </w:r>
          </w:p>
        </w:tc>
      </w:tr>
      <w:tr w:rsidR="007A4D62" w:rsidRPr="00564A10" w:rsidTr="00644A4D">
        <w:trPr>
          <w:trHeight w:val="415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2.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hd w:val="clear" w:color="auto" w:fill="FFFFFF"/>
              <w:snapToGrid w:val="0"/>
            </w:pPr>
            <w:r w:rsidRPr="00564A10">
              <w:rPr>
                <w:bCs/>
                <w:color w:val="00000A"/>
              </w:rPr>
              <w:t>Поэтапный план разработки рекреационного мероприятия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2572C8" w:rsidP="005E576E">
            <w:pPr>
              <w:snapToGrid w:val="0"/>
              <w:jc w:val="center"/>
            </w:pPr>
            <w:r w:rsidRPr="00564A10">
              <w:t>12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snapToGrid w:val="0"/>
              <w:jc w:val="center"/>
            </w:pPr>
            <w:r w:rsidRPr="00564A10">
              <w:t>40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4047AA" w:rsidP="005E576E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56</w:t>
            </w:r>
          </w:p>
        </w:tc>
      </w:tr>
      <w:tr w:rsidR="007A4D6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jc w:val="both"/>
              <w:rPr>
                <w:b/>
                <w:bCs/>
                <w:color w:val="00000A"/>
              </w:rPr>
            </w:pPr>
            <w:r w:rsidRPr="00564A10">
              <w:rPr>
                <w:color w:val="00000A"/>
              </w:rPr>
              <w:t>3.</w:t>
            </w: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</w:pPr>
            <w:r w:rsidRPr="00564A10">
              <w:rPr>
                <w:bCs/>
                <w:color w:val="00000A"/>
              </w:rPr>
              <w:t>Организация рекреационных мероприятий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7A4D62" w:rsidP="005E576E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2572C8" w:rsidP="005E576E">
            <w:pPr>
              <w:snapToGrid w:val="0"/>
              <w:jc w:val="center"/>
            </w:pPr>
            <w:r w:rsidRPr="00564A10">
              <w:t>14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A4D62" w:rsidRPr="00564A10" w:rsidRDefault="004047AA" w:rsidP="009A3EF2">
            <w:pPr>
              <w:snapToGrid w:val="0"/>
              <w:jc w:val="center"/>
            </w:pPr>
            <w:r w:rsidRPr="00564A10">
              <w:t>4</w:t>
            </w:r>
            <w:r w:rsidR="009A3EF2">
              <w:t>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4D62" w:rsidRPr="00564A10" w:rsidRDefault="009A3EF2" w:rsidP="005E576E">
            <w:pPr>
              <w:jc w:val="center"/>
              <w:rPr>
                <w:color w:val="00000A"/>
              </w:rPr>
            </w:pPr>
            <w:r>
              <w:rPr>
                <w:color w:val="00000A"/>
              </w:rPr>
              <w:t>58</w:t>
            </w:r>
          </w:p>
        </w:tc>
      </w:tr>
      <w:tr w:rsidR="009A3EF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B92B3B">
            <w:pPr>
              <w:snapToGrid w:val="0"/>
              <w:rPr>
                <w:bCs/>
                <w:color w:val="00000A"/>
              </w:rPr>
            </w:pPr>
            <w:r>
              <w:rPr>
                <w:bCs/>
                <w:color w:val="00000A"/>
              </w:rPr>
              <w:t xml:space="preserve">Консультация 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  <w:rPr>
                <w:color w:val="00000A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jc w:val="center"/>
              <w:rPr>
                <w:color w:val="00000A"/>
              </w:rPr>
            </w:pPr>
            <w:r>
              <w:rPr>
                <w:color w:val="00000A"/>
              </w:rPr>
              <w:t>2</w:t>
            </w:r>
          </w:p>
        </w:tc>
      </w:tr>
      <w:tr w:rsidR="009A3EF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rPr>
                <w:bCs/>
                <w:color w:val="00000A"/>
              </w:rPr>
            </w:pPr>
            <w:r w:rsidRPr="00564A10">
              <w:rPr>
                <w:bCs/>
                <w:color w:val="00000A"/>
              </w:rPr>
              <w:t>Всего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10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  <w:r w:rsidRPr="00564A10">
              <w:t>30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AB598F">
            <w:pPr>
              <w:snapToGrid w:val="0"/>
              <w:jc w:val="center"/>
            </w:pPr>
            <w:r w:rsidRPr="00564A10">
              <w:t>12</w:t>
            </w:r>
            <w:r>
              <w:t>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9A3EF2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16</w:t>
            </w:r>
            <w:r>
              <w:rPr>
                <w:color w:val="00000A"/>
              </w:rPr>
              <w:t>2</w:t>
            </w:r>
          </w:p>
        </w:tc>
      </w:tr>
      <w:tr w:rsidR="009A3EF2" w:rsidRPr="00564A10" w:rsidTr="00644A4D">
        <w:trPr>
          <w:trHeight w:val="282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rPr>
                <w:bCs/>
                <w:color w:val="00000A"/>
              </w:rPr>
            </w:pPr>
            <w:r w:rsidRPr="00564A10">
              <w:rPr>
                <w:bCs/>
                <w:color w:val="00000A"/>
              </w:rPr>
              <w:t>Подготовка к экзамену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  <w:rPr>
                <w:color w:val="00000A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jc w:val="center"/>
              <w:rPr>
                <w:color w:val="00000A"/>
              </w:rPr>
            </w:pPr>
            <w:r w:rsidRPr="00564A10">
              <w:rPr>
                <w:color w:val="00000A"/>
              </w:rPr>
              <w:t>18</w:t>
            </w:r>
          </w:p>
        </w:tc>
      </w:tr>
      <w:tr w:rsidR="009A3EF2" w:rsidRPr="00564A10" w:rsidTr="00644A4D">
        <w:trPr>
          <w:trHeight w:val="299"/>
        </w:trPr>
        <w:tc>
          <w:tcPr>
            <w:tcW w:w="5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both"/>
              <w:rPr>
                <w:color w:val="00000A"/>
              </w:rPr>
            </w:pPr>
          </w:p>
        </w:tc>
        <w:tc>
          <w:tcPr>
            <w:tcW w:w="4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both"/>
              <w:rPr>
                <w:bCs/>
                <w:color w:val="00000A"/>
              </w:rPr>
            </w:pPr>
            <w:r w:rsidRPr="00564A10">
              <w:rPr>
                <w:bCs/>
                <w:color w:val="00000A"/>
              </w:rPr>
              <w:t>Итого</w:t>
            </w:r>
          </w:p>
        </w:tc>
        <w:tc>
          <w:tcPr>
            <w:tcW w:w="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  <w:rPr>
                <w:color w:val="00000A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4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snapToGrid w:val="0"/>
              <w:jc w:val="center"/>
            </w:pP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3EF2" w:rsidRPr="00564A10" w:rsidRDefault="009A3EF2" w:rsidP="00095121">
            <w:pPr>
              <w:ind w:firstLine="9"/>
              <w:jc w:val="center"/>
            </w:pPr>
            <w:r w:rsidRPr="00564A10">
              <w:t>180</w:t>
            </w:r>
          </w:p>
        </w:tc>
      </w:tr>
    </w:tbl>
    <w:p w:rsidR="00A21739" w:rsidRPr="00564A10" w:rsidRDefault="00A21739" w:rsidP="005E576E">
      <w:pPr>
        <w:jc w:val="both"/>
        <w:rPr>
          <w:rFonts w:cs="Tahoma"/>
          <w:b/>
        </w:rPr>
      </w:pPr>
    </w:p>
    <w:p w:rsidR="00A21739" w:rsidRPr="00564A10" w:rsidRDefault="00A21739" w:rsidP="005E576E">
      <w:pPr>
        <w:jc w:val="both"/>
        <w:rPr>
          <w:rFonts w:cs="Tahoma"/>
          <w:b/>
        </w:rPr>
      </w:pPr>
      <w:r w:rsidRPr="00564A10">
        <w:rPr>
          <w:rFonts w:cs="Tahoma"/>
          <w:b/>
        </w:rPr>
        <w:t xml:space="preserve">6. </w:t>
      </w:r>
      <w:r w:rsidR="004913EB" w:rsidRPr="00564A10">
        <w:rPr>
          <w:b/>
          <w:color w:val="000000"/>
          <w:spacing w:val="-1"/>
        </w:rPr>
        <w:t>Перечень основной и дополнительной литературы</w:t>
      </w:r>
      <w:r w:rsidR="003E6567" w:rsidRPr="00564A10">
        <w:rPr>
          <w:b/>
          <w:color w:val="000000"/>
          <w:spacing w:val="-1"/>
        </w:rPr>
        <w:t>:</w:t>
      </w:r>
    </w:p>
    <w:p w:rsidR="00924D7B" w:rsidRPr="00564A10" w:rsidRDefault="00924D7B" w:rsidP="005E576E">
      <w:pPr>
        <w:ind w:firstLine="709"/>
        <w:jc w:val="both"/>
        <w:rPr>
          <w:b/>
          <w:color w:val="00000A"/>
        </w:rPr>
      </w:pPr>
      <w:r w:rsidRPr="00564A10">
        <w:rPr>
          <w:b/>
          <w:color w:val="00000A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258"/>
        <w:gridCol w:w="1700"/>
      </w:tblGrid>
      <w:tr w:rsidR="00924D7B" w:rsidRPr="00564A10" w:rsidTr="00095121">
        <w:trPr>
          <w:trHeight w:val="34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</w:rPr>
            </w:pPr>
            <w:r w:rsidRPr="00564A10">
              <w:rPr>
                <w:b/>
              </w:rPr>
              <w:t xml:space="preserve">№ </w:t>
            </w:r>
            <w:proofErr w:type="spellStart"/>
            <w:r w:rsidRPr="00564A10">
              <w:rPr>
                <w:b/>
              </w:rPr>
              <w:t>пп</w:t>
            </w:r>
            <w:proofErr w:type="spellEnd"/>
          </w:p>
        </w:tc>
        <w:tc>
          <w:tcPr>
            <w:tcW w:w="7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  <w:vertAlign w:val="superscript"/>
              </w:rPr>
            </w:pPr>
            <w:r w:rsidRPr="00564A10">
              <w:rPr>
                <w:b/>
              </w:rPr>
              <w:t>Наименование издания</w:t>
            </w:r>
          </w:p>
          <w:p w:rsidR="00924D7B" w:rsidRPr="00564A10" w:rsidRDefault="00924D7B" w:rsidP="005E576E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</w:rPr>
            </w:pPr>
            <w:r w:rsidRPr="00564A10">
              <w:rPr>
                <w:b/>
              </w:rPr>
              <w:t>Кол-во экземпляров</w:t>
            </w:r>
          </w:p>
        </w:tc>
      </w:tr>
      <w:tr w:rsidR="00095121" w:rsidRPr="00564A10" w:rsidTr="00095121">
        <w:trPr>
          <w:trHeight w:val="340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rPr>
                <w:b/>
              </w:rPr>
            </w:pPr>
          </w:p>
        </w:tc>
        <w:tc>
          <w:tcPr>
            <w:tcW w:w="7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jc w:val="center"/>
            </w:pPr>
            <w:r w:rsidRPr="00564A10">
              <w:t>библиотека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Алдошина, М. И. 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Организация школьных праздников. Фольклорные праздники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учебное пособие для вузов / М. И. Алдошина. — 2-е изд.,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2023. — 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130 с. — (Высшее образование). — ISBN 978-5-534-12236-7. — Текст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7" w:tgtFrame="_blank" w:history="1">
              <w:r w:rsidRPr="00412B3F">
                <w:rPr>
                  <w:rStyle w:val="aa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https://urait.ru/bcode/516558</w:t>
              </w:r>
            </w:hyperlink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9416C7">
              <w:t>20.05.2024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lastRenderedPageBreak/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Бурмистрова</w:t>
            </w:r>
            <w:proofErr w:type="spellEnd"/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, Е. В. 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Методика и технология работы социального педагога. Организация досуговой деятельности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учебное пособие для вузов / Е. В. 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Бурмистрова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 — 2-е изд.,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2023. — 150 с. — (Высшее образование). — ISBN 978-5-534-06185-7. — Текст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412B3F">
                <w:rPr>
                  <w:rStyle w:val="aa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https://urait.ru/bcode/515979</w:t>
              </w:r>
            </w:hyperlink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9416C7">
              <w:t>20.05.2024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widowControl/>
              <w:rPr>
                <w:rFonts w:ascii="Times New Roman" w:hAnsi="Times New Roman" w:cs="Times New Roman"/>
              </w:rPr>
            </w:pPr>
            <w:r w:rsidRPr="00412B3F">
              <w:rPr>
                <w:rFonts w:ascii="Times New Roman" w:hAnsi="Times New Roman" w:cs="Times New Roman"/>
                <w:i/>
                <w:iCs/>
                <w:color w:val="000000"/>
                <w:shd w:val="clear" w:color="auto" w:fill="FFFFFF"/>
              </w:rPr>
              <w:t>Каменец, А. В. 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Основы культурно-досуговой деятельности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учебник для вузов / А. В. Каменец, И. А. 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Урмина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Г. В. 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Заярская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 ; под научной редакцией А. В. Каменца. — 2-е изд.,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2023. — 185 с. — (Высшее образование). — ISBN 978-5-534-06403-2. — Текст</w:t>
            </w:r>
            <w:proofErr w:type="gram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[сайт]. — URL: </w:t>
            </w:r>
            <w:hyperlink r:id="rId9" w:tgtFrame="_blank" w:history="1">
              <w:r w:rsidRPr="00412B3F">
                <w:rPr>
                  <w:rStyle w:val="aa"/>
                  <w:rFonts w:ascii="Times New Roman" w:hAnsi="Times New Roman" w:cs="Times New Roman"/>
                  <w:color w:val="486C97"/>
                  <w:shd w:val="clear" w:color="auto" w:fill="FFFFFF"/>
                </w:rPr>
                <w:t>https://urait.ru/bcode/513760</w:t>
              </w:r>
            </w:hyperlink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9416C7">
              <w:t>20.05.2024</w:t>
            </w:r>
            <w:r w:rsidRPr="00412B3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Кудашов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, В. Ф. Организация современных спортивно-массовых зрелищных мероприятий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учебное пособие / В. Ф.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Кудашов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 xml:space="preserve">, Е. Я. Михайлова ; НГУФК им. П. Ф. Лесгафта. - Санкт-Петербург, 2014. - табл. -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.: с. 119-121. - Текст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412B3F">
                <w:rPr>
                  <w:rStyle w:val="aa"/>
                  <w:rFonts w:ascii="Times New Roman" w:hAnsi="Times New Roman" w:cs="Times New Roman"/>
                  <w:bCs/>
                </w:rPr>
                <w:t>URL: http://lib.mgafk.ru</w:t>
              </w:r>
            </w:hyperlink>
            <w:r w:rsidRPr="00412B3F">
              <w:rPr>
                <w:rFonts w:ascii="Times New Roman" w:hAnsi="Times New Roman" w:cs="Times New Roman"/>
                <w:bCs/>
              </w:rPr>
              <w:t xml:space="preserve"> (дата обращения: </w:t>
            </w:r>
            <w:r w:rsidR="009416C7">
              <w:t>20.05.2024</w:t>
            </w:r>
            <w:r w:rsidRPr="00412B3F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widowControl/>
              <w:rPr>
                <w:rFonts w:ascii="Times New Roman" w:hAnsi="Times New Roman" w:cs="Times New Roman"/>
              </w:rPr>
            </w:pPr>
            <w:r w:rsidRPr="00412B3F">
              <w:rPr>
                <w:rFonts w:ascii="Times New Roman" w:hAnsi="Times New Roman" w:cs="Times New Roman"/>
                <w:bCs/>
              </w:rPr>
              <w:t xml:space="preserve">Петров Б. Н. </w:t>
            </w:r>
            <w:r w:rsidRPr="00412B3F">
              <w:rPr>
                <w:rFonts w:ascii="Times New Roman" w:hAnsi="Times New Roman" w:cs="Times New Roman"/>
              </w:rPr>
              <w:t>Массовые спортивно-художественные представления. Основы режиссуры, технологии, организации и методики</w:t>
            </w:r>
            <w:proofErr w:type="gramStart"/>
            <w:r w:rsidRPr="00412B3F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</w:rPr>
              <w:t xml:space="preserve"> учебник / Б. Н. Петров. - М.</w:t>
            </w:r>
            <w:proofErr w:type="gramStart"/>
            <w:r w:rsidRPr="00412B3F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</w:rPr>
              <w:t xml:space="preserve"> ТВТ Дивизион, 2006. - 374 с. - ISBN 5-98724-015-8 : 343.20.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2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Сейранов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, С. Г. Организация спортивно-зрелищных мероприятий в культурно-спортивном центре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учебное пособие / С. Г.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Сейранов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 xml:space="preserve">, А. Ю. Аксенов. - Малаховка, 2002. - с. 30. -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.: с. 27-28. - Текст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412B3F">
                <w:rPr>
                  <w:rStyle w:val="aa"/>
                  <w:rFonts w:ascii="Times New Roman" w:hAnsi="Times New Roman" w:cs="Times New Roman"/>
                  <w:bCs/>
                </w:rPr>
                <w:t>URL: http://lib.mgafk.ru</w:t>
              </w:r>
            </w:hyperlink>
            <w:r w:rsidRPr="00412B3F">
              <w:rPr>
                <w:rFonts w:ascii="Times New Roman" w:hAnsi="Times New Roman" w:cs="Times New Roman"/>
                <w:bCs/>
              </w:rPr>
              <w:t xml:space="preserve"> (дата обращения: </w:t>
            </w:r>
            <w:r w:rsidR="009416C7">
              <w:t>20.05.2024</w:t>
            </w:r>
            <w:r w:rsidRPr="00412B3F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2"/>
              </w:numPr>
              <w:ind w:left="0" w:firstLine="0"/>
              <w:jc w:val="both"/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rPr>
                <w:rFonts w:ascii="Times New Roman" w:hAnsi="Times New Roman" w:cs="Times New Roman"/>
                <w:bCs/>
              </w:rPr>
            </w:pPr>
            <w:r w:rsidRPr="00412B3F">
              <w:rPr>
                <w:rFonts w:ascii="Times New Roman" w:hAnsi="Times New Roman" w:cs="Times New Roman"/>
                <w:bCs/>
              </w:rPr>
              <w:t>Черняк, Е. Ф. Спортивно-художественные праздники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учебно-методический комплекс дисциплины по направлению подготовки 071400.62 «Режиссура театрализованных представлений и праздников», профиль подготовки «Театрализованные представления и праздники», квалификация (степень) выпускника – «бакалавр» / Е. Ф. Черняк. — Кемерово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Кемеровский государственный институт культуры, 2014. — 52 c. — ISBN 2227-8397. — Текст</w:t>
            </w:r>
            <w:proofErr w:type="gramStart"/>
            <w:r w:rsidRPr="00412B3F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412B3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412B3F">
                <w:rPr>
                  <w:rStyle w:val="aa"/>
                  <w:rFonts w:ascii="Times New Roman" w:hAnsi="Times New Roman" w:cs="Times New Roman"/>
                  <w:bCs/>
                </w:rPr>
                <w:t>http://www.iprbookshop.ru/29711.html</w:t>
              </w:r>
            </w:hyperlink>
            <w:r w:rsidRPr="00412B3F">
              <w:rPr>
                <w:rFonts w:ascii="Times New Roman" w:hAnsi="Times New Roman" w:cs="Times New Roman"/>
                <w:bCs/>
              </w:rPr>
              <w:t xml:space="preserve"> (дата обращения: </w:t>
            </w:r>
            <w:r w:rsidR="009416C7">
              <w:t>20.05.2024</w:t>
            </w:r>
            <w:r w:rsidRPr="00412B3F">
              <w:rPr>
                <w:rFonts w:ascii="Times New Roman" w:hAnsi="Times New Roman" w:cs="Times New Roman"/>
                <w:bCs/>
              </w:rPr>
              <w:t xml:space="preserve">). — Режим доступа: для </w:t>
            </w:r>
            <w:proofErr w:type="spellStart"/>
            <w:r w:rsidRPr="00412B3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412B3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</w:tbl>
    <w:p w:rsidR="00924D7B" w:rsidRPr="00564A10" w:rsidRDefault="00924D7B" w:rsidP="005E576E">
      <w:pPr>
        <w:jc w:val="both"/>
      </w:pPr>
    </w:p>
    <w:p w:rsidR="00924D7B" w:rsidRPr="00564A10" w:rsidRDefault="00924D7B" w:rsidP="005E576E">
      <w:pPr>
        <w:jc w:val="both"/>
        <w:rPr>
          <w:b/>
          <w:color w:val="00000A"/>
        </w:rPr>
      </w:pPr>
      <w:r w:rsidRPr="00564A10">
        <w:rPr>
          <w:b/>
          <w:color w:val="00000A"/>
        </w:rPr>
        <w:tab/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230"/>
        <w:gridCol w:w="1694"/>
        <w:gridCol w:w="6"/>
      </w:tblGrid>
      <w:tr w:rsidR="00924D7B" w:rsidRPr="00564A10" w:rsidTr="00095121">
        <w:trPr>
          <w:gridAfter w:val="1"/>
          <w:wAfter w:w="6" w:type="dxa"/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095121">
            <w:pPr>
              <w:jc w:val="center"/>
              <w:rPr>
                <w:b/>
              </w:rPr>
            </w:pPr>
            <w:r w:rsidRPr="00564A10">
              <w:rPr>
                <w:b/>
              </w:rPr>
              <w:t xml:space="preserve">№ </w:t>
            </w:r>
            <w:proofErr w:type="spellStart"/>
            <w:r w:rsidRPr="00564A10">
              <w:rPr>
                <w:b/>
              </w:rPr>
              <w:t>пп</w:t>
            </w:r>
            <w:proofErr w:type="spellEnd"/>
          </w:p>
        </w:tc>
        <w:tc>
          <w:tcPr>
            <w:tcW w:w="7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  <w:vertAlign w:val="superscript"/>
              </w:rPr>
            </w:pPr>
            <w:r w:rsidRPr="00564A10">
              <w:rPr>
                <w:b/>
              </w:rPr>
              <w:t>Наименование издания</w:t>
            </w:r>
          </w:p>
          <w:p w:rsidR="00924D7B" w:rsidRPr="00564A10" w:rsidRDefault="00924D7B" w:rsidP="005E576E">
            <w:pPr>
              <w:jc w:val="center"/>
              <w:rPr>
                <w:b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D7B" w:rsidRPr="00564A10" w:rsidRDefault="00924D7B" w:rsidP="005E576E">
            <w:pPr>
              <w:jc w:val="center"/>
              <w:rPr>
                <w:b/>
              </w:rPr>
            </w:pPr>
            <w:r w:rsidRPr="00564A10">
              <w:rPr>
                <w:b/>
              </w:rPr>
              <w:t>Кол-во экземпляров</w:t>
            </w:r>
          </w:p>
        </w:tc>
      </w:tr>
      <w:tr w:rsidR="00095121" w:rsidRPr="00564A10" w:rsidTr="00095121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095121">
            <w:pPr>
              <w:rPr>
                <w:b/>
              </w:rPr>
            </w:pPr>
          </w:p>
        </w:tc>
        <w:tc>
          <w:tcPr>
            <w:tcW w:w="7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rPr>
                <w:b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5121" w:rsidRPr="00564A10" w:rsidRDefault="00095121" w:rsidP="005E576E">
            <w:pPr>
              <w:jc w:val="center"/>
            </w:pPr>
            <w:r w:rsidRPr="00564A10">
              <w:t>библиотека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r w:rsidRPr="00412B3F">
              <w:rPr>
                <w:i/>
                <w:iCs/>
                <w:color w:val="000000"/>
                <w:shd w:val="clear" w:color="auto" w:fill="FFFFFF"/>
              </w:rPr>
              <w:t>Антонова, Н. В. </w:t>
            </w:r>
            <w:r w:rsidRPr="00412B3F">
              <w:rPr>
                <w:color w:val="000000"/>
                <w:shd w:val="clear" w:color="auto" w:fill="FFFFFF"/>
              </w:rPr>
              <w:t> Психология массовых коммуникаций</w:t>
            </w:r>
            <w:proofErr w:type="gramStart"/>
            <w:r w:rsidRPr="00412B3F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color w:val="000000"/>
                <w:shd w:val="clear" w:color="auto" w:fill="FFFFFF"/>
              </w:rPr>
              <w:t xml:space="preserve"> учебник и практикум для вузов / Н. В. Антонова. — Москва</w:t>
            </w:r>
            <w:proofErr w:type="gramStart"/>
            <w:r w:rsidRPr="00412B3F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412B3F">
              <w:rPr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412B3F">
              <w:rPr>
                <w:color w:val="000000"/>
                <w:shd w:val="clear" w:color="auto" w:fill="FFFFFF"/>
              </w:rPr>
              <w:lastRenderedPageBreak/>
              <w:t>Юрайт</w:t>
            </w:r>
            <w:proofErr w:type="spellEnd"/>
            <w:r w:rsidRPr="00412B3F">
              <w:rPr>
                <w:color w:val="000000"/>
                <w:shd w:val="clear" w:color="auto" w:fill="FFFFFF"/>
              </w:rPr>
              <w:t>, 2023. — 373 с. — (Высшее образование). — ISBN 978-5-534-00520-2. — Текст</w:t>
            </w:r>
            <w:proofErr w:type="gramStart"/>
            <w:r w:rsidRPr="00412B3F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412B3F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12B3F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412B3F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3" w:tgtFrame="_blank" w:history="1">
              <w:r w:rsidRPr="00412B3F">
                <w:rPr>
                  <w:rStyle w:val="aa"/>
                  <w:color w:val="486C97"/>
                  <w:shd w:val="clear" w:color="auto" w:fill="FFFFFF"/>
                </w:rPr>
                <w:t>https://urait.ru/bcode/510851</w:t>
              </w:r>
            </w:hyperlink>
            <w:r w:rsidRPr="00412B3F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9416C7">
              <w:t>20.05.2024</w:t>
            </w:r>
            <w:r w:rsidRPr="00412B3F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>
              <w:lastRenderedPageBreak/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rPr>
                <w:b/>
              </w:rPr>
            </w:pPr>
            <w:r w:rsidRPr="00412B3F">
              <w:t>Вершинин, М. А. Организационно-управленческие аспекты функционирования отрасли физической культуры и спорта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учебно-методическое пособие / М. А. Вершинин, О. С. </w:t>
            </w:r>
            <w:proofErr w:type="spellStart"/>
            <w:r w:rsidRPr="00412B3F">
              <w:t>Августимова</w:t>
            </w:r>
            <w:proofErr w:type="spellEnd"/>
            <w:r w:rsidRPr="00412B3F">
              <w:t xml:space="preserve"> ; ВГАФК. - Волгоград, 2012. - </w:t>
            </w:r>
            <w:proofErr w:type="spellStart"/>
            <w:r w:rsidRPr="00412B3F">
              <w:t>Библиогр</w:t>
            </w:r>
            <w:proofErr w:type="spellEnd"/>
            <w:r w:rsidRPr="00412B3F">
              <w:t>.: с. 41-42. - Текст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412B3F">
                <w:rPr>
                  <w:rStyle w:val="aa"/>
                </w:rPr>
                <w:t>URL: http://lib.mgafk.ru</w:t>
              </w:r>
            </w:hyperlink>
            <w:r w:rsidRPr="00412B3F">
              <w:t xml:space="preserve"> (дата обращения: </w:t>
            </w:r>
            <w:r w:rsidR="009416C7">
              <w:t>20.05.2024</w:t>
            </w:r>
            <w:r w:rsidRPr="00412B3F">
              <w:t xml:space="preserve">). — Режим доступа: для </w:t>
            </w:r>
            <w:proofErr w:type="spellStart"/>
            <w:r w:rsidRPr="00412B3F">
              <w:t>авторизир</w:t>
            </w:r>
            <w:proofErr w:type="spellEnd"/>
            <w:r w:rsidRPr="00412B3F">
              <w:t>. пользователей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pStyle w:val="Style3"/>
              <w:widowControl/>
              <w:rPr>
                <w:rFonts w:ascii="Times New Roman" w:hAnsi="Times New Roman" w:cs="Times New Roman"/>
              </w:rPr>
            </w:pPr>
            <w:r w:rsidRPr="00412B3F">
              <w:rPr>
                <w:rFonts w:ascii="Times New Roman" w:hAnsi="Times New Roman" w:cs="Times New Roman"/>
                <w:bCs/>
              </w:rPr>
              <w:t xml:space="preserve">Евсеев С. П. </w:t>
            </w:r>
            <w:r w:rsidRPr="00412B3F">
              <w:rPr>
                <w:rFonts w:ascii="Times New Roman" w:hAnsi="Times New Roman" w:cs="Times New Roman"/>
              </w:rPr>
              <w:t>Театр спорта - путь к сердцам молодым / С. П. Евсеев</w:t>
            </w:r>
            <w:proofErr w:type="gramStart"/>
            <w:r w:rsidRPr="00412B3F">
              <w:rPr>
                <w:rFonts w:ascii="Times New Roman" w:hAnsi="Times New Roman" w:cs="Times New Roman"/>
              </w:rPr>
              <w:t xml:space="preserve"> ;</w:t>
            </w:r>
            <w:proofErr w:type="gramEnd"/>
            <w:r w:rsidRPr="00412B3F">
              <w:rPr>
                <w:rFonts w:ascii="Times New Roman" w:hAnsi="Times New Roman" w:cs="Times New Roman"/>
              </w:rPr>
              <w:t xml:space="preserve"> С.-Петерб. гос. акад. физ. культуры им. П. Ф. Лесгафта // Адаптивная физическая культура. - 2002. - № 3. - С. 16-17. 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2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roofErr w:type="spellStart"/>
            <w:r w:rsidRPr="00412B3F">
              <w:t>Селуянов</w:t>
            </w:r>
            <w:proofErr w:type="spellEnd"/>
            <w:r w:rsidRPr="00412B3F">
              <w:t xml:space="preserve"> В.Н. Технология оздоровительной физической культуры/</w:t>
            </w:r>
            <w:proofErr w:type="spellStart"/>
            <w:r w:rsidRPr="00412B3F">
              <w:t>В.Н.Селуянов</w:t>
            </w:r>
            <w:proofErr w:type="spellEnd"/>
            <w:r w:rsidRPr="00412B3F">
              <w:t xml:space="preserve">- М.: </w:t>
            </w:r>
            <w:proofErr w:type="spellStart"/>
            <w:r w:rsidRPr="00412B3F">
              <w:t>СпортАкадемПресс</w:t>
            </w:r>
            <w:proofErr w:type="spellEnd"/>
            <w:r w:rsidRPr="00412B3F">
              <w:t xml:space="preserve">, 2001, 2009 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10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rPr>
                <w:b/>
              </w:rPr>
            </w:pPr>
            <w:r w:rsidRPr="00412B3F">
              <w:t xml:space="preserve">Художественный фон в массовых спортивно-художественных представлениях / В. Ф. </w:t>
            </w:r>
            <w:proofErr w:type="spellStart"/>
            <w:r w:rsidRPr="00412B3F">
              <w:t>Кудашов</w:t>
            </w:r>
            <w:proofErr w:type="spellEnd"/>
            <w:r w:rsidRPr="00412B3F">
              <w:t xml:space="preserve">, Г. Б. </w:t>
            </w:r>
            <w:proofErr w:type="spellStart"/>
            <w:r w:rsidRPr="00412B3F">
              <w:t>Рабиль</w:t>
            </w:r>
            <w:proofErr w:type="spellEnd"/>
            <w:r w:rsidRPr="00412B3F">
              <w:t xml:space="preserve">, Л. Т. </w:t>
            </w:r>
            <w:proofErr w:type="spellStart"/>
            <w:r w:rsidRPr="00412B3F">
              <w:t>Кудашова</w:t>
            </w:r>
            <w:proofErr w:type="spellEnd"/>
            <w:r w:rsidRPr="00412B3F">
              <w:t>, М. М. Пилюгина</w:t>
            </w:r>
            <w:proofErr w:type="gramStart"/>
            <w:r w:rsidRPr="00412B3F">
              <w:t xml:space="preserve"> ;</w:t>
            </w:r>
            <w:proofErr w:type="gramEnd"/>
            <w:r w:rsidRPr="00412B3F">
              <w:t xml:space="preserve"> НГУФК им. П. Ф. Лесгафта. - Санкт-Петербург, 2011. - ил. - </w:t>
            </w:r>
            <w:proofErr w:type="spellStart"/>
            <w:r w:rsidRPr="00412B3F">
              <w:t>Библиогр</w:t>
            </w:r>
            <w:proofErr w:type="spellEnd"/>
            <w:r w:rsidRPr="00412B3F">
              <w:t>.: с. 124-127. - Текст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412B3F">
                <w:rPr>
                  <w:rStyle w:val="aa"/>
                </w:rPr>
                <w:t>URL: http://lib.mgafk.ru</w:t>
              </w:r>
            </w:hyperlink>
            <w:r w:rsidRPr="00412B3F">
              <w:t xml:space="preserve"> (дата обращения: </w:t>
            </w:r>
            <w:r w:rsidR="009416C7">
              <w:t>20.05.2024</w:t>
            </w:r>
            <w:r w:rsidRPr="00412B3F">
              <w:t xml:space="preserve">). — Режим доступа: для </w:t>
            </w:r>
            <w:proofErr w:type="spellStart"/>
            <w:r w:rsidRPr="00412B3F">
              <w:t>авторизир</w:t>
            </w:r>
            <w:proofErr w:type="spellEnd"/>
            <w:r w:rsidRPr="00412B3F">
              <w:t>. пользователей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  <w:tr w:rsidR="00412B3F" w:rsidRPr="00564A10" w:rsidTr="0009512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3F0C87">
            <w:pPr>
              <w:numPr>
                <w:ilvl w:val="0"/>
                <w:numId w:val="5"/>
              </w:numPr>
              <w:ind w:left="0" w:firstLine="0"/>
              <w:jc w:val="both"/>
            </w:pP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412B3F" w:rsidRDefault="00412B3F" w:rsidP="005E576E">
            <w:pPr>
              <w:rPr>
                <w:b/>
              </w:rPr>
            </w:pPr>
            <w:r w:rsidRPr="00412B3F">
              <w:t xml:space="preserve"> </w:t>
            </w:r>
            <w:proofErr w:type="spellStart"/>
            <w:r w:rsidRPr="00412B3F">
              <w:t>Чикалова</w:t>
            </w:r>
            <w:proofErr w:type="spellEnd"/>
            <w:r w:rsidRPr="00412B3F">
              <w:t>, Г. А. Сценарии спортивно-массовых мероприятий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учебно-методическое пособие / Г. А. </w:t>
            </w:r>
            <w:proofErr w:type="spellStart"/>
            <w:r w:rsidRPr="00412B3F">
              <w:t>Чикалова</w:t>
            </w:r>
            <w:proofErr w:type="spellEnd"/>
            <w:r w:rsidRPr="00412B3F">
              <w:t xml:space="preserve">, Е. А. </w:t>
            </w:r>
            <w:proofErr w:type="spellStart"/>
            <w:r w:rsidRPr="00412B3F">
              <w:t>Репникова</w:t>
            </w:r>
            <w:proofErr w:type="spellEnd"/>
            <w:r w:rsidRPr="00412B3F">
              <w:t xml:space="preserve">, Д. И. </w:t>
            </w:r>
            <w:proofErr w:type="spellStart"/>
            <w:r w:rsidRPr="00412B3F">
              <w:t>Минниханова</w:t>
            </w:r>
            <w:proofErr w:type="spellEnd"/>
            <w:r w:rsidRPr="00412B3F">
              <w:t xml:space="preserve"> ; ВГАФК. - Волгоград, 2014. - 135 с. - Текст</w:t>
            </w:r>
            <w:proofErr w:type="gramStart"/>
            <w:r w:rsidRPr="00412B3F">
              <w:t xml:space="preserve"> :</w:t>
            </w:r>
            <w:proofErr w:type="gramEnd"/>
            <w:r w:rsidRPr="00412B3F"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412B3F">
                <w:rPr>
                  <w:rStyle w:val="aa"/>
                </w:rPr>
                <w:t>URL: http://lib.mgafk.ru</w:t>
              </w:r>
            </w:hyperlink>
            <w:r w:rsidRPr="00412B3F">
              <w:t xml:space="preserve"> (дата обращения: </w:t>
            </w:r>
            <w:r w:rsidR="009416C7">
              <w:t>20.05.2024</w:t>
            </w:r>
            <w:r w:rsidRPr="00412B3F">
              <w:t xml:space="preserve">). — Режим доступа: для </w:t>
            </w:r>
            <w:proofErr w:type="spellStart"/>
            <w:r w:rsidRPr="00412B3F">
              <w:t>авторизир</w:t>
            </w:r>
            <w:proofErr w:type="spellEnd"/>
            <w:r w:rsidRPr="00412B3F">
              <w:t>. пользователей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3F" w:rsidRPr="00564A10" w:rsidRDefault="00412B3F" w:rsidP="005E576E">
            <w:pPr>
              <w:jc w:val="center"/>
            </w:pPr>
            <w:r w:rsidRPr="00564A10">
              <w:t>1</w:t>
            </w:r>
          </w:p>
        </w:tc>
      </w:tr>
    </w:tbl>
    <w:p w:rsidR="00F237D0" w:rsidRPr="00564A10" w:rsidRDefault="00F237D0" w:rsidP="005E576E">
      <w:pPr>
        <w:jc w:val="both"/>
        <w:rPr>
          <w:rFonts w:eastAsia="Calibri"/>
        </w:rPr>
      </w:pPr>
    </w:p>
    <w:p w:rsidR="00412B3F" w:rsidRPr="003632A0" w:rsidRDefault="00412B3F" w:rsidP="00412B3F">
      <w:pPr>
        <w:ind w:firstLine="709"/>
        <w:jc w:val="both"/>
        <w:rPr>
          <w:b/>
        </w:rPr>
      </w:pPr>
      <w:r w:rsidRPr="003632A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416C7" w:rsidRPr="00151EA2" w:rsidRDefault="009416C7" w:rsidP="009416C7">
      <w:pPr>
        <w:autoSpaceDE w:val="0"/>
        <w:autoSpaceDN w:val="0"/>
        <w:adjustRightInd w:val="0"/>
        <w:ind w:firstLine="709"/>
        <w:contextualSpacing/>
        <w:jc w:val="both"/>
      </w:pPr>
      <w:proofErr w:type="spellStart"/>
      <w:r w:rsidRPr="00151EA2">
        <w:t>Антиплагиат</w:t>
      </w:r>
      <w:proofErr w:type="spellEnd"/>
      <w:r w:rsidRPr="00151EA2">
        <w:t xml:space="preserve">: российская система обнаружения текстовых заимствований </w:t>
      </w:r>
      <w:hyperlink r:id="rId17" w:history="1">
        <w:r w:rsidRPr="00151EA2">
          <w:rPr>
            <w:rStyle w:val="aa"/>
          </w:rPr>
          <w:t>https://antiplagiat.ru/</w:t>
        </w:r>
      </w:hyperlink>
      <w:r w:rsidRPr="00151EA2">
        <w:t xml:space="preserve"> </w:t>
      </w:r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2. Министерство науки и высшего образования Российской Федерации </w:t>
      </w:r>
      <w:hyperlink r:id="rId18" w:history="1">
        <w:r w:rsidRPr="00151EA2">
          <w:rPr>
            <w:rStyle w:val="aa"/>
          </w:rPr>
          <w:t>https://minobrnauki.gov.ru/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3. Министерство спорта Российской Федерации </w:t>
      </w:r>
      <w:hyperlink r:id="rId19" w:history="1">
        <w:r w:rsidRPr="00151EA2">
          <w:rPr>
            <w:rStyle w:val="aa"/>
          </w:rPr>
          <w:t>http://www.minsport.gov.ru/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4. Московская государственная академия физической культуры </w:t>
      </w:r>
      <w:hyperlink r:id="rId20" w:history="1">
        <w:r w:rsidRPr="00151EA2">
          <w:rPr>
            <w:rStyle w:val="aa"/>
          </w:rPr>
          <w:t>https://mgafk.ru/</w:t>
        </w:r>
      </w:hyperlink>
      <w:r w:rsidRPr="00151EA2">
        <w:t xml:space="preserve"> </w:t>
      </w:r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5. Образовательная платформа МГАФК (SAKAI) </w:t>
      </w:r>
      <w:hyperlink r:id="rId21" w:history="1">
        <w:r w:rsidRPr="00151EA2">
          <w:rPr>
            <w:rStyle w:val="aa"/>
          </w:rPr>
          <w:t>https://edu.mgafk.ru/portal</w:t>
        </w:r>
      </w:hyperlink>
      <w:r w:rsidRPr="00151EA2">
        <w:t xml:space="preserve"> </w:t>
      </w:r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6. Сервис организации видеоконференцсвязи, </w:t>
      </w:r>
      <w:proofErr w:type="spellStart"/>
      <w:r w:rsidRPr="00151EA2">
        <w:t>вебинаров</w:t>
      </w:r>
      <w:proofErr w:type="spellEnd"/>
      <w:r w:rsidRPr="00151EA2">
        <w:t xml:space="preserve">, онлайн-конференций, интерактивные доски МГАФК </w:t>
      </w:r>
      <w:hyperlink r:id="rId22" w:history="1">
        <w:r w:rsidRPr="00151EA2">
          <w:rPr>
            <w:rStyle w:val="aa"/>
          </w:rPr>
          <w:t>https://vks.mgafk.ru/</w:t>
        </w:r>
      </w:hyperlink>
      <w:r w:rsidRPr="00151EA2">
        <w:t xml:space="preserve"> </w:t>
      </w:r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7. Федеральная служба по надзору в сфере образования и науки </w:t>
      </w:r>
      <w:hyperlink r:id="rId23" w:history="1">
        <w:r w:rsidRPr="00151EA2">
          <w:rPr>
            <w:rStyle w:val="aa"/>
          </w:rPr>
          <w:t>http://obrnadzor.gov.ru/ru/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8. Федеральный портал «Российское образование» </w:t>
      </w:r>
      <w:hyperlink r:id="rId24" w:history="1">
        <w:r w:rsidRPr="00151EA2">
          <w:rPr>
            <w:rStyle w:val="aa"/>
          </w:rPr>
          <w:t>http://www.edu.ru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9. Электронная библиотечная система ЭЛМАРК (МГАФК) </w:t>
      </w:r>
      <w:hyperlink r:id="rId25" w:history="1">
        <w:r w:rsidRPr="00151EA2">
          <w:rPr>
            <w:rStyle w:val="aa"/>
            <w:lang w:val="en-US"/>
          </w:rPr>
          <w:t>http</w:t>
        </w:r>
      </w:hyperlink>
      <w:hyperlink r:id="rId26" w:history="1">
        <w:r w:rsidRPr="00151EA2">
          <w:rPr>
            <w:rStyle w:val="aa"/>
          </w:rPr>
          <w:t>://lib.mgafk.ru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>10. Электронно-библиотечная система «</w:t>
      </w:r>
      <w:proofErr w:type="spellStart"/>
      <w:r w:rsidRPr="00151EA2">
        <w:t>Юрайт</w:t>
      </w:r>
      <w:proofErr w:type="spellEnd"/>
      <w:r w:rsidRPr="00151EA2">
        <w:t xml:space="preserve">» </w:t>
      </w:r>
      <w:hyperlink r:id="rId27" w:history="1">
        <w:r w:rsidRPr="00151EA2">
          <w:rPr>
            <w:rStyle w:val="aa"/>
          </w:rPr>
          <w:t>https://urait.ru/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11. Электронно-библиотечная система </w:t>
      </w:r>
      <w:proofErr w:type="spellStart"/>
      <w:r w:rsidRPr="00151EA2">
        <w:t>Elibrary</w:t>
      </w:r>
      <w:proofErr w:type="spellEnd"/>
      <w:r w:rsidRPr="00151EA2">
        <w:t xml:space="preserve"> </w:t>
      </w:r>
      <w:hyperlink r:id="rId28" w:history="1">
        <w:r w:rsidRPr="00151EA2">
          <w:rPr>
            <w:rStyle w:val="aa"/>
          </w:rPr>
          <w:t>https://elibrary.ru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12. Электронно-библиотечная система </w:t>
      </w:r>
      <w:proofErr w:type="spellStart"/>
      <w:r w:rsidRPr="00151EA2">
        <w:t>IPRbooks</w:t>
      </w:r>
      <w:proofErr w:type="spellEnd"/>
      <w:r w:rsidRPr="00151EA2">
        <w:t xml:space="preserve"> </w:t>
      </w:r>
      <w:hyperlink r:id="rId29" w:history="1">
        <w:r w:rsidRPr="00151EA2">
          <w:rPr>
            <w:rStyle w:val="aa"/>
          </w:rPr>
          <w:t>http://www.iprbookshop.ru</w:t>
        </w:r>
      </w:hyperlink>
    </w:p>
    <w:p w:rsidR="009416C7" w:rsidRPr="00151EA2" w:rsidRDefault="009416C7" w:rsidP="009416C7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13. Электронно-библиотечная система РУКОНТ </w:t>
      </w:r>
      <w:hyperlink r:id="rId30" w:history="1">
        <w:r w:rsidRPr="00151EA2">
          <w:rPr>
            <w:rStyle w:val="aa"/>
          </w:rPr>
          <w:t>https://lib.rucont.ru</w:t>
        </w:r>
      </w:hyperlink>
    </w:p>
    <w:p w:rsidR="009416C7" w:rsidRPr="00321E95" w:rsidRDefault="009416C7" w:rsidP="009416C7">
      <w:pPr>
        <w:numPr>
          <w:ilvl w:val="0"/>
          <w:numId w:val="17"/>
        </w:numPr>
        <w:ind w:hanging="11"/>
        <w:contextualSpacing/>
        <w:jc w:val="both"/>
      </w:pPr>
      <w:r w:rsidRPr="00321E95">
        <w:t xml:space="preserve">Энциклопедия психодиагностики </w:t>
      </w:r>
      <w:hyperlink r:id="rId31" w:history="1">
        <w:r w:rsidRPr="0036256D">
          <w:rPr>
            <w:color w:val="2F5496" w:themeColor="accent5" w:themeShade="BF"/>
            <w:u w:val="single"/>
          </w:rPr>
          <w:t>http://psylab.info</w:t>
        </w:r>
      </w:hyperlink>
    </w:p>
    <w:p w:rsidR="009416C7" w:rsidRPr="0036256D" w:rsidRDefault="009416C7" w:rsidP="009416C7">
      <w:pPr>
        <w:numPr>
          <w:ilvl w:val="0"/>
          <w:numId w:val="17"/>
        </w:numPr>
        <w:ind w:left="0" w:firstLine="709"/>
        <w:contextualSpacing/>
        <w:jc w:val="both"/>
        <w:rPr>
          <w:color w:val="2F5496" w:themeColor="accent5" w:themeShade="BF"/>
        </w:rPr>
      </w:pPr>
      <w:r w:rsidRPr="00321E95">
        <w:lastRenderedPageBreak/>
        <w:t xml:space="preserve">Государственная научно-педагогическая библиотека им. К.Д. Ушинского </w:t>
      </w:r>
      <w:hyperlink r:id="rId32" w:history="1">
        <w:r w:rsidRPr="0036256D">
          <w:rPr>
            <w:color w:val="2F5496" w:themeColor="accent5" w:themeShade="BF"/>
            <w:u w:val="single"/>
          </w:rPr>
          <w:t>http://www.gnpbu.ru/</w:t>
        </w:r>
      </w:hyperlink>
    </w:p>
    <w:p w:rsidR="009416C7" w:rsidRPr="00C274FD" w:rsidRDefault="009416C7" w:rsidP="009416C7">
      <w:pPr>
        <w:autoSpaceDE w:val="0"/>
        <w:autoSpaceDN w:val="0"/>
        <w:adjustRightInd w:val="0"/>
        <w:ind w:left="709"/>
        <w:contextualSpacing/>
        <w:jc w:val="both"/>
      </w:pPr>
    </w:p>
    <w:p w:rsidR="00412B3F" w:rsidRPr="00C274FD" w:rsidRDefault="00412B3F" w:rsidP="00412B3F">
      <w:pPr>
        <w:autoSpaceDE w:val="0"/>
        <w:autoSpaceDN w:val="0"/>
        <w:adjustRightInd w:val="0"/>
        <w:ind w:left="709"/>
        <w:contextualSpacing/>
        <w:jc w:val="both"/>
      </w:pPr>
    </w:p>
    <w:p w:rsidR="00412B3F" w:rsidRPr="0076024E" w:rsidRDefault="00412B3F" w:rsidP="00412B3F">
      <w:pPr>
        <w:widowControl w:val="0"/>
        <w:ind w:firstLine="709"/>
        <w:rPr>
          <w:b/>
        </w:rPr>
      </w:pPr>
      <w:r w:rsidRPr="0076024E">
        <w:rPr>
          <w:b/>
          <w:caps/>
          <w:spacing w:val="-1"/>
        </w:rPr>
        <w:t>8. М</w:t>
      </w:r>
      <w:r w:rsidRPr="0076024E">
        <w:rPr>
          <w:b/>
          <w:spacing w:val="-1"/>
        </w:rPr>
        <w:t>атериально-техническое обеспечение дисциплины</w:t>
      </w:r>
      <w:r w:rsidRPr="0076024E">
        <w:rPr>
          <w:b/>
        </w:rPr>
        <w:t xml:space="preserve"> </w:t>
      </w:r>
    </w:p>
    <w:p w:rsidR="00412B3F" w:rsidRPr="0076024E" w:rsidRDefault="00412B3F" w:rsidP="00412B3F">
      <w:pPr>
        <w:ind w:firstLine="709"/>
        <w:jc w:val="both"/>
      </w:pPr>
      <w:r w:rsidRPr="0076024E">
        <w:t>Для обеспечения традиционных и активных форм проведения занятий по дисциплине требуются мультимедийные  аудитории и техническое обеспечение: видеопроектор и ноутбук.</w:t>
      </w:r>
    </w:p>
    <w:p w:rsidR="00412B3F" w:rsidRPr="0076024E" w:rsidRDefault="00412B3F" w:rsidP="00412B3F">
      <w:pPr>
        <w:widowControl w:val="0"/>
        <w:ind w:firstLine="709"/>
        <w:rPr>
          <w:i/>
        </w:rPr>
      </w:pPr>
      <w:r>
        <w:rPr>
          <w:b/>
        </w:rPr>
        <w:t xml:space="preserve">8.2 </w:t>
      </w:r>
      <w:r w:rsidRPr="0076024E">
        <w:rPr>
          <w:b/>
        </w:rPr>
        <w:t xml:space="preserve">Программное обеспечение. </w:t>
      </w:r>
    </w:p>
    <w:p w:rsidR="00412B3F" w:rsidRPr="0076024E" w:rsidRDefault="00412B3F" w:rsidP="00412B3F">
      <w:pPr>
        <w:widowControl w:val="0"/>
        <w:ind w:firstLine="709"/>
        <w:jc w:val="both"/>
      </w:pPr>
      <w:r w:rsidRPr="0076024E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6024E">
        <w:t>Libre</w:t>
      </w:r>
      <w:proofErr w:type="spellEnd"/>
      <w:r>
        <w:t xml:space="preserve"> </w:t>
      </w:r>
      <w:proofErr w:type="spellStart"/>
      <w:r w:rsidRPr="0076024E">
        <w:t>Office</w:t>
      </w:r>
      <w:proofErr w:type="spellEnd"/>
      <w:r w:rsidRPr="0076024E">
        <w:t xml:space="preserve"> или одна из лицензионных версий </w:t>
      </w:r>
      <w:proofErr w:type="spellStart"/>
      <w:r w:rsidRPr="0076024E">
        <w:t>Microsoft</w:t>
      </w:r>
      <w:proofErr w:type="spellEnd"/>
      <w:r>
        <w:t xml:space="preserve"> </w:t>
      </w:r>
      <w:proofErr w:type="spellStart"/>
      <w:r w:rsidRPr="0076024E">
        <w:t>Office</w:t>
      </w:r>
      <w:proofErr w:type="spellEnd"/>
      <w:r w:rsidRPr="0076024E">
        <w:t>.</w:t>
      </w:r>
    </w:p>
    <w:p w:rsidR="00412B3F" w:rsidRDefault="00412B3F" w:rsidP="00412B3F">
      <w:pPr>
        <w:widowControl w:val="0"/>
        <w:ind w:firstLine="709"/>
        <w:jc w:val="both"/>
      </w:pPr>
      <w:r w:rsidRPr="0076024E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412B3F" w:rsidRPr="00D96B39" w:rsidRDefault="00412B3F" w:rsidP="00412B3F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D96B39">
        <w:rPr>
          <w:b/>
          <w:bCs/>
          <w:iCs/>
          <w:spacing w:val="-1"/>
        </w:rPr>
        <w:t xml:space="preserve">8.3 Изучение дисциплины инвалидами </w:t>
      </w:r>
      <w:r w:rsidRPr="00D96B39">
        <w:rPr>
          <w:b/>
          <w:bCs/>
          <w:iCs/>
        </w:rPr>
        <w:t xml:space="preserve">и </w:t>
      </w:r>
      <w:r w:rsidRPr="00D96B39">
        <w:rPr>
          <w:b/>
          <w:bCs/>
          <w:iCs/>
          <w:spacing w:val="-1"/>
        </w:rPr>
        <w:t xml:space="preserve">обучающимися </w:t>
      </w:r>
      <w:r w:rsidRPr="00D96B39">
        <w:rPr>
          <w:b/>
          <w:bCs/>
          <w:iCs/>
        </w:rPr>
        <w:t xml:space="preserve">с ограниченными </w:t>
      </w:r>
      <w:r w:rsidRPr="00D96B39">
        <w:rPr>
          <w:b/>
          <w:bCs/>
          <w:iCs/>
          <w:spacing w:val="-1"/>
        </w:rPr>
        <w:t>возможностями здоровья</w:t>
      </w:r>
      <w:r w:rsidRPr="00D96B39">
        <w:rPr>
          <w:bCs/>
          <w:iCs/>
          <w:spacing w:val="-1"/>
        </w:rPr>
        <w:t xml:space="preserve"> осуществляется </w:t>
      </w:r>
      <w:r w:rsidRPr="00D96B39">
        <w:rPr>
          <w:bCs/>
          <w:iCs/>
        </w:rPr>
        <w:t xml:space="preserve">с </w:t>
      </w:r>
      <w:r w:rsidRPr="00D96B39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D96B39">
        <w:rPr>
          <w:bCs/>
          <w:iCs/>
        </w:rPr>
        <w:t xml:space="preserve"> и </w:t>
      </w:r>
      <w:r w:rsidRPr="00D96B39">
        <w:rPr>
          <w:bCs/>
          <w:iCs/>
          <w:spacing w:val="-1"/>
        </w:rPr>
        <w:t xml:space="preserve">состояния здоровья обучающихся. Для данной категории </w:t>
      </w:r>
      <w:proofErr w:type="gramStart"/>
      <w:r w:rsidRPr="00D96B39">
        <w:rPr>
          <w:bCs/>
          <w:iCs/>
          <w:spacing w:val="-1"/>
        </w:rPr>
        <w:t>обучающихся</w:t>
      </w:r>
      <w:proofErr w:type="gramEnd"/>
      <w:r w:rsidRPr="00D96B39">
        <w:rPr>
          <w:bCs/>
          <w:iCs/>
          <w:spacing w:val="-1"/>
        </w:rPr>
        <w:t xml:space="preserve"> обеспечен беспрепятственный </w:t>
      </w:r>
      <w:r w:rsidRPr="00D96B39">
        <w:rPr>
          <w:bCs/>
          <w:iCs/>
          <w:spacing w:val="-2"/>
        </w:rPr>
        <w:t xml:space="preserve">доступ </w:t>
      </w:r>
      <w:r w:rsidRPr="00D96B39">
        <w:rPr>
          <w:bCs/>
          <w:iCs/>
        </w:rPr>
        <w:t xml:space="preserve">в </w:t>
      </w:r>
      <w:r w:rsidRPr="00D96B39">
        <w:rPr>
          <w:bCs/>
          <w:iCs/>
          <w:spacing w:val="-1"/>
        </w:rPr>
        <w:t xml:space="preserve">учебные помещения Академии, организованы занятия </w:t>
      </w:r>
      <w:r w:rsidRPr="00D96B39">
        <w:rPr>
          <w:bCs/>
          <w:iCs/>
        </w:rPr>
        <w:t xml:space="preserve">на 1 этаже главного здания. </w:t>
      </w:r>
      <w:r w:rsidRPr="00D96B39">
        <w:rPr>
          <w:bCs/>
          <w:iCs/>
          <w:spacing w:val="-1"/>
        </w:rPr>
        <w:t xml:space="preserve">Созданы следующие специальные условия: </w:t>
      </w:r>
    </w:p>
    <w:p w:rsidR="00412B3F" w:rsidRPr="00D96B39" w:rsidRDefault="00412B3F" w:rsidP="00412B3F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8.3.1.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>и лиц с</w:t>
      </w:r>
      <w:r w:rsidRPr="00D96B39">
        <w:rPr>
          <w:bCs/>
          <w:i/>
          <w:spacing w:val="-1"/>
        </w:rPr>
        <w:t xml:space="preserve"> ограниченными возможностями</w:t>
      </w:r>
      <w:r w:rsidRPr="00D96B39">
        <w:rPr>
          <w:bCs/>
          <w:i/>
        </w:rPr>
        <w:t xml:space="preserve"> здоровья по зрению:</w:t>
      </w:r>
    </w:p>
    <w:p w:rsidR="00412B3F" w:rsidRPr="00D96B39" w:rsidRDefault="00412B3F" w:rsidP="00412B3F">
      <w:pPr>
        <w:ind w:firstLine="709"/>
        <w:jc w:val="both"/>
        <w:rPr>
          <w:rFonts w:eastAsia="Calibri"/>
          <w:spacing w:val="-1"/>
        </w:rPr>
      </w:pPr>
      <w:r w:rsidRPr="00D96B39">
        <w:rPr>
          <w:rFonts w:eastAsia="Calibri"/>
          <w:i/>
          <w:iCs/>
        </w:rPr>
        <w:t xml:space="preserve">- </w:t>
      </w:r>
      <w:r w:rsidRPr="00D96B39">
        <w:rPr>
          <w:rFonts w:eastAsia="Calibri"/>
          <w:iCs/>
        </w:rPr>
        <w:t>о</w:t>
      </w:r>
      <w:r w:rsidRPr="00D96B39">
        <w:rPr>
          <w:rFonts w:eastAsia="Calibri"/>
          <w:spacing w:val="-1"/>
        </w:rPr>
        <w:t xml:space="preserve">беспечен доступ </w:t>
      </w:r>
      <w:proofErr w:type="gramStart"/>
      <w:r w:rsidRPr="00D96B39">
        <w:rPr>
          <w:rFonts w:eastAsia="Calibri"/>
        </w:rPr>
        <w:t>обучающихся</w:t>
      </w:r>
      <w:proofErr w:type="gramEnd"/>
      <w:r w:rsidRPr="00D96B39">
        <w:rPr>
          <w:rFonts w:eastAsia="Calibri"/>
        </w:rPr>
        <w:t xml:space="preserve">, </w:t>
      </w:r>
      <w:r w:rsidRPr="00D96B39">
        <w:rPr>
          <w:rFonts w:eastAsia="Calibri"/>
          <w:spacing w:val="-1"/>
        </w:rPr>
        <w:t xml:space="preserve">являющихся слепыми или слабовидящими </w:t>
      </w:r>
      <w:r w:rsidRPr="00D96B39">
        <w:rPr>
          <w:rFonts w:eastAsia="Calibri"/>
        </w:rPr>
        <w:t xml:space="preserve">к </w:t>
      </w:r>
      <w:r w:rsidRPr="00D96B39">
        <w:rPr>
          <w:rFonts w:eastAsia="Calibri"/>
          <w:spacing w:val="-1"/>
        </w:rPr>
        <w:t>зданиям Академии;</w:t>
      </w:r>
    </w:p>
    <w:p w:rsidR="00412B3F" w:rsidRPr="00D96B39" w:rsidRDefault="00412B3F" w:rsidP="00412B3F">
      <w:pPr>
        <w:ind w:firstLine="709"/>
        <w:jc w:val="both"/>
        <w:rPr>
          <w:rFonts w:eastAsia="Calibri"/>
        </w:rPr>
      </w:pPr>
      <w:r w:rsidRPr="00D96B39">
        <w:rPr>
          <w:rFonts w:eastAsia="Calibri"/>
          <w:spacing w:val="-1"/>
        </w:rPr>
        <w:t xml:space="preserve">- </w:t>
      </w:r>
      <w:r w:rsidRPr="00D96B39">
        <w:rPr>
          <w:rFonts w:eastAsia="Calibri"/>
          <w:iCs/>
        </w:rPr>
        <w:t>э</w:t>
      </w:r>
      <w:r w:rsidRPr="00D96B39">
        <w:rPr>
          <w:rFonts w:eastAsia="Calibri"/>
        </w:rPr>
        <w:t xml:space="preserve">лектронный видео увеличитель "ONYX </w:t>
      </w:r>
      <w:proofErr w:type="spellStart"/>
      <w:r w:rsidRPr="00D96B39">
        <w:rPr>
          <w:rFonts w:eastAsia="Calibri"/>
        </w:rPr>
        <w:t>Deskset</w:t>
      </w:r>
      <w:proofErr w:type="spellEnd"/>
      <w:r w:rsidRPr="00D96B39">
        <w:rPr>
          <w:rFonts w:eastAsia="Calibri"/>
        </w:rPr>
        <w:t xml:space="preserve"> HD 22 (в полной комплектации);</w:t>
      </w:r>
    </w:p>
    <w:p w:rsidR="00412B3F" w:rsidRPr="00D96B39" w:rsidRDefault="00412B3F" w:rsidP="00412B3F">
      <w:pPr>
        <w:ind w:firstLine="709"/>
        <w:jc w:val="both"/>
        <w:rPr>
          <w:rFonts w:eastAsia="Calibri"/>
        </w:rPr>
      </w:pPr>
      <w:r w:rsidRPr="00D96B39">
        <w:rPr>
          <w:rFonts w:eastAsia="Calibri"/>
          <w:b/>
        </w:rPr>
        <w:t xml:space="preserve">- </w:t>
      </w:r>
      <w:r w:rsidRPr="00D96B39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96B39">
        <w:rPr>
          <w:rFonts w:eastAsia="Calibri"/>
        </w:rPr>
        <w:t xml:space="preserve"> </w:t>
      </w:r>
    </w:p>
    <w:p w:rsidR="00412B3F" w:rsidRPr="00D96B39" w:rsidRDefault="00412B3F" w:rsidP="00412B3F">
      <w:pPr>
        <w:ind w:firstLine="709"/>
        <w:jc w:val="both"/>
        <w:rPr>
          <w:rFonts w:eastAsia="Calibri"/>
          <w:shd w:val="clear" w:color="auto" w:fill="FFFFFF"/>
        </w:rPr>
      </w:pPr>
      <w:r w:rsidRPr="00D96B39">
        <w:rPr>
          <w:rFonts w:eastAsia="Calibri"/>
          <w:b/>
        </w:rPr>
        <w:t>-</w:t>
      </w:r>
      <w:r w:rsidRPr="00D96B39">
        <w:rPr>
          <w:rFonts w:eastAsia="Calibri"/>
        </w:rPr>
        <w:t xml:space="preserve"> принтер Брайля; </w:t>
      </w:r>
    </w:p>
    <w:p w:rsidR="00412B3F" w:rsidRPr="00D96B39" w:rsidRDefault="00412B3F" w:rsidP="00412B3F">
      <w:pPr>
        <w:ind w:firstLine="709"/>
        <w:jc w:val="both"/>
        <w:rPr>
          <w:rFonts w:eastAsia="Calibri"/>
          <w:shd w:val="clear" w:color="auto" w:fill="FEFEFE"/>
        </w:rPr>
      </w:pPr>
      <w:r w:rsidRPr="00D96B39">
        <w:rPr>
          <w:rFonts w:eastAsia="Calibri"/>
          <w:b/>
          <w:shd w:val="clear" w:color="auto" w:fill="FFFFFF"/>
        </w:rPr>
        <w:t xml:space="preserve">- </w:t>
      </w:r>
      <w:r w:rsidRPr="00D96B39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D96B39">
        <w:rPr>
          <w:rFonts w:eastAsia="Calibri"/>
          <w:b/>
          <w:shd w:val="clear" w:color="auto" w:fill="FFFFFF"/>
        </w:rPr>
        <w:t xml:space="preserve"> </w:t>
      </w:r>
    </w:p>
    <w:p w:rsidR="00412B3F" w:rsidRPr="00D96B39" w:rsidRDefault="00412B3F" w:rsidP="00412B3F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8.3.2.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>и лиц с</w:t>
      </w:r>
      <w:r w:rsidRPr="00D96B39">
        <w:rPr>
          <w:bCs/>
          <w:i/>
          <w:spacing w:val="-1"/>
        </w:rPr>
        <w:t xml:space="preserve"> ограниченными возможностями</w:t>
      </w:r>
      <w:r w:rsidRPr="00D96B39">
        <w:rPr>
          <w:bCs/>
          <w:i/>
        </w:rPr>
        <w:t xml:space="preserve"> здоровья по слуху: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</w:rPr>
        <w:t>акустическая система</w:t>
      </w:r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Front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Row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to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Go</w:t>
      </w:r>
      <w:proofErr w:type="spellEnd"/>
      <w:r w:rsidRPr="00D96B39">
        <w:rPr>
          <w:bCs/>
          <w:iCs/>
          <w:shd w:val="clear" w:color="auto" w:fill="FFFFFF"/>
        </w:rPr>
        <w:t xml:space="preserve"> в комплекте (системы свободного звукового поля);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  <w:shd w:val="clear" w:color="auto" w:fill="FFFFFF"/>
        </w:rPr>
        <w:t xml:space="preserve">«ElBrailleW14J G2; </w:t>
      </w:r>
    </w:p>
    <w:p w:rsidR="00412B3F" w:rsidRPr="00D96B39" w:rsidRDefault="00412B3F" w:rsidP="00412B3F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D96B39">
        <w:rPr>
          <w:b/>
          <w:bCs/>
          <w:iCs/>
          <w:shd w:val="clear" w:color="auto" w:fill="FFFFFF"/>
        </w:rPr>
        <w:t>-</w:t>
      </w:r>
      <w:r w:rsidRPr="00D96B39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6B39">
        <w:rPr>
          <w:bCs/>
          <w:iCs/>
          <w:shd w:val="clear" w:color="auto" w:fill="FFFFFF"/>
        </w:rPr>
        <w:t>- FM-передатчик AMIGO T31;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6B39">
        <w:rPr>
          <w:bCs/>
          <w:iCs/>
          <w:shd w:val="clear" w:color="auto" w:fill="FFFFFF"/>
        </w:rPr>
        <w:t xml:space="preserve">-  </w:t>
      </w:r>
      <w:proofErr w:type="spellStart"/>
      <w:r w:rsidRPr="00D96B39">
        <w:rPr>
          <w:bCs/>
          <w:iCs/>
          <w:shd w:val="clear" w:color="auto" w:fill="FFFFFF"/>
        </w:rPr>
        <w:t>радиокласс</w:t>
      </w:r>
      <w:proofErr w:type="spellEnd"/>
      <w:r w:rsidRPr="00D96B39">
        <w:rPr>
          <w:bCs/>
          <w:i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12B3F" w:rsidRPr="00D96B39" w:rsidRDefault="00412B3F" w:rsidP="00412B3F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8.3.3.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 xml:space="preserve">и лиц с </w:t>
      </w:r>
      <w:r w:rsidRPr="00D96B39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D96B39">
        <w:rPr>
          <w:bCs/>
          <w:i/>
        </w:rPr>
        <w:t>аппарата:</w:t>
      </w:r>
    </w:p>
    <w:p w:rsidR="00412B3F" w:rsidRPr="00D96B39" w:rsidRDefault="00412B3F" w:rsidP="00412B3F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  <w:shd w:val="clear" w:color="auto" w:fill="FFFFFF"/>
        </w:rPr>
        <w:t xml:space="preserve">автоматизированное рабочее место </w:t>
      </w:r>
      <w:proofErr w:type="gramStart"/>
      <w:r w:rsidRPr="00D96B39">
        <w:rPr>
          <w:bCs/>
          <w:iCs/>
          <w:shd w:val="clear" w:color="auto" w:fill="FFFFFF"/>
        </w:rPr>
        <w:t>обучающегося</w:t>
      </w:r>
      <w:proofErr w:type="gramEnd"/>
      <w:r w:rsidRPr="00D96B39">
        <w:rPr>
          <w:bCs/>
          <w:iCs/>
          <w:shd w:val="clear" w:color="auto" w:fill="FFFFFF"/>
        </w:rPr>
        <w:t xml:space="preserve"> с нарушением ОДА и ДЦП (ауд. №№ 120, 122).</w:t>
      </w: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412B3F" w:rsidRDefault="00412B3F" w:rsidP="005E576E">
      <w:pPr>
        <w:jc w:val="right"/>
        <w:rPr>
          <w:rFonts w:eastAsia="Calibri"/>
          <w:i/>
          <w:sz w:val="22"/>
          <w:szCs w:val="22"/>
        </w:rPr>
      </w:pPr>
    </w:p>
    <w:p w:rsidR="001D6709" w:rsidRPr="000777E5" w:rsidRDefault="001D6709" w:rsidP="005E576E">
      <w:pPr>
        <w:jc w:val="right"/>
        <w:rPr>
          <w:rFonts w:eastAsia="Calibri"/>
          <w:i/>
          <w:sz w:val="22"/>
          <w:szCs w:val="22"/>
        </w:rPr>
      </w:pPr>
      <w:r w:rsidRPr="000777E5">
        <w:rPr>
          <w:rFonts w:eastAsia="Calibri"/>
          <w:i/>
          <w:sz w:val="22"/>
          <w:szCs w:val="22"/>
        </w:rPr>
        <w:lastRenderedPageBreak/>
        <w:t xml:space="preserve">Приложение </w:t>
      </w:r>
      <w:proofErr w:type="gramStart"/>
      <w:r w:rsidRPr="000777E5">
        <w:rPr>
          <w:rFonts w:eastAsia="Calibri"/>
          <w:i/>
          <w:sz w:val="22"/>
          <w:szCs w:val="22"/>
        </w:rPr>
        <w:t>к</w:t>
      </w:r>
      <w:proofErr w:type="gramEnd"/>
      <w:r w:rsidRPr="000777E5">
        <w:rPr>
          <w:rFonts w:eastAsia="Calibri"/>
          <w:i/>
          <w:sz w:val="22"/>
          <w:szCs w:val="22"/>
        </w:rPr>
        <w:t xml:space="preserve"> рабочей программы дисциплины</w:t>
      </w:r>
    </w:p>
    <w:p w:rsidR="001D6709" w:rsidRPr="000777E5" w:rsidRDefault="001D6709" w:rsidP="005E576E">
      <w:pPr>
        <w:jc w:val="right"/>
        <w:rPr>
          <w:rFonts w:eastAsia="Calibri"/>
          <w:i/>
          <w:sz w:val="22"/>
          <w:szCs w:val="22"/>
        </w:rPr>
      </w:pPr>
      <w:r>
        <w:rPr>
          <w:rFonts w:eastAsia="Calibri"/>
          <w:i/>
          <w:sz w:val="22"/>
          <w:szCs w:val="22"/>
        </w:rPr>
        <w:t xml:space="preserve"> «Организация социально-рекреационных мероприятий»</w:t>
      </w:r>
    </w:p>
    <w:p w:rsidR="001D6709" w:rsidRPr="000777E5" w:rsidRDefault="001D6709" w:rsidP="005E576E">
      <w:pPr>
        <w:jc w:val="right"/>
        <w:rPr>
          <w:rFonts w:eastAsia="Calibri"/>
          <w:i/>
        </w:rPr>
      </w:pPr>
    </w:p>
    <w:p w:rsidR="001D6709" w:rsidRPr="000777E5" w:rsidRDefault="001D6709" w:rsidP="005E576E">
      <w:pPr>
        <w:jc w:val="right"/>
        <w:rPr>
          <w:rFonts w:eastAsia="Calibri"/>
          <w:i/>
        </w:rPr>
      </w:pP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 xml:space="preserve">Министерство спорта Российской Федерации </w:t>
      </w:r>
    </w:p>
    <w:p w:rsidR="001D6709" w:rsidRPr="000777E5" w:rsidRDefault="001D6709" w:rsidP="00993E1D">
      <w:pPr>
        <w:jc w:val="center"/>
        <w:rPr>
          <w:rFonts w:eastAsia="Calibri"/>
        </w:rPr>
      </w:pP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 xml:space="preserve">Федеральное государственное бюджетное образовательное учреждение </w:t>
      </w: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>высшего образования</w:t>
      </w: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 xml:space="preserve"> «Московская государственная академия физической культуры»</w:t>
      </w:r>
    </w:p>
    <w:p w:rsidR="001D6709" w:rsidRPr="000777E5" w:rsidRDefault="001D6709" w:rsidP="00993E1D">
      <w:pPr>
        <w:jc w:val="center"/>
        <w:rPr>
          <w:rFonts w:eastAsia="Calibri"/>
        </w:rPr>
      </w:pPr>
    </w:p>
    <w:p w:rsidR="001D6709" w:rsidRPr="000777E5" w:rsidRDefault="001D6709" w:rsidP="00993E1D">
      <w:pPr>
        <w:jc w:val="center"/>
        <w:rPr>
          <w:rFonts w:eastAsia="Calibri"/>
        </w:rPr>
      </w:pPr>
      <w:r w:rsidRPr="000777E5">
        <w:rPr>
          <w:rFonts w:eastAsia="Calibri"/>
        </w:rPr>
        <w:t>Кафедра педагогики и психологии</w:t>
      </w:r>
    </w:p>
    <w:p w:rsidR="001D6709" w:rsidRPr="000777E5" w:rsidRDefault="001D6709" w:rsidP="005E576E">
      <w:pPr>
        <w:jc w:val="right"/>
        <w:rPr>
          <w:rFonts w:eastAsia="Calibri"/>
        </w:rPr>
      </w:pPr>
    </w:p>
    <w:p w:rsidR="00C15720" w:rsidRPr="001E6C06" w:rsidRDefault="00C15720" w:rsidP="00C15720">
      <w:pPr>
        <w:jc w:val="center"/>
        <w:rPr>
          <w:rFonts w:eastAsia="Calibri"/>
          <w:u w:val="single"/>
        </w:rPr>
      </w:pPr>
    </w:p>
    <w:p w:rsidR="009416C7" w:rsidRPr="007169F4" w:rsidRDefault="009416C7" w:rsidP="009416C7">
      <w:pPr>
        <w:jc w:val="right"/>
      </w:pPr>
      <w:r w:rsidRPr="007169F4">
        <w:t>УТВЕРЖДЕНО</w:t>
      </w:r>
    </w:p>
    <w:p w:rsidR="009416C7" w:rsidRPr="007169F4" w:rsidRDefault="009416C7" w:rsidP="009416C7">
      <w:pPr>
        <w:jc w:val="right"/>
      </w:pPr>
      <w:r w:rsidRPr="007169F4">
        <w:t xml:space="preserve">решением Учебно-методической комиссии     </w:t>
      </w:r>
    </w:p>
    <w:p w:rsidR="009416C7" w:rsidRPr="007169F4" w:rsidRDefault="009416C7" w:rsidP="009416C7">
      <w:pPr>
        <w:jc w:val="right"/>
      </w:pPr>
      <w:r w:rsidRPr="007169F4">
        <w:t xml:space="preserve">   протокол № </w:t>
      </w:r>
      <w:r>
        <w:t>5</w:t>
      </w:r>
      <w:r w:rsidRPr="007169F4">
        <w:t>/2</w:t>
      </w:r>
      <w:r>
        <w:t>4</w:t>
      </w:r>
      <w:r w:rsidRPr="007169F4">
        <w:t xml:space="preserve"> от «</w:t>
      </w:r>
      <w:r>
        <w:t>17</w:t>
      </w:r>
      <w:r w:rsidRPr="007169F4">
        <w:t>» июня 202</w:t>
      </w:r>
      <w:r>
        <w:t>4</w:t>
      </w:r>
      <w:r w:rsidRPr="007169F4">
        <w:t xml:space="preserve"> г.</w:t>
      </w:r>
    </w:p>
    <w:p w:rsidR="009416C7" w:rsidRPr="007169F4" w:rsidRDefault="009416C7" w:rsidP="009416C7">
      <w:pPr>
        <w:jc w:val="right"/>
      </w:pPr>
      <w:r w:rsidRPr="007169F4">
        <w:t xml:space="preserve">Председатель УМК, </w:t>
      </w:r>
    </w:p>
    <w:p w:rsidR="009416C7" w:rsidRPr="007169F4" w:rsidRDefault="009416C7" w:rsidP="009416C7">
      <w:pPr>
        <w:jc w:val="right"/>
      </w:pPr>
      <w:r>
        <w:t>п</w:t>
      </w:r>
      <w:r w:rsidRPr="007169F4">
        <w:t>роректор по учебной работе</w:t>
      </w:r>
    </w:p>
    <w:p w:rsidR="009416C7" w:rsidRDefault="009416C7" w:rsidP="009416C7">
      <w:pPr>
        <w:jc w:val="right"/>
      </w:pPr>
      <w:r w:rsidRPr="007169F4">
        <w:t>___________________А.П. Морозов</w:t>
      </w:r>
    </w:p>
    <w:p w:rsidR="009416C7" w:rsidRPr="00A4299B" w:rsidRDefault="009416C7" w:rsidP="009416C7">
      <w:pPr>
        <w:jc w:val="right"/>
      </w:pPr>
      <w:r>
        <w:t>«17» июня 2024</w:t>
      </w:r>
    </w:p>
    <w:p w:rsidR="00412B3F" w:rsidRPr="00A4299B" w:rsidRDefault="00412B3F" w:rsidP="00412B3F">
      <w:pPr>
        <w:jc w:val="right"/>
      </w:pPr>
    </w:p>
    <w:p w:rsidR="00DD66B0" w:rsidRPr="000777E5" w:rsidRDefault="00DD66B0" w:rsidP="00DD66B0">
      <w:pPr>
        <w:jc w:val="right"/>
        <w:rPr>
          <w:rFonts w:eastAsia="Calibri"/>
        </w:rPr>
      </w:pPr>
    </w:p>
    <w:p w:rsidR="001D6709" w:rsidRPr="000777E5" w:rsidRDefault="001D6709" w:rsidP="005E576E">
      <w:pPr>
        <w:jc w:val="right"/>
        <w:rPr>
          <w:rFonts w:eastAsia="Calibri"/>
        </w:rPr>
      </w:pPr>
    </w:p>
    <w:p w:rsidR="001D6709" w:rsidRPr="000777E5" w:rsidRDefault="001D6709" w:rsidP="005E576E">
      <w:pPr>
        <w:jc w:val="center"/>
        <w:rPr>
          <w:rFonts w:eastAsia="Calibri"/>
          <w:b/>
          <w:bCs/>
        </w:rPr>
      </w:pPr>
      <w:r w:rsidRPr="000777E5">
        <w:rPr>
          <w:rFonts w:eastAsia="Calibri"/>
          <w:b/>
          <w:bCs/>
        </w:rPr>
        <w:t>Фонд оценочных средств</w:t>
      </w:r>
    </w:p>
    <w:p w:rsidR="001D6709" w:rsidRPr="000777E5" w:rsidRDefault="001D6709" w:rsidP="005E576E">
      <w:pPr>
        <w:jc w:val="center"/>
        <w:rPr>
          <w:rFonts w:eastAsia="Calibri"/>
        </w:rPr>
      </w:pPr>
      <w:r w:rsidRPr="000777E5">
        <w:rPr>
          <w:rFonts w:eastAsia="Calibri"/>
          <w:b/>
        </w:rPr>
        <w:t xml:space="preserve">по дисциплине </w:t>
      </w:r>
    </w:p>
    <w:p w:rsidR="001D6709" w:rsidRDefault="00095121" w:rsidP="005E576E">
      <w:pPr>
        <w:jc w:val="center"/>
        <w:rPr>
          <w:rFonts w:eastAsia="Calibri"/>
          <w:b/>
        </w:rPr>
      </w:pPr>
      <w:r w:rsidRPr="000777E5">
        <w:rPr>
          <w:rFonts w:eastAsia="Calibri"/>
          <w:b/>
        </w:rPr>
        <w:t>«</w:t>
      </w:r>
      <w:r>
        <w:rPr>
          <w:rFonts w:eastAsia="Calibri"/>
          <w:b/>
        </w:rPr>
        <w:t>ОРГАНИЗАЦИЯ СОЦИАЛЬНО-РЕКРЕАЦИОННЫХ МЕРОПРИЯТИЙ</w:t>
      </w:r>
      <w:r w:rsidRPr="000777E5">
        <w:rPr>
          <w:rFonts w:eastAsia="Calibri"/>
          <w:b/>
        </w:rPr>
        <w:t>»</w:t>
      </w:r>
    </w:p>
    <w:p w:rsidR="001D6709" w:rsidRDefault="001D6709" w:rsidP="005E576E">
      <w:pPr>
        <w:overflowPunct w:val="0"/>
        <w:adjustRightInd w:val="0"/>
        <w:jc w:val="center"/>
        <w:rPr>
          <w:b/>
        </w:rPr>
      </w:pPr>
    </w:p>
    <w:p w:rsidR="001D6709" w:rsidRPr="00D279F9" w:rsidRDefault="001D6709" w:rsidP="005E576E">
      <w:pPr>
        <w:jc w:val="center"/>
        <w:rPr>
          <w:i/>
        </w:rPr>
      </w:pP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>Направление подготовки</w:t>
      </w:r>
    </w:p>
    <w:p w:rsidR="00095121" w:rsidRPr="00C753E6" w:rsidRDefault="00095121" w:rsidP="00095121">
      <w:pPr>
        <w:jc w:val="center"/>
      </w:pPr>
      <w:r w:rsidRPr="00C753E6">
        <w:t>49.04.01 Физическая культура</w:t>
      </w:r>
    </w:p>
    <w:p w:rsidR="00095121" w:rsidRPr="00C753E6" w:rsidRDefault="00095121" w:rsidP="00095121">
      <w:pPr>
        <w:jc w:val="center"/>
        <w:rPr>
          <w:i/>
        </w:rPr>
      </w:pP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>Образовательная  программа:</w:t>
      </w:r>
    </w:p>
    <w:p w:rsidR="00095121" w:rsidRPr="00C753E6" w:rsidRDefault="00095121" w:rsidP="00095121">
      <w:pPr>
        <w:jc w:val="center"/>
        <w:rPr>
          <w:iCs/>
        </w:rPr>
      </w:pPr>
      <w:r w:rsidRPr="00C753E6">
        <w:rPr>
          <w:iCs/>
        </w:rPr>
        <w:t xml:space="preserve">«Психолого-педагогический аспект культурно-просветительской деятельности </w:t>
      </w:r>
    </w:p>
    <w:p w:rsidR="00095121" w:rsidRPr="00C753E6" w:rsidRDefault="00095121" w:rsidP="00095121">
      <w:pPr>
        <w:jc w:val="center"/>
        <w:rPr>
          <w:iCs/>
        </w:rPr>
      </w:pPr>
      <w:r w:rsidRPr="00C753E6">
        <w:rPr>
          <w:iCs/>
        </w:rPr>
        <w:t>в сфере физической культуры»</w:t>
      </w:r>
    </w:p>
    <w:p w:rsidR="00095121" w:rsidRPr="00C753E6" w:rsidRDefault="00095121" w:rsidP="00095121">
      <w:pPr>
        <w:jc w:val="center"/>
        <w:rPr>
          <w:iCs/>
        </w:rPr>
      </w:pPr>
      <w:r w:rsidRPr="00C753E6">
        <w:rPr>
          <w:iCs/>
        </w:rPr>
        <w:t xml:space="preserve"> </w:t>
      </w:r>
    </w:p>
    <w:p w:rsidR="00095121" w:rsidRPr="00C753E6" w:rsidRDefault="00095121" w:rsidP="00095121">
      <w:pPr>
        <w:jc w:val="center"/>
        <w:rPr>
          <w:b/>
        </w:rPr>
      </w:pPr>
    </w:p>
    <w:p w:rsidR="00095121" w:rsidRPr="00C753E6" w:rsidRDefault="00095121" w:rsidP="00095121">
      <w:pPr>
        <w:jc w:val="center"/>
        <w:rPr>
          <w:b/>
        </w:rPr>
      </w:pPr>
      <w:r w:rsidRPr="00C753E6">
        <w:rPr>
          <w:b/>
        </w:rPr>
        <w:t xml:space="preserve">Форма обучения </w:t>
      </w:r>
    </w:p>
    <w:p w:rsidR="00095121" w:rsidRPr="00C753E6" w:rsidRDefault="00095121" w:rsidP="00095121">
      <w:pPr>
        <w:jc w:val="center"/>
      </w:pPr>
      <w:r w:rsidRPr="00C753E6">
        <w:t>очная</w:t>
      </w:r>
    </w:p>
    <w:p w:rsidR="001D6709" w:rsidRPr="000777E5" w:rsidRDefault="001D6709" w:rsidP="005E576E">
      <w:pPr>
        <w:jc w:val="right"/>
        <w:rPr>
          <w:rFonts w:eastAsia="Calibri"/>
        </w:rPr>
      </w:pPr>
    </w:p>
    <w:p w:rsidR="00883EFD" w:rsidRPr="00CF599B" w:rsidRDefault="00883EFD" w:rsidP="00883EFD">
      <w:pPr>
        <w:widowControl w:val="0"/>
        <w:autoSpaceDE w:val="0"/>
        <w:autoSpaceDN w:val="0"/>
        <w:adjustRightInd w:val="0"/>
        <w:jc w:val="right"/>
      </w:pPr>
      <w:r w:rsidRPr="00CF599B">
        <w:t>Рассмотрено и одобрено на заседании кафедры</w:t>
      </w:r>
    </w:p>
    <w:p w:rsidR="00883EFD" w:rsidRPr="00CF599B" w:rsidRDefault="00883EFD" w:rsidP="00883EFD">
      <w:pPr>
        <w:widowControl w:val="0"/>
        <w:autoSpaceDE w:val="0"/>
        <w:autoSpaceDN w:val="0"/>
        <w:adjustRightInd w:val="0"/>
        <w:jc w:val="right"/>
      </w:pPr>
      <w:r w:rsidRPr="00CF599B">
        <w:t xml:space="preserve">(протокол № 5 от «28» мая 2024 г.) </w:t>
      </w:r>
    </w:p>
    <w:p w:rsidR="00883EFD" w:rsidRPr="00CF599B" w:rsidRDefault="00883EFD" w:rsidP="00883EFD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Зав. кафедрой ____________/ В.В. Буторин</w:t>
      </w:r>
    </w:p>
    <w:p w:rsidR="009416C7" w:rsidRPr="00450E0C" w:rsidRDefault="00883EFD" w:rsidP="00883EFD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«28» мая 2024</w:t>
      </w:r>
    </w:p>
    <w:p w:rsidR="009416C7" w:rsidRPr="00450E0C" w:rsidRDefault="009416C7" w:rsidP="009416C7">
      <w:pPr>
        <w:widowControl w:val="0"/>
        <w:autoSpaceDE w:val="0"/>
        <w:autoSpaceDN w:val="0"/>
        <w:adjustRightInd w:val="0"/>
        <w:jc w:val="center"/>
      </w:pPr>
    </w:p>
    <w:p w:rsidR="009416C7" w:rsidRPr="00450E0C" w:rsidRDefault="009416C7" w:rsidP="009416C7">
      <w:pPr>
        <w:widowControl w:val="0"/>
        <w:autoSpaceDE w:val="0"/>
        <w:autoSpaceDN w:val="0"/>
        <w:adjustRightInd w:val="0"/>
        <w:jc w:val="center"/>
      </w:pPr>
    </w:p>
    <w:p w:rsidR="009416C7" w:rsidRPr="00450E0C" w:rsidRDefault="009416C7" w:rsidP="009416C7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>
        <w:t>,  2024 год</w:t>
      </w:r>
      <w:r w:rsidRPr="00450E0C">
        <w:t xml:space="preserve"> </w:t>
      </w:r>
    </w:p>
    <w:p w:rsidR="00412B3F" w:rsidRPr="00ED07D2" w:rsidRDefault="00412B3F" w:rsidP="00412B3F">
      <w:pPr>
        <w:jc w:val="center"/>
        <w:rPr>
          <w:b/>
        </w:rPr>
      </w:pPr>
    </w:p>
    <w:p w:rsidR="001D6709" w:rsidRPr="000777E5" w:rsidRDefault="001D6709" w:rsidP="005E576E">
      <w:pPr>
        <w:shd w:val="clear" w:color="auto" w:fill="FFFFFF"/>
        <w:tabs>
          <w:tab w:val="left" w:pos="1134"/>
        </w:tabs>
        <w:jc w:val="center"/>
        <w:rPr>
          <w:b/>
        </w:rPr>
      </w:pPr>
      <w:r w:rsidRPr="000777E5">
        <w:rPr>
          <w:b/>
        </w:rPr>
        <w:br w:type="page"/>
      </w:r>
      <w:r w:rsidRPr="000777E5">
        <w:rPr>
          <w:b/>
        </w:rPr>
        <w:lastRenderedPageBreak/>
        <w:t>ФОНД ОЦЕНОЧНЫХ СРЕДСТВ ДЛЯ ПРОВЕДЕНИЯ ПРОМЕЖУТОЧНОЙ АТТЕСТАЦИИ</w:t>
      </w:r>
    </w:p>
    <w:p w:rsidR="001D6709" w:rsidRPr="000777E5" w:rsidRDefault="001D6709" w:rsidP="003F0C87">
      <w:pPr>
        <w:numPr>
          <w:ilvl w:val="0"/>
          <w:numId w:val="7"/>
        </w:numPr>
        <w:shd w:val="clear" w:color="auto" w:fill="FFFFFF"/>
        <w:ind w:left="0"/>
        <w:contextualSpacing/>
        <w:jc w:val="center"/>
        <w:rPr>
          <w:b/>
        </w:rPr>
      </w:pPr>
      <w:r w:rsidRPr="000777E5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257"/>
        <w:gridCol w:w="5791"/>
      </w:tblGrid>
      <w:tr w:rsidR="001D6709" w:rsidRPr="000777E5" w:rsidTr="00905574">
        <w:trPr>
          <w:trHeight w:val="185"/>
        </w:trPr>
        <w:tc>
          <w:tcPr>
            <w:tcW w:w="1591" w:type="dxa"/>
            <w:vAlign w:val="center"/>
          </w:tcPr>
          <w:p w:rsidR="001D6709" w:rsidRPr="000777E5" w:rsidRDefault="001D6709" w:rsidP="005E576E">
            <w:pPr>
              <w:tabs>
                <w:tab w:val="right" w:leader="underscore" w:pos="9356"/>
              </w:tabs>
              <w:jc w:val="center"/>
              <w:rPr>
                <w:rFonts w:eastAsia="Calibri"/>
              </w:rPr>
            </w:pPr>
            <w:r w:rsidRPr="000777E5">
              <w:rPr>
                <w:rFonts w:eastAsia="Calibri"/>
              </w:rPr>
              <w:t>Компетенция</w:t>
            </w:r>
          </w:p>
        </w:tc>
        <w:tc>
          <w:tcPr>
            <w:tcW w:w="2257" w:type="dxa"/>
            <w:vAlign w:val="center"/>
          </w:tcPr>
          <w:p w:rsidR="001D6709" w:rsidRPr="000777E5" w:rsidRDefault="001D6709" w:rsidP="005E576E">
            <w:pPr>
              <w:tabs>
                <w:tab w:val="right" w:leader="underscore" w:pos="9356"/>
              </w:tabs>
              <w:jc w:val="center"/>
              <w:rPr>
                <w:rFonts w:eastAsia="Calibri"/>
              </w:rPr>
            </w:pPr>
            <w:r w:rsidRPr="000777E5">
              <w:rPr>
                <w:rFonts w:eastAsia="Calibri"/>
              </w:rPr>
              <w:t>Трудовые функции (при наличии)</w:t>
            </w:r>
          </w:p>
        </w:tc>
        <w:tc>
          <w:tcPr>
            <w:tcW w:w="5791" w:type="dxa"/>
            <w:vAlign w:val="center"/>
          </w:tcPr>
          <w:p w:rsidR="001D6709" w:rsidRPr="000777E5" w:rsidRDefault="001D6709" w:rsidP="005E576E">
            <w:pPr>
              <w:tabs>
                <w:tab w:val="right" w:leader="underscore" w:pos="9356"/>
              </w:tabs>
              <w:jc w:val="center"/>
              <w:rPr>
                <w:rFonts w:eastAsia="Calibri"/>
                <w:iCs/>
              </w:rPr>
            </w:pPr>
            <w:r w:rsidRPr="000777E5">
              <w:rPr>
                <w:rFonts w:eastAsia="Calibri"/>
                <w:iCs/>
              </w:rPr>
              <w:t>Индикаторы достижения</w:t>
            </w:r>
          </w:p>
        </w:tc>
      </w:tr>
      <w:tr w:rsidR="001D6709" w:rsidRPr="000777E5" w:rsidTr="00905574">
        <w:tc>
          <w:tcPr>
            <w:tcW w:w="1591" w:type="dxa"/>
          </w:tcPr>
          <w:p w:rsidR="001D6709" w:rsidRPr="00856F43" w:rsidRDefault="001D6709" w:rsidP="005E576E">
            <w:pPr>
              <w:jc w:val="both"/>
              <w:rPr>
                <w:b/>
                <w:color w:val="000000"/>
                <w:spacing w:val="-1"/>
              </w:rPr>
            </w:pPr>
            <w:r w:rsidRPr="00856F43">
              <w:rPr>
                <w:b/>
                <w:color w:val="000000"/>
                <w:spacing w:val="-1"/>
              </w:rPr>
              <w:t>ПК-2</w:t>
            </w:r>
          </w:p>
          <w:p w:rsidR="001D6709" w:rsidRPr="000777E5" w:rsidRDefault="001D6709" w:rsidP="005E576E">
            <w:pPr>
              <w:tabs>
                <w:tab w:val="right" w:leader="underscore" w:pos="9356"/>
              </w:tabs>
              <w:rPr>
                <w:rFonts w:eastAsia="Calibri"/>
                <w:i/>
              </w:rPr>
            </w:pPr>
          </w:p>
        </w:tc>
        <w:tc>
          <w:tcPr>
            <w:tcW w:w="2257" w:type="dxa"/>
          </w:tcPr>
          <w:p w:rsidR="00F53A34" w:rsidRPr="001933AF" w:rsidRDefault="00F53A34" w:rsidP="00F53A34">
            <w:pPr>
              <w:rPr>
                <w:b/>
                <w:i/>
              </w:rPr>
            </w:pPr>
            <w:proofErr w:type="gramStart"/>
            <w:r w:rsidRPr="001933AF">
              <w:rPr>
                <w:b/>
                <w:i/>
              </w:rPr>
              <w:t>Р</w:t>
            </w:r>
            <w:proofErr w:type="gramEnd"/>
            <w:r w:rsidRPr="001933AF">
              <w:rPr>
                <w:b/>
                <w:i/>
              </w:rPr>
              <w:t xml:space="preserve"> 01.013</w:t>
            </w:r>
          </w:p>
          <w:p w:rsidR="00F53A34" w:rsidRPr="001933AF" w:rsidRDefault="00F53A34" w:rsidP="00F53A34">
            <w:pPr>
              <w:rPr>
                <w:b/>
                <w:i/>
              </w:rPr>
            </w:pPr>
            <w:r w:rsidRPr="001933AF">
              <w:rPr>
                <w:b/>
                <w:i/>
              </w:rPr>
              <w:t>А/05.7</w:t>
            </w:r>
          </w:p>
          <w:p w:rsidR="001D6709" w:rsidRDefault="00F53A34" w:rsidP="00F53A34">
            <w:pPr>
              <w:jc w:val="both"/>
              <w:rPr>
                <w:rFonts w:eastAsia="Calibri"/>
                <w:b/>
                <w:i/>
              </w:rPr>
            </w:pPr>
            <w:r w:rsidRPr="001933AF">
              <w:rPr>
                <w:color w:val="000000"/>
              </w:rPr>
              <w:t>Управление методическим обеспечением деятельности организации отдыха детей и их оздоровления</w:t>
            </w:r>
            <w:r>
              <w:rPr>
                <w:rFonts w:eastAsia="Calibri"/>
                <w:b/>
                <w:i/>
              </w:rPr>
              <w:t xml:space="preserve"> </w:t>
            </w:r>
          </w:p>
          <w:p w:rsidR="001D6709" w:rsidRDefault="001D6709" w:rsidP="005E576E">
            <w:pPr>
              <w:jc w:val="both"/>
              <w:rPr>
                <w:rFonts w:eastAsia="Calibri"/>
                <w:b/>
                <w:i/>
              </w:rPr>
            </w:pPr>
          </w:p>
          <w:p w:rsidR="001D6709" w:rsidRPr="000777E5" w:rsidRDefault="001D6709" w:rsidP="005E576E">
            <w:pPr>
              <w:rPr>
                <w:rFonts w:eastAsia="Calibri"/>
                <w:i/>
              </w:rPr>
            </w:pPr>
          </w:p>
        </w:tc>
        <w:tc>
          <w:tcPr>
            <w:tcW w:w="5791" w:type="dxa"/>
          </w:tcPr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>Знает:</w:t>
            </w:r>
          </w:p>
          <w:p w:rsidR="004D319C" w:rsidRPr="003B30F1" w:rsidRDefault="004D319C" w:rsidP="004D319C">
            <w:pPr>
              <w:jc w:val="both"/>
            </w:pPr>
            <w:r w:rsidRPr="003B30F1">
              <w:t>Подходы к разработке информационно-методических материалов, сопровождающих реализацию программ воспитания, отдыха и социальной адаптации детей и подростков.</w:t>
            </w:r>
          </w:p>
          <w:p w:rsidR="004D319C" w:rsidRPr="003B30F1" w:rsidRDefault="004D319C" w:rsidP="004D319C">
            <w:pPr>
              <w:jc w:val="both"/>
              <w:rPr>
                <w:color w:val="000000"/>
              </w:rPr>
            </w:pPr>
            <w:r w:rsidRPr="003B30F1">
              <w:rPr>
                <w:color w:val="000000"/>
              </w:rPr>
              <w:t>Теоретические и методические основы организации воспитательной деятельности в воспитательных учреждениях и учреждениях культуры и отдыха.</w:t>
            </w:r>
          </w:p>
          <w:p w:rsidR="004D319C" w:rsidRPr="003B30F1" w:rsidRDefault="004D319C" w:rsidP="004D319C">
            <w:pPr>
              <w:jc w:val="both"/>
              <w:rPr>
                <w:color w:val="000000"/>
              </w:rPr>
            </w:pPr>
            <w:r w:rsidRPr="003B30F1">
              <w:rPr>
                <w:color w:val="000000"/>
              </w:rPr>
              <w:t xml:space="preserve">Методы, способы </w:t>
            </w:r>
            <w:proofErr w:type="gramStart"/>
            <w:r w:rsidRPr="003B30F1">
              <w:rPr>
                <w:color w:val="000000"/>
              </w:rPr>
              <w:t>оценки результатов реализации программ воспитания</w:t>
            </w:r>
            <w:proofErr w:type="gramEnd"/>
            <w:r w:rsidRPr="003B30F1">
              <w:rPr>
                <w:color w:val="000000"/>
              </w:rPr>
              <w:t>.</w:t>
            </w:r>
          </w:p>
          <w:p w:rsidR="004D319C" w:rsidRPr="003B30F1" w:rsidRDefault="004D319C" w:rsidP="004D319C">
            <w:pPr>
              <w:jc w:val="both"/>
              <w:rPr>
                <w:color w:val="000000"/>
              </w:rPr>
            </w:pPr>
            <w:r w:rsidRPr="003B30F1">
              <w:rPr>
                <w:color w:val="000000"/>
              </w:rPr>
              <w:t>Нормативно-методические основы организации воспитательной деятельности, ее планирования, ресурсного обеспечения.</w:t>
            </w:r>
          </w:p>
          <w:p w:rsidR="001D6709" w:rsidRPr="001F71A5" w:rsidRDefault="004D319C" w:rsidP="004D319C">
            <w:pPr>
              <w:rPr>
                <w:b/>
              </w:rPr>
            </w:pPr>
            <w:r w:rsidRPr="001F71A5">
              <w:rPr>
                <w:b/>
              </w:rPr>
              <w:t xml:space="preserve"> </w:t>
            </w:r>
            <w:r w:rsidR="001D6709" w:rsidRPr="001F71A5">
              <w:rPr>
                <w:b/>
              </w:rPr>
              <w:t>(вопросы к промежуточной аттестации, тестирование</w:t>
            </w:r>
            <w:r w:rsidR="001D6709">
              <w:rPr>
                <w:b/>
              </w:rPr>
              <w:t>, рефераты</w:t>
            </w:r>
            <w:r w:rsidR="001D6709" w:rsidRPr="001F71A5">
              <w:rPr>
                <w:b/>
              </w:rPr>
              <w:t>)</w:t>
            </w:r>
          </w:p>
          <w:p w:rsidR="001D6709" w:rsidRDefault="001D6709" w:rsidP="005E576E"/>
          <w:p w:rsidR="001D6709" w:rsidRDefault="001D6709" w:rsidP="005E576E">
            <w:pPr>
              <w:rPr>
                <w:b/>
              </w:rPr>
            </w:pPr>
            <w:r w:rsidRPr="004455C8">
              <w:rPr>
                <w:b/>
              </w:rPr>
              <w:t xml:space="preserve">Определяет </w:t>
            </w:r>
            <w:r>
              <w:t>заинтересованные</w:t>
            </w:r>
            <w:r w:rsidRPr="00856F43">
              <w:t xml:space="preserve"> сторон</w:t>
            </w:r>
            <w:r>
              <w:t xml:space="preserve">ы, </w:t>
            </w:r>
            <w:r w:rsidRPr="00856F43">
              <w:t>с которыми взаимодействие целесообразно реализации конкретного направления деятельности, проекта или программы в области развития физической культуры и спорта</w:t>
            </w:r>
            <w:r>
              <w:t>. Ф</w:t>
            </w:r>
            <w:r w:rsidRPr="00856F43">
              <w:t>орм</w:t>
            </w:r>
            <w:r>
              <w:t>ы</w:t>
            </w:r>
            <w:r w:rsidRPr="00856F43">
              <w:t xml:space="preserve"> подачи информации для заинтересованных сторон</w:t>
            </w:r>
            <w:r>
              <w:t xml:space="preserve"> </w:t>
            </w:r>
            <w:r w:rsidRPr="00240B33">
              <w:rPr>
                <w:b/>
              </w:rPr>
              <w:t>(</w:t>
            </w:r>
            <w:r>
              <w:rPr>
                <w:b/>
              </w:rPr>
              <w:t>тестирование, групповые творческие задания</w:t>
            </w:r>
            <w:r w:rsidRPr="00240B33">
              <w:rPr>
                <w:b/>
              </w:rPr>
              <w:t>)</w:t>
            </w:r>
          </w:p>
          <w:p w:rsidR="001D6709" w:rsidRPr="00856F43" w:rsidRDefault="001D6709" w:rsidP="005E576E"/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 xml:space="preserve">Выявляет: </w:t>
            </w:r>
            <w:r>
              <w:t>мотивы</w:t>
            </w:r>
            <w:r w:rsidRPr="00856F43">
              <w:t xml:space="preserve"> и информацион</w:t>
            </w:r>
            <w:r>
              <w:t>ные потребности</w:t>
            </w:r>
            <w:r w:rsidRPr="00856F43">
              <w:t xml:space="preserve"> </w:t>
            </w:r>
            <w:r w:rsidR="004D319C">
              <w:rPr>
                <w:color w:val="000000"/>
              </w:rPr>
              <w:t xml:space="preserve">в </w:t>
            </w:r>
            <w:r w:rsidR="004D319C" w:rsidRPr="003B30F1">
              <w:rPr>
                <w:color w:val="000000"/>
              </w:rPr>
              <w:t>организации отдыха детей и их оздоровления в методическом обеспечении воспитательного процесса</w:t>
            </w:r>
            <w:r w:rsidR="004D319C">
              <w:rPr>
                <w:color w:val="000000"/>
              </w:rPr>
              <w:t xml:space="preserve"> </w:t>
            </w:r>
            <w:r w:rsidR="004D319C" w:rsidRPr="003B30F1">
              <w:t xml:space="preserve">для </w:t>
            </w:r>
            <w:r w:rsidR="004D319C">
              <w:t xml:space="preserve">организации </w:t>
            </w:r>
            <w:r w:rsidR="004D319C" w:rsidRPr="003B30F1">
              <w:t>социально-культурной рекреации детей</w:t>
            </w:r>
            <w:proofErr w:type="gramStart"/>
            <w:r w:rsidR="004D319C">
              <w:t>.</w:t>
            </w:r>
            <w:proofErr w:type="gramEnd"/>
            <w:r w:rsidR="004D319C" w:rsidRPr="00240B33">
              <w:rPr>
                <w:b/>
              </w:rPr>
              <w:t xml:space="preserve"> </w:t>
            </w:r>
            <w:r w:rsidRPr="00240B33">
              <w:rPr>
                <w:b/>
              </w:rPr>
              <w:t>(</w:t>
            </w:r>
            <w:proofErr w:type="gramStart"/>
            <w:r w:rsidRPr="00240B33">
              <w:rPr>
                <w:b/>
              </w:rPr>
              <w:t>в</w:t>
            </w:r>
            <w:proofErr w:type="gramEnd"/>
            <w:r w:rsidRPr="00240B33">
              <w:rPr>
                <w:b/>
              </w:rPr>
              <w:t>опросы к промежуточной аттестации, доклад-презентация)</w:t>
            </w:r>
          </w:p>
          <w:p w:rsidR="001D6709" w:rsidRPr="00240B33" w:rsidRDefault="001D6709" w:rsidP="005E576E">
            <w:pPr>
              <w:rPr>
                <w:b/>
              </w:rPr>
            </w:pPr>
          </w:p>
          <w:p w:rsidR="001D6709" w:rsidRPr="004736E8" w:rsidRDefault="001D6709" w:rsidP="005E576E">
            <w:r w:rsidRPr="008146AB">
              <w:rPr>
                <w:b/>
              </w:rPr>
              <w:t>Определяет:</w:t>
            </w:r>
            <w:r w:rsidRPr="00856F43">
              <w:t xml:space="preserve"> форм</w:t>
            </w:r>
            <w:r>
              <w:t>ы</w:t>
            </w:r>
            <w:r w:rsidRPr="00856F43">
              <w:t xml:space="preserve"> подачи информации для участников команды проекта</w:t>
            </w:r>
            <w:r w:rsidR="004736E8" w:rsidRPr="003B30F1">
              <w:t xml:space="preserve"> о проведении социально-рекреационных мероприятий</w:t>
            </w:r>
            <w:r w:rsidRPr="00240B33">
              <w:rPr>
                <w:b/>
              </w:rPr>
              <w:t>.</w:t>
            </w:r>
          </w:p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>(групповые творческие задания</w:t>
            </w:r>
            <w:r w:rsidRPr="00240B33">
              <w:rPr>
                <w:b/>
              </w:rPr>
              <w:t>, вопросы к промежуточной аттестации</w:t>
            </w:r>
            <w:r>
              <w:rPr>
                <w:b/>
              </w:rPr>
              <w:t>, письменный сравнительный анализ видеоматериалов</w:t>
            </w:r>
            <w:r w:rsidRPr="00240B33">
              <w:rPr>
                <w:b/>
              </w:rPr>
              <w:t>)</w:t>
            </w:r>
          </w:p>
          <w:p w:rsidR="001D6709" w:rsidRPr="00240B33" w:rsidRDefault="001D6709" w:rsidP="005E576E">
            <w:pPr>
              <w:rPr>
                <w:b/>
              </w:rPr>
            </w:pPr>
          </w:p>
          <w:p w:rsidR="001D6709" w:rsidRDefault="001D6709" w:rsidP="005E576E">
            <w:pPr>
              <w:rPr>
                <w:b/>
              </w:rPr>
            </w:pPr>
            <w:r>
              <w:rPr>
                <w:b/>
              </w:rPr>
              <w:t>Выстраивает</w:t>
            </w:r>
            <w:r>
              <w:t xml:space="preserve"> конструктивное личное общение, разрешать конфликтные ситуации</w:t>
            </w:r>
            <w:r w:rsidRPr="00856F43">
              <w:t xml:space="preserve"> при взаимодействии</w:t>
            </w:r>
            <w:r>
              <w:t>, проводить рабочие</w:t>
            </w:r>
            <w:r w:rsidRPr="00856F43">
              <w:t xml:space="preserve"> встреч</w:t>
            </w:r>
            <w:r>
              <w:t>и</w:t>
            </w:r>
            <w:r w:rsidRPr="00856F43">
              <w:t>, совеща</w:t>
            </w:r>
            <w:r>
              <w:t>ния, связанные</w:t>
            </w:r>
            <w:r w:rsidRPr="00856F43">
              <w:t xml:space="preserve"> с организацией взаимодействия</w:t>
            </w:r>
            <w:r>
              <w:t xml:space="preserve">. </w:t>
            </w:r>
            <w:r w:rsidRPr="008E73B5">
              <w:rPr>
                <w:b/>
              </w:rPr>
              <w:t>(</w:t>
            </w:r>
            <w:r>
              <w:rPr>
                <w:b/>
              </w:rPr>
              <w:t>конспектирование, групповые творческие задания</w:t>
            </w:r>
            <w:r w:rsidRPr="008E73B5">
              <w:rPr>
                <w:b/>
              </w:rPr>
              <w:t>)</w:t>
            </w:r>
          </w:p>
          <w:p w:rsidR="001D6709" w:rsidRDefault="001D6709" w:rsidP="005E576E"/>
          <w:p w:rsidR="004736E8" w:rsidRPr="003B30F1" w:rsidRDefault="001D6709" w:rsidP="004736E8">
            <w:r>
              <w:rPr>
                <w:b/>
              </w:rPr>
              <w:t>Находит</w:t>
            </w:r>
            <w:r w:rsidRPr="008146AB">
              <w:rPr>
                <w:b/>
              </w:rPr>
              <w:t xml:space="preserve"> </w:t>
            </w:r>
            <w:r>
              <w:t>наиболее эффективные способы</w:t>
            </w:r>
            <w:r w:rsidRPr="00856F43">
              <w:t xml:space="preserve"> вовлечения и использования ресурсов и возможностей </w:t>
            </w:r>
            <w:r w:rsidRPr="00856F43">
              <w:lastRenderedPageBreak/>
              <w:t>заинтересованных сторон</w:t>
            </w:r>
            <w:r w:rsidR="004736E8" w:rsidRPr="003B30F1">
              <w:t xml:space="preserve"> для участия в проектах социальной – рекреации детей и подростков.</w:t>
            </w:r>
          </w:p>
          <w:p w:rsidR="001D6709" w:rsidRPr="002E1F46" w:rsidRDefault="001D6709" w:rsidP="005E576E">
            <w:pPr>
              <w:rPr>
                <w:b/>
              </w:rPr>
            </w:pPr>
            <w:r w:rsidRPr="002E1F46">
              <w:rPr>
                <w:b/>
              </w:rPr>
              <w:t>(вопросы к промежуточной аттестации,</w:t>
            </w:r>
            <w:r>
              <w:rPr>
                <w:b/>
              </w:rPr>
              <w:t xml:space="preserve"> групповые творческие задания, доклады-презентации</w:t>
            </w:r>
            <w:r w:rsidRPr="002E1F46">
              <w:rPr>
                <w:b/>
              </w:rPr>
              <w:t>)</w:t>
            </w:r>
          </w:p>
          <w:p w:rsidR="001D6709" w:rsidRDefault="001D6709" w:rsidP="005E576E"/>
          <w:p w:rsidR="001D6709" w:rsidRPr="00F91F2D" w:rsidRDefault="001D6709" w:rsidP="005E576E">
            <w:pPr>
              <w:rPr>
                <w:rFonts w:eastAsiaTheme="minorHAnsi"/>
                <w:b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 xml:space="preserve">Владеет: навыками </w:t>
            </w:r>
            <w:r w:rsidRPr="00F91F2D">
              <w:rPr>
                <w:rFonts w:eastAsiaTheme="minorHAnsi"/>
                <w:lang w:eastAsia="en-US"/>
              </w:rPr>
              <w:t>планирования, координации и контроля работы подчиненных</w:t>
            </w:r>
            <w:r w:rsidR="004736E8">
              <w:rPr>
                <w:rFonts w:eastAsiaTheme="minorHAnsi"/>
                <w:lang w:eastAsia="en-US"/>
              </w:rPr>
              <w:t xml:space="preserve"> по </w:t>
            </w:r>
            <w:r w:rsidR="004736E8" w:rsidRPr="003B30F1">
              <w:t>организации отдыха детей</w:t>
            </w:r>
            <w:proofErr w:type="gramStart"/>
            <w:r w:rsidR="004736E8" w:rsidRPr="003B30F1">
              <w:t>.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 xml:space="preserve"> 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в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опросы к промежуточной аттестации,</w:t>
            </w:r>
            <w:r>
              <w:rPr>
                <w:rFonts w:eastAsiaTheme="minorHAnsi"/>
                <w:b/>
                <w:lang w:eastAsia="en-US"/>
              </w:rPr>
              <w:t xml:space="preserve"> доклады-презентации, тестирование, рефераты</w:t>
            </w:r>
            <w:r w:rsidRPr="00F91F2D">
              <w:rPr>
                <w:rFonts w:eastAsiaTheme="minorHAnsi"/>
                <w:b/>
                <w:lang w:eastAsia="en-US"/>
              </w:rPr>
              <w:t>)</w:t>
            </w:r>
          </w:p>
          <w:p w:rsidR="001D6709" w:rsidRPr="00F91F2D" w:rsidRDefault="001D6709" w:rsidP="005E576E">
            <w:pPr>
              <w:rPr>
                <w:rFonts w:eastAsiaTheme="minorHAnsi"/>
                <w:b/>
                <w:lang w:eastAsia="en-US"/>
              </w:rPr>
            </w:pPr>
            <w:r w:rsidRPr="00F91F2D">
              <w:rPr>
                <w:rFonts w:eastAsiaTheme="minorHAnsi"/>
                <w:lang w:eastAsia="en-US"/>
              </w:rPr>
              <w:t xml:space="preserve"> </w:t>
            </w:r>
            <w:r w:rsidRPr="00F91F2D">
              <w:rPr>
                <w:rFonts w:eastAsiaTheme="minorHAnsi"/>
                <w:b/>
                <w:lang w:eastAsia="en-US"/>
              </w:rPr>
              <w:t>Определяет</w:t>
            </w:r>
            <w:r w:rsidRPr="00F91F2D">
              <w:rPr>
                <w:rFonts w:eastAsiaTheme="minorHAnsi"/>
                <w:lang w:eastAsia="en-US"/>
              </w:rPr>
              <w:t xml:space="preserve"> возможности по привлечению </w:t>
            </w:r>
            <w:r w:rsidR="00ED3F02">
              <w:rPr>
                <w:rFonts w:eastAsiaTheme="minorHAnsi"/>
                <w:lang w:eastAsia="en-US"/>
              </w:rPr>
              <w:t>заинтересованных сторон к организации социально-рекреационных мероприятий</w:t>
            </w:r>
            <w:proofErr w:type="gramStart"/>
            <w:r w:rsidRPr="00F91F2D">
              <w:rPr>
                <w:rFonts w:eastAsiaTheme="minorHAnsi"/>
                <w:lang w:eastAsia="en-US"/>
              </w:rPr>
              <w:t>.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 xml:space="preserve"> 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в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опросы к промежуточной аттестации,</w:t>
            </w:r>
            <w:r>
              <w:rPr>
                <w:rFonts w:eastAsiaTheme="minorHAnsi"/>
                <w:b/>
                <w:lang w:eastAsia="en-US"/>
              </w:rPr>
              <w:t xml:space="preserve"> групповые творческие задания</w:t>
            </w:r>
            <w:r w:rsidRPr="00F91F2D">
              <w:rPr>
                <w:rFonts w:eastAsiaTheme="minorHAnsi"/>
                <w:b/>
                <w:lang w:eastAsia="en-US"/>
              </w:rPr>
              <w:t>)</w:t>
            </w:r>
          </w:p>
          <w:p w:rsidR="001D6709" w:rsidRPr="00F91F2D" w:rsidRDefault="001D6709" w:rsidP="005E576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>Имеет навыки</w:t>
            </w:r>
            <w:r w:rsidRPr="00F91F2D">
              <w:rPr>
                <w:rFonts w:eastAsiaTheme="minorHAnsi"/>
                <w:lang w:eastAsia="en-US"/>
              </w:rPr>
              <w:t xml:space="preserve"> </w:t>
            </w:r>
            <w:r w:rsidR="00ED3F02">
              <w:rPr>
                <w:rFonts w:eastAsiaTheme="minorHAnsi"/>
                <w:lang w:eastAsia="en-US"/>
              </w:rPr>
              <w:t xml:space="preserve">по </w:t>
            </w:r>
            <w:r w:rsidRPr="00F91F2D">
              <w:rPr>
                <w:rFonts w:eastAsiaTheme="minorHAnsi"/>
                <w:lang w:eastAsia="en-US"/>
              </w:rPr>
              <w:t>разработк</w:t>
            </w:r>
            <w:r w:rsidR="00ED3F02">
              <w:rPr>
                <w:rFonts w:eastAsiaTheme="minorHAnsi"/>
                <w:lang w:eastAsia="en-US"/>
              </w:rPr>
              <w:t>е</w:t>
            </w:r>
            <w:r w:rsidRPr="00F91F2D">
              <w:rPr>
                <w:rFonts w:eastAsiaTheme="minorHAnsi"/>
                <w:lang w:eastAsia="en-US"/>
              </w:rPr>
              <w:t xml:space="preserve"> форм отчетности или иных форм подачи информации </w:t>
            </w:r>
            <w:r w:rsidR="00ED3F02">
              <w:rPr>
                <w:rFonts w:eastAsiaTheme="minorHAnsi"/>
                <w:lang w:eastAsia="en-US"/>
              </w:rPr>
              <w:t>о проведении воспитательных мероприятий</w:t>
            </w:r>
            <w:proofErr w:type="gramStart"/>
            <w:r w:rsidRPr="00F91F2D">
              <w:rPr>
                <w:rFonts w:eastAsiaTheme="minorHAnsi"/>
                <w:lang w:eastAsia="en-US"/>
              </w:rPr>
              <w:t>.</w:t>
            </w:r>
            <w:proofErr w:type="gramEnd"/>
            <w:r w:rsidRPr="00F91F2D">
              <w:rPr>
                <w:rFonts w:eastAsiaTheme="minorHAnsi"/>
                <w:lang w:eastAsia="en-US"/>
              </w:rPr>
              <w:t xml:space="preserve"> </w:t>
            </w:r>
            <w:r w:rsidRPr="00F91F2D">
              <w:rPr>
                <w:rFonts w:eastAsiaTheme="minorHAnsi"/>
                <w:b/>
                <w:lang w:eastAsia="en-US"/>
              </w:rPr>
              <w:t>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к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онспектирование, доклад-презентация)</w:t>
            </w:r>
          </w:p>
          <w:p w:rsidR="001D6709" w:rsidRPr="00F91F2D" w:rsidRDefault="001D6709" w:rsidP="005E576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>Обладает навыками</w:t>
            </w:r>
            <w:r w:rsidRPr="00F91F2D">
              <w:rPr>
                <w:rFonts w:eastAsiaTheme="minorHAnsi"/>
                <w:lang w:eastAsia="en-US"/>
              </w:rPr>
              <w:t xml:space="preserve"> постановки</w:t>
            </w:r>
            <w:r w:rsidRPr="00F91F2D">
              <w:rPr>
                <w:rFonts w:eastAsiaTheme="minorHAnsi"/>
                <w:b/>
                <w:lang w:eastAsia="en-US"/>
              </w:rPr>
              <w:t xml:space="preserve"> </w:t>
            </w:r>
            <w:r w:rsidRPr="00F91F2D">
              <w:rPr>
                <w:rFonts w:eastAsiaTheme="minorHAnsi"/>
                <w:lang w:eastAsia="en-US"/>
              </w:rPr>
              <w:t>рабочих задач подчиненным</w:t>
            </w:r>
            <w:r w:rsidR="00ED3F02">
              <w:rPr>
                <w:rFonts w:eastAsiaTheme="minorHAnsi"/>
                <w:lang w:eastAsia="en-US"/>
              </w:rPr>
              <w:t xml:space="preserve">, </w:t>
            </w:r>
            <w:r w:rsidR="00ED3F02" w:rsidRPr="00F91F2D">
              <w:rPr>
                <w:rFonts w:eastAsiaTheme="minorHAnsi"/>
                <w:lang w:eastAsia="en-US"/>
              </w:rPr>
              <w:t>обеспечи</w:t>
            </w:r>
            <w:r w:rsidR="00ED3F02">
              <w:rPr>
                <w:rFonts w:eastAsiaTheme="minorHAnsi"/>
                <w:lang w:eastAsia="en-US"/>
              </w:rPr>
              <w:t>вая</w:t>
            </w:r>
            <w:r w:rsidRPr="00F91F2D">
              <w:rPr>
                <w:rFonts w:eastAsiaTheme="minorHAnsi"/>
                <w:lang w:eastAsia="en-US"/>
              </w:rPr>
              <w:t xml:space="preserve"> их выполнени</w:t>
            </w:r>
            <w:r w:rsidR="00ED3F02">
              <w:rPr>
                <w:rFonts w:eastAsiaTheme="minorHAnsi"/>
                <w:lang w:eastAsia="en-US"/>
              </w:rPr>
              <w:t>е</w:t>
            </w:r>
            <w:r w:rsidRPr="00F91F2D">
              <w:rPr>
                <w:rFonts w:eastAsiaTheme="minorHAnsi"/>
                <w:lang w:eastAsia="en-US"/>
              </w:rPr>
              <w:t xml:space="preserve"> и </w:t>
            </w:r>
            <w:r w:rsidR="00ED3F02" w:rsidRPr="00F91F2D">
              <w:rPr>
                <w:rFonts w:eastAsiaTheme="minorHAnsi"/>
                <w:lang w:eastAsia="en-US"/>
              </w:rPr>
              <w:t>обоснов</w:t>
            </w:r>
            <w:r w:rsidR="00ED3F02">
              <w:rPr>
                <w:rFonts w:eastAsiaTheme="minorHAnsi"/>
                <w:lang w:eastAsia="en-US"/>
              </w:rPr>
              <w:t>ыв</w:t>
            </w:r>
            <w:r w:rsidR="00ED3F02" w:rsidRPr="00F91F2D">
              <w:rPr>
                <w:rFonts w:eastAsiaTheme="minorHAnsi"/>
                <w:lang w:eastAsia="en-US"/>
              </w:rPr>
              <w:t>а</w:t>
            </w:r>
            <w:r w:rsidR="00ED3F02">
              <w:rPr>
                <w:rFonts w:eastAsiaTheme="minorHAnsi"/>
                <w:lang w:eastAsia="en-US"/>
              </w:rPr>
              <w:t>я</w:t>
            </w:r>
            <w:r w:rsidRPr="00F91F2D">
              <w:rPr>
                <w:rFonts w:eastAsiaTheme="minorHAnsi"/>
                <w:lang w:eastAsia="en-US"/>
              </w:rPr>
              <w:t xml:space="preserve"> мотив</w:t>
            </w:r>
            <w:r w:rsidR="00ED3F02">
              <w:rPr>
                <w:rFonts w:eastAsiaTheme="minorHAnsi"/>
                <w:lang w:eastAsia="en-US"/>
              </w:rPr>
              <w:t>ы</w:t>
            </w:r>
            <w:r w:rsidRPr="00F91F2D">
              <w:rPr>
                <w:rFonts w:eastAsiaTheme="minorHAnsi"/>
                <w:lang w:eastAsia="en-US"/>
              </w:rPr>
              <w:t xml:space="preserve"> принятых решений </w:t>
            </w:r>
            <w:r w:rsidR="00ED3F02">
              <w:rPr>
                <w:rFonts w:eastAsiaTheme="minorHAnsi"/>
                <w:lang w:eastAsia="en-US"/>
              </w:rPr>
              <w:t>по организации социально-рекреационных мероприятий</w:t>
            </w:r>
            <w:proofErr w:type="gramStart"/>
            <w:r w:rsidR="00ED3F02">
              <w:rPr>
                <w:rFonts w:eastAsiaTheme="minorHAnsi"/>
                <w:lang w:eastAsia="en-US"/>
              </w:rPr>
              <w:t>.</w:t>
            </w:r>
            <w:proofErr w:type="gramEnd"/>
            <w:r w:rsidR="00ED3F02">
              <w:rPr>
                <w:rFonts w:eastAsiaTheme="minorHAnsi"/>
                <w:lang w:eastAsia="en-US"/>
              </w:rPr>
              <w:t xml:space="preserve"> </w:t>
            </w:r>
            <w:r w:rsidRPr="00F91F2D">
              <w:rPr>
                <w:rFonts w:eastAsiaTheme="minorHAnsi"/>
                <w:b/>
                <w:lang w:eastAsia="en-US"/>
              </w:rPr>
              <w:t>(</w:t>
            </w:r>
            <w:proofErr w:type="gramStart"/>
            <w:r w:rsidRPr="00F91F2D">
              <w:rPr>
                <w:rFonts w:eastAsiaTheme="minorHAnsi"/>
                <w:b/>
                <w:lang w:eastAsia="en-US"/>
              </w:rPr>
              <w:t>к</w:t>
            </w:r>
            <w:proofErr w:type="gramEnd"/>
            <w:r w:rsidRPr="00F91F2D">
              <w:rPr>
                <w:rFonts w:eastAsiaTheme="minorHAnsi"/>
                <w:b/>
                <w:lang w:eastAsia="en-US"/>
              </w:rPr>
              <w:t>онспектирование, доклад-презентация)</w:t>
            </w:r>
          </w:p>
          <w:p w:rsidR="001D6709" w:rsidRPr="00F91F2D" w:rsidRDefault="001D6709" w:rsidP="005E576E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F91F2D">
              <w:rPr>
                <w:rFonts w:eastAsiaTheme="minorHAnsi"/>
                <w:b/>
                <w:lang w:eastAsia="en-US"/>
              </w:rPr>
              <w:t>Владеет навыками</w:t>
            </w:r>
            <w:r w:rsidRPr="00F91F2D">
              <w:rPr>
                <w:rFonts w:eastAsiaTheme="minorHAnsi"/>
                <w:lang w:eastAsia="en-US"/>
              </w:rPr>
              <w:t xml:space="preserve"> использования информационно-коммуникационных технологий</w:t>
            </w:r>
            <w:r w:rsidR="00ED3F02">
              <w:rPr>
                <w:rFonts w:eastAsiaTheme="minorHAnsi"/>
                <w:lang w:eastAsia="en-US"/>
              </w:rPr>
              <w:t xml:space="preserve"> по подготовке отчётов.</w:t>
            </w:r>
          </w:p>
          <w:p w:rsidR="001D6709" w:rsidRPr="000777E5" w:rsidRDefault="001D6709" w:rsidP="005E576E">
            <w:pPr>
              <w:tabs>
                <w:tab w:val="right" w:leader="underscore" w:pos="9356"/>
              </w:tabs>
              <w:rPr>
                <w:rFonts w:eastAsia="Calibri"/>
                <w:i/>
              </w:rPr>
            </w:pPr>
            <w:r w:rsidRPr="00F91F2D">
              <w:rPr>
                <w:rFonts w:eastAsiaTheme="minorHAnsi"/>
                <w:b/>
                <w:lang w:eastAsia="en-US"/>
              </w:rPr>
              <w:t>(доклад-презентация)</w:t>
            </w:r>
          </w:p>
        </w:tc>
      </w:tr>
    </w:tbl>
    <w:p w:rsidR="001D6709" w:rsidRPr="000777E5" w:rsidRDefault="001D6709" w:rsidP="005E576E">
      <w:pPr>
        <w:ind w:firstLine="709"/>
        <w:rPr>
          <w:rFonts w:eastAsia="Calibri"/>
        </w:rPr>
      </w:pPr>
    </w:p>
    <w:p w:rsidR="001D6709" w:rsidRPr="000777E5" w:rsidRDefault="001D6709" w:rsidP="005E576E">
      <w:pPr>
        <w:ind w:firstLine="709"/>
        <w:rPr>
          <w:rFonts w:eastAsia="Calibri"/>
        </w:rPr>
      </w:pPr>
    </w:p>
    <w:p w:rsidR="001D6709" w:rsidRPr="000777E5" w:rsidRDefault="001D6709" w:rsidP="005E576E">
      <w:pPr>
        <w:jc w:val="center"/>
        <w:rPr>
          <w:b/>
          <w:bCs/>
        </w:rPr>
      </w:pPr>
    </w:p>
    <w:p w:rsidR="00905574" w:rsidRDefault="00905574">
      <w:pPr>
        <w:spacing w:after="160" w:line="259" w:lineRule="auto"/>
        <w:rPr>
          <w:b/>
          <w:spacing w:val="-1"/>
        </w:rPr>
      </w:pPr>
      <w:r>
        <w:rPr>
          <w:b/>
          <w:spacing w:val="-1"/>
        </w:rPr>
        <w:br w:type="page"/>
      </w:r>
    </w:p>
    <w:p w:rsidR="001D6709" w:rsidRPr="000777E5" w:rsidRDefault="001D6709" w:rsidP="003F0C87">
      <w:pPr>
        <w:numPr>
          <w:ilvl w:val="0"/>
          <w:numId w:val="7"/>
        </w:numPr>
        <w:shd w:val="clear" w:color="auto" w:fill="FFFFFF"/>
        <w:ind w:left="0" w:firstLine="709"/>
        <w:contextualSpacing/>
        <w:jc w:val="both"/>
        <w:rPr>
          <w:b/>
          <w:spacing w:val="-1"/>
        </w:rPr>
      </w:pPr>
      <w:r w:rsidRPr="000777E5">
        <w:rPr>
          <w:b/>
          <w:spacing w:val="-1"/>
        </w:rPr>
        <w:lastRenderedPageBreak/>
        <w:t>Типовые контрольные задания:</w:t>
      </w:r>
    </w:p>
    <w:p w:rsidR="001D6709" w:rsidRPr="000777E5" w:rsidRDefault="001D6709" w:rsidP="003F0C87">
      <w:pPr>
        <w:numPr>
          <w:ilvl w:val="1"/>
          <w:numId w:val="7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0777E5">
        <w:rPr>
          <w:b/>
          <w:spacing w:val="-1"/>
        </w:rPr>
        <w:t>Перечень вопросов для промежуточной аттестации</w:t>
      </w:r>
      <w:r w:rsidRPr="000777E5">
        <w:rPr>
          <w:b/>
          <w:i/>
          <w:spacing w:val="-1"/>
        </w:rPr>
        <w:t>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Особенности современных мероприятий (спортивных, агитационных, рекреационных).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Организация работы штаба подготовки праздника.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Приемы и варианты монтажа документального и художественного материала.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Значение музыкального сопровождения в мероприятии.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Факторы зрелищности в современных рекреационных мероприятиях.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Способы активизации зрительской аудитории.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Места проведения мероприятий (рекреационных, агитационных, спортивных).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Продолжительность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Понятие «сценарный план», «сценарий», «художественный и документальный материал».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rStyle w:val="apple-converted-space"/>
          <w:sz w:val="24"/>
          <w:szCs w:val="24"/>
        </w:rPr>
      </w:pPr>
      <w:r w:rsidRPr="004857AB">
        <w:rPr>
          <w:rStyle w:val="apple-converted-space"/>
          <w:bCs/>
          <w:color w:val="000000"/>
          <w:spacing w:val="-1"/>
          <w:sz w:val="24"/>
          <w:szCs w:val="24"/>
          <w:shd w:val="clear" w:color="auto" w:fill="FFFFFF"/>
        </w:rPr>
        <w:t xml:space="preserve">История </w:t>
      </w:r>
      <w:r w:rsidRPr="004857AB">
        <w:rPr>
          <w:rStyle w:val="apple-converted-space"/>
          <w:color w:val="000000"/>
          <w:spacing w:val="-1"/>
          <w:sz w:val="24"/>
          <w:szCs w:val="24"/>
          <w:shd w:val="clear" w:color="auto" w:fill="FFFFFF"/>
        </w:rPr>
        <w:t>возникновения массовых спортивных праздников в России и за рубежом.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rStyle w:val="apple-converted-space"/>
          <w:sz w:val="24"/>
          <w:szCs w:val="24"/>
        </w:rPr>
      </w:pPr>
      <w:r w:rsidRPr="004857AB">
        <w:rPr>
          <w:rStyle w:val="apple-converted-space"/>
          <w:color w:val="00000A"/>
          <w:spacing w:val="-1"/>
          <w:sz w:val="24"/>
          <w:szCs w:val="24"/>
          <w:shd w:val="clear" w:color="auto" w:fill="FFFFFF"/>
        </w:rPr>
        <w:t xml:space="preserve">Синтезирование нескольких форм мероприятий в одной программе. 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Понятие «творчество».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Составление календарного плана рекреационных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Целевая аудитория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 xml:space="preserve">Тема и идея мероприятия 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Формы мероприятий.</w:t>
      </w:r>
    </w:p>
    <w:p w:rsidR="001D6709" w:rsidRPr="004857AB" w:rsidRDefault="001D6709" w:rsidP="003F0C87">
      <w:pPr>
        <w:pStyle w:val="af7"/>
        <w:numPr>
          <w:ilvl w:val="0"/>
          <w:numId w:val="8"/>
        </w:numPr>
        <w:suppressAutoHyphens/>
        <w:ind w:left="0" w:firstLine="709"/>
        <w:jc w:val="both"/>
        <w:rPr>
          <w:sz w:val="24"/>
          <w:szCs w:val="24"/>
        </w:rPr>
      </w:pPr>
      <w:r w:rsidRPr="004857AB">
        <w:rPr>
          <w:sz w:val="24"/>
          <w:szCs w:val="24"/>
        </w:rPr>
        <w:t>Понятие «агитационная программа».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 w:rsidRPr="004857AB">
        <w:t>Понятия «спортивный праздник», «рекреационная программа».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Сооружения в сфере рекреации и туризма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Организация физической рекреации средствами туризма.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Положение о спортивном соревновании и его составление. Сценарий спортивного соревнования и его значение.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Нормативно-правовая база, регулирующая деятельность в сфере физической культуры и спорта. Основные понятия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Спортивный туризм. Социальный туризм. Обеспечение туристско-спортивных мероприятий, с предоставлением услуг спортивным зрителям. Рекреационная основа программирования отдыха. Виды рекреационно-оздоровительных услуг и особенности их предоставления.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Досуговые мероприятия и их место в программе рекреационно - оздоровительной и туристической деятельности.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Характеристика этапов подготовки массовых мероприятий: информация о проводимом мероприятии, месте проведения, подготовка музыкального оформления, светового оформления, технического обеспечения (микрофоны, магнитофоны, видеомагнитофоны, телевизоры, видеокамеры и т.п.), реквизитов (материал, необходимый для проведения конкурсов и т.д.).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Обеспечение общественного порядка и безопасности при проведении мероприятий с массовым пребыванием людей.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Безопасность при проведении спортивных мероприятий в сфере рекреации и туризма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Спортивные праздники и выступления в структуре физической рекреации. Организация досуговой деятельности и превращение в творчески-активное свободное время. Перенос физкультурных интересов из сферы обучения в сферу досуга.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Оздоровительный фитнес. Проведение соревнований по фитнесу. Безопасность при занятиях фитнесом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lastRenderedPageBreak/>
        <w:t xml:space="preserve">Использование спортивных игр для двигательной рекреации. Характеристика основных видов спортивных игр. Особенности дозирования физической нагрузки в спортивных играх.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Спортивные комплексы и оздоровительные клубы как организационные звенья физической рекреации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Формы построения занятий физической рекреацией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Физическая рекреация в системе воспитания детей раннего и дошкольного возраста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Самодеятельные физкультурные инициативы школьников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Физическая рекреация студенческой молодежи.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Направленное использование физической рекреации и реабилитации в период основной трудовой деятельности.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Разновидности туристско-спортивного движения.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Содержание физкультурно-оздоровительной работы в условиях туристических походов и путешествий, на базе различных типов физкультурно-оздоровительных центрах, на предприятиях, по месту жительства, в местах массового отдыха.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Понятие о комплексной реабилитации и физической рекреации, виды и их характеристика. Значение физической рекреации и реабилитации, задачи в процессе комплексной рекреации и реабилитации больных.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Функции физической рекреации. Основные принципы физической реабилитации. Мотивы занятий физической рекреации.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Составление реабилитационных программ. Использование физических упражнений для отдыха, оздоровления в свободное время, развлечения. Использование элементов игр, танцев, развлечений.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Всестороннее развитие личности в процессе целенаправленного педагогического воздействия и самодеятельного творчества. Коррекция психофизиологического состояния в связи с </w:t>
      </w:r>
      <w:proofErr w:type="spellStart"/>
      <w:r>
        <w:t>монотонизацией</w:t>
      </w:r>
      <w:proofErr w:type="spellEnd"/>
      <w:r>
        <w:t xml:space="preserve"> и интенсификацией труда.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Организация досуговой деятельности и превращение в творчески - активное свободное время.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Причины возникновения и исторические предпосылки развития знаний о физической рекреации. Формирование понятия физической рекреации</w:t>
      </w:r>
      <w:proofErr w:type="gramStart"/>
      <w:r>
        <w:t xml:space="preserve"> .</w:t>
      </w:r>
      <w:proofErr w:type="gramEnd"/>
      <w:r>
        <w:t xml:space="preserve">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Идеи развлечения, красоты, телесного наслаждения как одна из ведущих идей общества. Использование простейших физических упражнений в обрядах, играх в создании новых средств занятий физическими упражнениями.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Исторические этапы развития знаний о физической рекреации и реабилитации. Обрядовые церемонии, состязания в первобытнообщинном строе.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Философы и ученые античного мира о физической культуре и ее связи с религиозной культурой. Гуманисты эпохи Возрождения о гармоничном развитии человека.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Русские врачи и педагоги об укреплении здоровья различных слоев общества. П.Ф. Лесгафт о физическом образовании. Пропаганда и внедрение физической культуры в повседневную жизнь.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Возникновение и развитие физической рекреации в зарубежных странах. Возрастание значения физических упражнений в воспроизводстве физических и душевных сил.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Физическая рекреация как составная часть физической культуры. Перенос физкультурных интересов из сферы обучения в сферу досуга.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Приоритетные направления развития физической рекреации.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 xml:space="preserve"> Виды воздействия физической рекреационной деятельности. Воспитание культуры проведения досуга, использование двигательной активности, дающей </w:t>
      </w:r>
      <w:r>
        <w:lastRenderedPageBreak/>
        <w:t xml:space="preserve">рекреативный эффект. Формирование у человека осознанного отношения к своему здоровью как необходимому элементу его полноценного развития. </w:t>
      </w:r>
    </w:p>
    <w:p w:rsidR="001D6709" w:rsidRDefault="001D6709" w:rsidP="003F0C87">
      <w:pPr>
        <w:numPr>
          <w:ilvl w:val="0"/>
          <w:numId w:val="8"/>
        </w:numPr>
        <w:suppressAutoHyphens/>
        <w:ind w:left="0" w:firstLine="709"/>
        <w:contextualSpacing/>
        <w:jc w:val="both"/>
      </w:pPr>
      <w:r>
        <w:t>Условия для творческого самовыражения, самореализации внутренних резервов занимающихся, невостребованных в должной мере в обычных условиях. Противоречие между потребностью общества и каждой личности в рациональном использовании досуга и отсутствием развитой инфраструктуры досуга, научно-методических рекомендаций по применению конкретных форм физической рекреации</w:t>
      </w:r>
    </w:p>
    <w:p w:rsidR="001D6709" w:rsidRDefault="001D6709" w:rsidP="00905574">
      <w:pPr>
        <w:suppressAutoHyphens/>
        <w:ind w:firstLine="709"/>
        <w:contextualSpacing/>
        <w:jc w:val="both"/>
      </w:pPr>
    </w:p>
    <w:p w:rsidR="003F0C87" w:rsidRPr="006D37C3" w:rsidRDefault="003F0C87" w:rsidP="003F0C87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6D37C3">
        <w:rPr>
          <w:bCs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3F0C87" w:rsidRPr="006D37C3" w:rsidRDefault="003F0C87" w:rsidP="003F0C87">
      <w:pPr>
        <w:ind w:firstLine="709"/>
        <w:jc w:val="both"/>
      </w:pPr>
    </w:p>
    <w:p w:rsidR="003F0C87" w:rsidRPr="006D37C3" w:rsidRDefault="003F0C87" w:rsidP="003F0C87">
      <w:pPr>
        <w:autoSpaceDE w:val="0"/>
        <w:autoSpaceDN w:val="0"/>
        <w:adjustRightInd w:val="0"/>
        <w:ind w:firstLine="709"/>
        <w:jc w:val="both"/>
        <w:rPr>
          <w:b/>
          <w:color w:val="000000"/>
        </w:rPr>
      </w:pPr>
      <w:r w:rsidRPr="006D37C3">
        <w:rPr>
          <w:b/>
          <w:color w:val="000000"/>
        </w:rPr>
        <w:t xml:space="preserve">Критерии оценки: </w:t>
      </w:r>
    </w:p>
    <w:p w:rsidR="003F0C87" w:rsidRPr="006D37C3" w:rsidRDefault="003F0C87" w:rsidP="003F0C87">
      <w:pPr>
        <w:ind w:firstLine="709"/>
        <w:jc w:val="both"/>
      </w:pPr>
      <w:r w:rsidRPr="006D37C3"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F0C87" w:rsidRPr="006D37C3" w:rsidRDefault="003F0C87" w:rsidP="003F0C87">
      <w:pPr>
        <w:ind w:firstLine="709"/>
        <w:jc w:val="both"/>
      </w:pPr>
      <w:r w:rsidRPr="006D37C3"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3F0C87" w:rsidRPr="006D37C3" w:rsidRDefault="003F0C87" w:rsidP="003F0C87">
      <w:pPr>
        <w:ind w:firstLine="709"/>
        <w:jc w:val="both"/>
      </w:pPr>
      <w:r w:rsidRPr="006D37C3"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3F0C87" w:rsidRPr="006D37C3" w:rsidRDefault="003F0C87" w:rsidP="003F0C87">
      <w:pPr>
        <w:ind w:firstLine="709"/>
        <w:jc w:val="both"/>
      </w:pPr>
      <w:r w:rsidRPr="006D37C3"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3F0C87" w:rsidRPr="006D37C3" w:rsidRDefault="003F0C87" w:rsidP="003F0C87">
      <w:pPr>
        <w:ind w:firstLine="709"/>
        <w:jc w:val="both"/>
      </w:pPr>
      <w:r w:rsidRPr="006D37C3"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3F0C87" w:rsidRPr="006D37C3" w:rsidRDefault="003F0C87" w:rsidP="003F0C87">
      <w:pPr>
        <w:ind w:firstLine="709"/>
        <w:jc w:val="both"/>
      </w:pPr>
      <w:r w:rsidRPr="006D37C3"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3F0C87" w:rsidRPr="006D37C3" w:rsidRDefault="003F0C87" w:rsidP="003F0C87">
      <w:pPr>
        <w:ind w:firstLine="709"/>
        <w:jc w:val="both"/>
      </w:pPr>
      <w:r w:rsidRPr="006D37C3"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1D6709" w:rsidRDefault="001D6709" w:rsidP="005E576E">
      <w:pPr>
        <w:pStyle w:val="af7"/>
        <w:ind w:left="0"/>
        <w:jc w:val="both"/>
        <w:rPr>
          <w:rFonts w:eastAsia="Calibri"/>
          <w:sz w:val="24"/>
          <w:szCs w:val="24"/>
        </w:rPr>
      </w:pP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b/>
          <w:i/>
          <w:lang w:eastAsia="en-US"/>
        </w:rPr>
      </w:pPr>
      <w:r w:rsidRPr="00CC7692">
        <w:rPr>
          <w:rFonts w:eastAsiaTheme="minorHAnsi"/>
          <w:b/>
          <w:i/>
          <w:lang w:eastAsia="en-US"/>
        </w:rPr>
        <w:t xml:space="preserve">2.2  Темы </w:t>
      </w:r>
      <w:r w:rsidRPr="00E62F9F">
        <w:rPr>
          <w:rFonts w:eastAsiaTheme="minorHAnsi"/>
          <w:b/>
          <w:i/>
          <w:lang w:eastAsia="en-US"/>
        </w:rPr>
        <w:t>д</w:t>
      </w:r>
      <w:r w:rsidRPr="00CC7692">
        <w:rPr>
          <w:rFonts w:eastAsiaTheme="minorHAnsi"/>
          <w:b/>
          <w:i/>
          <w:lang w:eastAsia="en-US"/>
        </w:rPr>
        <w:t>ля конспектирования</w:t>
      </w:r>
      <w:r w:rsidRPr="00E62F9F">
        <w:rPr>
          <w:rFonts w:eastAsiaTheme="minorHAnsi"/>
          <w:b/>
          <w:i/>
          <w:lang w:eastAsia="en-US"/>
        </w:rPr>
        <w:t>: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t xml:space="preserve"> 1</w:t>
      </w:r>
      <w:r>
        <w:rPr>
          <w:rFonts w:eastAsiaTheme="minorHAnsi"/>
          <w:lang w:eastAsia="en-US"/>
        </w:rPr>
        <w:t xml:space="preserve">. </w:t>
      </w:r>
      <w:r w:rsidRPr="00E62F9F">
        <w:rPr>
          <w:rFonts w:eastAsiaTheme="minorHAnsi"/>
          <w:lang w:eastAsia="en-US"/>
        </w:rPr>
        <w:t xml:space="preserve">Контроль и самоконтроль при занятиях рекреационной физической культурой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t>2. Система врачебно-педагогического и психологического сопровождения физкультурных занятий с оздоровительной направленностью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lastRenderedPageBreak/>
        <w:t xml:space="preserve"> 3. Основы диагностики психоэмоционального состояния и потребностно-мотивационной сферы в процессе занятий оздоровительно-рекреативной физической культурой.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E62F9F">
        <w:rPr>
          <w:rFonts w:eastAsiaTheme="minorHAnsi"/>
          <w:lang w:eastAsia="en-US"/>
        </w:rPr>
        <w:t>4. Использования средств и методов оздоровления и современных видов кондиционной тренировки (</w:t>
      </w:r>
      <w:proofErr w:type="spellStart"/>
      <w:r w:rsidRPr="00E62F9F">
        <w:rPr>
          <w:rFonts w:eastAsiaTheme="minorHAnsi"/>
          <w:lang w:eastAsia="en-US"/>
        </w:rPr>
        <w:t>стретчинг</w:t>
      </w:r>
      <w:proofErr w:type="spellEnd"/>
      <w:r w:rsidRPr="00E62F9F">
        <w:rPr>
          <w:rFonts w:eastAsiaTheme="minorHAnsi"/>
          <w:lang w:eastAsia="en-US"/>
        </w:rPr>
        <w:t xml:space="preserve">, аэробика, бодибилдинг, шейпинг и т.д.) в физкультурно-оздоровительной работе с различным контингентом 5. Технологии построения комплексных оздоровительных программ в профилактике различных заболеваний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</w:t>
      </w:r>
      <w:r w:rsidRPr="00E62F9F">
        <w:rPr>
          <w:rFonts w:eastAsiaTheme="minorHAnsi"/>
          <w:lang w:eastAsia="en-US"/>
        </w:rPr>
        <w:t xml:space="preserve">. Структура и содержание физкультурно-оздоровительной работы для различных половозрастных групп населения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6</w:t>
      </w:r>
      <w:r w:rsidRPr="00E62F9F">
        <w:rPr>
          <w:rFonts w:eastAsiaTheme="minorHAnsi"/>
          <w:lang w:eastAsia="en-US"/>
        </w:rPr>
        <w:t xml:space="preserve">. Сравнительный анализ традиционных и нетрадиционных направлений в системе оздоровительно-рекреационной физической культуры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7</w:t>
      </w:r>
      <w:r w:rsidRPr="00E62F9F">
        <w:rPr>
          <w:rFonts w:eastAsiaTheme="minorHAnsi"/>
          <w:lang w:eastAsia="en-US"/>
        </w:rPr>
        <w:t xml:space="preserve">. Роль семьи в организации оздоровительных мероприятиях с детьми 9. Организация активного отдыха по месту жительства населения </w:t>
      </w:r>
    </w:p>
    <w:p w:rsidR="001D6709" w:rsidRPr="00E62F9F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8</w:t>
      </w:r>
      <w:r w:rsidRPr="00E62F9F">
        <w:rPr>
          <w:rFonts w:eastAsiaTheme="minorHAnsi"/>
          <w:lang w:eastAsia="en-US"/>
        </w:rPr>
        <w:t>. Олимпийские игры и их роль в развитии т</w:t>
      </w:r>
      <w:r>
        <w:rPr>
          <w:rFonts w:eastAsiaTheme="minorHAnsi"/>
          <w:lang w:eastAsia="en-US"/>
        </w:rPr>
        <w:t>уристских и рекреационных зон (н</w:t>
      </w:r>
      <w:r w:rsidRPr="00E62F9F">
        <w:rPr>
          <w:rFonts w:eastAsiaTheme="minorHAnsi"/>
          <w:lang w:eastAsia="en-US"/>
        </w:rPr>
        <w:t xml:space="preserve">а примере Сочи) </w:t>
      </w:r>
    </w:p>
    <w:p w:rsidR="001D6709" w:rsidRPr="00497C01" w:rsidRDefault="001D6709" w:rsidP="00905574">
      <w:pPr>
        <w:ind w:firstLine="709"/>
        <w:rPr>
          <w:b/>
        </w:rPr>
      </w:pPr>
      <w:r w:rsidRPr="00497C01">
        <w:rPr>
          <w:b/>
        </w:rPr>
        <w:t xml:space="preserve">Критерии оценки: </w:t>
      </w:r>
    </w:p>
    <w:p w:rsidR="001D6709" w:rsidRPr="00497C01" w:rsidRDefault="001D6709" w:rsidP="00905574">
      <w:pPr>
        <w:ind w:firstLine="709"/>
        <w:jc w:val="both"/>
      </w:pPr>
      <w:r w:rsidRPr="00497C01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1D6709" w:rsidRPr="00497C01" w:rsidRDefault="001D6709" w:rsidP="00905574">
      <w:pPr>
        <w:ind w:firstLine="709"/>
        <w:jc w:val="both"/>
      </w:pPr>
      <w:r w:rsidRPr="00497C01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497C01">
        <w:t>конспект</w:t>
      </w:r>
      <w:proofErr w:type="gramEnd"/>
      <w:r w:rsidRPr="00497C01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1D6709" w:rsidRPr="000777E5" w:rsidRDefault="001D6709" w:rsidP="00905574">
      <w:pPr>
        <w:ind w:firstLine="709"/>
        <w:jc w:val="both"/>
        <w:rPr>
          <w:rFonts w:eastAsia="Calibri"/>
        </w:rPr>
      </w:pPr>
    </w:p>
    <w:p w:rsidR="001D6709" w:rsidRPr="00CC7692" w:rsidRDefault="001D6709" w:rsidP="003F0C87">
      <w:pPr>
        <w:pStyle w:val="af7"/>
        <w:numPr>
          <w:ilvl w:val="1"/>
          <w:numId w:val="10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CC7692">
        <w:rPr>
          <w:b/>
          <w:i/>
          <w:spacing w:val="-1"/>
          <w:sz w:val="24"/>
          <w:szCs w:val="24"/>
        </w:rPr>
        <w:t>Тестовые задания.</w:t>
      </w:r>
    </w:p>
    <w:p w:rsidR="00F53A34" w:rsidRPr="00F53A34" w:rsidRDefault="00F53A34" w:rsidP="00F53A34">
      <w:pPr>
        <w:pStyle w:val="af7"/>
        <w:shd w:val="clear" w:color="auto" w:fill="FFFFFF"/>
        <w:ind w:left="360"/>
        <w:jc w:val="center"/>
        <w:rPr>
          <w:i/>
          <w:spacing w:val="8"/>
        </w:rPr>
      </w:pPr>
      <w:r w:rsidRPr="00F53A34">
        <w:rPr>
          <w:bCs/>
          <w:i/>
          <w:spacing w:val="8"/>
        </w:rPr>
        <w:t>(Образец тестового задания)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 xml:space="preserve">1) </w:t>
      </w:r>
      <w:r w:rsidRPr="00C74CC6">
        <w:rPr>
          <w:rFonts w:eastAsia="Calibri"/>
        </w:rPr>
        <w:t>Социокультурная анимация это</w:t>
      </w:r>
      <w:r>
        <w:rPr>
          <w:rFonts w:eastAsia="Calibri"/>
        </w:rPr>
        <w:t>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Особый вид культурно-досуговой деятельности общественных групп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отдельных индивидов, основанной на современных (педагогических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психологических) гуманистических технологиях преодоления социального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культурного отчуждения.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Это педагогика понимания и посредничества, призванная утверждать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отношения равенства, преодолевающие иерархическую подчиненность,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устанавливать взаимоотношения на основе большей свободы.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Деление временного отрезка на рабочее и внерабочее время, где «досуг»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 «внерабочее время» рассматриваются как одно и то же.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2) Какие функции выполняет досуг? Выберите неправильный ответ: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Профессиональная подготовка;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Рекреация, отдых, восстановление физических и психологических сил;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Развитие, совершенствование личности в культурном отношении.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3) Основные направления и содержание социально-культурной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деятельности, не включают: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Оказание помощи отдельным людям, группам или общностям в реализации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их материальных потребностей.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противостоять девальвации культуры, «размыванию» критериев оценки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ее ценностей, способствовать сохранению культурной преемственности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поколений.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создавать условия для содержательного и развивающего досуга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населения, реализации его права на художественное образование и любительское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творчество, способствовать повышению досуговой культуры каждого человека.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4) Принципы социокультурной анимации, выберите лишний.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человек должен изучаться и приниматься в его целостности.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каждый человек уникален, поэтому анализ отдельных случаев не менее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оправдан, чем статистические обобщения.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Человек закрыт миру, переживания человеком мира и себя в мире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является главной психологической реальностью.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5) Анимационная работа с инвалидами это –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вид профессиональной деятельности, использующий средства культуры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 искусства для актуализации духовно-нравственного потенциала лиц с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ограничениями жизнедеятельности и инвалидов.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особый вид культурно-досуговой деятельности общественных групп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отдельных индивидов, основанной на современных (педагогических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психологических) гуманистических технологиях преодоления социального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культурного отчуждения.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деятельность, направленная на создание, сохранение, распространение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культурных ценностей и приобщение к ним лиц с ограничениями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жизнедеятельности и инвалидов.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6) Выберите правильную рекомендацию по межличностному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взаимодействию с глухими.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не затемняй свое лицо и не загораживай его руками, волосами или какими-то предметами. Собеседник должен иметь возможность следить за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выражением твоего лица.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предлагая свою помощь, направляй человека, не стискивай его руку, иди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так, как Вы обычно ходите. Не нужно хватать человека и тащить его за собой.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пытайся облечь в слова мимику и жесты.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7) К психологическим особенностям младших школьников относится: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Устойчивое внимание.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Плохо развитое воображение.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Неустойчивое внимание.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8) К основным формам досуга для детей, не относят: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сюжетно-игровые программы (утренники).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выставки детского творчества.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фестивали рок-музыки.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9) К основным формам работы со старшеклассниками и молодежью, не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относят: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оздоровительные мероприятия.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конкурсные мероприятия развлекательной и познавательной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направленности.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сюжетно-игровые программы.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10) Что нужно учитывать при организации культурно-досуговой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деятельности, направленной на реабилитацию пожилых людей.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личность самого человека.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отношения и контакты пожилых людей с окружающей средой и, прежде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всего, с семейной микросредой.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с) оба ответа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1</w:t>
      </w:r>
      <w:r>
        <w:rPr>
          <w:rFonts w:eastAsia="Calibri"/>
        </w:rPr>
        <w:t>1</w:t>
      </w:r>
      <w:r w:rsidRPr="00C74CC6">
        <w:rPr>
          <w:rFonts w:eastAsia="Calibri"/>
        </w:rPr>
        <w:t>. При составлении анимационных программ для представителей различных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наций и народностей надо учитывать: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Этническую принадлежность, традиции;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пол, возраст;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в) уровень дохода;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профессиональные интересы.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</w:t>
      </w:r>
      <w:r w:rsidRPr="00C74CC6">
        <w:rPr>
          <w:rFonts w:eastAsia="Calibri"/>
        </w:rPr>
        <w:t>2. Классифицируя туристов по возрасту, группе инфанты соответствует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следующий критерий: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24 – 64 года;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18 – 25 лет;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3 -8 лет;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0 -2 года.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</w:t>
      </w:r>
      <w:r w:rsidRPr="00C74CC6">
        <w:rPr>
          <w:rFonts w:eastAsia="Calibri"/>
        </w:rPr>
        <w:t>3. В последнее время прогрессивно увеличивается число отдыхающих: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подростков;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людей пожилого возраста;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дошкольников;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студентов.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14. Классифицируя людей</w:t>
      </w:r>
      <w:r w:rsidRPr="00C74CC6">
        <w:rPr>
          <w:rFonts w:eastAsia="Calibri"/>
        </w:rPr>
        <w:t xml:space="preserve"> по возрастным, половым, национальным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прочим признакам аниматоры преследуют следующую цель: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планирование программ анимационной деятельности;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социологическое исследование;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внедрение интеллектуального отдыха.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15</w:t>
      </w:r>
      <w:r w:rsidRPr="00C74CC6">
        <w:rPr>
          <w:rFonts w:eastAsia="Calibri"/>
        </w:rPr>
        <w:t>. Разрабатывая досуговую программу для молодежи, аниматоры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предлагают: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творческие вечера, светские салоны и конкурсы;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игротеки, утренники;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КВНы, вечера и дискотеки, фестивали и т. д.;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соревнования юных туристов, эстафеты, конкурсы.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16</w:t>
      </w:r>
      <w:r w:rsidRPr="00C74CC6">
        <w:rPr>
          <w:rFonts w:eastAsia="Calibri"/>
        </w:rPr>
        <w:t>. Согласно среднестатистическим показателям люди с высшим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образованием предпочитают: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увеселительные поездки;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интеллектуальный отдых;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экстремальный отдых;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активные развлечения.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17</w:t>
      </w:r>
      <w:r w:rsidRPr="00C74CC6">
        <w:rPr>
          <w:rFonts w:eastAsia="Calibri"/>
        </w:rPr>
        <w:t>. Семейный досуг способствует: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укреплению семьи;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удовлетворение различных духовных потребностей;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восстановлению и поддержанию здоровья;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18.</w:t>
      </w:r>
      <w:r w:rsidRPr="00C74CC6">
        <w:rPr>
          <w:rFonts w:eastAsia="Calibri"/>
        </w:rPr>
        <w:t xml:space="preserve"> Программы, помогающие туристам приобрести различные умения и 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навыки (в плавании и других различных видах спортивных занятий, ремесел):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Экскурсионные программы;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культурно – познавательные;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спортивно – познавательные;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обучающие программы.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1</w:t>
      </w:r>
      <w:r>
        <w:rPr>
          <w:rFonts w:eastAsia="Calibri"/>
        </w:rPr>
        <w:t>9</w:t>
      </w:r>
      <w:r w:rsidRPr="00C74CC6">
        <w:rPr>
          <w:rFonts w:eastAsia="Calibri"/>
        </w:rPr>
        <w:t xml:space="preserve">.Эти анимационные программы строятся на соприкосновении </w:t>
      </w:r>
      <w:r>
        <w:rPr>
          <w:rFonts w:eastAsia="Calibri"/>
        </w:rPr>
        <w:t xml:space="preserve">человека </w:t>
      </w:r>
      <w:r w:rsidRPr="00C74CC6">
        <w:rPr>
          <w:rFonts w:eastAsia="Calibri"/>
        </w:rPr>
        <w:t>с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интересным, волнующим, необычным (например, участие в ролевых играх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 xml:space="preserve">конкурсах и </w:t>
      </w:r>
      <w:r w:rsidRPr="00C74CC6">
        <w:rPr>
          <w:rFonts w:eastAsia="Calibri"/>
        </w:rPr>
        <w:lastRenderedPageBreak/>
        <w:t>т.д.), и имеют спрос независимо от возраста, пола,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национальности, образования отдыхающих: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приключенческо-игровые программы;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творческо-трудовые;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зрелищно – развлекательные;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любительские.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2</w:t>
      </w:r>
      <w:r>
        <w:rPr>
          <w:rFonts w:eastAsia="Calibri"/>
        </w:rPr>
        <w:t>0</w:t>
      </w:r>
      <w:r w:rsidRPr="00C74CC6">
        <w:rPr>
          <w:rFonts w:eastAsia="Calibri"/>
        </w:rPr>
        <w:t>. Любительские анимационные программы строятся на: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а) привлечении людей</w:t>
      </w:r>
      <w:r w:rsidRPr="00C74CC6">
        <w:rPr>
          <w:rFonts w:eastAsia="Calibri"/>
        </w:rPr>
        <w:t xml:space="preserve"> к творчеству, состязанию в изготовлении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поделок;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проведении конкурсов, фестивалей, дискотек;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в) приобщении человека</w:t>
      </w:r>
      <w:r w:rsidRPr="00C74CC6">
        <w:rPr>
          <w:rFonts w:eastAsia="Calibri"/>
        </w:rPr>
        <w:t xml:space="preserve"> к духовным ценностям нации;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г) вовлечении человек</w:t>
      </w:r>
      <w:r w:rsidRPr="00C74CC6">
        <w:rPr>
          <w:rFonts w:eastAsia="Calibri"/>
        </w:rPr>
        <w:t>а в активное движение через веселые конкурсы.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21</w:t>
      </w:r>
      <w:r w:rsidRPr="00C74CC6">
        <w:rPr>
          <w:rFonts w:eastAsia="Calibri"/>
        </w:rPr>
        <w:t>. При разработке каких программ ставятся следующие цели: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удовлетворение потребности самовыражения; поощрение туристов в развитии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своих умений; избавление от ежедневных проблем и стрессов; приобретение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дополнительных знаний в области культуры: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культурно – познавательных,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любительских;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анимационных;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зрелищно – развлекательных.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22</w:t>
      </w:r>
      <w:r w:rsidRPr="00C74CC6">
        <w:rPr>
          <w:rFonts w:eastAsia="Calibri"/>
        </w:rPr>
        <w:t>. Программное анимационное воздействие на человека во время его отдыха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способствует восстановлению и сохранению: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физиологического здоровья;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духовного здоровья;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психологического здоровья;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соматического, физического, психического, нравственного здоровья.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23</w:t>
      </w:r>
      <w:r w:rsidRPr="00C74CC6">
        <w:rPr>
          <w:rFonts w:eastAsia="Calibri"/>
        </w:rPr>
        <w:t>. Стратегическое планирование в анимационной деятельности – это: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создание корпоративной концепции анимации;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миссия компании;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формирование фирменного стиля компании;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правильный ответ отсутствует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24</w:t>
      </w:r>
      <w:r w:rsidRPr="00C74CC6">
        <w:rPr>
          <w:rFonts w:eastAsia="Calibri"/>
        </w:rPr>
        <w:t>. Спектр трудовых задач, решаемых аниматором в танцевальном зале: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контакт с гостями, проведение оздоровительных программ, вечерние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развлечения;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контакт с гостями, программа мини – клуба, вечерние развлечения;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контакт с гостями, участие в вечерних развлечениях, проведение спортивных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программ;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правильный ответ отсутствует.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25</w:t>
      </w:r>
      <w:r w:rsidRPr="00C74CC6">
        <w:rPr>
          <w:rFonts w:eastAsia="Calibri"/>
        </w:rPr>
        <w:t>. Функционеры анимационных мероприятий осуществляют: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проведение мероприятий, запланированных в программе;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составление сценария мероприятий, планируют комплекс услуг;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 xml:space="preserve">в) управление </w:t>
      </w:r>
      <w:proofErr w:type="spellStart"/>
      <w:r w:rsidRPr="00C74CC6">
        <w:rPr>
          <w:rFonts w:eastAsia="Calibri"/>
        </w:rPr>
        <w:t>аниматорской</w:t>
      </w:r>
      <w:proofErr w:type="spellEnd"/>
      <w:r w:rsidRPr="00C74CC6">
        <w:rPr>
          <w:rFonts w:eastAsia="Calibri"/>
        </w:rPr>
        <w:t xml:space="preserve"> деятельностью предприятия.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составляют комплексные анимационные программы.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26</w:t>
      </w:r>
      <w:r w:rsidRPr="00C74CC6">
        <w:rPr>
          <w:rFonts w:eastAsia="Calibri"/>
        </w:rPr>
        <w:t>. Умения, которыми должен обладать специалист, занимающийся</w:t>
      </w:r>
      <w:r w:rsidR="00905574">
        <w:rPr>
          <w:rFonts w:eastAsia="Calibri"/>
        </w:rPr>
        <w:t xml:space="preserve"> </w:t>
      </w:r>
      <w:r>
        <w:rPr>
          <w:rFonts w:eastAsia="Calibri"/>
        </w:rPr>
        <w:t>п</w:t>
      </w:r>
      <w:r w:rsidRPr="00C74CC6">
        <w:rPr>
          <w:rFonts w:eastAsia="Calibri"/>
        </w:rPr>
        <w:t xml:space="preserve">ознавательно-экскурсионной и </w:t>
      </w:r>
      <w:proofErr w:type="spellStart"/>
      <w:r w:rsidRPr="00C74CC6">
        <w:rPr>
          <w:rFonts w:eastAsia="Calibri"/>
        </w:rPr>
        <w:t>анимационно</w:t>
      </w:r>
      <w:proofErr w:type="spellEnd"/>
      <w:r w:rsidRPr="00C74CC6">
        <w:rPr>
          <w:rFonts w:eastAsia="Calibri"/>
        </w:rPr>
        <w:t>-обучающей деятельностью: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организовывать зрелищно-развлекательные мероприятия;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б) организовывать спортивно-туристскую деятельность;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разрабатывать индивидуальные и групповые досуговые программы для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населения;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определять цели и задачи экскурсионной деятельности, проводить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агентско-ораторскую и методико-экскурсионную работу, маркетинговые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исследования.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27</w:t>
      </w:r>
      <w:r w:rsidRPr="00C74CC6">
        <w:rPr>
          <w:rFonts w:eastAsia="Calibri"/>
        </w:rPr>
        <w:t>. Вид профессиональной деятельности, в которой аниматор должен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обладать следующими личными качествами: физическая тренированность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ловкость: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спортивно-туристская;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б) физкультурно-оздоров</w:t>
      </w:r>
      <w:r w:rsidRPr="00C74CC6">
        <w:rPr>
          <w:rFonts w:eastAsia="Calibri"/>
        </w:rPr>
        <w:t>и</w:t>
      </w:r>
      <w:r>
        <w:rPr>
          <w:rFonts w:eastAsia="Calibri"/>
        </w:rPr>
        <w:t>т</w:t>
      </w:r>
      <w:r w:rsidRPr="00C74CC6">
        <w:rPr>
          <w:rFonts w:eastAsia="Calibri"/>
        </w:rPr>
        <w:t>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зрелищно-развлекательная;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познавательно-экскурсионная.</w:t>
      </w:r>
    </w:p>
    <w:p w:rsidR="001D6709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28</w:t>
      </w:r>
      <w:r w:rsidRPr="00C74CC6">
        <w:rPr>
          <w:rFonts w:eastAsia="Calibri"/>
        </w:rPr>
        <w:t>. Структуру игры составляют: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сюжет, содержание;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развитие человека, ориентация его на творчество;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побуждение к игре, мотивы;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сюжет, содержание и мотивы.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2</w:t>
      </w:r>
      <w:r>
        <w:rPr>
          <w:rFonts w:eastAsia="Calibri"/>
        </w:rPr>
        <w:t>8</w:t>
      </w:r>
      <w:r w:rsidRPr="00C74CC6">
        <w:rPr>
          <w:rFonts w:eastAsia="Calibri"/>
        </w:rPr>
        <w:t>. Функция игры, которая обладает экспансивным влиянием, охватывает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всех присутствующих, устанавливает эмоциональные контакты: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деятельная;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воспитательная;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коммуникативная;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развлекательная.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29</w:t>
      </w:r>
      <w:r w:rsidRPr="00C74CC6">
        <w:rPr>
          <w:rFonts w:eastAsia="Calibri"/>
        </w:rPr>
        <w:t xml:space="preserve">. </w:t>
      </w:r>
      <w:proofErr w:type="spellStart"/>
      <w:r w:rsidRPr="00C74CC6">
        <w:rPr>
          <w:rFonts w:eastAsia="Calibri"/>
        </w:rPr>
        <w:t>Деятельностная</w:t>
      </w:r>
      <w:proofErr w:type="spellEnd"/>
      <w:r w:rsidRPr="00C74CC6">
        <w:rPr>
          <w:rFonts w:eastAsia="Calibri"/>
        </w:rPr>
        <w:t xml:space="preserve"> функция игры способствует: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выявлению взаимодействия людей друг с другом и окружающим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миром;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восстановлению энергии и жизненного равновесия;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положительному воздействию на нервную систему;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развитию умений и навыков (тренируется память, внимание).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30</w:t>
      </w:r>
      <w:r w:rsidRPr="00C74CC6">
        <w:rPr>
          <w:rFonts w:eastAsia="Calibri"/>
        </w:rPr>
        <w:t>.Интеллектуально – творческие игры представляют собой: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двигательные, экстатические, экспромтные игры и развлечения;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творческие сюжетно – ролевые, деловые игры;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предметные забавы, сюжетно – интеллектуальные, дидактические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игры;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коллективно – творческую, досуговую деятельность.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31</w:t>
      </w:r>
      <w:r w:rsidRPr="00C74CC6">
        <w:rPr>
          <w:rFonts w:eastAsia="Calibri"/>
        </w:rPr>
        <w:t>. К внешним признакам игры не относится: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классификация по содержанию;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классификация по отношению индивида к игре;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классификация по составу и количеству участников;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классификация по месту проведения.</w:t>
      </w:r>
    </w:p>
    <w:p w:rsidR="00905574" w:rsidRDefault="00905574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32</w:t>
      </w:r>
      <w:r w:rsidRPr="00C74CC6">
        <w:rPr>
          <w:rFonts w:eastAsia="Calibri"/>
        </w:rPr>
        <w:t>. Сложные игры делятся на: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историко-этнографические, информационные;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подвижные, спортивные;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ролевые, организационные и деловые;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сюжетные и бюджетные.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33</w:t>
      </w:r>
      <w:r w:rsidRPr="00C74CC6">
        <w:rPr>
          <w:rFonts w:eastAsia="Calibri"/>
        </w:rPr>
        <w:t>. Разработку деловой игры начинают с создания следующих моделей: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детерминированной, спонтанной, смешанной;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lastRenderedPageBreak/>
        <w:t>б) имитационной, игровой, педагогической, графической;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диалогического общения и взаимодействия игроков;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диалогической, спонтанной.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34</w:t>
      </w:r>
      <w:r w:rsidRPr="00C74CC6">
        <w:rPr>
          <w:rFonts w:eastAsia="Calibri"/>
        </w:rPr>
        <w:t>. Основными методами проведения игр являются: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методы «мозгового штурма»;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методы интенсивной психологической активизации процессов нахождения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решения проблемы;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 xml:space="preserve">в) эвристический метод, </w:t>
      </w:r>
      <w:proofErr w:type="spellStart"/>
      <w:r w:rsidRPr="00C74CC6">
        <w:rPr>
          <w:rFonts w:eastAsia="Calibri"/>
        </w:rPr>
        <w:t>синектический</w:t>
      </w:r>
      <w:proofErr w:type="spellEnd"/>
      <w:r w:rsidRPr="00C74CC6">
        <w:rPr>
          <w:rFonts w:eastAsia="Calibri"/>
        </w:rPr>
        <w:t xml:space="preserve"> метод;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35</w:t>
      </w:r>
      <w:r w:rsidRPr="00C74CC6">
        <w:rPr>
          <w:rFonts w:eastAsia="Calibri"/>
        </w:rPr>
        <w:t>. В чем заключает</w:t>
      </w:r>
      <w:r>
        <w:rPr>
          <w:rFonts w:eastAsia="Calibri"/>
        </w:rPr>
        <w:t>ся главная цель игры</w:t>
      </w:r>
      <w:r w:rsidRPr="00C74CC6">
        <w:rPr>
          <w:rFonts w:eastAsia="Calibri"/>
        </w:rPr>
        <w:t>?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возможность создать и сплотить коллектив;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развлечение и развитие основных и нравственных качеств, заложенных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в человеке;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физическое совершенствование;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возможность развить свой ум.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36</w:t>
      </w:r>
      <w:r w:rsidRPr="00C74CC6">
        <w:rPr>
          <w:rFonts w:eastAsia="Calibri"/>
        </w:rPr>
        <w:t>. Методика организации игры заключается в следующем: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определяется художественное решение игры;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проводится предварительная работа с аудиторией;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определяется система награждения победителей, объясняются правила игры;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все ответы верны.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37</w:t>
      </w:r>
      <w:r w:rsidRPr="00C74CC6">
        <w:rPr>
          <w:rFonts w:eastAsia="Calibri"/>
        </w:rPr>
        <w:t>. Под технологией анимационной деятельности следует понимать…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набор приемов труда аниматора, организацию этого труда, использование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форм и методов организации досуга.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целостная система, в которой взаимодействуют все компоненты,</w:t>
      </w:r>
      <w:r w:rsidR="00905574">
        <w:rPr>
          <w:rFonts w:eastAsia="Calibri"/>
        </w:rPr>
        <w:t xml:space="preserve"> </w:t>
      </w:r>
      <w:proofErr w:type="spellStart"/>
      <w:r w:rsidRPr="00C74CC6">
        <w:rPr>
          <w:rFonts w:eastAsia="Calibri"/>
        </w:rPr>
        <w:t>преобразуясь</w:t>
      </w:r>
      <w:proofErr w:type="spellEnd"/>
      <w:r w:rsidRPr="00C74CC6">
        <w:rPr>
          <w:rFonts w:eastAsia="Calibri"/>
        </w:rPr>
        <w:t xml:space="preserve"> согласно своему характеру, содержанию и структуре.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активное отношение человека к природе, непосредственный процесс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производства его жизни, а вместе с тем и его общественных условий жизни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проистекающих из них духовных представлений;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научно обоснованная система знаний об условиях, формах и методах и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приемах создания анимационных программ, практическое использование которых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обеспечивает направленное воздействие на духовный мир личности.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38</w:t>
      </w:r>
      <w:r w:rsidRPr="00C74CC6">
        <w:rPr>
          <w:rFonts w:eastAsia="Calibri"/>
        </w:rPr>
        <w:t>. Самыми распространенными просчетами в технологии создания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анимационных программ являются: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нехватка финансовых средств;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методическая ограниченность программы;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слабая организация;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непрофессионализм аниматоров.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>
        <w:rPr>
          <w:rFonts w:eastAsia="Calibri"/>
        </w:rPr>
        <w:t>39</w:t>
      </w:r>
      <w:r w:rsidRPr="00C74CC6">
        <w:rPr>
          <w:rFonts w:eastAsia="Calibri"/>
        </w:rPr>
        <w:t>. На каком технологическом этапе создания анимационной программы</w:t>
      </w:r>
      <w:r w:rsidR="00905574">
        <w:rPr>
          <w:rFonts w:eastAsia="Calibri"/>
        </w:rPr>
        <w:t xml:space="preserve"> </w:t>
      </w:r>
      <w:r w:rsidRPr="00C74CC6">
        <w:rPr>
          <w:rFonts w:eastAsia="Calibri"/>
        </w:rPr>
        <w:t>осуществляется её проведение.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а) на 1-ом этапе.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б) на 3-ем этапе.</w:t>
      </w:r>
    </w:p>
    <w:p w:rsidR="001D6709" w:rsidRPr="00C74CC6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в) на предпоследнем этапе.</w:t>
      </w:r>
    </w:p>
    <w:p w:rsidR="001D6709" w:rsidRDefault="001D6709" w:rsidP="00905574">
      <w:pPr>
        <w:ind w:firstLine="709"/>
        <w:jc w:val="both"/>
        <w:rPr>
          <w:rFonts w:eastAsia="Calibri"/>
        </w:rPr>
      </w:pPr>
      <w:r w:rsidRPr="00C74CC6">
        <w:rPr>
          <w:rFonts w:eastAsia="Calibri"/>
        </w:rPr>
        <w:t>г) на последнем этапе.</w:t>
      </w:r>
    </w:p>
    <w:p w:rsidR="001D6709" w:rsidRDefault="001D6709" w:rsidP="00905574">
      <w:pPr>
        <w:ind w:firstLine="709"/>
        <w:jc w:val="both"/>
        <w:rPr>
          <w:rFonts w:eastAsia="Calibri"/>
        </w:rPr>
      </w:pP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  <w:b/>
        </w:rPr>
        <w:t>Критерии оценки:</w:t>
      </w: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t>Отлично  – 70% – 100% правильных ответов.</w:t>
      </w: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lastRenderedPageBreak/>
        <w:t>Хорошо 50% – 69% правильных ответов.</w:t>
      </w:r>
    </w:p>
    <w:p w:rsidR="001D6709" w:rsidRPr="000777E5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t>Удовлетворительно 25% – 49% правильных ответов.</w:t>
      </w:r>
    </w:p>
    <w:p w:rsidR="001D6709" w:rsidRDefault="001D6709" w:rsidP="00905574">
      <w:pPr>
        <w:ind w:firstLine="709"/>
        <w:rPr>
          <w:rFonts w:eastAsia="Calibri"/>
        </w:rPr>
      </w:pPr>
      <w:r w:rsidRPr="000777E5">
        <w:rPr>
          <w:rFonts w:eastAsia="Calibri"/>
        </w:rPr>
        <w:t>Неудовлетворительно  менее 25%  правильных ответов.</w:t>
      </w:r>
    </w:p>
    <w:p w:rsidR="001D6709" w:rsidRDefault="001D6709" w:rsidP="00905574">
      <w:pPr>
        <w:ind w:firstLine="709"/>
        <w:rPr>
          <w:rFonts w:eastAsia="Calibri"/>
        </w:rPr>
      </w:pPr>
    </w:p>
    <w:p w:rsidR="001D6709" w:rsidRPr="00CC7692" w:rsidRDefault="001D6709" w:rsidP="00905574">
      <w:pPr>
        <w:ind w:firstLine="709"/>
        <w:jc w:val="both"/>
        <w:rPr>
          <w:rFonts w:eastAsia="Calibri"/>
          <w:b/>
          <w:i/>
        </w:rPr>
      </w:pPr>
      <w:r w:rsidRPr="00CC7692">
        <w:rPr>
          <w:rFonts w:eastAsia="Calibri"/>
          <w:b/>
          <w:i/>
        </w:rPr>
        <w:t>2.4 Темы для рефератов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1.Виды рекреационно-оздоровительных услуг и особенности их предоставления.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2. Разновидности туристско-спортивного движения.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3. Спортивный туризм.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4. Социальный туризм.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5. Виды рекреационно-оздоровительных услуг и особенности их предоставления.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6. Досуговые мероприятия и их место в программе рекреационно-оздоровительной и туристической деятельности.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7. Организация физической рекреации и реабилитации средствами туризма.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8. Спортивные праздники и выступления в структуре физической рекреации и реабилитации.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9. Организация досуговой деятельности и превращение в творчески активное свободное время. </w:t>
      </w:r>
    </w:p>
    <w:p w:rsidR="001D6709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10. Перенос физкультурных интересов из сферы обучения в сферу досуга.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11. Проблема здоровья и движения. Оздоровительный эффект физических упражнений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12. Характеристика физкультурно-оздоровительных методик и систем.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13. Влияние проведения массовых мероприятий на востребованность туристических услуг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>14. Оздоровительный фитнес. Проведение соревнований по фитнесу.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 15. Безопасность при занятиях фитнесом.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6. Нормативно-правовая база, регулирующая деятельность в сфере физической культуры и спорта.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18. Физическая рекреация студенческой молодежи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19. Применение средств и методов рекреации для коррекции состояния лиц, страдающими различными заболеваниями </w:t>
      </w:r>
    </w:p>
    <w:p w:rsidR="001D6709" w:rsidRPr="00CB2275" w:rsidRDefault="001D6709" w:rsidP="00905574">
      <w:pPr>
        <w:pBdr>
          <w:bottom w:val="single" w:sz="6" w:space="0" w:color="CCCCCC"/>
        </w:pBdr>
        <w:ind w:firstLine="709"/>
        <w:jc w:val="both"/>
        <w:outlineLvl w:val="0"/>
        <w:rPr>
          <w:rFonts w:eastAsiaTheme="minorHAnsi"/>
          <w:lang w:eastAsia="en-US"/>
        </w:rPr>
      </w:pPr>
      <w:r w:rsidRPr="00CB2275">
        <w:rPr>
          <w:rFonts w:eastAsiaTheme="minorHAnsi"/>
          <w:lang w:eastAsia="en-US"/>
        </w:rPr>
        <w:t xml:space="preserve">20. Спортивные комплексы и оздоровительные клубы как организационные звенья физической рекреации и реабилитации </w:t>
      </w:r>
    </w:p>
    <w:p w:rsidR="001D6709" w:rsidRPr="00410F71" w:rsidRDefault="001D6709" w:rsidP="00905574">
      <w:pPr>
        <w:ind w:firstLine="709"/>
        <w:rPr>
          <w:rFonts w:eastAsia="Calibri"/>
          <w:b/>
        </w:rPr>
      </w:pPr>
      <w:r w:rsidRPr="00410F71">
        <w:rPr>
          <w:rFonts w:eastAsia="Calibri"/>
          <w:b/>
        </w:rPr>
        <w:t xml:space="preserve">Критерии оценки: 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  <w:bCs/>
        </w:rPr>
        <w:t>Общие требования к письменным работам:</w:t>
      </w:r>
      <w:r w:rsidRPr="00410F71">
        <w:rPr>
          <w:rFonts w:eastAsia="Calibri"/>
          <w:bCs/>
        </w:rPr>
        <w:t xml:space="preserve"> </w:t>
      </w:r>
      <w:r>
        <w:rPr>
          <w:rFonts w:eastAsia="Calibri"/>
          <w:bCs/>
        </w:rPr>
        <w:t xml:space="preserve">объем не менее 20 страниц, </w:t>
      </w:r>
      <w:r w:rsidRPr="00410F71">
        <w:rPr>
          <w:rFonts w:eastAsia="Calibri"/>
          <w:bCs/>
        </w:rPr>
        <w:t xml:space="preserve">к проверке не принимается работа </w:t>
      </w:r>
      <w:r w:rsidRPr="00410F71">
        <w:rPr>
          <w:rFonts w:eastAsia="Calibri"/>
        </w:rPr>
        <w:t>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</w:t>
      </w:r>
      <w:proofErr w:type="spellStart"/>
      <w:r w:rsidRPr="00410F71">
        <w:rPr>
          <w:rFonts w:eastAsia="Calibri"/>
        </w:rPr>
        <w:t>интернет-ресурсы</w:t>
      </w:r>
      <w:proofErr w:type="spellEnd"/>
      <w:r w:rsidRPr="00410F71">
        <w:rPr>
          <w:rFonts w:eastAsia="Calibri"/>
        </w:rPr>
        <w:t>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  <w:bCs/>
        </w:rPr>
        <w:t xml:space="preserve">«отлично» </w:t>
      </w:r>
      <w:r w:rsidRPr="00410F71">
        <w:rPr>
          <w:rFonts w:eastAsia="Calibri"/>
        </w:rP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</w:rPr>
        <w:t>«хорошо»</w:t>
      </w:r>
      <w:r w:rsidRPr="00410F71">
        <w:rPr>
          <w:rFonts w:eastAsia="Calibri"/>
        </w:rPr>
        <w:t xml:space="preserve">— содержание соответствует заявленной в названии тематике; работа оформлена в соответствии с общими требованиями написания, но есть погрешности в </w:t>
      </w:r>
      <w:r w:rsidRPr="00410F71">
        <w:rPr>
          <w:rFonts w:eastAsia="Calibri"/>
        </w:rPr>
        <w:lastRenderedPageBreak/>
        <w:t>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</w:rPr>
        <w:t>«удовлетворительно»</w:t>
      </w:r>
      <w:r w:rsidRPr="00410F71">
        <w:rPr>
          <w:rFonts w:eastAsia="Calibri"/>
        </w:rP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  <w:b/>
        </w:rPr>
        <w:t>«неудовлетворительно»</w:t>
      </w:r>
      <w:r w:rsidRPr="00410F71">
        <w:rPr>
          <w:rFonts w:eastAsia="Calibri"/>
        </w:rP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1D6709" w:rsidRPr="00410F71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</w:rP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1D6709" w:rsidRPr="000777E5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410F71">
        <w:rPr>
          <w:rFonts w:eastAsia="Calibri"/>
        </w:rP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1D6709" w:rsidRPr="000777E5" w:rsidRDefault="001D6709" w:rsidP="00905574">
      <w:pPr>
        <w:widowControl w:val="0"/>
        <w:ind w:firstLine="709"/>
        <w:rPr>
          <w:rFonts w:eastAsia="Calibri"/>
          <w:b/>
          <w:bCs/>
        </w:rPr>
      </w:pPr>
      <w:r w:rsidRPr="000777E5">
        <w:rPr>
          <w:rFonts w:eastAsia="Calibri"/>
          <w:b/>
          <w:bCs/>
        </w:rPr>
        <w:t xml:space="preserve">                         </w:t>
      </w:r>
    </w:p>
    <w:p w:rsidR="001D6709" w:rsidRPr="000777E5" w:rsidRDefault="001D6709" w:rsidP="0090557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b/>
          <w:bCs/>
        </w:rPr>
      </w:pPr>
      <w:r w:rsidRPr="000777E5">
        <w:rPr>
          <w:rFonts w:eastAsia="Calibri"/>
          <w:b/>
          <w:bCs/>
        </w:rPr>
        <w:t xml:space="preserve"> </w:t>
      </w:r>
    </w:p>
    <w:p w:rsidR="001D6709" w:rsidRPr="00CC7692" w:rsidRDefault="001D6709" w:rsidP="00905574">
      <w:pPr>
        <w:pBdr>
          <w:bottom w:val="single" w:sz="6" w:space="0" w:color="CCCCCC"/>
        </w:pBdr>
        <w:ind w:firstLine="709"/>
        <w:outlineLvl w:val="0"/>
        <w:rPr>
          <w:rFonts w:eastAsiaTheme="minorHAnsi"/>
          <w:b/>
          <w:i/>
          <w:lang w:eastAsia="en-US"/>
        </w:rPr>
      </w:pPr>
      <w:r w:rsidRPr="00CC7692">
        <w:rPr>
          <w:rFonts w:eastAsiaTheme="minorHAnsi"/>
          <w:b/>
          <w:i/>
          <w:lang w:eastAsia="en-US"/>
        </w:rPr>
        <w:t xml:space="preserve">2.5 Темы для </w:t>
      </w:r>
      <w:r w:rsidRPr="00741FC5">
        <w:rPr>
          <w:rFonts w:eastAsiaTheme="minorHAnsi"/>
          <w:b/>
          <w:i/>
          <w:lang w:eastAsia="en-US"/>
        </w:rPr>
        <w:t>доклад</w:t>
      </w:r>
      <w:r w:rsidRPr="00CC7692">
        <w:rPr>
          <w:rFonts w:eastAsiaTheme="minorHAnsi"/>
          <w:b/>
          <w:i/>
          <w:lang w:eastAsia="en-US"/>
        </w:rPr>
        <w:t>ов-презентаций</w:t>
      </w:r>
    </w:p>
    <w:p w:rsidR="001D6709" w:rsidRDefault="001D6709" w:rsidP="00905574">
      <w:pPr>
        <w:pBdr>
          <w:bottom w:val="single" w:sz="6" w:space="0" w:color="CCCCCC"/>
        </w:pBdr>
        <w:ind w:firstLine="709"/>
        <w:outlineLvl w:val="0"/>
        <w:rPr>
          <w:rFonts w:eastAsiaTheme="minorHAnsi"/>
          <w:b/>
          <w:lang w:eastAsia="en-US"/>
        </w:rPr>
      </w:pPr>
      <w:r w:rsidRPr="00741FC5">
        <w:rPr>
          <w:rFonts w:eastAsiaTheme="minorHAnsi"/>
          <w:b/>
          <w:lang w:eastAsia="en-US"/>
        </w:rPr>
        <w:t xml:space="preserve">(Студент может сам выбрать другие темы) </w:t>
      </w:r>
    </w:p>
    <w:p w:rsidR="003F0C87" w:rsidRPr="004857AB" w:rsidRDefault="003F0C87" w:rsidP="003F0C87">
      <w:pPr>
        <w:ind w:firstLine="709"/>
        <w:rPr>
          <w:b/>
        </w:rPr>
      </w:pPr>
      <w:r w:rsidRPr="004857AB">
        <w:rPr>
          <w:b/>
        </w:rPr>
        <w:t xml:space="preserve">Раздел 1. </w:t>
      </w:r>
      <w:r>
        <w:rPr>
          <w:b/>
        </w:rPr>
        <w:t>Введение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Использование физических упражнений для отдыха, оздоровления в свободное время, развлечения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Использование элементов игр, танцев, развлечений.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Коррекция психофизиологического состояния в связи с </w:t>
      </w:r>
      <w:proofErr w:type="spellStart"/>
      <w:r w:rsidRPr="003F0C87">
        <w:rPr>
          <w:rFonts w:eastAsiaTheme="minorHAnsi"/>
          <w:sz w:val="24"/>
          <w:szCs w:val="24"/>
          <w:lang w:eastAsia="en-US"/>
        </w:rPr>
        <w:t>монотонизацией</w:t>
      </w:r>
      <w:proofErr w:type="spellEnd"/>
      <w:r w:rsidRPr="003F0C87">
        <w:rPr>
          <w:rFonts w:eastAsiaTheme="minorHAnsi"/>
          <w:sz w:val="24"/>
          <w:szCs w:val="24"/>
          <w:lang w:eastAsia="en-US"/>
        </w:rPr>
        <w:t xml:space="preserve"> и интенсификацией труда.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Организационно-методическая характеристика массовых форм и течений рекреации и реабилитации в России и за рубежом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Идеи развлечения, красоты, телесного наслаждения как одна из ведущих идей общества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Использование простейших физических упражнений в обрядах, играх в создании новых средств занятий физическими упражнениями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lastRenderedPageBreak/>
        <w:t xml:space="preserve">Обрядовые церемонии, состязания в </w:t>
      </w:r>
      <w:proofErr w:type="gramStart"/>
      <w:r w:rsidRPr="003F0C87">
        <w:rPr>
          <w:rFonts w:eastAsiaTheme="minorHAnsi"/>
          <w:sz w:val="24"/>
          <w:szCs w:val="24"/>
          <w:lang w:eastAsia="en-US"/>
        </w:rPr>
        <w:t>первобытно-общинном</w:t>
      </w:r>
      <w:proofErr w:type="gramEnd"/>
      <w:r w:rsidRPr="003F0C87">
        <w:rPr>
          <w:rFonts w:eastAsiaTheme="minorHAnsi"/>
          <w:sz w:val="24"/>
          <w:szCs w:val="24"/>
          <w:lang w:eastAsia="en-US"/>
        </w:rPr>
        <w:t xml:space="preserve"> строе. Философы и ученые античного мира о физической культуре и ее связи с религиозной культурой.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rFonts w:eastAsiaTheme="minorHAnsi"/>
          <w:sz w:val="24"/>
          <w:szCs w:val="24"/>
          <w:lang w:eastAsia="en-US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Гуманисты эпохи Возрождения о гармоничном развитии человека. </w:t>
      </w:r>
    </w:p>
    <w:p w:rsidR="001D6709" w:rsidRPr="003F0C87" w:rsidRDefault="001D6709" w:rsidP="003F0C87">
      <w:pPr>
        <w:pStyle w:val="af7"/>
        <w:numPr>
          <w:ilvl w:val="0"/>
          <w:numId w:val="13"/>
        </w:numPr>
        <w:pBdr>
          <w:bottom w:val="single" w:sz="6" w:space="0" w:color="CCCCCC"/>
        </w:pBdr>
        <w:ind w:left="0" w:firstLine="709"/>
        <w:jc w:val="both"/>
        <w:outlineLvl w:val="0"/>
        <w:rPr>
          <w:b/>
          <w:bCs/>
          <w:kern w:val="36"/>
          <w:sz w:val="24"/>
          <w:szCs w:val="24"/>
        </w:rPr>
      </w:pPr>
      <w:r w:rsidRPr="003F0C87">
        <w:rPr>
          <w:rFonts w:eastAsiaTheme="minorHAnsi"/>
          <w:sz w:val="24"/>
          <w:szCs w:val="24"/>
          <w:lang w:eastAsia="en-US"/>
        </w:rPr>
        <w:t xml:space="preserve">Русские врачи и педагоги об укреплении здоровья различных слоев общества. П.Ф. Лесгафт о физическом образовании. </w:t>
      </w:r>
    </w:p>
    <w:p w:rsidR="001D6709" w:rsidRPr="00331853" w:rsidRDefault="001D6709" w:rsidP="00905574">
      <w:pPr>
        <w:ind w:firstLine="709"/>
        <w:jc w:val="both"/>
        <w:rPr>
          <w:b/>
          <w:iCs/>
        </w:rPr>
      </w:pPr>
      <w:r w:rsidRPr="00331853">
        <w:rPr>
          <w:b/>
          <w:iCs/>
        </w:rPr>
        <w:t>Требования к подготовке и изложению доклада-презентации: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1D6709" w:rsidRPr="00497C01" w:rsidRDefault="001D6709" w:rsidP="00905574">
      <w:pPr>
        <w:ind w:firstLine="709"/>
        <w:jc w:val="both"/>
        <w:rPr>
          <w:iCs/>
        </w:rPr>
      </w:pPr>
      <w:r w:rsidRPr="00497C01">
        <w:rPr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1D6709" w:rsidRPr="00497C01" w:rsidRDefault="001D6709" w:rsidP="00905574">
      <w:pPr>
        <w:ind w:firstLine="709"/>
        <w:rPr>
          <w:b/>
        </w:rPr>
      </w:pPr>
    </w:p>
    <w:p w:rsidR="001D6709" w:rsidRPr="00497C01" w:rsidRDefault="001D6709" w:rsidP="00905574">
      <w:pPr>
        <w:ind w:firstLine="709"/>
        <w:rPr>
          <w:b/>
        </w:rPr>
      </w:pPr>
      <w:r w:rsidRPr="00497C01">
        <w:rPr>
          <w:b/>
        </w:rPr>
        <w:t xml:space="preserve">Критерии оценки: </w:t>
      </w:r>
    </w:p>
    <w:p w:rsidR="001D6709" w:rsidRPr="00497C01" w:rsidRDefault="001D6709" w:rsidP="00905574">
      <w:pPr>
        <w:ind w:firstLine="709"/>
        <w:jc w:val="both"/>
      </w:pPr>
      <w:r w:rsidRPr="00497C01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1D6709" w:rsidRDefault="001D6709" w:rsidP="00905574">
      <w:pPr>
        <w:ind w:firstLine="709"/>
        <w:jc w:val="both"/>
      </w:pPr>
      <w:r w:rsidRPr="00497C01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1D6709" w:rsidRPr="00497C01" w:rsidRDefault="001D6709" w:rsidP="00905574">
      <w:pPr>
        <w:ind w:firstLine="709"/>
        <w:jc w:val="both"/>
      </w:pPr>
    </w:p>
    <w:p w:rsidR="001D6709" w:rsidRPr="00CC7692" w:rsidRDefault="001D6709" w:rsidP="003F0C87">
      <w:pPr>
        <w:pStyle w:val="af7"/>
        <w:numPr>
          <w:ilvl w:val="1"/>
          <w:numId w:val="11"/>
        </w:numPr>
        <w:ind w:left="0" w:firstLine="709"/>
        <w:rPr>
          <w:b/>
          <w:i/>
          <w:sz w:val="24"/>
          <w:szCs w:val="24"/>
        </w:rPr>
      </w:pPr>
      <w:r w:rsidRPr="00CC7692">
        <w:rPr>
          <w:b/>
          <w:i/>
          <w:sz w:val="24"/>
          <w:szCs w:val="24"/>
        </w:rPr>
        <w:t>Групповые творческие задания:</w:t>
      </w:r>
    </w:p>
    <w:p w:rsidR="001D6709" w:rsidRPr="00BF202F" w:rsidRDefault="001D6709" w:rsidP="00905574">
      <w:pPr>
        <w:ind w:firstLine="709"/>
        <w:rPr>
          <w:b/>
        </w:rPr>
      </w:pPr>
      <w:r w:rsidRPr="00BF202F">
        <w:rPr>
          <w:b/>
          <w:color w:val="00000A"/>
        </w:rPr>
        <w:t>Раздел 3</w:t>
      </w:r>
      <w:r>
        <w:rPr>
          <w:b/>
          <w:color w:val="00000A"/>
        </w:rPr>
        <w:t xml:space="preserve">. </w:t>
      </w:r>
      <w:r w:rsidRPr="00BF202F">
        <w:rPr>
          <w:b/>
          <w:color w:val="00000A"/>
        </w:rPr>
        <w:t>Органи</w:t>
      </w:r>
      <w:r>
        <w:rPr>
          <w:b/>
          <w:color w:val="00000A"/>
        </w:rPr>
        <w:t>зация рекреационных мероприятий</w:t>
      </w:r>
    </w:p>
    <w:p w:rsidR="001D6709" w:rsidRPr="004857AB" w:rsidRDefault="001D6709" w:rsidP="00905574">
      <w:pPr>
        <w:ind w:firstLine="709"/>
      </w:pPr>
      <w:r w:rsidRPr="004857AB">
        <w:t>1. Подбор и проведение игр (2 игры), направленных на активизацию зрительской аудитории.</w:t>
      </w:r>
    </w:p>
    <w:p w:rsidR="001D6709" w:rsidRPr="004857AB" w:rsidRDefault="001D6709" w:rsidP="00905574">
      <w:pPr>
        <w:ind w:firstLine="709"/>
        <w:rPr>
          <w:b/>
        </w:rPr>
      </w:pPr>
      <w:r w:rsidRPr="004857AB">
        <w:t xml:space="preserve"> 2.  Составление плана работы штаба проведения рекреационного мероприятия.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Default="001D6709" w:rsidP="00905574">
      <w:pPr>
        <w:ind w:firstLine="709"/>
        <w:rPr>
          <w:color w:val="00000A"/>
        </w:rPr>
      </w:pPr>
      <w:r w:rsidRPr="004857AB">
        <w:rPr>
          <w:b/>
        </w:rPr>
        <w:t>Индивидуальные творческие задания:</w:t>
      </w:r>
      <w:r w:rsidRPr="00BF7AD3">
        <w:rPr>
          <w:color w:val="00000A"/>
        </w:rPr>
        <w:t xml:space="preserve"> </w:t>
      </w:r>
    </w:p>
    <w:p w:rsidR="001D6709" w:rsidRPr="00BF202F" w:rsidRDefault="001D6709" w:rsidP="00905574">
      <w:pPr>
        <w:ind w:firstLine="709"/>
        <w:rPr>
          <w:b/>
        </w:rPr>
      </w:pPr>
      <w:r w:rsidRPr="00BF202F">
        <w:rPr>
          <w:b/>
          <w:color w:val="00000A"/>
        </w:rPr>
        <w:t>Раздел 2</w:t>
      </w:r>
      <w:r>
        <w:rPr>
          <w:b/>
          <w:color w:val="00000A"/>
        </w:rPr>
        <w:t>.</w:t>
      </w:r>
      <w:r w:rsidRPr="00BF202F">
        <w:rPr>
          <w:b/>
          <w:color w:val="00000A"/>
        </w:rPr>
        <w:t xml:space="preserve"> Поэтапный план разработки рекреационного мероприятия</w:t>
      </w:r>
    </w:p>
    <w:p w:rsidR="001D6709" w:rsidRDefault="001D6709" w:rsidP="003F0C87">
      <w:pPr>
        <w:pStyle w:val="af7"/>
        <w:numPr>
          <w:ilvl w:val="0"/>
          <w:numId w:val="12"/>
        </w:numPr>
        <w:ind w:left="0" w:firstLine="709"/>
      </w:pPr>
      <w:r w:rsidRPr="00883E59">
        <w:rPr>
          <w:sz w:val="24"/>
          <w:szCs w:val="24"/>
        </w:rPr>
        <w:t>Составление календарного плана 10ти спортивно-рекреационных мероприятий для различн</w:t>
      </w:r>
      <w:r>
        <w:rPr>
          <w:sz w:val="24"/>
          <w:szCs w:val="24"/>
        </w:rPr>
        <w:t>ой целевой аудитории (на выбор)</w:t>
      </w:r>
      <w:r w:rsidRPr="00883E59">
        <w:rPr>
          <w:sz w:val="24"/>
          <w:szCs w:val="24"/>
        </w:rPr>
        <w:t xml:space="preserve"> с использованием различных форм</w:t>
      </w:r>
      <w:r w:rsidRPr="004857AB">
        <w:t xml:space="preserve">. </w:t>
      </w:r>
    </w:p>
    <w:p w:rsidR="001D6709" w:rsidRDefault="001D6709" w:rsidP="00905574">
      <w:pPr>
        <w:pStyle w:val="af7"/>
        <w:ind w:left="0" w:firstLine="709"/>
      </w:pPr>
    </w:p>
    <w:p w:rsidR="001D6709" w:rsidRPr="004857AB" w:rsidRDefault="001D6709" w:rsidP="00905574">
      <w:pPr>
        <w:ind w:firstLine="709"/>
      </w:pPr>
      <w:r w:rsidRPr="00883E59">
        <w:rPr>
          <w:b/>
        </w:rPr>
        <w:t>Раздел 3:</w:t>
      </w:r>
      <w:r>
        <w:t xml:space="preserve"> «</w:t>
      </w:r>
      <w:r w:rsidRPr="0083364D">
        <w:rPr>
          <w:color w:val="00000A"/>
        </w:rPr>
        <w:t>Организация рекреационных мероприятий</w:t>
      </w:r>
      <w:r>
        <w:rPr>
          <w:color w:val="00000A"/>
        </w:rPr>
        <w:t>». (Мероприятие подбирается на выбор самим студентом)</w:t>
      </w:r>
    </w:p>
    <w:p w:rsidR="001D6709" w:rsidRPr="004857AB" w:rsidRDefault="001D6709" w:rsidP="00905574">
      <w:pPr>
        <w:ind w:firstLine="709"/>
      </w:pPr>
      <w:r>
        <w:t xml:space="preserve">2. Написание </w:t>
      </w:r>
      <w:r w:rsidRPr="004857AB">
        <w:t>сценария рекреационного мероприятия с обязательным перечнем следующих пунктов:</w:t>
      </w:r>
    </w:p>
    <w:p w:rsidR="001D6709" w:rsidRDefault="001D6709" w:rsidP="00905574">
      <w:pPr>
        <w:ind w:firstLine="709"/>
      </w:pPr>
      <w:r>
        <w:t xml:space="preserve">- цели, задачи и </w:t>
      </w:r>
      <w:r w:rsidRPr="004857AB">
        <w:t>функции мероприятия</w:t>
      </w:r>
    </w:p>
    <w:p w:rsidR="001D6709" w:rsidRDefault="001D6709" w:rsidP="00905574">
      <w:pPr>
        <w:ind w:firstLine="709"/>
      </w:pPr>
      <w:r>
        <w:t>-организационная составляющая</w:t>
      </w:r>
    </w:p>
    <w:p w:rsidR="001D6709" w:rsidRPr="004857AB" w:rsidRDefault="001D6709" w:rsidP="00905574">
      <w:pPr>
        <w:ind w:firstLine="709"/>
      </w:pPr>
      <w:r>
        <w:t>- целевая аудитория, количество участников</w:t>
      </w:r>
    </w:p>
    <w:p w:rsidR="001D6709" w:rsidRPr="004857AB" w:rsidRDefault="001D6709" w:rsidP="00905574">
      <w:pPr>
        <w:ind w:firstLine="709"/>
      </w:pPr>
      <w:r w:rsidRPr="004857AB">
        <w:t>- темы и идеи</w:t>
      </w:r>
    </w:p>
    <w:p w:rsidR="001D6709" w:rsidRDefault="001D6709" w:rsidP="00905574">
      <w:pPr>
        <w:ind w:firstLine="709"/>
      </w:pPr>
      <w:r w:rsidRPr="004857AB">
        <w:t>- продолжительность мероприятия.</w:t>
      </w:r>
    </w:p>
    <w:p w:rsidR="001D6709" w:rsidRPr="004857AB" w:rsidRDefault="001D6709" w:rsidP="00905574">
      <w:pPr>
        <w:ind w:firstLine="709"/>
      </w:pPr>
      <w:r>
        <w:t xml:space="preserve"> -регламент мероприятия</w:t>
      </w:r>
    </w:p>
    <w:p w:rsidR="001D6709" w:rsidRPr="004857AB" w:rsidRDefault="001D6709" w:rsidP="00905574">
      <w:pPr>
        <w:ind w:firstLine="709"/>
      </w:pPr>
      <w:r w:rsidRPr="004857AB">
        <w:t>- место проведения (площадка)</w:t>
      </w:r>
    </w:p>
    <w:p w:rsidR="001D6709" w:rsidRPr="004857AB" w:rsidRDefault="001D6709" w:rsidP="00905574">
      <w:pPr>
        <w:ind w:firstLine="709"/>
      </w:pPr>
      <w:r w:rsidRPr="004857AB">
        <w:t>- описание оформления площадки</w:t>
      </w:r>
    </w:p>
    <w:p w:rsidR="001D6709" w:rsidRPr="004857AB" w:rsidRDefault="001D6709" w:rsidP="00905574">
      <w:pPr>
        <w:ind w:firstLine="709"/>
      </w:pPr>
      <w:r w:rsidRPr="004857AB">
        <w:t xml:space="preserve">- формы </w:t>
      </w:r>
      <w:r>
        <w:t>проведения мероприятия</w:t>
      </w:r>
    </w:p>
    <w:p w:rsidR="001D6709" w:rsidRPr="004857AB" w:rsidRDefault="001D6709" w:rsidP="00905574">
      <w:pPr>
        <w:ind w:firstLine="709"/>
      </w:pPr>
      <w:r w:rsidRPr="004857AB">
        <w:lastRenderedPageBreak/>
        <w:t>- список коллективов, команд — участников мероприятия</w:t>
      </w:r>
    </w:p>
    <w:p w:rsidR="001D6709" w:rsidRPr="004857AB" w:rsidRDefault="001D6709" w:rsidP="00905574">
      <w:pPr>
        <w:ind w:firstLine="709"/>
      </w:pPr>
      <w:r w:rsidRPr="004857AB">
        <w:t>- музыкальное сопровождение</w:t>
      </w:r>
    </w:p>
    <w:p w:rsidR="001D6709" w:rsidRDefault="001D6709" w:rsidP="00905574">
      <w:pPr>
        <w:ind w:firstLine="709"/>
      </w:pPr>
      <w:r w:rsidRPr="004857AB">
        <w:t>- текст ведущих/действующих лиц/персонажей мероприятия</w:t>
      </w:r>
    </w:p>
    <w:p w:rsidR="001D6709" w:rsidRDefault="001D6709" w:rsidP="00905574">
      <w:pPr>
        <w:ind w:firstLine="709"/>
      </w:pPr>
      <w:r>
        <w:t>- полный сценарий мероприятия</w:t>
      </w:r>
    </w:p>
    <w:p w:rsidR="001D6709" w:rsidRPr="004857AB" w:rsidRDefault="001D6709" w:rsidP="00905574">
      <w:pPr>
        <w:ind w:firstLine="709"/>
        <w:rPr>
          <w:b/>
        </w:rPr>
      </w:pPr>
      <w:r>
        <w:t>- смета расходов с обоснованием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Pr="004857AB" w:rsidRDefault="001D6709" w:rsidP="00905574">
      <w:pPr>
        <w:ind w:firstLine="709"/>
      </w:pPr>
      <w:r w:rsidRPr="004857AB">
        <w:rPr>
          <w:b/>
        </w:rPr>
        <w:t xml:space="preserve">Критерии оценки: </w:t>
      </w:r>
    </w:p>
    <w:p w:rsidR="001D6709" w:rsidRPr="004857AB" w:rsidRDefault="001D6709" w:rsidP="00905574">
      <w:pPr>
        <w:tabs>
          <w:tab w:val="left" w:pos="720"/>
        </w:tabs>
        <w:ind w:firstLine="709"/>
        <w:jc w:val="both"/>
      </w:pPr>
      <w:r w:rsidRPr="004857AB">
        <w:t>- оценка «зачтено» выставляется обучающемуся, если он самостоятельно выполнил задание, дал определение используемым терминам, аргументировано ответил на вопросы преподавателя, проявил творческие способности в реализации проекта, или выполнил задание не в полной мере, но в процессе презентации проекта дополнил его и ответил на вопросы.</w:t>
      </w:r>
    </w:p>
    <w:p w:rsidR="001D6709" w:rsidRPr="004857AB" w:rsidRDefault="001D6709" w:rsidP="00905574">
      <w:pPr>
        <w:ind w:firstLine="709"/>
        <w:rPr>
          <w:b/>
        </w:rPr>
      </w:pPr>
      <w:r w:rsidRPr="004857AB">
        <w:t>- оценка «не зачтено» выставляется обучающемуся, если он не смог выполнить задание, затрудняется ответить на вопросы преподавателя.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Pr="00CC7692" w:rsidRDefault="001D6709" w:rsidP="00905574">
      <w:pPr>
        <w:tabs>
          <w:tab w:val="left" w:pos="2295"/>
        </w:tabs>
        <w:ind w:firstLine="709"/>
        <w:rPr>
          <w:i/>
        </w:rPr>
      </w:pPr>
      <w:r w:rsidRPr="00CC7692">
        <w:rPr>
          <w:rFonts w:eastAsia="Calibri"/>
          <w:b/>
          <w:bCs/>
          <w:i/>
        </w:rPr>
        <w:t xml:space="preserve">2.7 </w:t>
      </w:r>
      <w:r w:rsidRPr="00CC7692">
        <w:rPr>
          <w:b/>
          <w:i/>
        </w:rPr>
        <w:t>Темы докладов</w:t>
      </w:r>
    </w:p>
    <w:p w:rsidR="001D6709" w:rsidRPr="004857AB" w:rsidRDefault="001D6709" w:rsidP="00905574">
      <w:pPr>
        <w:ind w:firstLine="709"/>
        <w:rPr>
          <w:b/>
        </w:rPr>
      </w:pPr>
      <w:r w:rsidRPr="004857AB">
        <w:rPr>
          <w:b/>
        </w:rPr>
        <w:t xml:space="preserve">Раздел 1. </w:t>
      </w:r>
      <w:r>
        <w:rPr>
          <w:b/>
        </w:rPr>
        <w:t>Введение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>1. История возникновения массовых праздников (Древняя Греция, Дре</w:t>
      </w:r>
      <w:r>
        <w:t xml:space="preserve">вний Рим, эпоха Средневековья, </w:t>
      </w:r>
      <w:r w:rsidRPr="004857AB">
        <w:t>народные гулянья на Руси, викторианские праздники в России).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>2. Известные режиссеры, постановщики современных массовых спортивных мероприятий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 xml:space="preserve">3. </w:t>
      </w:r>
      <w:r>
        <w:t xml:space="preserve">Современные тенденции развития </w:t>
      </w:r>
      <w:r w:rsidRPr="004857AB">
        <w:t>массового праздника. Зрелищность — как специфическая особенность спорта. Средства, способствующие повышению зрелищности спортивных соревнований.</w:t>
      </w:r>
    </w:p>
    <w:p w:rsidR="001D6709" w:rsidRPr="004857AB" w:rsidRDefault="001D6709" w:rsidP="00905574">
      <w:pPr>
        <w:ind w:firstLine="709"/>
        <w:rPr>
          <w:b/>
        </w:rPr>
      </w:pPr>
    </w:p>
    <w:p w:rsidR="001D6709" w:rsidRPr="004857AB" w:rsidRDefault="001D6709" w:rsidP="00905574">
      <w:pPr>
        <w:snapToGrid w:val="0"/>
        <w:ind w:firstLine="709"/>
        <w:rPr>
          <w:b/>
          <w:bCs/>
          <w:color w:val="00000A"/>
        </w:rPr>
      </w:pPr>
      <w:r>
        <w:rPr>
          <w:b/>
          <w:bCs/>
          <w:color w:val="00000A"/>
        </w:rPr>
        <w:t xml:space="preserve">Раздел 3. </w:t>
      </w:r>
      <w:r w:rsidRPr="004857AB">
        <w:rPr>
          <w:b/>
          <w:bCs/>
          <w:color w:val="00000A"/>
        </w:rPr>
        <w:t>Организ</w:t>
      </w:r>
      <w:r>
        <w:rPr>
          <w:b/>
          <w:bCs/>
          <w:color w:val="00000A"/>
        </w:rPr>
        <w:t>ация рекреационного мероприятия</w:t>
      </w:r>
      <w:r w:rsidRPr="004857AB">
        <w:rPr>
          <w:b/>
          <w:bCs/>
          <w:color w:val="00000A"/>
        </w:rPr>
        <w:t xml:space="preserve"> </w:t>
      </w:r>
    </w:p>
    <w:p w:rsidR="001D6709" w:rsidRPr="004857AB" w:rsidRDefault="001D6709" w:rsidP="003F0C87">
      <w:pPr>
        <w:numPr>
          <w:ilvl w:val="0"/>
          <w:numId w:val="9"/>
        </w:numPr>
        <w:shd w:val="clear" w:color="auto" w:fill="FFFFFF"/>
        <w:suppressAutoHyphens/>
        <w:snapToGrid w:val="0"/>
        <w:ind w:left="0" w:firstLine="709"/>
        <w:rPr>
          <w:color w:val="00000A"/>
          <w:spacing w:val="-1"/>
          <w:shd w:val="clear" w:color="auto" w:fill="FFFFFF"/>
        </w:rPr>
      </w:pPr>
      <w:r w:rsidRPr="004857AB">
        <w:rPr>
          <w:color w:val="00000A"/>
          <w:spacing w:val="-1"/>
          <w:shd w:val="clear" w:color="auto" w:fill="FFFFFF"/>
        </w:rPr>
        <w:t xml:space="preserve">Тематические и нетематические сценарии рекреационных мероприятий. </w:t>
      </w:r>
    </w:p>
    <w:p w:rsidR="001D6709" w:rsidRPr="004857AB" w:rsidRDefault="001D6709" w:rsidP="003F0C87">
      <w:pPr>
        <w:numPr>
          <w:ilvl w:val="0"/>
          <w:numId w:val="9"/>
        </w:numPr>
        <w:shd w:val="clear" w:color="auto" w:fill="FFFFFF"/>
        <w:suppressAutoHyphens/>
        <w:snapToGrid w:val="0"/>
        <w:ind w:left="0" w:firstLine="709"/>
        <w:rPr>
          <w:color w:val="00000A"/>
          <w:spacing w:val="-1"/>
          <w:shd w:val="clear" w:color="auto" w:fill="FFFFFF"/>
        </w:rPr>
      </w:pPr>
      <w:r w:rsidRPr="004857AB">
        <w:rPr>
          <w:color w:val="00000A"/>
          <w:spacing w:val="-1"/>
          <w:shd w:val="clear" w:color="auto" w:fill="FFFFFF"/>
        </w:rPr>
        <w:t>Спортивная анимация в рамках воспитательной и агитационной работы для детей и подростков.</w:t>
      </w:r>
    </w:p>
    <w:p w:rsidR="001D6709" w:rsidRPr="004857AB" w:rsidRDefault="001D6709" w:rsidP="003F0C87">
      <w:pPr>
        <w:numPr>
          <w:ilvl w:val="0"/>
          <w:numId w:val="9"/>
        </w:numPr>
        <w:shd w:val="clear" w:color="auto" w:fill="FFFFFF"/>
        <w:suppressAutoHyphens/>
        <w:snapToGrid w:val="0"/>
        <w:ind w:left="0" w:firstLine="709"/>
        <w:rPr>
          <w:color w:val="00000A"/>
          <w:spacing w:val="-1"/>
          <w:shd w:val="clear" w:color="auto" w:fill="FFFFFF"/>
        </w:rPr>
      </w:pPr>
      <w:r w:rsidRPr="004857AB">
        <w:rPr>
          <w:color w:val="00000A"/>
          <w:spacing w:val="-1"/>
          <w:shd w:val="clear" w:color="auto" w:fill="FFFFFF"/>
        </w:rPr>
        <w:t>Характеристика целевой аудитории спортивных, рекреационных мероприятий, особенности взаимодействия и вовлечения.</w:t>
      </w:r>
    </w:p>
    <w:p w:rsidR="001D6709" w:rsidRPr="004857AB" w:rsidRDefault="001D6709" w:rsidP="00905574">
      <w:pPr>
        <w:snapToGrid w:val="0"/>
        <w:ind w:firstLine="709"/>
        <w:rPr>
          <w:b/>
          <w:bCs/>
          <w:color w:val="00000A"/>
        </w:rPr>
      </w:pPr>
    </w:p>
    <w:p w:rsidR="001D6709" w:rsidRPr="004857AB" w:rsidRDefault="001D6709" w:rsidP="00905574">
      <w:pPr>
        <w:ind w:firstLine="709"/>
      </w:pPr>
      <w:r w:rsidRPr="004857AB">
        <w:rPr>
          <w:b/>
        </w:rPr>
        <w:t xml:space="preserve">Критерии оценки: </w:t>
      </w:r>
    </w:p>
    <w:p w:rsidR="001D6709" w:rsidRPr="004857AB" w:rsidRDefault="001D6709" w:rsidP="00905574">
      <w:pPr>
        <w:tabs>
          <w:tab w:val="left" w:pos="720"/>
        </w:tabs>
        <w:ind w:firstLine="709"/>
        <w:jc w:val="both"/>
      </w:pPr>
      <w:r w:rsidRPr="004857AB">
        <w:t>-  оценка «зачтено» выставляется обучающемуся, если в докладе в полной мере раскрыта заданная тема, приведены малоизвестные, интересные факты, продемонстрирован анализ изученного материала, присутствует личное оценка отдельных фактов и событий, посвященных теме доклада;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 xml:space="preserve">- оценка «не зачтено» выставляется обучающемуся, если в докладе он не раскрыл заданную тему, материал подобран хаотично и недобросовестно, студент отвечает, не отрываясь от текста. </w:t>
      </w:r>
    </w:p>
    <w:p w:rsidR="001D6709" w:rsidRPr="000777E5" w:rsidRDefault="001D6709" w:rsidP="00905574">
      <w:pPr>
        <w:ind w:firstLine="709"/>
        <w:jc w:val="center"/>
        <w:rPr>
          <w:rFonts w:eastAsia="Calibri"/>
          <w:b/>
          <w:bCs/>
        </w:rPr>
      </w:pPr>
    </w:p>
    <w:p w:rsidR="001D6709" w:rsidRPr="00905574" w:rsidRDefault="001D6709" w:rsidP="003F0C87">
      <w:pPr>
        <w:pStyle w:val="af7"/>
        <w:numPr>
          <w:ilvl w:val="1"/>
          <w:numId w:val="11"/>
        </w:numPr>
        <w:tabs>
          <w:tab w:val="left" w:pos="1134"/>
        </w:tabs>
        <w:ind w:left="0" w:firstLine="709"/>
        <w:rPr>
          <w:b/>
          <w:i/>
          <w:sz w:val="24"/>
          <w:szCs w:val="24"/>
        </w:rPr>
      </w:pPr>
      <w:r w:rsidRPr="00905574">
        <w:rPr>
          <w:b/>
          <w:i/>
          <w:sz w:val="24"/>
          <w:szCs w:val="24"/>
        </w:rPr>
        <w:t>Вопросы для письменного сравнительного анализа видео материал</w:t>
      </w:r>
      <w:r w:rsidR="00905574" w:rsidRPr="00905574">
        <w:rPr>
          <w:b/>
          <w:i/>
          <w:sz w:val="24"/>
          <w:szCs w:val="24"/>
        </w:rPr>
        <w:t xml:space="preserve"> </w:t>
      </w:r>
      <w:r w:rsidRPr="00905574">
        <w:rPr>
          <w:b/>
          <w:i/>
          <w:sz w:val="24"/>
          <w:szCs w:val="24"/>
        </w:rPr>
        <w:t>(церемония открытия Олимпийских игр)</w:t>
      </w:r>
    </w:p>
    <w:p w:rsidR="001D6709" w:rsidRPr="00BF202F" w:rsidRDefault="001D6709" w:rsidP="00905574">
      <w:pPr>
        <w:ind w:firstLine="709"/>
        <w:jc w:val="both"/>
        <w:rPr>
          <w:rFonts w:eastAsia="TimesNewRoman"/>
          <w:b/>
          <w:iCs/>
        </w:rPr>
      </w:pPr>
      <w:r w:rsidRPr="00BF202F">
        <w:rPr>
          <w:rFonts w:eastAsia="TimesNewRoman"/>
          <w:b/>
          <w:iCs/>
        </w:rPr>
        <w:t>Раздел 2. Поэтапный план разработки рекреационного мероприятия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 xml:space="preserve">Для сравнительного анализа студентам демонстрируется три видеозаписи спортивных мероприятий: 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- «30-летие Олимпиады-80 в Москве»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- «Праздник спорта в Лужниках»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-  «Церемония чествования известных спортсменов и тренеров СССР и России»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1. Продолжительность мероприятия.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2. Выбор и сочетание форм мероприятий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lastRenderedPageBreak/>
        <w:t>3. Оформление площадки и использование предметов оформления.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4. Участники, их количество, жанры номеров, подбор костюмов и реквизита.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5. Музыкальное сопровождение.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6. Синтезирование спорта и искусства.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7. Приемы, способствующие повышению зрелищности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8. Приемы, применяемые для активизации зрительской аудитории.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</w:rPr>
      </w:pPr>
      <w:r w:rsidRPr="004857AB">
        <w:rPr>
          <w:rFonts w:eastAsia="TimesNewRoman"/>
          <w:iCs/>
        </w:rPr>
        <w:t>9. Приемы агитации здорового образа жизни, спорта, активной жизненной позиции.</w:t>
      </w:r>
    </w:p>
    <w:p w:rsidR="001D6709" w:rsidRPr="004857AB" w:rsidRDefault="001D6709" w:rsidP="00905574">
      <w:pPr>
        <w:ind w:firstLine="709"/>
        <w:jc w:val="both"/>
        <w:rPr>
          <w:rFonts w:eastAsia="TimesNewRoman"/>
          <w:iCs/>
          <w:u w:val="single"/>
        </w:rPr>
      </w:pPr>
    </w:p>
    <w:p w:rsidR="001D6709" w:rsidRPr="004857AB" w:rsidRDefault="001D6709" w:rsidP="00905574">
      <w:pPr>
        <w:ind w:firstLine="709"/>
      </w:pPr>
      <w:r w:rsidRPr="004857AB">
        <w:rPr>
          <w:b/>
        </w:rPr>
        <w:t xml:space="preserve">Критерии оценки: </w:t>
      </w:r>
    </w:p>
    <w:p w:rsidR="001D6709" w:rsidRPr="004857AB" w:rsidRDefault="001D6709" w:rsidP="00905574">
      <w:pPr>
        <w:tabs>
          <w:tab w:val="left" w:pos="720"/>
        </w:tabs>
        <w:ind w:firstLine="709"/>
        <w:jc w:val="both"/>
      </w:pPr>
      <w:r w:rsidRPr="004857AB">
        <w:t>-  оценка «зачтено» выст</w:t>
      </w:r>
      <w:r>
        <w:t xml:space="preserve">авляется обучающемуся, если он </w:t>
      </w:r>
      <w:r w:rsidRPr="004857AB">
        <w:t>проанализировал три видеозаписи, в соответствии с поставленными вопросами, дал развернутые ответы на вопросы преподавателя, дал определения понятиям, используемым в вопросах.</w:t>
      </w:r>
    </w:p>
    <w:p w:rsidR="001D6709" w:rsidRPr="004857AB" w:rsidRDefault="001D6709" w:rsidP="00905574">
      <w:pPr>
        <w:tabs>
          <w:tab w:val="left" w:pos="5820"/>
        </w:tabs>
        <w:ind w:firstLine="709"/>
      </w:pPr>
      <w:r w:rsidRPr="004857AB">
        <w:t>- оценка «не зачтено» выставляется обучающемуся, если не смог провести анализа видеозаписей и ответить на вопросы преподавателя.</w:t>
      </w:r>
    </w:p>
    <w:p w:rsidR="001D6709" w:rsidRDefault="001D6709" w:rsidP="00905574">
      <w:pPr>
        <w:tabs>
          <w:tab w:val="left" w:pos="2295"/>
        </w:tabs>
        <w:ind w:firstLine="709"/>
        <w:rPr>
          <w:rFonts w:eastAsia="Calibri"/>
        </w:rPr>
      </w:pPr>
    </w:p>
    <w:p w:rsidR="005E576E" w:rsidRPr="00D360B7" w:rsidRDefault="00905574" w:rsidP="00905574">
      <w:pPr>
        <w:ind w:firstLine="709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2.9 </w:t>
      </w:r>
      <w:r w:rsidR="005E576E" w:rsidRPr="00D360B7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Оценка результатов формирования компетенций складывается из: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работы студента на учебных занятиях (посещение не менее 80% занятий);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оценка за </w:t>
      </w:r>
      <w:proofErr w:type="spellStart"/>
      <w:r w:rsidRPr="00D360B7">
        <w:rPr>
          <w:rFonts w:eastAsia="Calibri"/>
        </w:rPr>
        <w:t>внутрисеместровую</w:t>
      </w:r>
      <w:proofErr w:type="spellEnd"/>
      <w:r w:rsidRPr="00D360B7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5E576E" w:rsidRPr="00D360B7" w:rsidRDefault="005E576E" w:rsidP="0090557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5E576E" w:rsidRPr="00D360B7" w:rsidRDefault="005E576E" w:rsidP="00905574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1D6709" w:rsidRPr="00564A10" w:rsidRDefault="005E576E" w:rsidP="003C7EBA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  <w:r w:rsidR="003C7EBA" w:rsidRPr="00564A10">
        <w:rPr>
          <w:rFonts w:eastAsia="Calibri"/>
        </w:rPr>
        <w:t xml:space="preserve"> </w:t>
      </w:r>
    </w:p>
    <w:sectPr w:rsidR="001D6709" w:rsidRPr="00564A10" w:rsidSect="003C7E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">
    <w:altName w:val="MS Mincho"/>
    <w:charset w:val="CC"/>
    <w:family w:val="auto"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96CA2B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B724508"/>
    <w:multiLevelType w:val="hybridMultilevel"/>
    <w:tmpl w:val="A7E47A36"/>
    <w:lvl w:ilvl="0" w:tplc="D0CEF9F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B893675"/>
    <w:multiLevelType w:val="multilevel"/>
    <w:tmpl w:val="CFBE64F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0F822662"/>
    <w:multiLevelType w:val="hybridMultilevel"/>
    <w:tmpl w:val="B4F6EB02"/>
    <w:lvl w:ilvl="0" w:tplc="68608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A6F4445"/>
    <w:multiLevelType w:val="hybridMultilevel"/>
    <w:tmpl w:val="9FEE0D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363F3A3D"/>
    <w:multiLevelType w:val="hybridMultilevel"/>
    <w:tmpl w:val="F7F623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867A34"/>
    <w:multiLevelType w:val="multilevel"/>
    <w:tmpl w:val="DD8E19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>
    <w:nsid w:val="42031F51"/>
    <w:multiLevelType w:val="hybridMultilevel"/>
    <w:tmpl w:val="2ECEE1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8B2236C"/>
    <w:multiLevelType w:val="hybridMultilevel"/>
    <w:tmpl w:val="9FA4FC78"/>
    <w:lvl w:ilvl="0" w:tplc="0D106CBA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BE39AD"/>
    <w:multiLevelType w:val="hybridMultilevel"/>
    <w:tmpl w:val="DD8A6FDC"/>
    <w:lvl w:ilvl="0" w:tplc="BC745668">
      <w:start w:val="4"/>
      <w:numFmt w:val="decimal"/>
      <w:pStyle w:val="a0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8651057"/>
    <w:multiLevelType w:val="hybridMultilevel"/>
    <w:tmpl w:val="EEB8CB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6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7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9"/>
  </w:num>
  <w:num w:numId="9">
    <w:abstractNumId w:val="2"/>
  </w:num>
  <w:num w:numId="10">
    <w:abstractNumId w:val="3"/>
  </w:num>
  <w:num w:numId="11">
    <w:abstractNumId w:val="8"/>
  </w:num>
  <w:num w:numId="12">
    <w:abstractNumId w:val="4"/>
  </w:num>
  <w:num w:numId="13">
    <w:abstractNumId w:val="5"/>
  </w:num>
  <w:num w:numId="14">
    <w:abstractNumId w:val="15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9FA"/>
    <w:rsid w:val="000555C0"/>
    <w:rsid w:val="00081880"/>
    <w:rsid w:val="00095121"/>
    <w:rsid w:val="000C054C"/>
    <w:rsid w:val="000E549E"/>
    <w:rsid w:val="001208BC"/>
    <w:rsid w:val="001D6709"/>
    <w:rsid w:val="001D6DDF"/>
    <w:rsid w:val="001F49D5"/>
    <w:rsid w:val="00210BF3"/>
    <w:rsid w:val="002458FA"/>
    <w:rsid w:val="00246FF6"/>
    <w:rsid w:val="002572C8"/>
    <w:rsid w:val="00292EDA"/>
    <w:rsid w:val="0033099F"/>
    <w:rsid w:val="00343998"/>
    <w:rsid w:val="00347696"/>
    <w:rsid w:val="00362D88"/>
    <w:rsid w:val="003704AE"/>
    <w:rsid w:val="003C7EBA"/>
    <w:rsid w:val="003E39F6"/>
    <w:rsid w:val="003E6567"/>
    <w:rsid w:val="003F0C87"/>
    <w:rsid w:val="004047AA"/>
    <w:rsid w:val="00412B3F"/>
    <w:rsid w:val="00416C32"/>
    <w:rsid w:val="004736E8"/>
    <w:rsid w:val="004763D6"/>
    <w:rsid w:val="004913EB"/>
    <w:rsid w:val="004D319C"/>
    <w:rsid w:val="004E760D"/>
    <w:rsid w:val="005013F6"/>
    <w:rsid w:val="00551487"/>
    <w:rsid w:val="00552EF7"/>
    <w:rsid w:val="00564A10"/>
    <w:rsid w:val="005B6856"/>
    <w:rsid w:val="005D7972"/>
    <w:rsid w:val="005E576E"/>
    <w:rsid w:val="006173BD"/>
    <w:rsid w:val="00626B14"/>
    <w:rsid w:val="00633592"/>
    <w:rsid w:val="00636BF5"/>
    <w:rsid w:val="00644A4D"/>
    <w:rsid w:val="006619D6"/>
    <w:rsid w:val="006D2D36"/>
    <w:rsid w:val="007A4D62"/>
    <w:rsid w:val="008071A6"/>
    <w:rsid w:val="00825034"/>
    <w:rsid w:val="0086684C"/>
    <w:rsid w:val="00883EFD"/>
    <w:rsid w:val="008A08C8"/>
    <w:rsid w:val="008E7AC4"/>
    <w:rsid w:val="00905574"/>
    <w:rsid w:val="00924D7B"/>
    <w:rsid w:val="009416C7"/>
    <w:rsid w:val="00954D64"/>
    <w:rsid w:val="009907EF"/>
    <w:rsid w:val="00993E1D"/>
    <w:rsid w:val="00995737"/>
    <w:rsid w:val="009A3EF2"/>
    <w:rsid w:val="009C4330"/>
    <w:rsid w:val="009C5CE4"/>
    <w:rsid w:val="009C7437"/>
    <w:rsid w:val="00A21739"/>
    <w:rsid w:val="00AB598F"/>
    <w:rsid w:val="00B17A2B"/>
    <w:rsid w:val="00B726A2"/>
    <w:rsid w:val="00B92B3B"/>
    <w:rsid w:val="00B93A84"/>
    <w:rsid w:val="00C00BF8"/>
    <w:rsid w:val="00C15720"/>
    <w:rsid w:val="00C7104D"/>
    <w:rsid w:val="00D02914"/>
    <w:rsid w:val="00D12980"/>
    <w:rsid w:val="00D249FA"/>
    <w:rsid w:val="00DB5346"/>
    <w:rsid w:val="00DD66B0"/>
    <w:rsid w:val="00DF1CAE"/>
    <w:rsid w:val="00E01931"/>
    <w:rsid w:val="00E12AEB"/>
    <w:rsid w:val="00E36FD1"/>
    <w:rsid w:val="00E508A6"/>
    <w:rsid w:val="00E54313"/>
    <w:rsid w:val="00EC7333"/>
    <w:rsid w:val="00ED3F02"/>
    <w:rsid w:val="00F237D0"/>
    <w:rsid w:val="00F24A6B"/>
    <w:rsid w:val="00F400E1"/>
    <w:rsid w:val="00F53A34"/>
    <w:rsid w:val="00F754E7"/>
    <w:rsid w:val="00F93772"/>
    <w:rsid w:val="00FC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Bottom of Form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21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A21739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1"/>
    <w:next w:val="a1"/>
    <w:link w:val="20"/>
    <w:qFormat/>
    <w:rsid w:val="00A21739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1"/>
    <w:next w:val="a1"/>
    <w:link w:val="30"/>
    <w:qFormat/>
    <w:rsid w:val="00A21739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1"/>
    <w:next w:val="a1"/>
    <w:link w:val="4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1"/>
    <w:next w:val="a1"/>
    <w:link w:val="50"/>
    <w:qFormat/>
    <w:rsid w:val="00A21739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1"/>
    <w:next w:val="a1"/>
    <w:link w:val="6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1"/>
    <w:next w:val="a1"/>
    <w:link w:val="80"/>
    <w:qFormat/>
    <w:rsid w:val="00A21739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A21739"/>
    <w:rPr>
      <w:rFonts w:ascii="Times New Roman" w:eastAsia="Times New Roman" w:hAnsi="Times New Roman" w:cs="Times New Roman"/>
      <w:bCs/>
      <w:iCs/>
      <w:sz w:val="4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paragraph" w:styleId="a5">
    <w:name w:val="Body Text"/>
    <w:basedOn w:val="a1"/>
    <w:link w:val="a6"/>
    <w:rsid w:val="00A21739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character" w:customStyle="1" w:styleId="a6">
    <w:name w:val="Основной текст Знак"/>
    <w:basedOn w:val="a2"/>
    <w:link w:val="a5"/>
    <w:rsid w:val="00A21739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21">
    <w:name w:val="Body Text 2"/>
    <w:basedOn w:val="a1"/>
    <w:link w:val="22"/>
    <w:rsid w:val="00A21739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2"/>
    <w:link w:val="21"/>
    <w:rsid w:val="00A217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1"/>
    <w:link w:val="32"/>
    <w:rsid w:val="00A21739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2"/>
    <w:link w:val="31"/>
    <w:rsid w:val="00A21739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7">
    <w:name w:val="Block Text"/>
    <w:basedOn w:val="a1"/>
    <w:rsid w:val="00A21739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8">
    <w:name w:val="footnote reference"/>
    <w:rsid w:val="00A21739"/>
    <w:rPr>
      <w:vertAlign w:val="superscript"/>
    </w:rPr>
  </w:style>
  <w:style w:type="paragraph" w:styleId="z-">
    <w:name w:val="HTML Bottom of Form"/>
    <w:basedOn w:val="a1"/>
    <w:next w:val="a1"/>
    <w:link w:val="z-0"/>
    <w:hidden/>
    <w:rsid w:val="00A21739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2"/>
    <w:link w:val="z-"/>
    <w:rsid w:val="00A2173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Normal (Web)"/>
    <w:basedOn w:val="a1"/>
    <w:uiPriority w:val="99"/>
    <w:rsid w:val="00A21739"/>
    <w:pPr>
      <w:spacing w:before="100" w:beforeAutospacing="1" w:after="100" w:afterAutospacing="1"/>
      <w:ind w:firstLine="300"/>
    </w:pPr>
  </w:style>
  <w:style w:type="character" w:styleId="aa">
    <w:name w:val="Hyperlink"/>
    <w:uiPriority w:val="99"/>
    <w:rsid w:val="00A21739"/>
    <w:rPr>
      <w:color w:val="0044AA"/>
      <w:u w:val="single"/>
    </w:rPr>
  </w:style>
  <w:style w:type="character" w:styleId="ab">
    <w:name w:val="Strong"/>
    <w:qFormat/>
    <w:rsid w:val="00A21739"/>
    <w:rPr>
      <w:b/>
      <w:bCs/>
    </w:rPr>
  </w:style>
  <w:style w:type="character" w:styleId="ac">
    <w:name w:val="Emphasis"/>
    <w:qFormat/>
    <w:rsid w:val="00A21739"/>
    <w:rPr>
      <w:i/>
      <w:iCs/>
    </w:rPr>
  </w:style>
  <w:style w:type="table" w:styleId="ad">
    <w:name w:val="Table Grid"/>
    <w:basedOn w:val="a3"/>
    <w:uiPriority w:val="59"/>
    <w:rsid w:val="00A217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список с точками"/>
    <w:basedOn w:val="a1"/>
    <w:link w:val="ae"/>
    <w:rsid w:val="00A21739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e">
    <w:name w:val="список с точками Знак"/>
    <w:link w:val="a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A21739"/>
    <w:rPr>
      <w:b/>
      <w:bCs/>
      <w:color w:val="008000"/>
    </w:rPr>
  </w:style>
  <w:style w:type="paragraph" w:styleId="af0">
    <w:name w:val="Body Text Indent"/>
    <w:basedOn w:val="a1"/>
    <w:link w:val="af1"/>
    <w:rsid w:val="00A21739"/>
    <w:pPr>
      <w:spacing w:after="120"/>
      <w:ind w:left="283"/>
    </w:pPr>
  </w:style>
  <w:style w:type="character" w:customStyle="1" w:styleId="af1">
    <w:name w:val="Основной текст с отступом Знак"/>
    <w:basedOn w:val="a2"/>
    <w:link w:val="af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Plain Text"/>
    <w:basedOn w:val="a1"/>
    <w:link w:val="af3"/>
    <w:rsid w:val="00A21739"/>
    <w:rPr>
      <w:rFonts w:ascii="Courier New" w:hAnsi="Courier New"/>
      <w:sz w:val="20"/>
      <w:szCs w:val="20"/>
    </w:rPr>
  </w:style>
  <w:style w:type="character" w:customStyle="1" w:styleId="af3">
    <w:name w:val="Текст Знак"/>
    <w:basedOn w:val="a2"/>
    <w:link w:val="af2"/>
    <w:rsid w:val="00A2173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4">
    <w:name w:val="Таблицы (моноширинный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5">
    <w:name w:val="АвтоТекст"/>
    <w:basedOn w:val="a1"/>
    <w:rsid w:val="00A21739"/>
    <w:pPr>
      <w:spacing w:line="240" w:lineRule="atLeast"/>
      <w:ind w:firstLine="680"/>
      <w:jc w:val="both"/>
    </w:pPr>
    <w:rPr>
      <w:sz w:val="26"/>
      <w:szCs w:val="26"/>
    </w:rPr>
  </w:style>
  <w:style w:type="paragraph" w:styleId="a">
    <w:name w:val="List Number"/>
    <w:basedOn w:val="a1"/>
    <w:rsid w:val="00A21739"/>
    <w:pPr>
      <w:numPr>
        <w:numId w:val="4"/>
      </w:numPr>
      <w:contextualSpacing/>
    </w:pPr>
    <w:rPr>
      <w:rFonts w:eastAsia="Calibri"/>
    </w:rPr>
  </w:style>
  <w:style w:type="paragraph" w:customStyle="1" w:styleId="af6">
    <w:name w:val="Нормальный (таблица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apple-converted-space">
    <w:name w:val="apple-converted-space"/>
    <w:basedOn w:val="a2"/>
    <w:rsid w:val="007A4D62"/>
  </w:style>
  <w:style w:type="paragraph" w:customStyle="1" w:styleId="Style3">
    <w:name w:val="Style3"/>
    <w:basedOn w:val="a1"/>
    <w:rsid w:val="00924D7B"/>
    <w:pPr>
      <w:widowControl w:val="0"/>
      <w:suppressAutoHyphens/>
      <w:autoSpaceDE w:val="0"/>
    </w:pPr>
    <w:rPr>
      <w:rFonts w:ascii="Georgia" w:eastAsia="Andale Sans UI" w:hAnsi="Georgia" w:cs="Georgia"/>
      <w:kern w:val="1"/>
      <w:lang w:eastAsia="zh-CN"/>
    </w:rPr>
  </w:style>
  <w:style w:type="paragraph" w:styleId="af7">
    <w:name w:val="List Paragraph"/>
    <w:basedOn w:val="a1"/>
    <w:qFormat/>
    <w:rsid w:val="004913EB"/>
    <w:pPr>
      <w:ind w:left="720"/>
      <w:contextualSpacing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HTML Bottom of Form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217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A21739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1"/>
    <w:next w:val="a1"/>
    <w:link w:val="20"/>
    <w:qFormat/>
    <w:rsid w:val="00A21739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1"/>
    <w:next w:val="a1"/>
    <w:link w:val="30"/>
    <w:qFormat/>
    <w:rsid w:val="00A21739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1"/>
    <w:next w:val="a1"/>
    <w:link w:val="4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1"/>
    <w:next w:val="a1"/>
    <w:link w:val="50"/>
    <w:qFormat/>
    <w:rsid w:val="00A21739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1"/>
    <w:next w:val="a1"/>
    <w:link w:val="60"/>
    <w:qFormat/>
    <w:rsid w:val="00A21739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1"/>
    <w:next w:val="a1"/>
    <w:link w:val="80"/>
    <w:qFormat/>
    <w:rsid w:val="00A21739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A21739"/>
    <w:rPr>
      <w:rFonts w:ascii="Times New Roman" w:eastAsia="Times New Roman" w:hAnsi="Times New Roman" w:cs="Times New Roman"/>
      <w:bCs/>
      <w:iCs/>
      <w:sz w:val="4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character" w:customStyle="1" w:styleId="30">
    <w:name w:val="Заголовок 3 Знак"/>
    <w:basedOn w:val="a2"/>
    <w:link w:val="3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60">
    <w:name w:val="Заголовок 6 Знак"/>
    <w:basedOn w:val="a2"/>
    <w:link w:val="6"/>
    <w:rsid w:val="00A21739"/>
    <w:rPr>
      <w:rFonts w:ascii="Times New Roman" w:eastAsia="Times New Roman" w:hAnsi="Times New Roman" w:cs="Times New Roman"/>
      <w:b/>
      <w:iCs/>
      <w:sz w:val="24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A21739"/>
    <w:rPr>
      <w:rFonts w:ascii="Times New Roman" w:eastAsia="Times New Roman" w:hAnsi="Times New Roman" w:cs="Times New Roman"/>
      <w:b/>
      <w:bCs/>
      <w:iCs/>
      <w:sz w:val="24"/>
      <w:szCs w:val="20"/>
      <w:lang w:eastAsia="ru-RU"/>
    </w:rPr>
  </w:style>
  <w:style w:type="paragraph" w:styleId="a5">
    <w:name w:val="Body Text"/>
    <w:basedOn w:val="a1"/>
    <w:link w:val="a6"/>
    <w:rsid w:val="00A21739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character" w:customStyle="1" w:styleId="a6">
    <w:name w:val="Основной текст Знак"/>
    <w:basedOn w:val="a2"/>
    <w:link w:val="a5"/>
    <w:rsid w:val="00A21739"/>
    <w:rPr>
      <w:rFonts w:ascii="Times New Roman" w:eastAsia="Times New Roman" w:hAnsi="Times New Roman" w:cs="Times New Roman"/>
      <w:bCs/>
      <w:iCs/>
      <w:sz w:val="24"/>
      <w:szCs w:val="20"/>
      <w:lang w:eastAsia="ru-RU"/>
    </w:rPr>
  </w:style>
  <w:style w:type="paragraph" w:styleId="21">
    <w:name w:val="Body Text 2"/>
    <w:basedOn w:val="a1"/>
    <w:link w:val="22"/>
    <w:rsid w:val="00A21739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character" w:customStyle="1" w:styleId="22">
    <w:name w:val="Основной текст 2 Знак"/>
    <w:basedOn w:val="a2"/>
    <w:link w:val="21"/>
    <w:rsid w:val="00A217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3"/>
    <w:basedOn w:val="a1"/>
    <w:link w:val="32"/>
    <w:rsid w:val="00A21739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character" w:customStyle="1" w:styleId="32">
    <w:name w:val="Основной текст 3 Знак"/>
    <w:basedOn w:val="a2"/>
    <w:link w:val="31"/>
    <w:rsid w:val="00A21739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7">
    <w:name w:val="Block Text"/>
    <w:basedOn w:val="a1"/>
    <w:rsid w:val="00A21739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8">
    <w:name w:val="footnote reference"/>
    <w:rsid w:val="00A21739"/>
    <w:rPr>
      <w:vertAlign w:val="superscript"/>
    </w:rPr>
  </w:style>
  <w:style w:type="paragraph" w:styleId="z-">
    <w:name w:val="HTML Bottom of Form"/>
    <w:basedOn w:val="a1"/>
    <w:next w:val="a1"/>
    <w:link w:val="z-0"/>
    <w:hidden/>
    <w:rsid w:val="00A21739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2"/>
    <w:link w:val="z-"/>
    <w:rsid w:val="00A2173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Normal (Web)"/>
    <w:basedOn w:val="a1"/>
    <w:uiPriority w:val="99"/>
    <w:rsid w:val="00A21739"/>
    <w:pPr>
      <w:spacing w:before="100" w:beforeAutospacing="1" w:after="100" w:afterAutospacing="1"/>
      <w:ind w:firstLine="300"/>
    </w:pPr>
  </w:style>
  <w:style w:type="character" w:styleId="aa">
    <w:name w:val="Hyperlink"/>
    <w:uiPriority w:val="99"/>
    <w:rsid w:val="00A21739"/>
    <w:rPr>
      <w:color w:val="0044AA"/>
      <w:u w:val="single"/>
    </w:rPr>
  </w:style>
  <w:style w:type="character" w:styleId="ab">
    <w:name w:val="Strong"/>
    <w:qFormat/>
    <w:rsid w:val="00A21739"/>
    <w:rPr>
      <w:b/>
      <w:bCs/>
    </w:rPr>
  </w:style>
  <w:style w:type="character" w:styleId="ac">
    <w:name w:val="Emphasis"/>
    <w:qFormat/>
    <w:rsid w:val="00A21739"/>
    <w:rPr>
      <w:i/>
      <w:iCs/>
    </w:rPr>
  </w:style>
  <w:style w:type="table" w:styleId="ad">
    <w:name w:val="Table Grid"/>
    <w:basedOn w:val="a3"/>
    <w:uiPriority w:val="59"/>
    <w:rsid w:val="00A217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список с точками"/>
    <w:basedOn w:val="a1"/>
    <w:link w:val="ae"/>
    <w:rsid w:val="00A21739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e">
    <w:name w:val="список с точками Знак"/>
    <w:link w:val="a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A21739"/>
    <w:rPr>
      <w:b/>
      <w:bCs/>
      <w:color w:val="008000"/>
    </w:rPr>
  </w:style>
  <w:style w:type="paragraph" w:styleId="af0">
    <w:name w:val="Body Text Indent"/>
    <w:basedOn w:val="a1"/>
    <w:link w:val="af1"/>
    <w:rsid w:val="00A21739"/>
    <w:pPr>
      <w:spacing w:after="120"/>
      <w:ind w:left="283"/>
    </w:pPr>
  </w:style>
  <w:style w:type="character" w:customStyle="1" w:styleId="af1">
    <w:name w:val="Основной текст с отступом Знак"/>
    <w:basedOn w:val="a2"/>
    <w:link w:val="af0"/>
    <w:rsid w:val="00A217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Plain Text"/>
    <w:basedOn w:val="a1"/>
    <w:link w:val="af3"/>
    <w:rsid w:val="00A21739"/>
    <w:rPr>
      <w:rFonts w:ascii="Courier New" w:hAnsi="Courier New"/>
      <w:sz w:val="20"/>
      <w:szCs w:val="20"/>
    </w:rPr>
  </w:style>
  <w:style w:type="character" w:customStyle="1" w:styleId="af3">
    <w:name w:val="Текст Знак"/>
    <w:basedOn w:val="a2"/>
    <w:link w:val="af2"/>
    <w:rsid w:val="00A2173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4">
    <w:name w:val="Таблицы (моноширинный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5">
    <w:name w:val="АвтоТекст"/>
    <w:basedOn w:val="a1"/>
    <w:rsid w:val="00A21739"/>
    <w:pPr>
      <w:spacing w:line="240" w:lineRule="atLeast"/>
      <w:ind w:firstLine="680"/>
      <w:jc w:val="both"/>
    </w:pPr>
    <w:rPr>
      <w:sz w:val="26"/>
      <w:szCs w:val="26"/>
    </w:rPr>
  </w:style>
  <w:style w:type="paragraph" w:styleId="a">
    <w:name w:val="List Number"/>
    <w:basedOn w:val="a1"/>
    <w:rsid w:val="00A21739"/>
    <w:pPr>
      <w:numPr>
        <w:numId w:val="4"/>
      </w:numPr>
      <w:contextualSpacing/>
    </w:pPr>
    <w:rPr>
      <w:rFonts w:eastAsia="Calibri"/>
    </w:rPr>
  </w:style>
  <w:style w:type="paragraph" w:customStyle="1" w:styleId="af6">
    <w:name w:val="Нормальный (таблица)"/>
    <w:basedOn w:val="a1"/>
    <w:next w:val="a1"/>
    <w:rsid w:val="00A2173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apple-converted-space">
    <w:name w:val="apple-converted-space"/>
    <w:basedOn w:val="a2"/>
    <w:rsid w:val="007A4D62"/>
  </w:style>
  <w:style w:type="paragraph" w:customStyle="1" w:styleId="Style3">
    <w:name w:val="Style3"/>
    <w:basedOn w:val="a1"/>
    <w:rsid w:val="00924D7B"/>
    <w:pPr>
      <w:widowControl w:val="0"/>
      <w:suppressAutoHyphens/>
      <w:autoSpaceDE w:val="0"/>
    </w:pPr>
    <w:rPr>
      <w:rFonts w:ascii="Georgia" w:eastAsia="Andale Sans UI" w:hAnsi="Georgia" w:cs="Georgia"/>
      <w:kern w:val="1"/>
      <w:lang w:eastAsia="zh-CN"/>
    </w:rPr>
  </w:style>
  <w:style w:type="paragraph" w:styleId="af7">
    <w:name w:val="List Paragraph"/>
    <w:basedOn w:val="a1"/>
    <w:qFormat/>
    <w:rsid w:val="004913EB"/>
    <w:pPr>
      <w:ind w:left="720"/>
      <w:contextualSpacing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6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2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7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0851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du.mgafk.ru/portal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urait.ru/bcode/516558" TargetMode="External"/><Relationship Id="rId12" Type="http://schemas.openxmlformats.org/officeDocument/2006/relationships/hyperlink" Target="http://www.iprbookshop.ru/29711.html%20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lib.mgafk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/" TargetMode="External"/><Relationship Id="rId32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yperlink" Target="http://psylab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376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/" TargetMode="External"/><Relationship Id="rId8" Type="http://schemas.openxmlformats.org/officeDocument/2006/relationships/hyperlink" Target="https://urait.ru/bcode/5159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8382</Words>
  <Characters>47780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Завкафедрой ПиП</cp:lastModifiedBy>
  <cp:revision>25</cp:revision>
  <dcterms:created xsi:type="dcterms:W3CDTF">2021-12-17T05:59:00Z</dcterms:created>
  <dcterms:modified xsi:type="dcterms:W3CDTF">2024-05-22T14:04:00Z</dcterms:modified>
</cp:coreProperties>
</file>