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C" w:rsidRPr="00DD18E6" w:rsidRDefault="00A8230C" w:rsidP="00A8230C">
      <w:pPr>
        <w:jc w:val="both"/>
        <w:rPr>
          <w:b/>
          <w:color w:val="000000"/>
        </w:rPr>
      </w:pPr>
    </w:p>
    <w:p w:rsidR="00A8230C" w:rsidRPr="00DD18E6" w:rsidRDefault="00A8230C" w:rsidP="00A8230C">
      <w:pPr>
        <w:jc w:val="center"/>
      </w:pPr>
      <w:r w:rsidRPr="00DD18E6">
        <w:t>Министерство спорта Российской Федерации</w:t>
      </w:r>
    </w:p>
    <w:p w:rsidR="00A8230C" w:rsidRPr="00DD18E6" w:rsidRDefault="00A8230C" w:rsidP="00A8230C">
      <w:pPr>
        <w:jc w:val="center"/>
      </w:pPr>
      <w:r w:rsidRPr="00DD18E6">
        <w:t xml:space="preserve">Федеральное государственное бюджетное образовательное учреждение </w:t>
      </w:r>
    </w:p>
    <w:p w:rsidR="00A8230C" w:rsidRPr="00DD18E6" w:rsidRDefault="00A8230C" w:rsidP="00A8230C">
      <w:pPr>
        <w:jc w:val="center"/>
      </w:pPr>
      <w:r w:rsidRPr="00DD18E6">
        <w:t xml:space="preserve">высшего образования </w:t>
      </w:r>
    </w:p>
    <w:p w:rsidR="00A8230C" w:rsidRPr="00DD18E6" w:rsidRDefault="00A8230C" w:rsidP="00A8230C">
      <w:pPr>
        <w:jc w:val="center"/>
      </w:pPr>
      <w:r w:rsidRPr="00DD18E6">
        <w:t xml:space="preserve">«Московская государственная академия физической культуры» </w:t>
      </w:r>
    </w:p>
    <w:p w:rsidR="00A8230C" w:rsidRPr="00DD18E6" w:rsidRDefault="00A8230C" w:rsidP="00A8230C">
      <w:pPr>
        <w:jc w:val="center"/>
      </w:pPr>
    </w:p>
    <w:p w:rsidR="00A8230C" w:rsidRDefault="00A8230C" w:rsidP="00A8230C">
      <w:pPr>
        <w:jc w:val="center"/>
      </w:pPr>
      <w:r w:rsidRPr="00DD18E6">
        <w:t>Кафедра педагогики и психологии</w:t>
      </w:r>
    </w:p>
    <w:p w:rsidR="00D233B5" w:rsidRPr="00DD18E6" w:rsidRDefault="00D233B5" w:rsidP="00A8230C">
      <w:pPr>
        <w:jc w:val="center"/>
      </w:pPr>
    </w:p>
    <w:p w:rsidR="004E315D" w:rsidRPr="00DA13D6" w:rsidRDefault="004E315D" w:rsidP="004E315D">
      <w:pPr>
        <w:jc w:val="right"/>
      </w:pPr>
    </w:p>
    <w:tbl>
      <w:tblPr>
        <w:tblW w:w="10513" w:type="dxa"/>
        <w:tblLook w:val="04A0" w:firstRow="1" w:lastRow="0" w:firstColumn="1" w:lastColumn="0" w:noHBand="0" w:noVBand="1"/>
      </w:tblPr>
      <w:tblGrid>
        <w:gridCol w:w="4503"/>
        <w:gridCol w:w="6010"/>
      </w:tblGrid>
      <w:tr w:rsidR="00C9466D" w:rsidRPr="007E34AA" w:rsidTr="00F748F2">
        <w:trPr>
          <w:trHeight w:val="2011"/>
        </w:trPr>
        <w:tc>
          <w:tcPr>
            <w:tcW w:w="4503" w:type="dxa"/>
            <w:hideMark/>
          </w:tcPr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СОГЛАСОВАНО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Начальник Учебно-методического управления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канд. биол. наук, доцент И.В. Осадченко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____________________________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«17» июня 2024 г.</w:t>
            </w:r>
          </w:p>
        </w:tc>
        <w:tc>
          <w:tcPr>
            <w:tcW w:w="6010" w:type="dxa"/>
            <w:hideMark/>
          </w:tcPr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УТВЕРЖДЕНО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Председатель УМК</w:t>
            </w:r>
          </w:p>
          <w:p w:rsidR="00C9466D" w:rsidRPr="007E34AA" w:rsidRDefault="00C9466D" w:rsidP="00F748F2">
            <w:pPr>
              <w:widowControl w:val="0"/>
              <w:ind w:left="283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проректор по учебной работе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 xml:space="preserve">канд. </w:t>
            </w:r>
            <w:proofErr w:type="spellStart"/>
            <w:r w:rsidRPr="007E34AA">
              <w:rPr>
                <w:color w:val="000000"/>
              </w:rPr>
              <w:t>пед</w:t>
            </w:r>
            <w:proofErr w:type="spellEnd"/>
            <w:r w:rsidRPr="007E34AA">
              <w:rPr>
                <w:color w:val="000000"/>
              </w:rPr>
              <w:t>. наук, доцент А.П. Морозов ______________________________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«17» июня 2024 г.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4E315D" w:rsidRDefault="004E315D" w:rsidP="00A8230C">
      <w:pPr>
        <w:jc w:val="center"/>
        <w:rPr>
          <w:b/>
          <w:color w:val="000000"/>
        </w:rPr>
      </w:pPr>
    </w:p>
    <w:p w:rsidR="00A8230C" w:rsidRPr="00DD18E6" w:rsidRDefault="00A8230C" w:rsidP="00A8230C">
      <w:pPr>
        <w:jc w:val="center"/>
        <w:rPr>
          <w:b/>
        </w:rPr>
      </w:pPr>
      <w:r w:rsidRPr="00DD18E6">
        <w:rPr>
          <w:b/>
          <w:color w:val="000000"/>
        </w:rPr>
        <w:t xml:space="preserve">РАБОЧАЯ ПРОГРАММА </w:t>
      </w:r>
      <w:r w:rsidRPr="00DD18E6">
        <w:rPr>
          <w:b/>
        </w:rPr>
        <w:t xml:space="preserve">ДИСЦИПЛИНЫ </w:t>
      </w:r>
    </w:p>
    <w:p w:rsidR="00A8230C" w:rsidRDefault="00A8230C" w:rsidP="00A8230C">
      <w:pPr>
        <w:jc w:val="center"/>
        <w:rPr>
          <w:b/>
          <w:iCs/>
        </w:rPr>
      </w:pPr>
    </w:p>
    <w:p w:rsidR="00A8230C" w:rsidRPr="00EA42D8" w:rsidRDefault="004272DA" w:rsidP="00A8230C">
      <w:pPr>
        <w:jc w:val="center"/>
        <w:rPr>
          <w:b/>
          <w:iCs/>
        </w:rPr>
      </w:pPr>
      <w:r w:rsidRPr="00EA42D8">
        <w:rPr>
          <w:b/>
          <w:iCs/>
        </w:rPr>
        <w:t>«</w:t>
      </w:r>
      <w:r w:rsidRPr="004272DA">
        <w:rPr>
          <w:b/>
          <w:iCs/>
        </w:rPr>
        <w:t>ПРОПАГАНДА ДЕЯТЕЛЬНОСТИ ФИЗКУЛЬТУРНО-ОЗДОРОВИТЕЛЬНЫХ И ТУРИСТИЧЕСКИХ ОРГАНИЗАЦИЙ</w:t>
      </w:r>
      <w:r w:rsidRPr="00EA42D8">
        <w:rPr>
          <w:b/>
          <w:iCs/>
        </w:rPr>
        <w:t>»</w:t>
      </w:r>
    </w:p>
    <w:p w:rsidR="00A8230C" w:rsidRDefault="00A8230C" w:rsidP="00A8230C">
      <w:pPr>
        <w:overflowPunct w:val="0"/>
        <w:adjustRightInd w:val="0"/>
        <w:jc w:val="center"/>
        <w:rPr>
          <w:b/>
        </w:rPr>
      </w:pPr>
      <w:r w:rsidRPr="003132E7">
        <w:rPr>
          <w:b/>
        </w:rPr>
        <w:t>Б</w:t>
      </w:r>
      <w:proofErr w:type="gramStart"/>
      <w:r w:rsidRPr="003132E7">
        <w:rPr>
          <w:b/>
        </w:rPr>
        <w:t>1</w:t>
      </w:r>
      <w:proofErr w:type="gramEnd"/>
      <w:r w:rsidRPr="003132E7">
        <w:rPr>
          <w:b/>
        </w:rPr>
        <w:t>.В.Д</w:t>
      </w:r>
      <w:r w:rsidR="00AD6C9D">
        <w:rPr>
          <w:b/>
        </w:rPr>
        <w:t>Э</w:t>
      </w:r>
      <w:r w:rsidRPr="003132E7">
        <w:rPr>
          <w:b/>
        </w:rPr>
        <w:t>.01.0</w:t>
      </w:r>
      <w:r w:rsidR="004272DA">
        <w:rPr>
          <w:b/>
        </w:rPr>
        <w:t>2</w:t>
      </w:r>
    </w:p>
    <w:p w:rsidR="00A8230C" w:rsidRPr="00DD18E6" w:rsidRDefault="00A8230C" w:rsidP="00A8230C">
      <w:pPr>
        <w:overflowPunct w:val="0"/>
        <w:adjustRightInd w:val="0"/>
        <w:jc w:val="center"/>
        <w:rPr>
          <w:b/>
        </w:rPr>
      </w:pP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Направление подготовки</w:t>
      </w:r>
    </w:p>
    <w:p w:rsidR="00A8230C" w:rsidRPr="00DD18E6" w:rsidRDefault="00A8230C" w:rsidP="00A8230C">
      <w:pPr>
        <w:jc w:val="center"/>
      </w:pPr>
      <w:r w:rsidRPr="00DD18E6">
        <w:t xml:space="preserve">49.04.01 </w:t>
      </w:r>
      <w:r w:rsidRPr="00DD18E6">
        <w:rPr>
          <w:color w:val="000000"/>
        </w:rPr>
        <w:t>Физическая культура</w:t>
      </w:r>
    </w:p>
    <w:p w:rsidR="00A8230C" w:rsidRPr="00DD18E6" w:rsidRDefault="00A8230C" w:rsidP="00A8230C">
      <w:pPr>
        <w:jc w:val="center"/>
        <w:rPr>
          <w:b/>
        </w:rPr>
      </w:pPr>
    </w:p>
    <w:p w:rsidR="00A8230C" w:rsidRPr="00DD18E6" w:rsidRDefault="00A8230C" w:rsidP="00A8230C">
      <w:pPr>
        <w:jc w:val="center"/>
        <w:rPr>
          <w:b/>
        </w:rPr>
      </w:pPr>
      <w:r w:rsidRPr="00DD18E6">
        <w:rPr>
          <w:b/>
        </w:rPr>
        <w:t>Образовательная  программа:</w:t>
      </w:r>
    </w:p>
    <w:p w:rsidR="00A8230C" w:rsidRPr="00DD18E6" w:rsidRDefault="00A8230C" w:rsidP="00A8230C">
      <w:pPr>
        <w:jc w:val="center"/>
        <w:rPr>
          <w:iCs/>
        </w:rPr>
      </w:pPr>
      <w:r w:rsidRPr="00DD18E6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A8230C" w:rsidRPr="00DD18E6" w:rsidRDefault="00A8230C" w:rsidP="00A8230C">
      <w:pPr>
        <w:jc w:val="center"/>
        <w:rPr>
          <w:iCs/>
        </w:rPr>
      </w:pPr>
      <w:r w:rsidRPr="00DD18E6">
        <w:rPr>
          <w:iCs/>
        </w:rPr>
        <w:t>в сфере физической культуры»</w:t>
      </w:r>
    </w:p>
    <w:p w:rsidR="00A8230C" w:rsidRPr="00DD18E6" w:rsidRDefault="00A8230C" w:rsidP="00A8230C">
      <w:pPr>
        <w:jc w:val="center"/>
        <w:rPr>
          <w:iCs/>
        </w:rPr>
      </w:pP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 xml:space="preserve">Квалификация выпускника </w:t>
      </w: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магистр</w:t>
      </w:r>
    </w:p>
    <w:p w:rsidR="00A8230C" w:rsidRPr="00DD18E6" w:rsidRDefault="00A8230C" w:rsidP="00A8230C">
      <w:pPr>
        <w:jc w:val="center"/>
        <w:rPr>
          <w:b/>
          <w:color w:val="000000"/>
        </w:rPr>
      </w:pPr>
    </w:p>
    <w:p w:rsidR="00A8230C" w:rsidRPr="00DD18E6" w:rsidRDefault="00A8230C" w:rsidP="00A8230C">
      <w:pPr>
        <w:jc w:val="center"/>
        <w:rPr>
          <w:b/>
          <w:color w:val="000000"/>
        </w:rPr>
      </w:pP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 xml:space="preserve">Форма обучения </w:t>
      </w:r>
    </w:p>
    <w:p w:rsidR="00A8230C" w:rsidRPr="00DD18E6" w:rsidRDefault="00A8230C" w:rsidP="00A8230C">
      <w:pPr>
        <w:jc w:val="center"/>
        <w:rPr>
          <w:color w:val="000000"/>
        </w:rPr>
      </w:pPr>
      <w:r w:rsidRPr="00DD18E6">
        <w:rPr>
          <w:color w:val="000000"/>
        </w:rPr>
        <w:t>очная</w:t>
      </w:r>
    </w:p>
    <w:p w:rsidR="00A8230C" w:rsidRDefault="00A8230C" w:rsidP="00A8230C">
      <w:pPr>
        <w:jc w:val="center"/>
        <w:rPr>
          <w:color w:val="000000"/>
        </w:rPr>
      </w:pPr>
    </w:p>
    <w:p w:rsidR="003E3D8D" w:rsidRPr="00DD18E6" w:rsidRDefault="003E3D8D" w:rsidP="00A8230C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C9466D" w:rsidRPr="007E34AA" w:rsidTr="00F748F2">
        <w:trPr>
          <w:trHeight w:val="2116"/>
        </w:trPr>
        <w:tc>
          <w:tcPr>
            <w:tcW w:w="3936" w:type="dxa"/>
            <w:hideMark/>
          </w:tcPr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СОГЛАСОВАНО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 xml:space="preserve">Декан факультета 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 xml:space="preserve">магистерской подготовки, 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канд. фармацевт</w:t>
            </w:r>
            <w:proofErr w:type="gramStart"/>
            <w:r w:rsidRPr="007E34AA">
              <w:rPr>
                <w:color w:val="000000"/>
              </w:rPr>
              <w:t>.</w:t>
            </w:r>
            <w:proofErr w:type="gramEnd"/>
            <w:r w:rsidRPr="007E34AA">
              <w:rPr>
                <w:color w:val="000000"/>
              </w:rPr>
              <w:t xml:space="preserve"> </w:t>
            </w:r>
            <w:proofErr w:type="gramStart"/>
            <w:r w:rsidRPr="007E34AA">
              <w:rPr>
                <w:color w:val="000000"/>
              </w:rPr>
              <w:t>н</w:t>
            </w:r>
            <w:proofErr w:type="gramEnd"/>
            <w:r w:rsidRPr="007E34AA">
              <w:rPr>
                <w:color w:val="000000"/>
              </w:rPr>
              <w:t>аук, доцент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 xml:space="preserve">____________Н.А. </w:t>
            </w:r>
            <w:proofErr w:type="spellStart"/>
            <w:r w:rsidRPr="007E34AA">
              <w:rPr>
                <w:color w:val="000000"/>
              </w:rPr>
              <w:t>Вощинина</w:t>
            </w:r>
            <w:proofErr w:type="spellEnd"/>
            <w:r w:rsidRPr="007E34AA">
              <w:rPr>
                <w:color w:val="000000"/>
              </w:rPr>
              <w:t xml:space="preserve"> 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t>«17» июня 2024 г.</w:t>
            </w:r>
            <w:r w:rsidRPr="007E34AA">
              <w:rPr>
                <w:color w:val="000000"/>
              </w:rPr>
              <w:t xml:space="preserve"> </w:t>
            </w:r>
          </w:p>
          <w:p w:rsidR="00C9466D" w:rsidRPr="007E34AA" w:rsidRDefault="00C9466D" w:rsidP="00F748F2">
            <w:pPr>
              <w:jc w:val="center"/>
            </w:pPr>
          </w:p>
        </w:tc>
        <w:tc>
          <w:tcPr>
            <w:tcW w:w="2018" w:type="dxa"/>
          </w:tcPr>
          <w:p w:rsidR="00C9466D" w:rsidRPr="007E34AA" w:rsidRDefault="00C9466D" w:rsidP="00F748F2">
            <w:pPr>
              <w:jc w:val="center"/>
            </w:pPr>
          </w:p>
          <w:p w:rsidR="00C9466D" w:rsidRPr="007E34AA" w:rsidRDefault="00C9466D" w:rsidP="00F748F2"/>
          <w:p w:rsidR="00C9466D" w:rsidRPr="007E34AA" w:rsidRDefault="00C9466D" w:rsidP="00F748F2"/>
          <w:p w:rsidR="00C9466D" w:rsidRPr="007E34AA" w:rsidRDefault="00C9466D" w:rsidP="00F748F2"/>
          <w:p w:rsidR="00C9466D" w:rsidRPr="007E34AA" w:rsidRDefault="00C9466D" w:rsidP="00F748F2"/>
          <w:p w:rsidR="00C9466D" w:rsidRPr="007E34AA" w:rsidRDefault="00C9466D" w:rsidP="00F748F2"/>
        </w:tc>
        <w:tc>
          <w:tcPr>
            <w:tcW w:w="3253" w:type="dxa"/>
          </w:tcPr>
          <w:p w:rsidR="00C9466D" w:rsidRPr="007E34AA" w:rsidRDefault="00C9466D" w:rsidP="00F748F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E34AA">
              <w:t>Программа рассмотрена и одобрена на заседании кафедры (протокол № 5</w:t>
            </w:r>
            <w:proofErr w:type="gramEnd"/>
          </w:p>
          <w:p w:rsidR="00C9466D" w:rsidRPr="007E34AA" w:rsidRDefault="00C9466D" w:rsidP="00F74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34AA">
              <w:t>от «28» мая 2024 г.)</w:t>
            </w:r>
          </w:p>
          <w:p w:rsidR="00C9466D" w:rsidRPr="007E34AA" w:rsidRDefault="00C9466D" w:rsidP="00F74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34AA">
              <w:t xml:space="preserve">Заведующий кафедрой, </w:t>
            </w:r>
          </w:p>
          <w:p w:rsidR="000433F7" w:rsidRDefault="00C9466D" w:rsidP="00F748F2">
            <w:pPr>
              <w:jc w:val="center"/>
            </w:pPr>
            <w:r w:rsidRPr="007E34AA">
              <w:t xml:space="preserve">канд. </w:t>
            </w:r>
            <w:proofErr w:type="spellStart"/>
            <w:r w:rsidRPr="007E34AA">
              <w:t>пед</w:t>
            </w:r>
            <w:proofErr w:type="spellEnd"/>
            <w:r w:rsidRPr="007E34AA">
              <w:t xml:space="preserve">. наук, доцент </w:t>
            </w:r>
          </w:p>
          <w:p w:rsidR="00C9466D" w:rsidRPr="007E34AA" w:rsidRDefault="00C9466D" w:rsidP="00F748F2">
            <w:pPr>
              <w:jc w:val="center"/>
            </w:pPr>
            <w:bookmarkStart w:id="0" w:name="_GoBack"/>
            <w:bookmarkEnd w:id="0"/>
            <w:r w:rsidRPr="007E34AA">
              <w:t>В.В. Буторин</w:t>
            </w:r>
          </w:p>
          <w:p w:rsidR="00C9466D" w:rsidRPr="007E34AA" w:rsidRDefault="00C9466D" w:rsidP="00F748F2">
            <w:pPr>
              <w:jc w:val="center"/>
            </w:pPr>
            <w:r w:rsidRPr="007E34AA">
              <w:t>________________________</w:t>
            </w:r>
          </w:p>
          <w:p w:rsidR="00C9466D" w:rsidRPr="007E34AA" w:rsidRDefault="00C9466D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t>«28» мая 2024 г.</w:t>
            </w:r>
            <w:r w:rsidRPr="007E34AA">
              <w:rPr>
                <w:color w:val="000000"/>
              </w:rPr>
              <w:t xml:space="preserve"> </w:t>
            </w:r>
          </w:p>
          <w:p w:rsidR="00C9466D" w:rsidRPr="007E34AA" w:rsidRDefault="00C9466D" w:rsidP="00F748F2">
            <w:pPr>
              <w:jc w:val="center"/>
            </w:pPr>
          </w:p>
        </w:tc>
      </w:tr>
    </w:tbl>
    <w:p w:rsidR="003E3D8D" w:rsidRPr="003E3D8D" w:rsidRDefault="003E3D8D" w:rsidP="003E3D8D">
      <w:pPr>
        <w:jc w:val="center"/>
        <w:rPr>
          <w:b/>
        </w:rPr>
      </w:pPr>
      <w:proofErr w:type="spellStart"/>
      <w:r w:rsidRPr="003E3D8D">
        <w:rPr>
          <w:b/>
        </w:rPr>
        <w:t>Малаховка</w:t>
      </w:r>
      <w:proofErr w:type="spellEnd"/>
      <w:r w:rsidR="00AD6C9D">
        <w:rPr>
          <w:b/>
        </w:rPr>
        <w:t>,</w:t>
      </w:r>
      <w:r w:rsidR="004E315D">
        <w:rPr>
          <w:b/>
        </w:rPr>
        <w:t xml:space="preserve"> </w:t>
      </w:r>
      <w:r w:rsidRPr="003E3D8D">
        <w:rPr>
          <w:b/>
        </w:rPr>
        <w:t xml:space="preserve"> 202</w:t>
      </w:r>
      <w:r w:rsidR="00AD6C9D">
        <w:rPr>
          <w:b/>
        </w:rPr>
        <w:t>4</w:t>
      </w:r>
    </w:p>
    <w:p w:rsidR="00195E47" w:rsidRPr="00F54379" w:rsidRDefault="00A8230C" w:rsidP="004E315D">
      <w:r>
        <w:rPr>
          <w:b/>
        </w:rPr>
        <w:br w:type="page"/>
      </w:r>
      <w:r w:rsidR="00195E47" w:rsidRPr="00F54379">
        <w:lastRenderedPageBreak/>
        <w:t xml:space="preserve">Рабочая программа разработана в соответствии с ФГОС </w:t>
      </w:r>
      <w:proofErr w:type="gramStart"/>
      <w:r w:rsidR="00195E47" w:rsidRPr="00F54379">
        <w:t>ВО</w:t>
      </w:r>
      <w:proofErr w:type="gramEnd"/>
      <w:r w:rsidR="00195E47">
        <w:t xml:space="preserve"> – магистратура,</w:t>
      </w:r>
      <w:r w:rsidR="00195E47" w:rsidRPr="00F54379">
        <w:t xml:space="preserve"> по направлению подготовки 49.04.01 Физическая культура</w:t>
      </w:r>
      <w:r w:rsidR="00195E47" w:rsidRPr="00F54379">
        <w:rPr>
          <w:i/>
        </w:rPr>
        <w:t>,</w:t>
      </w:r>
      <w:r w:rsidR="00195E47" w:rsidRPr="00F54379">
        <w:t xml:space="preserve"> утвержденным Приказом Министерства образования и науки Российской Федерации № 944 от 19.09.2017</w:t>
      </w:r>
    </w:p>
    <w:p w:rsidR="00195E47" w:rsidRPr="00F54379" w:rsidRDefault="00195E47" w:rsidP="002030EA"/>
    <w:p w:rsidR="00195E47" w:rsidRPr="00F54379" w:rsidRDefault="00195E47" w:rsidP="002030EA">
      <w:pPr>
        <w:jc w:val="both"/>
      </w:pPr>
    </w:p>
    <w:p w:rsidR="00195E47" w:rsidRPr="00F54379" w:rsidRDefault="00195E47" w:rsidP="002030EA">
      <w:pPr>
        <w:rPr>
          <w:b/>
          <w:bCs/>
        </w:rPr>
      </w:pPr>
    </w:p>
    <w:p w:rsidR="00195E47" w:rsidRPr="00F54379" w:rsidRDefault="00195E47" w:rsidP="002030EA">
      <w:pPr>
        <w:jc w:val="both"/>
        <w:rPr>
          <w:b/>
          <w:bCs/>
        </w:rPr>
      </w:pPr>
      <w:r w:rsidRPr="00F54379">
        <w:rPr>
          <w:b/>
          <w:bCs/>
        </w:rPr>
        <w:t xml:space="preserve">Составитель:   </w:t>
      </w:r>
    </w:p>
    <w:p w:rsidR="00195E47" w:rsidRPr="00F54379" w:rsidRDefault="00195E47" w:rsidP="002030EA">
      <w:pPr>
        <w:jc w:val="both"/>
        <w:rPr>
          <w:b/>
          <w:bCs/>
        </w:rPr>
      </w:pPr>
    </w:p>
    <w:p w:rsidR="00195E47" w:rsidRPr="00F54379" w:rsidRDefault="00195E47" w:rsidP="002030EA">
      <w:pPr>
        <w:jc w:val="both"/>
      </w:pPr>
      <w:r>
        <w:t>И</w:t>
      </w:r>
      <w:r w:rsidRPr="00F54379">
        <w:t>.</w:t>
      </w:r>
      <w:r>
        <w:t>А</w:t>
      </w:r>
      <w:r w:rsidRPr="00F54379">
        <w:t xml:space="preserve">. </w:t>
      </w:r>
      <w:proofErr w:type="spellStart"/>
      <w:r>
        <w:t>Климашин</w:t>
      </w:r>
      <w:proofErr w:type="spellEnd"/>
      <w:r w:rsidRPr="00F54379">
        <w:t>, к</w:t>
      </w:r>
      <w:r w:rsidR="00AD6C9D">
        <w:t>анд</w:t>
      </w:r>
      <w:r w:rsidRPr="00F54379">
        <w:t>.</w:t>
      </w:r>
      <w:r w:rsidR="00C9466D">
        <w:t xml:space="preserve"> </w:t>
      </w:r>
      <w:proofErr w:type="spellStart"/>
      <w:r w:rsidRPr="00F54379">
        <w:t>п</w:t>
      </w:r>
      <w:r w:rsidR="00AD6C9D">
        <w:t>ед</w:t>
      </w:r>
      <w:proofErr w:type="spellEnd"/>
      <w:r w:rsidR="00AD6C9D">
        <w:t>.</w:t>
      </w:r>
      <w:r w:rsidR="00C9466D">
        <w:t xml:space="preserve"> </w:t>
      </w:r>
      <w:r w:rsidR="00AD6C9D">
        <w:t>наук</w:t>
      </w:r>
      <w:r w:rsidRPr="00F54379">
        <w:t>, доцент</w:t>
      </w:r>
    </w:p>
    <w:p w:rsidR="00195E47" w:rsidRPr="00F54379" w:rsidRDefault="00195E47" w:rsidP="002030EA">
      <w:pPr>
        <w:jc w:val="both"/>
      </w:pPr>
      <w:r w:rsidRPr="00F54379">
        <w:t xml:space="preserve">кафедры педагогики и психологии                     ____________________ </w:t>
      </w:r>
    </w:p>
    <w:p w:rsidR="00195E47" w:rsidRPr="00F54379" w:rsidRDefault="00195E47" w:rsidP="002030EA">
      <w:pPr>
        <w:jc w:val="both"/>
      </w:pPr>
    </w:p>
    <w:p w:rsidR="004E315D" w:rsidRPr="00F54379" w:rsidRDefault="004E315D" w:rsidP="004E315D">
      <w:pPr>
        <w:jc w:val="both"/>
      </w:pPr>
    </w:p>
    <w:p w:rsidR="004E315D" w:rsidRPr="00F54379" w:rsidRDefault="004E315D" w:rsidP="004E315D">
      <w:pPr>
        <w:jc w:val="both"/>
        <w:rPr>
          <w:i/>
          <w:iCs/>
        </w:rPr>
      </w:pPr>
    </w:p>
    <w:p w:rsidR="004E315D" w:rsidRPr="00F54379" w:rsidRDefault="004E315D" w:rsidP="004E315D">
      <w:pPr>
        <w:jc w:val="both"/>
        <w:rPr>
          <w:b/>
          <w:bCs/>
        </w:rPr>
      </w:pPr>
      <w:r w:rsidRPr="00F54379">
        <w:rPr>
          <w:b/>
          <w:bCs/>
        </w:rPr>
        <w:t>Рецензенты:</w:t>
      </w:r>
    </w:p>
    <w:p w:rsidR="004E315D" w:rsidRPr="00F54379" w:rsidRDefault="004E315D" w:rsidP="004E315D">
      <w:pPr>
        <w:jc w:val="center"/>
      </w:pPr>
    </w:p>
    <w:p w:rsidR="00AD6C9D" w:rsidRPr="00AD6C9D" w:rsidRDefault="00AD6C9D" w:rsidP="00AD6C9D">
      <w:r>
        <w:t>В.В. Буторин</w:t>
      </w:r>
      <w:r w:rsidRPr="00AD6C9D">
        <w:t xml:space="preserve">,  канд. </w:t>
      </w:r>
      <w:proofErr w:type="spellStart"/>
      <w:r w:rsidRPr="00AD6C9D">
        <w:t>пед</w:t>
      </w:r>
      <w:proofErr w:type="spellEnd"/>
      <w:r w:rsidRPr="00AD6C9D">
        <w:t>. наук</w:t>
      </w:r>
      <w:r w:rsidR="00C9466D">
        <w:t>,</w:t>
      </w:r>
      <w:r w:rsidR="00C9466D" w:rsidRPr="00C9466D">
        <w:t xml:space="preserve"> </w:t>
      </w:r>
      <w:r w:rsidR="00C9466D" w:rsidRPr="00AD6C9D">
        <w:t>доц.</w:t>
      </w:r>
      <w:r w:rsidRPr="00AD6C9D">
        <w:t xml:space="preserve">                                </w:t>
      </w:r>
      <w:r w:rsidRPr="00AD6C9D">
        <w:tab/>
        <w:t>____________________</w:t>
      </w:r>
    </w:p>
    <w:p w:rsidR="00AD6C9D" w:rsidRPr="00AD6C9D" w:rsidRDefault="00AD6C9D" w:rsidP="00AD6C9D"/>
    <w:p w:rsidR="00AD6C9D" w:rsidRPr="00AD6C9D" w:rsidRDefault="00AD6C9D" w:rsidP="00AD6C9D">
      <w:pPr>
        <w:tabs>
          <w:tab w:val="left" w:pos="5387"/>
        </w:tabs>
        <w:jc w:val="both"/>
      </w:pPr>
      <w:r w:rsidRPr="00AD6C9D">
        <w:t>К.С. Дунаев, д-р</w:t>
      </w:r>
      <w:proofErr w:type="gramStart"/>
      <w:r w:rsidRPr="00AD6C9D">
        <w:t>.</w:t>
      </w:r>
      <w:proofErr w:type="gramEnd"/>
      <w:r w:rsidRPr="00AD6C9D">
        <w:t xml:space="preserve"> </w:t>
      </w:r>
      <w:proofErr w:type="spellStart"/>
      <w:proofErr w:type="gramStart"/>
      <w:r w:rsidRPr="00AD6C9D">
        <w:t>п</w:t>
      </w:r>
      <w:proofErr w:type="gramEnd"/>
      <w:r w:rsidRPr="00AD6C9D">
        <w:t>ед</w:t>
      </w:r>
      <w:proofErr w:type="spellEnd"/>
      <w:r w:rsidRPr="00AD6C9D">
        <w:t>. наук. проф.                                       ______________________</w:t>
      </w:r>
    </w:p>
    <w:p w:rsidR="00195E47" w:rsidRPr="00F54379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2A23C6" w:rsidRPr="00B01B4D" w:rsidRDefault="002A23C6" w:rsidP="002A23C6">
      <w:pPr>
        <w:widowControl w:val="0"/>
        <w:rPr>
          <w:b/>
          <w:color w:val="000000"/>
        </w:rPr>
      </w:pPr>
      <w:r w:rsidRPr="00B01B4D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195E47" w:rsidRPr="00D279F9" w:rsidRDefault="00195E47" w:rsidP="002030EA">
      <w:pPr>
        <w:rPr>
          <w:b/>
          <w:bCs/>
        </w:rPr>
      </w:pPr>
    </w:p>
    <w:p w:rsidR="00195E47" w:rsidRPr="00D279F9" w:rsidRDefault="00195E47" w:rsidP="002030EA">
      <w:pPr>
        <w:rPr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4451"/>
        <w:gridCol w:w="3518"/>
        <w:gridCol w:w="992"/>
      </w:tblGrid>
      <w:tr w:rsidR="00195E47" w:rsidRPr="00A8230C" w:rsidTr="008A07AB">
        <w:tc>
          <w:tcPr>
            <w:tcW w:w="821" w:type="dxa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r w:rsidRPr="00A8230C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451" w:type="dxa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r w:rsidRPr="00A8230C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518" w:type="dxa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r w:rsidRPr="00A8230C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992" w:type="dxa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A8230C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A8230C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195E47" w:rsidRPr="00A8230C" w:rsidTr="008A07AB">
        <w:tc>
          <w:tcPr>
            <w:tcW w:w="9782" w:type="dxa"/>
            <w:gridSpan w:val="4"/>
          </w:tcPr>
          <w:p w:rsidR="00195E47" w:rsidRPr="00A8230C" w:rsidRDefault="00DA1A39" w:rsidP="002030EA">
            <w:pPr>
              <w:widowControl w:val="0"/>
              <w:jc w:val="center"/>
              <w:rPr>
                <w:b/>
                <w:color w:val="000000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195E47" w:rsidRPr="00A8230C" w:rsidTr="008A07AB">
        <w:tc>
          <w:tcPr>
            <w:tcW w:w="821" w:type="dxa"/>
          </w:tcPr>
          <w:p w:rsidR="00195E47" w:rsidRPr="00A8230C" w:rsidRDefault="00195E47" w:rsidP="002030EA">
            <w:pPr>
              <w:widowControl w:val="0"/>
              <w:jc w:val="both"/>
            </w:pPr>
            <w:r w:rsidRPr="00A8230C">
              <w:rPr>
                <w:sz w:val="22"/>
                <w:szCs w:val="22"/>
              </w:rPr>
              <w:t>05.008</w:t>
            </w:r>
          </w:p>
        </w:tc>
        <w:tc>
          <w:tcPr>
            <w:tcW w:w="4451" w:type="dxa"/>
          </w:tcPr>
          <w:p w:rsidR="00195E47" w:rsidRPr="00A8230C" w:rsidRDefault="0020475E" w:rsidP="002030E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195E47" w:rsidRPr="00A8230C">
                <w:rPr>
                  <w:rStyle w:val="af4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18" w:type="dxa"/>
          </w:tcPr>
          <w:p w:rsidR="00195E47" w:rsidRPr="00A8230C" w:rsidRDefault="00AD6C9D" w:rsidP="002030EA">
            <w:pPr>
              <w:widowControl w:val="0"/>
              <w:jc w:val="both"/>
            </w:pPr>
            <w:r w:rsidRPr="00AD6C9D">
              <w:rPr>
                <w:sz w:val="22"/>
                <w:szCs w:val="22"/>
              </w:rPr>
              <w:t xml:space="preserve">Приказ Министерства Труда и социальной защиты Российской Федерации от 27 апреля 2023 г. N 363н (зарегистрирован Министерством юстиции Российской Федерации 29 мая 2023 г., регистрационный N 73527), </w:t>
            </w:r>
            <w:r w:rsidRPr="00AD6C9D">
              <w:rPr>
                <w:i/>
                <w:iCs/>
                <w:sz w:val="22"/>
                <w:szCs w:val="22"/>
              </w:rPr>
              <w:t>действует с 1 сентября 2023 г. до 1 сентября 2029 г.</w:t>
            </w:r>
          </w:p>
        </w:tc>
        <w:tc>
          <w:tcPr>
            <w:tcW w:w="992" w:type="dxa"/>
          </w:tcPr>
          <w:p w:rsidR="00195E47" w:rsidRPr="00A8230C" w:rsidRDefault="00195E47" w:rsidP="002030EA">
            <w:pPr>
              <w:widowControl w:val="0"/>
              <w:jc w:val="both"/>
              <w:rPr>
                <w:b/>
              </w:rPr>
            </w:pPr>
            <w:proofErr w:type="gramStart"/>
            <w:r w:rsidRPr="00A8230C">
              <w:rPr>
                <w:b/>
                <w:sz w:val="22"/>
                <w:szCs w:val="22"/>
              </w:rPr>
              <w:t>Р</w:t>
            </w:r>
            <w:proofErr w:type="gramEnd"/>
          </w:p>
        </w:tc>
      </w:tr>
    </w:tbl>
    <w:p w:rsidR="00195E47" w:rsidRPr="00F54379" w:rsidRDefault="00195E47" w:rsidP="002030EA">
      <w:pPr>
        <w:numPr>
          <w:ilvl w:val="0"/>
          <w:numId w:val="5"/>
        </w:numPr>
        <w:ind w:left="0" w:firstLine="709"/>
        <w:contextualSpacing/>
        <w:jc w:val="both"/>
        <w:rPr>
          <w:b/>
          <w:bCs/>
        </w:rPr>
      </w:pPr>
      <w:r w:rsidRPr="00F54379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195E47" w:rsidRPr="001339A5" w:rsidRDefault="00195E47" w:rsidP="002030EA">
      <w:pPr>
        <w:ind w:firstLine="709"/>
        <w:jc w:val="both"/>
      </w:pPr>
      <w:r w:rsidRPr="00F54379">
        <w:rPr>
          <w:b/>
          <w:bCs/>
        </w:rPr>
        <w:t>ПК-</w:t>
      </w:r>
      <w:r>
        <w:rPr>
          <w:b/>
          <w:bCs/>
        </w:rPr>
        <w:t>2</w:t>
      </w:r>
      <w:r w:rsidR="00F22B3F">
        <w:rPr>
          <w:b/>
          <w:bCs/>
        </w:rPr>
        <w:t xml:space="preserve"> </w:t>
      </w:r>
      <w:r w:rsidRPr="001339A5">
        <w:t>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организациях.</w:t>
      </w:r>
    </w:p>
    <w:p w:rsidR="00195E47" w:rsidRPr="00F54379" w:rsidRDefault="00195E47" w:rsidP="002030EA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F54379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2268"/>
        <w:gridCol w:w="1777"/>
      </w:tblGrid>
      <w:tr w:rsidR="00195E47" w:rsidRPr="001B49C5" w:rsidTr="00F22B3F">
        <w:trPr>
          <w:trHeight w:val="832"/>
        </w:trPr>
        <w:tc>
          <w:tcPr>
            <w:tcW w:w="5353" w:type="dxa"/>
          </w:tcPr>
          <w:p w:rsidR="00195E47" w:rsidRPr="00F54379" w:rsidRDefault="00195E47" w:rsidP="00F22B3F">
            <w:pPr>
              <w:jc w:val="center"/>
              <w:rPr>
                <w:color w:val="000000"/>
                <w:spacing w:val="-1"/>
              </w:rPr>
            </w:pPr>
            <w:r w:rsidRPr="00F54379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2268" w:type="dxa"/>
          </w:tcPr>
          <w:p w:rsidR="00195E47" w:rsidRPr="00F54379" w:rsidRDefault="00195E47" w:rsidP="00F22B3F">
            <w:pPr>
              <w:jc w:val="center"/>
              <w:rPr>
                <w:color w:val="000000"/>
                <w:spacing w:val="-1"/>
              </w:rPr>
            </w:pPr>
            <w:r w:rsidRPr="00F54379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77" w:type="dxa"/>
          </w:tcPr>
          <w:p w:rsidR="00195E47" w:rsidRPr="00F54379" w:rsidRDefault="00195E47" w:rsidP="00F22B3F">
            <w:pPr>
              <w:jc w:val="center"/>
              <w:rPr>
                <w:color w:val="000000"/>
                <w:spacing w:val="-1"/>
              </w:rPr>
            </w:pPr>
            <w:r w:rsidRPr="00F54379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195E47" w:rsidRPr="001B49C5" w:rsidTr="00F22B3F">
        <w:trPr>
          <w:trHeight w:val="517"/>
        </w:trPr>
        <w:tc>
          <w:tcPr>
            <w:tcW w:w="5353" w:type="dxa"/>
            <w:vMerge w:val="restart"/>
          </w:tcPr>
          <w:p w:rsidR="00195E47" w:rsidRPr="004437C6" w:rsidRDefault="00195E47" w:rsidP="002030EA">
            <w:pPr>
              <w:jc w:val="both"/>
            </w:pPr>
            <w:r w:rsidRPr="004437C6">
              <w:rPr>
                <w:b/>
                <w:spacing w:val="-1"/>
              </w:rPr>
              <w:t>Знания:</w:t>
            </w:r>
          </w:p>
          <w:p w:rsidR="0037694D" w:rsidRPr="00994FF1" w:rsidRDefault="0037694D" w:rsidP="0037694D">
            <w:pPr>
              <w:pStyle w:val="a7"/>
              <w:spacing w:before="0" w:beforeAutospacing="0" w:after="0" w:afterAutospacing="0"/>
              <w:ind w:firstLine="0"/>
            </w:pPr>
            <w:r w:rsidRPr="00994FF1">
              <w:t>Содержание понятия «пропаганда», «агитация», «реклама». Социальные аспекты пропаганды в физической культуре в средствах массовой информации</w:t>
            </w:r>
            <w:r>
              <w:t>.</w:t>
            </w:r>
          </w:p>
          <w:p w:rsidR="00195E47" w:rsidRPr="00F54379" w:rsidRDefault="00195E47" w:rsidP="002030EA">
            <w:r w:rsidRPr="00F54379">
              <w:rPr>
                <w:b/>
                <w:spacing w:val="-1"/>
              </w:rPr>
              <w:t xml:space="preserve">Умения: </w:t>
            </w:r>
          </w:p>
          <w:p w:rsidR="00195E47" w:rsidRPr="002451A6" w:rsidRDefault="00195E47" w:rsidP="002030EA">
            <w:pPr>
              <w:autoSpaceDE w:val="0"/>
              <w:autoSpaceDN w:val="0"/>
              <w:adjustRightInd w:val="0"/>
              <w:jc w:val="both"/>
            </w:pPr>
            <w:r w:rsidRPr="002451A6">
              <w:t>Определ</w:t>
            </w:r>
            <w:r>
              <w:t>ения</w:t>
            </w:r>
            <w:r w:rsidRPr="002451A6">
              <w:t xml:space="preserve"> возможности по привлечению заинтересованных сторон (физических лиц и организаций, в том числе органов власти) для реализации проекта</w:t>
            </w:r>
            <w:r w:rsidR="0037694D">
              <w:t xml:space="preserve">  в сфере физической культуры и спорта</w:t>
            </w:r>
            <w:r>
              <w:t>.</w:t>
            </w:r>
          </w:p>
          <w:p w:rsidR="00195E47" w:rsidRPr="002451A6" w:rsidRDefault="00195E47" w:rsidP="002030EA">
            <w:pPr>
              <w:autoSpaceDE w:val="0"/>
              <w:autoSpaceDN w:val="0"/>
              <w:adjustRightInd w:val="0"/>
              <w:jc w:val="both"/>
            </w:pPr>
            <w:r w:rsidRPr="002451A6">
              <w:t>Использова</w:t>
            </w:r>
            <w:r>
              <w:t>ни</w:t>
            </w:r>
            <w:r w:rsidR="0037694D">
              <w:t>е</w:t>
            </w:r>
            <w:r w:rsidRPr="002451A6">
              <w:t xml:space="preserve"> информационно-коммуникационны</w:t>
            </w:r>
            <w:r>
              <w:t>х</w:t>
            </w:r>
            <w:r w:rsidRPr="002451A6">
              <w:t xml:space="preserve"> технологи</w:t>
            </w:r>
            <w:r>
              <w:t>й</w:t>
            </w:r>
            <w:r w:rsidR="0037694D">
              <w:t xml:space="preserve"> для </w:t>
            </w:r>
            <w:r w:rsidR="008A73A5" w:rsidRPr="00994FF1">
              <w:t>популяризаци</w:t>
            </w:r>
            <w:r w:rsidR="008A73A5">
              <w:t>и</w:t>
            </w:r>
            <w:r w:rsidR="008A73A5" w:rsidRPr="00994FF1">
              <w:t xml:space="preserve"> физической культуры и туризма.</w:t>
            </w:r>
          </w:p>
          <w:p w:rsidR="00195E47" w:rsidRDefault="00195E47" w:rsidP="002030EA">
            <w:pPr>
              <w:rPr>
                <w:color w:val="000000"/>
                <w:spacing w:val="-1"/>
              </w:rPr>
            </w:pPr>
            <w:r w:rsidRPr="00F54379">
              <w:rPr>
                <w:b/>
                <w:spacing w:val="-1"/>
              </w:rPr>
              <w:t xml:space="preserve">Навыки </w:t>
            </w:r>
            <w:r w:rsidRPr="00F54379">
              <w:rPr>
                <w:spacing w:val="-1"/>
              </w:rPr>
              <w:t xml:space="preserve">и/или опыт </w:t>
            </w:r>
            <w:r w:rsidRPr="00F54379">
              <w:rPr>
                <w:color w:val="000000"/>
                <w:spacing w:val="-1"/>
              </w:rPr>
              <w:t xml:space="preserve">деятельности:  </w:t>
            </w:r>
          </w:p>
          <w:p w:rsidR="00195E47" w:rsidRPr="002451A6" w:rsidRDefault="00195E47" w:rsidP="002030EA">
            <w:pPr>
              <w:jc w:val="both"/>
            </w:pPr>
            <w:r w:rsidRPr="002451A6">
              <w:t>Выявления мотивов и информационных потребностей заинтересованных сторон</w:t>
            </w:r>
            <w:r w:rsidR="008A73A5" w:rsidRPr="001339A5">
              <w:t xml:space="preserve"> </w:t>
            </w:r>
            <w:r w:rsidR="008A73A5">
              <w:t xml:space="preserve">в организации </w:t>
            </w:r>
            <w:r w:rsidR="008A73A5" w:rsidRPr="001339A5">
              <w:t xml:space="preserve">деятельности, </w:t>
            </w:r>
            <w:r w:rsidR="008A73A5">
              <w:t xml:space="preserve">реализации </w:t>
            </w:r>
            <w:r w:rsidR="008A73A5" w:rsidRPr="001339A5">
              <w:t>проекта или программы в области развития физической культуры и спорта</w:t>
            </w:r>
            <w:r w:rsidRPr="002451A6">
              <w:t>.</w:t>
            </w:r>
          </w:p>
          <w:p w:rsidR="00195E47" w:rsidRPr="00F54379" w:rsidRDefault="00195E47" w:rsidP="008A73A5">
            <w:pPr>
              <w:jc w:val="both"/>
            </w:pPr>
            <w:r w:rsidRPr="002451A6">
              <w:t>Определени</w:t>
            </w:r>
            <w:r>
              <w:t>я</w:t>
            </w:r>
            <w:r w:rsidRPr="002451A6">
              <w:t xml:space="preserve"> наиболее эффективных способов вовлечения и использования ресурсов и возможностей заинтересованных сторон</w:t>
            </w:r>
            <w:r w:rsidR="008A73A5" w:rsidRPr="001339A5">
              <w:t xml:space="preserve"> </w:t>
            </w:r>
            <w:r w:rsidR="008A73A5">
              <w:t xml:space="preserve">в целях пропаганды </w:t>
            </w:r>
            <w:r w:rsidR="008A73A5" w:rsidRPr="001339A5">
              <w:t>физической культуры и спорта</w:t>
            </w:r>
            <w:r w:rsidR="008A73A5" w:rsidRPr="002451A6">
              <w:t>.</w:t>
            </w:r>
          </w:p>
        </w:tc>
        <w:tc>
          <w:tcPr>
            <w:tcW w:w="2268" w:type="dxa"/>
            <w:vMerge w:val="restart"/>
          </w:tcPr>
          <w:p w:rsidR="00A42113" w:rsidRDefault="00A42113" w:rsidP="00A421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lang w:val="en-US"/>
              </w:rPr>
              <w:t>P</w:t>
            </w:r>
            <w:r w:rsidRPr="00A4211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05.008</w:t>
            </w:r>
          </w:p>
          <w:p w:rsidR="00A42113" w:rsidRDefault="00A42113" w:rsidP="00A421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С/05.7</w:t>
            </w:r>
          </w:p>
          <w:p w:rsidR="00A42113" w:rsidRDefault="00A42113" w:rsidP="00A42113">
            <w:r>
              <w:t xml:space="preserve">Операционное администрирование и управление развитием организации бюджетной сферы </w:t>
            </w:r>
          </w:p>
          <w:p w:rsidR="00195E47" w:rsidRPr="00F54379" w:rsidRDefault="00195E47" w:rsidP="002030EA">
            <w:pPr>
              <w:pStyle w:val="Default"/>
              <w:rPr>
                <w:b/>
                <w:i/>
                <w:spacing w:val="-1"/>
                <w:lang w:eastAsia="ru-RU"/>
              </w:rPr>
            </w:pPr>
          </w:p>
        </w:tc>
        <w:tc>
          <w:tcPr>
            <w:tcW w:w="1777" w:type="dxa"/>
            <w:vMerge w:val="restart"/>
          </w:tcPr>
          <w:p w:rsidR="00195E47" w:rsidRDefault="00195E47" w:rsidP="002030EA">
            <w:pPr>
              <w:jc w:val="both"/>
              <w:rPr>
                <w:b/>
                <w:color w:val="000000"/>
                <w:spacing w:val="-1"/>
              </w:rPr>
            </w:pPr>
            <w:r w:rsidRPr="00F54379">
              <w:rPr>
                <w:b/>
                <w:color w:val="000000"/>
                <w:spacing w:val="-1"/>
              </w:rPr>
              <w:t>ПК-</w:t>
            </w:r>
            <w:r>
              <w:rPr>
                <w:b/>
                <w:color w:val="000000"/>
                <w:spacing w:val="-1"/>
              </w:rPr>
              <w:t>2</w:t>
            </w:r>
          </w:p>
          <w:p w:rsidR="00195E47" w:rsidRPr="00F54379" w:rsidRDefault="00195E47" w:rsidP="002030EA">
            <w:pPr>
              <w:jc w:val="both"/>
              <w:rPr>
                <w:b/>
                <w:color w:val="000000"/>
                <w:spacing w:val="-1"/>
              </w:rPr>
            </w:pPr>
          </w:p>
        </w:tc>
      </w:tr>
      <w:tr w:rsidR="00195E47" w:rsidRPr="001B49C5" w:rsidTr="00F22B3F">
        <w:trPr>
          <w:trHeight w:val="278"/>
        </w:trPr>
        <w:tc>
          <w:tcPr>
            <w:tcW w:w="5353" w:type="dxa"/>
            <w:vMerge/>
          </w:tcPr>
          <w:p w:rsidR="00195E47" w:rsidRPr="00F54379" w:rsidRDefault="00195E47" w:rsidP="002030EA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195E47" w:rsidRPr="00F54379" w:rsidRDefault="00195E47" w:rsidP="002030EA">
            <w:pPr>
              <w:rPr>
                <w:color w:val="000000"/>
                <w:spacing w:val="-1"/>
              </w:rPr>
            </w:pPr>
          </w:p>
        </w:tc>
        <w:tc>
          <w:tcPr>
            <w:tcW w:w="1777" w:type="dxa"/>
            <w:vMerge/>
            <w:vAlign w:val="center"/>
          </w:tcPr>
          <w:p w:rsidR="00195E47" w:rsidRPr="00F54379" w:rsidRDefault="00195E47" w:rsidP="002030E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</w:tr>
      <w:tr w:rsidR="00195E47" w:rsidRPr="001B49C5" w:rsidTr="00F22B3F">
        <w:trPr>
          <w:trHeight w:val="288"/>
        </w:trPr>
        <w:tc>
          <w:tcPr>
            <w:tcW w:w="5353" w:type="dxa"/>
            <w:vMerge/>
          </w:tcPr>
          <w:p w:rsidR="00195E47" w:rsidRPr="00F54379" w:rsidRDefault="00195E47" w:rsidP="002030EA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195E47" w:rsidRPr="00F54379" w:rsidRDefault="00195E47" w:rsidP="002030EA">
            <w:pPr>
              <w:rPr>
                <w:color w:val="000000"/>
                <w:spacing w:val="-1"/>
              </w:rPr>
            </w:pPr>
          </w:p>
        </w:tc>
        <w:tc>
          <w:tcPr>
            <w:tcW w:w="1777" w:type="dxa"/>
            <w:vMerge/>
            <w:vAlign w:val="center"/>
          </w:tcPr>
          <w:p w:rsidR="00195E47" w:rsidRPr="00F54379" w:rsidRDefault="00195E47" w:rsidP="002030EA">
            <w:pPr>
              <w:rPr>
                <w:b/>
                <w:spacing w:val="-1"/>
              </w:rPr>
            </w:pPr>
          </w:p>
        </w:tc>
      </w:tr>
    </w:tbl>
    <w:p w:rsidR="00195E47" w:rsidRPr="00F54379" w:rsidRDefault="00195E47" w:rsidP="002030EA">
      <w:pPr>
        <w:rPr>
          <w:b/>
          <w:bCs/>
        </w:rPr>
      </w:pPr>
    </w:p>
    <w:p w:rsidR="00195E47" w:rsidRPr="00F54379" w:rsidRDefault="00195E47" w:rsidP="002030EA">
      <w:pPr>
        <w:numPr>
          <w:ilvl w:val="0"/>
          <w:numId w:val="5"/>
        </w:numPr>
        <w:ind w:left="0" w:firstLine="709"/>
        <w:contextualSpacing/>
        <w:jc w:val="both"/>
        <w:rPr>
          <w:b/>
          <w:bCs/>
        </w:rPr>
      </w:pPr>
      <w:r w:rsidRPr="00F54379">
        <w:rPr>
          <w:b/>
          <w:bCs/>
        </w:rPr>
        <w:t>Место дисциплины в структуре образовательной программы</w:t>
      </w:r>
    </w:p>
    <w:p w:rsidR="00195E47" w:rsidRPr="00F54379" w:rsidRDefault="00195E47" w:rsidP="002030EA">
      <w:pPr>
        <w:jc w:val="both"/>
        <w:rPr>
          <w:rFonts w:eastAsia="Arial Unicode MS"/>
          <w:lang w:eastAsia="ar-SA"/>
        </w:rPr>
      </w:pPr>
      <w:r w:rsidRPr="00F54379">
        <w:rPr>
          <w:rFonts w:eastAsia="Arial Unicode MS"/>
          <w:lang w:eastAsia="ar-SA"/>
        </w:rPr>
        <w:t xml:space="preserve">Дисциплина </w:t>
      </w:r>
      <w:r w:rsidRPr="000F3450">
        <w:rPr>
          <w:iCs/>
        </w:rPr>
        <w:t>«</w:t>
      </w:r>
      <w:r>
        <w:rPr>
          <w:color w:val="000000"/>
        </w:rPr>
        <w:t>П</w:t>
      </w:r>
      <w:r w:rsidRPr="000F3450">
        <w:rPr>
          <w:color w:val="000000"/>
        </w:rPr>
        <w:t>ропаганда деятельности физкультурно-оздоровительных и туристских организаций</w:t>
      </w:r>
      <w:r w:rsidRPr="000F3450">
        <w:rPr>
          <w:iCs/>
        </w:rPr>
        <w:t>»</w:t>
      </w:r>
      <w:r w:rsidR="002A23C6">
        <w:rPr>
          <w:iCs/>
        </w:rPr>
        <w:t xml:space="preserve"> </w:t>
      </w:r>
      <w:r>
        <w:rPr>
          <w:rFonts w:eastAsia="Arial Unicode MS"/>
          <w:lang w:eastAsia="ar-SA"/>
        </w:rPr>
        <w:t xml:space="preserve">относится </w:t>
      </w:r>
      <w:r w:rsidRPr="00F54379">
        <w:rPr>
          <w:rFonts w:eastAsia="Arial Unicode MS"/>
          <w:lang w:eastAsia="ar-SA"/>
        </w:rPr>
        <w:t>к дисциплинам части</w:t>
      </w:r>
      <w:r w:rsidRPr="00F54379">
        <w:t xml:space="preserve">, </w:t>
      </w:r>
      <w:r w:rsidRPr="00F54379">
        <w:rPr>
          <w:rFonts w:eastAsia="Arial Unicode MS"/>
          <w:lang w:eastAsia="ar-SA"/>
        </w:rPr>
        <w:t>формируемой участниками образовательных отношений</w:t>
      </w:r>
      <w:r>
        <w:rPr>
          <w:rFonts w:eastAsia="Arial Unicode MS"/>
          <w:lang w:eastAsia="ar-SA"/>
        </w:rPr>
        <w:t>, дисциплины по выбору</w:t>
      </w:r>
      <w:r w:rsidRPr="00F54379">
        <w:rPr>
          <w:rFonts w:eastAsia="Arial Unicode MS"/>
          <w:lang w:eastAsia="ar-SA"/>
        </w:rPr>
        <w:t>.</w:t>
      </w:r>
    </w:p>
    <w:p w:rsidR="00195E47" w:rsidRPr="00F54379" w:rsidRDefault="00195E47" w:rsidP="002030EA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F54379">
        <w:rPr>
          <w:rFonts w:eastAsia="Arial Unicode MS"/>
          <w:lang w:eastAsia="ar-SA"/>
        </w:rPr>
        <w:t>Дисциплина изучается в</w:t>
      </w:r>
      <w:r>
        <w:rPr>
          <w:rFonts w:eastAsia="Arial Unicode MS"/>
          <w:lang w:eastAsia="ar-SA"/>
        </w:rPr>
        <w:t>о</w:t>
      </w:r>
      <w:r w:rsidR="00F22B3F">
        <w:rPr>
          <w:rFonts w:eastAsia="Arial Unicode MS"/>
          <w:lang w:eastAsia="ar-SA"/>
        </w:rPr>
        <w:t xml:space="preserve"> </w:t>
      </w:r>
      <w:r>
        <w:rPr>
          <w:rFonts w:eastAsia="Arial Unicode MS"/>
          <w:lang w:eastAsia="ar-SA"/>
        </w:rPr>
        <w:t xml:space="preserve">2 </w:t>
      </w:r>
      <w:r w:rsidRPr="00F54379">
        <w:rPr>
          <w:rFonts w:eastAsia="Arial Unicode MS"/>
          <w:lang w:eastAsia="ar-SA"/>
        </w:rPr>
        <w:t xml:space="preserve">семестре. Общая трудоемкость дисциплины составляет </w:t>
      </w:r>
      <w:r>
        <w:rPr>
          <w:rFonts w:eastAsia="Arial Unicode MS"/>
          <w:lang w:eastAsia="ar-SA"/>
        </w:rPr>
        <w:t>72</w:t>
      </w:r>
      <w:r w:rsidRPr="00F54379">
        <w:rPr>
          <w:rFonts w:eastAsia="Arial Unicode MS"/>
          <w:lang w:eastAsia="ar-SA"/>
        </w:rPr>
        <w:t xml:space="preserve"> часа. Промежуточная аттестация </w:t>
      </w:r>
      <w:r>
        <w:rPr>
          <w:rFonts w:eastAsia="Arial Unicode MS"/>
          <w:lang w:eastAsia="ar-SA"/>
        </w:rPr>
        <w:t>–зачет</w:t>
      </w:r>
      <w:r w:rsidRPr="00F54379">
        <w:rPr>
          <w:rFonts w:eastAsia="Arial Unicode MS"/>
          <w:lang w:eastAsia="ar-SA"/>
        </w:rPr>
        <w:t>.</w:t>
      </w:r>
    </w:p>
    <w:p w:rsidR="00F22B3F" w:rsidRDefault="00F22B3F" w:rsidP="002030EA">
      <w:pPr>
        <w:tabs>
          <w:tab w:val="right" w:leader="underscore" w:pos="9356"/>
        </w:tabs>
        <w:ind w:firstLine="709"/>
        <w:contextualSpacing/>
        <w:rPr>
          <w:b/>
          <w:bCs/>
        </w:rPr>
      </w:pPr>
    </w:p>
    <w:p w:rsidR="00195E47" w:rsidRPr="00F54379" w:rsidRDefault="00195E47" w:rsidP="002030EA">
      <w:pPr>
        <w:tabs>
          <w:tab w:val="right" w:leader="underscore" w:pos="9356"/>
        </w:tabs>
        <w:ind w:firstLine="709"/>
        <w:contextualSpacing/>
        <w:rPr>
          <w:b/>
          <w:bCs/>
        </w:rPr>
      </w:pPr>
      <w:r w:rsidRPr="00F54379">
        <w:rPr>
          <w:b/>
          <w:bCs/>
        </w:rPr>
        <w:t>3. Объем дисциплины и виды учебной работы</w:t>
      </w:r>
    </w:p>
    <w:tbl>
      <w:tblPr>
        <w:tblW w:w="9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276"/>
        <w:gridCol w:w="1143"/>
      </w:tblGrid>
      <w:tr w:rsidR="00195E47" w:rsidRPr="001B49C5" w:rsidTr="008A07AB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top w:val="single" w:sz="12" w:space="0" w:color="auto"/>
            </w:tcBorders>
            <w:vAlign w:val="center"/>
          </w:tcPr>
          <w:p w:rsidR="00195E47" w:rsidRPr="00F54379" w:rsidRDefault="00195E47" w:rsidP="002030EA">
            <w:pPr>
              <w:jc w:val="center"/>
              <w:rPr>
                <w:iCs/>
              </w:rPr>
            </w:pPr>
            <w:r w:rsidRPr="00F54379">
              <w:rPr>
                <w:iCs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54379">
              <w:rPr>
                <w:b/>
              </w:rPr>
              <w:t xml:space="preserve">Всего 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195E47" w:rsidRPr="001B49C5" w:rsidTr="008A07AB">
        <w:trPr>
          <w:cantSplit/>
          <w:trHeight w:val="20"/>
          <w:jc w:val="center"/>
        </w:trPr>
        <w:tc>
          <w:tcPr>
            <w:tcW w:w="6663" w:type="dxa"/>
            <w:vMerge/>
            <w:tcBorders>
              <w:top w:val="single" w:sz="12" w:space="0" w:color="auto"/>
            </w:tcBorders>
            <w:vAlign w:val="center"/>
          </w:tcPr>
          <w:p w:rsidR="00195E47" w:rsidRPr="00F54379" w:rsidRDefault="00195E47" w:rsidP="002030EA">
            <w:pPr>
              <w:rPr>
                <w:i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195E47" w:rsidRPr="00F54379" w:rsidRDefault="00195E47" w:rsidP="002030EA">
            <w:pPr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rPr>
                <w:i/>
              </w:rPr>
            </w:pPr>
            <w:r w:rsidRPr="00587FB2"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</w:pPr>
            <w:r w:rsidRPr="00F54379">
              <w:t>В том числе: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</w:pPr>
            <w:r>
              <w:t>Лекции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</w:pPr>
            <w:r w:rsidRPr="00F54379">
              <w:t>Семинары (С)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F54379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54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 w:rsidRPr="00F54379">
              <w:t>5</w:t>
            </w:r>
            <w:r>
              <w:t>4</w:t>
            </w:r>
          </w:p>
        </w:tc>
      </w:tr>
      <w:tr w:rsidR="00195E47" w:rsidRPr="001B49C5" w:rsidTr="008A07AB">
        <w:trPr>
          <w:trHeight w:val="244"/>
          <w:jc w:val="center"/>
        </w:trPr>
        <w:tc>
          <w:tcPr>
            <w:tcW w:w="6663" w:type="dxa"/>
            <w:tcBorders>
              <w:bottom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</w:pPr>
            <w:r w:rsidRPr="00F54379">
              <w:t xml:space="preserve">Промежуточная аттестация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5E47" w:rsidRPr="00F54379" w:rsidRDefault="00195E47" w:rsidP="002A23C6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BE0E4F" w:rsidRDefault="002A23C6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95E47" w:rsidRPr="001B49C5" w:rsidTr="008A07AB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bottom w:val="single" w:sz="12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rPr>
                <w:b/>
              </w:rPr>
            </w:pPr>
            <w:r w:rsidRPr="00F54379">
              <w:rPr>
                <w:b/>
              </w:rPr>
              <w:t xml:space="preserve">Общая трудоемкость:   </w:t>
            </w:r>
            <w:r w:rsidRPr="00F54379">
              <w:t>часы/зачетные единицы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 w:rsidRPr="00F54379">
              <w:t>72</w:t>
            </w:r>
          </w:p>
        </w:tc>
      </w:tr>
      <w:tr w:rsidR="00195E47" w:rsidRPr="001B49C5" w:rsidTr="008A07AB">
        <w:trPr>
          <w:cantSplit/>
          <w:trHeight w:val="20"/>
          <w:jc w:val="center"/>
        </w:trPr>
        <w:tc>
          <w:tcPr>
            <w:tcW w:w="6663" w:type="dxa"/>
            <w:vMerge/>
            <w:tcBorders>
              <w:bottom w:val="single" w:sz="12" w:space="0" w:color="auto"/>
            </w:tcBorders>
            <w:vAlign w:val="center"/>
          </w:tcPr>
          <w:p w:rsidR="00195E47" w:rsidRPr="00F54379" w:rsidRDefault="00195E47" w:rsidP="002030EA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4" w:space="0" w:color="auto"/>
            </w:tcBorders>
          </w:tcPr>
          <w:p w:rsidR="00195E47" w:rsidRPr="00BE0E4F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BE0E4F">
              <w:rPr>
                <w:b/>
              </w:rPr>
              <w:t>2</w:t>
            </w:r>
          </w:p>
        </w:tc>
      </w:tr>
    </w:tbl>
    <w:p w:rsidR="00195E47" w:rsidRDefault="00195E47" w:rsidP="002030EA"/>
    <w:p w:rsidR="00195E47" w:rsidRPr="0068701B" w:rsidRDefault="00195E47" w:rsidP="002030EA">
      <w:pPr>
        <w:ind w:firstLine="709"/>
        <w:jc w:val="both"/>
        <w:rPr>
          <w:rFonts w:cs="Tahoma"/>
          <w:b/>
        </w:rPr>
      </w:pPr>
      <w:r>
        <w:rPr>
          <w:b/>
        </w:rPr>
        <w:t>4</w:t>
      </w:r>
      <w:r w:rsidRPr="0068701B">
        <w:rPr>
          <w:b/>
        </w:rPr>
        <w:t>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2448"/>
        <w:gridCol w:w="6198"/>
      </w:tblGrid>
      <w:tr w:rsidR="004E315D" w:rsidRPr="001B49C5" w:rsidTr="004E315D">
        <w:trPr>
          <w:trHeight w:val="527"/>
        </w:trPr>
        <w:tc>
          <w:tcPr>
            <w:tcW w:w="777" w:type="dxa"/>
          </w:tcPr>
          <w:p w:rsidR="004E315D" w:rsidRPr="00587FB2" w:rsidRDefault="004E315D" w:rsidP="00F22B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7FB2">
              <w:rPr>
                <w:color w:val="000000"/>
              </w:rPr>
              <w:t xml:space="preserve">№ </w:t>
            </w:r>
            <w:proofErr w:type="gramStart"/>
            <w:r w:rsidRPr="00587FB2">
              <w:rPr>
                <w:color w:val="000000"/>
              </w:rPr>
              <w:t>п</w:t>
            </w:r>
            <w:proofErr w:type="gramEnd"/>
            <w:r w:rsidRPr="00587FB2">
              <w:rPr>
                <w:color w:val="000000"/>
              </w:rPr>
              <w:t>/п</w:t>
            </w:r>
          </w:p>
        </w:tc>
        <w:tc>
          <w:tcPr>
            <w:tcW w:w="2448" w:type="dxa"/>
          </w:tcPr>
          <w:p w:rsidR="004E315D" w:rsidRPr="00587FB2" w:rsidRDefault="004E315D" w:rsidP="00F22B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7FB2">
              <w:rPr>
                <w:color w:val="000000"/>
              </w:rPr>
              <w:t>Тема (раздел)</w:t>
            </w:r>
          </w:p>
        </w:tc>
        <w:tc>
          <w:tcPr>
            <w:tcW w:w="6198" w:type="dxa"/>
          </w:tcPr>
          <w:p w:rsidR="004E315D" w:rsidRPr="00587FB2" w:rsidRDefault="004E315D" w:rsidP="00F22B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7FB2">
              <w:rPr>
                <w:color w:val="000000"/>
              </w:rPr>
              <w:t>Содержание раздела</w:t>
            </w:r>
          </w:p>
        </w:tc>
      </w:tr>
      <w:tr w:rsidR="004E315D" w:rsidRPr="001B49C5" w:rsidTr="004E315D">
        <w:trPr>
          <w:trHeight w:val="1237"/>
        </w:trPr>
        <w:tc>
          <w:tcPr>
            <w:tcW w:w="777" w:type="dxa"/>
          </w:tcPr>
          <w:p w:rsidR="004E315D" w:rsidRPr="00994FF1" w:rsidRDefault="004E315D" w:rsidP="00A8230C">
            <w:pPr>
              <w:jc w:val="center"/>
              <w:rPr>
                <w:rFonts w:cs="Tahoma"/>
                <w:color w:val="000000"/>
              </w:rPr>
            </w:pPr>
            <w:r w:rsidRPr="00994FF1">
              <w:rPr>
                <w:rFonts w:cs="Tahoma"/>
                <w:color w:val="000000"/>
              </w:rPr>
              <w:t>1.</w:t>
            </w:r>
          </w:p>
        </w:tc>
        <w:tc>
          <w:tcPr>
            <w:tcW w:w="2448" w:type="dxa"/>
          </w:tcPr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  <w:jc w:val="both"/>
            </w:pPr>
            <w:r w:rsidRPr="00994FF1">
              <w:rPr>
                <w:color w:val="000000"/>
              </w:rPr>
              <w:t>Организация и управление пропагандой физической культуры и туризма. Принципы пропаганды физической культуры и туризма</w:t>
            </w:r>
          </w:p>
        </w:tc>
        <w:tc>
          <w:tcPr>
            <w:tcW w:w="6198" w:type="dxa"/>
          </w:tcPr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Содержание понятия «пропаганда», «агитация», «реклама». Социальные аспекты пропаганды в физической культуре в средствах массовой информации, спортивная печать</w:t>
            </w:r>
          </w:p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Устная пропаганда физической культуры и туризма</w:t>
            </w:r>
            <w:r>
              <w:t xml:space="preserve">. </w:t>
            </w:r>
            <w:r w:rsidRPr="00994FF1">
              <w:t>Наглядная пропаганда физической культуры и туризма.</w:t>
            </w:r>
          </w:p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 xml:space="preserve">Пропаганда физической культуры и спорта средствами массовой информации. </w:t>
            </w:r>
          </w:p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Кино в системе пропаганды физической культуры и туризма</w:t>
            </w:r>
            <w:r>
              <w:t>.</w:t>
            </w:r>
          </w:p>
        </w:tc>
      </w:tr>
      <w:tr w:rsidR="004E315D" w:rsidRPr="001B49C5" w:rsidTr="004E315D">
        <w:trPr>
          <w:trHeight w:val="1420"/>
        </w:trPr>
        <w:tc>
          <w:tcPr>
            <w:tcW w:w="777" w:type="dxa"/>
          </w:tcPr>
          <w:p w:rsidR="004E315D" w:rsidRPr="00994FF1" w:rsidRDefault="004E315D" w:rsidP="00A8230C">
            <w:pPr>
              <w:jc w:val="center"/>
              <w:rPr>
                <w:rFonts w:cs="Tahoma"/>
                <w:color w:val="000000"/>
              </w:rPr>
            </w:pPr>
            <w:r w:rsidRPr="00994FF1">
              <w:rPr>
                <w:rFonts w:cs="Tahoma"/>
                <w:color w:val="000000"/>
              </w:rPr>
              <w:t>2.</w:t>
            </w:r>
          </w:p>
        </w:tc>
        <w:tc>
          <w:tcPr>
            <w:tcW w:w="2448" w:type="dxa"/>
          </w:tcPr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  <w:jc w:val="both"/>
              <w:rPr>
                <w:rFonts w:ascii="Verdana" w:hAnsi="Verdana"/>
                <w:color w:val="000000"/>
              </w:rPr>
            </w:pPr>
            <w:r w:rsidRPr="00994FF1">
              <w:t>Механизмы социально-психологического воздействия пропаганды, агитации, рекламы</w:t>
            </w:r>
          </w:p>
        </w:tc>
        <w:tc>
          <w:tcPr>
            <w:tcW w:w="6198" w:type="dxa"/>
          </w:tcPr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Психология пропаганды: сходства и отличия с PR-деятельностью</w:t>
            </w:r>
            <w:r>
              <w:t xml:space="preserve">. </w:t>
            </w:r>
            <w:r w:rsidRPr="00994FF1">
              <w:t>Психологические аспекты пропаганды. Интенсификация пропаганды, агитации и рекламной деятельности в области физической культуры и туризма.</w:t>
            </w:r>
          </w:p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Механизмы социально-психологического воздействия пропаганды, агитации, рекламы на популяризацию физической культуры и туризма.</w:t>
            </w:r>
          </w:p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Организация работы отдела пропаганды физической культуры и туризма - актуальная проблема.</w:t>
            </w:r>
          </w:p>
        </w:tc>
      </w:tr>
    </w:tbl>
    <w:p w:rsidR="00195E47" w:rsidRDefault="00195E47" w:rsidP="002030EA">
      <w:pPr>
        <w:jc w:val="both"/>
        <w:rPr>
          <w:b/>
        </w:rPr>
      </w:pPr>
    </w:p>
    <w:p w:rsidR="00D233B5" w:rsidRPr="00791F83" w:rsidRDefault="00D233B5" w:rsidP="00791F83">
      <w:pPr>
        <w:pStyle w:val="aa"/>
        <w:numPr>
          <w:ilvl w:val="0"/>
          <w:numId w:val="18"/>
        </w:numPr>
        <w:spacing w:before="0" w:line="276" w:lineRule="auto"/>
        <w:ind w:left="1066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791F83">
        <w:rPr>
          <w:rFonts w:ascii="Times New Roman" w:hAnsi="Times New Roman"/>
          <w:b/>
          <w:bCs/>
          <w:sz w:val="24"/>
          <w:szCs w:val="24"/>
        </w:rPr>
        <w:t>Разделы дисциплины</w:t>
      </w:r>
      <w:r w:rsidR="00791F83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Pr="00791F83">
        <w:rPr>
          <w:rFonts w:ascii="Times New Roman" w:hAnsi="Times New Roman"/>
          <w:b/>
          <w:bCs/>
          <w:sz w:val="24"/>
          <w:szCs w:val="24"/>
        </w:rPr>
        <w:t xml:space="preserve">  виды </w:t>
      </w:r>
      <w:r w:rsidR="00791F83">
        <w:rPr>
          <w:rFonts w:ascii="Times New Roman" w:hAnsi="Times New Roman"/>
          <w:b/>
          <w:bCs/>
          <w:sz w:val="24"/>
          <w:szCs w:val="24"/>
        </w:rPr>
        <w:t>занятий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848"/>
        <w:gridCol w:w="916"/>
        <w:gridCol w:w="851"/>
        <w:gridCol w:w="843"/>
        <w:gridCol w:w="7"/>
        <w:gridCol w:w="902"/>
      </w:tblGrid>
      <w:tr w:rsidR="002A23C6" w:rsidRPr="001B49C5" w:rsidTr="002A23C6">
        <w:trPr>
          <w:trHeight w:val="365"/>
          <w:jc w:val="center"/>
        </w:trPr>
        <w:tc>
          <w:tcPr>
            <w:tcW w:w="656" w:type="dxa"/>
            <w:vMerge w:val="restart"/>
          </w:tcPr>
          <w:p w:rsidR="002A23C6" w:rsidRPr="00D44D48" w:rsidRDefault="002A23C6" w:rsidP="002030EA">
            <w:pPr>
              <w:jc w:val="both"/>
            </w:pPr>
            <w:r w:rsidRPr="00D44D48">
              <w:t>№ п/п</w:t>
            </w:r>
          </w:p>
        </w:tc>
        <w:tc>
          <w:tcPr>
            <w:tcW w:w="4848" w:type="dxa"/>
            <w:vMerge w:val="restart"/>
          </w:tcPr>
          <w:p w:rsidR="002A23C6" w:rsidRPr="00D44D48" w:rsidRDefault="002A23C6" w:rsidP="002030EA">
            <w:pPr>
              <w:jc w:val="center"/>
            </w:pPr>
            <w:r w:rsidRPr="00D44D48">
              <w:t>Наименование разделов дисциплины</w:t>
            </w:r>
          </w:p>
        </w:tc>
        <w:tc>
          <w:tcPr>
            <w:tcW w:w="2610" w:type="dxa"/>
            <w:gridSpan w:val="3"/>
          </w:tcPr>
          <w:p w:rsidR="002A23C6" w:rsidRPr="00D44D48" w:rsidRDefault="002A23C6" w:rsidP="002030EA">
            <w:pPr>
              <w:jc w:val="center"/>
            </w:pPr>
            <w:r>
              <w:t>Виды учебной работы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2A23C6" w:rsidRPr="00D44D48" w:rsidRDefault="002A23C6" w:rsidP="002030EA">
            <w:pPr>
              <w:jc w:val="center"/>
            </w:pPr>
            <w:r w:rsidRPr="00D44D48">
              <w:t>Всего</w:t>
            </w:r>
          </w:p>
        </w:tc>
      </w:tr>
      <w:tr w:rsidR="00195E47" w:rsidRPr="001B49C5" w:rsidTr="002A23C6">
        <w:trPr>
          <w:trHeight w:val="394"/>
          <w:jc w:val="center"/>
        </w:trPr>
        <w:tc>
          <w:tcPr>
            <w:tcW w:w="656" w:type="dxa"/>
            <w:vMerge/>
            <w:vAlign w:val="center"/>
          </w:tcPr>
          <w:p w:rsidR="00195E47" w:rsidRPr="00D44D48" w:rsidRDefault="00195E47" w:rsidP="002030EA"/>
        </w:tc>
        <w:tc>
          <w:tcPr>
            <w:tcW w:w="4848" w:type="dxa"/>
            <w:vMerge/>
            <w:vAlign w:val="center"/>
          </w:tcPr>
          <w:p w:rsidR="00195E47" w:rsidRPr="00D44D48" w:rsidRDefault="00195E47" w:rsidP="002030EA"/>
        </w:tc>
        <w:tc>
          <w:tcPr>
            <w:tcW w:w="916" w:type="dxa"/>
          </w:tcPr>
          <w:p w:rsidR="00195E47" w:rsidRPr="00D44D48" w:rsidRDefault="00195E47" w:rsidP="002030EA">
            <w:pPr>
              <w:jc w:val="center"/>
            </w:pPr>
            <w:r>
              <w:t>Л</w:t>
            </w:r>
          </w:p>
        </w:tc>
        <w:tc>
          <w:tcPr>
            <w:tcW w:w="851" w:type="dxa"/>
          </w:tcPr>
          <w:p w:rsidR="00195E47" w:rsidRPr="00D44D48" w:rsidRDefault="00195E47" w:rsidP="002030EA">
            <w:pPr>
              <w:jc w:val="center"/>
            </w:pPr>
            <w:r>
              <w:t>С</w:t>
            </w:r>
          </w:p>
        </w:tc>
        <w:tc>
          <w:tcPr>
            <w:tcW w:w="850" w:type="dxa"/>
            <w:gridSpan w:val="2"/>
          </w:tcPr>
          <w:p w:rsidR="00195E47" w:rsidRPr="00D44D48" w:rsidRDefault="00195E47" w:rsidP="002030EA">
            <w:pPr>
              <w:jc w:val="center"/>
            </w:pPr>
            <w:r w:rsidRPr="00D44D48">
              <w:t>СРС</w:t>
            </w:r>
          </w:p>
        </w:tc>
        <w:tc>
          <w:tcPr>
            <w:tcW w:w="902" w:type="dxa"/>
            <w:tcBorders>
              <w:top w:val="nil"/>
            </w:tcBorders>
            <w:vAlign w:val="center"/>
          </w:tcPr>
          <w:p w:rsidR="00195E47" w:rsidRPr="00D44D48" w:rsidRDefault="002A23C6" w:rsidP="002030EA">
            <w:r w:rsidRPr="00D44D48">
              <w:t>часов</w:t>
            </w:r>
          </w:p>
        </w:tc>
      </w:tr>
      <w:tr w:rsidR="002A23C6" w:rsidRPr="001B49C5" w:rsidTr="008A07AB">
        <w:trPr>
          <w:trHeight w:val="236"/>
          <w:jc w:val="center"/>
        </w:trPr>
        <w:tc>
          <w:tcPr>
            <w:tcW w:w="656" w:type="dxa"/>
          </w:tcPr>
          <w:p w:rsidR="002A23C6" w:rsidRPr="00D44D48" w:rsidRDefault="002A23C6" w:rsidP="002A23C6">
            <w:pPr>
              <w:jc w:val="center"/>
            </w:pPr>
            <w:r w:rsidRPr="00D44D48">
              <w:t>1.</w:t>
            </w:r>
          </w:p>
        </w:tc>
        <w:tc>
          <w:tcPr>
            <w:tcW w:w="4848" w:type="dxa"/>
          </w:tcPr>
          <w:p w:rsidR="002A23C6" w:rsidRPr="00994FF1" w:rsidRDefault="002A23C6" w:rsidP="002A23C6">
            <w:pPr>
              <w:pStyle w:val="a7"/>
              <w:spacing w:before="0" w:beforeAutospacing="0" w:after="0" w:afterAutospacing="0"/>
              <w:ind w:firstLine="0"/>
              <w:jc w:val="both"/>
            </w:pPr>
            <w:r w:rsidRPr="00994FF1">
              <w:rPr>
                <w:color w:val="000000"/>
              </w:rPr>
              <w:t>Организация и управление пропагандой физической культуры и туризма. Принципы пропаганды физической культуры и туризма</w:t>
            </w:r>
          </w:p>
        </w:tc>
        <w:tc>
          <w:tcPr>
            <w:tcW w:w="916" w:type="dxa"/>
          </w:tcPr>
          <w:p w:rsidR="002A23C6" w:rsidRPr="00D44D48" w:rsidRDefault="002A23C6" w:rsidP="002A23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A23C6" w:rsidRDefault="002A23C6" w:rsidP="002A23C6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</w:tcPr>
          <w:p w:rsidR="002A23C6" w:rsidRPr="00D44D48" w:rsidRDefault="002A23C6" w:rsidP="002A23C6">
            <w:pPr>
              <w:jc w:val="center"/>
            </w:pPr>
            <w:r>
              <w:t>24</w:t>
            </w:r>
          </w:p>
        </w:tc>
        <w:tc>
          <w:tcPr>
            <w:tcW w:w="902" w:type="dxa"/>
          </w:tcPr>
          <w:p w:rsidR="002A23C6" w:rsidRPr="00D44D48" w:rsidRDefault="002A23C6" w:rsidP="002A23C6">
            <w:pPr>
              <w:jc w:val="center"/>
            </w:pPr>
            <w:r>
              <w:t>32</w:t>
            </w:r>
          </w:p>
        </w:tc>
      </w:tr>
      <w:tr w:rsidR="002A23C6" w:rsidRPr="001B49C5" w:rsidTr="008A07AB">
        <w:trPr>
          <w:trHeight w:val="381"/>
          <w:jc w:val="center"/>
        </w:trPr>
        <w:tc>
          <w:tcPr>
            <w:tcW w:w="656" w:type="dxa"/>
          </w:tcPr>
          <w:p w:rsidR="002A23C6" w:rsidRPr="00D44D48" w:rsidRDefault="002A23C6" w:rsidP="002A23C6">
            <w:pPr>
              <w:jc w:val="center"/>
            </w:pPr>
            <w:r w:rsidRPr="00D44D48">
              <w:t>2.</w:t>
            </w:r>
          </w:p>
        </w:tc>
        <w:tc>
          <w:tcPr>
            <w:tcW w:w="4848" w:type="dxa"/>
          </w:tcPr>
          <w:p w:rsidR="002A23C6" w:rsidRPr="00994FF1" w:rsidRDefault="002A23C6" w:rsidP="002A23C6">
            <w:pPr>
              <w:pStyle w:val="a7"/>
              <w:spacing w:before="0" w:beforeAutospacing="0" w:after="0" w:afterAutospacing="0"/>
              <w:ind w:firstLine="0"/>
              <w:jc w:val="both"/>
              <w:rPr>
                <w:rFonts w:ascii="Verdana" w:hAnsi="Verdana"/>
                <w:color w:val="000000"/>
              </w:rPr>
            </w:pPr>
            <w:r w:rsidRPr="00994FF1">
              <w:t>Механизмы социально-психологического воздействия пропаганды, агитации, рекламы</w:t>
            </w:r>
          </w:p>
        </w:tc>
        <w:tc>
          <w:tcPr>
            <w:tcW w:w="916" w:type="dxa"/>
          </w:tcPr>
          <w:p w:rsidR="002A23C6" w:rsidRPr="00D44D48" w:rsidRDefault="002A23C6" w:rsidP="002A23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A23C6" w:rsidRDefault="002A23C6" w:rsidP="002A23C6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</w:tcPr>
          <w:p w:rsidR="002A23C6" w:rsidRPr="00D44D48" w:rsidRDefault="002A23C6" w:rsidP="002A23C6">
            <w:pPr>
              <w:jc w:val="center"/>
            </w:pPr>
            <w:r>
              <w:t>30</w:t>
            </w:r>
          </w:p>
        </w:tc>
        <w:tc>
          <w:tcPr>
            <w:tcW w:w="902" w:type="dxa"/>
          </w:tcPr>
          <w:p w:rsidR="002A23C6" w:rsidRPr="00D44D48" w:rsidRDefault="002A23C6" w:rsidP="002A23C6">
            <w:pPr>
              <w:jc w:val="center"/>
            </w:pPr>
            <w:r>
              <w:t>40</w:t>
            </w:r>
          </w:p>
        </w:tc>
      </w:tr>
      <w:tr w:rsidR="00195E47" w:rsidRPr="001B49C5" w:rsidTr="008A07AB">
        <w:trPr>
          <w:trHeight w:val="274"/>
          <w:jc w:val="center"/>
        </w:trPr>
        <w:tc>
          <w:tcPr>
            <w:tcW w:w="656" w:type="dxa"/>
          </w:tcPr>
          <w:p w:rsidR="00195E47" w:rsidRPr="00D44D48" w:rsidRDefault="00195E47" w:rsidP="002030EA">
            <w:pPr>
              <w:jc w:val="center"/>
            </w:pPr>
          </w:p>
        </w:tc>
        <w:tc>
          <w:tcPr>
            <w:tcW w:w="4848" w:type="dxa"/>
          </w:tcPr>
          <w:p w:rsidR="00195E47" w:rsidRPr="00D44D48" w:rsidRDefault="00195E47" w:rsidP="002030EA">
            <w:r w:rsidRPr="00D44D48">
              <w:t xml:space="preserve">Итого </w:t>
            </w:r>
          </w:p>
        </w:tc>
        <w:tc>
          <w:tcPr>
            <w:tcW w:w="916" w:type="dxa"/>
          </w:tcPr>
          <w:p w:rsidR="00195E47" w:rsidRPr="00D44D48" w:rsidRDefault="00195E47" w:rsidP="002030E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95E47" w:rsidRDefault="00195E47" w:rsidP="002030EA">
            <w:pPr>
              <w:jc w:val="center"/>
            </w:pPr>
            <w:r>
              <w:t>14</w:t>
            </w:r>
          </w:p>
        </w:tc>
        <w:tc>
          <w:tcPr>
            <w:tcW w:w="850" w:type="dxa"/>
            <w:gridSpan w:val="2"/>
          </w:tcPr>
          <w:p w:rsidR="00195E47" w:rsidRPr="00D44D48" w:rsidRDefault="00195E47" w:rsidP="002030EA">
            <w:pPr>
              <w:jc w:val="center"/>
            </w:pPr>
            <w:r>
              <w:t>54</w:t>
            </w:r>
          </w:p>
        </w:tc>
        <w:tc>
          <w:tcPr>
            <w:tcW w:w="902" w:type="dxa"/>
          </w:tcPr>
          <w:p w:rsidR="00195E47" w:rsidRPr="00D44D48" w:rsidRDefault="00195E47" w:rsidP="002030EA">
            <w:pPr>
              <w:jc w:val="center"/>
            </w:pPr>
            <w:r>
              <w:t>72</w:t>
            </w:r>
          </w:p>
        </w:tc>
      </w:tr>
    </w:tbl>
    <w:p w:rsidR="00195E47" w:rsidRPr="00D44D48" w:rsidRDefault="00195E47" w:rsidP="002030EA">
      <w:pPr>
        <w:jc w:val="both"/>
        <w:rPr>
          <w:b/>
        </w:rPr>
      </w:pPr>
    </w:p>
    <w:p w:rsidR="001A3FF1" w:rsidRDefault="001A3FF1" w:rsidP="001A3FF1">
      <w:pPr>
        <w:ind w:firstLine="709"/>
        <w:jc w:val="both"/>
        <w:rPr>
          <w:b/>
        </w:rPr>
      </w:pPr>
      <w:r w:rsidRPr="00A13D82">
        <w:rPr>
          <w:b/>
        </w:rPr>
        <w:t xml:space="preserve">6. </w:t>
      </w:r>
      <w:r w:rsidRPr="00A13D82">
        <w:rPr>
          <w:b/>
          <w:caps/>
          <w:color w:val="000000"/>
          <w:spacing w:val="-1"/>
        </w:rPr>
        <w:t>П</w:t>
      </w:r>
      <w:r w:rsidRPr="00A13D82">
        <w:rPr>
          <w:b/>
          <w:color w:val="000000"/>
          <w:spacing w:val="-1"/>
        </w:rPr>
        <w:t xml:space="preserve">еречень основной и дополнительной литературы, </w:t>
      </w:r>
      <w:r w:rsidRPr="00A13D82">
        <w:rPr>
          <w:b/>
        </w:rPr>
        <w:t>необходимый для освоения дисциплины</w:t>
      </w:r>
    </w:p>
    <w:p w:rsidR="00871C45" w:rsidRDefault="00871C45" w:rsidP="00871C45">
      <w:pPr>
        <w:ind w:firstLine="709"/>
        <w:jc w:val="both"/>
        <w:rPr>
          <w:b/>
        </w:rPr>
      </w:pPr>
      <w:r w:rsidRPr="00D44D48">
        <w:rPr>
          <w:b/>
        </w:rPr>
        <w:t>6.1. Основная литература</w:t>
      </w:r>
    </w:p>
    <w:p w:rsidR="00871C45" w:rsidRPr="00871C45" w:rsidRDefault="00871C45" w:rsidP="00871C45">
      <w:pPr>
        <w:ind w:firstLine="709"/>
        <w:jc w:val="both"/>
        <w:rPr>
          <w:rFonts w:eastAsia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960"/>
        <w:gridCol w:w="1701"/>
      </w:tblGrid>
      <w:tr w:rsidR="00871C45" w:rsidRPr="00871C45" w:rsidTr="0016542E">
        <w:trPr>
          <w:trHeight w:val="34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871C45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871C45">
              <w:rPr>
                <w:rFonts w:eastAsia="Calibri"/>
                <w:b/>
                <w:lang w:eastAsia="en-US"/>
              </w:rPr>
              <w:t>пп</w:t>
            </w:r>
            <w:proofErr w:type="spellEnd"/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widowControl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871C45">
              <w:rPr>
                <w:rFonts w:eastAsia="Calibri"/>
                <w:b/>
                <w:lang w:eastAsia="en-US"/>
              </w:rPr>
              <w:t>Наименование издания</w:t>
            </w:r>
          </w:p>
          <w:p w:rsidR="00871C45" w:rsidRPr="00871C45" w:rsidRDefault="00871C45" w:rsidP="00871C45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871C45">
              <w:rPr>
                <w:rFonts w:eastAsia="Calibri"/>
                <w:b/>
                <w:lang w:eastAsia="en-US"/>
              </w:rPr>
              <w:t>Кол-во экземпляров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библиотека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5" w:rsidRPr="00871C45" w:rsidRDefault="00871C45" w:rsidP="00871C45">
            <w:pPr>
              <w:jc w:val="both"/>
              <w:rPr>
                <w:lang w:eastAsia="en-US"/>
              </w:rPr>
            </w:pPr>
            <w:r w:rsidRPr="00871C45"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Емельянов, С. М. </w:t>
            </w:r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 Теория и практика связей с общественностью</w:t>
            </w:r>
            <w:proofErr w:type="gramStart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 :</w:t>
            </w:r>
            <w:proofErr w:type="gramEnd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учебное пособие для вузов / С. М. Емельянов. — 2-е изд., </w:t>
            </w:r>
            <w:proofErr w:type="spellStart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испр</w:t>
            </w:r>
            <w:proofErr w:type="spellEnd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и доп. — Москва : Издательство </w:t>
            </w:r>
            <w:proofErr w:type="spellStart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Юрайт</w:t>
            </w:r>
            <w:proofErr w:type="spellEnd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 2023. — 197 с. — (Высшее образование). — ISBN 978-5-534-08991-2. — Текст</w:t>
            </w:r>
            <w:proofErr w:type="gramStart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Юрайт</w:t>
            </w:r>
            <w:proofErr w:type="spellEnd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[сайт]. — URL: </w:t>
            </w:r>
            <w:hyperlink r:id="rId10" w:tgtFrame="_blank" w:history="1">
              <w:r w:rsidRPr="00871C45">
                <w:rPr>
                  <w:rFonts w:eastAsia="Calibri"/>
                  <w:color w:val="486C97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https://urait.ru/bcode/514357</w:t>
              </w:r>
            </w:hyperlink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 (дата обращения: </w:t>
            </w:r>
            <w:r w:rsidR="00AD6C9D">
              <w:t>20.05.2024</w:t>
            </w:r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val="en-US" w:eastAsia="en-US"/>
              </w:rPr>
            </w:pPr>
            <w:r w:rsidRPr="00871C45">
              <w:rPr>
                <w:rFonts w:eastAsia="Calibri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rPr>
                <w:rFonts w:eastAsia="Calibri"/>
                <w:bCs/>
                <w:lang w:eastAsia="en-US"/>
              </w:rPr>
            </w:pPr>
            <w:r w:rsidRPr="00871C45">
              <w:rPr>
                <w:rFonts w:eastAsia="Calibri"/>
                <w:bCs/>
                <w:lang w:eastAsia="en-US"/>
              </w:rPr>
              <w:t xml:space="preserve">Лебедев-Любимов А. </w:t>
            </w:r>
            <w:proofErr w:type="spellStart"/>
            <w:r w:rsidRPr="00871C45">
              <w:rPr>
                <w:rFonts w:eastAsia="Calibri"/>
                <w:bCs/>
                <w:lang w:eastAsia="en-US"/>
              </w:rPr>
              <w:t>Н.</w:t>
            </w:r>
            <w:r w:rsidRPr="00871C45">
              <w:rPr>
                <w:rFonts w:eastAsia="Calibri"/>
                <w:lang w:eastAsia="en-US"/>
              </w:rPr>
              <w:t>Психология</w:t>
            </w:r>
            <w:proofErr w:type="spellEnd"/>
            <w:r w:rsidRPr="00871C45">
              <w:rPr>
                <w:rFonts w:eastAsia="Calibri"/>
                <w:lang w:eastAsia="en-US"/>
              </w:rPr>
              <w:t xml:space="preserve"> рекламы / А. Н. Лебедев-Любимов. - 2-е изд. - СПб. : Питер, 2006. - 384 с.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ил. - (Мастера психологии). - </w:t>
            </w:r>
            <w:proofErr w:type="spellStart"/>
            <w:r w:rsidRPr="00871C45">
              <w:rPr>
                <w:rFonts w:eastAsia="Calibri"/>
                <w:lang w:eastAsia="en-US"/>
              </w:rPr>
              <w:t>Библиогр</w:t>
            </w:r>
            <w:proofErr w:type="spellEnd"/>
            <w:r w:rsidRPr="00871C45">
              <w:rPr>
                <w:rFonts w:eastAsia="Calibri"/>
                <w:lang w:eastAsia="en-US"/>
              </w:rPr>
              <w:t>.: с. 374-383. - ISBN 5-4601094-5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266. </w:t>
            </w:r>
            <w:r w:rsidRPr="00871C45">
              <w:rPr>
                <w:rFonts w:eastAsia="Calibri"/>
                <w:lang w:eastAsia="en-US"/>
              </w:rPr>
              <w:lastRenderedPageBreak/>
              <w:t>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lastRenderedPageBreak/>
              <w:t>15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5" w:rsidRPr="00871C45" w:rsidRDefault="00871C45" w:rsidP="00871C45">
            <w:pPr>
              <w:tabs>
                <w:tab w:val="left" w:pos="459"/>
              </w:tabs>
              <w:contextualSpacing/>
              <w:jc w:val="both"/>
              <w:rPr>
                <w:i/>
                <w:iCs/>
              </w:rPr>
            </w:pPr>
            <w:proofErr w:type="spellStart"/>
            <w:r w:rsidRPr="00871C45">
              <w:rPr>
                <w:i/>
                <w:iCs/>
                <w:color w:val="000000"/>
                <w:shd w:val="clear" w:color="auto" w:fill="FFFFFF"/>
              </w:rPr>
              <w:t>Малькевич</w:t>
            </w:r>
            <w:proofErr w:type="spellEnd"/>
            <w:r w:rsidRPr="00871C45">
              <w:rPr>
                <w:i/>
                <w:iCs/>
                <w:color w:val="000000"/>
                <w:shd w:val="clear" w:color="auto" w:fill="FFFFFF"/>
              </w:rPr>
              <w:t>, А. А. </w:t>
            </w:r>
            <w:r w:rsidRPr="00871C45">
              <w:rPr>
                <w:color w:val="000000"/>
                <w:shd w:val="clear" w:color="auto" w:fill="FFFFFF"/>
              </w:rPr>
              <w:t> Организация и проведение кампаний в сфере связей с общественностью</w:t>
            </w:r>
            <w:proofErr w:type="gramStart"/>
            <w:r w:rsidRPr="00871C45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871C45">
              <w:rPr>
                <w:color w:val="000000"/>
                <w:shd w:val="clear" w:color="auto" w:fill="FFFFFF"/>
              </w:rPr>
              <w:t xml:space="preserve"> учебное пособие для вузов / А. А. 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Малькевич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>, 2023. — 109 с. — (Высшее образование). — ISBN 978-5-534-09415-2. — Текст</w:t>
            </w:r>
            <w:proofErr w:type="gramStart"/>
            <w:r w:rsidRPr="00871C45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871C45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1" w:tgtFrame="_blank" w:history="1">
              <w:r w:rsidRPr="00871C45">
                <w:rPr>
                  <w:color w:val="486C97"/>
                  <w:u w:val="single"/>
                  <w:shd w:val="clear" w:color="auto" w:fill="FFFFFF"/>
                </w:rPr>
                <w:t>https://urait.ru/bcode/515470</w:t>
              </w:r>
            </w:hyperlink>
            <w:r w:rsidRPr="00871C45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AD6C9D">
              <w:t>20.05.2024</w:t>
            </w:r>
            <w:r w:rsidRPr="00871C45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1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5" w:rsidRPr="00871C45" w:rsidRDefault="00871C45" w:rsidP="00871C45">
            <w:pPr>
              <w:rPr>
                <w:lang w:eastAsia="en-US"/>
              </w:rPr>
            </w:pPr>
            <w:proofErr w:type="spellStart"/>
            <w:r w:rsidRPr="00871C45">
              <w:rPr>
                <w:bCs/>
              </w:rPr>
              <w:t>Муртазина</w:t>
            </w:r>
            <w:proofErr w:type="spellEnd"/>
            <w:r w:rsidRPr="00871C45">
              <w:rPr>
                <w:bCs/>
              </w:rPr>
              <w:t>, Г. Х.</w:t>
            </w:r>
            <w:r w:rsidRPr="00871C45">
              <w:t>   Связи с общественностью в сфере физической культуры и спорта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учебное пособие / Г. Х. </w:t>
            </w:r>
            <w:proofErr w:type="spellStart"/>
            <w:r w:rsidRPr="00871C45">
              <w:t>Муртазина</w:t>
            </w:r>
            <w:proofErr w:type="spellEnd"/>
            <w:r w:rsidRPr="00871C45">
              <w:t xml:space="preserve"> ; НГУ им. П. Ф. Лесгафта. - Санкт-Петербург, 2018. - Текст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871C45">
                <w:rPr>
                  <w:color w:val="0000FF" w:themeColor="hyperlink"/>
                  <w:u w:val="single"/>
                </w:rPr>
                <w:t>URL: http://lib.mgafk.ru</w:t>
              </w:r>
            </w:hyperlink>
            <w:r w:rsidRPr="00871C45">
              <w:t xml:space="preserve"> (дата обращения: </w:t>
            </w:r>
            <w:r w:rsidR="00AD6C9D">
              <w:t>20.05.2024</w:t>
            </w:r>
            <w:r w:rsidRPr="00871C45">
              <w:t xml:space="preserve">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val="en-US" w:eastAsia="en-US"/>
              </w:rPr>
            </w:pPr>
            <w:r w:rsidRPr="00871C45">
              <w:rPr>
                <w:rFonts w:eastAsia="Calibri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rPr>
                <w:rFonts w:eastAsia="Calibri"/>
                <w:color w:val="000000"/>
                <w:lang w:eastAsia="en-US"/>
              </w:rPr>
            </w:pPr>
            <w:r w:rsidRPr="00871C45">
              <w:rPr>
                <w:i/>
                <w:iCs/>
                <w:color w:val="000000"/>
                <w:shd w:val="clear" w:color="auto" w:fill="FFFFFF"/>
              </w:rPr>
              <w:t>Потапов, Ю. А. </w:t>
            </w:r>
            <w:r w:rsidRPr="00871C45">
              <w:rPr>
                <w:color w:val="000000"/>
                <w:shd w:val="clear" w:color="auto" w:fill="FFFFFF"/>
              </w:rPr>
              <w:t> Современная пресс-служба</w:t>
            </w:r>
            <w:proofErr w:type="gramStart"/>
            <w:r w:rsidRPr="00871C45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871C45">
              <w:rPr>
                <w:color w:val="000000"/>
                <w:shd w:val="clear" w:color="auto" w:fill="FFFFFF"/>
              </w:rPr>
              <w:t xml:space="preserve"> учебник для вузов / Ю. А. Потапов, О. В. Тепляков. — 2-е изд.,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>, 2023. — 294 с. — (Высшее образование). — ISBN 978-5-534-12233-6. — Текст</w:t>
            </w:r>
            <w:proofErr w:type="gramStart"/>
            <w:r w:rsidRPr="00871C45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871C45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3" w:tgtFrame="_blank" w:history="1">
              <w:r w:rsidRPr="00871C45">
                <w:rPr>
                  <w:rStyle w:val="ab"/>
                  <w:color w:val="486C97"/>
                  <w:shd w:val="clear" w:color="auto" w:fill="FFFFFF"/>
                </w:rPr>
                <w:t>https://urait.ru/bcode/516818</w:t>
              </w:r>
            </w:hyperlink>
            <w:r w:rsidRPr="00871C45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AD6C9D">
              <w:t>20.05.2024</w:t>
            </w:r>
            <w:r w:rsidRPr="00871C45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1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5" w:rsidRPr="00871C45" w:rsidRDefault="00871C45" w:rsidP="00871C45">
            <w:pPr>
              <w:rPr>
                <w:lang w:eastAsia="en-US"/>
              </w:rPr>
            </w:pPr>
            <w:r w:rsidRPr="00871C45">
              <w:rPr>
                <w:bCs/>
              </w:rPr>
              <w:t>Сулейманова, С. Р.</w:t>
            </w:r>
            <w:r w:rsidRPr="00871C45">
              <w:t>   Теоретические и практические аспекты PR-деятельности в работе предприятий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учебно-методическое пособие для подготовки студентов по специальности "Связи с общественностью" / С. Р. Сулейманова ; ВГАФК. - Волгоград, 2011. - </w:t>
            </w:r>
            <w:proofErr w:type="spellStart"/>
            <w:r w:rsidRPr="00871C45">
              <w:t>Библиогр</w:t>
            </w:r>
            <w:proofErr w:type="spellEnd"/>
            <w:r w:rsidRPr="00871C45">
              <w:t>.: с. 45. - Текст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71C45">
                <w:rPr>
                  <w:color w:val="0000FF" w:themeColor="hyperlink"/>
                  <w:u w:val="single"/>
                </w:rPr>
                <w:t>URL: http://lib.mgafk.ru</w:t>
              </w:r>
            </w:hyperlink>
            <w:r w:rsidRPr="00871C45">
              <w:t xml:space="preserve"> (дата обращения: </w:t>
            </w:r>
            <w:r w:rsidR="00AD6C9D">
              <w:t>20.05.2024</w:t>
            </w:r>
            <w:r w:rsidRPr="00871C45">
              <w:t xml:space="preserve">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val="en-US" w:eastAsia="en-US"/>
              </w:rPr>
            </w:pPr>
            <w:r w:rsidRPr="00871C45">
              <w:rPr>
                <w:rFonts w:eastAsia="Calibri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  <w:proofErr w:type="spellStart"/>
            <w:r w:rsidRPr="00871C45">
              <w:rPr>
                <w:rFonts w:eastAsia="Calibri"/>
                <w:bCs/>
                <w:color w:val="000000"/>
                <w:lang w:eastAsia="en-US"/>
              </w:rPr>
              <w:t>Чумиков</w:t>
            </w:r>
            <w:proofErr w:type="spellEnd"/>
            <w:r w:rsidRPr="00871C45">
              <w:rPr>
                <w:rFonts w:eastAsia="Calibri"/>
                <w:bCs/>
                <w:color w:val="000000"/>
                <w:lang w:eastAsia="en-US"/>
              </w:rPr>
              <w:t xml:space="preserve">, А. Н. </w:t>
            </w:r>
            <w:r w:rsidRPr="00871C45">
              <w:rPr>
                <w:rFonts w:eastAsia="Calibri"/>
                <w:color w:val="000000"/>
                <w:lang w:eastAsia="en-US"/>
              </w:rPr>
              <w:t>Связи с общественностью: теория и практика</w:t>
            </w:r>
            <w:proofErr w:type="gramStart"/>
            <w:r w:rsidRPr="00871C45">
              <w:rPr>
                <w:rFonts w:eastAsia="Calibri"/>
                <w:color w:val="000000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color w:val="000000"/>
                <w:lang w:eastAsia="en-US"/>
              </w:rPr>
              <w:t xml:space="preserve"> учебное пособие. / А.Н. </w:t>
            </w:r>
            <w:proofErr w:type="spellStart"/>
            <w:r w:rsidRPr="00871C45">
              <w:rPr>
                <w:rFonts w:eastAsia="Calibri"/>
                <w:color w:val="000000"/>
                <w:lang w:eastAsia="en-US"/>
              </w:rPr>
              <w:t>Чумиков</w:t>
            </w:r>
            <w:proofErr w:type="spellEnd"/>
            <w:r w:rsidRPr="00871C45">
              <w:rPr>
                <w:rFonts w:eastAsia="Calibri"/>
                <w:color w:val="000000"/>
                <w:lang w:eastAsia="en-US"/>
              </w:rPr>
              <w:t>. – М.</w:t>
            </w:r>
            <w:proofErr w:type="gramStart"/>
            <w:r w:rsidRPr="00871C45">
              <w:rPr>
                <w:rFonts w:eastAsia="Calibri"/>
                <w:color w:val="000000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color w:val="000000"/>
                <w:lang w:eastAsia="en-US"/>
              </w:rPr>
              <w:t xml:space="preserve"> Дело, 2006. – 263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5" w:rsidRPr="00871C45" w:rsidRDefault="00871C45" w:rsidP="00871C45">
            <w:pPr>
              <w:jc w:val="center"/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30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bCs/>
                <w:lang w:eastAsia="en-US"/>
              </w:rPr>
              <w:t xml:space="preserve">Шарков, Ф. </w:t>
            </w:r>
            <w:proofErr w:type="spellStart"/>
            <w:r w:rsidRPr="00871C45">
              <w:rPr>
                <w:rFonts w:eastAsia="Calibri"/>
                <w:bCs/>
                <w:lang w:eastAsia="en-US"/>
              </w:rPr>
              <w:t>И.</w:t>
            </w:r>
            <w:r w:rsidRPr="00871C45">
              <w:rPr>
                <w:rFonts w:eastAsia="Calibri"/>
                <w:lang w:eastAsia="en-US"/>
              </w:rPr>
              <w:t>Паблик</w:t>
            </w:r>
            <w:proofErr w:type="spellEnd"/>
            <w:r w:rsidRPr="00871C4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71C45">
              <w:rPr>
                <w:rFonts w:eastAsia="Calibri"/>
                <w:lang w:eastAsia="en-US"/>
              </w:rPr>
              <w:t>рилейшнз</w:t>
            </w:r>
            <w:proofErr w:type="spellEnd"/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учебник / Ф. И. Шарков. - 4-е изд. - М. : Дашков и К, 2010. - 332 с. - ISBN 978-5-394-00671-5 : 298.32.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10</w:t>
            </w:r>
          </w:p>
        </w:tc>
      </w:tr>
    </w:tbl>
    <w:p w:rsidR="00871C45" w:rsidRPr="00871C45" w:rsidRDefault="00871C45" w:rsidP="00871C45">
      <w:pPr>
        <w:jc w:val="both"/>
        <w:rPr>
          <w:rFonts w:eastAsia="Calibri"/>
          <w:b/>
        </w:rPr>
      </w:pPr>
    </w:p>
    <w:p w:rsidR="00871C45" w:rsidRPr="00871C45" w:rsidRDefault="00871C45" w:rsidP="00871C45">
      <w:pPr>
        <w:ind w:firstLine="709"/>
        <w:jc w:val="both"/>
        <w:rPr>
          <w:rFonts w:eastAsia="Calibri"/>
          <w:b/>
          <w:lang w:eastAsia="en-US"/>
        </w:rPr>
      </w:pPr>
      <w:r w:rsidRPr="00871C45">
        <w:rPr>
          <w:rFonts w:eastAsia="Calibri"/>
          <w:b/>
          <w:lang w:eastAsia="en-US"/>
        </w:rPr>
        <w:t>6.2.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356"/>
        <w:gridCol w:w="1802"/>
      </w:tblGrid>
      <w:tr w:rsidR="00871C45" w:rsidRPr="00871C45" w:rsidTr="0016542E">
        <w:trPr>
          <w:trHeight w:val="342"/>
        </w:trPr>
        <w:tc>
          <w:tcPr>
            <w:tcW w:w="675" w:type="dxa"/>
            <w:vMerge w:val="restart"/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871C4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71C45">
              <w:rPr>
                <w:rFonts w:eastAsia="Calibri"/>
                <w:b/>
                <w:lang w:eastAsia="en-US"/>
              </w:rPr>
              <w:t>/№</w:t>
            </w:r>
          </w:p>
        </w:tc>
        <w:tc>
          <w:tcPr>
            <w:tcW w:w="6945" w:type="dxa"/>
            <w:vMerge w:val="restart"/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b/>
                <w:lang w:eastAsia="en-US"/>
              </w:rPr>
            </w:pPr>
            <w:r w:rsidRPr="00871C45">
              <w:rPr>
                <w:rFonts w:eastAsia="Calibri"/>
                <w:b/>
                <w:lang w:eastAsia="en-US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b/>
                <w:lang w:eastAsia="en-US"/>
              </w:rPr>
            </w:pPr>
            <w:r w:rsidRPr="00871C45">
              <w:rPr>
                <w:rFonts w:eastAsia="Calibri"/>
                <w:b/>
                <w:lang w:eastAsia="en-US"/>
              </w:rPr>
              <w:t>Кол-во экземпляров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Merge/>
            <w:vAlign w:val="center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</w:p>
        </w:tc>
        <w:tc>
          <w:tcPr>
            <w:tcW w:w="6945" w:type="dxa"/>
            <w:vMerge/>
            <w:vAlign w:val="center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библиотека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roofErr w:type="spellStart"/>
            <w:r w:rsidRPr="00871C45">
              <w:rPr>
                <w:rFonts w:eastAsia="Calibri"/>
                <w:i/>
                <w:iCs/>
                <w:lang w:eastAsia="en-US"/>
              </w:rPr>
              <w:t>Жильцова</w:t>
            </w:r>
            <w:proofErr w:type="spellEnd"/>
            <w:r w:rsidRPr="00871C45">
              <w:rPr>
                <w:rFonts w:eastAsia="Calibri"/>
                <w:i/>
                <w:iCs/>
                <w:lang w:eastAsia="en-US"/>
              </w:rPr>
              <w:t>, О. Н. </w:t>
            </w:r>
            <w:r w:rsidRPr="00871C45">
              <w:rPr>
                <w:rFonts w:eastAsia="Calibri"/>
                <w:lang w:eastAsia="en-US"/>
              </w:rPr>
              <w:t xml:space="preserve"> Связи с общественностью</w:t>
            </w:r>
            <w:proofErr w:type="gramStart"/>
            <w:r w:rsidRPr="00871C45">
              <w:rPr>
                <w:rFonts w:eastAsia="Calibri"/>
                <w:lang w:eastAsia="en-US"/>
              </w:rPr>
              <w:t> 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учебное пособие для академического бакалавриата / О. Н. </w:t>
            </w:r>
            <w:proofErr w:type="spellStart"/>
            <w:r w:rsidRPr="00871C45">
              <w:rPr>
                <w:rFonts w:eastAsia="Calibri"/>
                <w:lang w:eastAsia="en-US"/>
              </w:rPr>
              <w:t>Жильцова</w:t>
            </w:r>
            <w:proofErr w:type="spellEnd"/>
            <w:r w:rsidRPr="00871C45">
              <w:rPr>
                <w:rFonts w:eastAsia="Calibri"/>
                <w:lang w:eastAsia="en-US"/>
              </w:rPr>
              <w:t>, И. М. </w:t>
            </w:r>
            <w:proofErr w:type="spellStart"/>
            <w:r w:rsidRPr="00871C45">
              <w:rPr>
                <w:rFonts w:eastAsia="Calibri"/>
                <w:lang w:eastAsia="en-US"/>
              </w:rPr>
              <w:t>Синяева</w:t>
            </w:r>
            <w:proofErr w:type="spellEnd"/>
            <w:r w:rsidRPr="00871C45">
              <w:rPr>
                <w:rFonts w:eastAsia="Calibri"/>
                <w:lang w:eastAsia="en-US"/>
              </w:rPr>
              <w:t>, Д. А. Жильцов. — Москва</w:t>
            </w:r>
            <w:proofErr w:type="gramStart"/>
            <w:r w:rsidRPr="00871C45">
              <w:rPr>
                <w:rFonts w:eastAsia="Calibri"/>
                <w:lang w:eastAsia="en-US"/>
              </w:rPr>
              <w:t> 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Издательство </w:t>
            </w:r>
            <w:proofErr w:type="spellStart"/>
            <w:r w:rsidRPr="00871C45">
              <w:rPr>
                <w:rFonts w:eastAsia="Calibri"/>
                <w:lang w:eastAsia="en-US"/>
              </w:rPr>
              <w:t>Юрайт</w:t>
            </w:r>
            <w:proofErr w:type="spellEnd"/>
            <w:r w:rsidRPr="00871C45">
              <w:rPr>
                <w:rFonts w:eastAsia="Calibri"/>
                <w:lang w:eastAsia="en-US"/>
              </w:rPr>
              <w:t>, 2019. — 337 с. — (Бакалавр.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71C45">
              <w:rPr>
                <w:rFonts w:eastAsia="Calibri"/>
                <w:lang w:eastAsia="en-US"/>
              </w:rPr>
              <w:t>Академический курс).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 — ISBN 978-5-9916-9890-0. — Текст : электронный // ЭБС </w:t>
            </w:r>
            <w:proofErr w:type="spellStart"/>
            <w:r w:rsidRPr="00871C45">
              <w:rPr>
                <w:rFonts w:eastAsia="Calibri"/>
                <w:lang w:eastAsia="en-US"/>
              </w:rPr>
              <w:t>Юрайт</w:t>
            </w:r>
            <w:proofErr w:type="spellEnd"/>
            <w:r w:rsidRPr="00871C45">
              <w:rPr>
                <w:rFonts w:eastAsia="Calibri"/>
                <w:lang w:eastAsia="en-US"/>
              </w:rPr>
              <w:t xml:space="preserve"> [сайт]</w:t>
            </w:r>
            <w:proofErr w:type="gramStart"/>
            <w:r w:rsidRPr="00871C45">
              <w:rPr>
                <w:rFonts w:eastAsia="Calibri"/>
                <w:lang w:eastAsia="en-US"/>
              </w:rPr>
              <w:t>.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— </w:t>
            </w:r>
            <w:r w:rsidRPr="00871C45">
              <w:t>(</w:t>
            </w:r>
            <w:proofErr w:type="gramStart"/>
            <w:r w:rsidRPr="00871C45">
              <w:t>д</w:t>
            </w:r>
            <w:proofErr w:type="gramEnd"/>
            <w:r w:rsidRPr="00871C45">
              <w:t xml:space="preserve">ата обращения: </w:t>
            </w:r>
            <w:r w:rsidR="00AD6C9D">
              <w:t>20.05.2024</w:t>
            </w:r>
            <w:r w:rsidRPr="00871C45">
              <w:t xml:space="preserve">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71C4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Минаева, Л. В. Связи с общественностью. Составление документов. Теория и практика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учебное пособие / Л. В. Минаева. — Москва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Аспект Пресс, 2012. — 320 c. — ISBN 978-5-7567-0642-0. — Текст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электронный // Электронно-библиотечная система IPR BOOKS : [сайт]. — 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URL: </w:t>
            </w:r>
            <w:hyperlink r:id="rId15" w:history="1">
              <w:r w:rsidRPr="00871C45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http://www.iprbookshop.ru/8972.html</w:t>
              </w:r>
            </w:hyperlink>
            <w:r w:rsidRPr="00871C45">
              <w:rPr>
                <w:rFonts w:eastAsia="Calibri"/>
                <w:lang w:eastAsia="en-US"/>
              </w:rPr>
              <w:t xml:space="preserve"> (дата обращения: </w:t>
            </w:r>
            <w:r w:rsidRPr="00871C45">
              <w:t xml:space="preserve">(дата обращения: </w:t>
            </w:r>
            <w:r w:rsidR="00AD6C9D">
              <w:t>20.05.2024</w:t>
            </w:r>
            <w:r w:rsidRPr="00871C45">
              <w:t>).</w:t>
            </w:r>
            <w:proofErr w:type="gramEnd"/>
            <w:r w:rsidRPr="00871C45">
              <w:t xml:space="preserve">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871C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rPr>
                <w:lang w:eastAsia="en-US"/>
              </w:rPr>
            </w:pPr>
            <w:r w:rsidRPr="00871C45">
              <w:t>Паутов, А. Д. Пропаганда и связи с общественностью в сфере физической культуры и спорта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методические рекомендации для подготовки к семинарским занятиям / А. Д. Паутов, О. Ю. </w:t>
            </w:r>
            <w:proofErr w:type="spellStart"/>
            <w:r w:rsidRPr="00871C45">
              <w:t>Гаврикова</w:t>
            </w:r>
            <w:proofErr w:type="spellEnd"/>
            <w:r w:rsidRPr="00871C45">
              <w:t>. — Омск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Сибирский государственный университет физической культуры и спорта, 2017. — 39 c. — ISBN 2227-8397. — Текст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электронный // Электронно-библиотечная система IPR BOOKS : [сайт]. — URL: </w:t>
            </w:r>
            <w:hyperlink r:id="rId16" w:history="1">
              <w:r w:rsidRPr="00871C45">
                <w:rPr>
                  <w:color w:val="0000FF" w:themeColor="hyperlink"/>
                  <w:u w:val="single"/>
                </w:rPr>
                <w:t>http://www.iprbookshop.ru/74275.html</w:t>
              </w:r>
            </w:hyperlink>
            <w:r w:rsidRPr="00871C45">
              <w:t xml:space="preserve"> (дата обращения </w:t>
            </w:r>
            <w:r w:rsidR="00AD6C9D">
              <w:t>20.05.2024</w:t>
            </w:r>
            <w:r w:rsidRPr="00871C45">
              <w:t xml:space="preserve">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871C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  <w:proofErr w:type="spellStart"/>
            <w:r w:rsidRPr="00871C45">
              <w:rPr>
                <w:rFonts w:eastAsia="Calibri"/>
                <w:lang w:eastAsia="en-US"/>
              </w:rPr>
              <w:t>Синяева</w:t>
            </w:r>
            <w:proofErr w:type="spellEnd"/>
            <w:r w:rsidRPr="00871C45">
              <w:rPr>
                <w:rFonts w:eastAsia="Calibri"/>
                <w:lang w:eastAsia="en-US"/>
              </w:rPr>
              <w:t>, И. М. Паблик-</w:t>
            </w:r>
            <w:proofErr w:type="spellStart"/>
            <w:r w:rsidRPr="00871C45">
              <w:rPr>
                <w:rFonts w:eastAsia="Calibri"/>
                <w:lang w:eastAsia="en-US"/>
              </w:rPr>
              <w:t>рилейшенз</w:t>
            </w:r>
            <w:proofErr w:type="spellEnd"/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толковый словарь / И. М. </w:t>
            </w:r>
            <w:proofErr w:type="spellStart"/>
            <w:r w:rsidRPr="00871C45">
              <w:rPr>
                <w:rFonts w:eastAsia="Calibri"/>
                <w:lang w:eastAsia="en-US"/>
              </w:rPr>
              <w:t>Синяева</w:t>
            </w:r>
            <w:proofErr w:type="spellEnd"/>
            <w:r w:rsidRPr="00871C45">
              <w:rPr>
                <w:rFonts w:eastAsia="Calibri"/>
                <w:lang w:eastAsia="en-US"/>
              </w:rPr>
              <w:t>. — 2-е изд. — Москва : Дашков и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К</w:t>
            </w:r>
            <w:proofErr w:type="gramEnd"/>
            <w:r w:rsidRPr="00871C45">
              <w:rPr>
                <w:rFonts w:eastAsia="Calibri"/>
                <w:lang w:eastAsia="en-US"/>
              </w:rPr>
              <w:t>, 2018. — 200 c. — ISBN 978-5-394-02633-1. — Текст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871C45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http://www.iprbookshop.ru/85192.html</w:t>
              </w:r>
            </w:hyperlink>
            <w:r w:rsidRPr="00871C45">
              <w:rPr>
                <w:rFonts w:eastAsia="Calibri"/>
                <w:lang w:eastAsia="en-US"/>
              </w:rPr>
              <w:t xml:space="preserve"> </w:t>
            </w:r>
            <w:r w:rsidRPr="00871C45">
              <w:t xml:space="preserve">(дата обращения: </w:t>
            </w:r>
            <w:r w:rsidR="00AD6C9D">
              <w:t>20.05.2024</w:t>
            </w:r>
            <w:r w:rsidRPr="00871C45">
              <w:t xml:space="preserve">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871C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rPr>
                <w:rFonts w:eastAsia="Calibri"/>
                <w:color w:val="000000"/>
                <w:lang w:eastAsia="en-US"/>
              </w:rPr>
            </w:pPr>
            <w:r w:rsidRPr="00871C45">
              <w:rPr>
                <w:rFonts w:eastAsia="Calibri"/>
                <w:color w:val="000000"/>
                <w:lang w:eastAsia="en-US"/>
              </w:rPr>
              <w:t xml:space="preserve">Словарь терминов и персоналий по курсу "Связи с общественностью в физической культуре, рекреации и спорте" / </w:t>
            </w:r>
            <w:proofErr w:type="spellStart"/>
            <w:r w:rsidRPr="00871C45">
              <w:rPr>
                <w:rFonts w:eastAsia="Calibri"/>
                <w:color w:val="000000"/>
                <w:lang w:eastAsia="en-US"/>
              </w:rPr>
              <w:t>СПбГУФК</w:t>
            </w:r>
            <w:proofErr w:type="spellEnd"/>
            <w:r w:rsidRPr="00871C45">
              <w:rPr>
                <w:rFonts w:eastAsia="Calibri"/>
                <w:color w:val="000000"/>
                <w:lang w:eastAsia="en-US"/>
              </w:rPr>
              <w:t xml:space="preserve"> им. П. Ф. Лесгафта. - Санкт-Петербург, 2008. - ISBN 978-5-93770-027-8. - Текст</w:t>
            </w:r>
            <w:proofErr w:type="gramStart"/>
            <w:r w:rsidRPr="00871C45">
              <w:rPr>
                <w:rFonts w:eastAsia="Calibri"/>
                <w:color w:val="000000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color w:val="000000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871C45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URL: http://lib.mgafk.ru</w:t>
              </w:r>
            </w:hyperlink>
            <w:r w:rsidRPr="00871C4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71C45">
              <w:t xml:space="preserve">(дата обращения: </w:t>
            </w:r>
            <w:r w:rsidR="00AD6C9D">
              <w:t>20.05.2024</w:t>
            </w:r>
            <w:r w:rsidRPr="00871C45">
              <w:t xml:space="preserve">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871C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rPr>
                <w:lang w:eastAsia="en-US"/>
              </w:rPr>
            </w:pPr>
            <w:r w:rsidRPr="00871C45">
              <w:rPr>
                <w:rFonts w:eastAsia="Calibri"/>
                <w:i/>
                <w:iCs/>
                <w:lang w:eastAsia="en-US"/>
              </w:rPr>
              <w:t>Фадеева, Е. Н. </w:t>
            </w:r>
            <w:r w:rsidRPr="00871C45">
              <w:rPr>
                <w:rFonts w:eastAsia="Calibri"/>
                <w:lang w:eastAsia="en-US"/>
              </w:rPr>
              <w:t xml:space="preserve"> Связи с общественностью</w:t>
            </w:r>
            <w:proofErr w:type="gramStart"/>
            <w:r w:rsidRPr="00871C45">
              <w:rPr>
                <w:rFonts w:eastAsia="Calibri"/>
                <w:lang w:eastAsia="en-US"/>
              </w:rPr>
              <w:t> 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871C45">
              <w:rPr>
                <w:rFonts w:eastAsia="Calibri"/>
                <w:lang w:eastAsia="en-US"/>
              </w:rPr>
              <w:t> 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Издательство </w:t>
            </w:r>
            <w:proofErr w:type="spellStart"/>
            <w:r w:rsidRPr="00871C45">
              <w:rPr>
                <w:rFonts w:eastAsia="Calibri"/>
                <w:lang w:eastAsia="en-US"/>
              </w:rPr>
              <w:t>Юрайт</w:t>
            </w:r>
            <w:proofErr w:type="spellEnd"/>
            <w:r w:rsidRPr="00871C45">
              <w:rPr>
                <w:rFonts w:eastAsia="Calibri"/>
                <w:lang w:eastAsia="en-US"/>
              </w:rPr>
              <w:t>, 2020. — 263 с. — (Высшее образование). — ISBN 978-5-534-00227-0. — Текст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электронный // ЭБС </w:t>
            </w:r>
            <w:proofErr w:type="spellStart"/>
            <w:r w:rsidRPr="00871C45">
              <w:rPr>
                <w:rFonts w:eastAsia="Calibri"/>
                <w:lang w:eastAsia="en-US"/>
              </w:rPr>
              <w:t>Юрайт</w:t>
            </w:r>
            <w:proofErr w:type="spellEnd"/>
            <w:r w:rsidRPr="00871C45">
              <w:rPr>
                <w:rFonts w:eastAsia="Calibri"/>
                <w:lang w:eastAsia="en-US"/>
              </w:rPr>
              <w:t xml:space="preserve"> [сайт]. — URL: </w:t>
            </w:r>
            <w:hyperlink r:id="rId19" w:tgtFrame="_blank" w:history="1">
              <w:r w:rsidRPr="00871C45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https://urait.ru/bcode/450027</w:t>
              </w:r>
            </w:hyperlink>
            <w:r w:rsidRPr="00871C45">
              <w:rPr>
                <w:rFonts w:eastAsia="Calibri"/>
                <w:lang w:eastAsia="en-US"/>
              </w:rPr>
              <w:t xml:space="preserve"> </w:t>
            </w:r>
            <w:r w:rsidRPr="00871C45">
              <w:t xml:space="preserve">(дата обращения: </w:t>
            </w:r>
            <w:r w:rsidR="00AD6C9D">
              <w:t>20.05.2024</w:t>
            </w:r>
            <w:r w:rsidRPr="00871C45">
              <w:t xml:space="preserve">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871C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tabs>
                <w:tab w:val="left" w:pos="459"/>
              </w:tabs>
              <w:contextualSpacing/>
              <w:rPr>
                <w:i/>
                <w:iCs/>
              </w:rPr>
            </w:pPr>
            <w:proofErr w:type="spellStart"/>
            <w:r w:rsidRPr="00871C45">
              <w:rPr>
                <w:i/>
                <w:iCs/>
                <w:color w:val="000000"/>
                <w:shd w:val="clear" w:color="auto" w:fill="FFFFFF"/>
              </w:rPr>
              <w:t>Чумиков</w:t>
            </w:r>
            <w:proofErr w:type="spellEnd"/>
            <w:r w:rsidRPr="00871C45">
              <w:rPr>
                <w:i/>
                <w:iCs/>
                <w:color w:val="000000"/>
                <w:shd w:val="clear" w:color="auto" w:fill="FFFFFF"/>
              </w:rPr>
              <w:t>, А. Н. </w:t>
            </w:r>
            <w:r w:rsidRPr="00871C45">
              <w:rPr>
                <w:color w:val="000000"/>
                <w:shd w:val="clear" w:color="auto" w:fill="FFFFFF"/>
              </w:rPr>
              <w:t xml:space="preserve"> Связи с общественностью и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медиакоммуникации</w:t>
            </w:r>
            <w:proofErr w:type="spellEnd"/>
            <w:proofErr w:type="gramStart"/>
            <w:r w:rsidRPr="00871C45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871C45">
              <w:rPr>
                <w:color w:val="000000"/>
                <w:shd w:val="clear" w:color="auto" w:fill="FFFFFF"/>
              </w:rPr>
              <w:t xml:space="preserve"> учебное пособие для вузов / А. Н. 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Чумиков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>, 2023. — 199 с. — (Высшее образование). — ISBN 978-5-534-15991-2. — Текст</w:t>
            </w:r>
            <w:proofErr w:type="gramStart"/>
            <w:r w:rsidRPr="00871C45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871C45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0" w:tgtFrame="_blank" w:history="1">
              <w:r w:rsidRPr="00871C45">
                <w:rPr>
                  <w:color w:val="486C97"/>
                  <w:u w:val="single"/>
                  <w:shd w:val="clear" w:color="auto" w:fill="FFFFFF"/>
                </w:rPr>
                <w:t>https://urait.ru/bcode/520599</w:t>
              </w:r>
            </w:hyperlink>
            <w:r w:rsidRPr="00871C45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AD6C9D">
              <w:t>20.05.2024</w:t>
            </w:r>
            <w:r w:rsidRPr="00871C45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71C4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 xml:space="preserve">Шарков, Ф. И. Интегрированные коммуникации: реклама, паблик </w:t>
            </w:r>
            <w:proofErr w:type="spellStart"/>
            <w:r w:rsidRPr="00871C45">
              <w:rPr>
                <w:rFonts w:eastAsia="Calibri"/>
                <w:lang w:eastAsia="en-US"/>
              </w:rPr>
              <w:t>рилейшнз</w:t>
            </w:r>
            <w:proofErr w:type="spellEnd"/>
            <w:r w:rsidRPr="00871C4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871C45">
              <w:rPr>
                <w:rFonts w:eastAsia="Calibri"/>
                <w:lang w:eastAsia="en-US"/>
              </w:rPr>
              <w:t>брендинг</w:t>
            </w:r>
            <w:proofErr w:type="spellEnd"/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учебное пособие / Ф. И. Шарков. — Москва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Дашков и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К</w:t>
            </w:r>
            <w:proofErr w:type="gramEnd"/>
            <w:r w:rsidRPr="00871C45">
              <w:rPr>
                <w:rFonts w:eastAsia="Calibri"/>
                <w:lang w:eastAsia="en-US"/>
              </w:rPr>
              <w:t>, 2018. — 324 c. — ISBN 978-5-394-00792-7. — Текст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электронный // Электронно-библиотечная система IPR BOOKS : [сайт]. — 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URL: </w:t>
            </w:r>
            <w:hyperlink r:id="rId21" w:history="1">
              <w:r w:rsidRPr="00871C45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http://www.iprbookshop.ru/85717.html</w:t>
              </w:r>
            </w:hyperlink>
            <w:r w:rsidRPr="00871C45">
              <w:rPr>
                <w:rFonts w:eastAsia="Calibri"/>
                <w:lang w:eastAsia="en-US"/>
              </w:rPr>
              <w:t xml:space="preserve"> (дата обращения: </w:t>
            </w:r>
            <w:r w:rsidRPr="00871C45">
              <w:t xml:space="preserve">(дата обращения: </w:t>
            </w:r>
            <w:r w:rsidR="00AD6C9D">
              <w:t>20.05.2024</w:t>
            </w:r>
            <w:r w:rsidRPr="00871C45">
              <w:t>).</w:t>
            </w:r>
            <w:proofErr w:type="gramEnd"/>
            <w:r w:rsidRPr="00871C45">
              <w:t xml:space="preserve">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871C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</w:tbl>
    <w:p w:rsidR="00871C45" w:rsidRPr="00871C45" w:rsidRDefault="00871C45" w:rsidP="00871C45">
      <w:pPr>
        <w:ind w:firstLine="709"/>
        <w:jc w:val="both"/>
        <w:rPr>
          <w:rFonts w:eastAsia="Calibri"/>
          <w:b/>
          <w:lang w:eastAsia="en-US"/>
        </w:rPr>
      </w:pPr>
    </w:p>
    <w:p w:rsidR="00871C45" w:rsidRPr="00871C45" w:rsidRDefault="00871C45" w:rsidP="00871C45">
      <w:pPr>
        <w:ind w:firstLine="709"/>
        <w:jc w:val="both"/>
        <w:rPr>
          <w:b/>
        </w:rPr>
      </w:pPr>
      <w:r w:rsidRPr="00871C45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D6C9D" w:rsidRPr="00AD6C9D" w:rsidRDefault="00AD6C9D" w:rsidP="00AD6C9D">
      <w:pPr>
        <w:autoSpaceDE w:val="0"/>
        <w:autoSpaceDN w:val="0"/>
        <w:adjustRightInd w:val="0"/>
        <w:ind w:firstLine="709"/>
        <w:contextualSpacing/>
        <w:jc w:val="both"/>
      </w:pPr>
      <w:proofErr w:type="spellStart"/>
      <w:r w:rsidRPr="00AD6C9D">
        <w:t>Антиплагиат</w:t>
      </w:r>
      <w:proofErr w:type="spellEnd"/>
      <w:r w:rsidRPr="00AD6C9D">
        <w:t xml:space="preserve">: российская система обнаружения текстовых заимствований </w:t>
      </w:r>
      <w:hyperlink r:id="rId22" w:history="1">
        <w:r w:rsidRPr="00AD6C9D">
          <w:rPr>
            <w:color w:val="0044AA"/>
            <w:u w:val="single"/>
          </w:rPr>
          <w:t>https://antiplagiat.ru/</w:t>
        </w:r>
      </w:hyperlink>
      <w:r w:rsidRPr="00AD6C9D">
        <w:t xml:space="preserve"> </w:t>
      </w:r>
    </w:p>
    <w:p w:rsidR="00AD6C9D" w:rsidRPr="00AD6C9D" w:rsidRDefault="00AD6C9D" w:rsidP="00AD6C9D">
      <w:pPr>
        <w:autoSpaceDE w:val="0"/>
        <w:autoSpaceDN w:val="0"/>
        <w:adjustRightInd w:val="0"/>
        <w:contextualSpacing/>
        <w:jc w:val="both"/>
      </w:pPr>
      <w:r w:rsidRPr="00AD6C9D">
        <w:tab/>
        <w:t xml:space="preserve">2. Министерство науки и высшего образования Российской Федерации </w:t>
      </w:r>
      <w:hyperlink r:id="rId23" w:history="1">
        <w:r w:rsidRPr="00AD6C9D">
          <w:rPr>
            <w:color w:val="0044AA"/>
            <w:u w:val="single"/>
          </w:rPr>
          <w:t>https://minobrnauki.gov.ru/</w:t>
        </w:r>
      </w:hyperlink>
    </w:p>
    <w:p w:rsidR="00AD6C9D" w:rsidRPr="00AD6C9D" w:rsidRDefault="00AD6C9D" w:rsidP="00AD6C9D">
      <w:pPr>
        <w:autoSpaceDE w:val="0"/>
        <w:autoSpaceDN w:val="0"/>
        <w:adjustRightInd w:val="0"/>
        <w:contextualSpacing/>
        <w:jc w:val="both"/>
      </w:pPr>
      <w:r w:rsidRPr="00AD6C9D">
        <w:tab/>
        <w:t xml:space="preserve">3. Министерство спорта Российской Федерации </w:t>
      </w:r>
      <w:hyperlink r:id="rId24" w:history="1">
        <w:r w:rsidRPr="00AD6C9D">
          <w:rPr>
            <w:color w:val="0044AA"/>
            <w:u w:val="single"/>
          </w:rPr>
          <w:t>http://www.minsport.gov.ru/</w:t>
        </w:r>
      </w:hyperlink>
    </w:p>
    <w:p w:rsidR="00AD6C9D" w:rsidRPr="00AD6C9D" w:rsidRDefault="00AD6C9D" w:rsidP="00AD6C9D">
      <w:pPr>
        <w:autoSpaceDE w:val="0"/>
        <w:autoSpaceDN w:val="0"/>
        <w:adjustRightInd w:val="0"/>
        <w:contextualSpacing/>
        <w:jc w:val="both"/>
      </w:pPr>
      <w:r w:rsidRPr="00AD6C9D">
        <w:tab/>
        <w:t xml:space="preserve">4. Московская государственная академия физической культуры </w:t>
      </w:r>
      <w:hyperlink r:id="rId25" w:history="1">
        <w:r w:rsidRPr="00AD6C9D">
          <w:rPr>
            <w:color w:val="0044AA"/>
            <w:u w:val="single"/>
          </w:rPr>
          <w:t>https://mgafk.ru/</w:t>
        </w:r>
      </w:hyperlink>
      <w:r w:rsidRPr="00AD6C9D">
        <w:t xml:space="preserve"> </w:t>
      </w:r>
    </w:p>
    <w:p w:rsidR="00AD6C9D" w:rsidRPr="00AD6C9D" w:rsidRDefault="00AD6C9D" w:rsidP="00AD6C9D">
      <w:pPr>
        <w:autoSpaceDE w:val="0"/>
        <w:autoSpaceDN w:val="0"/>
        <w:adjustRightInd w:val="0"/>
        <w:contextualSpacing/>
        <w:jc w:val="both"/>
      </w:pPr>
      <w:r w:rsidRPr="00AD6C9D">
        <w:tab/>
        <w:t xml:space="preserve">5. Образовательная платформа МГАФК (SAKAI) </w:t>
      </w:r>
      <w:hyperlink r:id="rId26" w:history="1">
        <w:r w:rsidRPr="00AD6C9D">
          <w:rPr>
            <w:color w:val="0044AA"/>
            <w:u w:val="single"/>
          </w:rPr>
          <w:t>https://edu.mgafk.ru/portal</w:t>
        </w:r>
      </w:hyperlink>
      <w:r w:rsidRPr="00AD6C9D">
        <w:t xml:space="preserve"> </w:t>
      </w:r>
    </w:p>
    <w:p w:rsidR="00AD6C9D" w:rsidRPr="00AD6C9D" w:rsidRDefault="00AD6C9D" w:rsidP="00AD6C9D">
      <w:pPr>
        <w:autoSpaceDE w:val="0"/>
        <w:autoSpaceDN w:val="0"/>
        <w:adjustRightInd w:val="0"/>
        <w:contextualSpacing/>
        <w:jc w:val="both"/>
      </w:pPr>
      <w:r w:rsidRPr="00AD6C9D">
        <w:lastRenderedPageBreak/>
        <w:tab/>
        <w:t xml:space="preserve">6. Сервис организации видеоконференцсвязи, </w:t>
      </w:r>
      <w:proofErr w:type="spellStart"/>
      <w:r w:rsidRPr="00AD6C9D">
        <w:t>вебинаров</w:t>
      </w:r>
      <w:proofErr w:type="spellEnd"/>
      <w:r w:rsidRPr="00AD6C9D">
        <w:t xml:space="preserve">, онлайн-конференций, интерактивные доски МГАФК </w:t>
      </w:r>
      <w:hyperlink r:id="rId27" w:history="1">
        <w:r w:rsidRPr="00AD6C9D">
          <w:rPr>
            <w:color w:val="0044AA"/>
            <w:u w:val="single"/>
          </w:rPr>
          <w:t>https://vks.mgafk.ru/</w:t>
        </w:r>
      </w:hyperlink>
      <w:r w:rsidRPr="00AD6C9D">
        <w:t xml:space="preserve"> </w:t>
      </w:r>
    </w:p>
    <w:p w:rsidR="00AD6C9D" w:rsidRPr="00AD6C9D" w:rsidRDefault="00AD6C9D" w:rsidP="00AD6C9D">
      <w:pPr>
        <w:autoSpaceDE w:val="0"/>
        <w:autoSpaceDN w:val="0"/>
        <w:adjustRightInd w:val="0"/>
        <w:contextualSpacing/>
        <w:jc w:val="both"/>
      </w:pPr>
      <w:r w:rsidRPr="00AD6C9D">
        <w:tab/>
        <w:t xml:space="preserve">7. Федеральная служба по надзору в сфере образования и науки </w:t>
      </w:r>
      <w:hyperlink r:id="rId28" w:history="1">
        <w:r w:rsidRPr="00AD6C9D">
          <w:rPr>
            <w:color w:val="0044AA"/>
            <w:u w:val="single"/>
          </w:rPr>
          <w:t>http://obrnadzor.gov.ru/ru/</w:t>
        </w:r>
      </w:hyperlink>
    </w:p>
    <w:p w:rsidR="00AD6C9D" w:rsidRPr="00AD6C9D" w:rsidRDefault="00AD6C9D" w:rsidP="00AD6C9D">
      <w:pPr>
        <w:autoSpaceDE w:val="0"/>
        <w:autoSpaceDN w:val="0"/>
        <w:adjustRightInd w:val="0"/>
        <w:contextualSpacing/>
        <w:jc w:val="both"/>
      </w:pPr>
      <w:r w:rsidRPr="00AD6C9D">
        <w:tab/>
        <w:t xml:space="preserve">8. Федеральный портал «Российское образование» </w:t>
      </w:r>
      <w:hyperlink r:id="rId29" w:history="1">
        <w:r w:rsidRPr="00AD6C9D">
          <w:rPr>
            <w:color w:val="0044AA"/>
            <w:u w:val="single"/>
          </w:rPr>
          <w:t>http://www.edu.ru</w:t>
        </w:r>
      </w:hyperlink>
    </w:p>
    <w:p w:rsidR="00AD6C9D" w:rsidRPr="00AD6C9D" w:rsidRDefault="00AD6C9D" w:rsidP="00AD6C9D">
      <w:pPr>
        <w:autoSpaceDE w:val="0"/>
        <w:autoSpaceDN w:val="0"/>
        <w:adjustRightInd w:val="0"/>
        <w:contextualSpacing/>
        <w:jc w:val="both"/>
      </w:pPr>
      <w:r w:rsidRPr="00AD6C9D">
        <w:tab/>
        <w:t xml:space="preserve">9. Электронная библиотечная система ЭЛМАРК (МГАФК) </w:t>
      </w:r>
      <w:hyperlink r:id="rId30" w:history="1">
        <w:r w:rsidRPr="00AD6C9D">
          <w:rPr>
            <w:color w:val="0044AA"/>
            <w:u w:val="single"/>
            <w:lang w:val="en-US"/>
          </w:rPr>
          <w:t>http</w:t>
        </w:r>
      </w:hyperlink>
      <w:hyperlink r:id="rId31" w:history="1">
        <w:r w:rsidRPr="00AD6C9D">
          <w:rPr>
            <w:color w:val="0044AA"/>
            <w:u w:val="single"/>
          </w:rPr>
          <w:t>://lib.mgafk.ru</w:t>
        </w:r>
      </w:hyperlink>
    </w:p>
    <w:p w:rsidR="00AD6C9D" w:rsidRPr="00AD6C9D" w:rsidRDefault="00AD6C9D" w:rsidP="00AD6C9D">
      <w:pPr>
        <w:autoSpaceDE w:val="0"/>
        <w:autoSpaceDN w:val="0"/>
        <w:adjustRightInd w:val="0"/>
        <w:contextualSpacing/>
        <w:jc w:val="both"/>
      </w:pPr>
      <w:r w:rsidRPr="00AD6C9D">
        <w:tab/>
        <w:t>10. Электронно-библиотечная система «</w:t>
      </w:r>
      <w:proofErr w:type="spellStart"/>
      <w:r w:rsidRPr="00AD6C9D">
        <w:t>Юрайт</w:t>
      </w:r>
      <w:proofErr w:type="spellEnd"/>
      <w:r w:rsidRPr="00AD6C9D">
        <w:t xml:space="preserve">» </w:t>
      </w:r>
      <w:hyperlink r:id="rId32" w:history="1">
        <w:r w:rsidRPr="00AD6C9D">
          <w:rPr>
            <w:color w:val="0044AA"/>
            <w:u w:val="single"/>
          </w:rPr>
          <w:t>https://urait.ru/</w:t>
        </w:r>
      </w:hyperlink>
    </w:p>
    <w:p w:rsidR="00AD6C9D" w:rsidRPr="00AD6C9D" w:rsidRDefault="00AD6C9D" w:rsidP="00AD6C9D">
      <w:pPr>
        <w:autoSpaceDE w:val="0"/>
        <w:autoSpaceDN w:val="0"/>
        <w:adjustRightInd w:val="0"/>
        <w:contextualSpacing/>
        <w:jc w:val="both"/>
      </w:pPr>
      <w:r w:rsidRPr="00AD6C9D">
        <w:tab/>
        <w:t xml:space="preserve">11. Электронно-библиотечная система </w:t>
      </w:r>
      <w:proofErr w:type="spellStart"/>
      <w:r w:rsidRPr="00AD6C9D">
        <w:t>Elibrary</w:t>
      </w:r>
      <w:proofErr w:type="spellEnd"/>
      <w:r w:rsidRPr="00AD6C9D">
        <w:t xml:space="preserve"> </w:t>
      </w:r>
      <w:hyperlink r:id="rId33" w:history="1">
        <w:r w:rsidRPr="00AD6C9D">
          <w:rPr>
            <w:color w:val="0044AA"/>
            <w:u w:val="single"/>
          </w:rPr>
          <w:t>https://elibrary.ru</w:t>
        </w:r>
      </w:hyperlink>
    </w:p>
    <w:p w:rsidR="00AD6C9D" w:rsidRPr="00AD6C9D" w:rsidRDefault="00AD6C9D" w:rsidP="00AD6C9D">
      <w:pPr>
        <w:autoSpaceDE w:val="0"/>
        <w:autoSpaceDN w:val="0"/>
        <w:adjustRightInd w:val="0"/>
        <w:contextualSpacing/>
        <w:jc w:val="both"/>
      </w:pPr>
      <w:r w:rsidRPr="00AD6C9D">
        <w:tab/>
        <w:t xml:space="preserve">12. Электронно-библиотечная система </w:t>
      </w:r>
      <w:proofErr w:type="spellStart"/>
      <w:r w:rsidRPr="00AD6C9D">
        <w:t>IPRbooks</w:t>
      </w:r>
      <w:proofErr w:type="spellEnd"/>
      <w:r w:rsidRPr="00AD6C9D">
        <w:t xml:space="preserve"> </w:t>
      </w:r>
      <w:hyperlink r:id="rId34" w:history="1">
        <w:r w:rsidRPr="00AD6C9D">
          <w:rPr>
            <w:color w:val="0044AA"/>
            <w:u w:val="single"/>
          </w:rPr>
          <w:t>http://www.iprbookshop.ru</w:t>
        </w:r>
      </w:hyperlink>
    </w:p>
    <w:p w:rsidR="00AD6C9D" w:rsidRPr="00AD6C9D" w:rsidRDefault="00AD6C9D" w:rsidP="00AD6C9D">
      <w:pPr>
        <w:autoSpaceDE w:val="0"/>
        <w:autoSpaceDN w:val="0"/>
        <w:adjustRightInd w:val="0"/>
        <w:contextualSpacing/>
        <w:jc w:val="both"/>
      </w:pPr>
      <w:r w:rsidRPr="00AD6C9D">
        <w:tab/>
        <w:t xml:space="preserve">13. Электронно-библиотечная система РУКОНТ </w:t>
      </w:r>
      <w:hyperlink r:id="rId35" w:history="1">
        <w:r w:rsidRPr="00AD6C9D">
          <w:rPr>
            <w:color w:val="0044AA"/>
            <w:u w:val="single"/>
          </w:rPr>
          <w:t>https://lib.rucont.ru</w:t>
        </w:r>
      </w:hyperlink>
    </w:p>
    <w:p w:rsidR="00AD6C9D" w:rsidRPr="00AD6C9D" w:rsidRDefault="00AD6C9D" w:rsidP="00AD6C9D">
      <w:pPr>
        <w:numPr>
          <w:ilvl w:val="0"/>
          <w:numId w:val="20"/>
        </w:numPr>
        <w:ind w:hanging="11"/>
        <w:contextualSpacing/>
        <w:jc w:val="both"/>
      </w:pPr>
      <w:r w:rsidRPr="00AD6C9D">
        <w:t xml:space="preserve">Энциклопедия психодиагностики </w:t>
      </w:r>
      <w:hyperlink r:id="rId36" w:history="1">
        <w:r w:rsidRPr="00AD6C9D">
          <w:rPr>
            <w:color w:val="2F5496"/>
            <w:u w:val="single"/>
          </w:rPr>
          <w:t>http://psylab.info</w:t>
        </w:r>
      </w:hyperlink>
    </w:p>
    <w:p w:rsidR="00AD6C9D" w:rsidRPr="00AD6C9D" w:rsidRDefault="00AD6C9D" w:rsidP="00AD6C9D">
      <w:pPr>
        <w:numPr>
          <w:ilvl w:val="0"/>
          <w:numId w:val="20"/>
        </w:numPr>
        <w:ind w:hanging="11"/>
        <w:contextualSpacing/>
        <w:jc w:val="both"/>
        <w:rPr>
          <w:color w:val="2F5496"/>
        </w:rPr>
      </w:pPr>
      <w:r w:rsidRPr="00AD6C9D">
        <w:t xml:space="preserve">Государственная научно-педагогическая библиотека им. К.Д. Ушинского </w:t>
      </w:r>
      <w:hyperlink r:id="rId37" w:history="1">
        <w:r w:rsidRPr="00AD6C9D">
          <w:rPr>
            <w:color w:val="2F5496"/>
            <w:u w:val="single"/>
          </w:rPr>
          <w:t>http://www.gnpbu.ru/</w:t>
        </w:r>
      </w:hyperlink>
    </w:p>
    <w:p w:rsidR="00871C45" w:rsidRPr="00871C45" w:rsidRDefault="00871C45" w:rsidP="00871C45">
      <w:pPr>
        <w:autoSpaceDE w:val="0"/>
        <w:autoSpaceDN w:val="0"/>
        <w:adjustRightInd w:val="0"/>
        <w:ind w:left="709"/>
        <w:contextualSpacing/>
        <w:jc w:val="both"/>
      </w:pPr>
    </w:p>
    <w:p w:rsidR="00871C45" w:rsidRPr="00871C45" w:rsidRDefault="00871C45" w:rsidP="00871C45">
      <w:pPr>
        <w:widowControl w:val="0"/>
        <w:ind w:firstLine="709"/>
        <w:rPr>
          <w:b/>
        </w:rPr>
      </w:pPr>
      <w:r w:rsidRPr="00871C45">
        <w:rPr>
          <w:b/>
          <w:caps/>
          <w:spacing w:val="-1"/>
        </w:rPr>
        <w:t>8. М</w:t>
      </w:r>
      <w:r w:rsidRPr="00871C45">
        <w:rPr>
          <w:b/>
          <w:spacing w:val="-1"/>
        </w:rPr>
        <w:t>атериально-техническое обеспечение дисциплины</w:t>
      </w:r>
      <w:r w:rsidRPr="00871C45">
        <w:rPr>
          <w:b/>
        </w:rPr>
        <w:t xml:space="preserve"> </w:t>
      </w:r>
    </w:p>
    <w:p w:rsidR="00871C45" w:rsidRPr="00871C45" w:rsidRDefault="00871C45" w:rsidP="00871C45">
      <w:pPr>
        <w:ind w:firstLine="709"/>
        <w:jc w:val="both"/>
      </w:pPr>
      <w:r w:rsidRPr="00871C45"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871C45" w:rsidRPr="00871C45" w:rsidRDefault="00871C45" w:rsidP="00871C45">
      <w:pPr>
        <w:widowControl w:val="0"/>
        <w:ind w:firstLine="709"/>
        <w:rPr>
          <w:i/>
        </w:rPr>
      </w:pPr>
      <w:r w:rsidRPr="00871C45">
        <w:rPr>
          <w:b/>
        </w:rPr>
        <w:t xml:space="preserve">8.2 Программное обеспечение. </w:t>
      </w:r>
    </w:p>
    <w:p w:rsidR="00871C45" w:rsidRPr="00871C45" w:rsidRDefault="00871C45" w:rsidP="00871C45">
      <w:pPr>
        <w:widowControl w:val="0"/>
        <w:ind w:firstLine="709"/>
        <w:jc w:val="both"/>
      </w:pPr>
      <w:r w:rsidRPr="00871C45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71C45">
        <w:t>Libre</w:t>
      </w:r>
      <w:proofErr w:type="spellEnd"/>
      <w:r w:rsidRPr="00871C45">
        <w:t xml:space="preserve"> </w:t>
      </w:r>
      <w:proofErr w:type="spellStart"/>
      <w:r w:rsidRPr="00871C45">
        <w:t>Office</w:t>
      </w:r>
      <w:proofErr w:type="spellEnd"/>
      <w:r w:rsidRPr="00871C45">
        <w:t xml:space="preserve"> или одна из лицензионных версий </w:t>
      </w:r>
      <w:proofErr w:type="spellStart"/>
      <w:r w:rsidRPr="00871C45">
        <w:t>Microsoft</w:t>
      </w:r>
      <w:proofErr w:type="spellEnd"/>
      <w:r w:rsidRPr="00871C45">
        <w:t xml:space="preserve"> </w:t>
      </w:r>
      <w:proofErr w:type="spellStart"/>
      <w:r w:rsidRPr="00871C45">
        <w:t>Office</w:t>
      </w:r>
      <w:proofErr w:type="spellEnd"/>
      <w:r w:rsidRPr="00871C45">
        <w:t>.</w:t>
      </w:r>
    </w:p>
    <w:p w:rsidR="00871C45" w:rsidRPr="00871C45" w:rsidRDefault="00871C45" w:rsidP="00871C45">
      <w:pPr>
        <w:widowControl w:val="0"/>
        <w:ind w:firstLine="709"/>
        <w:jc w:val="both"/>
      </w:pPr>
      <w:r w:rsidRPr="00871C45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871C45" w:rsidRPr="00871C45" w:rsidRDefault="00871C45" w:rsidP="00871C45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871C45">
        <w:rPr>
          <w:b/>
          <w:bCs/>
          <w:iCs/>
          <w:spacing w:val="-1"/>
        </w:rPr>
        <w:t xml:space="preserve">8.3 Изучение дисциплины инвалидами </w:t>
      </w:r>
      <w:r w:rsidRPr="00871C45">
        <w:rPr>
          <w:b/>
          <w:bCs/>
          <w:iCs/>
        </w:rPr>
        <w:t xml:space="preserve">и </w:t>
      </w:r>
      <w:r w:rsidRPr="00871C45">
        <w:rPr>
          <w:b/>
          <w:bCs/>
          <w:iCs/>
          <w:spacing w:val="-1"/>
        </w:rPr>
        <w:t xml:space="preserve">обучающимися </w:t>
      </w:r>
      <w:r w:rsidRPr="00871C45">
        <w:rPr>
          <w:b/>
          <w:bCs/>
          <w:iCs/>
        </w:rPr>
        <w:t xml:space="preserve">с ограниченными </w:t>
      </w:r>
      <w:r w:rsidRPr="00871C45">
        <w:rPr>
          <w:b/>
          <w:bCs/>
          <w:iCs/>
          <w:spacing w:val="-1"/>
        </w:rPr>
        <w:t>возможностями здоровья</w:t>
      </w:r>
      <w:r w:rsidRPr="00871C45">
        <w:rPr>
          <w:bCs/>
          <w:iCs/>
          <w:spacing w:val="-1"/>
        </w:rPr>
        <w:t xml:space="preserve"> осуществляется </w:t>
      </w:r>
      <w:r w:rsidRPr="00871C45">
        <w:rPr>
          <w:bCs/>
          <w:iCs/>
        </w:rPr>
        <w:t xml:space="preserve">с </w:t>
      </w:r>
      <w:r w:rsidRPr="00871C45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871C45">
        <w:rPr>
          <w:bCs/>
          <w:iCs/>
        </w:rPr>
        <w:t xml:space="preserve"> и </w:t>
      </w:r>
      <w:r w:rsidRPr="00871C45">
        <w:rPr>
          <w:bCs/>
          <w:iCs/>
          <w:spacing w:val="-1"/>
        </w:rPr>
        <w:t xml:space="preserve">состояния здоровья обучающихся. Для данной категории </w:t>
      </w:r>
      <w:proofErr w:type="gramStart"/>
      <w:r w:rsidRPr="00871C45">
        <w:rPr>
          <w:bCs/>
          <w:iCs/>
          <w:spacing w:val="-1"/>
        </w:rPr>
        <w:t>обучающихся</w:t>
      </w:r>
      <w:proofErr w:type="gramEnd"/>
      <w:r w:rsidRPr="00871C45">
        <w:rPr>
          <w:bCs/>
          <w:iCs/>
          <w:spacing w:val="-1"/>
        </w:rPr>
        <w:t xml:space="preserve"> обеспечен беспрепятственный </w:t>
      </w:r>
      <w:r w:rsidRPr="00871C45">
        <w:rPr>
          <w:bCs/>
          <w:iCs/>
          <w:spacing w:val="-2"/>
        </w:rPr>
        <w:t xml:space="preserve">доступ </w:t>
      </w:r>
      <w:r w:rsidRPr="00871C45">
        <w:rPr>
          <w:bCs/>
          <w:iCs/>
        </w:rPr>
        <w:t xml:space="preserve">в </w:t>
      </w:r>
      <w:r w:rsidRPr="00871C45">
        <w:rPr>
          <w:bCs/>
          <w:iCs/>
          <w:spacing w:val="-1"/>
        </w:rPr>
        <w:t xml:space="preserve">учебные помещения Академии, организованы занятия </w:t>
      </w:r>
      <w:r w:rsidRPr="00871C45">
        <w:rPr>
          <w:bCs/>
          <w:iCs/>
        </w:rPr>
        <w:t xml:space="preserve">на 1 этаже главного здания. </w:t>
      </w:r>
      <w:r w:rsidRPr="00871C45">
        <w:rPr>
          <w:bCs/>
          <w:iCs/>
          <w:spacing w:val="-1"/>
        </w:rPr>
        <w:t xml:space="preserve">Созданы следующие специальные условия: </w:t>
      </w:r>
    </w:p>
    <w:p w:rsidR="00871C45" w:rsidRPr="00871C45" w:rsidRDefault="00871C45" w:rsidP="00871C45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71C45">
        <w:rPr>
          <w:bCs/>
          <w:i/>
        </w:rPr>
        <w:t xml:space="preserve">8.3.1. для </w:t>
      </w:r>
      <w:r w:rsidRPr="00871C45">
        <w:rPr>
          <w:bCs/>
          <w:i/>
          <w:spacing w:val="-1"/>
        </w:rPr>
        <w:t xml:space="preserve">инвалидов </w:t>
      </w:r>
      <w:r w:rsidRPr="00871C45">
        <w:rPr>
          <w:bCs/>
          <w:i/>
        </w:rPr>
        <w:t>и лиц с</w:t>
      </w:r>
      <w:r w:rsidRPr="00871C45">
        <w:rPr>
          <w:bCs/>
          <w:i/>
          <w:spacing w:val="-1"/>
        </w:rPr>
        <w:t xml:space="preserve"> ограниченными возможностями</w:t>
      </w:r>
      <w:r w:rsidRPr="00871C45">
        <w:rPr>
          <w:bCs/>
          <w:i/>
        </w:rPr>
        <w:t xml:space="preserve"> здоровья по зрению:</w:t>
      </w:r>
    </w:p>
    <w:p w:rsidR="00871C45" w:rsidRPr="00871C45" w:rsidRDefault="00871C45" w:rsidP="00871C45">
      <w:pPr>
        <w:ind w:firstLine="709"/>
        <w:jc w:val="both"/>
        <w:rPr>
          <w:rFonts w:eastAsia="Calibri"/>
          <w:spacing w:val="-1"/>
        </w:rPr>
      </w:pPr>
      <w:r w:rsidRPr="00871C45">
        <w:rPr>
          <w:rFonts w:eastAsia="Calibri"/>
          <w:i/>
          <w:iCs/>
        </w:rPr>
        <w:t xml:space="preserve">- </w:t>
      </w:r>
      <w:r w:rsidRPr="00871C45">
        <w:rPr>
          <w:rFonts w:eastAsia="Calibri"/>
          <w:iCs/>
        </w:rPr>
        <w:t>о</w:t>
      </w:r>
      <w:r w:rsidRPr="00871C45">
        <w:rPr>
          <w:rFonts w:eastAsia="Calibri"/>
          <w:spacing w:val="-1"/>
        </w:rPr>
        <w:t xml:space="preserve">беспечен доступ </w:t>
      </w:r>
      <w:proofErr w:type="gramStart"/>
      <w:r w:rsidRPr="00871C45">
        <w:rPr>
          <w:rFonts w:eastAsia="Calibri"/>
        </w:rPr>
        <w:t>обучающихся</w:t>
      </w:r>
      <w:proofErr w:type="gramEnd"/>
      <w:r w:rsidRPr="00871C45">
        <w:rPr>
          <w:rFonts w:eastAsia="Calibri"/>
        </w:rPr>
        <w:t xml:space="preserve">, </w:t>
      </w:r>
      <w:r w:rsidRPr="00871C45">
        <w:rPr>
          <w:rFonts w:eastAsia="Calibri"/>
          <w:spacing w:val="-1"/>
        </w:rPr>
        <w:t xml:space="preserve">являющихся слепыми или слабовидящими </w:t>
      </w:r>
      <w:r w:rsidRPr="00871C45">
        <w:rPr>
          <w:rFonts w:eastAsia="Calibri"/>
        </w:rPr>
        <w:t xml:space="preserve">к </w:t>
      </w:r>
      <w:r w:rsidRPr="00871C45">
        <w:rPr>
          <w:rFonts w:eastAsia="Calibri"/>
          <w:spacing w:val="-1"/>
        </w:rPr>
        <w:t>зданиям Академии;</w:t>
      </w:r>
    </w:p>
    <w:p w:rsidR="00871C45" w:rsidRPr="00871C45" w:rsidRDefault="00871C45" w:rsidP="00871C45">
      <w:pPr>
        <w:ind w:firstLine="709"/>
        <w:jc w:val="both"/>
        <w:rPr>
          <w:rFonts w:eastAsia="Calibri"/>
        </w:rPr>
      </w:pPr>
      <w:r w:rsidRPr="00871C45">
        <w:rPr>
          <w:rFonts w:eastAsia="Calibri"/>
          <w:spacing w:val="-1"/>
        </w:rPr>
        <w:t xml:space="preserve">- </w:t>
      </w:r>
      <w:r w:rsidRPr="00871C45">
        <w:rPr>
          <w:rFonts w:eastAsia="Calibri"/>
          <w:iCs/>
        </w:rPr>
        <w:t>э</w:t>
      </w:r>
      <w:r w:rsidRPr="00871C45">
        <w:rPr>
          <w:rFonts w:eastAsia="Calibri"/>
        </w:rPr>
        <w:t xml:space="preserve">лектронный видео увеличитель "ONYX </w:t>
      </w:r>
      <w:proofErr w:type="spellStart"/>
      <w:r w:rsidRPr="00871C45">
        <w:rPr>
          <w:rFonts w:eastAsia="Calibri"/>
        </w:rPr>
        <w:t>Deskset</w:t>
      </w:r>
      <w:proofErr w:type="spellEnd"/>
      <w:r w:rsidRPr="00871C45">
        <w:rPr>
          <w:rFonts w:eastAsia="Calibri"/>
        </w:rPr>
        <w:t xml:space="preserve"> HD 22 (в полной комплектации);</w:t>
      </w:r>
    </w:p>
    <w:p w:rsidR="00871C45" w:rsidRPr="00871C45" w:rsidRDefault="00871C45" w:rsidP="00871C45">
      <w:pPr>
        <w:ind w:firstLine="709"/>
        <w:jc w:val="both"/>
        <w:rPr>
          <w:rFonts w:eastAsia="Calibri"/>
        </w:rPr>
      </w:pPr>
      <w:r w:rsidRPr="00871C45">
        <w:rPr>
          <w:rFonts w:eastAsia="Calibri"/>
          <w:b/>
        </w:rPr>
        <w:t xml:space="preserve">- </w:t>
      </w:r>
      <w:r w:rsidRPr="00871C45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71C45">
        <w:rPr>
          <w:rFonts w:eastAsia="Calibri"/>
        </w:rPr>
        <w:t xml:space="preserve"> </w:t>
      </w:r>
    </w:p>
    <w:p w:rsidR="00871C45" w:rsidRPr="00871C45" w:rsidRDefault="00871C45" w:rsidP="00871C45">
      <w:pPr>
        <w:ind w:firstLine="709"/>
        <w:jc w:val="both"/>
        <w:rPr>
          <w:rFonts w:eastAsia="Calibri"/>
          <w:shd w:val="clear" w:color="auto" w:fill="FFFFFF"/>
        </w:rPr>
      </w:pPr>
      <w:r w:rsidRPr="00871C45">
        <w:rPr>
          <w:rFonts w:eastAsia="Calibri"/>
          <w:b/>
        </w:rPr>
        <w:t>-</w:t>
      </w:r>
      <w:r w:rsidRPr="00871C45">
        <w:rPr>
          <w:rFonts w:eastAsia="Calibri"/>
        </w:rPr>
        <w:t xml:space="preserve"> принтер Брайля; </w:t>
      </w:r>
    </w:p>
    <w:p w:rsidR="00871C45" w:rsidRPr="00871C45" w:rsidRDefault="00871C45" w:rsidP="00871C45">
      <w:pPr>
        <w:ind w:firstLine="709"/>
        <w:jc w:val="both"/>
        <w:rPr>
          <w:rFonts w:eastAsia="Calibri"/>
          <w:shd w:val="clear" w:color="auto" w:fill="FEFEFE"/>
        </w:rPr>
      </w:pPr>
      <w:r w:rsidRPr="00871C45">
        <w:rPr>
          <w:rFonts w:eastAsia="Calibri"/>
          <w:b/>
          <w:shd w:val="clear" w:color="auto" w:fill="FFFFFF"/>
        </w:rPr>
        <w:t xml:space="preserve">- </w:t>
      </w:r>
      <w:r w:rsidRPr="00871C45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871C45">
        <w:rPr>
          <w:rFonts w:eastAsia="Calibri"/>
          <w:b/>
          <w:shd w:val="clear" w:color="auto" w:fill="FFFFFF"/>
        </w:rPr>
        <w:t xml:space="preserve"> </w:t>
      </w:r>
    </w:p>
    <w:p w:rsidR="00871C45" w:rsidRPr="00871C45" w:rsidRDefault="00871C45" w:rsidP="00871C45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71C45">
        <w:rPr>
          <w:bCs/>
          <w:i/>
        </w:rPr>
        <w:t xml:space="preserve">8.3.2. для </w:t>
      </w:r>
      <w:r w:rsidRPr="00871C45">
        <w:rPr>
          <w:bCs/>
          <w:i/>
          <w:spacing w:val="-1"/>
        </w:rPr>
        <w:t xml:space="preserve">инвалидов </w:t>
      </w:r>
      <w:r w:rsidRPr="00871C45">
        <w:rPr>
          <w:bCs/>
          <w:i/>
        </w:rPr>
        <w:t>и лиц с</w:t>
      </w:r>
      <w:r w:rsidRPr="00871C45">
        <w:rPr>
          <w:bCs/>
          <w:i/>
          <w:spacing w:val="-1"/>
        </w:rPr>
        <w:t xml:space="preserve"> ограниченными возможностями</w:t>
      </w:r>
      <w:r w:rsidRPr="00871C45">
        <w:rPr>
          <w:bCs/>
          <w:i/>
        </w:rPr>
        <w:t xml:space="preserve"> здоровья по слуху:</w:t>
      </w:r>
    </w:p>
    <w:p w:rsidR="00871C45" w:rsidRPr="00871C45" w:rsidRDefault="00871C45" w:rsidP="00871C45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71C45">
        <w:rPr>
          <w:bCs/>
          <w:i/>
        </w:rPr>
        <w:t xml:space="preserve">- </w:t>
      </w:r>
      <w:r w:rsidRPr="00871C45">
        <w:rPr>
          <w:bCs/>
          <w:iCs/>
        </w:rPr>
        <w:t>акустическая система</w:t>
      </w:r>
      <w:r w:rsidRPr="00871C45">
        <w:rPr>
          <w:bCs/>
          <w:iCs/>
          <w:shd w:val="clear" w:color="auto" w:fill="FFFFFF"/>
        </w:rPr>
        <w:t xml:space="preserve"> </w:t>
      </w:r>
      <w:proofErr w:type="spellStart"/>
      <w:r w:rsidRPr="00871C45">
        <w:rPr>
          <w:bCs/>
          <w:iCs/>
          <w:shd w:val="clear" w:color="auto" w:fill="FFFFFF"/>
        </w:rPr>
        <w:t>Front</w:t>
      </w:r>
      <w:proofErr w:type="spellEnd"/>
      <w:r w:rsidRPr="00871C45">
        <w:rPr>
          <w:bCs/>
          <w:iCs/>
          <w:shd w:val="clear" w:color="auto" w:fill="FFFFFF"/>
        </w:rPr>
        <w:t xml:space="preserve"> </w:t>
      </w:r>
      <w:proofErr w:type="spellStart"/>
      <w:r w:rsidRPr="00871C45">
        <w:rPr>
          <w:bCs/>
          <w:iCs/>
          <w:shd w:val="clear" w:color="auto" w:fill="FFFFFF"/>
        </w:rPr>
        <w:t>Row</w:t>
      </w:r>
      <w:proofErr w:type="spellEnd"/>
      <w:r w:rsidRPr="00871C45">
        <w:rPr>
          <w:bCs/>
          <w:iCs/>
          <w:shd w:val="clear" w:color="auto" w:fill="FFFFFF"/>
        </w:rPr>
        <w:t xml:space="preserve"> </w:t>
      </w:r>
      <w:proofErr w:type="spellStart"/>
      <w:r w:rsidRPr="00871C45">
        <w:rPr>
          <w:bCs/>
          <w:iCs/>
          <w:shd w:val="clear" w:color="auto" w:fill="FFFFFF"/>
        </w:rPr>
        <w:t>to</w:t>
      </w:r>
      <w:proofErr w:type="spellEnd"/>
      <w:r w:rsidRPr="00871C45">
        <w:rPr>
          <w:bCs/>
          <w:iCs/>
          <w:shd w:val="clear" w:color="auto" w:fill="FFFFFF"/>
        </w:rPr>
        <w:t xml:space="preserve"> </w:t>
      </w:r>
      <w:proofErr w:type="spellStart"/>
      <w:r w:rsidRPr="00871C45">
        <w:rPr>
          <w:bCs/>
          <w:iCs/>
          <w:shd w:val="clear" w:color="auto" w:fill="FFFFFF"/>
        </w:rPr>
        <w:t>Go</w:t>
      </w:r>
      <w:proofErr w:type="spellEnd"/>
      <w:r w:rsidRPr="00871C45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871C45" w:rsidRPr="00871C45" w:rsidRDefault="00871C45" w:rsidP="00871C45">
      <w:pPr>
        <w:kinsoku w:val="0"/>
        <w:overflowPunct w:val="0"/>
        <w:adjustRightInd w:val="0"/>
        <w:ind w:right="113" w:firstLine="709"/>
        <w:jc w:val="both"/>
        <w:rPr>
          <w:bCs/>
          <w:shd w:val="clear" w:color="auto" w:fill="FFFFFF"/>
        </w:rPr>
      </w:pPr>
      <w:r w:rsidRPr="00871C45">
        <w:rPr>
          <w:bCs/>
          <w:i/>
        </w:rPr>
        <w:t xml:space="preserve">- </w:t>
      </w:r>
      <w:r w:rsidRPr="00871C45">
        <w:rPr>
          <w:bCs/>
          <w:iCs/>
          <w:shd w:val="clear" w:color="auto" w:fill="FFFFFF"/>
        </w:rPr>
        <w:t xml:space="preserve">«ElBrailleW14J G2; </w:t>
      </w:r>
    </w:p>
    <w:p w:rsidR="00871C45" w:rsidRPr="00871C45" w:rsidRDefault="00871C45" w:rsidP="00871C45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871C45">
        <w:rPr>
          <w:b/>
          <w:bCs/>
          <w:iCs/>
          <w:shd w:val="clear" w:color="auto" w:fill="FFFFFF"/>
        </w:rPr>
        <w:t>-</w:t>
      </w:r>
      <w:r w:rsidRPr="00871C45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871C45" w:rsidRPr="00871C45" w:rsidRDefault="00871C45" w:rsidP="00871C45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71C45">
        <w:rPr>
          <w:bCs/>
          <w:iCs/>
          <w:shd w:val="clear" w:color="auto" w:fill="FFFFFF"/>
        </w:rPr>
        <w:t>- FM-передатчик AMIGO T31;</w:t>
      </w:r>
    </w:p>
    <w:p w:rsidR="00871C45" w:rsidRPr="00871C45" w:rsidRDefault="00871C45" w:rsidP="00871C45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71C45">
        <w:rPr>
          <w:bCs/>
          <w:iCs/>
          <w:shd w:val="clear" w:color="auto" w:fill="FFFFFF"/>
        </w:rPr>
        <w:t xml:space="preserve">-  </w:t>
      </w:r>
      <w:proofErr w:type="spellStart"/>
      <w:r w:rsidRPr="00871C45">
        <w:rPr>
          <w:bCs/>
          <w:iCs/>
          <w:shd w:val="clear" w:color="auto" w:fill="FFFFFF"/>
        </w:rPr>
        <w:t>радиокласс</w:t>
      </w:r>
      <w:proofErr w:type="spellEnd"/>
      <w:r w:rsidRPr="00871C45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71C45" w:rsidRPr="00871C45" w:rsidRDefault="00871C45" w:rsidP="00871C45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871C45">
        <w:rPr>
          <w:bCs/>
          <w:i/>
        </w:rPr>
        <w:t xml:space="preserve">8.3.3. для </w:t>
      </w:r>
      <w:r w:rsidRPr="00871C45">
        <w:rPr>
          <w:bCs/>
          <w:i/>
          <w:spacing w:val="-1"/>
        </w:rPr>
        <w:t xml:space="preserve">инвалидов </w:t>
      </w:r>
      <w:r w:rsidRPr="00871C45">
        <w:rPr>
          <w:bCs/>
          <w:i/>
        </w:rPr>
        <w:t xml:space="preserve">и лиц с </w:t>
      </w:r>
      <w:r w:rsidRPr="00871C45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871C45">
        <w:rPr>
          <w:bCs/>
          <w:i/>
        </w:rPr>
        <w:t>аппарата:</w:t>
      </w:r>
    </w:p>
    <w:p w:rsidR="00871C45" w:rsidRPr="00871C45" w:rsidRDefault="00871C45" w:rsidP="00871C45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71C45">
        <w:rPr>
          <w:bCs/>
          <w:i/>
        </w:rPr>
        <w:t xml:space="preserve">- </w:t>
      </w:r>
      <w:r w:rsidRPr="00871C45">
        <w:rPr>
          <w:bCs/>
          <w:iCs/>
          <w:shd w:val="clear" w:color="auto" w:fill="FFFFFF"/>
        </w:rPr>
        <w:t xml:space="preserve">автоматизированное рабочее место </w:t>
      </w:r>
      <w:proofErr w:type="gramStart"/>
      <w:r w:rsidRPr="00871C45">
        <w:rPr>
          <w:bCs/>
          <w:iCs/>
          <w:shd w:val="clear" w:color="auto" w:fill="FFFFFF"/>
        </w:rPr>
        <w:t>обучающегося</w:t>
      </w:r>
      <w:proofErr w:type="gramEnd"/>
      <w:r w:rsidRPr="00871C45">
        <w:rPr>
          <w:bCs/>
          <w:iCs/>
          <w:shd w:val="clear" w:color="auto" w:fill="FFFFFF"/>
        </w:rPr>
        <w:t xml:space="preserve"> с нарушением ОДА и ДЦП (ауд. №№ 120, 122).</w:t>
      </w:r>
    </w:p>
    <w:p w:rsidR="00871C45" w:rsidRDefault="00871C45" w:rsidP="00871C45">
      <w:pPr>
        <w:ind w:firstLine="709"/>
        <w:jc w:val="both"/>
        <w:rPr>
          <w:rFonts w:eastAsia="Calibri"/>
          <w:i/>
          <w:sz w:val="22"/>
          <w:szCs w:val="22"/>
          <w:lang w:eastAsia="en-US"/>
        </w:rPr>
      </w:pPr>
    </w:p>
    <w:p w:rsidR="00AD6C9D" w:rsidRDefault="00AD6C9D" w:rsidP="00871C45">
      <w:pPr>
        <w:ind w:firstLine="709"/>
        <w:jc w:val="both"/>
        <w:rPr>
          <w:rFonts w:eastAsia="Calibri"/>
          <w:i/>
          <w:sz w:val="22"/>
          <w:szCs w:val="22"/>
          <w:lang w:eastAsia="en-US"/>
        </w:rPr>
      </w:pPr>
    </w:p>
    <w:p w:rsidR="00AD6C9D" w:rsidRDefault="00AD6C9D" w:rsidP="00871C45">
      <w:pPr>
        <w:ind w:firstLine="709"/>
        <w:jc w:val="both"/>
        <w:rPr>
          <w:rFonts w:eastAsia="Calibri"/>
          <w:i/>
          <w:sz w:val="22"/>
          <w:szCs w:val="22"/>
          <w:lang w:eastAsia="en-US"/>
        </w:rPr>
      </w:pPr>
    </w:p>
    <w:p w:rsidR="00AD6C9D" w:rsidRDefault="00AD6C9D" w:rsidP="00871C45">
      <w:pPr>
        <w:ind w:firstLine="709"/>
        <w:jc w:val="both"/>
        <w:rPr>
          <w:rFonts w:eastAsia="Calibri"/>
          <w:i/>
          <w:sz w:val="22"/>
          <w:szCs w:val="22"/>
          <w:lang w:eastAsia="en-US"/>
        </w:rPr>
      </w:pPr>
    </w:p>
    <w:p w:rsidR="00AD6C9D" w:rsidRDefault="00AD6C9D" w:rsidP="00871C45">
      <w:pPr>
        <w:ind w:firstLine="709"/>
        <w:jc w:val="both"/>
        <w:rPr>
          <w:rFonts w:eastAsia="Calibri"/>
          <w:i/>
          <w:sz w:val="22"/>
          <w:szCs w:val="22"/>
          <w:lang w:eastAsia="en-US"/>
        </w:rPr>
      </w:pPr>
    </w:p>
    <w:p w:rsidR="00AD6C9D" w:rsidRPr="00871C45" w:rsidRDefault="00AD6C9D" w:rsidP="00871C45">
      <w:pPr>
        <w:ind w:firstLine="709"/>
        <w:jc w:val="both"/>
        <w:rPr>
          <w:rFonts w:eastAsia="Calibri"/>
          <w:i/>
          <w:sz w:val="22"/>
          <w:szCs w:val="22"/>
          <w:lang w:eastAsia="en-US"/>
        </w:rPr>
      </w:pPr>
    </w:p>
    <w:p w:rsidR="00DE753D" w:rsidRPr="00497E4B" w:rsidRDefault="00DE753D" w:rsidP="002030EA">
      <w:pPr>
        <w:jc w:val="right"/>
        <w:rPr>
          <w:i/>
          <w:sz w:val="20"/>
          <w:szCs w:val="20"/>
        </w:rPr>
      </w:pPr>
      <w:r w:rsidRPr="00497E4B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1A3FF1" w:rsidRPr="00F22B3F" w:rsidRDefault="001A3FF1" w:rsidP="00F22B3F">
      <w:pPr>
        <w:jc w:val="right"/>
        <w:rPr>
          <w:i/>
          <w:sz w:val="20"/>
          <w:szCs w:val="20"/>
        </w:rPr>
      </w:pPr>
      <w:r w:rsidRPr="00F22B3F">
        <w:rPr>
          <w:i/>
          <w:sz w:val="20"/>
          <w:szCs w:val="20"/>
        </w:rPr>
        <w:t>«Пропаганда деятельности физкультурно-оздоровительных и туристских организаций»</w:t>
      </w:r>
    </w:p>
    <w:p w:rsidR="00DE753D" w:rsidRPr="00ED07D2" w:rsidRDefault="00DE753D" w:rsidP="002030EA">
      <w:pPr>
        <w:jc w:val="right"/>
        <w:rPr>
          <w:i/>
        </w:rPr>
      </w:pPr>
    </w:p>
    <w:p w:rsidR="00DE753D" w:rsidRPr="00ED07D2" w:rsidRDefault="00DE753D" w:rsidP="002030EA">
      <w:pPr>
        <w:jc w:val="center"/>
      </w:pPr>
      <w:r w:rsidRPr="00ED07D2">
        <w:t xml:space="preserve">Министерство спорта Российской Федерации </w:t>
      </w:r>
    </w:p>
    <w:p w:rsidR="00DE753D" w:rsidRPr="00ED07D2" w:rsidRDefault="00DE753D" w:rsidP="002030EA">
      <w:pPr>
        <w:jc w:val="center"/>
      </w:pPr>
      <w:r w:rsidRPr="00ED07D2">
        <w:t xml:space="preserve">Федеральное государственное бюджетное образовательное учреждение </w:t>
      </w:r>
    </w:p>
    <w:p w:rsidR="00DE753D" w:rsidRPr="00ED07D2" w:rsidRDefault="00DE753D" w:rsidP="002030EA">
      <w:pPr>
        <w:jc w:val="center"/>
      </w:pPr>
      <w:r w:rsidRPr="00ED07D2">
        <w:t>высшего образования</w:t>
      </w:r>
    </w:p>
    <w:p w:rsidR="00DE753D" w:rsidRPr="00ED07D2" w:rsidRDefault="00DE753D" w:rsidP="002030EA">
      <w:pPr>
        <w:jc w:val="center"/>
      </w:pPr>
      <w:r w:rsidRPr="00ED07D2">
        <w:t xml:space="preserve"> «Московская государственная академия физической культуры»</w:t>
      </w:r>
    </w:p>
    <w:p w:rsidR="00DE753D" w:rsidRPr="00ED07D2" w:rsidRDefault="00DE753D" w:rsidP="002030EA">
      <w:pPr>
        <w:jc w:val="center"/>
      </w:pPr>
      <w:r w:rsidRPr="00ED07D2">
        <w:t>Кафедра педагогики и психологии</w:t>
      </w:r>
    </w:p>
    <w:p w:rsidR="00DE753D" w:rsidRPr="00ED07D2" w:rsidRDefault="00DE753D" w:rsidP="002030EA">
      <w:pPr>
        <w:jc w:val="right"/>
      </w:pPr>
    </w:p>
    <w:p w:rsidR="00DE753D" w:rsidRPr="00ED07D2" w:rsidRDefault="00DE753D" w:rsidP="002030EA">
      <w:pPr>
        <w:jc w:val="right"/>
      </w:pPr>
    </w:p>
    <w:p w:rsidR="00AD6C9D" w:rsidRPr="00AD6C9D" w:rsidRDefault="00AD6C9D" w:rsidP="00AD6C9D">
      <w:pPr>
        <w:jc w:val="right"/>
      </w:pPr>
      <w:r w:rsidRPr="00AD6C9D">
        <w:t>УТВЕРЖДЕНО</w:t>
      </w:r>
    </w:p>
    <w:p w:rsidR="00AD6C9D" w:rsidRPr="00AD6C9D" w:rsidRDefault="00AD6C9D" w:rsidP="00AD6C9D">
      <w:pPr>
        <w:jc w:val="right"/>
      </w:pPr>
      <w:r w:rsidRPr="00AD6C9D">
        <w:t xml:space="preserve">решением Учебно-методической комиссии     </w:t>
      </w:r>
    </w:p>
    <w:p w:rsidR="00AD6C9D" w:rsidRPr="00AD6C9D" w:rsidRDefault="00AD6C9D" w:rsidP="00AD6C9D">
      <w:pPr>
        <w:jc w:val="right"/>
      </w:pPr>
      <w:r w:rsidRPr="00AD6C9D">
        <w:t xml:space="preserve">   протокол № 5/24 от «17» июня 2024 г.</w:t>
      </w:r>
    </w:p>
    <w:p w:rsidR="00AD6C9D" w:rsidRPr="00AD6C9D" w:rsidRDefault="00AD6C9D" w:rsidP="00AD6C9D">
      <w:pPr>
        <w:jc w:val="right"/>
      </w:pPr>
      <w:r w:rsidRPr="00AD6C9D">
        <w:t xml:space="preserve">Председатель УМК, </w:t>
      </w:r>
    </w:p>
    <w:p w:rsidR="00AD6C9D" w:rsidRPr="00AD6C9D" w:rsidRDefault="00AD6C9D" w:rsidP="00AD6C9D">
      <w:pPr>
        <w:jc w:val="right"/>
      </w:pPr>
      <w:r w:rsidRPr="00AD6C9D">
        <w:t>проректор по учебной работе</w:t>
      </w:r>
    </w:p>
    <w:p w:rsidR="00AD6C9D" w:rsidRPr="00AD6C9D" w:rsidRDefault="00AD6C9D" w:rsidP="00AD6C9D">
      <w:pPr>
        <w:jc w:val="right"/>
      </w:pPr>
      <w:r w:rsidRPr="00AD6C9D">
        <w:t>___________________А.П. Морозов</w:t>
      </w:r>
    </w:p>
    <w:p w:rsidR="00AD6C9D" w:rsidRPr="00AD6C9D" w:rsidRDefault="00AD6C9D" w:rsidP="00AD6C9D">
      <w:pPr>
        <w:jc w:val="right"/>
      </w:pPr>
      <w:r w:rsidRPr="00AD6C9D">
        <w:t>«17» июня 2024</w:t>
      </w:r>
    </w:p>
    <w:p w:rsidR="00AD6C9D" w:rsidRPr="00AD6C9D" w:rsidRDefault="00AD6C9D" w:rsidP="00AD6C9D">
      <w:pPr>
        <w:jc w:val="right"/>
      </w:pPr>
    </w:p>
    <w:p w:rsidR="003E3D8D" w:rsidRPr="003E3D8D" w:rsidRDefault="003E3D8D" w:rsidP="00351952">
      <w:pPr>
        <w:jc w:val="right"/>
      </w:pPr>
    </w:p>
    <w:p w:rsidR="00DE753D" w:rsidRDefault="00DE753D" w:rsidP="002030EA">
      <w:pPr>
        <w:jc w:val="righ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DE753D" w:rsidRPr="00ED07D2" w:rsidTr="003970D8">
        <w:tc>
          <w:tcPr>
            <w:tcW w:w="4928" w:type="dxa"/>
          </w:tcPr>
          <w:p w:rsidR="00DE753D" w:rsidRPr="00ED07D2" w:rsidRDefault="00DE753D" w:rsidP="002030EA">
            <w:pPr>
              <w:jc w:val="center"/>
            </w:pPr>
          </w:p>
        </w:tc>
      </w:tr>
    </w:tbl>
    <w:p w:rsidR="00DE753D" w:rsidRPr="007D6628" w:rsidRDefault="00DE753D" w:rsidP="002030EA">
      <w:pPr>
        <w:jc w:val="right"/>
        <w:rPr>
          <w:sz w:val="28"/>
          <w:szCs w:val="28"/>
        </w:rPr>
      </w:pPr>
    </w:p>
    <w:p w:rsidR="00DE753D" w:rsidRPr="007D6628" w:rsidRDefault="00DE753D" w:rsidP="002030EA">
      <w:pPr>
        <w:jc w:val="center"/>
        <w:rPr>
          <w:b/>
          <w:bCs/>
          <w:sz w:val="28"/>
          <w:szCs w:val="28"/>
        </w:rPr>
      </w:pPr>
      <w:r w:rsidRPr="007D6628">
        <w:rPr>
          <w:b/>
          <w:bCs/>
          <w:sz w:val="28"/>
          <w:szCs w:val="28"/>
        </w:rPr>
        <w:t>Фонд оценочных средств</w:t>
      </w:r>
    </w:p>
    <w:p w:rsidR="00DE753D" w:rsidRPr="007D6628" w:rsidRDefault="00DE753D" w:rsidP="002030EA">
      <w:pPr>
        <w:jc w:val="center"/>
        <w:rPr>
          <w:sz w:val="28"/>
          <w:szCs w:val="28"/>
        </w:rPr>
      </w:pPr>
    </w:p>
    <w:p w:rsidR="00DE753D" w:rsidRPr="007D6628" w:rsidRDefault="00DE753D" w:rsidP="002030EA">
      <w:pPr>
        <w:jc w:val="center"/>
        <w:rPr>
          <w:b/>
        </w:rPr>
      </w:pPr>
      <w:r w:rsidRPr="007D6628">
        <w:rPr>
          <w:b/>
        </w:rPr>
        <w:t>по дисциплине</w:t>
      </w:r>
    </w:p>
    <w:p w:rsidR="00195E47" w:rsidRPr="002A23C6" w:rsidRDefault="00195E47" w:rsidP="002030EA">
      <w:pPr>
        <w:pStyle w:val="12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A23C6">
        <w:rPr>
          <w:b/>
          <w:bCs/>
          <w:color w:val="000000"/>
          <w:sz w:val="24"/>
          <w:szCs w:val="24"/>
        </w:rPr>
        <w:t>«</w:t>
      </w:r>
      <w:r w:rsidRPr="002A23C6">
        <w:rPr>
          <w:b/>
          <w:color w:val="000000"/>
          <w:sz w:val="24"/>
          <w:szCs w:val="24"/>
          <w:shd w:val="clear" w:color="auto" w:fill="FFFFFF"/>
        </w:rPr>
        <w:t xml:space="preserve">ПРОПАГАНДА ДЕЯТЕЛЬНОСТИ </w:t>
      </w:r>
    </w:p>
    <w:p w:rsidR="00E142EE" w:rsidRPr="002A23C6" w:rsidRDefault="00195E47" w:rsidP="002030EA">
      <w:pPr>
        <w:pStyle w:val="12"/>
        <w:jc w:val="center"/>
        <w:rPr>
          <w:b/>
          <w:bCs/>
          <w:color w:val="000000"/>
          <w:sz w:val="24"/>
          <w:szCs w:val="24"/>
        </w:rPr>
      </w:pPr>
      <w:r w:rsidRPr="002A23C6">
        <w:rPr>
          <w:b/>
          <w:color w:val="000000"/>
          <w:sz w:val="24"/>
          <w:szCs w:val="24"/>
          <w:shd w:val="clear" w:color="auto" w:fill="FFFFFF"/>
        </w:rPr>
        <w:t>ФИЗКУЛЬТУРНО-ОЗДОРОВИТЕЛЬНЫХ И ТУРИСТСКИХ ОРГАНИЗАЦИЙ</w:t>
      </w:r>
      <w:r w:rsidRPr="002A23C6">
        <w:rPr>
          <w:b/>
          <w:bCs/>
          <w:color w:val="000000"/>
          <w:sz w:val="24"/>
          <w:szCs w:val="24"/>
        </w:rPr>
        <w:t>»</w:t>
      </w:r>
    </w:p>
    <w:p w:rsidR="00F934C3" w:rsidRPr="002A23C6" w:rsidRDefault="00F934C3" w:rsidP="002030EA">
      <w:pPr>
        <w:suppressAutoHyphens/>
        <w:jc w:val="center"/>
        <w:rPr>
          <w:b/>
          <w:i/>
        </w:rPr>
      </w:pPr>
    </w:p>
    <w:p w:rsidR="00F934C3" w:rsidRDefault="00F934C3" w:rsidP="002030EA">
      <w:pPr>
        <w:suppressAutoHyphens/>
        <w:jc w:val="center"/>
        <w:rPr>
          <w:b/>
          <w:i/>
        </w:rPr>
      </w:pPr>
    </w:p>
    <w:p w:rsidR="00F934C3" w:rsidRDefault="00F934C3" w:rsidP="002030EA">
      <w:pPr>
        <w:suppressAutoHyphens/>
        <w:jc w:val="center"/>
        <w:rPr>
          <w:b/>
          <w:i/>
        </w:rPr>
      </w:pPr>
    </w:p>
    <w:p w:rsidR="002A23C6" w:rsidRPr="00146570" w:rsidRDefault="002A23C6" w:rsidP="002A23C6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>Направление подготовки</w:t>
      </w:r>
    </w:p>
    <w:p w:rsidR="002A23C6" w:rsidRPr="00146570" w:rsidRDefault="002A23C6" w:rsidP="002A23C6">
      <w:pPr>
        <w:jc w:val="center"/>
      </w:pPr>
      <w:r w:rsidRPr="00146570">
        <w:t xml:space="preserve">49.04.01 </w:t>
      </w:r>
      <w:r w:rsidRPr="00146570">
        <w:rPr>
          <w:color w:val="000000"/>
        </w:rPr>
        <w:t>Физическая культура</w:t>
      </w:r>
    </w:p>
    <w:p w:rsidR="002A23C6" w:rsidRPr="00146570" w:rsidRDefault="002A23C6" w:rsidP="002A23C6">
      <w:pPr>
        <w:jc w:val="center"/>
        <w:rPr>
          <w:b/>
        </w:rPr>
      </w:pPr>
    </w:p>
    <w:p w:rsidR="002A23C6" w:rsidRPr="00146570" w:rsidRDefault="002A23C6" w:rsidP="002A23C6">
      <w:pPr>
        <w:jc w:val="center"/>
        <w:rPr>
          <w:b/>
        </w:rPr>
      </w:pPr>
      <w:r w:rsidRPr="00146570">
        <w:rPr>
          <w:b/>
        </w:rPr>
        <w:t>Образовательная  программа:</w:t>
      </w:r>
    </w:p>
    <w:p w:rsidR="002A23C6" w:rsidRPr="00146570" w:rsidRDefault="002A23C6" w:rsidP="002A23C6">
      <w:pPr>
        <w:jc w:val="center"/>
        <w:rPr>
          <w:iCs/>
        </w:rPr>
      </w:pPr>
      <w:r w:rsidRPr="00146570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2A23C6" w:rsidRPr="00146570" w:rsidRDefault="002A23C6" w:rsidP="002A23C6">
      <w:pPr>
        <w:jc w:val="center"/>
        <w:rPr>
          <w:iCs/>
        </w:rPr>
      </w:pPr>
      <w:r w:rsidRPr="00146570">
        <w:rPr>
          <w:iCs/>
        </w:rPr>
        <w:t>в сфере физической культуры»</w:t>
      </w:r>
    </w:p>
    <w:p w:rsidR="002A23C6" w:rsidRPr="00146570" w:rsidRDefault="002A23C6" w:rsidP="002A23C6">
      <w:pPr>
        <w:jc w:val="center"/>
        <w:rPr>
          <w:iCs/>
        </w:rPr>
      </w:pPr>
    </w:p>
    <w:p w:rsidR="002A23C6" w:rsidRPr="00146570" w:rsidRDefault="002A23C6" w:rsidP="002A23C6">
      <w:pPr>
        <w:jc w:val="center"/>
        <w:rPr>
          <w:b/>
          <w:color w:val="000000"/>
        </w:rPr>
      </w:pPr>
    </w:p>
    <w:p w:rsidR="002A23C6" w:rsidRPr="00146570" w:rsidRDefault="002A23C6" w:rsidP="002A23C6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 xml:space="preserve">Форма обучения </w:t>
      </w:r>
    </w:p>
    <w:p w:rsidR="002A23C6" w:rsidRPr="00146570" w:rsidRDefault="002A23C6" w:rsidP="002A23C6">
      <w:pPr>
        <w:jc w:val="center"/>
        <w:rPr>
          <w:color w:val="000000"/>
        </w:rPr>
      </w:pPr>
      <w:r w:rsidRPr="00146570">
        <w:rPr>
          <w:color w:val="000000"/>
        </w:rPr>
        <w:t>очная</w:t>
      </w:r>
    </w:p>
    <w:p w:rsidR="00E668DD" w:rsidRPr="00CA4C6B" w:rsidRDefault="00E668DD" w:rsidP="002030EA">
      <w:pPr>
        <w:jc w:val="center"/>
        <w:rPr>
          <w:b/>
        </w:rPr>
      </w:pPr>
    </w:p>
    <w:p w:rsidR="00F934C3" w:rsidRDefault="00F934C3" w:rsidP="002030EA">
      <w:pPr>
        <w:jc w:val="center"/>
        <w:rPr>
          <w:b/>
        </w:rPr>
      </w:pPr>
    </w:p>
    <w:p w:rsidR="00351952" w:rsidRPr="00C753E6" w:rsidRDefault="00351952" w:rsidP="00351952">
      <w:pPr>
        <w:jc w:val="center"/>
        <w:rPr>
          <w:b/>
        </w:rPr>
      </w:pPr>
    </w:p>
    <w:p w:rsidR="00502D29" w:rsidRPr="00CF599B" w:rsidRDefault="00502D29" w:rsidP="00502D29">
      <w:pPr>
        <w:widowControl w:val="0"/>
        <w:autoSpaceDE w:val="0"/>
        <w:autoSpaceDN w:val="0"/>
        <w:adjustRightInd w:val="0"/>
        <w:jc w:val="right"/>
      </w:pPr>
      <w:r w:rsidRPr="00CF599B">
        <w:t>Рассмотрено и одобрено на заседании кафедры</w:t>
      </w:r>
    </w:p>
    <w:p w:rsidR="00502D29" w:rsidRPr="00CF599B" w:rsidRDefault="00502D29" w:rsidP="00502D29">
      <w:pPr>
        <w:widowControl w:val="0"/>
        <w:autoSpaceDE w:val="0"/>
        <w:autoSpaceDN w:val="0"/>
        <w:adjustRightInd w:val="0"/>
        <w:jc w:val="right"/>
      </w:pPr>
      <w:r w:rsidRPr="00CF599B">
        <w:t xml:space="preserve">(протокол № 5 от «28» мая 2024 г.) </w:t>
      </w:r>
    </w:p>
    <w:p w:rsidR="00502D29" w:rsidRPr="00CF599B" w:rsidRDefault="00502D29" w:rsidP="00502D29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CF599B">
        <w:t>Зав. кафедрой ____________/ В.В. Буторин</w:t>
      </w:r>
    </w:p>
    <w:p w:rsidR="00AD6C9D" w:rsidRPr="00AD6C9D" w:rsidRDefault="00502D29" w:rsidP="00502D29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CF599B">
        <w:t>«28» мая 2024</w:t>
      </w:r>
    </w:p>
    <w:p w:rsidR="00AD6C9D" w:rsidRPr="00AD6C9D" w:rsidRDefault="00AD6C9D" w:rsidP="00AD6C9D">
      <w:pPr>
        <w:widowControl w:val="0"/>
        <w:autoSpaceDE w:val="0"/>
        <w:autoSpaceDN w:val="0"/>
        <w:adjustRightInd w:val="0"/>
        <w:jc w:val="center"/>
      </w:pPr>
    </w:p>
    <w:p w:rsidR="00AD6C9D" w:rsidRPr="00AD6C9D" w:rsidRDefault="00AD6C9D" w:rsidP="00AD6C9D">
      <w:pPr>
        <w:widowControl w:val="0"/>
        <w:autoSpaceDE w:val="0"/>
        <w:autoSpaceDN w:val="0"/>
        <w:adjustRightInd w:val="0"/>
        <w:jc w:val="center"/>
      </w:pPr>
    </w:p>
    <w:p w:rsidR="00AD6C9D" w:rsidRPr="00AD6C9D" w:rsidRDefault="00AD6C9D" w:rsidP="00AD6C9D">
      <w:pPr>
        <w:widowControl w:val="0"/>
        <w:autoSpaceDE w:val="0"/>
        <w:autoSpaceDN w:val="0"/>
        <w:adjustRightInd w:val="0"/>
        <w:jc w:val="center"/>
      </w:pPr>
      <w:proofErr w:type="spellStart"/>
      <w:r w:rsidRPr="00AD6C9D">
        <w:t>Малаховка</w:t>
      </w:r>
      <w:proofErr w:type="spellEnd"/>
      <w:r w:rsidRPr="00AD6C9D">
        <w:t xml:space="preserve">,  2024 год </w:t>
      </w:r>
    </w:p>
    <w:p w:rsidR="00DE753D" w:rsidRPr="00F5049D" w:rsidRDefault="00351952" w:rsidP="00351952">
      <w:pPr>
        <w:ind w:firstLine="709"/>
        <w:rPr>
          <w:b/>
        </w:rPr>
      </w:pPr>
      <w:r w:rsidRPr="00B01B4D">
        <w:rPr>
          <w:b/>
        </w:rPr>
        <w:br w:type="page"/>
      </w:r>
      <w:r w:rsidR="00DE753D" w:rsidRPr="00F5049D">
        <w:rPr>
          <w:b/>
        </w:rPr>
        <w:lastRenderedPageBreak/>
        <w:t>ФОНД ОЦЕНОЧНЫХ СРЕДСТВ ДЛЯ ПРОВЕДЕНИЯ ПРОМЕЖУТОЧНОЙ АТТЕСТАЦИИ</w:t>
      </w:r>
    </w:p>
    <w:p w:rsidR="00DE753D" w:rsidRPr="00F5049D" w:rsidRDefault="00DE753D" w:rsidP="002030EA">
      <w:pPr>
        <w:numPr>
          <w:ilvl w:val="0"/>
          <w:numId w:val="1"/>
        </w:numPr>
        <w:shd w:val="clear" w:color="auto" w:fill="FFFFFF"/>
        <w:ind w:left="0"/>
        <w:contextualSpacing/>
        <w:jc w:val="center"/>
        <w:rPr>
          <w:b/>
        </w:rPr>
      </w:pPr>
      <w:r w:rsidRPr="00F5049D">
        <w:rPr>
          <w:b/>
        </w:rPr>
        <w:t>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03"/>
        <w:gridCol w:w="5777"/>
      </w:tblGrid>
      <w:tr w:rsidR="00DE753D" w:rsidTr="00E668DD">
        <w:tc>
          <w:tcPr>
            <w:tcW w:w="1591" w:type="dxa"/>
            <w:vAlign w:val="center"/>
          </w:tcPr>
          <w:p w:rsidR="00DE753D" w:rsidRPr="00C637E4" w:rsidRDefault="00DE753D" w:rsidP="002030EA">
            <w:pPr>
              <w:tabs>
                <w:tab w:val="right" w:leader="underscore" w:pos="9356"/>
              </w:tabs>
              <w:jc w:val="center"/>
            </w:pPr>
            <w:r w:rsidRPr="00C637E4">
              <w:t>Компетенция</w:t>
            </w:r>
          </w:p>
        </w:tc>
        <w:tc>
          <w:tcPr>
            <w:tcW w:w="2203" w:type="dxa"/>
            <w:vAlign w:val="center"/>
          </w:tcPr>
          <w:p w:rsidR="00DE753D" w:rsidRPr="00C637E4" w:rsidRDefault="00DE753D" w:rsidP="002030EA">
            <w:pPr>
              <w:tabs>
                <w:tab w:val="right" w:leader="underscore" w:pos="9356"/>
              </w:tabs>
              <w:jc w:val="center"/>
            </w:pPr>
            <w:r w:rsidRPr="00C637E4">
              <w:t>Трудовые функции (при наличии)</w:t>
            </w:r>
          </w:p>
        </w:tc>
        <w:tc>
          <w:tcPr>
            <w:tcW w:w="5777" w:type="dxa"/>
            <w:vAlign w:val="center"/>
          </w:tcPr>
          <w:p w:rsidR="00DE753D" w:rsidRPr="00C637E4" w:rsidRDefault="00DE753D" w:rsidP="002030EA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637E4">
              <w:rPr>
                <w:iCs/>
              </w:rPr>
              <w:t>Индикаторы достижения</w:t>
            </w:r>
          </w:p>
        </w:tc>
      </w:tr>
      <w:tr w:rsidR="00DE753D" w:rsidTr="00E668DD">
        <w:tc>
          <w:tcPr>
            <w:tcW w:w="1591" w:type="dxa"/>
          </w:tcPr>
          <w:p w:rsidR="00DE753D" w:rsidRPr="00C637E4" w:rsidRDefault="00797C30" w:rsidP="002030EA">
            <w:pPr>
              <w:tabs>
                <w:tab w:val="right" w:leader="underscore" w:pos="9356"/>
              </w:tabs>
              <w:rPr>
                <w:i/>
              </w:rPr>
            </w:pPr>
            <w:r w:rsidRPr="00F54379">
              <w:rPr>
                <w:b/>
                <w:bCs/>
              </w:rPr>
              <w:t>ПК-</w:t>
            </w:r>
            <w:r>
              <w:rPr>
                <w:b/>
                <w:bCs/>
              </w:rPr>
              <w:t>2</w:t>
            </w:r>
          </w:p>
        </w:tc>
        <w:tc>
          <w:tcPr>
            <w:tcW w:w="2203" w:type="dxa"/>
          </w:tcPr>
          <w:p w:rsidR="002015B2" w:rsidRDefault="002015B2" w:rsidP="002015B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lang w:val="en-US"/>
              </w:rPr>
              <w:t xml:space="preserve">P </w:t>
            </w:r>
            <w:r>
              <w:rPr>
                <w:b/>
                <w:i/>
              </w:rPr>
              <w:t>05.008</w:t>
            </w:r>
          </w:p>
          <w:p w:rsidR="002015B2" w:rsidRDefault="002015B2" w:rsidP="002015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С/05.7</w:t>
            </w:r>
          </w:p>
          <w:p w:rsidR="002015B2" w:rsidRDefault="002015B2" w:rsidP="002015B2">
            <w:r>
              <w:t xml:space="preserve">Операционное администрирование и управление развитием организации бюджетной сферы </w:t>
            </w:r>
          </w:p>
          <w:p w:rsidR="00DE753D" w:rsidRPr="00C637E4" w:rsidRDefault="00DE753D" w:rsidP="002030EA">
            <w:pPr>
              <w:tabs>
                <w:tab w:val="right" w:leader="underscore" w:pos="9356"/>
              </w:tabs>
            </w:pPr>
          </w:p>
        </w:tc>
        <w:tc>
          <w:tcPr>
            <w:tcW w:w="5777" w:type="dxa"/>
          </w:tcPr>
          <w:p w:rsidR="00892057" w:rsidRPr="00F232D9" w:rsidRDefault="00892057" w:rsidP="002030EA">
            <w:pPr>
              <w:jc w:val="both"/>
              <w:rPr>
                <w:color w:val="000000"/>
                <w:spacing w:val="-1"/>
              </w:rPr>
            </w:pPr>
            <w:r w:rsidRPr="00380C59">
              <w:rPr>
                <w:b/>
                <w:color w:val="000000"/>
                <w:spacing w:val="-1"/>
              </w:rPr>
              <w:t xml:space="preserve">Знает </w:t>
            </w:r>
            <w:r w:rsidR="00380C59">
              <w:t>н</w:t>
            </w:r>
            <w:r w:rsidR="00606AA7" w:rsidRPr="002451A6">
              <w:t>аиболее эффективны</w:t>
            </w:r>
            <w:r w:rsidR="00606AA7">
              <w:t>е</w:t>
            </w:r>
            <w:r w:rsidR="00606AA7" w:rsidRPr="002451A6">
              <w:t xml:space="preserve"> способ</w:t>
            </w:r>
            <w:r w:rsidR="00606AA7">
              <w:t>ы</w:t>
            </w:r>
            <w:r w:rsidR="00606AA7" w:rsidRPr="002451A6">
              <w:t xml:space="preserve"> вовлечения и использования ресурсов и возможностей заинтересованных сторон</w:t>
            </w:r>
            <w:r w:rsidR="00380C59">
              <w:t xml:space="preserve"> в пропаганде ценностей физической культуры и туристической отрасли. Механизмы психологического воздействия на массовое сознание людей с целью вовлечения к занятиям </w:t>
            </w:r>
            <w:r w:rsidR="00380C59" w:rsidRPr="001339A5">
              <w:t>физической культур</w:t>
            </w:r>
            <w:r w:rsidR="00380C59">
              <w:t>ой</w:t>
            </w:r>
            <w:r w:rsidR="00380C59" w:rsidRPr="001339A5">
              <w:t xml:space="preserve"> и </w:t>
            </w:r>
            <w:r w:rsidR="00380C59">
              <w:t>туризмом.</w:t>
            </w:r>
          </w:p>
          <w:p w:rsidR="00380C59" w:rsidRPr="0015318F" w:rsidRDefault="00380C59" w:rsidP="00380C59">
            <w:pPr>
              <w:shd w:val="clear" w:color="auto" w:fill="FFFFFF"/>
              <w:jc w:val="both"/>
              <w:rPr>
                <w:b/>
                <w:i/>
                <w:spacing w:val="-1"/>
              </w:rPr>
            </w:pPr>
            <w:r w:rsidRPr="0015318F">
              <w:rPr>
                <w:b/>
                <w:spacing w:val="-1"/>
              </w:rPr>
              <w:t>(Перечень вопросов для промежуточной аттестации</w:t>
            </w:r>
            <w:r w:rsidRPr="0015318F">
              <w:rPr>
                <w:b/>
                <w:i/>
                <w:spacing w:val="-1"/>
              </w:rPr>
              <w:t>).</w:t>
            </w:r>
          </w:p>
          <w:p w:rsidR="00606AA7" w:rsidRDefault="00606AA7" w:rsidP="002030EA">
            <w:pPr>
              <w:autoSpaceDE w:val="0"/>
              <w:autoSpaceDN w:val="0"/>
              <w:adjustRightInd w:val="0"/>
              <w:jc w:val="both"/>
            </w:pPr>
          </w:p>
          <w:p w:rsidR="00BA7FE5" w:rsidRDefault="00BA7FE5" w:rsidP="00BA7FE5">
            <w:pPr>
              <w:ind w:left="-108"/>
            </w:pPr>
            <w:r w:rsidRPr="00BA7FE5">
              <w:rPr>
                <w:b/>
              </w:rPr>
              <w:t>Умеет</w:t>
            </w:r>
            <w:r>
              <w:t xml:space="preserve"> анализировать</w:t>
            </w:r>
            <w:r w:rsidR="00606AA7">
              <w:t xml:space="preserve"> </w:t>
            </w:r>
            <w:r>
              <w:t>потребности населения</w:t>
            </w:r>
            <w:r w:rsidR="00606AA7" w:rsidRPr="001339A5">
              <w:t xml:space="preserve"> </w:t>
            </w:r>
            <w:r>
              <w:t xml:space="preserve">и делать выводы о привлекательности объектов инфраструктуры физической культуры и туризма. </w:t>
            </w:r>
          </w:p>
          <w:p w:rsidR="00BA7FE5" w:rsidRPr="0015318F" w:rsidRDefault="00BA7FE5" w:rsidP="00BA7FE5">
            <w:pPr>
              <w:ind w:left="-108"/>
              <w:rPr>
                <w:b/>
              </w:rPr>
            </w:pPr>
            <w:r w:rsidRPr="0015318F">
              <w:rPr>
                <w:b/>
              </w:rPr>
              <w:t>(</w:t>
            </w:r>
            <w:r w:rsidRPr="00215C7E">
              <w:rPr>
                <w:rFonts w:eastAsia="Calibri"/>
                <w:b/>
              </w:rPr>
              <w:t>Ситуационные задачи</w:t>
            </w:r>
            <w:r w:rsidRPr="0015318F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:rsidR="00606AA7" w:rsidRPr="001339A5" w:rsidRDefault="00606AA7" w:rsidP="00BA7FE5">
            <w:pPr>
              <w:autoSpaceDE w:val="0"/>
              <w:autoSpaceDN w:val="0"/>
              <w:adjustRightInd w:val="0"/>
              <w:jc w:val="both"/>
            </w:pPr>
          </w:p>
          <w:p w:rsidR="00BA7FE5" w:rsidRPr="00213628" w:rsidRDefault="00BA7FE5" w:rsidP="00BA7FE5">
            <w:pPr>
              <w:shd w:val="clear" w:color="auto" w:fill="FFFFFF"/>
              <w:rPr>
                <w:color w:val="000000"/>
              </w:rPr>
            </w:pPr>
            <w:r w:rsidRPr="00BA7FE5">
              <w:rPr>
                <w:b/>
              </w:rPr>
              <w:t xml:space="preserve">Составляет </w:t>
            </w:r>
            <w:r>
              <w:t>рекомендации</w:t>
            </w:r>
            <w:r w:rsidRPr="002136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повышению привлекательности </w:t>
            </w:r>
            <w:r>
              <w:t>сферы услуг и направлений физической культуры и туризма</w:t>
            </w:r>
            <w:proofErr w:type="gramStart"/>
            <w:r w:rsidR="004C726D">
              <w:t>.</w:t>
            </w:r>
            <w:r>
              <w:rPr>
                <w:color w:val="000000"/>
              </w:rPr>
              <w:t>.</w:t>
            </w:r>
            <w:proofErr w:type="gramEnd"/>
          </w:p>
          <w:p w:rsidR="00DE753D" w:rsidRPr="00C637E4" w:rsidRDefault="00BA7FE5" w:rsidP="002030EA">
            <w:pPr>
              <w:rPr>
                <w:i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 w:rsidRPr="00215C7E">
              <w:rPr>
                <w:rFonts w:eastAsia="Calibri"/>
                <w:b/>
              </w:rPr>
              <w:t>Групповые</w:t>
            </w:r>
            <w:r>
              <w:rPr>
                <w:b/>
              </w:rPr>
              <w:t xml:space="preserve"> и индивидуальные </w:t>
            </w:r>
            <w:r w:rsidRPr="00215C7E">
              <w:rPr>
                <w:rFonts w:eastAsia="Calibri"/>
                <w:b/>
              </w:rPr>
              <w:t xml:space="preserve"> творческие задания (проекты)</w:t>
            </w:r>
            <w:r>
              <w:rPr>
                <w:b/>
              </w:rPr>
              <w:t>.</w:t>
            </w:r>
            <w:proofErr w:type="gramEnd"/>
          </w:p>
        </w:tc>
      </w:tr>
    </w:tbl>
    <w:p w:rsidR="00DE753D" w:rsidRDefault="00DE753D" w:rsidP="002030EA"/>
    <w:p w:rsidR="00DE753D" w:rsidRDefault="00DE753D" w:rsidP="002030EA">
      <w:r w:rsidRPr="00497C01">
        <w:t xml:space="preserve">Составитель </w:t>
      </w:r>
      <w:proofErr w:type="spellStart"/>
      <w:r w:rsidR="00892057">
        <w:t>Климашин</w:t>
      </w:r>
      <w:proofErr w:type="spellEnd"/>
      <w:r w:rsidR="002A23C6">
        <w:t xml:space="preserve"> </w:t>
      </w:r>
      <w:r w:rsidR="00892057">
        <w:t>И</w:t>
      </w:r>
      <w:r w:rsidRPr="00497C01">
        <w:t>.</w:t>
      </w:r>
      <w:r w:rsidR="00892057">
        <w:t>А</w:t>
      </w:r>
      <w:r>
        <w:t>.</w:t>
      </w:r>
      <w:r w:rsidRPr="00497C01">
        <w:t xml:space="preserve">/___________________ </w:t>
      </w:r>
    </w:p>
    <w:p w:rsidR="00DE753D" w:rsidRDefault="00DE753D" w:rsidP="002030EA"/>
    <w:p w:rsidR="00FD0A9F" w:rsidRPr="00F22B3F" w:rsidRDefault="00E668DD" w:rsidP="00F22B3F">
      <w:pPr>
        <w:ind w:firstLine="709"/>
        <w:rPr>
          <w:b/>
          <w:spacing w:val="-1"/>
        </w:rPr>
      </w:pPr>
      <w:r>
        <w:rPr>
          <w:b/>
          <w:spacing w:val="-1"/>
        </w:rPr>
        <w:br w:type="page"/>
      </w:r>
      <w:r w:rsidR="00FD0A9F" w:rsidRPr="00F22B3F">
        <w:rPr>
          <w:b/>
          <w:spacing w:val="-1"/>
        </w:rPr>
        <w:lastRenderedPageBreak/>
        <w:t>2. Типовые контрольные задания:</w:t>
      </w:r>
    </w:p>
    <w:p w:rsidR="00FD0A9F" w:rsidRPr="00F22B3F" w:rsidRDefault="00FD0A9F" w:rsidP="00F22B3F">
      <w:pPr>
        <w:shd w:val="clear" w:color="auto" w:fill="FFFFFF"/>
        <w:ind w:firstLine="709"/>
        <w:jc w:val="both"/>
        <w:rPr>
          <w:b/>
          <w:i/>
          <w:spacing w:val="-1"/>
        </w:rPr>
      </w:pPr>
      <w:r w:rsidRPr="00F22B3F">
        <w:rPr>
          <w:b/>
          <w:spacing w:val="-1"/>
        </w:rPr>
        <w:t>2.1. Перечень вопросов для промежуточной аттестации</w:t>
      </w:r>
      <w:r w:rsidRPr="00F22B3F">
        <w:rPr>
          <w:b/>
          <w:i/>
          <w:spacing w:val="-1"/>
        </w:rPr>
        <w:t>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1. Содержание понятия «пропаганда», «агитация», «реклама».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2. Социальные аспекты пропаганды в физической культуре в средствах массовой информаци</w:t>
      </w:r>
      <w:r w:rsidRPr="00F22B3F">
        <w:rPr>
          <w:rFonts w:ascii="yandex-sans" w:hAnsi="yandex-sans" w:hint="eastAsia"/>
          <w:color w:val="000000"/>
        </w:rPr>
        <w:t>и</w:t>
      </w:r>
      <w:r w:rsidRPr="00F22B3F">
        <w:rPr>
          <w:rFonts w:ascii="yandex-sans" w:hAnsi="yandex-sans"/>
          <w:color w:val="000000"/>
        </w:rPr>
        <w:t>, спортивной печати.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3. Устная пропаганда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4. Наглядная пропаганда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5. Пропаганда физической культуры и спорта средствами массовой коммуникации.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6. Кино в системе пропаганды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7. Интенсификация пропаганды, агитации и рекламной деятельности в области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8. Механизмы социально-психологического воздействия пропаганды, агитации, рекламы на популяризацию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9. Организация работы отдела пропаганды физической культуры и туризма -</w:t>
      </w:r>
      <w:r w:rsidR="002A23C6">
        <w:rPr>
          <w:rFonts w:ascii="yandex-sans" w:hAnsi="yandex-sans"/>
          <w:color w:val="000000"/>
        </w:rPr>
        <w:t xml:space="preserve"> </w:t>
      </w:r>
      <w:r w:rsidRPr="00F22B3F">
        <w:rPr>
          <w:rFonts w:ascii="yandex-sans" w:hAnsi="yandex-sans"/>
          <w:color w:val="000000"/>
        </w:rPr>
        <w:t>актуальная проблема.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10. Пропаганда туризма как престижного отдыха и здорового образа жизни.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11. Структура личности как база восприятия и обработки информации и главный барьер на пути влияния массовой коммуникации.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12. Роль установок и стереотипов в процессе массовой коммуникации.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13. Роль СМИ в формировании и управлении массовым сознанием.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14. Нормальные и анормальные психические состояния в массовой коммуникации.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15. Подражание, заражение, внушение. Симптомы </w:t>
      </w:r>
      <w:proofErr w:type="spellStart"/>
      <w:r w:rsidRPr="00F22B3F">
        <w:rPr>
          <w:rFonts w:ascii="yandex-sans" w:hAnsi="yandex-sans"/>
          <w:color w:val="000000"/>
        </w:rPr>
        <w:t>огруппления</w:t>
      </w:r>
      <w:proofErr w:type="spellEnd"/>
      <w:r w:rsidRPr="00F22B3F">
        <w:rPr>
          <w:rFonts w:ascii="yandex-sans" w:hAnsi="yandex-sans"/>
          <w:color w:val="000000"/>
        </w:rPr>
        <w:t xml:space="preserve"> мышления.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16. Психологические модели убеждающего воздействия.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17. ПР и пропаганда: сходство и различия (психологический и социально-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психологический аспекты).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18. Способы влияния пропаганды на индивида и социальные группы.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19. Объективные и субъективные факторы, влияющие на ход и результаты пропаганды.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20. Манипулирование: природа, формы и механизмы.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21. Роль СМИ в пропаганде и агитации.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22. ПР и реклама: сходство и различия (психологический и социально-психологический аспекты).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23. Психологическое воздействие в рекламе.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24. </w:t>
      </w:r>
      <w:proofErr w:type="spellStart"/>
      <w:r w:rsidRPr="00F22B3F">
        <w:rPr>
          <w:rFonts w:ascii="yandex-sans" w:hAnsi="yandex-sans"/>
          <w:color w:val="000000"/>
        </w:rPr>
        <w:t>Психотехнология</w:t>
      </w:r>
      <w:proofErr w:type="spellEnd"/>
      <w:r w:rsidRPr="00F22B3F">
        <w:rPr>
          <w:rFonts w:ascii="yandex-sans" w:hAnsi="yandex-sans"/>
          <w:color w:val="000000"/>
        </w:rPr>
        <w:t xml:space="preserve"> рекламного дела.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25. Психология рекламы в прессе.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26. Психология рекламы по телевидению.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27. Психология наружной рекламы.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28. Коммуникативная эффективность рекламы. Критерии эффективности рекламы.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29. Слух как СМИ. Природа и разновидности слухов. 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30. Факторы циркуляции слухов. Борьба со слухами.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31. Каналы распространения слухов. Роль СМИ в распространении слухов.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32. Предрассудки и их разновидности.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33. Основные причины возникновения и распространения предрассудков.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34. Слухи и предрассудки в ПР-деятельности.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35. Спорт как социально-психологический феномен.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36. Психология физической культуры в коммуникационном процессе.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37. Творческие способности и творческое мышление в физической культуре.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38. Методы активизации творческого мышления в спорте.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39. Креативная реклама в спорте.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40. Знаки, символы и эмблемы в коммуникационных процессах: место, роль, функции.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41. Психологические особенности спортивной символики и </w:t>
      </w:r>
      <w:proofErr w:type="spellStart"/>
      <w:r w:rsidRPr="00F22B3F">
        <w:rPr>
          <w:rFonts w:ascii="yandex-sans" w:hAnsi="yandex-sans"/>
          <w:color w:val="000000"/>
        </w:rPr>
        <w:t>эмблематики</w:t>
      </w:r>
      <w:proofErr w:type="spellEnd"/>
      <w:r w:rsidRPr="00F22B3F">
        <w:rPr>
          <w:rFonts w:ascii="yandex-sans" w:hAnsi="yandex-sans"/>
          <w:color w:val="000000"/>
        </w:rPr>
        <w:t xml:space="preserve">. 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42. Психологические особенности социокультурных символов и эмблем.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43. Психологические особенности коммерческой символики и </w:t>
      </w:r>
      <w:proofErr w:type="spellStart"/>
      <w:r w:rsidRPr="00F22B3F">
        <w:rPr>
          <w:rFonts w:ascii="yandex-sans" w:hAnsi="yandex-sans"/>
          <w:color w:val="000000"/>
        </w:rPr>
        <w:t>эмблематики</w:t>
      </w:r>
      <w:proofErr w:type="spellEnd"/>
      <w:r w:rsidRPr="00F22B3F">
        <w:rPr>
          <w:rFonts w:ascii="yandex-sans" w:hAnsi="yandex-sans"/>
          <w:color w:val="000000"/>
        </w:rPr>
        <w:t>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lastRenderedPageBreak/>
        <w:t xml:space="preserve">44. Символика и </w:t>
      </w:r>
      <w:proofErr w:type="spellStart"/>
      <w:r w:rsidRPr="00F22B3F">
        <w:rPr>
          <w:rFonts w:ascii="yandex-sans" w:hAnsi="yandex-sans"/>
          <w:color w:val="000000"/>
        </w:rPr>
        <w:t>эмблематика</w:t>
      </w:r>
      <w:proofErr w:type="spellEnd"/>
      <w:r w:rsidRPr="00F22B3F">
        <w:rPr>
          <w:rFonts w:ascii="yandex-sans" w:hAnsi="yandex-sans"/>
          <w:color w:val="000000"/>
        </w:rPr>
        <w:t xml:space="preserve"> в корпоративном имидже.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45. Основные подходы, направления и методология в исследованиях массовой коммуникации.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46. Психологические и социально-психологические аспекты изучения массовой</w:t>
      </w:r>
      <w:r w:rsidR="00380C59">
        <w:rPr>
          <w:rFonts w:ascii="yandex-sans" w:hAnsi="yandex-sans"/>
          <w:color w:val="000000"/>
        </w:rPr>
        <w:t xml:space="preserve"> к</w:t>
      </w:r>
      <w:r w:rsidRPr="00F22B3F">
        <w:rPr>
          <w:rFonts w:ascii="yandex-sans" w:hAnsi="yandex-sans"/>
          <w:color w:val="000000"/>
        </w:rPr>
        <w:t>оммуникации.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47. Коммуникатор: психологические аспекты изучения.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48. Типология аудитории. Сегментация аудитории.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49. Проективные методы в изучении аудитории.</w:t>
      </w:r>
    </w:p>
    <w:p w:rsidR="009E62F3" w:rsidRPr="00F22B3F" w:rsidRDefault="009E62F3" w:rsidP="00F22B3F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FD0A9F" w:rsidRPr="00F22B3F" w:rsidRDefault="00FD0A9F" w:rsidP="00F22B3F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F22B3F">
        <w:rPr>
          <w:bCs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FD0A9F" w:rsidRPr="00F22B3F" w:rsidRDefault="00FD0A9F" w:rsidP="00F22B3F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F22B3F">
        <w:rPr>
          <w:b/>
          <w:color w:val="000000"/>
          <w:lang w:eastAsia="en-US"/>
        </w:rPr>
        <w:t xml:space="preserve">Критерии оценки: </w:t>
      </w:r>
    </w:p>
    <w:p w:rsidR="00FD0A9F" w:rsidRPr="00F22B3F" w:rsidRDefault="00FD0A9F" w:rsidP="00F22B3F">
      <w:pPr>
        <w:ind w:firstLine="709"/>
        <w:jc w:val="both"/>
      </w:pPr>
      <w:r w:rsidRPr="00F22B3F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FD0A9F" w:rsidRPr="00F22B3F" w:rsidRDefault="00FD0A9F" w:rsidP="00F22B3F">
      <w:pPr>
        <w:ind w:firstLine="709"/>
        <w:jc w:val="both"/>
      </w:pPr>
      <w:r w:rsidRPr="00F22B3F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FD0A9F" w:rsidRPr="00F22B3F" w:rsidRDefault="00FD0A9F" w:rsidP="00F22B3F">
      <w:pPr>
        <w:ind w:firstLine="709"/>
        <w:jc w:val="both"/>
      </w:pPr>
      <w:r w:rsidRPr="00F22B3F"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FD0A9F" w:rsidRPr="00F22B3F" w:rsidRDefault="00FD0A9F" w:rsidP="00F22B3F">
      <w:pPr>
        <w:ind w:firstLine="709"/>
        <w:jc w:val="both"/>
      </w:pPr>
    </w:p>
    <w:p w:rsidR="00FD0A9F" w:rsidRPr="00F22B3F" w:rsidRDefault="00FD0A9F" w:rsidP="00F22B3F">
      <w:pPr>
        <w:ind w:firstLine="709"/>
        <w:jc w:val="both"/>
        <w:rPr>
          <w:b/>
        </w:rPr>
      </w:pPr>
      <w:r w:rsidRPr="00F22B3F">
        <w:rPr>
          <w:b/>
        </w:rPr>
        <w:t>2.2.</w:t>
      </w:r>
      <w:r w:rsidR="008C1106" w:rsidRPr="00F22B3F">
        <w:rPr>
          <w:b/>
        </w:rPr>
        <w:t>Ситуационные задачи и творческие задания.</w:t>
      </w:r>
    </w:p>
    <w:p w:rsidR="00FD0A9F" w:rsidRPr="00F22B3F" w:rsidRDefault="00FD0A9F" w:rsidP="00F22B3F">
      <w:pPr>
        <w:tabs>
          <w:tab w:val="left" w:pos="2295"/>
        </w:tabs>
        <w:ind w:firstLine="709"/>
        <w:jc w:val="both"/>
        <w:rPr>
          <w:b/>
        </w:rPr>
      </w:pPr>
      <w:r w:rsidRPr="00F22B3F">
        <w:rPr>
          <w:b/>
        </w:rPr>
        <w:t>2.</w:t>
      </w:r>
      <w:r w:rsidR="008C1106" w:rsidRPr="00F22B3F">
        <w:rPr>
          <w:b/>
        </w:rPr>
        <w:t>2</w:t>
      </w:r>
      <w:r w:rsidRPr="00F22B3F">
        <w:rPr>
          <w:b/>
        </w:rPr>
        <w:t>.1. Ситуационные задачи</w:t>
      </w:r>
    </w:p>
    <w:p w:rsidR="008C1106" w:rsidRPr="00F22B3F" w:rsidRDefault="008C1106" w:rsidP="00F22B3F">
      <w:pPr>
        <w:ind w:firstLine="709"/>
        <w:rPr>
          <w:b/>
        </w:rPr>
      </w:pPr>
      <w:r w:rsidRPr="00F22B3F">
        <w:rPr>
          <w:b/>
        </w:rPr>
        <w:t>Раздел 2. Реклама в сфере физической культуры и спорта</w:t>
      </w:r>
    </w:p>
    <w:p w:rsidR="008A07AB" w:rsidRPr="00F22B3F" w:rsidRDefault="008A07AB" w:rsidP="00F22B3F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b/>
        </w:rPr>
      </w:pPr>
      <w:r w:rsidRPr="00F22B3F">
        <w:t xml:space="preserve">Ваше агентство приглашено туристической организацией с целью проведения </w:t>
      </w:r>
      <w:proofErr w:type="spellStart"/>
      <w:r w:rsidRPr="00F22B3F">
        <w:t>ПиАр</w:t>
      </w:r>
      <w:proofErr w:type="spellEnd"/>
      <w:r w:rsidRPr="00F22B3F">
        <w:t xml:space="preserve"> - компании по привлечению туристов в регион. Дайте характеристику как места привлекательного для туристов. Какие целевые группы общественности вы будите пытаться привлечь и как будете их сегментировать? Какие коммуникационные стратегии (публикации, пресс-релизы и т.д.) будете использовать? Какие виды СМИ будут наиболее подходящие для ваших целей? </w:t>
      </w:r>
    </w:p>
    <w:p w:rsidR="008A07AB" w:rsidRPr="00F22B3F" w:rsidRDefault="008A07AB" w:rsidP="00F22B3F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F22B3F">
        <w:t>Корпоративный имидж определяется корпоративной культурой. Дайте характеристику организации в области физической культуры или туризма. Сделайте выводы и рекомендации.</w:t>
      </w:r>
    </w:p>
    <w:p w:rsidR="009136DD" w:rsidRPr="00F22B3F" w:rsidRDefault="009136DD" w:rsidP="00F22B3F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b/>
        </w:rPr>
      </w:pPr>
      <w:r w:rsidRPr="00F22B3F">
        <w:t xml:space="preserve">Определите кризисную </w:t>
      </w:r>
      <w:proofErr w:type="spellStart"/>
      <w:r w:rsidRPr="00F22B3F">
        <w:t>имиджовую</w:t>
      </w:r>
      <w:proofErr w:type="spellEnd"/>
      <w:r w:rsidRPr="00F22B3F">
        <w:t xml:space="preserve"> ситуацию для организации. Разработайте план действий, который мог бы позволит избежать кризисной ситуации.</w:t>
      </w:r>
    </w:p>
    <w:p w:rsidR="008C1106" w:rsidRPr="00F22B3F" w:rsidRDefault="008C1106" w:rsidP="00F22B3F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b/>
        </w:rPr>
      </w:pPr>
      <w:r w:rsidRPr="00F22B3F">
        <w:t>В</w:t>
      </w:r>
      <w:r w:rsidR="009136DD" w:rsidRPr="00F22B3F">
        <w:t xml:space="preserve">аша организация приглашена для проведения общенациональной просветительской </w:t>
      </w:r>
      <w:proofErr w:type="spellStart"/>
      <w:r w:rsidR="009136DD" w:rsidRPr="00F22B3F">
        <w:t>ПиАр</w:t>
      </w:r>
      <w:proofErr w:type="spellEnd"/>
      <w:r w:rsidR="009136DD" w:rsidRPr="00F22B3F">
        <w:t xml:space="preserve"> компании по пропаганде здорового образа жизни. Разработайте план проведения компании. Определите круг заинтересованных сторон (физические лица и организации, в том числе органы власти), с которыми взаимодействие </w:t>
      </w:r>
      <w:proofErr w:type="spellStart"/>
      <w:r w:rsidR="009136DD" w:rsidRPr="00F22B3F">
        <w:t>былобы</w:t>
      </w:r>
      <w:proofErr w:type="spellEnd"/>
      <w:r w:rsidR="009136DD" w:rsidRPr="00F22B3F">
        <w:t xml:space="preserve"> наиболее целесообразно в реализации этой деятельности.</w:t>
      </w:r>
    </w:p>
    <w:p w:rsidR="008C1106" w:rsidRPr="00F22B3F" w:rsidRDefault="008C1106" w:rsidP="00F22B3F">
      <w:pPr>
        <w:ind w:firstLine="709"/>
        <w:rPr>
          <w:b/>
        </w:rPr>
      </w:pPr>
    </w:p>
    <w:p w:rsidR="008C1106" w:rsidRPr="00F22B3F" w:rsidRDefault="008C1106" w:rsidP="00F22B3F">
      <w:pPr>
        <w:ind w:firstLine="709"/>
        <w:rPr>
          <w:b/>
        </w:rPr>
      </w:pPr>
      <w:r w:rsidRPr="00F22B3F">
        <w:rPr>
          <w:b/>
        </w:rPr>
        <w:t xml:space="preserve">Критерии оценки: </w:t>
      </w:r>
    </w:p>
    <w:p w:rsidR="008C1106" w:rsidRPr="00F22B3F" w:rsidRDefault="008C1106" w:rsidP="00F22B3F">
      <w:pPr>
        <w:ind w:firstLine="709"/>
        <w:jc w:val="both"/>
      </w:pPr>
      <w:r w:rsidRPr="00F22B3F"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8C1106" w:rsidRPr="00F22B3F" w:rsidRDefault="008C1106" w:rsidP="00F22B3F">
      <w:pPr>
        <w:ind w:firstLine="709"/>
        <w:jc w:val="both"/>
      </w:pPr>
      <w:r w:rsidRPr="00F22B3F">
        <w:lastRenderedPageBreak/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8C1106" w:rsidRPr="00F22B3F" w:rsidRDefault="008C1106" w:rsidP="00F22B3F">
      <w:pPr>
        <w:tabs>
          <w:tab w:val="left" w:pos="2295"/>
        </w:tabs>
        <w:ind w:firstLine="709"/>
        <w:jc w:val="both"/>
        <w:rPr>
          <w:b/>
        </w:rPr>
      </w:pPr>
    </w:p>
    <w:p w:rsidR="008C1106" w:rsidRPr="00213628" w:rsidRDefault="00FD0A9F" w:rsidP="00BD6E2F">
      <w:pPr>
        <w:tabs>
          <w:tab w:val="left" w:pos="2295"/>
        </w:tabs>
        <w:ind w:firstLine="709"/>
        <w:jc w:val="both"/>
        <w:rPr>
          <w:b/>
        </w:rPr>
      </w:pPr>
      <w:r w:rsidRPr="00F22B3F">
        <w:rPr>
          <w:b/>
        </w:rPr>
        <w:t>2.</w:t>
      </w:r>
      <w:r w:rsidR="008C1106" w:rsidRPr="00F22B3F">
        <w:rPr>
          <w:b/>
        </w:rPr>
        <w:t>2</w:t>
      </w:r>
      <w:r w:rsidRPr="00F22B3F">
        <w:rPr>
          <w:b/>
        </w:rPr>
        <w:t>.2. Темы творческих заданий/проектов (в форме презентаций)</w:t>
      </w:r>
      <w:r w:rsidR="00BD6E2F" w:rsidRPr="00213628">
        <w:rPr>
          <w:b/>
        </w:rPr>
        <w:t xml:space="preserve"> </w:t>
      </w:r>
    </w:p>
    <w:p w:rsidR="00FD0A9F" w:rsidRPr="00213628" w:rsidRDefault="00FD0A9F" w:rsidP="002030EA">
      <w:pPr>
        <w:ind w:firstLine="720"/>
        <w:rPr>
          <w:b/>
        </w:rPr>
      </w:pPr>
      <w:r w:rsidRPr="00213628">
        <w:rPr>
          <w:b/>
        </w:rPr>
        <w:t>1. Групповые творческие задания (проекты)</w:t>
      </w:r>
    </w:p>
    <w:p w:rsidR="009136DD" w:rsidRPr="00213628" w:rsidRDefault="009136DD" w:rsidP="002030EA">
      <w:pPr>
        <w:shd w:val="clear" w:color="auto" w:fill="FFFFFF"/>
        <w:ind w:firstLine="709"/>
        <w:rPr>
          <w:b/>
          <w:color w:val="000000"/>
        </w:rPr>
      </w:pPr>
      <w:r w:rsidRPr="00213628">
        <w:rPr>
          <w:b/>
          <w:color w:val="000000"/>
        </w:rPr>
        <w:t>Раздел 1 Организация и управление пропагандой физической культуры и</w:t>
      </w:r>
      <w:r w:rsidR="00F22B3F">
        <w:rPr>
          <w:b/>
          <w:color w:val="000000"/>
        </w:rPr>
        <w:t xml:space="preserve"> </w:t>
      </w:r>
      <w:r w:rsidRPr="00213628">
        <w:rPr>
          <w:b/>
          <w:color w:val="000000"/>
        </w:rPr>
        <w:t>туризма. Принципы пропаганды физической культуры и туризма.</w:t>
      </w:r>
    </w:p>
    <w:p w:rsidR="009136DD" w:rsidRPr="00213628" w:rsidRDefault="009136DD" w:rsidP="002030EA">
      <w:pPr>
        <w:shd w:val="clear" w:color="auto" w:fill="FFFFFF"/>
        <w:ind w:firstLine="709"/>
        <w:rPr>
          <w:color w:val="000000"/>
        </w:rPr>
      </w:pPr>
      <w:r w:rsidRPr="00213628">
        <w:rPr>
          <w:color w:val="000000"/>
        </w:rPr>
        <w:t>1. Проведите анализ Государственной программы по пропаганде физической</w:t>
      </w:r>
      <w:r w:rsidR="00F22B3F">
        <w:rPr>
          <w:color w:val="000000"/>
        </w:rPr>
        <w:t xml:space="preserve"> </w:t>
      </w:r>
      <w:r w:rsidRPr="00213628">
        <w:rPr>
          <w:color w:val="000000"/>
        </w:rPr>
        <w:t>культуры и туризма.</w:t>
      </w:r>
    </w:p>
    <w:p w:rsidR="009136DD" w:rsidRPr="00213628" w:rsidRDefault="009136DD" w:rsidP="002030EA">
      <w:pPr>
        <w:shd w:val="clear" w:color="auto" w:fill="FFFFFF"/>
        <w:ind w:firstLine="709"/>
        <w:rPr>
          <w:color w:val="000000"/>
        </w:rPr>
      </w:pPr>
      <w:r w:rsidRPr="00213628">
        <w:rPr>
          <w:color w:val="000000"/>
        </w:rPr>
        <w:t>2</w:t>
      </w:r>
      <w:r w:rsidR="00213628">
        <w:rPr>
          <w:color w:val="000000"/>
        </w:rPr>
        <w:t xml:space="preserve">. </w:t>
      </w:r>
      <w:r w:rsidRPr="00213628">
        <w:rPr>
          <w:color w:val="000000"/>
        </w:rPr>
        <w:t>Проведите анализ программы образовательного учреждения по пропаганде</w:t>
      </w:r>
      <w:r w:rsidR="00F22B3F">
        <w:rPr>
          <w:color w:val="000000"/>
        </w:rPr>
        <w:t xml:space="preserve"> </w:t>
      </w:r>
      <w:r w:rsidRPr="00213628">
        <w:rPr>
          <w:color w:val="000000"/>
        </w:rPr>
        <w:t>физической культуры</w:t>
      </w:r>
      <w:r w:rsidR="00213628">
        <w:rPr>
          <w:color w:val="000000"/>
        </w:rPr>
        <w:t>.</w:t>
      </w:r>
    </w:p>
    <w:p w:rsidR="007C40B4" w:rsidRPr="00213628" w:rsidRDefault="007C40B4" w:rsidP="002030EA">
      <w:pPr>
        <w:ind w:firstLine="709"/>
        <w:rPr>
          <w:b/>
        </w:rPr>
      </w:pPr>
    </w:p>
    <w:p w:rsidR="00FD0A9F" w:rsidRPr="00213628" w:rsidRDefault="00FD0A9F" w:rsidP="002030EA">
      <w:pPr>
        <w:ind w:firstLine="720"/>
        <w:rPr>
          <w:b/>
        </w:rPr>
      </w:pPr>
      <w:r w:rsidRPr="00213628">
        <w:rPr>
          <w:b/>
        </w:rPr>
        <w:t>2. Индивидуальные творческие задания (проекты)</w:t>
      </w:r>
    </w:p>
    <w:p w:rsidR="00213628" w:rsidRPr="00213628" w:rsidRDefault="00213628" w:rsidP="002030EA">
      <w:pPr>
        <w:shd w:val="clear" w:color="auto" w:fill="FFFFFF"/>
        <w:ind w:firstLine="709"/>
        <w:rPr>
          <w:b/>
          <w:color w:val="000000"/>
        </w:rPr>
      </w:pPr>
      <w:r w:rsidRPr="00213628">
        <w:rPr>
          <w:b/>
          <w:color w:val="000000"/>
        </w:rPr>
        <w:t>Раздел 2 Механизмы социально-психологического воздействия пропаганды,</w:t>
      </w:r>
      <w:r w:rsidR="00F22B3F">
        <w:rPr>
          <w:b/>
          <w:color w:val="000000"/>
        </w:rPr>
        <w:t xml:space="preserve"> </w:t>
      </w:r>
      <w:r w:rsidRPr="00213628">
        <w:rPr>
          <w:b/>
          <w:color w:val="000000"/>
        </w:rPr>
        <w:t>агитации, рекламы.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 w:rsidRPr="00213628">
        <w:rPr>
          <w:color w:val="000000"/>
        </w:rPr>
        <w:t>1</w:t>
      </w:r>
      <w:r>
        <w:rPr>
          <w:color w:val="000000"/>
        </w:rPr>
        <w:t xml:space="preserve">. </w:t>
      </w:r>
      <w:r w:rsidRPr="00213628">
        <w:rPr>
          <w:color w:val="000000"/>
        </w:rPr>
        <w:t>Выберите примеры: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пропаганды физической культуры</w:t>
      </w:r>
      <w:r>
        <w:rPr>
          <w:color w:val="000000"/>
        </w:rPr>
        <w:t>;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пропаганды туризма</w:t>
      </w:r>
      <w:r>
        <w:rPr>
          <w:color w:val="000000"/>
        </w:rPr>
        <w:t>;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агитации в области физической культуры</w:t>
      </w:r>
      <w:r>
        <w:rPr>
          <w:color w:val="000000"/>
        </w:rPr>
        <w:t>;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агитации в области туризма</w:t>
      </w:r>
      <w:r>
        <w:rPr>
          <w:color w:val="000000"/>
        </w:rPr>
        <w:t>;</w:t>
      </w:r>
    </w:p>
    <w:p w:rsid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рекламы из телевизионной программы и определите: На кого он</w:t>
      </w:r>
      <w:r>
        <w:rPr>
          <w:color w:val="000000"/>
        </w:rPr>
        <w:t xml:space="preserve">а </w:t>
      </w:r>
      <w:r w:rsidRPr="00213628">
        <w:rPr>
          <w:color w:val="000000"/>
        </w:rPr>
        <w:t xml:space="preserve">рассчитана, какую аудиторию пытались охватить при помощи этих методов? 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3. </w:t>
      </w:r>
      <w:r w:rsidRPr="00213628">
        <w:rPr>
          <w:color w:val="000000"/>
        </w:rPr>
        <w:t>Определите</w:t>
      </w:r>
      <w:r>
        <w:rPr>
          <w:color w:val="000000"/>
        </w:rPr>
        <w:t xml:space="preserve">, </w:t>
      </w:r>
      <w:r w:rsidRPr="00213628">
        <w:rPr>
          <w:color w:val="000000"/>
        </w:rPr>
        <w:t>какие механизмы психологического воздействия были использованы</w:t>
      </w:r>
      <w:r>
        <w:rPr>
          <w:color w:val="000000"/>
        </w:rPr>
        <w:t xml:space="preserve"> в выбранной вами Программе реализации здорового образа жизни.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4. </w:t>
      </w:r>
      <w:r w:rsidRPr="00213628">
        <w:rPr>
          <w:color w:val="000000"/>
        </w:rPr>
        <w:t>Разработайте программы: пропаганды, агитации физической культуры вучебном учреждении, в туристском учреждении. Защитите программы</w:t>
      </w:r>
      <w:r>
        <w:rPr>
          <w:color w:val="000000"/>
        </w:rPr>
        <w:t>.</w:t>
      </w:r>
    </w:p>
    <w:p w:rsidR="008C1106" w:rsidRPr="007D342D" w:rsidRDefault="008C1106" w:rsidP="002030EA">
      <w:pPr>
        <w:ind w:firstLine="709"/>
      </w:pPr>
    </w:p>
    <w:p w:rsidR="00FD0A9F" w:rsidRPr="007D2876" w:rsidRDefault="00FD0A9F" w:rsidP="002030EA">
      <w:pPr>
        <w:ind w:firstLine="709"/>
        <w:rPr>
          <w:b/>
        </w:rPr>
      </w:pPr>
      <w:r w:rsidRPr="007D2876">
        <w:rPr>
          <w:b/>
        </w:rPr>
        <w:t>Критерии оценки:</w:t>
      </w:r>
    </w:p>
    <w:p w:rsidR="00FD0A9F" w:rsidRPr="00C70187" w:rsidRDefault="00FD0A9F" w:rsidP="002030EA">
      <w:pPr>
        <w:tabs>
          <w:tab w:val="left" w:pos="720"/>
        </w:tabs>
        <w:ind w:firstLine="709"/>
        <w:jc w:val="both"/>
        <w:rPr>
          <w:color w:val="000000"/>
        </w:rPr>
      </w:pPr>
      <w:r w:rsidRPr="00C70187">
        <w:rPr>
          <w:bCs/>
        </w:rPr>
        <w:t>- оценка «5 баллов»</w:t>
      </w:r>
      <w:r w:rsidRPr="00C70187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C70187">
        <w:rPr>
          <w:color w:val="000000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FD0A9F" w:rsidRPr="00C70187" w:rsidRDefault="00FD0A9F" w:rsidP="002030EA">
      <w:pPr>
        <w:tabs>
          <w:tab w:val="left" w:pos="720"/>
        </w:tabs>
        <w:ind w:firstLine="709"/>
        <w:jc w:val="both"/>
        <w:rPr>
          <w:color w:val="000000"/>
        </w:rPr>
      </w:pPr>
      <w:r w:rsidRPr="00C70187">
        <w:rPr>
          <w:bCs/>
        </w:rPr>
        <w:t>- оценка «4 балла»</w:t>
      </w:r>
      <w:r w:rsidRPr="00C70187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C70187">
        <w:rPr>
          <w:color w:val="000000"/>
        </w:rPr>
        <w:t>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FD0A9F" w:rsidRPr="00C70187" w:rsidRDefault="00FD0A9F" w:rsidP="002030E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70187">
        <w:rPr>
          <w:bCs/>
        </w:rPr>
        <w:t>- оценка «3 балла»</w:t>
      </w:r>
      <w:r w:rsidRPr="00C70187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C70187">
        <w:rPr>
          <w:color w:val="000000"/>
        </w:rPr>
        <w:t xml:space="preserve">отличающийся недостаточной глубиной и полнотой раскрытия темы. </w:t>
      </w:r>
      <w:r w:rsidRPr="00C70187">
        <w:rPr>
          <w:color w:val="333333"/>
        </w:rPr>
        <w:t xml:space="preserve">Не показано </w:t>
      </w:r>
      <w:r w:rsidRPr="00C70187"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FD0A9F" w:rsidRPr="00C70187" w:rsidRDefault="00FD0A9F" w:rsidP="002030EA">
      <w:pPr>
        <w:tabs>
          <w:tab w:val="left" w:pos="720"/>
        </w:tabs>
        <w:ind w:firstLine="709"/>
        <w:jc w:val="both"/>
        <w:rPr>
          <w:color w:val="000000"/>
        </w:rPr>
      </w:pPr>
      <w:r w:rsidRPr="00C70187">
        <w:rPr>
          <w:bCs/>
        </w:rPr>
        <w:lastRenderedPageBreak/>
        <w:t>-  оценка «2 балла»</w:t>
      </w:r>
      <w:r w:rsidRPr="00C70187"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C70187">
        <w:rPr>
          <w:color w:val="000000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FD0A9F" w:rsidRPr="00C70187" w:rsidRDefault="00FD0A9F" w:rsidP="002030EA">
      <w:pPr>
        <w:pStyle w:val="a7"/>
        <w:spacing w:before="0" w:beforeAutospacing="0" w:after="0" w:afterAutospacing="0"/>
        <w:ind w:firstLine="709"/>
        <w:jc w:val="both"/>
      </w:pPr>
      <w:r w:rsidRPr="00C70187">
        <w:rPr>
          <w:bCs/>
        </w:rPr>
        <w:t xml:space="preserve">- оценка «0 баллов»  </w:t>
      </w:r>
      <w:r w:rsidRPr="00C70187">
        <w:t xml:space="preserve">выставляется </w:t>
      </w:r>
      <w:proofErr w:type="gramStart"/>
      <w:r w:rsidRPr="00C70187">
        <w:t>обучающемуся</w:t>
      </w:r>
      <w:proofErr w:type="gramEnd"/>
      <w:r w:rsidRPr="00C70187">
        <w:t xml:space="preserve">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C70187">
        <w:t>непереработанный</w:t>
      </w:r>
      <w:proofErr w:type="spellEnd"/>
      <w:r w:rsidRPr="00C70187">
        <w:t xml:space="preserve"> текст другого автора (других авторов).</w:t>
      </w:r>
    </w:p>
    <w:p w:rsidR="00FD0A9F" w:rsidRDefault="00FD0A9F" w:rsidP="002030EA">
      <w:pPr>
        <w:ind w:firstLine="709"/>
        <w:jc w:val="center"/>
        <w:rPr>
          <w:b/>
        </w:rPr>
      </w:pPr>
    </w:p>
    <w:p w:rsidR="00FD0A9F" w:rsidRPr="00D360B7" w:rsidRDefault="00FD0A9F" w:rsidP="002030EA">
      <w:pPr>
        <w:ind w:firstLine="708"/>
        <w:rPr>
          <w:rFonts w:eastAsia="Calibri"/>
          <w:b/>
          <w:color w:val="000000"/>
          <w:spacing w:val="-1"/>
        </w:rPr>
      </w:pPr>
      <w:r w:rsidRPr="00D360B7">
        <w:rPr>
          <w:rFonts w:eastAsia="Calibri"/>
          <w:b/>
          <w:color w:val="000000"/>
          <w:spacing w:val="-1"/>
        </w:rPr>
        <w:t>2.</w:t>
      </w:r>
      <w:r w:rsidR="0030338F">
        <w:rPr>
          <w:rFonts w:eastAsia="Calibri"/>
          <w:b/>
          <w:color w:val="000000"/>
          <w:spacing w:val="-1"/>
        </w:rPr>
        <w:t>3.</w:t>
      </w:r>
      <w:r w:rsidRPr="00D360B7">
        <w:rPr>
          <w:rFonts w:eastAsia="Calibri"/>
          <w:b/>
          <w:color w:val="000000"/>
          <w:spacing w:val="-1"/>
        </w:rPr>
        <w:t xml:space="preserve"> Рекомендации по оцениванию результатов достижения компетенций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оценка за </w:t>
      </w:r>
      <w:proofErr w:type="spellStart"/>
      <w:r w:rsidRPr="00D360B7">
        <w:rPr>
          <w:rFonts w:eastAsia="Calibri"/>
        </w:rPr>
        <w:t>внутрисеместровую</w:t>
      </w:r>
      <w:proofErr w:type="spellEnd"/>
      <w:r w:rsidRPr="00D360B7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D0A9F" w:rsidRPr="00D360B7" w:rsidRDefault="00FD0A9F" w:rsidP="002030EA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при выставлении студенту оценки на </w:t>
      </w:r>
      <w:r w:rsidR="002A23C6">
        <w:rPr>
          <w:rFonts w:eastAsia="Calibri"/>
        </w:rPr>
        <w:t>зачете</w:t>
      </w:r>
      <w:r w:rsidRPr="00D360B7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A34F09" w:rsidRDefault="00FD0A9F" w:rsidP="001642FC">
      <w:pPr>
        <w:ind w:firstLine="709"/>
        <w:jc w:val="both"/>
      </w:pPr>
      <w:r w:rsidRPr="00D360B7">
        <w:rPr>
          <w:rFonts w:eastAsia="Calibri"/>
        </w:rPr>
        <w:t xml:space="preserve">- качество ответа студента на </w:t>
      </w:r>
      <w:r w:rsidR="002A23C6">
        <w:rPr>
          <w:rFonts w:eastAsia="Calibri"/>
        </w:rPr>
        <w:t>зачете</w:t>
      </w:r>
      <w:r w:rsidRPr="00D360B7">
        <w:rPr>
          <w:rFonts w:eastAsia="Calibri"/>
        </w:rPr>
        <w:t xml:space="preserve"> оценивается в соответствии с разработанными и утвержденными на засе</w:t>
      </w:r>
      <w:r w:rsidR="001642FC">
        <w:rPr>
          <w:rFonts w:eastAsia="Calibri"/>
        </w:rPr>
        <w:t>дании кафедры критериями оценки.</w:t>
      </w:r>
    </w:p>
    <w:sectPr w:rsidR="00A34F09" w:rsidSect="004272DA">
      <w:pgSz w:w="11906" w:h="16838"/>
      <w:pgMar w:top="1134" w:right="42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5E" w:rsidRDefault="0020475E" w:rsidP="00FD0A9F">
      <w:r>
        <w:separator/>
      </w:r>
    </w:p>
  </w:endnote>
  <w:endnote w:type="continuationSeparator" w:id="0">
    <w:p w:rsidR="0020475E" w:rsidRDefault="0020475E" w:rsidP="00FD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5E" w:rsidRDefault="0020475E" w:rsidP="00FD0A9F">
      <w:r>
        <w:separator/>
      </w:r>
    </w:p>
  </w:footnote>
  <w:footnote w:type="continuationSeparator" w:id="0">
    <w:p w:rsidR="0020475E" w:rsidRDefault="0020475E" w:rsidP="00FD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">
    <w:nsid w:val="0AAC289A"/>
    <w:multiLevelType w:val="hybridMultilevel"/>
    <w:tmpl w:val="D1BCD2D4"/>
    <w:lvl w:ilvl="0" w:tplc="A62C55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4058C0"/>
    <w:multiLevelType w:val="hybridMultilevel"/>
    <w:tmpl w:val="E94E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C91675"/>
    <w:multiLevelType w:val="hybridMultilevel"/>
    <w:tmpl w:val="67FE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2C62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7">
    <w:nsid w:val="33A03B81"/>
    <w:multiLevelType w:val="hybridMultilevel"/>
    <w:tmpl w:val="E66A2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3E2B4F"/>
    <w:multiLevelType w:val="singleLevel"/>
    <w:tmpl w:val="131C8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9">
    <w:nsid w:val="473A3FD1"/>
    <w:multiLevelType w:val="hybridMultilevel"/>
    <w:tmpl w:val="70921904"/>
    <w:lvl w:ilvl="0" w:tplc="6B286A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DD06446"/>
    <w:multiLevelType w:val="hybridMultilevel"/>
    <w:tmpl w:val="0644D59C"/>
    <w:lvl w:ilvl="0" w:tplc="4C00FF20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34B1A"/>
    <w:multiLevelType w:val="hybridMultilevel"/>
    <w:tmpl w:val="C63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2C55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9"/>
  </w:num>
  <w:num w:numId="9">
    <w:abstractNumId w:val="4"/>
  </w:num>
  <w:num w:numId="10">
    <w:abstractNumId w:val="8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  <w:num w:numId="2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0D8"/>
    <w:rsid w:val="000039EE"/>
    <w:rsid w:val="00016458"/>
    <w:rsid w:val="000341A8"/>
    <w:rsid w:val="000354C9"/>
    <w:rsid w:val="000433F7"/>
    <w:rsid w:val="000539C6"/>
    <w:rsid w:val="00060645"/>
    <w:rsid w:val="00063D8A"/>
    <w:rsid w:val="000746B6"/>
    <w:rsid w:val="00076B60"/>
    <w:rsid w:val="000C395D"/>
    <w:rsid w:val="000E0ADF"/>
    <w:rsid w:val="000E5406"/>
    <w:rsid w:val="000E72AA"/>
    <w:rsid w:val="000F0860"/>
    <w:rsid w:val="001169FA"/>
    <w:rsid w:val="00117188"/>
    <w:rsid w:val="00122461"/>
    <w:rsid w:val="00125C0B"/>
    <w:rsid w:val="00130F16"/>
    <w:rsid w:val="0014052A"/>
    <w:rsid w:val="001642FC"/>
    <w:rsid w:val="00195E47"/>
    <w:rsid w:val="001A3FF1"/>
    <w:rsid w:val="001A527A"/>
    <w:rsid w:val="001D0087"/>
    <w:rsid w:val="001E2C87"/>
    <w:rsid w:val="002015B2"/>
    <w:rsid w:val="002030EA"/>
    <w:rsid w:val="0020475E"/>
    <w:rsid w:val="00213628"/>
    <w:rsid w:val="0021776A"/>
    <w:rsid w:val="00221531"/>
    <w:rsid w:val="00221C18"/>
    <w:rsid w:val="002228EE"/>
    <w:rsid w:val="00253B8C"/>
    <w:rsid w:val="00272438"/>
    <w:rsid w:val="00274734"/>
    <w:rsid w:val="002A23C6"/>
    <w:rsid w:val="002C4C2F"/>
    <w:rsid w:val="002D354B"/>
    <w:rsid w:val="002E219F"/>
    <w:rsid w:val="002E5133"/>
    <w:rsid w:val="002F0F26"/>
    <w:rsid w:val="0030338F"/>
    <w:rsid w:val="00310B8E"/>
    <w:rsid w:val="003243EB"/>
    <w:rsid w:val="00331FC8"/>
    <w:rsid w:val="00334691"/>
    <w:rsid w:val="00340448"/>
    <w:rsid w:val="00342BFC"/>
    <w:rsid w:val="00351952"/>
    <w:rsid w:val="003539D1"/>
    <w:rsid w:val="003549B2"/>
    <w:rsid w:val="00355B4E"/>
    <w:rsid w:val="0037694D"/>
    <w:rsid w:val="00380C59"/>
    <w:rsid w:val="003843B4"/>
    <w:rsid w:val="003970D8"/>
    <w:rsid w:val="003B1F6C"/>
    <w:rsid w:val="003C04DC"/>
    <w:rsid w:val="003C25C3"/>
    <w:rsid w:val="003E2F58"/>
    <w:rsid w:val="003E3D8D"/>
    <w:rsid w:val="004060B2"/>
    <w:rsid w:val="00413B72"/>
    <w:rsid w:val="00420B0F"/>
    <w:rsid w:val="00422972"/>
    <w:rsid w:val="0042413A"/>
    <w:rsid w:val="004272DA"/>
    <w:rsid w:val="004339E7"/>
    <w:rsid w:val="00446E48"/>
    <w:rsid w:val="0045059A"/>
    <w:rsid w:val="00466350"/>
    <w:rsid w:val="00475987"/>
    <w:rsid w:val="00483580"/>
    <w:rsid w:val="00497C01"/>
    <w:rsid w:val="00497E4B"/>
    <w:rsid w:val="004B34AB"/>
    <w:rsid w:val="004B58A2"/>
    <w:rsid w:val="004C34AD"/>
    <w:rsid w:val="004C726D"/>
    <w:rsid w:val="004D3623"/>
    <w:rsid w:val="004E315D"/>
    <w:rsid w:val="004F2146"/>
    <w:rsid w:val="00502D29"/>
    <w:rsid w:val="0050587E"/>
    <w:rsid w:val="00527BDF"/>
    <w:rsid w:val="005642F5"/>
    <w:rsid w:val="00585D03"/>
    <w:rsid w:val="005930EF"/>
    <w:rsid w:val="00594B4C"/>
    <w:rsid w:val="005978D5"/>
    <w:rsid w:val="005B112F"/>
    <w:rsid w:val="005E6886"/>
    <w:rsid w:val="005F0BC3"/>
    <w:rsid w:val="005F1999"/>
    <w:rsid w:val="005F7970"/>
    <w:rsid w:val="00606AA7"/>
    <w:rsid w:val="00617E5B"/>
    <w:rsid w:val="006430E8"/>
    <w:rsid w:val="00654F88"/>
    <w:rsid w:val="00677F2C"/>
    <w:rsid w:val="00681A48"/>
    <w:rsid w:val="00692716"/>
    <w:rsid w:val="006B3DE5"/>
    <w:rsid w:val="006C2A19"/>
    <w:rsid w:val="006D6EEE"/>
    <w:rsid w:val="006E634C"/>
    <w:rsid w:val="00702996"/>
    <w:rsid w:val="00704B2A"/>
    <w:rsid w:val="0070790F"/>
    <w:rsid w:val="007171A3"/>
    <w:rsid w:val="00717A7D"/>
    <w:rsid w:val="007232C8"/>
    <w:rsid w:val="00750938"/>
    <w:rsid w:val="0076024E"/>
    <w:rsid w:val="00765BEC"/>
    <w:rsid w:val="00772E79"/>
    <w:rsid w:val="00791F83"/>
    <w:rsid w:val="007927CA"/>
    <w:rsid w:val="00793EAE"/>
    <w:rsid w:val="00797C30"/>
    <w:rsid w:val="007A7911"/>
    <w:rsid w:val="007C40B4"/>
    <w:rsid w:val="007C49F0"/>
    <w:rsid w:val="007D2876"/>
    <w:rsid w:val="007D6628"/>
    <w:rsid w:val="0080247C"/>
    <w:rsid w:val="00812165"/>
    <w:rsid w:val="00835799"/>
    <w:rsid w:val="008359B5"/>
    <w:rsid w:val="00841995"/>
    <w:rsid w:val="00845A4F"/>
    <w:rsid w:val="00871C45"/>
    <w:rsid w:val="008747DE"/>
    <w:rsid w:val="00887917"/>
    <w:rsid w:val="00892057"/>
    <w:rsid w:val="00895EB9"/>
    <w:rsid w:val="008A07AB"/>
    <w:rsid w:val="008A73A5"/>
    <w:rsid w:val="008C1106"/>
    <w:rsid w:val="008C4BD1"/>
    <w:rsid w:val="008D6CC5"/>
    <w:rsid w:val="008E0B05"/>
    <w:rsid w:val="008E3704"/>
    <w:rsid w:val="009136DD"/>
    <w:rsid w:val="00925408"/>
    <w:rsid w:val="009304CC"/>
    <w:rsid w:val="009320D8"/>
    <w:rsid w:val="00936D03"/>
    <w:rsid w:val="009372BF"/>
    <w:rsid w:val="009374CC"/>
    <w:rsid w:val="0096378E"/>
    <w:rsid w:val="00973E99"/>
    <w:rsid w:val="009813EE"/>
    <w:rsid w:val="0098201D"/>
    <w:rsid w:val="00997AE8"/>
    <w:rsid w:val="009A2BD0"/>
    <w:rsid w:val="009A3C9E"/>
    <w:rsid w:val="009A55C2"/>
    <w:rsid w:val="009E62F3"/>
    <w:rsid w:val="00A06809"/>
    <w:rsid w:val="00A20A37"/>
    <w:rsid w:val="00A312DA"/>
    <w:rsid w:val="00A34F09"/>
    <w:rsid w:val="00A42113"/>
    <w:rsid w:val="00A54B10"/>
    <w:rsid w:val="00A57CC7"/>
    <w:rsid w:val="00A651C6"/>
    <w:rsid w:val="00A74E69"/>
    <w:rsid w:val="00A80705"/>
    <w:rsid w:val="00A8230C"/>
    <w:rsid w:val="00A87D43"/>
    <w:rsid w:val="00A93F8F"/>
    <w:rsid w:val="00AA49A0"/>
    <w:rsid w:val="00AB42D5"/>
    <w:rsid w:val="00AD6C9D"/>
    <w:rsid w:val="00B01162"/>
    <w:rsid w:val="00B02BAB"/>
    <w:rsid w:val="00B215D6"/>
    <w:rsid w:val="00B30F8B"/>
    <w:rsid w:val="00B37689"/>
    <w:rsid w:val="00B43908"/>
    <w:rsid w:val="00B46C2D"/>
    <w:rsid w:val="00B7778D"/>
    <w:rsid w:val="00B863FE"/>
    <w:rsid w:val="00BA5913"/>
    <w:rsid w:val="00BA63F5"/>
    <w:rsid w:val="00BA7FE5"/>
    <w:rsid w:val="00BB5B93"/>
    <w:rsid w:val="00BC1948"/>
    <w:rsid w:val="00BC6033"/>
    <w:rsid w:val="00BD6E2F"/>
    <w:rsid w:val="00BF5639"/>
    <w:rsid w:val="00BF70D6"/>
    <w:rsid w:val="00C051F9"/>
    <w:rsid w:val="00C33E02"/>
    <w:rsid w:val="00C33F69"/>
    <w:rsid w:val="00C40DC0"/>
    <w:rsid w:val="00C637E4"/>
    <w:rsid w:val="00C63A60"/>
    <w:rsid w:val="00C73565"/>
    <w:rsid w:val="00C74C68"/>
    <w:rsid w:val="00C77BB0"/>
    <w:rsid w:val="00C85AF6"/>
    <w:rsid w:val="00C85EAE"/>
    <w:rsid w:val="00C9466D"/>
    <w:rsid w:val="00C95675"/>
    <w:rsid w:val="00CA19A6"/>
    <w:rsid w:val="00CA6FD7"/>
    <w:rsid w:val="00CD7A08"/>
    <w:rsid w:val="00CE3399"/>
    <w:rsid w:val="00CE4B8A"/>
    <w:rsid w:val="00CF5A05"/>
    <w:rsid w:val="00D03659"/>
    <w:rsid w:val="00D23300"/>
    <w:rsid w:val="00D233B5"/>
    <w:rsid w:val="00D43A7A"/>
    <w:rsid w:val="00D5456D"/>
    <w:rsid w:val="00D576FF"/>
    <w:rsid w:val="00D60901"/>
    <w:rsid w:val="00D7041C"/>
    <w:rsid w:val="00D74A6F"/>
    <w:rsid w:val="00D81DFE"/>
    <w:rsid w:val="00D838C0"/>
    <w:rsid w:val="00DA1A39"/>
    <w:rsid w:val="00DB7F2D"/>
    <w:rsid w:val="00DC1D36"/>
    <w:rsid w:val="00DC3F1D"/>
    <w:rsid w:val="00DC56C4"/>
    <w:rsid w:val="00DD5403"/>
    <w:rsid w:val="00DE753D"/>
    <w:rsid w:val="00DF224D"/>
    <w:rsid w:val="00E05CE2"/>
    <w:rsid w:val="00E06DBC"/>
    <w:rsid w:val="00E142EE"/>
    <w:rsid w:val="00E15A32"/>
    <w:rsid w:val="00E34904"/>
    <w:rsid w:val="00E35431"/>
    <w:rsid w:val="00E4306C"/>
    <w:rsid w:val="00E4316B"/>
    <w:rsid w:val="00E46378"/>
    <w:rsid w:val="00E565B7"/>
    <w:rsid w:val="00E609F0"/>
    <w:rsid w:val="00E638AA"/>
    <w:rsid w:val="00E668DD"/>
    <w:rsid w:val="00E80510"/>
    <w:rsid w:val="00E9091A"/>
    <w:rsid w:val="00EA29C3"/>
    <w:rsid w:val="00EA74AD"/>
    <w:rsid w:val="00EB3BF4"/>
    <w:rsid w:val="00EC6BB7"/>
    <w:rsid w:val="00ED07D2"/>
    <w:rsid w:val="00ED2BEE"/>
    <w:rsid w:val="00EE2EE1"/>
    <w:rsid w:val="00EE51BA"/>
    <w:rsid w:val="00EF64E6"/>
    <w:rsid w:val="00F05827"/>
    <w:rsid w:val="00F14294"/>
    <w:rsid w:val="00F22B3F"/>
    <w:rsid w:val="00F23CE4"/>
    <w:rsid w:val="00F4349E"/>
    <w:rsid w:val="00F44730"/>
    <w:rsid w:val="00F5049D"/>
    <w:rsid w:val="00F85C47"/>
    <w:rsid w:val="00F934C3"/>
    <w:rsid w:val="00FA639B"/>
    <w:rsid w:val="00FC4696"/>
    <w:rsid w:val="00FC5858"/>
    <w:rsid w:val="00FD0A9F"/>
    <w:rsid w:val="00FD1A02"/>
    <w:rsid w:val="00FD35D4"/>
    <w:rsid w:val="00FE1EC2"/>
    <w:rsid w:val="00FE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E2F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3">
    <w:name w:val="Нормальный (таблица)"/>
    <w:basedOn w:val="a"/>
    <w:next w:val="a"/>
    <w:uiPriority w:val="99"/>
    <w:rsid w:val="002F0F2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4">
    <w:name w:val="Balloon Text"/>
    <w:basedOn w:val="a"/>
    <w:link w:val="a5"/>
    <w:uiPriority w:val="99"/>
    <w:semiHidden/>
    <w:rsid w:val="00466350"/>
    <w:rPr>
      <w:rFonts w:ascii="Tahoma" w:eastAsia="Calibri" w:hAnsi="Tahoma"/>
      <w:sz w:val="16"/>
      <w:szCs w:val="20"/>
      <w:lang w:eastAsia="ja-JP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6350"/>
    <w:rPr>
      <w:rFonts w:ascii="Tahoma" w:hAnsi="Tahoma" w:cs="Times New Roman"/>
      <w:sz w:val="16"/>
    </w:rPr>
  </w:style>
  <w:style w:type="table" w:styleId="a6">
    <w:name w:val="Table Grid"/>
    <w:basedOn w:val="a1"/>
    <w:uiPriority w:val="99"/>
    <w:locked/>
    <w:rsid w:val="00466350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E05CE2"/>
    <w:pPr>
      <w:spacing w:before="100" w:beforeAutospacing="1" w:after="100" w:afterAutospacing="1"/>
      <w:ind w:firstLine="480"/>
    </w:pPr>
  </w:style>
  <w:style w:type="paragraph" w:styleId="a8">
    <w:name w:val="Body Text Indent"/>
    <w:basedOn w:val="a"/>
    <w:link w:val="a9"/>
    <w:uiPriority w:val="99"/>
    <w:rsid w:val="00B863FE"/>
    <w:pPr>
      <w:spacing w:after="120"/>
      <w:ind w:left="283"/>
    </w:pPr>
    <w:rPr>
      <w:lang w:eastAsia="ja-JP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863FE"/>
    <w:rPr>
      <w:rFonts w:ascii="Times New Roman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B863FE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"/>
    <w:uiPriority w:val="99"/>
    <w:rsid w:val="00B863F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Style3">
    <w:name w:val="Style3"/>
    <w:basedOn w:val="a"/>
    <w:link w:val="Style30"/>
    <w:rsid w:val="00B863FE"/>
    <w:pPr>
      <w:widowControl w:val="0"/>
      <w:autoSpaceDE w:val="0"/>
      <w:autoSpaceDN w:val="0"/>
      <w:adjustRightInd w:val="0"/>
    </w:pPr>
    <w:rPr>
      <w:rFonts w:ascii="Tahoma" w:eastAsia="Calibri" w:hAnsi="Tahoma"/>
      <w:szCs w:val="20"/>
      <w:lang w:eastAsia="ja-JP"/>
    </w:rPr>
  </w:style>
  <w:style w:type="character" w:customStyle="1" w:styleId="Style30">
    <w:name w:val="Style3 Знак"/>
    <w:link w:val="Style3"/>
    <w:locked/>
    <w:rsid w:val="00B863FE"/>
    <w:rPr>
      <w:rFonts w:ascii="Tahoma" w:hAnsi="Tahoma"/>
      <w:sz w:val="24"/>
    </w:rPr>
  </w:style>
  <w:style w:type="character" w:styleId="ab">
    <w:name w:val="Hyperlink"/>
    <w:basedOn w:val="a0"/>
    <w:uiPriority w:val="99"/>
    <w:rsid w:val="00B863FE"/>
    <w:rPr>
      <w:rFonts w:cs="Times New Roman"/>
      <w:color w:val="0044AA"/>
      <w:u w:val="single"/>
    </w:rPr>
  </w:style>
  <w:style w:type="paragraph" w:styleId="ac">
    <w:name w:val="Body Text"/>
    <w:basedOn w:val="a"/>
    <w:link w:val="ad"/>
    <w:uiPriority w:val="99"/>
    <w:semiHidden/>
    <w:rsid w:val="00446E48"/>
    <w:pPr>
      <w:spacing w:after="120" w:line="276" w:lineRule="auto"/>
    </w:pPr>
    <w:rPr>
      <w:rFonts w:ascii="Calibri" w:hAnsi="Calibri"/>
      <w:sz w:val="22"/>
      <w:szCs w:val="22"/>
      <w:lang w:eastAsia="ja-JP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446E48"/>
    <w:rPr>
      <w:rFonts w:eastAsia="Times New Roman" w:cs="Times New Roman"/>
      <w:sz w:val="22"/>
    </w:rPr>
  </w:style>
  <w:style w:type="character" w:customStyle="1" w:styleId="apple-converted-space">
    <w:name w:val="apple-converted-space"/>
    <w:basedOn w:val="a0"/>
    <w:uiPriority w:val="99"/>
    <w:rsid w:val="00A74E69"/>
    <w:rPr>
      <w:rFonts w:cs="Times New Roman"/>
    </w:rPr>
  </w:style>
  <w:style w:type="paragraph" w:customStyle="1" w:styleId="12">
    <w:name w:val="Обычный1"/>
    <w:uiPriority w:val="99"/>
    <w:rsid w:val="00A74E69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ae">
    <w:name w:val="Title"/>
    <w:basedOn w:val="a"/>
    <w:next w:val="a"/>
    <w:link w:val="af"/>
    <w:uiPriority w:val="99"/>
    <w:qFormat/>
    <w:locked/>
    <w:rsid w:val="00C33E02"/>
    <w:pPr>
      <w:autoSpaceDE w:val="0"/>
      <w:autoSpaceDN w:val="0"/>
      <w:adjustRightInd w:val="0"/>
      <w:jc w:val="center"/>
    </w:pPr>
    <w:rPr>
      <w:rFonts w:eastAsiaTheme="minorEastAsia"/>
      <w:b/>
      <w:bCs/>
      <w:sz w:val="22"/>
      <w:szCs w:val="22"/>
    </w:rPr>
  </w:style>
  <w:style w:type="character" w:customStyle="1" w:styleId="af">
    <w:name w:val="Название Знак"/>
    <w:basedOn w:val="a0"/>
    <w:link w:val="ae"/>
    <w:uiPriority w:val="99"/>
    <w:rsid w:val="00C33E02"/>
    <w:rPr>
      <w:rFonts w:ascii="Times New Roman" w:eastAsiaTheme="minorEastAsia" w:hAnsi="Times New Roman"/>
      <w:b/>
      <w:bCs/>
    </w:rPr>
  </w:style>
  <w:style w:type="paragraph" w:customStyle="1" w:styleId="Style6">
    <w:name w:val="Style6"/>
    <w:basedOn w:val="a"/>
    <w:uiPriority w:val="99"/>
    <w:rsid w:val="00C33E02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character" w:customStyle="1" w:styleId="BodyTextChar">
    <w:name w:val="Body Text Char"/>
    <w:locked/>
    <w:rsid w:val="00FD0A9F"/>
    <w:rPr>
      <w:rFonts w:ascii="Times New Roman" w:hAnsi="Times New Roman"/>
      <w:sz w:val="28"/>
      <w:shd w:val="clear" w:color="auto" w:fill="FFFFFF"/>
    </w:rPr>
  </w:style>
  <w:style w:type="paragraph" w:customStyle="1" w:styleId="13">
    <w:name w:val="Абзац списка1"/>
    <w:basedOn w:val="a"/>
    <w:rsid w:val="00FD0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unhideWhenUsed/>
    <w:rsid w:val="00FD0A9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D0A9F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semiHidden/>
    <w:unhideWhenUsed/>
    <w:rsid w:val="00FD0A9F"/>
    <w:rPr>
      <w:vertAlign w:val="superscript"/>
    </w:rPr>
  </w:style>
  <w:style w:type="character" w:styleId="af3">
    <w:name w:val="Strong"/>
    <w:basedOn w:val="a0"/>
    <w:qFormat/>
    <w:locked/>
    <w:rsid w:val="00FD0A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2F5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3E2F58"/>
    <w:rPr>
      <w:rFonts w:cs="Times New Roman"/>
      <w:color w:val="106BBE"/>
    </w:rPr>
  </w:style>
  <w:style w:type="paragraph" w:styleId="2">
    <w:name w:val="Body Text 2"/>
    <w:basedOn w:val="a"/>
    <w:link w:val="20"/>
    <w:uiPriority w:val="99"/>
    <w:semiHidden/>
    <w:unhideWhenUsed/>
    <w:rsid w:val="009E62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62F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562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14518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0346068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5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</w:div>
                            <w:div w:id="85500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</w:div>
                            <w:div w:id="29919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  <w:divsChild>
                                <w:div w:id="5430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  <w:divsChild>
                                        <w:div w:id="182334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9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9942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800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5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6818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edu.mgafk.ru/porta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iprbookshop.ru/85717.html" TargetMode="External"/><Relationship Id="rId34" Type="http://schemas.openxmlformats.org/officeDocument/2006/relationships/hyperlink" Target="http://www.iprbookshop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85192.html%20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275.html%20" TargetMode="External"/><Relationship Id="rId20" Type="http://schemas.openxmlformats.org/officeDocument/2006/relationships/hyperlink" Target="https://urait.ru/bcode/520599" TargetMode="External"/><Relationship Id="rId29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5470" TargetMode="External"/><Relationship Id="rId24" Type="http://schemas.openxmlformats.org/officeDocument/2006/relationships/hyperlink" Target="http://www.minsport.gov.ru/" TargetMode="External"/><Relationship Id="rId32" Type="http://schemas.openxmlformats.org/officeDocument/2006/relationships/hyperlink" Target="https://urait.ru/" TargetMode="External"/><Relationship Id="rId37" Type="http://schemas.openxmlformats.org/officeDocument/2006/relationships/hyperlink" Target="http://www.gnpb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8972.html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://psylab.info" TargetMode="External"/><Relationship Id="rId10" Type="http://schemas.openxmlformats.org/officeDocument/2006/relationships/hyperlink" Target="https://urait.ru/bcode/514357" TargetMode="External"/><Relationship Id="rId19" Type="http://schemas.openxmlformats.org/officeDocument/2006/relationships/hyperlink" Target="https://urait.ru/bcode/450027" TargetMode="External"/><Relationship Id="rId31" Type="http://schemas.openxmlformats.org/officeDocument/2006/relationships/hyperlink" Target="http://lib.mgaf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lib.mgafk.ru/" TargetMode="External"/><Relationship Id="rId35" Type="http://schemas.openxmlformats.org/officeDocument/2006/relationships/hyperlink" Target="https://lib.rucont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A558-4E77-44F1-8535-425D0E05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4522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Завкафедрой ПиП</cp:lastModifiedBy>
  <cp:revision>25</cp:revision>
  <cp:lastPrinted>2019-12-06T10:51:00Z</cp:lastPrinted>
  <dcterms:created xsi:type="dcterms:W3CDTF">2021-08-16T12:04:00Z</dcterms:created>
  <dcterms:modified xsi:type="dcterms:W3CDTF">2024-05-22T14:04:00Z</dcterms:modified>
</cp:coreProperties>
</file>