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Министерство спорта Российской Федерации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высшего образования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DE1D3F" w:rsidRPr="00DE1D3F" w:rsidRDefault="00DE1D3F" w:rsidP="00DE1D3F">
      <w:pPr>
        <w:jc w:val="center"/>
        <w:rPr>
          <w:color w:val="auto"/>
        </w:rPr>
      </w:pPr>
      <w:r w:rsidRPr="00DE1D3F">
        <w:rPr>
          <w:color w:val="auto"/>
        </w:rPr>
        <w:t>Кафедра управления и экономики физической культуры, спорта и туризма</w:t>
      </w:r>
    </w:p>
    <w:p w:rsidR="00DE1D3F" w:rsidRPr="005C20B2" w:rsidRDefault="00DE1D3F" w:rsidP="00DE1D3F">
      <w:pPr>
        <w:jc w:val="center"/>
      </w:pPr>
    </w:p>
    <w:p w:rsidR="00DE1D3F" w:rsidRPr="005C20B2" w:rsidRDefault="00DE1D3F" w:rsidP="00DE1D3F">
      <w:pPr>
        <w:jc w:val="center"/>
      </w:pPr>
    </w:p>
    <w:p w:rsidR="00DE1D3F" w:rsidRPr="005C20B2" w:rsidRDefault="00DE1D3F" w:rsidP="00DE1D3F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E1D3F" w:rsidRPr="006D4DA7" w:rsidTr="00BE6E93">
        <w:tc>
          <w:tcPr>
            <w:tcW w:w="4617" w:type="dxa"/>
            <w:hideMark/>
          </w:tcPr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методического управления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канд. биол. наук, доцент И.В.Осадченко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«</w:t>
            </w:r>
            <w:r w:rsidRPr="006D4DA7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D4DA7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D4DA7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D4DA7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проректор</w:t>
            </w:r>
            <w:bookmarkStart w:id="0" w:name="_GoBack"/>
            <w:bookmarkEnd w:id="0"/>
            <w:r w:rsidRPr="006D4DA7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канд. пед. наук, доцент А.П.Морозов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DE1D3F" w:rsidRPr="006D4DA7" w:rsidRDefault="00DE1D3F" w:rsidP="00DE1D3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«</w:t>
            </w:r>
            <w:r w:rsidRPr="006D4DA7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D4DA7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D4DA7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D4DA7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 xml:space="preserve">«УЧЕТ И АНАЛИЗ 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 xml:space="preserve">(финансовый учет, управленческий учет, финансовый анализ)» 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>Б1.О.20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DE1D3F">
        <w:rPr>
          <w:rFonts w:ascii="Times New Roman" w:hAnsi="Times New Roman" w:cs="Times New Roman"/>
          <w:color w:val="auto"/>
        </w:rPr>
        <w:t xml:space="preserve"> 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>38.03.02 МЕНЕДЖМЕНТ</w:t>
      </w:r>
      <w:r w:rsidRPr="00DE1D3F">
        <w:rPr>
          <w:rFonts w:ascii="Times New Roman" w:hAnsi="Times New Roman" w:cs="Times New Roman"/>
          <w:color w:val="auto"/>
        </w:rPr>
        <w:t xml:space="preserve"> 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>ОПОП: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i/>
          <w:color w:val="auto"/>
        </w:rPr>
        <w:t>бакалавр</w:t>
      </w:r>
    </w:p>
    <w:p w:rsidR="00427806" w:rsidRPr="00DE1D3F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DE1D3F">
        <w:rPr>
          <w:rFonts w:ascii="Times New Roman" w:hAnsi="Times New Roman" w:cs="Times New Roman"/>
          <w:b/>
          <w:color w:val="auto"/>
        </w:rPr>
        <w:t>Форма обучения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DE1D3F">
        <w:rPr>
          <w:rFonts w:ascii="Times New Roman" w:hAnsi="Times New Roman" w:cs="Times New Roman"/>
          <w:color w:val="auto"/>
        </w:rPr>
        <w:t xml:space="preserve">очная </w:t>
      </w: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DE1D3F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DE1D3F" w:rsidRPr="006D4DA7" w:rsidTr="00BE6E93">
        <w:tc>
          <w:tcPr>
            <w:tcW w:w="4111" w:type="dxa"/>
          </w:tcPr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 xml:space="preserve">Декан факультета физической культуры, 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канд. юрид. наук, доцент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 xml:space="preserve">________И.С.Полянская 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 xml:space="preserve">«17» июня 2024 г. 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386" w:type="dxa"/>
          </w:tcPr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253" w:type="dxa"/>
            <w:hideMark/>
          </w:tcPr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15 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от «22» мая 2024 г.)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ВИО Заведующего кафедрой,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 xml:space="preserve"> канд. экон. наук, доцент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 xml:space="preserve">___________ И.Л.Димитров </w:t>
            </w:r>
          </w:p>
          <w:p w:rsidR="00DE1D3F" w:rsidRPr="006D4DA7" w:rsidRDefault="00DE1D3F" w:rsidP="00BE6E9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4DA7">
              <w:rPr>
                <w:rFonts w:ascii="Times New Roman" w:hAnsi="Times New Roman" w:cs="Times New Roman"/>
                <w:color w:val="auto"/>
              </w:rPr>
              <w:t>«22» мая 2024г.</w:t>
            </w:r>
          </w:p>
        </w:tc>
      </w:tr>
    </w:tbl>
    <w:p w:rsidR="00427806" w:rsidRPr="00DE1D3F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DE1D3F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320664" w:rsidRPr="00DE1D3F" w:rsidRDefault="00320664" w:rsidP="00427806">
      <w:pPr>
        <w:rPr>
          <w:rFonts w:ascii="Times New Roman" w:hAnsi="Times New Roman" w:cs="Times New Roman"/>
          <w:b/>
          <w:color w:val="auto"/>
        </w:rPr>
      </w:pPr>
    </w:p>
    <w:p w:rsidR="00320664" w:rsidRPr="00DE1D3F" w:rsidRDefault="00320664" w:rsidP="00427806">
      <w:pPr>
        <w:rPr>
          <w:rFonts w:ascii="Times New Roman" w:hAnsi="Times New Roman" w:cs="Times New Roman"/>
          <w:b/>
          <w:color w:val="auto"/>
        </w:rPr>
      </w:pPr>
    </w:p>
    <w:p w:rsidR="00320664" w:rsidRPr="00DE1D3F" w:rsidRDefault="00320664" w:rsidP="00427806">
      <w:pPr>
        <w:rPr>
          <w:rFonts w:ascii="Times New Roman" w:hAnsi="Times New Roman" w:cs="Times New Roman"/>
          <w:b/>
          <w:color w:val="auto"/>
        </w:rPr>
      </w:pPr>
    </w:p>
    <w:p w:rsidR="00320664" w:rsidRDefault="00320664" w:rsidP="00427806">
      <w:pPr>
        <w:rPr>
          <w:rFonts w:ascii="Times New Roman" w:hAnsi="Times New Roman" w:cs="Times New Roman"/>
          <w:b/>
        </w:rPr>
      </w:pPr>
    </w:p>
    <w:p w:rsidR="002366C5" w:rsidRPr="005D6B12" w:rsidRDefault="00396040" w:rsidP="00DE1D3F">
      <w:pPr>
        <w:jc w:val="center"/>
        <w:rPr>
          <w:rFonts w:ascii="Times New Roman" w:hAnsi="Times New Roman" w:cs="Times New Roman"/>
          <w:i/>
          <w:color w:val="auto"/>
        </w:rPr>
      </w:pPr>
      <w:r w:rsidRPr="005D6B12">
        <w:rPr>
          <w:rFonts w:ascii="Times New Roman" w:hAnsi="Times New Roman" w:cs="Times New Roman"/>
          <w:b/>
        </w:rPr>
        <w:t>Малаховка 202</w:t>
      </w:r>
      <w:r w:rsidR="00DE1D3F">
        <w:rPr>
          <w:rFonts w:ascii="Times New Roman" w:hAnsi="Times New Roman" w:cs="Times New Roman"/>
          <w:b/>
        </w:rPr>
        <w:t>4</w:t>
      </w:r>
      <w:r w:rsidR="002366C5" w:rsidRPr="005D6B12">
        <w:rPr>
          <w:rFonts w:ascii="Times New Roman" w:hAnsi="Times New Roman" w:cs="Times New Roman"/>
          <w:i/>
          <w:color w:val="auto"/>
        </w:rPr>
        <w:br w:type="page"/>
      </w:r>
    </w:p>
    <w:p w:rsidR="009C72EC" w:rsidRPr="005D6B12" w:rsidRDefault="009C72EC" w:rsidP="00CE1D4F">
      <w:pPr>
        <w:jc w:val="right"/>
        <w:rPr>
          <w:rFonts w:ascii="Times New Roman" w:hAnsi="Times New Roman" w:cs="Times New Roman"/>
          <w:i/>
        </w:rPr>
      </w:pPr>
    </w:p>
    <w:p w:rsidR="00427806" w:rsidRPr="005D6B12" w:rsidRDefault="0004532D" w:rsidP="00427806">
      <w:pPr>
        <w:jc w:val="both"/>
        <w:rPr>
          <w:rFonts w:ascii="Times New Roman" w:hAnsi="Times New Roman" w:cs="Times New Roman"/>
        </w:rPr>
      </w:pPr>
      <w:r w:rsidRPr="009C0FE7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9C0FE7">
        <w:rPr>
          <w:rFonts w:ascii="Times New Roman" w:hAnsi="Times New Roman" w:cs="Tahoma"/>
          <w:color w:val="auto"/>
        </w:rPr>
        <w:t>38.03.02 «Менеджмент»</w:t>
      </w:r>
      <w:r w:rsidRPr="009C0FE7">
        <w:rPr>
          <w:rFonts w:ascii="Times New Roman" w:hAnsi="Times New Roman" w:cs="Times New Roman"/>
        </w:rPr>
        <w:t>,</w:t>
      </w:r>
      <w:r w:rsidRPr="009C0FE7">
        <w:rPr>
          <w:rFonts w:ascii="Times New Roman" w:hAnsi="Times New Roman" w:cs="Tahoma"/>
          <w:color w:val="auto"/>
        </w:rPr>
        <w:t xml:space="preserve"> </w:t>
      </w:r>
      <w:r w:rsidRPr="009C0FE7">
        <w:rPr>
          <w:rFonts w:ascii="Times New Roman" w:hAnsi="Times New Roman" w:cs="Times New Roman"/>
        </w:rPr>
        <w:t xml:space="preserve">утвержденным приказом Министерства науки и высшего образования Российской Федерации </w:t>
      </w:r>
      <w:r w:rsidRPr="009C0FE7">
        <w:rPr>
          <w:rFonts w:ascii="Times New Roman" w:hAnsi="Times New Roman" w:cs="Tahoma"/>
          <w:color w:val="auto"/>
        </w:rPr>
        <w:t xml:space="preserve">12 августа 2020 г. N 970 </w:t>
      </w:r>
      <w:r w:rsidRPr="009C0FE7">
        <w:rPr>
          <w:rFonts w:ascii="Times New Roman" w:hAnsi="Times New Roman" w:cs="Times New Roman"/>
          <w:spacing w:val="-6"/>
        </w:rPr>
        <w:t>(зарегистрирован</w:t>
      </w:r>
      <w:r>
        <w:rPr>
          <w:rFonts w:ascii="Times New Roman" w:hAnsi="Times New Roman" w:cs="Times New Roman"/>
          <w:spacing w:val="-6"/>
        </w:rPr>
        <w:t>о</w:t>
      </w:r>
      <w:r w:rsidRPr="009C0FE7">
        <w:rPr>
          <w:rFonts w:ascii="Times New Roman" w:hAnsi="Times New Roman" w:cs="Times New Roman"/>
          <w:spacing w:val="-6"/>
        </w:rPr>
        <w:t xml:space="preserve"> Министерством юстиции Российской Федерации 25 августа 2020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  <w:spacing w:val="-6"/>
        </w:rPr>
        <w:t xml:space="preserve"> 59449) с учетом</w:t>
      </w:r>
      <w:r w:rsidRPr="009C0FE7">
        <w:rPr>
          <w:rFonts w:ascii="Times New Roman" w:hAnsi="Times New Roman" w:cs="Tahoma"/>
          <w:color w:val="auto"/>
        </w:rPr>
        <w:t xml:space="preserve"> изменений, внесенных приказ</w:t>
      </w:r>
      <w:r>
        <w:rPr>
          <w:rFonts w:ascii="Times New Roman" w:hAnsi="Times New Roman" w:cs="Tahoma"/>
          <w:color w:val="auto"/>
        </w:rPr>
        <w:t>а</w:t>
      </w:r>
      <w:r w:rsidRPr="009C0FE7">
        <w:rPr>
          <w:rFonts w:ascii="Times New Roman" w:hAnsi="Times New Roman" w:cs="Tahoma"/>
          <w:color w:val="auto"/>
        </w:rPr>
        <w:t>м</w:t>
      </w:r>
      <w:r>
        <w:rPr>
          <w:rFonts w:ascii="Times New Roman" w:hAnsi="Times New Roman" w:cs="Tahoma"/>
          <w:color w:val="auto"/>
        </w:rPr>
        <w:t>и</w:t>
      </w:r>
      <w:r w:rsidRPr="009C0FE7">
        <w:rPr>
          <w:rFonts w:ascii="Times New Roman" w:hAnsi="Times New Roman" w:cs="Tahoma"/>
          <w:color w:val="auto"/>
        </w:rPr>
        <w:t xml:space="preserve"> Министерства </w:t>
      </w:r>
      <w:r w:rsidRPr="009C0FE7">
        <w:rPr>
          <w:rFonts w:ascii="Times New Roman" w:hAnsi="Times New Roman" w:cs="Times New Roman"/>
        </w:rPr>
        <w:t>науки и высшего образования Российской Федерации</w:t>
      </w:r>
      <w:r w:rsidRPr="009C0FE7">
        <w:rPr>
          <w:rFonts w:ascii="Times New Roman" w:hAnsi="Times New Roman" w:cs="Tahoma"/>
          <w:color w:val="auto"/>
        </w:rPr>
        <w:t xml:space="preserve"> </w:t>
      </w:r>
      <w:r w:rsidRPr="009C0FE7">
        <w:rPr>
          <w:rFonts w:ascii="Times New Roman" w:hAnsi="Times New Roman" w:cs="Tahoma"/>
          <w:color w:val="auto"/>
        </w:rPr>
        <w:br w:type="textWrapping" w:clear="all"/>
        <w:t xml:space="preserve">N 1456 от 20 ноября 2020 года «О внесении изменений в федеральные государственные образовательные стандарты высшего образования»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27 мая 2021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63650)</w:t>
      </w:r>
      <w:r>
        <w:rPr>
          <w:rFonts w:ascii="Times New Roman" w:hAnsi="Times New Roman" w:cs="Times New Roman"/>
        </w:rPr>
        <w:t xml:space="preserve">, от </w:t>
      </w:r>
      <w:r w:rsidRPr="001E2327">
        <w:rPr>
          <w:rFonts w:ascii="Times New Roman" w:hAnsi="Times New Roman" w:cs="Times New Roman"/>
        </w:rPr>
        <w:t xml:space="preserve">19 июля 2022 г. </w:t>
      </w:r>
      <w:r w:rsidRPr="009C0FE7">
        <w:rPr>
          <w:rFonts w:ascii="Times New Roman" w:hAnsi="Times New Roman" w:cs="Tahoma"/>
          <w:color w:val="auto"/>
        </w:rPr>
        <w:t>N</w:t>
      </w:r>
      <w:r w:rsidRPr="001E2327">
        <w:rPr>
          <w:rFonts w:ascii="Times New Roman" w:hAnsi="Times New Roman" w:cs="Times New Roman"/>
        </w:rPr>
        <w:t xml:space="preserve"> 662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7 </w:t>
      </w:r>
      <w:r>
        <w:rPr>
          <w:rFonts w:ascii="Times New Roman" w:hAnsi="Times New Roman" w:cs="Times New Roman"/>
        </w:rPr>
        <w:t>октября</w:t>
      </w:r>
      <w:r w:rsidRPr="009C0FE7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2</w:t>
      </w:r>
      <w:r w:rsidRPr="009C0FE7">
        <w:rPr>
          <w:rFonts w:ascii="Times New Roman" w:hAnsi="Times New Roman" w:cs="Times New Roman"/>
        </w:rPr>
        <w:t xml:space="preserve">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70414</w:t>
      </w:r>
      <w:r w:rsidRPr="009C0FE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и от 27 февраля 2023 г. </w:t>
      </w:r>
      <w:r w:rsidRPr="009C0FE7">
        <w:rPr>
          <w:rFonts w:ascii="Times New Roman" w:hAnsi="Times New Roman" w:cs="Tahoma"/>
          <w:color w:val="auto"/>
        </w:rPr>
        <w:t>N</w:t>
      </w:r>
      <w:r>
        <w:rPr>
          <w:rFonts w:ascii="Times New Roman" w:hAnsi="Times New Roman" w:cs="Tahoma"/>
          <w:color w:val="auto"/>
        </w:rPr>
        <w:t xml:space="preserve"> 208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</w:t>
      </w:r>
      <w:r>
        <w:rPr>
          <w:rFonts w:ascii="Times New Roman" w:hAnsi="Times New Roman" w:cs="Times New Roman"/>
        </w:rPr>
        <w:t>31 марта</w:t>
      </w:r>
      <w:r w:rsidRPr="009C0FE7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3</w:t>
      </w:r>
      <w:r w:rsidRPr="009C0FE7">
        <w:rPr>
          <w:rFonts w:ascii="Times New Roman" w:hAnsi="Times New Roman" w:cs="Times New Roman"/>
        </w:rPr>
        <w:t xml:space="preserve">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72833</w:t>
      </w:r>
      <w:r w:rsidRPr="009C0FE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75125C" w:rsidRPr="0075125C" w:rsidRDefault="0075125C" w:rsidP="0075125C">
      <w:pPr>
        <w:jc w:val="both"/>
        <w:rPr>
          <w:rFonts w:ascii="Times New Roman" w:hAnsi="Times New Roman" w:cs="Times New Roman"/>
        </w:rPr>
      </w:pPr>
      <w:r w:rsidRPr="0075125C">
        <w:rPr>
          <w:rFonts w:ascii="Times New Roman" w:hAnsi="Times New Roman" w:cs="Times New Roman"/>
        </w:rPr>
        <w:t>Симанис Ю.Н., старший преподаватель</w:t>
      </w:r>
    </w:p>
    <w:p w:rsidR="0075125C" w:rsidRPr="0075125C" w:rsidRDefault="0075125C" w:rsidP="0075125C">
      <w:pPr>
        <w:jc w:val="both"/>
        <w:rPr>
          <w:rFonts w:ascii="Times New Roman" w:hAnsi="Times New Roman" w:cs="Times New Roman"/>
        </w:rPr>
      </w:pPr>
      <w:r w:rsidRPr="0075125C">
        <w:rPr>
          <w:rFonts w:ascii="Times New Roman" w:hAnsi="Times New Roman" w:cs="Times New Roman"/>
        </w:rPr>
        <w:t xml:space="preserve">кафедры управления и экономики </w:t>
      </w:r>
    </w:p>
    <w:p w:rsidR="0075125C" w:rsidRPr="0075125C" w:rsidRDefault="0075125C" w:rsidP="0075125C">
      <w:pPr>
        <w:jc w:val="both"/>
        <w:rPr>
          <w:rFonts w:ascii="Times New Roman" w:hAnsi="Times New Roman" w:cs="Times New Roman"/>
        </w:rPr>
      </w:pPr>
      <w:r w:rsidRPr="0075125C">
        <w:rPr>
          <w:rFonts w:ascii="Times New Roman" w:hAnsi="Times New Roman" w:cs="Times New Roman"/>
        </w:rPr>
        <w:t xml:space="preserve">физической культуры,  </w:t>
      </w:r>
    </w:p>
    <w:p w:rsidR="0075125C" w:rsidRPr="0075125C" w:rsidRDefault="0075125C" w:rsidP="0075125C">
      <w:pPr>
        <w:jc w:val="both"/>
        <w:rPr>
          <w:rFonts w:ascii="Times New Roman" w:hAnsi="Times New Roman" w:cs="Times New Roman"/>
        </w:rPr>
      </w:pPr>
      <w:r w:rsidRPr="0075125C">
        <w:rPr>
          <w:rFonts w:ascii="Times New Roman" w:hAnsi="Times New Roman" w:cs="Times New Roman"/>
        </w:rPr>
        <w:t>спорта и туризма ФГБОУ МГАФК</w:t>
      </w:r>
    </w:p>
    <w:p w:rsidR="00427806" w:rsidRPr="006D4DA7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6D4DA7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6D4DA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DE1D3F" w:rsidRPr="006D4DA7" w:rsidRDefault="00DE1D3F" w:rsidP="00DE1D3F">
      <w:pPr>
        <w:jc w:val="both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 xml:space="preserve">Димитров И.Л., канд. экон. наук., доцент, </w:t>
      </w:r>
    </w:p>
    <w:p w:rsidR="00DE1D3F" w:rsidRPr="006D4DA7" w:rsidRDefault="00DE1D3F" w:rsidP="00DE1D3F">
      <w:pPr>
        <w:jc w:val="both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ВРИО заведующего кафедр</w:t>
      </w:r>
      <w:r w:rsidR="00082C90">
        <w:rPr>
          <w:rFonts w:ascii="Times New Roman" w:hAnsi="Times New Roman" w:cs="Times New Roman"/>
          <w:color w:val="auto"/>
        </w:rPr>
        <w:t>ой</w:t>
      </w:r>
      <w:r w:rsidRPr="006D4DA7">
        <w:rPr>
          <w:rFonts w:ascii="Times New Roman" w:hAnsi="Times New Roman" w:cs="Times New Roman"/>
          <w:color w:val="auto"/>
        </w:rPr>
        <w:t xml:space="preserve"> управления и экономики</w:t>
      </w:r>
    </w:p>
    <w:p w:rsidR="00DE1D3F" w:rsidRPr="006D4DA7" w:rsidRDefault="00DE1D3F" w:rsidP="00DE1D3F">
      <w:pPr>
        <w:jc w:val="both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DE1D3F" w:rsidRPr="006D4DA7" w:rsidRDefault="00DE1D3F" w:rsidP="00DE1D3F">
      <w:pPr>
        <w:jc w:val="both"/>
        <w:rPr>
          <w:rFonts w:ascii="Times New Roman" w:hAnsi="Times New Roman" w:cs="Times New Roman"/>
          <w:i/>
          <w:color w:val="auto"/>
        </w:rPr>
      </w:pPr>
      <w:r w:rsidRPr="006D4DA7">
        <w:rPr>
          <w:rFonts w:ascii="Times New Roman" w:hAnsi="Times New Roman" w:cs="Times New Roman"/>
          <w:color w:val="auto"/>
        </w:rPr>
        <w:t>ФГБОУ ВО МГАФК</w:t>
      </w:r>
    </w:p>
    <w:p w:rsidR="0004532D" w:rsidRPr="006D4DA7" w:rsidRDefault="0004532D" w:rsidP="0004532D">
      <w:pPr>
        <w:jc w:val="both"/>
        <w:rPr>
          <w:rFonts w:ascii="Times New Roman" w:hAnsi="Times New Roman" w:cs="Times New Roman"/>
          <w:color w:val="auto"/>
        </w:rPr>
      </w:pPr>
    </w:p>
    <w:p w:rsidR="00DE1D3F" w:rsidRPr="006D4DA7" w:rsidRDefault="00DE1D3F" w:rsidP="00DE1D3F">
      <w:pPr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Верстина Н.Г., д-р экон. наук,,профессор,</w:t>
      </w:r>
    </w:p>
    <w:p w:rsidR="00DE1D3F" w:rsidRPr="006D4DA7" w:rsidRDefault="00DE1D3F" w:rsidP="00DE1D3F">
      <w:pPr>
        <w:jc w:val="both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:rsidR="00DE1D3F" w:rsidRPr="006D4DA7" w:rsidRDefault="00DE1D3F" w:rsidP="00DE1D3F">
      <w:pPr>
        <w:jc w:val="both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и инновации ФГБОУ ВО НИУ МГСУ</w:t>
      </w:r>
    </w:p>
    <w:p w:rsidR="00427806" w:rsidRPr="005D6B1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427806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Pr="005D6B12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04532D" w:rsidRDefault="00427806" w:rsidP="00427806">
      <w:pPr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Ссылки на используемые в разработке РПД дисциплины профессиональные стандарты </w:t>
      </w: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(в соответствии с ФГОС ВО </w:t>
      </w:r>
      <w:r w:rsidRPr="005D6B12">
        <w:rPr>
          <w:rFonts w:ascii="Times New Roman" w:hAnsi="Times New Roman" w:cs="Times New Roman"/>
          <w:b/>
          <w:color w:val="auto"/>
        </w:rPr>
        <w:t>38.03.02</w:t>
      </w:r>
      <w:r w:rsidRPr="005D6B12">
        <w:rPr>
          <w:rFonts w:ascii="Times New Roman" w:hAnsi="Times New Roman" w:cs="Times New Roman"/>
          <w:b/>
        </w:rPr>
        <w:t>):</w:t>
      </w:r>
    </w:p>
    <w:tbl>
      <w:tblPr>
        <w:tblStyle w:val="af7"/>
        <w:tblW w:w="10099" w:type="dxa"/>
        <w:jc w:val="center"/>
        <w:tblLook w:val="04A0" w:firstRow="1" w:lastRow="0" w:firstColumn="1" w:lastColumn="0" w:noHBand="0" w:noVBand="1"/>
      </w:tblPr>
      <w:tblGrid>
        <w:gridCol w:w="1083"/>
        <w:gridCol w:w="4825"/>
        <w:gridCol w:w="3260"/>
        <w:gridCol w:w="931"/>
      </w:tblGrid>
      <w:tr w:rsidR="00427806" w:rsidRPr="00D97FA1" w:rsidTr="008C7523">
        <w:trPr>
          <w:jc w:val="center"/>
        </w:trPr>
        <w:tc>
          <w:tcPr>
            <w:tcW w:w="1083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Код ПС</w:t>
            </w:r>
          </w:p>
        </w:tc>
        <w:tc>
          <w:tcPr>
            <w:tcW w:w="4825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Аббрев. исп. в РПД</w:t>
            </w:r>
          </w:p>
        </w:tc>
      </w:tr>
      <w:tr w:rsidR="00427806" w:rsidRPr="00D97FA1" w:rsidTr="008C7523">
        <w:trPr>
          <w:jc w:val="center"/>
        </w:trPr>
        <w:tc>
          <w:tcPr>
            <w:tcW w:w="10099" w:type="dxa"/>
            <w:gridSpan w:val="4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08 Финансы и экономика</w:t>
            </w:r>
          </w:p>
        </w:tc>
      </w:tr>
      <w:tr w:rsidR="00427806" w:rsidRPr="00D97FA1" w:rsidTr="008C7523">
        <w:trPr>
          <w:jc w:val="center"/>
        </w:trPr>
        <w:tc>
          <w:tcPr>
            <w:tcW w:w="1083" w:type="dxa"/>
          </w:tcPr>
          <w:p w:rsidR="00427806" w:rsidRPr="00D97FA1" w:rsidRDefault="00427806" w:rsidP="004278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sz w:val="20"/>
                <w:szCs w:val="20"/>
              </w:rPr>
              <w:t>08.006</w:t>
            </w:r>
          </w:p>
        </w:tc>
        <w:tc>
          <w:tcPr>
            <w:tcW w:w="4825" w:type="dxa"/>
          </w:tcPr>
          <w:p w:rsidR="00427806" w:rsidRPr="00D97FA1" w:rsidRDefault="00EA7544" w:rsidP="0042780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5" w:history="1">
              <w:r w:rsidR="00427806" w:rsidRPr="00D97FA1">
                <w:rPr>
                  <w:rStyle w:val="af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>"Специалист по внутреннему контролю (внутренний контролер)"</w:t>
              </w:r>
            </w:hyperlink>
          </w:p>
        </w:tc>
        <w:tc>
          <w:tcPr>
            <w:tcW w:w="3260" w:type="dxa"/>
          </w:tcPr>
          <w:p w:rsidR="00427806" w:rsidRPr="00D97FA1" w:rsidRDefault="00427806" w:rsidP="000453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sz w:val="20"/>
                <w:szCs w:val="20"/>
              </w:rPr>
              <w:t xml:space="preserve">Приказ Министерства труда и социальной защиты РФ </w:t>
            </w:r>
            <w:r w:rsidR="0004532D" w:rsidRPr="007931DB">
              <w:rPr>
                <w:rFonts w:ascii="Times New Roman" w:hAnsi="Times New Roman" w:cs="Times New Roman"/>
                <w:sz w:val="20"/>
                <w:szCs w:val="20"/>
              </w:rPr>
              <w:br w:type="textWrapping" w:clear="all"/>
              <w:t>от 22 ноября 2022 года N 731н (зарегистрировано в Минюсте России 22.12. 2022 N 71783)</w:t>
            </w:r>
          </w:p>
        </w:tc>
        <w:tc>
          <w:tcPr>
            <w:tcW w:w="931" w:type="dxa"/>
          </w:tcPr>
          <w:p w:rsidR="00427806" w:rsidRPr="00D97FA1" w:rsidRDefault="005D6B12" w:rsidP="0042780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="00427806"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ВК</w:t>
            </w:r>
          </w:p>
        </w:tc>
      </w:tr>
    </w:tbl>
    <w:p w:rsidR="00427806" w:rsidRPr="00C040F0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427806" w:rsidRPr="00BC0CE0" w:rsidRDefault="00427806" w:rsidP="00427806">
      <w:pPr>
        <w:spacing w:after="200" w:line="276" w:lineRule="auto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br w:type="page"/>
      </w:r>
    </w:p>
    <w:p w:rsidR="00427806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bCs/>
          <w:caps/>
          <w:spacing w:val="-1"/>
        </w:rPr>
      </w:pPr>
      <w:r w:rsidRPr="007C7D4E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D944B3" w:rsidRPr="00D944B3" w:rsidRDefault="00D944B3" w:rsidP="00D944B3">
      <w:pPr>
        <w:ind w:left="39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Cs/>
        </w:rPr>
        <w:tab/>
      </w:r>
      <w:r w:rsidRPr="007C7D4E">
        <w:rPr>
          <w:rFonts w:ascii="Times New Roman" w:hAnsi="Times New Roman" w:cs="Times New Roman"/>
          <w:b/>
          <w:bCs/>
          <w:iCs/>
        </w:rPr>
        <w:t>ОПК-2</w:t>
      </w:r>
      <w:r>
        <w:rPr>
          <w:rFonts w:ascii="Times New Roman" w:hAnsi="Times New Roman" w:cs="Times New Roman"/>
          <w:iCs/>
        </w:rPr>
        <w:t xml:space="preserve">. </w:t>
      </w:r>
      <w:r w:rsidRPr="007C7D4E">
        <w:rPr>
          <w:rFonts w:ascii="Times New Roman" w:hAnsi="Times New Roman" w:cs="Times New Roman"/>
          <w:iCs/>
        </w:rPr>
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</w:r>
    </w:p>
    <w:p w:rsidR="00CF5AB3" w:rsidRDefault="00CF5AB3" w:rsidP="00AC098B">
      <w:pPr>
        <w:ind w:firstLine="709"/>
        <w:rPr>
          <w:rFonts w:ascii="Times New Roman" w:hAnsi="Times New Roman" w:cs="Times New Roman"/>
        </w:rPr>
      </w:pPr>
    </w:p>
    <w:p w:rsidR="00427806" w:rsidRDefault="00427806" w:rsidP="00AC098B">
      <w:pPr>
        <w:ind w:firstLine="709"/>
        <w:rPr>
          <w:rFonts w:ascii="Times New Roman" w:hAnsi="Times New Roman" w:cs="Times New Roman"/>
        </w:rPr>
      </w:pPr>
      <w:r w:rsidRPr="007C7D4E">
        <w:rPr>
          <w:rFonts w:ascii="Times New Roman" w:hAnsi="Times New Roman" w:cs="Times New Roman"/>
        </w:rPr>
        <w:t>РЕЗУЛЬТАТЫ ОБУЧЕНИЯ ПО ДИСЦИПЛИНЕ:</w:t>
      </w:r>
    </w:p>
    <w:p w:rsidR="00CF5AB3" w:rsidRPr="007C7D4E" w:rsidRDefault="00CF5AB3" w:rsidP="00AC098B">
      <w:pPr>
        <w:ind w:firstLine="709"/>
        <w:rPr>
          <w:rFonts w:ascii="Times New Roman" w:hAnsi="Times New Roman" w:cs="Times New Roman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1984"/>
        <w:gridCol w:w="2127"/>
      </w:tblGrid>
      <w:tr w:rsidR="00427806" w:rsidRPr="007C7D4E" w:rsidTr="00320664">
        <w:tc>
          <w:tcPr>
            <w:tcW w:w="6062" w:type="dxa"/>
            <w:vAlign w:val="center"/>
          </w:tcPr>
          <w:p w:rsidR="00427806" w:rsidRPr="007C7D4E" w:rsidRDefault="00427806" w:rsidP="0032066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>ЗУНы</w:t>
            </w:r>
          </w:p>
        </w:tc>
        <w:tc>
          <w:tcPr>
            <w:tcW w:w="1984" w:type="dxa"/>
            <w:vAlign w:val="center"/>
          </w:tcPr>
          <w:p w:rsidR="00427806" w:rsidRPr="007C7D4E" w:rsidRDefault="00427806" w:rsidP="0032066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127" w:type="dxa"/>
            <w:vAlign w:val="center"/>
          </w:tcPr>
          <w:p w:rsidR="00427806" w:rsidRPr="007C7D4E" w:rsidRDefault="00427806" w:rsidP="0032066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320664" w:rsidRPr="007C7D4E" w:rsidTr="00C94534">
        <w:trPr>
          <w:trHeight w:val="6367"/>
        </w:trPr>
        <w:tc>
          <w:tcPr>
            <w:tcW w:w="6062" w:type="dxa"/>
          </w:tcPr>
          <w:p w:rsidR="00320664" w:rsidRPr="007C7D4E" w:rsidRDefault="00320664" w:rsidP="0042780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7C7D4E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20664" w:rsidRPr="007C7D4E" w:rsidRDefault="00320664" w:rsidP="00427806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методов сбора, обработки и анализа данных, необходимых для решения поставленных управленческих задач;</w:t>
            </w:r>
          </w:p>
          <w:p w:rsidR="00320664" w:rsidRPr="007C7D4E" w:rsidRDefault="00320664" w:rsidP="00427806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>- основ налогового, бюджетного и трудового законодательства Российской Федерации</w:t>
            </w:r>
          </w:p>
          <w:p w:rsidR="00320664" w:rsidRPr="007C7D4E" w:rsidRDefault="00320664" w:rsidP="0042780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7C7D4E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320664" w:rsidRPr="007C7D4E" w:rsidRDefault="00320664" w:rsidP="00427806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воспринимать, анализировать и передавать информацию; корректно использ</w:t>
            </w:r>
            <w:r w:rsidR="0004532D">
              <w:rPr>
                <w:rFonts w:ascii="Times New Roman" w:hAnsi="Times New Roman" w:cs="Times New Roman"/>
                <w:bCs/>
                <w:iCs/>
              </w:rPr>
              <w:t>овать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 алгоритмы при работе с данными, полученными из различных источников;</w:t>
            </w:r>
          </w:p>
          <w:p w:rsidR="00320664" w:rsidRDefault="00320664" w:rsidP="00B11B0F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>- осуществлять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      </w:r>
          </w:p>
          <w:p w:rsidR="00320664" w:rsidRPr="007C7D4E" w:rsidRDefault="00320664" w:rsidP="00427806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7C7D4E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320664" w:rsidRPr="007C7D4E" w:rsidRDefault="00320664" w:rsidP="00427806">
            <w:pPr>
              <w:ind w:right="-108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320664" w:rsidRPr="007C7D4E" w:rsidRDefault="00320664" w:rsidP="00B11B0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- применения правовых норм налогового, бюджетного и трудового законодательства Российской Федерации </w:t>
            </w:r>
          </w:p>
        </w:tc>
        <w:tc>
          <w:tcPr>
            <w:tcW w:w="1984" w:type="dxa"/>
          </w:tcPr>
          <w:p w:rsidR="00320664" w:rsidRPr="007C7D4E" w:rsidRDefault="00320664" w:rsidP="0004532D">
            <w:pPr>
              <w:rPr>
                <w:rFonts w:ascii="Times New Roman" w:hAnsi="Times New Roman" w:cs="Times New Roman"/>
                <w:b/>
                <w:i/>
              </w:rPr>
            </w:pPr>
            <w:r w:rsidRPr="007C7D4E">
              <w:rPr>
                <w:rFonts w:ascii="Times New Roman" w:hAnsi="Times New Roman" w:cs="Times New Roman"/>
                <w:b/>
                <w:i/>
              </w:rPr>
              <w:t>СВК 08.006</w:t>
            </w:r>
          </w:p>
          <w:p w:rsidR="00320664" w:rsidRPr="007C7D4E" w:rsidRDefault="00320664" w:rsidP="0004532D">
            <w:pPr>
              <w:rPr>
                <w:rFonts w:ascii="Times New Roman" w:hAnsi="Times New Roman" w:cs="Times New Roman"/>
                <w:b/>
                <w:i/>
              </w:rPr>
            </w:pPr>
            <w:r w:rsidRPr="007C7D4E">
              <w:rPr>
                <w:rFonts w:ascii="Times New Roman" w:hAnsi="Times New Roman" w:cs="Times New Roman"/>
                <w:b/>
                <w:i/>
              </w:rPr>
              <w:t>Специалист по внутреннему контролю (внутренний контролер)</w:t>
            </w:r>
          </w:p>
          <w:p w:rsidR="00320664" w:rsidRDefault="00320664" w:rsidP="0004532D">
            <w:pPr>
              <w:rPr>
                <w:rFonts w:ascii="Times New Roman" w:hAnsi="Times New Roman" w:cs="Times New Roman"/>
              </w:rPr>
            </w:pPr>
          </w:p>
          <w:p w:rsidR="0004532D" w:rsidRPr="00EA6872" w:rsidRDefault="0004532D" w:rsidP="0004532D">
            <w:pPr>
              <w:ind w:right="-113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EA6872">
              <w:rPr>
                <w:rFonts w:ascii="Times New Roman" w:hAnsi="Times New Roman" w:cs="Times New Roman"/>
                <w:b/>
                <w:i/>
                <w:color w:val="auto"/>
              </w:rPr>
              <w:t>С/6</w:t>
            </w:r>
          </w:p>
          <w:p w:rsidR="0004532D" w:rsidRDefault="0004532D" w:rsidP="0004532D">
            <w:pPr>
              <w:rPr>
                <w:rFonts w:ascii="Times New Roman" w:hAnsi="Times New Roman" w:cs="Times New Roman"/>
                <w:color w:val="auto"/>
              </w:rPr>
            </w:pPr>
            <w:r w:rsidRPr="00EA6872">
              <w:rPr>
                <w:rFonts w:ascii="Times New Roman" w:hAnsi="Times New Roman" w:cs="Times New Roman"/>
                <w:color w:val="auto"/>
              </w:rPr>
              <w:t>Руководство структурным подразделением внутреннего контроля</w:t>
            </w:r>
          </w:p>
          <w:p w:rsidR="0004532D" w:rsidRDefault="0004532D" w:rsidP="0004532D">
            <w:pPr>
              <w:rPr>
                <w:rFonts w:ascii="Times New Roman" w:hAnsi="Times New Roman" w:cs="Times New Roman"/>
              </w:rPr>
            </w:pPr>
          </w:p>
          <w:p w:rsidR="00320664" w:rsidRPr="0004532D" w:rsidRDefault="00320664" w:rsidP="0004532D">
            <w:pPr>
              <w:rPr>
                <w:rFonts w:ascii="Times New Roman" w:hAnsi="Times New Roman" w:cs="Times New Roman"/>
                <w:b/>
                <w:i/>
              </w:rPr>
            </w:pPr>
            <w:r w:rsidRPr="0004532D">
              <w:rPr>
                <w:rFonts w:ascii="Times New Roman" w:hAnsi="Times New Roman" w:cs="Times New Roman"/>
                <w:b/>
                <w:i/>
              </w:rPr>
              <w:t>C/01.6</w:t>
            </w:r>
          </w:p>
          <w:p w:rsidR="00320664" w:rsidRPr="007C7D4E" w:rsidRDefault="00320664" w:rsidP="0004532D">
            <w:pPr>
              <w:widowControl/>
              <w:ind w:right="-108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7C7D4E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2127" w:type="dxa"/>
          </w:tcPr>
          <w:p w:rsidR="00320664" w:rsidRPr="007C7D4E" w:rsidRDefault="00320664" w:rsidP="00427806">
            <w:pPr>
              <w:ind w:left="39"/>
              <w:rPr>
                <w:rFonts w:ascii="Times New Roman" w:hAnsi="Times New Roman" w:cs="Times New Roman"/>
                <w:iCs/>
              </w:rPr>
            </w:pPr>
            <w:r w:rsidRPr="007C7D4E">
              <w:rPr>
                <w:rFonts w:ascii="Times New Roman" w:hAnsi="Times New Roman" w:cs="Times New Roman"/>
                <w:b/>
                <w:bCs/>
                <w:iCs/>
              </w:rPr>
              <w:t>ОПК-2</w:t>
            </w:r>
            <w:r w:rsidRPr="007C7D4E">
              <w:rPr>
                <w:rFonts w:ascii="Times New Roman" w:hAnsi="Times New Roman" w:cs="Times New Roman"/>
                <w:iCs/>
              </w:rPr>
              <w:t xml:space="preserve"> </w:t>
            </w:r>
          </w:p>
          <w:p w:rsidR="00320664" w:rsidRPr="007C7D4E" w:rsidRDefault="00320664" w:rsidP="00320664">
            <w:pPr>
              <w:ind w:right="-113"/>
              <w:rPr>
                <w:rFonts w:ascii="Times New Roman" w:hAnsi="Times New Roman" w:cs="Times New Roman"/>
                <w:i/>
                <w:spacing w:val="-1"/>
              </w:rPr>
            </w:pPr>
            <w:r w:rsidRPr="007C7D4E">
              <w:rPr>
                <w:rFonts w:ascii="Times New Roman" w:hAnsi="Times New Roman" w:cs="Times New Roman"/>
                <w:iCs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      </w:r>
          </w:p>
        </w:tc>
      </w:tr>
    </w:tbl>
    <w:p w:rsidR="00B11B0F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</w:p>
    <w:p w:rsidR="00B11B0F" w:rsidRPr="00CB040F" w:rsidRDefault="00B11B0F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:rsidR="00CF5AB3" w:rsidRDefault="00CF5AB3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:rsidR="00B11B0F" w:rsidRPr="00CB040F" w:rsidRDefault="00B11B0F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CB040F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CB040F">
        <w:rPr>
          <w:rFonts w:ascii="Times New Roman" w:hAnsi="Times New Roman" w:cs="Times New Roman"/>
          <w:i/>
          <w:spacing w:val="-1"/>
        </w:rPr>
        <w:t>к обязательной части.</w:t>
      </w:r>
      <w:r w:rsidRPr="00CB040F">
        <w:rPr>
          <w:rFonts w:ascii="Times New Roman" w:hAnsi="Times New Roman" w:cs="Times New Roman"/>
          <w:spacing w:val="-1"/>
        </w:rPr>
        <w:t xml:space="preserve"> </w:t>
      </w:r>
    </w:p>
    <w:p w:rsidR="000A4F60" w:rsidRDefault="00B11B0F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CB040F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5, 6 семестрах. </w:t>
      </w:r>
    </w:p>
    <w:p w:rsidR="00B11B0F" w:rsidRPr="00CB040F" w:rsidRDefault="00B11B0F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CB040F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Pr="000A4F60">
        <w:rPr>
          <w:rFonts w:ascii="Times New Roman" w:hAnsi="Times New Roman" w:cs="Times New Roman"/>
          <w:b/>
          <w:spacing w:val="-1"/>
        </w:rPr>
        <w:t>зачет</w:t>
      </w:r>
      <w:r w:rsidRPr="00CB040F">
        <w:rPr>
          <w:rFonts w:ascii="Times New Roman" w:hAnsi="Times New Roman" w:cs="Times New Roman"/>
          <w:spacing w:val="-1"/>
        </w:rPr>
        <w:t xml:space="preserve"> в 5 семестре, </w:t>
      </w:r>
      <w:r w:rsidRPr="000A4F60">
        <w:rPr>
          <w:rFonts w:ascii="Times New Roman" w:hAnsi="Times New Roman" w:cs="Times New Roman"/>
          <w:b/>
          <w:spacing w:val="-1"/>
        </w:rPr>
        <w:t>экзамен</w:t>
      </w:r>
      <w:r w:rsidRPr="00CB040F">
        <w:rPr>
          <w:rFonts w:ascii="Times New Roman" w:hAnsi="Times New Roman" w:cs="Times New Roman"/>
          <w:spacing w:val="-1"/>
        </w:rPr>
        <w:t xml:space="preserve"> в 6 семестре. </w:t>
      </w:r>
    </w:p>
    <w:p w:rsidR="00B11B0F" w:rsidRPr="00CB040F" w:rsidRDefault="00B11B0F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:rsidR="00B11B0F" w:rsidRPr="00CB040F" w:rsidRDefault="00B11B0F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tbl>
      <w:tblPr>
        <w:tblW w:w="99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1220"/>
        <w:gridCol w:w="1134"/>
      </w:tblGrid>
      <w:tr w:rsidR="00B11B0F" w:rsidRPr="008D6FE2" w:rsidTr="00AC098B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2354" w:type="dxa"/>
            <w:gridSpan w:val="2"/>
            <w:tcBorders>
              <w:right w:val="single" w:sz="4" w:space="0" w:color="auto"/>
            </w:tcBorders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семестры</w:t>
            </w:r>
          </w:p>
        </w:tc>
      </w:tr>
      <w:tr w:rsidR="00B11B0F" w:rsidRPr="008D6FE2" w:rsidTr="00AC098B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220" w:type="dxa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5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6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:rsidR="00B11B0F" w:rsidRPr="00D34A3A" w:rsidRDefault="00E259FE" w:rsidP="00CF5AB3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9</w:t>
            </w:r>
            <w:r w:rsidR="00CF5AB3"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48</w:t>
            </w:r>
          </w:p>
        </w:tc>
        <w:tc>
          <w:tcPr>
            <w:tcW w:w="1134" w:type="dxa"/>
          </w:tcPr>
          <w:p w:rsidR="00B11B0F" w:rsidRPr="00D34A3A" w:rsidRDefault="00B11B0F" w:rsidP="00CF5AB3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4</w:t>
            </w:r>
            <w:r w:rsidR="00CF5AB3">
              <w:rPr>
                <w:rFonts w:ascii="Times New Roman" w:hAnsi="Times New Roman" w:cs="Times New Roman"/>
                <w:b/>
                <w:spacing w:val="-1"/>
                <w:szCs w:val="28"/>
              </w:rPr>
              <w:t>4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220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E259FE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3</w:t>
            </w:r>
            <w:r w:rsidR="00E259FE">
              <w:rPr>
                <w:rFonts w:ascii="Times New Roman" w:hAnsi="Times New Roman" w:cs="Times New Roman"/>
                <w:spacing w:val="-1"/>
                <w:szCs w:val="28"/>
              </w:rPr>
              <w:t>0</w:t>
            </w:r>
          </w:p>
        </w:tc>
        <w:tc>
          <w:tcPr>
            <w:tcW w:w="1220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16</w:t>
            </w:r>
          </w:p>
        </w:tc>
        <w:tc>
          <w:tcPr>
            <w:tcW w:w="1134" w:type="dxa"/>
          </w:tcPr>
          <w:p w:rsidR="00B11B0F" w:rsidRPr="00DD3760" w:rsidRDefault="00B11B0F" w:rsidP="00B11B0F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1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E259FE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6</w:t>
            </w:r>
            <w:r w:rsidR="00E259FE">
              <w:rPr>
                <w:rFonts w:ascii="Times New Roman" w:hAnsi="Times New Roman" w:cs="Times New Roman"/>
                <w:spacing w:val="-1"/>
                <w:szCs w:val="28"/>
              </w:rPr>
              <w:t>0</w:t>
            </w:r>
          </w:p>
        </w:tc>
        <w:tc>
          <w:tcPr>
            <w:tcW w:w="1220" w:type="dxa"/>
            <w:vAlign w:val="center"/>
          </w:tcPr>
          <w:p w:rsidR="00B11B0F" w:rsidRPr="00DD3760" w:rsidRDefault="00B11B0F" w:rsidP="00B11B0F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3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2</w:t>
            </w:r>
          </w:p>
        </w:tc>
        <w:tc>
          <w:tcPr>
            <w:tcW w:w="1134" w:type="dxa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28</w:t>
            </w:r>
          </w:p>
        </w:tc>
      </w:tr>
      <w:tr w:rsidR="00AC098B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AC098B" w:rsidRPr="008D6FE2" w:rsidRDefault="00AC098B" w:rsidP="00AC098B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</w:rPr>
              <w:t>Консультации</w:t>
            </w:r>
          </w:p>
        </w:tc>
        <w:tc>
          <w:tcPr>
            <w:tcW w:w="1643" w:type="dxa"/>
            <w:vAlign w:val="center"/>
          </w:tcPr>
          <w:p w:rsidR="00AC098B" w:rsidRPr="00CF5AB3" w:rsidRDefault="00AC098B" w:rsidP="00E259FE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CF5AB3">
              <w:rPr>
                <w:rFonts w:ascii="Times New Roman" w:hAnsi="Times New Roman" w:cs="Times New Roman"/>
                <w:spacing w:val="-1"/>
                <w:szCs w:val="28"/>
              </w:rPr>
              <w:t>2</w:t>
            </w:r>
          </w:p>
        </w:tc>
        <w:tc>
          <w:tcPr>
            <w:tcW w:w="1220" w:type="dxa"/>
            <w:vAlign w:val="center"/>
          </w:tcPr>
          <w:p w:rsidR="00AC098B" w:rsidRPr="00DD3760" w:rsidRDefault="00AC098B" w:rsidP="00B11B0F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-</w:t>
            </w:r>
          </w:p>
        </w:tc>
        <w:tc>
          <w:tcPr>
            <w:tcW w:w="1134" w:type="dxa"/>
          </w:tcPr>
          <w:p w:rsidR="00AC098B" w:rsidRDefault="00AC098B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CF5AB3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220" w:type="dxa"/>
            <w:vAlign w:val="center"/>
          </w:tcPr>
          <w:p w:rsidR="00B11B0F" w:rsidRPr="00AC098B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AC098B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</w:t>
            </w:r>
          </w:p>
        </w:tc>
        <w:tc>
          <w:tcPr>
            <w:tcW w:w="1134" w:type="dxa"/>
            <w:vAlign w:val="center"/>
          </w:tcPr>
          <w:p w:rsidR="00B11B0F" w:rsidRPr="00AC098B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AC098B">
              <w:rPr>
                <w:rFonts w:ascii="Times New Roman" w:hAnsi="Times New Roman" w:cs="Times New Roman"/>
                <w:b/>
                <w:spacing w:val="-1"/>
                <w:szCs w:val="28"/>
              </w:rPr>
              <w:t>экзамен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AC098B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Подготовка к экзамен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у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643" w:type="dxa"/>
            <w:vAlign w:val="center"/>
          </w:tcPr>
          <w:p w:rsidR="00B11B0F" w:rsidRPr="00D34A3A" w:rsidRDefault="00AC098B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-</w:t>
            </w:r>
          </w:p>
        </w:tc>
        <w:tc>
          <w:tcPr>
            <w:tcW w:w="1134" w:type="dxa"/>
          </w:tcPr>
          <w:p w:rsidR="00B11B0F" w:rsidRPr="00D34A3A" w:rsidRDefault="00B11B0F" w:rsidP="00AC098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:rsidR="00B11B0F" w:rsidRPr="00D34A3A" w:rsidRDefault="00B11B0F" w:rsidP="00E259FE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</w:t>
            </w:r>
            <w:r w:rsidR="00E259FE">
              <w:rPr>
                <w:rFonts w:ascii="Times New Roman" w:hAnsi="Times New Roman" w:cs="Times New Roman"/>
                <w:b/>
                <w:spacing w:val="-1"/>
                <w:szCs w:val="28"/>
              </w:rPr>
              <w:t>42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60</w:t>
            </w:r>
          </w:p>
        </w:tc>
        <w:tc>
          <w:tcPr>
            <w:tcW w:w="1134" w:type="dxa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82</w:t>
            </w:r>
          </w:p>
        </w:tc>
      </w:tr>
      <w:tr w:rsidR="00B11B0F" w:rsidRPr="008D6FE2" w:rsidTr="00AC098B">
        <w:trPr>
          <w:jc w:val="center"/>
        </w:trPr>
        <w:tc>
          <w:tcPr>
            <w:tcW w:w="3592" w:type="dxa"/>
            <w:vMerge w:val="restart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lastRenderedPageBreak/>
              <w:t>Общая трудоемкость</w:t>
            </w:r>
          </w:p>
        </w:tc>
        <w:tc>
          <w:tcPr>
            <w:tcW w:w="2393" w:type="dxa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643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252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108</w:t>
            </w:r>
          </w:p>
        </w:tc>
        <w:tc>
          <w:tcPr>
            <w:tcW w:w="1134" w:type="dxa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144</w:t>
            </w:r>
          </w:p>
        </w:tc>
      </w:tr>
      <w:tr w:rsidR="00B11B0F" w:rsidRPr="008D6FE2" w:rsidTr="00AC098B">
        <w:trPr>
          <w:jc w:val="center"/>
        </w:trPr>
        <w:tc>
          <w:tcPr>
            <w:tcW w:w="3592" w:type="dxa"/>
            <w:vMerge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643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7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3</w:t>
            </w:r>
          </w:p>
        </w:tc>
        <w:tc>
          <w:tcPr>
            <w:tcW w:w="1134" w:type="dxa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4</w:t>
            </w:r>
          </w:p>
        </w:tc>
      </w:tr>
    </w:tbl>
    <w:p w:rsidR="00E259FE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p w:rsidR="00E259FE" w:rsidRPr="00CB040F" w:rsidRDefault="00E259FE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97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9"/>
        <w:gridCol w:w="1894"/>
        <w:gridCol w:w="6874"/>
        <w:gridCol w:w="639"/>
      </w:tblGrid>
      <w:tr w:rsidR="00381281" w:rsidRPr="00CB040F" w:rsidTr="00381281">
        <w:trPr>
          <w:jc w:val="center"/>
        </w:trPr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281" w:rsidRPr="00CB040F" w:rsidRDefault="0038128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281" w:rsidRPr="00CB040F" w:rsidRDefault="00381281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CB040F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281" w:rsidRPr="00CB040F" w:rsidRDefault="00381281" w:rsidP="004A469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B040F" w:rsidRDefault="00381281" w:rsidP="00C16C6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Всего часов</w:t>
            </w:r>
          </w:p>
        </w:tc>
      </w:tr>
      <w:tr w:rsidR="00FF1391" w:rsidRPr="00CB040F" w:rsidTr="0004532D">
        <w:trPr>
          <w:trHeight w:val="2565"/>
          <w:jc w:val="center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Финансовый учет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lang w:val="en-US"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1. </w:t>
            </w:r>
            <w:r w:rsidRPr="008B0D93">
              <w:rPr>
                <w:rFonts w:ascii="Times New Roman" w:hAnsi="Times New Roman" w:cs="Times New Roman"/>
                <w:bCs/>
              </w:rPr>
              <w:t>Теоретические основы бухгалтерского учета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2"/>
              </w:numPr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Понятие хозяйственного учета и его виды, сущность бухгалтерского учета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1.2 Система нормативного регулирования бухгалтерского учета и бухгалтерской финансовой отчетности в России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1.3 Принципы и основные стандарты бухгалтерского учета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1.4 Организация бухгалтерского учета, его метод и формы ведения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1.4.1 Ведение учета на активных, пассивных и активно-пассивных счетах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FF1391">
              <w:rPr>
                <w:rFonts w:ascii="Times New Roman" w:hAnsi="Times New Roman" w:cs="Times New Roman"/>
                <w:sz w:val="20"/>
                <w:szCs w:val="20"/>
              </w:rPr>
              <w:t>1.4.2 Синтетический и аналитический учет (ведение аналитического учета)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FF1391">
              <w:rPr>
                <w:rFonts w:ascii="Times New Roman" w:hAnsi="Times New Roman" w:cs="Times New Roman"/>
                <w:sz w:val="20"/>
                <w:szCs w:val="20"/>
              </w:rPr>
              <w:t>1.4.3 Корреспонденция счетов бухгалтерского учета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FF1391">
              <w:rPr>
                <w:rFonts w:ascii="Times New Roman" w:hAnsi="Times New Roman" w:cs="Times New Roman"/>
                <w:sz w:val="20"/>
                <w:szCs w:val="20"/>
              </w:rPr>
              <w:t>1.4.4 Бухгалтерский баланс (составление, отражение счетов, составление сальдовой и шахматной оборотных ведомостей)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1.5 Учетная политика организации: понятие, формирование и раскрытие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14</w:t>
            </w:r>
          </w:p>
        </w:tc>
      </w:tr>
      <w:tr w:rsidR="00FF1391" w:rsidRPr="00CB040F" w:rsidTr="0004532D">
        <w:trPr>
          <w:trHeight w:val="2610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2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Учет внеоборотных активов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2.1. Учет нематериальных активов и учет основных средств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2.2 Учет движения основных средств при лизинговых операциях</w:t>
            </w:r>
          </w:p>
          <w:p w:rsidR="00FF1391" w:rsidRPr="00FF1391" w:rsidRDefault="00FF1391" w:rsidP="00FF1391">
            <w:pPr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2.3 Учет амортизации основных средств и нематериальных активов</w:t>
            </w:r>
          </w:p>
          <w:p w:rsidR="00FF1391" w:rsidRPr="00FF1391" w:rsidRDefault="00FF1391" w:rsidP="00FF1391">
            <w:pPr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2.3.1 Начисление амортизации основных средств и нематериальных активов (линейный и нелинейный методы)</w:t>
            </w:r>
          </w:p>
          <w:p w:rsidR="00FF1391" w:rsidRPr="00FF1391" w:rsidRDefault="00FF1391" w:rsidP="00FF1391">
            <w:pPr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 xml:space="preserve">2.3.2 </w:t>
            </w:r>
            <w:r w:rsidRPr="00FF1391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Начисление амортизации основных средств и нематериальных</w:t>
            </w:r>
            <w:r w:rsidRPr="00FF1391">
              <w:rPr>
                <w:rFonts w:ascii="Times New Roman" w:hAnsi="Times New Roman" w:cs="Times New Roman"/>
                <w:sz w:val="20"/>
              </w:rPr>
              <w:t xml:space="preserve"> активов (списание стоимости по сумме чисел лет срока полезного использования и пропорционально объему продукции (работ, услуг))</w:t>
            </w:r>
          </w:p>
          <w:p w:rsidR="00FF1391" w:rsidRPr="00FF1391" w:rsidRDefault="00FF1391" w:rsidP="00FF1391">
            <w:pPr>
              <w:spacing w:line="216" w:lineRule="auto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2.4 Учет долгосрочных инвестиций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2.5 Раскрытие информации об основных средствах, нематериальных активах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14</w:t>
            </w:r>
          </w:p>
        </w:tc>
      </w:tr>
      <w:tr w:rsidR="00FF1391" w:rsidRPr="00CB040F" w:rsidTr="00FF1391">
        <w:trPr>
          <w:trHeight w:val="2415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3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Учет оборотных активов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8"/>
              <w:rPr>
                <w:rFonts w:ascii="Times New Roman" w:hAnsi="Times New Roman" w:cs="Times New Roman"/>
                <w:b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3.1 Учет материально-производственных запасов и учет затрат на производство</w:t>
            </w:r>
          </w:p>
          <w:p w:rsidR="00FF1391" w:rsidRPr="00FF1391" w:rsidRDefault="00FF1391" w:rsidP="00FF1391">
            <w:pPr>
              <w:spacing w:line="216" w:lineRule="auto"/>
              <w:ind w:right="-108"/>
              <w:rPr>
                <w:rFonts w:ascii="Times New Roman" w:hAnsi="Times New Roman" w:cs="Times New Roman"/>
                <w:b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3.1.1 </w:t>
            </w:r>
            <w:r w:rsidRPr="00FF1391">
              <w:rPr>
                <w:rFonts w:ascii="Times New Roman" w:hAnsi="Times New Roman" w:cs="Times New Roman"/>
                <w:sz w:val="20"/>
              </w:rPr>
              <w:t>Учет процесса снабжения и материальных запасов</w:t>
            </w:r>
          </w:p>
          <w:p w:rsidR="00FF1391" w:rsidRPr="00FF1391" w:rsidRDefault="00FF1391" w:rsidP="00FF1391">
            <w:pPr>
              <w:spacing w:line="216" w:lineRule="auto"/>
              <w:ind w:right="-108"/>
              <w:rPr>
                <w:rFonts w:ascii="Times New Roman" w:hAnsi="Times New Roman" w:cs="Times New Roman"/>
                <w:b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3.1.2 </w:t>
            </w:r>
            <w:r w:rsidRPr="00FF1391">
              <w:rPr>
                <w:rFonts w:ascii="Times New Roman" w:hAnsi="Times New Roman" w:cs="Times New Roman"/>
                <w:sz w:val="20"/>
              </w:rPr>
              <w:t>Учет процесса производства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3.1.3 </w:t>
            </w:r>
            <w:r w:rsidRPr="00FF1391">
              <w:rPr>
                <w:rFonts w:ascii="Times New Roman" w:hAnsi="Times New Roman" w:cs="Times New Roman"/>
                <w:sz w:val="20"/>
              </w:rPr>
              <w:t>Учет готовой продукции и ее реализации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3.2 Учет готовой продукции и ее отгрузки</w:t>
            </w:r>
          </w:p>
          <w:p w:rsidR="00FF1391" w:rsidRPr="00FF1391" w:rsidRDefault="00FF1391" w:rsidP="00FF1391">
            <w:pPr>
              <w:pStyle w:val="14"/>
              <w:spacing w:before="0" w:beforeAutospacing="0" w:after="0" w:afterAutospacing="0" w:line="216" w:lineRule="auto"/>
              <w:ind w:right="-144"/>
              <w:rPr>
                <w:rFonts w:ascii="Times New Roman" w:hAnsi="Times New Roman"/>
                <w:spacing w:val="-2"/>
                <w:lang w:val="ru-RU"/>
              </w:rPr>
            </w:pPr>
            <w:r w:rsidRPr="00FF1391">
              <w:rPr>
                <w:rFonts w:ascii="Times New Roman" w:hAnsi="Times New Roman"/>
                <w:lang w:val="ru-RU"/>
              </w:rPr>
              <w:t>3.3 Учет денежных средств и финансовых вложений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3.4 Раскрытие информации об учете запасов, затрат, готовой и отгруженной продукции, товарах и расходах на продажу, о наличии и движении денежных средств и финансовых вложениях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14</w:t>
            </w:r>
          </w:p>
        </w:tc>
      </w:tr>
      <w:tr w:rsidR="00FF1391" w:rsidRPr="00CB040F" w:rsidTr="00FF1391">
        <w:trPr>
          <w:trHeight w:val="3558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4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</w:rPr>
              <w:t>Учет расчетных и кредитных операций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кредитов и займов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Понятия дебиторской и кредиторской задолженностей. Сроки исковой давности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поставщиками и подрядчиками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покупателями и заказчиками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резервов по сомнительным долгам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использованием векселей</w:t>
            </w:r>
          </w:p>
          <w:p w:rsidR="00FF1391" w:rsidRPr="00FF1391" w:rsidRDefault="00FF1391" w:rsidP="00FF1391">
            <w:pPr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4.7 Учет расчетов с бюджетом по налогам и сборам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4"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4"/>
                <w:sz w:val="20"/>
              </w:rPr>
              <w:t>4.8 Учет расчетов с персоналом по оплате труда и по прочим операциям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4"/>
              </w:numPr>
              <w:shd w:val="clear" w:color="auto" w:fill="FFFFFF"/>
              <w:spacing w:line="216" w:lineRule="auto"/>
              <w:ind w:left="0" w:right="-144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подотчетными лицами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4"/>
              </w:numPr>
              <w:shd w:val="clear" w:color="auto" w:fill="FFFFFF"/>
              <w:spacing w:line="216" w:lineRule="auto"/>
              <w:ind w:left="0" w:right="-144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 xml:space="preserve">Учет расчетов с учредителями и 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num" w:pos="378"/>
              </w:tabs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акционерами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num" w:pos="378"/>
              </w:tabs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4.11 Учет расчетов с разными дебиторами и кредиторами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4"/>
                <w:sz w:val="20"/>
              </w:rPr>
              <w:t>4.12 Учет расчетов с дочерними и зависимыми</w:t>
            </w:r>
            <w:r w:rsidRPr="00FF1391">
              <w:rPr>
                <w:rFonts w:ascii="Times New Roman" w:hAnsi="Times New Roman" w:cs="Times New Roman"/>
                <w:sz w:val="20"/>
              </w:rPr>
              <w:t xml:space="preserve"> организациями</w:t>
            </w:r>
          </w:p>
          <w:p w:rsidR="00FF1391" w:rsidRPr="00FF1391" w:rsidRDefault="00FF1391" w:rsidP="00FF1391">
            <w:pPr>
              <w:pStyle w:val="a4"/>
              <w:widowControl/>
              <w:numPr>
                <w:ilvl w:val="1"/>
                <w:numId w:val="35"/>
              </w:numPr>
              <w:shd w:val="clear" w:color="auto" w:fill="FFFFFF"/>
              <w:spacing w:line="216" w:lineRule="auto"/>
              <w:ind w:right="-144"/>
              <w:contextualSpacing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внутрихозяйственных расчетов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4.14 Раскрытие информации о расчетах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18</w:t>
            </w:r>
          </w:p>
        </w:tc>
      </w:tr>
      <w:tr w:rsidR="00FF1391" w:rsidRPr="00CB040F" w:rsidTr="0004532D">
        <w:trPr>
          <w:trHeight w:val="1970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5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Учет собственного капитала и целевого финансирования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6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уставного (складочного) капитала (фонда) и уставного капитала акционерного общества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6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резервного и добавочного капитала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5.3 Учет нераспределенной прибыли и непокрытого убытка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7"/>
              </w:num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целевого финансирования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7"/>
              </w:num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Чистые активы организации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pacing w:val="-4"/>
                <w:sz w:val="20"/>
              </w:rPr>
              <w:t>5.6 Раскрытие информации о капитале и целевом финансировании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</w:tbl>
    <w:p w:rsidR="00B7742D" w:rsidRDefault="00B7742D"/>
    <w:tbl>
      <w:tblPr>
        <w:tblW w:w="98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6"/>
        <w:gridCol w:w="1944"/>
        <w:gridCol w:w="6874"/>
        <w:gridCol w:w="680"/>
      </w:tblGrid>
      <w:tr w:rsidR="00B7742D" w:rsidRPr="00CB040F" w:rsidTr="009B641D">
        <w:trPr>
          <w:trHeight w:val="1305"/>
          <w:jc w:val="center"/>
        </w:trPr>
        <w:tc>
          <w:tcPr>
            <w:tcW w:w="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2D" w:rsidRPr="00CB040F" w:rsidRDefault="00B7742D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2D" w:rsidRPr="004A7D48" w:rsidRDefault="00B7742D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  <w:spacing w:val="-4"/>
              </w:rPr>
            </w:pPr>
            <w:r w:rsidRPr="004A7D48">
              <w:rPr>
                <w:rFonts w:ascii="Times New Roman" w:hAnsi="Times New Roman" w:cs="Times New Roman"/>
                <w:spacing w:val="-4"/>
              </w:rPr>
              <w:t>Управленческий учет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AE20C9" w:rsidRDefault="00B7742D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6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Теоретические основы управленческого учета</w:t>
            </w:r>
          </w:p>
          <w:p w:rsidR="00B7742D" w:rsidRPr="0072113C" w:rsidRDefault="00B7742D" w:rsidP="0072113C">
            <w:pPr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6.1 Управленческий учет как элемент системы </w:t>
            </w:r>
            <w:r w:rsidRPr="0072113C">
              <w:rPr>
                <w:rFonts w:ascii="Times New Roman" w:hAnsi="Times New Roman" w:cs="Times New Roman"/>
                <w:sz w:val="20"/>
              </w:rPr>
              <w:t>бух. учета. Предпосылки появления управленческого учета в РФ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</w:rPr>
              <w:t xml:space="preserve">6.2 Понятие управленческого учета, его предмет. </w:t>
            </w:r>
            <w:r w:rsidRPr="0072113C">
              <w:rPr>
                <w:rFonts w:ascii="Times New Roman" w:hAnsi="Times New Roman" w:cs="Times New Roman"/>
                <w:sz w:val="20"/>
              </w:rPr>
              <w:t xml:space="preserve">Влияние организационной структуры предприятия </w:t>
            </w:r>
            <w:r w:rsidRPr="0072113C">
              <w:rPr>
                <w:rFonts w:ascii="Times New Roman" w:hAnsi="Times New Roman" w:cs="Times New Roman"/>
                <w:spacing w:val="-1"/>
                <w:sz w:val="20"/>
              </w:rPr>
              <w:t>на построение системы управленческого учета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6.3 Объекты исследования, метод и задачи управленческого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 учета. Место учета </w:t>
            </w: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 системе «эккаунтинг»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0C9">
              <w:rPr>
                <w:rFonts w:ascii="Times New Roman" w:hAnsi="Times New Roman" w:cs="Times New Roman"/>
                <w:sz w:val="20"/>
              </w:rPr>
              <w:t>6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.4 Характеристика информации, предоставляемой </w:t>
            </w:r>
          </w:p>
          <w:p w:rsidR="00B7742D" w:rsidRPr="00AE20C9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управленческим учетом. Условия ее хранения 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6.5 Взаимодействие финансового и управленческого учета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0C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.6.Функции бухгалтера-аналитика, осуществляющего </w:t>
            </w:r>
          </w:p>
          <w:p w:rsidR="00B7742D" w:rsidRPr="008B0D93" w:rsidRDefault="00B7742D" w:rsidP="0072113C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управленческий учет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  <w:tr w:rsidR="00B7742D" w:rsidRPr="00CB040F" w:rsidTr="009B641D">
        <w:trPr>
          <w:trHeight w:val="2625"/>
          <w:jc w:val="center"/>
        </w:trPr>
        <w:tc>
          <w:tcPr>
            <w:tcW w:w="3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42D" w:rsidRPr="00CB040F" w:rsidRDefault="00B7742D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42D" w:rsidRPr="004A7D48" w:rsidRDefault="00B7742D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AE20C9" w:rsidRDefault="00B7742D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7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Калькулирование себестоимости продукции (работ, услуг)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972"/>
              </w:tabs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7.1 Себестоимость продукции: ее состав и виды</w:t>
            </w:r>
          </w:p>
          <w:p w:rsidR="00B7742D" w:rsidRPr="0072113C" w:rsidRDefault="00B7742D" w:rsidP="0072113C">
            <w:pPr>
              <w:ind w:right="-10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AE20C9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7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.2 Роль калькулирования себестоимости продукции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972"/>
              </w:tabs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 управлении производством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7.3 Принципы калькулирования, его объект и методы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</w:p>
          <w:p w:rsidR="00B7742D" w:rsidRPr="0072113C" w:rsidRDefault="00B7742D" w:rsidP="00B7742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7.4 Попроцессный, попередельный и позаказный методы калькулирования</w:t>
            </w:r>
            <w:r w:rsidRPr="00B7742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себестоимости продукции</w:t>
            </w:r>
          </w:p>
          <w:p w:rsidR="00B7742D" w:rsidRPr="0072113C" w:rsidRDefault="00B7742D" w:rsidP="0072113C">
            <w:pPr>
              <w:shd w:val="clear" w:color="auto" w:fill="FFFFFF"/>
              <w:ind w:right="-107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.5 Калькулирование полной производственной себестоимости и по переменным расходам</w:t>
            </w:r>
            <w:r w:rsidRPr="007211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  <w:p w:rsidR="00B7742D" w:rsidRPr="00B7742D" w:rsidRDefault="00B7742D" w:rsidP="0072113C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B7742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7</w:t>
            </w:r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.6 </w:t>
            </w:r>
            <w:r w:rsidRPr="007211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Фактический и нормативный методы учета затрат и калькулирования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  <w:tr w:rsidR="00B7742D" w:rsidRPr="00CB040F" w:rsidTr="009B641D">
        <w:trPr>
          <w:trHeight w:val="1638"/>
          <w:jc w:val="center"/>
        </w:trPr>
        <w:tc>
          <w:tcPr>
            <w:tcW w:w="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B040F" w:rsidRDefault="00B7742D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4A7D48" w:rsidRDefault="00B7742D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B7742D" w:rsidRDefault="00B7742D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B7742D">
              <w:rPr>
                <w:rFonts w:ascii="Times New Roman" w:hAnsi="Times New Roman" w:cs="Times New Roman"/>
              </w:rPr>
              <w:t xml:space="preserve">Тема 8. </w:t>
            </w:r>
            <w:r w:rsidRPr="00B7742D">
              <w:rPr>
                <w:rFonts w:ascii="Times New Roman" w:hAnsi="Times New Roman" w:cs="Times New Roman"/>
                <w:bCs/>
              </w:rPr>
              <w:t>Принятие управленческих решений</w:t>
            </w:r>
          </w:p>
          <w:p w:rsidR="00B7742D" w:rsidRPr="0072113C" w:rsidRDefault="00B7742D" w:rsidP="0072113C">
            <w:pPr>
              <w:suppressAutoHyphens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.1 Анализ безубыточности производства</w:t>
            </w:r>
          </w:p>
          <w:p w:rsidR="00B7742D" w:rsidRPr="0072113C" w:rsidRDefault="00B7742D" w:rsidP="0072113C">
            <w:pPr>
              <w:suppressAutoHyphens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.2 Планирование ассортимента продукции (товаров),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 подлежащей реализации</w:t>
            </w:r>
          </w:p>
          <w:p w:rsidR="00B7742D" w:rsidRPr="0072113C" w:rsidRDefault="00B7742D" w:rsidP="0072113C">
            <w:pPr>
              <w:suppressAutoHyphens/>
              <w:ind w:right="-108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.3 Принятие решений по ценообразованию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432"/>
              </w:tabs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.4 Определение структуры продукции с учетом лимитирующего фактора 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432"/>
                <w:tab w:val="num" w:pos="612"/>
                <w:tab w:val="left" w:leader="dot" w:pos="6202"/>
              </w:tabs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.5 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Решения о реструктуризации бизнеса</w:t>
            </w:r>
          </w:p>
          <w:p w:rsidR="00B7742D" w:rsidRPr="00987AAB" w:rsidRDefault="00B7742D" w:rsidP="00B7742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B7742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.6 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Решения о капиталовложениях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  <w:tr w:rsidR="00381281" w:rsidRPr="00CB040F" w:rsidTr="009B641D">
        <w:trPr>
          <w:jc w:val="center"/>
        </w:trPr>
        <w:tc>
          <w:tcPr>
            <w:tcW w:w="92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381281" w:rsidRDefault="0038128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lang w:val="en-US"/>
              </w:rPr>
            </w:pPr>
            <w:r w:rsidRPr="00452434">
              <w:rPr>
                <w:rFonts w:ascii="Times New Roman" w:hAnsi="Times New Roman" w:cs="Times New Roman"/>
              </w:rPr>
              <w:t>Итого</w:t>
            </w:r>
            <w:r>
              <w:rPr>
                <w:rFonts w:ascii="Times New Roman" w:hAnsi="Times New Roman" w:cs="Times New Roman"/>
              </w:rPr>
              <w:t xml:space="preserve"> в </w:t>
            </w:r>
            <w:r>
              <w:rPr>
                <w:rFonts w:ascii="Times New Roman" w:hAnsi="Times New Roman" w:cs="Times New Roman"/>
                <w:lang w:val="en-US"/>
              </w:rPr>
              <w:t>V</w:t>
            </w:r>
            <w:r>
              <w:rPr>
                <w:rFonts w:ascii="Times New Roman" w:hAnsi="Times New Roman" w:cs="Times New Roman"/>
              </w:rPr>
              <w:t xml:space="preserve"> семестре</w:t>
            </w:r>
            <w:r w:rsidRPr="00452434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C16C6E">
              <w:rPr>
                <w:rFonts w:ascii="Times New Roman" w:hAnsi="Times New Roman" w:cs="Times New Roman"/>
                <w:b/>
                <w:bCs/>
                <w:lang w:val="en-US"/>
              </w:rPr>
              <w:t>108</w:t>
            </w:r>
          </w:p>
        </w:tc>
      </w:tr>
      <w:tr w:rsidR="00FF1391" w:rsidRPr="00CB040F" w:rsidTr="009B641D">
        <w:trPr>
          <w:trHeight w:val="255"/>
          <w:jc w:val="center"/>
        </w:trPr>
        <w:tc>
          <w:tcPr>
            <w:tcW w:w="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3.</w:t>
            </w: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P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Default="00FF1391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  <w:r w:rsidRPr="00CB040F">
              <w:rPr>
                <w:rFonts w:ascii="Times New Roman" w:hAnsi="Times New Roman" w:cs="Times New Roman"/>
              </w:rPr>
              <w:lastRenderedPageBreak/>
              <w:t>Финансовый анализ</w:t>
            </w: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P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AE20C9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lastRenderedPageBreak/>
              <w:t xml:space="preserve">Тема </w:t>
            </w:r>
            <w:r>
              <w:rPr>
                <w:rFonts w:ascii="Times New Roman" w:hAnsi="Times New Roman" w:cs="Times New Roman"/>
              </w:rPr>
              <w:t>9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Теоретические основы финансового анализа</w:t>
            </w:r>
          </w:p>
          <w:p w:rsidR="00360B61" w:rsidRPr="00ED156F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ED156F">
              <w:rPr>
                <w:rFonts w:ascii="Times New Roman" w:hAnsi="Times New Roman" w:cs="Times New Roman"/>
                <w:sz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</w:rPr>
              <w:t>.1 Сущность, содержание финансового анализа и его место в системе экономических знаний</w:t>
            </w:r>
          </w:p>
          <w:p w:rsidR="00360B61" w:rsidRPr="00ED156F" w:rsidRDefault="00ED156F" w:rsidP="00360B61">
            <w:pPr>
              <w:spacing w:line="192" w:lineRule="auto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ED156F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.2 Предмет, метод, объекты и субъекты финансового анализа</w:t>
            </w:r>
          </w:p>
          <w:p w:rsidR="00B7742D" w:rsidRPr="00ED156F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2"/>
                <w:sz w:val="20"/>
              </w:rPr>
            </w:pPr>
            <w:r w:rsidRPr="00ED156F">
              <w:rPr>
                <w:rFonts w:ascii="Times New Roman" w:hAnsi="Times New Roman" w:cs="Times New Roman"/>
                <w:spacing w:val="-2"/>
                <w:sz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pacing w:val="-2"/>
                <w:sz w:val="20"/>
              </w:rPr>
              <w:t>.3 Классификация методов и приемов финансового анализа</w:t>
            </w:r>
          </w:p>
          <w:p w:rsidR="00360B61" w:rsidRPr="00ED156F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2"/>
                <w:sz w:val="20"/>
              </w:rPr>
            </w:pPr>
            <w:r w:rsidRPr="00ED156F">
              <w:rPr>
                <w:rFonts w:ascii="Times New Roman" w:hAnsi="Times New Roman" w:cs="Times New Roman"/>
                <w:sz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</w:rPr>
              <w:t>.3.1 Анализ (горизонтальный, вертикальный и сравнительный) на основе данных бухгалтерской финансовой отчетности</w:t>
            </w:r>
          </w:p>
          <w:p w:rsidR="00360B61" w:rsidRPr="00ED156F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AE20C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  <w:szCs w:val="20"/>
              </w:rPr>
              <w:t>.4 Бухгалтерский учет и финансовая</w:t>
            </w:r>
          </w:p>
          <w:p w:rsidR="00360B61" w:rsidRPr="00ED156F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ED156F">
              <w:rPr>
                <w:rFonts w:ascii="Times New Roman" w:hAnsi="Times New Roman" w:cs="Times New Roman"/>
                <w:sz w:val="20"/>
                <w:szCs w:val="20"/>
              </w:rPr>
              <w:t>отчетность как основной источник данных для проведения финансового анализа</w:t>
            </w:r>
          </w:p>
          <w:p w:rsidR="00360B61" w:rsidRPr="00ED156F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ED156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  <w:szCs w:val="20"/>
              </w:rPr>
              <w:t>.5 Управленческая информация в системе информационного обеспечения финансового анализа</w:t>
            </w:r>
          </w:p>
          <w:p w:rsidR="00360B61" w:rsidRPr="00360B61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ED156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  <w:szCs w:val="20"/>
              </w:rPr>
              <w:t>.6 Прочие источники информации, используемые в финансовом анализе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9B641D">
        <w:trPr>
          <w:trHeight w:val="510"/>
          <w:jc w:val="center"/>
        </w:trPr>
        <w:tc>
          <w:tcPr>
            <w:tcW w:w="3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AE20C9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0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ликвидности и платежеспособности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.1 Сущность, содержание и задачи анализа ликвидности и платежеспособности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.2 Анализ ликвидности баланса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.2.1 Анализ ликвидности бухгалтерского баланса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.3 Анализ показателей ликвидности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.4 Факторный анализ коэффициентов ликвидности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.4.1 Анализ коэффициентов ликвидности</w:t>
            </w:r>
          </w:p>
          <w:p w:rsidR="00B7742D" w:rsidRPr="0055087B" w:rsidRDefault="00360B61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.5 Анализ и оценка показателей платежеспособности</w:t>
            </w:r>
          </w:p>
          <w:p w:rsidR="00360B61" w:rsidRPr="00360B61" w:rsidRDefault="00360B61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 xml:space="preserve">.5.1 Оценка платежеспособности организации по данным бухгалтерского </w:t>
            </w:r>
            <w:r w:rsidRPr="0055087B">
              <w:rPr>
                <w:rFonts w:ascii="Times New Roman" w:hAnsi="Times New Roman" w:cs="Times New Roman"/>
                <w:sz w:val="20"/>
              </w:rPr>
              <w:lastRenderedPageBreak/>
              <w:t>баланса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lastRenderedPageBreak/>
              <w:t>16</w:t>
            </w:r>
          </w:p>
        </w:tc>
      </w:tr>
      <w:tr w:rsidR="00FF1391" w:rsidRPr="00CB040F" w:rsidTr="009B641D">
        <w:trPr>
          <w:trHeight w:val="255"/>
          <w:jc w:val="center"/>
        </w:trPr>
        <w:tc>
          <w:tcPr>
            <w:tcW w:w="3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AE20C9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1</w:t>
            </w:r>
            <w:r w:rsidRPr="00987AAB">
              <w:rPr>
                <w:rFonts w:ascii="Times New Roman" w:hAnsi="Times New Roman" w:cs="Times New Roman"/>
              </w:rPr>
              <w:t xml:space="preserve">1. </w:t>
            </w:r>
            <w:r w:rsidRPr="008B0D93">
              <w:rPr>
                <w:rFonts w:ascii="Times New Roman" w:hAnsi="Times New Roman" w:cs="Times New Roman"/>
                <w:bCs/>
              </w:rPr>
              <w:t>Анализ денежных потоков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.1 Сущность, цели и значение финансового анализа в управлении денежными потоками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.2 Классификация входящих и выходящих денежных потоков</w:t>
            </w:r>
          </w:p>
          <w:p w:rsidR="00B7742D" w:rsidRPr="0055087B" w:rsidRDefault="00360B61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.3 Прямой и косвенный методы оценки движения денежных средств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 xml:space="preserve">.4 Коэффициентный метод как инструмент факторного анализа денежных потоков 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pacing w:val="-6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6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pacing w:val="-6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pacing w:val="-6"/>
                <w:sz w:val="20"/>
              </w:rPr>
              <w:t>.5 Сущность и основные этапы перспективного анализа денежных потоков</w:t>
            </w:r>
          </w:p>
          <w:p w:rsidR="00C16C6E" w:rsidRPr="00BF7579" w:rsidRDefault="00360B61" w:rsidP="00085F1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.6 Оценка оптимального уровня денежных средств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9B641D">
        <w:trPr>
          <w:trHeight w:val="270"/>
          <w:jc w:val="center"/>
        </w:trPr>
        <w:tc>
          <w:tcPr>
            <w:tcW w:w="3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AE20C9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2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деловой активности организации</w:t>
            </w:r>
          </w:p>
          <w:p w:rsidR="00B7742D" w:rsidRPr="0055087B" w:rsidRDefault="00ED156F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2.1 Сущность, содержание и необходимость анализа деловой активности организации</w:t>
            </w:r>
          </w:p>
          <w:p w:rsidR="00360B61" w:rsidRPr="0055087B" w:rsidRDefault="00ED156F" w:rsidP="00360B61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 Анализ эффективности использования ресурсов организации</w:t>
            </w:r>
          </w:p>
          <w:p w:rsidR="00360B61" w:rsidRPr="0055087B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2.2.1 Анализ имущественного состояния организации и структура его финансирования</w:t>
            </w:r>
          </w:p>
          <w:p w:rsidR="00360B61" w:rsidRPr="0055087B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2.2.2 Анализ динамики состава и структуры запасов</w:t>
            </w:r>
          </w:p>
          <w:p w:rsidR="00360B61" w:rsidRPr="0055087B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2.2.3 Анализ динамики состава и структуры расчетов с дебиторами</w:t>
            </w:r>
          </w:p>
          <w:p w:rsidR="00360B61" w:rsidRPr="0055087B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 Анализ оборачиваемости активов и капитала организации</w:t>
            </w:r>
          </w:p>
          <w:p w:rsidR="00360B61" w:rsidRPr="0055087B" w:rsidRDefault="00ED156F" w:rsidP="00360B61">
            <w:pPr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2.3.1 Анализ оборачиваемости денежных средств</w:t>
            </w:r>
          </w:p>
          <w:p w:rsidR="00360B61" w:rsidRPr="0055087B" w:rsidRDefault="00ED156F" w:rsidP="00360B61">
            <w:pPr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2.3.2 Анализ оборачиваемости оборотных средств организации методом цепных подстановок</w:t>
            </w:r>
          </w:p>
          <w:p w:rsidR="00360B61" w:rsidRPr="00360B61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2.3.3 Анализ динамики состава и структуры источников финансовых ресурсов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9B641D">
        <w:trPr>
          <w:trHeight w:val="570"/>
          <w:jc w:val="center"/>
        </w:trPr>
        <w:tc>
          <w:tcPr>
            <w:tcW w:w="3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AE20C9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3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эффективности финансово-экономической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.1 Критерии и показатели эффективности</w:t>
            </w:r>
          </w:p>
          <w:p w:rsidR="00360B61" w:rsidRPr="0055087B" w:rsidRDefault="00360B61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.2 Прибыль - основной показатель эффективности финансово-экономической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.2.1 Анализ динамики показателей прибыли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.3 Цели, задачи, методы и процедуры анализа эффективности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.4 Факторный анализ прибыли от операционной деятельности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.4.1 Факторный анализ прибыли от основной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.5 Анализ и оценка состава, структуры и динамики доходов и расходов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.5.1 Анализ затрат на 1 рубль товарной продукции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.6 Анализ рентабельности оборота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.6.1 Анализ рентабельности ФХД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.6.2 Анализ рентабельности затрат и продаж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.7 Анализ рентабельности и резервов устойчивого роста капитала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.7.1 Анализ финансовой рентабельности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 xml:space="preserve">.8 Анализ распределения прибыли </w:t>
            </w:r>
          </w:p>
          <w:p w:rsidR="00B7742D" w:rsidRPr="00360B61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  <w:lang w:val="en-US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.9 Оценка чувствительности показателей эффективности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28</w:t>
            </w:r>
          </w:p>
        </w:tc>
      </w:tr>
      <w:tr w:rsidR="00FF1391" w:rsidRPr="00CB040F" w:rsidTr="009B641D">
        <w:trPr>
          <w:trHeight w:val="525"/>
          <w:jc w:val="center"/>
        </w:trPr>
        <w:tc>
          <w:tcPr>
            <w:tcW w:w="3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AE20C9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4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финансовой устойчивости и долгосрочной платежеспособности организации</w:t>
            </w:r>
          </w:p>
          <w:p w:rsidR="00B7742D" w:rsidRPr="0055087B" w:rsidRDefault="00ED156F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4"/>
                <w:sz w:val="20"/>
              </w:rPr>
              <w:t>14</w:t>
            </w:r>
            <w:r w:rsidR="00360B61" w:rsidRPr="0055087B">
              <w:rPr>
                <w:rFonts w:ascii="Times New Roman" w:hAnsi="Times New Roman" w:cs="Times New Roman"/>
                <w:spacing w:val="-4"/>
                <w:sz w:val="20"/>
              </w:rPr>
              <w:t>.1 Сущность и задачи анализа финансовой устойчивости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 xml:space="preserve"> и долгосрочной платежеспособности организации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14.2 Анализ финансовой устойчивости и долгосрочной платежеспособности организации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14.2.1 Анализ коэффициентов финансовой устойчивости организации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14.3 Характеристика типов финансовой устойчивости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14.3.1 Определение типа финансовой устойчивости</w:t>
            </w:r>
          </w:p>
          <w:p w:rsidR="00360B61" w:rsidRPr="00ED156F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AE20C9">
              <w:rPr>
                <w:rFonts w:ascii="Times New Roman" w:hAnsi="Times New Roman" w:cs="Times New Roman"/>
                <w:sz w:val="20"/>
              </w:rPr>
              <w:t>14</w:t>
            </w:r>
            <w:r w:rsidRPr="0055087B">
              <w:rPr>
                <w:rFonts w:ascii="Times New Roman" w:hAnsi="Times New Roman" w:cs="Times New Roman"/>
                <w:sz w:val="20"/>
              </w:rPr>
              <w:t>.4 Оценка запаса финансовой устойчивости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9B641D">
        <w:trPr>
          <w:trHeight w:val="300"/>
          <w:jc w:val="center"/>
        </w:trPr>
        <w:tc>
          <w:tcPr>
            <w:tcW w:w="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AE20C9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5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Комплексный финансовый анализ</w:t>
            </w:r>
          </w:p>
          <w:p w:rsidR="00B7742D" w:rsidRPr="0055087B" w:rsidRDefault="00ED156F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6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6"/>
                <w:sz w:val="20"/>
              </w:rPr>
              <w:t>15.1 Сущность и задачи комплексного финансового анализа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15.2 Экспресс-анализ финансового состояния организации по данным БФО</w:t>
            </w:r>
          </w:p>
          <w:p w:rsidR="00ED156F" w:rsidRPr="0055087B" w:rsidRDefault="00ED156F" w:rsidP="00ED156F">
            <w:pPr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15.2.1 Экспресс-анализ финансового состояния организации</w:t>
            </w:r>
          </w:p>
          <w:p w:rsidR="00ED156F" w:rsidRPr="0055087B" w:rsidRDefault="00ED156F" w:rsidP="00ED156F">
            <w:pPr>
              <w:shd w:val="clear" w:color="auto" w:fill="FFFFFF"/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15.3 Комплексный финансовый анализ и рейтинговая оценка</w:t>
            </w:r>
          </w:p>
          <w:p w:rsidR="00ED156F" w:rsidRPr="0055087B" w:rsidRDefault="00ED156F" w:rsidP="00ED156F">
            <w:pPr>
              <w:shd w:val="clear" w:color="auto" w:fill="FFFFFF"/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15.3.1 Итоговая рейтинговая оценка финансового состояния организации</w:t>
            </w:r>
          </w:p>
          <w:p w:rsidR="00ED156F" w:rsidRPr="0055087B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2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2"/>
                <w:sz w:val="20"/>
              </w:rPr>
              <w:t>15.4 Анализ потенциальной несостоятельности (банкротства) организации</w:t>
            </w:r>
          </w:p>
          <w:p w:rsidR="00ED156F" w:rsidRPr="0055087B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15.4.1 Диагностика риска банкротства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381281" w:rsidRPr="00CB040F" w:rsidTr="009B641D">
        <w:trPr>
          <w:jc w:val="center"/>
        </w:trPr>
        <w:tc>
          <w:tcPr>
            <w:tcW w:w="92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987AAB" w:rsidRDefault="00381281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</w:rPr>
            </w:pPr>
            <w:r w:rsidRPr="00452434">
              <w:rPr>
                <w:rFonts w:ascii="Times New Roman" w:hAnsi="Times New Roman" w:cs="Times New Roman"/>
              </w:rPr>
              <w:t>Итого</w:t>
            </w:r>
            <w:r>
              <w:rPr>
                <w:rFonts w:ascii="Times New Roman" w:hAnsi="Times New Roman" w:cs="Times New Roman"/>
              </w:rPr>
              <w:t xml:space="preserve"> в </w:t>
            </w:r>
            <w:r>
              <w:rPr>
                <w:rFonts w:ascii="Times New Roman" w:hAnsi="Times New Roman" w:cs="Times New Roman"/>
                <w:lang w:val="en-US"/>
              </w:rPr>
              <w:t>VI</w:t>
            </w:r>
            <w:r>
              <w:rPr>
                <w:rFonts w:ascii="Times New Roman" w:hAnsi="Times New Roman" w:cs="Times New Roman"/>
              </w:rPr>
              <w:t xml:space="preserve"> семестре</w:t>
            </w:r>
            <w:r w:rsidRPr="00452434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124</w:t>
            </w:r>
          </w:p>
        </w:tc>
      </w:tr>
      <w:tr w:rsidR="009B641D" w:rsidRPr="00CB040F" w:rsidTr="009B641D">
        <w:trPr>
          <w:jc w:val="center"/>
        </w:trPr>
        <w:tc>
          <w:tcPr>
            <w:tcW w:w="92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452434" w:rsidRDefault="009B641D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</w:t>
            </w:r>
            <w:r w:rsidRPr="00452434">
              <w:rPr>
                <w:rFonts w:ascii="Times New Roman" w:hAnsi="Times New Roman" w:cs="Times New Roman"/>
              </w:rPr>
              <w:t>го: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9B641D" w:rsidRDefault="009B641D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232</w:t>
            </w:r>
          </w:p>
        </w:tc>
      </w:tr>
    </w:tbl>
    <w:p w:rsidR="00E259FE" w:rsidRPr="0055087B" w:rsidRDefault="00E259FE" w:rsidP="00E259FE">
      <w:pPr>
        <w:jc w:val="both"/>
        <w:rPr>
          <w:rFonts w:ascii="Times New Roman" w:hAnsi="Times New Roman" w:cs="Times New Roman"/>
          <w:b/>
          <w:sz w:val="16"/>
          <w:szCs w:val="16"/>
          <w:lang w:val="en-US"/>
        </w:rPr>
      </w:pPr>
    </w:p>
    <w:p w:rsidR="00E259FE" w:rsidRPr="00CB040F" w:rsidRDefault="00E259FE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529"/>
        <w:gridCol w:w="1275"/>
        <w:gridCol w:w="993"/>
        <w:gridCol w:w="992"/>
        <w:gridCol w:w="709"/>
      </w:tblGrid>
      <w:tr w:rsidR="009B641D" w:rsidRPr="00CB040F" w:rsidTr="009B641D">
        <w:trPr>
          <w:trHeight w:val="182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 xml:space="preserve">№ </w:t>
            </w:r>
            <w:r w:rsidRPr="00CB040F">
              <w:rPr>
                <w:rFonts w:ascii="Times New Roman" w:hAnsi="Times New Roman" w:cs="Times New Roman"/>
              </w:rPr>
              <w:lastRenderedPageBreak/>
              <w:t>п/п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lastRenderedPageBreak/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Всего</w:t>
            </w:r>
          </w:p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lastRenderedPageBreak/>
              <w:t>часов</w:t>
            </w:r>
          </w:p>
        </w:tc>
      </w:tr>
      <w:tr w:rsidR="009B641D" w:rsidRPr="00CB040F" w:rsidTr="009B641D">
        <w:trPr>
          <w:trHeight w:val="248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41D" w:rsidRPr="00CB040F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641D" w:rsidRPr="00CB040F" w:rsidTr="009B641D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41D" w:rsidRPr="00AC098B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C098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CB040F" w:rsidRDefault="009B641D" w:rsidP="009B641D">
            <w:pPr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Финансовый учет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CB040F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360B61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360B61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360B61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72</w:t>
            </w:r>
          </w:p>
        </w:tc>
      </w:tr>
      <w:tr w:rsidR="009B641D" w:rsidRPr="00CB040F" w:rsidTr="009B641D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41D" w:rsidRPr="00AC098B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C098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CB040F" w:rsidRDefault="009B641D" w:rsidP="009B641D">
            <w:pPr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Управленческий учет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CB040F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360B61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  <w:lang w:val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360B61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360B61" w:rsidRDefault="009B641D" w:rsidP="009B641D">
            <w:pPr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36</w:t>
            </w:r>
          </w:p>
        </w:tc>
      </w:tr>
      <w:tr w:rsidR="009B641D" w:rsidRPr="001F17AC" w:rsidTr="009B641D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41D" w:rsidRPr="00AC098B" w:rsidRDefault="009B641D" w:rsidP="009B641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C098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0A2C62" w:rsidRDefault="009B641D" w:rsidP="009B641D">
            <w:pPr>
              <w:rPr>
                <w:rFonts w:ascii="Times New Roman" w:hAnsi="Times New Roman" w:cs="Times New Roman"/>
              </w:rPr>
            </w:pPr>
            <w:r w:rsidRPr="00EE0F8E">
              <w:rPr>
                <w:rFonts w:ascii="Times New Roman" w:hAnsi="Times New Roman"/>
              </w:rPr>
              <w:t>Финансовый анализ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C16C6E" w:rsidRDefault="009B641D" w:rsidP="009B641D">
            <w:pPr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C16C6E" w:rsidRDefault="009B641D" w:rsidP="009B641D">
            <w:pPr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C16C6E" w:rsidRDefault="009B641D" w:rsidP="009B641D">
            <w:pPr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C16C6E" w:rsidRDefault="009B641D" w:rsidP="009B641D">
            <w:pPr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124</w:t>
            </w:r>
          </w:p>
        </w:tc>
      </w:tr>
      <w:tr w:rsidR="009B641D" w:rsidRPr="001F17AC" w:rsidTr="008303A0"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EE0F8E" w:rsidRDefault="009B641D" w:rsidP="009B641D">
            <w:pPr>
              <w:rPr>
                <w:rFonts w:ascii="Times New Roman" w:hAnsi="Times New Roman"/>
              </w:rPr>
            </w:pPr>
            <w:r w:rsidRPr="000A2C62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9B64ED" w:rsidRDefault="009B641D" w:rsidP="008303A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9B64ED" w:rsidRDefault="009B641D" w:rsidP="008303A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/>
                <w:b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9B64ED" w:rsidRDefault="009B641D" w:rsidP="008303A0">
            <w:pPr>
              <w:jc w:val="center"/>
              <w:rPr>
                <w:rFonts w:ascii="Times New Roman" w:hAnsi="Times New Roman"/>
                <w:b/>
              </w:rPr>
            </w:pPr>
            <w:r w:rsidRPr="009B64ED">
              <w:rPr>
                <w:rFonts w:ascii="Times New Roman" w:hAnsi="Times New Roman" w:cs="Times New Roman"/>
                <w:b/>
              </w:rPr>
              <w:t>142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C16C6E" w:rsidRDefault="009B641D" w:rsidP="009B641D">
            <w:pPr>
              <w:jc w:val="center"/>
              <w:rPr>
                <w:rFonts w:ascii="Times New Roman" w:hAnsi="Times New Roman"/>
                <w:color w:val="auto"/>
              </w:rPr>
            </w:pPr>
            <w:r w:rsidRPr="009B64ED">
              <w:rPr>
                <w:rFonts w:ascii="Times New Roman" w:hAnsi="Times New Roman"/>
                <w:b/>
              </w:rPr>
              <w:t>23</w:t>
            </w:r>
            <w:r>
              <w:rPr>
                <w:rFonts w:ascii="Times New Roman" w:hAnsi="Times New Roman"/>
                <w:b/>
              </w:rPr>
              <w:t>2</w:t>
            </w:r>
          </w:p>
        </w:tc>
      </w:tr>
      <w:tr w:rsidR="009B641D" w:rsidRPr="001F17AC" w:rsidTr="008303A0"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9B64ED" w:rsidRDefault="009B641D" w:rsidP="009B641D">
            <w:pPr>
              <w:rPr>
                <w:rFonts w:ascii="Times New Roman" w:hAnsi="Times New Roman" w:cs="Times New Roman"/>
                <w:b/>
              </w:rPr>
            </w:pPr>
            <w:r w:rsidRPr="00452434">
              <w:rPr>
                <w:rFonts w:ascii="Times New Roman" w:hAnsi="Times New Roman" w:cs="Times New Roman"/>
                <w:spacing w:val="-1"/>
              </w:rPr>
              <w:t>Консультации: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1D" w:rsidRPr="009B641D" w:rsidRDefault="009B641D" w:rsidP="009B641D">
            <w:pPr>
              <w:jc w:val="center"/>
              <w:rPr>
                <w:rFonts w:ascii="Times New Roman" w:hAnsi="Times New Roman"/>
              </w:rPr>
            </w:pPr>
            <w:r w:rsidRPr="009B641D">
              <w:rPr>
                <w:rFonts w:ascii="Times New Roman" w:hAnsi="Times New Roman"/>
              </w:rPr>
              <w:t xml:space="preserve">  2</w:t>
            </w:r>
          </w:p>
        </w:tc>
      </w:tr>
      <w:tr w:rsidR="009B641D" w:rsidRPr="001F17AC" w:rsidTr="008303A0"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8E688E" w:rsidRDefault="009B641D" w:rsidP="008303A0">
            <w:pPr>
              <w:rPr>
                <w:rFonts w:ascii="Times New Roman" w:hAnsi="Times New Roman" w:cs="Times New Roman"/>
              </w:rPr>
            </w:pPr>
            <w:r w:rsidRPr="008E688E">
              <w:rPr>
                <w:rFonts w:ascii="Times New Roman" w:hAnsi="Times New Roman" w:cs="Times New Roman"/>
              </w:rPr>
              <w:t>Подготовка к экзамену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9B641D" w:rsidRDefault="009B641D" w:rsidP="008303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9B641D">
              <w:rPr>
                <w:rFonts w:ascii="Times New Roman" w:hAnsi="Times New Roman" w:cs="Times New Roman"/>
              </w:rPr>
              <w:t>18</w:t>
            </w:r>
          </w:p>
        </w:tc>
      </w:tr>
      <w:tr w:rsidR="009B641D" w:rsidRPr="001F17AC" w:rsidTr="008303A0"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8E688E" w:rsidRDefault="009B641D" w:rsidP="008303A0">
            <w:pPr>
              <w:rPr>
                <w:rFonts w:ascii="Times New Roman" w:hAnsi="Times New Roman" w:cs="Times New Roman"/>
              </w:rPr>
            </w:pPr>
            <w:r w:rsidRPr="008E688E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41D" w:rsidRPr="009B64ED" w:rsidRDefault="009B641D" w:rsidP="008303A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 w:cs="Times New Roman"/>
                <w:b/>
              </w:rPr>
              <w:t>252</w:t>
            </w:r>
          </w:p>
        </w:tc>
      </w:tr>
    </w:tbl>
    <w:p w:rsidR="009B64ED" w:rsidRPr="009B64ED" w:rsidRDefault="009B64ED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9B64ED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="00C66BB8" w:rsidRPr="009B64ED">
        <w:rPr>
          <w:rFonts w:ascii="Times New Roman" w:hAnsi="Times New Roman" w:cs="Times New Roman"/>
          <w:spacing w:val="-1"/>
        </w:rPr>
        <w:t>необходимый для освоения дисциплины (модуля)</w:t>
      </w:r>
    </w:p>
    <w:p w:rsidR="00C27A1A" w:rsidRPr="00CB040F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E15BBC" w:rsidRDefault="00E15BBC" w:rsidP="00DD0B4A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CB040F">
        <w:rPr>
          <w:rFonts w:ascii="Times New Roman" w:hAnsi="Times New Roman" w:cs="Times New Roman"/>
        </w:rPr>
        <w:t>Основная литература</w:t>
      </w:r>
    </w:p>
    <w:p w:rsidR="008207C0" w:rsidRPr="00CB040F" w:rsidRDefault="008207C0" w:rsidP="008207C0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</w:rPr>
      </w:pPr>
    </w:p>
    <w:tbl>
      <w:tblPr>
        <w:tblW w:w="4761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9"/>
        <w:gridCol w:w="7156"/>
        <w:gridCol w:w="1245"/>
        <w:gridCol w:w="832"/>
      </w:tblGrid>
      <w:tr w:rsidR="00E15BBC" w:rsidRPr="001F417D" w:rsidTr="00DE1D3F">
        <w:trPr>
          <w:trHeight w:val="176"/>
        </w:trPr>
        <w:tc>
          <w:tcPr>
            <w:tcW w:w="419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№</w:t>
            </w:r>
          </w:p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156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1F417D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077" w:type="dxa"/>
            <w:gridSpan w:val="2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E15BBC" w:rsidRPr="001F417D" w:rsidTr="00DE1D3F">
        <w:trPr>
          <w:trHeight w:val="166"/>
        </w:trPr>
        <w:tc>
          <w:tcPr>
            <w:tcW w:w="419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56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45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32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15BBC" w:rsidRPr="001F417D" w:rsidTr="00DE1D3F">
        <w:trPr>
          <w:trHeight w:val="166"/>
        </w:trPr>
        <w:tc>
          <w:tcPr>
            <w:tcW w:w="419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156" w:type="dxa"/>
          </w:tcPr>
          <w:p w:rsidR="00E15BBC" w:rsidRPr="008207C0" w:rsidRDefault="00E15BBC" w:rsidP="00DE1D3F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8207C0">
              <w:rPr>
                <w:rFonts w:ascii="Times New Roman" w:hAnsi="Times New Roman" w:cs="Tahoma"/>
                <w:iCs/>
                <w:color w:val="auto"/>
              </w:rPr>
              <w:t>Агеева, О. А. </w:t>
            </w:r>
            <w:r w:rsidRPr="008207C0">
              <w:rPr>
                <w:rFonts w:ascii="Times New Roman" w:hAnsi="Times New Roman" w:cs="Tahoma"/>
                <w:color w:val="auto"/>
              </w:rPr>
              <w:t> Бухгалтерский учет и анализ : учебник для академического бакалавриата / О. А. Агеева, Л. С. Шахматова. — Москва : Издательство Юрайт, 2016. — 509 с. — (Бакалавр. Академический курс). — ISBN 978-5-9916-7314-3. — Текст : электронный // ЭБС Юрайт [сайт]. — URL: </w:t>
            </w:r>
            <w:hyperlink r:id="rId6" w:tgtFrame="_blank" w:history="1">
              <w:r w:rsidRPr="008207C0">
                <w:rPr>
                  <w:rStyle w:val="a3"/>
                  <w:rFonts w:cs="Tahoma"/>
                  <w:color w:val="auto"/>
                  <w:u w:val="none"/>
                </w:rPr>
                <w:t>https://urait.ru/bcode/393270</w:t>
              </w:r>
            </w:hyperlink>
            <w:r w:rsidRPr="008207C0">
              <w:rPr>
                <w:rFonts w:ascii="Times New Roman" w:hAnsi="Times New Roman" w:cs="Tahoma"/>
                <w:color w:val="auto"/>
              </w:rPr>
              <w:t> </w:t>
            </w:r>
          </w:p>
        </w:tc>
        <w:tc>
          <w:tcPr>
            <w:tcW w:w="1245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32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DE1D3F">
        <w:trPr>
          <w:trHeight w:val="166"/>
        </w:trPr>
        <w:tc>
          <w:tcPr>
            <w:tcW w:w="419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156" w:type="dxa"/>
          </w:tcPr>
          <w:p w:rsidR="00E15BBC" w:rsidRPr="008207C0" w:rsidRDefault="00E15BBC" w:rsidP="00DE1D3F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8207C0">
              <w:rPr>
                <w:rFonts w:ascii="Times New Roman" w:hAnsi="Times New Roman" w:cs="Tahoma"/>
                <w:color w:val="auto"/>
              </w:rPr>
              <w:t xml:space="preserve">Агеева, О. А.  Бухгалтерский учет и анализ в 2 ч. Часть 2. Экономический анализ : учебник для вузов / О. А. Агеева, Л. С. Шахматова. — Москва : Издательство Юрайт, 2020. — 240 с. — (Высшее образование). — ISBN 978-5-534-04061-6. — Текст : электронный // ЭБС Юрайт [сайт]. — URL: https://urait.ru/bcode/452528 </w:t>
            </w:r>
          </w:p>
        </w:tc>
        <w:tc>
          <w:tcPr>
            <w:tcW w:w="1245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32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DE1D3F">
        <w:trPr>
          <w:trHeight w:val="166"/>
        </w:trPr>
        <w:tc>
          <w:tcPr>
            <w:tcW w:w="419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156" w:type="dxa"/>
          </w:tcPr>
          <w:p w:rsidR="00E15BBC" w:rsidRPr="008207C0" w:rsidRDefault="00E15BBC" w:rsidP="00DE1D3F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8207C0">
              <w:rPr>
                <w:rFonts w:ascii="Times New Roman" w:hAnsi="Times New Roman" w:cs="Tahoma"/>
                <w:iCs/>
                <w:color w:val="auto"/>
              </w:rPr>
              <w:t>Агеева, О. А. </w:t>
            </w:r>
            <w:r w:rsidRPr="008207C0">
              <w:rPr>
                <w:rFonts w:ascii="Times New Roman" w:hAnsi="Times New Roman" w:cs="Tahoma"/>
                <w:color w:val="auto"/>
              </w:rPr>
              <w:t> Бухгалтерский учет и анализ в 2 ч. Часть 1. Бухгалтерский учет : учебник для вузов / О. А. Агеева, Л. С. Шахматова. — Москва : Издательство Юрайт, 2020. — 273 с. — (Высшее образование). — ISBN 978-5-534-04059-3. — Текст : электронный // ЭБС Юрайт [сайт]. — URL: </w:t>
            </w:r>
          </w:p>
        </w:tc>
        <w:tc>
          <w:tcPr>
            <w:tcW w:w="1245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32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DE1D3F">
        <w:trPr>
          <w:trHeight w:val="166"/>
        </w:trPr>
        <w:tc>
          <w:tcPr>
            <w:tcW w:w="419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156" w:type="dxa"/>
          </w:tcPr>
          <w:p w:rsidR="00E15BBC" w:rsidRPr="008207C0" w:rsidRDefault="00E15BBC" w:rsidP="00DE1D3F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8207C0">
              <w:rPr>
                <w:rFonts w:ascii="Times New Roman" w:hAnsi="Times New Roman" w:cs="Tahoma"/>
                <w:iCs/>
                <w:color w:val="auto"/>
              </w:rPr>
              <w:t>Воронова, Е. Ю. </w:t>
            </w:r>
            <w:r w:rsidRPr="008207C0">
              <w:rPr>
                <w:rFonts w:ascii="Times New Roman" w:hAnsi="Times New Roman" w:cs="Tahoma"/>
                <w:color w:val="auto"/>
              </w:rPr>
              <w:t> Управленческий учет : учебник для вузов / Е. Ю. Воронова. — 3-е изд., перераб. и доп. — Москва : Издательство Юрайт, 2020. — 428 с. — (Высшее образование). — ISBN 978-5-534-00500-4. — Текст : электронный // ЭБС Юрайт [сайт]. — URL: </w:t>
            </w:r>
            <w:hyperlink r:id="rId7" w:tgtFrame="_blank" w:history="1">
              <w:r w:rsidRPr="008207C0">
                <w:rPr>
                  <w:rStyle w:val="a3"/>
                  <w:rFonts w:cs="Tahoma"/>
                  <w:color w:val="auto"/>
                  <w:u w:val="none"/>
                </w:rPr>
                <w:t>https://urait.ru/bcode/449767</w:t>
              </w:r>
            </w:hyperlink>
            <w:r w:rsidRPr="008207C0">
              <w:rPr>
                <w:rFonts w:ascii="Times New Roman" w:hAnsi="Times New Roman" w:cs="Tahoma"/>
                <w:color w:val="auto"/>
              </w:rPr>
              <w:t> </w:t>
            </w:r>
          </w:p>
        </w:tc>
        <w:tc>
          <w:tcPr>
            <w:tcW w:w="1245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32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DE1D3F">
        <w:trPr>
          <w:trHeight w:val="166"/>
        </w:trPr>
        <w:tc>
          <w:tcPr>
            <w:tcW w:w="419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156" w:type="dxa"/>
          </w:tcPr>
          <w:p w:rsidR="00E15BBC" w:rsidRPr="008207C0" w:rsidRDefault="00E15BBC" w:rsidP="00DE1D3F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8207C0">
              <w:rPr>
                <w:rFonts w:ascii="Times New Roman" w:hAnsi="Times New Roman" w:cs="Tahoma"/>
                <w:iCs/>
                <w:color w:val="auto"/>
              </w:rPr>
              <w:t>Волкова, О. Н.</w:t>
            </w:r>
            <w:r w:rsidRPr="008207C0">
              <w:rPr>
                <w:rFonts w:ascii="Times New Roman" w:hAnsi="Times New Roman" w:cs="Tahoma"/>
                <w:i/>
                <w:iCs/>
                <w:color w:val="auto"/>
              </w:rPr>
              <w:t> </w:t>
            </w:r>
            <w:r w:rsidRPr="008207C0">
              <w:rPr>
                <w:rFonts w:ascii="Times New Roman" w:hAnsi="Times New Roman" w:cs="Tahoma"/>
                <w:color w:val="auto"/>
              </w:rPr>
              <w:t> Управленческий учет : учебник и практикум для вузов / О. Н. Волкова. — Москва : Издательство Юрайт, 2020. — 461 с. — (Высшее образование). — ISBN 978-5-534-10748-7. — Текст : электронный // ЭБС Юрайт [сайт]. — URL: </w:t>
            </w:r>
            <w:hyperlink r:id="rId8" w:tgtFrame="_blank" w:history="1">
              <w:r w:rsidRPr="008207C0">
                <w:rPr>
                  <w:rStyle w:val="a3"/>
                  <w:rFonts w:cs="Tahoma"/>
                  <w:color w:val="auto"/>
                  <w:u w:val="none"/>
                </w:rPr>
                <w:t>https://urait.ru/bcode/451293</w:t>
              </w:r>
            </w:hyperlink>
            <w:r w:rsidRPr="008207C0">
              <w:rPr>
                <w:rFonts w:ascii="Times New Roman" w:hAnsi="Times New Roman" w:cs="Tahoma"/>
                <w:color w:val="auto"/>
              </w:rPr>
              <w:t> </w:t>
            </w:r>
          </w:p>
        </w:tc>
        <w:tc>
          <w:tcPr>
            <w:tcW w:w="1245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32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DE1D3F">
        <w:trPr>
          <w:trHeight w:val="166"/>
        </w:trPr>
        <w:tc>
          <w:tcPr>
            <w:tcW w:w="419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156" w:type="dxa"/>
          </w:tcPr>
          <w:p w:rsidR="00E15BBC" w:rsidRPr="008207C0" w:rsidRDefault="00E15BBC" w:rsidP="00DE1D3F">
            <w:pPr>
              <w:widowControl/>
              <w:spacing w:line="216" w:lineRule="auto"/>
              <w:ind w:right="-113"/>
              <w:rPr>
                <w:rFonts w:ascii="Times New Roman" w:hAnsi="Times New Roman" w:cs="Tahoma"/>
                <w:color w:val="auto"/>
              </w:rPr>
            </w:pPr>
            <w:r w:rsidRPr="008207C0">
              <w:rPr>
                <w:rFonts w:ascii="Times New Roman" w:hAnsi="Times New Roman" w:cs="Tahoma"/>
                <w:color w:val="auto"/>
              </w:rPr>
              <w:t xml:space="preserve">Якимова, В. А. Учет и анализ (финансовый учет, управленческий учет, финансовый анализ / В. А. Якимова. — Благовещенск : Амурский государственный университет, 2018. — 258 c. — ISBN 2227-8397. — Текст : электронный // Электронно-библиотечная система IPR BOOKS : [сайт]. — URL: </w:t>
            </w:r>
            <w:hyperlink r:id="rId9" w:history="1">
              <w:r w:rsidRPr="008207C0">
                <w:rPr>
                  <w:rStyle w:val="a3"/>
                  <w:rFonts w:cs="Tahoma"/>
                  <w:color w:val="auto"/>
                  <w:u w:val="none"/>
                </w:rPr>
                <w:t>http://www.iprbookshop.ru/103928.html</w:t>
              </w:r>
            </w:hyperlink>
            <w:r w:rsidRPr="008207C0">
              <w:rPr>
                <w:rFonts w:ascii="Times New Roman" w:hAnsi="Times New Roman" w:cs="Tahoma"/>
                <w:color w:val="auto"/>
              </w:rPr>
              <w:t xml:space="preserve"> </w:t>
            </w:r>
          </w:p>
        </w:tc>
        <w:tc>
          <w:tcPr>
            <w:tcW w:w="1245" w:type="dxa"/>
          </w:tcPr>
          <w:p w:rsidR="00E15BBC" w:rsidRPr="001F417D" w:rsidRDefault="00E15BBC" w:rsidP="009B64ED">
            <w:pPr>
              <w:spacing w:line="216" w:lineRule="auto"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32" w:type="dxa"/>
          </w:tcPr>
          <w:p w:rsidR="00E15BBC" w:rsidRPr="001F417D" w:rsidRDefault="00E15BBC" w:rsidP="009B64ED">
            <w:pPr>
              <w:spacing w:line="216" w:lineRule="auto"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E15BBC" w:rsidRPr="001F417D" w:rsidRDefault="00E15BBC" w:rsidP="00E15BBC">
      <w:pPr>
        <w:pStyle w:val="a4"/>
        <w:widowControl/>
        <w:shd w:val="clear" w:color="auto" w:fill="FFFFFF"/>
        <w:tabs>
          <w:tab w:val="left" w:pos="1134"/>
        </w:tabs>
        <w:ind w:left="360"/>
        <w:contextualSpacing/>
        <w:jc w:val="both"/>
        <w:rPr>
          <w:rFonts w:ascii="Times New Roman" w:hAnsi="Times New Roman" w:cs="Times New Roman"/>
          <w:b/>
        </w:rPr>
      </w:pPr>
    </w:p>
    <w:p w:rsidR="00E15BBC" w:rsidRPr="00142BF1" w:rsidRDefault="00E15BBC" w:rsidP="00DD0B4A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142BF1">
        <w:rPr>
          <w:rFonts w:ascii="Times New Roman" w:hAnsi="Times New Roman" w:cs="Times New Roman"/>
        </w:rPr>
        <w:t>Дополнительная литература</w:t>
      </w:r>
    </w:p>
    <w:p w:rsidR="00C27A1A" w:rsidRPr="00C27A1A" w:rsidRDefault="00C27A1A" w:rsidP="00C27A1A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4761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9"/>
        <w:gridCol w:w="7156"/>
        <w:gridCol w:w="1245"/>
        <w:gridCol w:w="832"/>
      </w:tblGrid>
      <w:tr w:rsidR="00E15BBC" w:rsidRPr="001F417D" w:rsidTr="009B64ED">
        <w:trPr>
          <w:trHeight w:val="176"/>
        </w:trPr>
        <w:tc>
          <w:tcPr>
            <w:tcW w:w="425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№</w:t>
            </w:r>
          </w:p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lastRenderedPageBreak/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1F417D">
              <w:rPr>
                <w:rFonts w:ascii="Times New Roman" w:hAnsi="Times New Roman" w:cs="Times New Roman"/>
              </w:rPr>
              <w:lastRenderedPageBreak/>
              <w:t>Наименование</w:t>
            </w:r>
          </w:p>
        </w:tc>
        <w:tc>
          <w:tcPr>
            <w:tcW w:w="2127" w:type="dxa"/>
            <w:gridSpan w:val="2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1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  <w:vAlign w:val="center"/>
          </w:tcPr>
          <w:p w:rsidR="00E15BBC" w:rsidRPr="001F417D" w:rsidRDefault="00DE1D3F" w:rsidP="00427806">
            <w:pPr>
              <w:widowControl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Алисенов, А. С. Бухгалтерский финансовый учет : учебник и практикум для академического бакалавриата / А. С. Алисенов. - 2-е изд., перераб. и доп. - М. : Юрайт, 2018. - 463 с. - (Бакалавр. Академический курс)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3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  <w:vAlign w:val="center"/>
          </w:tcPr>
          <w:p w:rsidR="00E15BBC" w:rsidRPr="001F417D" w:rsidRDefault="00E15BBC" w:rsidP="00427806">
            <w:pPr>
              <w:widowControl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 xml:space="preserve">Воронова Е.Ю. </w:t>
            </w:r>
            <w:r w:rsidRPr="001F417D">
              <w:rPr>
                <w:rFonts w:ascii="Times New Roman" w:hAnsi="Times New Roman" w:cs="Times New Roman"/>
                <w:bCs/>
              </w:rPr>
              <w:t>Управленческий учет : учебник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 для бакалавров.</w:t>
            </w:r>
            <w:r w:rsidRPr="001F417D">
              <w:rPr>
                <w:rFonts w:ascii="Times New Roman" w:hAnsi="Times New Roman" w:cs="Times New Roman"/>
                <w:bCs/>
              </w:rPr>
              <w:t xml:space="preserve"> М. : Юрайт, 2012. 551 с. (Бакалавр. Базовый курс). Библиогр. : с. 542-551.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10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ind w:right="-108"/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Вахрушина М.А. Бухгалтерский управленческий учет : учебник. 7-е изд., стер. </w:t>
            </w:r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М. : Омега-Л, 2010. 569 с. (Высшее финанс. образование).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5122BC">
            <w:pPr>
              <w:ind w:right="-250"/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  <w:spacing w:val="-2"/>
              </w:rPr>
              <w:t>Бухгалтерская финансовая отчетность : учебник [под ред. В.Д. Новодворского].</w:t>
            </w:r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М. : Омега-Л, 2009. 608 с. (Высшее финанс. образование).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3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  <w:spacing w:val="-4"/>
              </w:rPr>
              <w:t>Быструшкина Е.И. Бухгалтерский учет : учеб. пособие к практическим занятиям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F417D">
              <w:rPr>
                <w:rFonts w:ascii="Times New Roman" w:hAnsi="Times New Roman" w:cs="Times New Roman"/>
                <w:bCs/>
                <w:spacing w:val="-2"/>
              </w:rPr>
              <w:t>для студентов специальности 080507 «Менеджмент организации» / Е.И. Быст</w:t>
            </w:r>
            <w:r w:rsidRPr="001F417D">
              <w:rPr>
                <w:rFonts w:ascii="Times New Roman" w:hAnsi="Times New Roman" w:cs="Times New Roman"/>
                <w:bCs/>
              </w:rPr>
              <w:t xml:space="preserve">рушкина; СибГУФК. Омск, 2009. 114 с.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ind w:left="-26" w:right="-103"/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Карпова Т.П. Бухгалтерский учет : упражнения, тесты, решения и ответы : 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учеб. пособие / </w:t>
            </w:r>
            <w:r w:rsidRPr="001F417D">
              <w:rPr>
                <w:rFonts w:ascii="Times New Roman" w:hAnsi="Times New Roman" w:cs="Times New Roman"/>
                <w:bCs/>
              </w:rPr>
              <w:t>Т.П. Карпова, В.В. Карпова. М. : Вузовский учебник, 2009. - 328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2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>Машинистова Г.Е. Бухгалтерский финансовый учет : учебник. М. : Эксмо, 2009. 414 с. Библиогр. : с. 415.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20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Медведев М.Ю. ПБУ 1-21. Уникальный подход к изучению положений по бухгалтерскому учету. 4 изд., переаб. и доп. М.: Эксмо, 2009. 381 с.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>Молчанов С.С. Бухгалтерский учет за 14 дней : экспресс-курс. 7-е изд., испр. М. : Эксмо, 2010. 412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>Молчанов С.С. Управленческий учет за 14 дней : экспресс-курс. 2-е изд., испр. М. : Эксмо, 2009. 539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>Молчанов С.С. Налоги за 14 дней : экспресс-курс. 8-е изд., перераб. и доп.. М. : Эксмо, 2010. 510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5122BC" w:rsidRDefault="00E15BBC" w:rsidP="00427806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5122BC">
              <w:rPr>
                <w:rFonts w:ascii="Times New Roman" w:hAnsi="Times New Roman" w:cs="Times New Roman"/>
                <w:bCs/>
                <w:color w:val="auto"/>
              </w:rPr>
              <w:t xml:space="preserve">Губина, Е. М. Бухгалтерский учет : рабочая тетрадь (для практических / семинарских занятий) / Е. М. Губина ; ВГАФК. - Волгоград, 2014. - Текст : электронный // Электронно-библиотечная система ЭЛМАРК (МГАФК) : [сайт]. — </w:t>
            </w:r>
            <w:hyperlink r:id="rId10" w:history="1">
              <w:r w:rsidRPr="005122BC">
                <w:rPr>
                  <w:rStyle w:val="a3"/>
                  <w:bCs/>
                  <w:color w:val="auto"/>
                  <w:u w:val="none"/>
                </w:rPr>
                <w:t>URL: http://lib.mgafk.ru</w:t>
              </w:r>
            </w:hyperlink>
            <w:r w:rsidRPr="005122BC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09.02.2021). — Режим доступа: для авторизир. пользователей.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5122BC" w:rsidRDefault="00E15BBC" w:rsidP="00427806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5122BC">
              <w:rPr>
                <w:rFonts w:ascii="Times New Roman" w:hAnsi="Times New Roman" w:cs="Times New Roman"/>
                <w:color w:val="auto"/>
                <w:spacing w:val="-2"/>
              </w:rPr>
              <w:t>Сапожникова, Н. Г. Бухгалтерский учет : электронный учебник / Н. Г. Сапожникова. - Москва : КноРус, 2010. - (Электронный учебник). - 1 CD. - 507.37. - Электронная программа (визуальная). Электронные данные : электронные.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E57403" w:rsidRDefault="00E15BBC" w:rsidP="00427806">
            <w:pPr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E57403">
              <w:rPr>
                <w:rFonts w:ascii="Times New Roman" w:hAnsi="Times New Roman" w:cs="Times New Roman"/>
                <w:color w:val="auto"/>
                <w:spacing w:val="-2"/>
              </w:rPr>
              <w:t xml:space="preserve">Ярушкина, Е. А. Бухгалтерский учет и анализ : учебно-наглядное пособие для обучающихся по направлению подготовки бакалавриата «Экономика» / Е. А. Ярушкина, Н. А. Чумакова. — Краснодар, Саратов : Южный институт менеджмента, Ай Пи Эр Медиа, 2018. — 104 c. — ISBN 2227-8397. — Текст : электронный // Электронно-библиотечная система IPR BOOKS : [сайт]. — URL: </w:t>
            </w:r>
            <w:hyperlink r:id="rId11" w:history="1">
              <w:r w:rsidR="00FC40A9" w:rsidRPr="00E57403">
                <w:rPr>
                  <w:rStyle w:val="a3"/>
                  <w:color w:val="auto"/>
                  <w:spacing w:val="-2"/>
                  <w:u w:val="none"/>
                </w:rPr>
                <w:t>http://www.ipr-bookshop.ru/74051.html</w:t>
              </w:r>
            </w:hyperlink>
            <w:r w:rsidRPr="00E57403">
              <w:rPr>
                <w:rFonts w:ascii="Times New Roman" w:hAnsi="Times New Roman" w:cs="Times New Roman"/>
                <w:color w:val="auto"/>
                <w:spacing w:val="-2"/>
              </w:rPr>
              <w:t xml:space="preserve"> (дата обращения: 09.02.2021). — Режим доступа: для авторизир. пользователей</w:t>
            </w:r>
          </w:p>
        </w:tc>
        <w:tc>
          <w:tcPr>
            <w:tcW w:w="1276" w:type="dxa"/>
          </w:tcPr>
          <w:p w:rsidR="00E15BBC" w:rsidRPr="001F417D" w:rsidRDefault="00593575" w:rsidP="004278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</w:tcPr>
          <w:p w:rsidR="00E15BBC" w:rsidRPr="001F417D" w:rsidRDefault="00593575" w:rsidP="004278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15597" w:rsidRPr="001F417D" w:rsidTr="009B64ED">
        <w:trPr>
          <w:trHeight w:val="166"/>
        </w:trPr>
        <w:tc>
          <w:tcPr>
            <w:tcW w:w="425" w:type="dxa"/>
          </w:tcPr>
          <w:p w:rsidR="00015597" w:rsidRPr="001F417D" w:rsidRDefault="00015597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015597" w:rsidRPr="00593575" w:rsidRDefault="00015597" w:rsidP="005D636B">
            <w:pPr>
              <w:ind w:right="-108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Методичка </w:t>
            </w:r>
            <w:r w:rsidR="0013756A"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(памятка) </w:t>
            </w:r>
            <w:r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партнера </w:t>
            </w:r>
            <w:r w:rsidR="00E57403"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цифрового инструмента </w:t>
            </w:r>
            <w:r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онлайн-сервиса «1C: Фреш» </w:t>
            </w:r>
            <w:r w:rsidR="0013756A"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(ред. 17.10.2022 г.). — Текст : электронный // Библиотека ООО «1C». </w:t>
            </w:r>
            <w:r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— URL: </w:t>
            </w:r>
            <w:hyperlink r:id="rId12" w:history="1"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https</w:t>
              </w:r>
              <w:r w:rsidR="00E57403" w:rsidRPr="00593575">
                <w:rPr>
                  <w:rStyle w:val="a3"/>
                  <w:color w:val="auto"/>
                  <w:u w:val="none"/>
                </w:rPr>
                <w:t>://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partners</w:t>
              </w:r>
              <w:r w:rsidR="00E57403" w:rsidRPr="00593575">
                <w:rPr>
                  <w:rStyle w:val="a3"/>
                  <w:color w:val="auto"/>
                  <w:u w:val="none"/>
                </w:rPr>
                <w:t>.1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cfresh</w:t>
              </w:r>
              <w:r w:rsidR="00E57403" w:rsidRPr="00593575">
                <w:rPr>
                  <w:rStyle w:val="a3"/>
                  <w:color w:val="auto"/>
                  <w:u w:val="none"/>
                </w:rPr>
                <w:t>.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com</w:t>
              </w:r>
              <w:r w:rsidR="00E57403" w:rsidRPr="00593575">
                <w:rPr>
                  <w:rStyle w:val="a3"/>
                  <w:color w:val="auto"/>
                  <w:u w:val="none"/>
                </w:rPr>
                <w:t>/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files</w:t>
              </w:r>
              <w:r w:rsidR="00E57403" w:rsidRPr="00593575">
                <w:rPr>
                  <w:rStyle w:val="a3"/>
                  <w:color w:val="auto"/>
                  <w:u w:val="none"/>
                </w:rPr>
                <w:t>/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info</w:t>
              </w:r>
              <w:r w:rsidR="00E57403" w:rsidRPr="00593575">
                <w:rPr>
                  <w:rStyle w:val="a3"/>
                  <w:color w:val="auto"/>
                  <w:u w:val="none"/>
                </w:rPr>
                <w:t>_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for</w:t>
              </w:r>
              <w:r w:rsidR="00E57403" w:rsidRPr="00593575">
                <w:rPr>
                  <w:rStyle w:val="a3"/>
                  <w:color w:val="auto"/>
                  <w:u w:val="none"/>
                </w:rPr>
                <w:t>_1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cfresh</w:t>
              </w:r>
              <w:r w:rsidR="00E57403" w:rsidRPr="00593575">
                <w:rPr>
                  <w:rStyle w:val="a3"/>
                  <w:color w:val="auto"/>
                  <w:u w:val="none"/>
                </w:rPr>
                <w:t xml:space="preserve">_ 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parthers</w:t>
              </w:r>
              <w:r w:rsidR="00E57403" w:rsidRPr="00593575">
                <w:rPr>
                  <w:rStyle w:val="a3"/>
                  <w:color w:val="auto"/>
                  <w:u w:val="none"/>
                </w:rPr>
                <w:t>.</w:t>
              </w:r>
              <w:r w:rsidR="00E57403" w:rsidRPr="00593575">
                <w:rPr>
                  <w:rStyle w:val="a3"/>
                  <w:color w:val="auto"/>
                  <w:u w:val="none"/>
                  <w:lang w:val="en-US"/>
                </w:rPr>
                <w:t>pdf</w:t>
              </w:r>
            </w:hyperlink>
            <w:r w:rsidRPr="00593575">
              <w:rPr>
                <w:rFonts w:ascii="Times New Roman" w:hAnsi="Times New Roman" w:cs="Times New Roman"/>
                <w:color w:val="auto"/>
                <w:spacing w:val="-2"/>
              </w:rPr>
              <w:t xml:space="preserve"> (дата обращения: 16.06.2023).</w:t>
            </w:r>
          </w:p>
        </w:tc>
        <w:tc>
          <w:tcPr>
            <w:tcW w:w="1276" w:type="dxa"/>
          </w:tcPr>
          <w:p w:rsidR="00015597" w:rsidRPr="001F417D" w:rsidRDefault="00593575" w:rsidP="004278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851" w:type="dxa"/>
          </w:tcPr>
          <w:p w:rsidR="00015597" w:rsidRPr="001F417D" w:rsidRDefault="00593575" w:rsidP="004278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E15BBC" w:rsidRDefault="00E15BBC" w:rsidP="00E15BBC">
      <w:pPr>
        <w:ind w:firstLine="709"/>
        <w:jc w:val="both"/>
        <w:rPr>
          <w:rFonts w:ascii="Times New Roman" w:hAnsi="Times New Roman" w:cs="Times New Roman"/>
          <w:b/>
        </w:rPr>
      </w:pPr>
    </w:p>
    <w:p w:rsidR="0013756A" w:rsidRPr="00661103" w:rsidRDefault="0013756A" w:rsidP="0013756A">
      <w:pPr>
        <w:pStyle w:val="a4"/>
        <w:widowControl/>
        <w:shd w:val="clear" w:color="auto" w:fill="FFFFFF"/>
        <w:tabs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</w:rPr>
      </w:pPr>
      <w:r w:rsidRPr="00661103">
        <w:rPr>
          <w:rFonts w:ascii="Times New Roman" w:hAnsi="Times New Roman" w:cs="Times New Roman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3756A" w:rsidRPr="00BE6E93" w:rsidRDefault="0013756A" w:rsidP="0013756A">
      <w:pPr>
        <w:pStyle w:val="a4"/>
        <w:widowControl/>
        <w:shd w:val="clear" w:color="auto" w:fill="FFFFFF"/>
        <w:tabs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  <w:spacing w:val="-6"/>
          <w:sz w:val="16"/>
          <w:szCs w:val="16"/>
        </w:rPr>
      </w:pP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https://antiplagiat.ru/ 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Министерство науки и высшего образования Российской Федерации https://minobrnauki.gov.ru/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Министерство спорта Российской Федерации http://www.minsport.gov.ru/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https://mgafk.ru/ 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 xml:space="preserve">Образовательная платформа МГАФК (SAKAI) https://edu.mgafk.ru/portal 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МГАФК https://vks.mgafk.ru/ 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Федеральная служба по надзору в сфере образования и науки http://obrnadzor.gov.ru/ru/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Федеральный портал «Российское образование» http://www.edu.ru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Электронная библиотечная система ЭЛМАРК (МГАФК) http://lib.mgafk.ru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Электронно-библиотечная система «Юрайт» https://urait.ru/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Электронно-библиотечная система Elibrary https://elibrary.ru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E6E93">
        <w:rPr>
          <w:rFonts w:ascii="Times New Roman" w:hAnsi="Times New Roman" w:cs="Times New Roman"/>
          <w:color w:val="auto"/>
        </w:rPr>
        <w:t>Электронно-библиотечная система IPRbooks http://www.iprbookshop.ru</w:t>
      </w:r>
    </w:p>
    <w:p w:rsidR="00BE6E93" w:rsidRPr="00BE6E93" w:rsidRDefault="00BE6E93" w:rsidP="00BE6E93">
      <w:pPr>
        <w:pStyle w:val="a4"/>
        <w:widowControl/>
        <w:numPr>
          <w:ilvl w:val="0"/>
          <w:numId w:val="42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BE6E93">
        <w:rPr>
          <w:rFonts w:ascii="Times New Roman" w:hAnsi="Times New Roman" w:cs="Times New Roman"/>
          <w:color w:val="auto"/>
        </w:rPr>
        <w:t>Электронно-библиотечная система РУКОНТ https://lib.rucont.ru</w:t>
      </w:r>
    </w:p>
    <w:p w:rsidR="00FC40A9" w:rsidRDefault="00FC40A9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2F3AED" w:rsidRPr="003050B6" w:rsidRDefault="002F3AED" w:rsidP="00DD0B4A">
      <w:pPr>
        <w:pStyle w:val="a4"/>
        <w:widowControl/>
        <w:numPr>
          <w:ilvl w:val="0"/>
          <w:numId w:val="6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spacing w:val="-1"/>
        </w:rPr>
      </w:pPr>
      <w:r w:rsidRPr="003050B6">
        <w:rPr>
          <w:rFonts w:ascii="Times New Roman" w:hAnsi="Times New Roman" w:cs="Times New Roman"/>
          <w:spacing w:val="-1"/>
        </w:rPr>
        <w:t xml:space="preserve">МАТЕРИАЛЬНО-ТЕХНИЧЕСКОЕ ОБЕСПЕЧЕНИЕ ДИСЦИПЛИНЫ: </w:t>
      </w:r>
    </w:p>
    <w:p w:rsidR="00BC0EA3" w:rsidRPr="00DA75D8" w:rsidRDefault="00BC0EA3" w:rsidP="00DD0B4A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8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878"/>
        <w:gridCol w:w="3856"/>
        <w:gridCol w:w="3737"/>
      </w:tblGrid>
      <w:tr w:rsidR="00BC0EA3" w:rsidRPr="00DA75D8" w:rsidTr="002806EC">
        <w:trPr>
          <w:jc w:val="center"/>
        </w:trPr>
        <w:tc>
          <w:tcPr>
            <w:tcW w:w="382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1929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846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 w:val="restart"/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29" w:type="dxa"/>
            <w:vMerge w:val="restart"/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Учет и анализ</w:t>
            </w:r>
            <w:r w:rsidR="00EF20DC">
              <w:rPr>
                <w:rFonts w:ascii="Times New Roman" w:hAnsi="Times New Roman" w:cs="Times New Roman"/>
              </w:rPr>
              <w:t xml:space="preserve"> (финансовый учет, управленческий учет, финансовый анализ)</w:t>
            </w: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 xml:space="preserve">Аудитория для проведения занятий лекционного типа (лекционный зал </w:t>
            </w:r>
            <w:r w:rsidR="00FC40A9">
              <w:rPr>
                <w:rFonts w:ascii="Times New Roman" w:hAnsi="Times New Roman" w:cs="Times New Roman"/>
                <w:lang w:val="en-US"/>
              </w:rPr>
              <w:t>NN</w:t>
            </w:r>
            <w:r w:rsidR="00FC40A9" w:rsidRPr="00DA75D8">
              <w:rPr>
                <w:rFonts w:ascii="Times New Roman" w:hAnsi="Times New Roman" w:cs="Times New Roman"/>
              </w:rPr>
              <w:t xml:space="preserve"> 1, 2</w:t>
            </w:r>
            <w:r w:rsidRPr="00DA75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/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/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(1-216)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29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Помещение для самостоятельной работы (1-216)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9B64ED" w:rsidRPr="003050B6" w:rsidRDefault="009B64ED" w:rsidP="009B64ED">
      <w:pPr>
        <w:pStyle w:val="a4"/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BC0EA3" w:rsidRPr="00DA75D8" w:rsidRDefault="00BC0EA3" w:rsidP="00DD0B4A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BC0EA3" w:rsidRPr="00DA75D8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BC0EA3" w:rsidRPr="00DA75D8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Для контроля </w:t>
      </w:r>
      <w:r w:rsidR="009733AA" w:rsidRPr="00DA75D8">
        <w:rPr>
          <w:rFonts w:ascii="Times New Roman" w:hAnsi="Times New Roman" w:cs="Times New Roman"/>
        </w:rPr>
        <w:t>знаний,</w:t>
      </w:r>
      <w:r w:rsidRPr="00DA75D8">
        <w:rPr>
          <w:rFonts w:ascii="Times New Roman" w:hAnsi="Times New Roman" w:cs="Times New Roman"/>
        </w:rPr>
        <w:t xml:space="preserve"> обучающихся используется «Программный комплекс для </w:t>
      </w:r>
      <w:r w:rsidRPr="00DA75D8">
        <w:rPr>
          <w:rFonts w:ascii="Times New Roman" w:hAnsi="Times New Roman" w:cs="Times New Roman"/>
        </w:rPr>
        <w:lastRenderedPageBreak/>
        <w:t>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A75D8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DA75D8">
        <w:rPr>
          <w:rFonts w:ascii="Times New Roman" w:hAnsi="Times New Roman"/>
          <w:i/>
        </w:rPr>
        <w:t xml:space="preserve">и </w:t>
      </w:r>
      <w:r w:rsidRPr="00DA75D8">
        <w:rPr>
          <w:rFonts w:ascii="Times New Roman" w:hAnsi="Times New Roman"/>
          <w:i/>
          <w:spacing w:val="-1"/>
        </w:rPr>
        <w:t xml:space="preserve">обучающимися </w:t>
      </w:r>
      <w:r w:rsidRPr="00DA75D8">
        <w:rPr>
          <w:rFonts w:ascii="Times New Roman" w:hAnsi="Times New Roman"/>
          <w:i/>
        </w:rPr>
        <w:t xml:space="preserve">с ограниченными </w:t>
      </w:r>
      <w:r w:rsidRPr="00DA75D8">
        <w:rPr>
          <w:rFonts w:ascii="Times New Roman" w:hAnsi="Times New Roman"/>
          <w:i/>
          <w:spacing w:val="-1"/>
        </w:rPr>
        <w:t>возможностями здоровья</w:t>
      </w:r>
      <w:r w:rsidRPr="00DA75D8">
        <w:rPr>
          <w:rFonts w:ascii="Times New Roman" w:hAnsi="Times New Roman"/>
          <w:spacing w:val="-1"/>
        </w:rPr>
        <w:t xml:space="preserve"> осуществляется </w:t>
      </w:r>
      <w:r w:rsidRPr="00DA75D8">
        <w:rPr>
          <w:rFonts w:ascii="Times New Roman" w:hAnsi="Times New Roman"/>
        </w:rPr>
        <w:t xml:space="preserve">с </w:t>
      </w:r>
      <w:r w:rsidRPr="00DA75D8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A75D8">
        <w:rPr>
          <w:rFonts w:ascii="Times New Roman" w:hAnsi="Times New Roman"/>
        </w:rPr>
        <w:t xml:space="preserve"> и </w:t>
      </w:r>
      <w:r w:rsidRPr="00DA75D8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A75D8">
        <w:rPr>
          <w:rFonts w:ascii="Times New Roman" w:hAnsi="Times New Roman"/>
          <w:spacing w:val="-2"/>
        </w:rPr>
        <w:t xml:space="preserve">доступ </w:t>
      </w:r>
      <w:r w:rsidRPr="00DA75D8">
        <w:rPr>
          <w:rFonts w:ascii="Times New Roman" w:hAnsi="Times New Roman"/>
        </w:rPr>
        <w:t xml:space="preserve">в </w:t>
      </w:r>
      <w:r w:rsidRPr="00DA75D8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8.3.1.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зрению: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A75D8">
        <w:rPr>
          <w:rFonts w:ascii="Times New Roman" w:hAnsi="Times New Roman" w:cs="Times New Roman"/>
          <w:i/>
          <w:iCs/>
        </w:rPr>
        <w:t xml:space="preserve">- </w:t>
      </w:r>
      <w:r w:rsidRPr="00DA75D8">
        <w:rPr>
          <w:rFonts w:ascii="Times New Roman" w:hAnsi="Times New Roman" w:cs="Times New Roman"/>
          <w:iCs/>
        </w:rPr>
        <w:t>о</w:t>
      </w:r>
      <w:r w:rsidRPr="00DA75D8">
        <w:rPr>
          <w:rFonts w:ascii="Times New Roman" w:hAnsi="Times New Roman" w:cs="Times New Roman"/>
          <w:spacing w:val="-1"/>
        </w:rPr>
        <w:t xml:space="preserve">беспечен доступ </w:t>
      </w:r>
      <w:r w:rsidRPr="00DA75D8">
        <w:rPr>
          <w:rFonts w:ascii="Times New Roman" w:hAnsi="Times New Roman" w:cs="Times New Roman"/>
        </w:rPr>
        <w:t xml:space="preserve">обучающихся, </w:t>
      </w:r>
      <w:r w:rsidRPr="00DA75D8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A75D8">
        <w:rPr>
          <w:rFonts w:ascii="Times New Roman" w:hAnsi="Times New Roman" w:cs="Times New Roman"/>
        </w:rPr>
        <w:t xml:space="preserve">к </w:t>
      </w:r>
      <w:r w:rsidRPr="00DA75D8">
        <w:rPr>
          <w:rFonts w:ascii="Times New Roman" w:hAnsi="Times New Roman" w:cs="Times New Roman"/>
          <w:spacing w:val="-1"/>
        </w:rPr>
        <w:t>зданиям Академии;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spacing w:val="-1"/>
        </w:rPr>
        <w:t xml:space="preserve">- </w:t>
      </w:r>
      <w:r w:rsidRPr="00DA75D8">
        <w:rPr>
          <w:rFonts w:ascii="Times New Roman" w:hAnsi="Times New Roman" w:cs="Times New Roman"/>
          <w:iCs/>
        </w:rPr>
        <w:t>э</w:t>
      </w:r>
      <w:r w:rsidRPr="00DA75D8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b/>
        </w:rPr>
        <w:t xml:space="preserve">- </w:t>
      </w:r>
      <w:r w:rsidRPr="00DA75D8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A75D8">
        <w:rPr>
          <w:rFonts w:ascii="Times New Roman" w:hAnsi="Times New Roman" w:cs="Times New Roman"/>
        </w:rPr>
        <w:t xml:space="preserve"> 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A75D8">
        <w:rPr>
          <w:rFonts w:ascii="Times New Roman" w:hAnsi="Times New Roman" w:cs="Times New Roman"/>
          <w:b/>
        </w:rPr>
        <w:t>-</w:t>
      </w:r>
      <w:r w:rsidRPr="00DA75D8">
        <w:rPr>
          <w:rFonts w:ascii="Times New Roman" w:hAnsi="Times New Roman" w:cs="Times New Roman"/>
        </w:rPr>
        <w:t xml:space="preserve"> принтер Брайля; 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A75D8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8.3.2.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слуху: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</w:rPr>
        <w:t>акустическая система</w:t>
      </w:r>
      <w:r w:rsidRPr="00DA75D8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b/>
          <w:shd w:val="clear" w:color="auto" w:fill="FFFFFF"/>
        </w:rPr>
        <w:t>-</w:t>
      </w:r>
      <w:r w:rsidRPr="00DA75D8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>- FM-передатчик AMIGO T31;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8.3.3.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 xml:space="preserve">и лиц с </w:t>
      </w:r>
      <w:r w:rsidRPr="00DA75D8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A75D8">
        <w:rPr>
          <w:rFonts w:ascii="Times New Roman" w:hAnsi="Times New Roman"/>
          <w:i/>
          <w:iCs/>
        </w:rPr>
        <w:t>аппарата:</w:t>
      </w:r>
    </w:p>
    <w:p w:rsidR="0037707C" w:rsidRDefault="00FC40A9" w:rsidP="0037707C">
      <w:pPr>
        <w:pStyle w:val="a6"/>
        <w:kinsoku w:val="0"/>
        <w:overflowPunct w:val="0"/>
        <w:spacing w:line="240" w:lineRule="auto"/>
        <w:ind w:right="-143" w:firstLine="709"/>
        <w:jc w:val="right"/>
        <w:rPr>
          <w:rFonts w:ascii="Times New Roman" w:hAnsi="Times New Roman"/>
          <w:spacing w:val="-6"/>
          <w:shd w:val="clear" w:color="auto" w:fill="FFFFFF"/>
        </w:rPr>
      </w:pPr>
      <w:r w:rsidRPr="00DA52B7">
        <w:rPr>
          <w:rFonts w:ascii="Times New Roman" w:hAnsi="Times New Roman"/>
          <w:i/>
          <w:iCs/>
          <w:spacing w:val="-6"/>
        </w:rPr>
        <w:t xml:space="preserve">- </w:t>
      </w:r>
      <w:r w:rsidRPr="00DA52B7">
        <w:rPr>
          <w:rFonts w:ascii="Times New Roman" w:hAnsi="Times New Roman"/>
          <w:spacing w:val="-6"/>
          <w:shd w:val="clear" w:color="auto" w:fill="FFFFFF"/>
        </w:rPr>
        <w:t xml:space="preserve">автоматизированное рабочее место обучающегося с нарушением ОДА и ДЦП (ауд. </w:t>
      </w:r>
      <w:r w:rsidRPr="00DA52B7">
        <w:rPr>
          <w:rFonts w:ascii="Times New Roman" w:hAnsi="Times New Roman"/>
          <w:spacing w:val="-6"/>
          <w:shd w:val="clear" w:color="auto" w:fill="FFFFFF"/>
          <w:lang w:val="en-US"/>
        </w:rPr>
        <w:t>NN</w:t>
      </w:r>
      <w:r w:rsidRPr="00DA52B7">
        <w:rPr>
          <w:rFonts w:ascii="Times New Roman" w:hAnsi="Times New Roman"/>
          <w:spacing w:val="-6"/>
          <w:shd w:val="clear" w:color="auto" w:fill="FFFFFF"/>
        </w:rPr>
        <w:t xml:space="preserve"> 120, 122).</w:t>
      </w:r>
    </w:p>
    <w:p w:rsidR="001B7691" w:rsidRPr="00DA75D8" w:rsidRDefault="00BC0EA3" w:rsidP="00FC40A9">
      <w:pPr>
        <w:pStyle w:val="a6"/>
        <w:kinsoku w:val="0"/>
        <w:overflowPunct w:val="0"/>
        <w:spacing w:line="240" w:lineRule="auto"/>
        <w:ind w:right="-143" w:firstLine="709"/>
        <w:jc w:val="right"/>
        <w:rPr>
          <w:rFonts w:ascii="Times New Roman" w:hAnsi="Times New Roman"/>
          <w:i/>
          <w:sz w:val="20"/>
          <w:szCs w:val="20"/>
        </w:rPr>
      </w:pPr>
      <w:r w:rsidRPr="00E52813">
        <w:br w:type="page"/>
      </w:r>
      <w:r w:rsidR="00FC40A9">
        <w:rPr>
          <w:rFonts w:ascii="Times New Roman" w:hAnsi="Times New Roman"/>
          <w:i/>
          <w:sz w:val="20"/>
          <w:szCs w:val="20"/>
        </w:rPr>
        <w:lastRenderedPageBreak/>
        <w:t>Приложение к Р</w:t>
      </w:r>
      <w:r w:rsidR="001B7691" w:rsidRPr="00DA75D8">
        <w:rPr>
          <w:rFonts w:ascii="Times New Roman" w:hAnsi="Times New Roman"/>
          <w:i/>
          <w:sz w:val="20"/>
          <w:szCs w:val="20"/>
        </w:rPr>
        <w:t>абочей программе дисциплины</w:t>
      </w:r>
    </w:p>
    <w:p w:rsidR="001B7691" w:rsidRPr="00DA75D8" w:rsidRDefault="001B7691" w:rsidP="001B769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t>«</w:t>
      </w:r>
      <w:r w:rsidRPr="001B7691">
        <w:rPr>
          <w:rFonts w:ascii="Times New Roman" w:hAnsi="Times New Roman" w:cs="Times New Roman"/>
          <w:i/>
          <w:sz w:val="20"/>
          <w:szCs w:val="20"/>
        </w:rPr>
        <w:t>Учет и анализ (финансовый учет, управленческий учет, финансовый анализ)</w:t>
      </w:r>
      <w:r w:rsidRPr="00DA75D8">
        <w:rPr>
          <w:rFonts w:ascii="Times New Roman" w:hAnsi="Times New Roman" w:cs="Times New Roman"/>
          <w:i/>
          <w:sz w:val="20"/>
          <w:szCs w:val="20"/>
        </w:rPr>
        <w:t>»</w:t>
      </w:r>
    </w:p>
    <w:p w:rsidR="001B7691" w:rsidRPr="00DA75D8" w:rsidRDefault="001B7691" w:rsidP="001B7691">
      <w:pPr>
        <w:jc w:val="center"/>
        <w:rPr>
          <w:rFonts w:ascii="Times New Roman" w:hAnsi="Times New Roman" w:cs="Times New Roman"/>
        </w:rPr>
      </w:pP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>высшего образования</w:t>
      </w: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881F63" w:rsidRPr="006D4DA7" w:rsidRDefault="00881F63" w:rsidP="00881F63">
      <w:pPr>
        <w:jc w:val="right"/>
        <w:rPr>
          <w:rFonts w:ascii="Times New Roman" w:hAnsi="Times New Roman" w:cs="Times New Roman"/>
          <w:b/>
          <w:color w:val="auto"/>
        </w:rPr>
      </w:pPr>
    </w:p>
    <w:p w:rsidR="006D4DA7" w:rsidRPr="006D4DA7" w:rsidRDefault="006D4DA7" w:rsidP="006D4DA7">
      <w:pPr>
        <w:jc w:val="center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:rsidR="006D4DA7" w:rsidRPr="006D4DA7" w:rsidRDefault="006D4DA7" w:rsidP="006D4DA7">
      <w:pPr>
        <w:numPr>
          <w:ilvl w:val="0"/>
          <w:numId w:val="43"/>
        </w:numPr>
        <w:jc w:val="center"/>
        <w:rPr>
          <w:rFonts w:ascii="Times New Roman" w:hAnsi="Times New Roman" w:cs="Times New Roman"/>
          <w:color w:val="auto"/>
        </w:rPr>
      </w:pP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УТВЕРЖДЕНО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протокол № 5/24 от «17» июня 2024 г.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проректор по учебной работе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___________________А.П.Морозов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«17» июня 2024 г</w:t>
      </w:r>
    </w:p>
    <w:p w:rsidR="00881F63" w:rsidRPr="00416712" w:rsidRDefault="00881F63" w:rsidP="00881F63">
      <w:pPr>
        <w:jc w:val="right"/>
        <w:rPr>
          <w:rFonts w:ascii="Times New Roman" w:hAnsi="Times New Roman" w:cs="Times New Roman"/>
        </w:rPr>
      </w:pPr>
    </w:p>
    <w:p w:rsidR="00881F63" w:rsidRPr="00725C78" w:rsidRDefault="00881F63" w:rsidP="00881F63">
      <w:pPr>
        <w:jc w:val="right"/>
        <w:rPr>
          <w:rFonts w:ascii="Times New Roman" w:hAnsi="Times New Roman" w:cs="Times New Roman"/>
          <w:sz w:val="28"/>
          <w:szCs w:val="28"/>
        </w:rPr>
      </w:pPr>
      <w:r w:rsidRPr="00725C7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>ФОНД ОЦЕНОЧНЫХ СРЕДСТВ</w:t>
      </w:r>
    </w:p>
    <w:p w:rsidR="00881F63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>по дисциплине</w:t>
      </w:r>
    </w:p>
    <w:p w:rsidR="00D0280E" w:rsidRPr="00CB040F" w:rsidRDefault="00D0280E" w:rsidP="00881F63">
      <w:pPr>
        <w:jc w:val="center"/>
        <w:rPr>
          <w:rFonts w:ascii="Times New Roman" w:hAnsi="Times New Roman" w:cs="Times New Roman"/>
          <w:b/>
          <w:bCs/>
        </w:rPr>
      </w:pPr>
    </w:p>
    <w:p w:rsidR="001B7691" w:rsidRPr="00CB040F" w:rsidRDefault="001B7691" w:rsidP="001B7691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 xml:space="preserve">«УЧЕТ И АНАЛИЗ </w:t>
      </w:r>
    </w:p>
    <w:p w:rsidR="001B7691" w:rsidRPr="00CB040F" w:rsidRDefault="001B7691" w:rsidP="001B7691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>(финансовый учет, управленческий учет, финансовый анализ)»</w:t>
      </w:r>
    </w:p>
    <w:p w:rsidR="001B7691" w:rsidRPr="00CB040F" w:rsidRDefault="001B7691" w:rsidP="001B7691">
      <w:pPr>
        <w:jc w:val="center"/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Направление подготовки</w:t>
      </w:r>
      <w:r w:rsidRPr="00CB040F">
        <w:rPr>
          <w:rFonts w:ascii="Times New Roman" w:hAnsi="Times New Roman" w:cs="Times New Roman"/>
        </w:rPr>
        <w:t xml:space="preserve">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</w:rPr>
      </w:pPr>
      <w:r w:rsidRPr="00CB040F">
        <w:rPr>
          <w:rFonts w:ascii="Times New Roman" w:hAnsi="Times New Roman" w:cs="Times New Roman"/>
          <w:b/>
        </w:rPr>
        <w:t>38.03.02 МЕНЕДЖМЕНТ</w:t>
      </w:r>
      <w:r w:rsidRPr="00CB040F">
        <w:rPr>
          <w:rFonts w:ascii="Times New Roman" w:hAnsi="Times New Roman" w:cs="Times New Roman"/>
        </w:rPr>
        <w:t xml:space="preserve">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ОПОП: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i/>
        </w:rPr>
        <w:t>«Менеджмент организации»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  <w:i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Квалификация выпускника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i/>
        </w:rPr>
        <w:t>бакалавр</w:t>
      </w:r>
    </w:p>
    <w:p w:rsidR="00881F63" w:rsidRPr="00CB040F" w:rsidRDefault="00881F63" w:rsidP="00881F63">
      <w:pPr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Форма обучения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</w:rPr>
      </w:pPr>
      <w:r w:rsidRPr="00CB040F">
        <w:rPr>
          <w:rFonts w:ascii="Times New Roman" w:hAnsi="Times New Roman" w:cs="Times New Roman"/>
        </w:rPr>
        <w:t xml:space="preserve">очная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416712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416712" w:rsidRDefault="00881F63" w:rsidP="00881F63">
      <w:pPr>
        <w:jc w:val="right"/>
        <w:rPr>
          <w:rFonts w:ascii="Times New Roman" w:hAnsi="Times New Roman" w:cs="Times New Roman"/>
        </w:rPr>
      </w:pP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ВИО Заведующего кафедрой,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 xml:space="preserve"> канд. экон. наук, доцент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 xml:space="preserve">___________ И.Л.Димитров </w:t>
      </w:r>
    </w:p>
    <w:p w:rsidR="006D4DA7" w:rsidRPr="006D4DA7" w:rsidRDefault="006D4DA7" w:rsidP="006D4DA7">
      <w:pPr>
        <w:jc w:val="right"/>
        <w:rPr>
          <w:rFonts w:ascii="Times New Roman" w:hAnsi="Times New Roman" w:cs="Times New Roman"/>
          <w:color w:val="auto"/>
        </w:rPr>
      </w:pPr>
      <w:r w:rsidRPr="006D4DA7">
        <w:rPr>
          <w:rFonts w:ascii="Times New Roman" w:hAnsi="Times New Roman" w:cs="Times New Roman"/>
          <w:color w:val="auto"/>
        </w:rPr>
        <w:t>«22» мая 2024г.</w:t>
      </w:r>
    </w:p>
    <w:p w:rsidR="006D4DA7" w:rsidRPr="006D4DA7" w:rsidRDefault="006D4DA7" w:rsidP="006D4DA7">
      <w:pPr>
        <w:tabs>
          <w:tab w:val="left" w:pos="5245"/>
          <w:tab w:val="left" w:pos="5529"/>
        </w:tabs>
        <w:rPr>
          <w:color w:val="auto"/>
        </w:rPr>
      </w:pPr>
    </w:p>
    <w:p w:rsidR="006D4DA7" w:rsidRPr="006D4DA7" w:rsidRDefault="006D4DA7" w:rsidP="006D4DA7">
      <w:pPr>
        <w:tabs>
          <w:tab w:val="left" w:pos="5245"/>
          <w:tab w:val="left" w:pos="5529"/>
        </w:tabs>
        <w:jc w:val="center"/>
        <w:rPr>
          <w:color w:val="auto"/>
        </w:rPr>
      </w:pPr>
    </w:p>
    <w:p w:rsidR="006D4DA7" w:rsidRPr="006D4DA7" w:rsidRDefault="006D4DA7" w:rsidP="006D4DA7">
      <w:pPr>
        <w:jc w:val="center"/>
        <w:rPr>
          <w:color w:val="auto"/>
        </w:rPr>
      </w:pPr>
      <w:r w:rsidRPr="006D4DA7">
        <w:rPr>
          <w:color w:val="auto"/>
        </w:rPr>
        <w:t xml:space="preserve">Малаховка, 2024 </w:t>
      </w:r>
    </w:p>
    <w:p w:rsidR="001B7691" w:rsidRDefault="001B7691" w:rsidP="00D0280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81F63" w:rsidRPr="00CB040F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881F63" w:rsidRPr="00CB040F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81F63" w:rsidRDefault="00881F63" w:rsidP="0041646F">
      <w:pPr>
        <w:pStyle w:val="a4"/>
        <w:widowControl/>
        <w:numPr>
          <w:ilvl w:val="0"/>
          <w:numId w:val="7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5"/>
        <w:gridCol w:w="1603"/>
        <w:gridCol w:w="3206"/>
        <w:gridCol w:w="3392"/>
      </w:tblGrid>
      <w:tr w:rsidR="00BF7579" w:rsidRPr="0073050A" w:rsidTr="00BE6E93">
        <w:trPr>
          <w:trHeight w:val="185"/>
        </w:trPr>
        <w:tc>
          <w:tcPr>
            <w:tcW w:w="2005" w:type="dxa"/>
            <w:vAlign w:val="center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3050A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1603" w:type="dxa"/>
            <w:vAlign w:val="center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3050A">
              <w:rPr>
                <w:rFonts w:ascii="Times New Roman" w:hAnsi="Times New Roman" w:cs="Times New Roman"/>
                <w:sz w:val="22"/>
                <w:szCs w:val="22"/>
              </w:rPr>
              <w:t>Трудовые функции</w:t>
            </w:r>
          </w:p>
        </w:tc>
        <w:tc>
          <w:tcPr>
            <w:tcW w:w="3206" w:type="dxa"/>
            <w:vAlign w:val="center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</w:rPr>
            </w:pPr>
            <w:r w:rsidRPr="0073050A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3392" w:type="dxa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left="-113"/>
              <w:jc w:val="center"/>
              <w:rPr>
                <w:rFonts w:ascii="Times New Roman" w:hAnsi="Times New Roman" w:cs="Times New Roman"/>
                <w:iCs/>
              </w:rPr>
            </w:pPr>
            <w:r w:rsidRPr="0073050A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Индикаторы достижения </w:t>
            </w:r>
          </w:p>
          <w:p w:rsidR="00BF7579" w:rsidRPr="0073050A" w:rsidRDefault="00BF7579" w:rsidP="00BE6E93">
            <w:pPr>
              <w:tabs>
                <w:tab w:val="right" w:leader="underscore" w:pos="9356"/>
              </w:tabs>
              <w:ind w:lef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73050A">
              <w:rPr>
                <w:rFonts w:ascii="Times New Roman" w:hAnsi="Times New Roman" w:cs="Times New Roman"/>
                <w:b/>
                <w:i/>
                <w:iCs/>
                <w:sz w:val="22"/>
                <w:szCs w:val="22"/>
              </w:rPr>
              <w:t>(проверяемые действия)</w:t>
            </w:r>
          </w:p>
        </w:tc>
      </w:tr>
      <w:tr w:rsidR="00BF7579" w:rsidRPr="0073050A" w:rsidTr="00BE6E93">
        <w:trPr>
          <w:trHeight w:val="2187"/>
        </w:trPr>
        <w:tc>
          <w:tcPr>
            <w:tcW w:w="2005" w:type="dxa"/>
            <w:vMerge w:val="restart"/>
          </w:tcPr>
          <w:p w:rsidR="00BF7579" w:rsidRPr="0073050A" w:rsidRDefault="00BF7579" w:rsidP="00BE6E93">
            <w:pPr>
              <w:ind w:left="39"/>
              <w:rPr>
                <w:rFonts w:ascii="Times New Roman" w:hAnsi="Times New Roman" w:cs="Times New Roman"/>
                <w:iCs/>
              </w:rPr>
            </w:pPr>
            <w:r w:rsidRPr="0073050A">
              <w:rPr>
                <w:rFonts w:ascii="Times New Roman" w:hAnsi="Times New Roman" w:cs="Times New Roman"/>
                <w:b/>
                <w:bCs/>
                <w:iCs/>
                <w:sz w:val="22"/>
                <w:szCs w:val="22"/>
              </w:rPr>
              <w:t>ОПК-2</w:t>
            </w:r>
            <w:r w:rsidRPr="0073050A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 </w:t>
            </w:r>
          </w:p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73050A">
              <w:rPr>
                <w:rFonts w:ascii="Times New Roman" w:hAnsi="Times New Roman" w:cs="Times New Roman"/>
                <w:iCs/>
                <w:sz w:val="22"/>
                <w:szCs w:val="22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      </w:r>
          </w:p>
        </w:tc>
        <w:tc>
          <w:tcPr>
            <w:tcW w:w="1603" w:type="dxa"/>
            <w:vMerge w:val="restart"/>
          </w:tcPr>
          <w:p w:rsidR="00BF7579" w:rsidRPr="0073050A" w:rsidRDefault="00BF7579" w:rsidP="00BE6E93">
            <w:pPr>
              <w:ind w:left="-108" w:right="-113"/>
              <w:rPr>
                <w:rFonts w:ascii="Times New Roman" w:hAnsi="Times New Roman" w:cs="Times New Roman"/>
                <w:b/>
                <w:spacing w:val="-6"/>
              </w:rPr>
            </w:pPr>
            <w:r w:rsidRPr="0073050A">
              <w:rPr>
                <w:rFonts w:ascii="Times New Roman" w:hAnsi="Times New Roman" w:cs="Times New Roman"/>
                <w:b/>
                <w:spacing w:val="-6"/>
                <w:sz w:val="22"/>
                <w:szCs w:val="22"/>
              </w:rPr>
              <w:t>ПС 08.006 СВК</w:t>
            </w:r>
          </w:p>
          <w:p w:rsidR="00BF7579" w:rsidRPr="0073050A" w:rsidRDefault="00BF7579" w:rsidP="00BE6E93">
            <w:pPr>
              <w:ind w:right="-113"/>
              <w:rPr>
                <w:rFonts w:ascii="Times New Roman" w:hAnsi="Times New Roman" w:cs="Times New Roman"/>
                <w:b/>
              </w:rPr>
            </w:pPr>
          </w:p>
          <w:p w:rsidR="00BF7579" w:rsidRPr="0073050A" w:rsidRDefault="00BF7579" w:rsidP="00BE6E93">
            <w:pPr>
              <w:ind w:right="-113"/>
              <w:rPr>
                <w:rFonts w:ascii="Times New Roman" w:hAnsi="Times New Roman" w:cs="Times New Roman"/>
                <w:b/>
                <w:u w:val="single"/>
              </w:rPr>
            </w:pPr>
            <w:r w:rsidRPr="0073050A">
              <w:rPr>
                <w:rFonts w:ascii="Times New Roman" w:hAnsi="Times New Roman" w:cs="Times New Roman"/>
                <w:b/>
                <w:sz w:val="22"/>
                <w:szCs w:val="22"/>
                <w:u w:val="single"/>
              </w:rPr>
              <w:t xml:space="preserve">С/01.6 </w:t>
            </w:r>
          </w:p>
          <w:p w:rsidR="00BF7579" w:rsidRPr="0073050A" w:rsidRDefault="00BF7579" w:rsidP="00BE6E93">
            <w:pPr>
              <w:ind w:right="-113"/>
              <w:rPr>
                <w:rFonts w:ascii="Times New Roman" w:hAnsi="Times New Roman" w:cs="Times New Roman"/>
              </w:rPr>
            </w:pPr>
            <w:r w:rsidRPr="0073050A">
              <w:rPr>
                <w:rFonts w:ascii="Times New Roman" w:hAnsi="Times New Roman" w:cs="Times New Roman"/>
                <w:sz w:val="22"/>
                <w:szCs w:val="22"/>
              </w:rPr>
              <w:t>Организация работы структурного подразделения</w:t>
            </w:r>
          </w:p>
        </w:tc>
        <w:tc>
          <w:tcPr>
            <w:tcW w:w="3206" w:type="dxa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73050A">
              <w:rPr>
                <w:rFonts w:ascii="Times New Roman" w:hAnsi="Times New Roman" w:cs="Times New Roman"/>
                <w:i/>
                <w:sz w:val="22"/>
                <w:szCs w:val="22"/>
              </w:rPr>
              <w:t>Знает:</w:t>
            </w:r>
          </w:p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- методы сбора, обработки и анализа данных, необходимых для решения поставленных управленческих задач;</w:t>
            </w:r>
          </w:p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- основы налогового, бюджетного и трудового законодательства Российской Федерации</w:t>
            </w:r>
          </w:p>
        </w:tc>
        <w:tc>
          <w:tcPr>
            <w:tcW w:w="3392" w:type="dxa"/>
          </w:tcPr>
          <w:p w:rsidR="00BF7579" w:rsidRDefault="00BF7579" w:rsidP="00BE6E93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bCs/>
                <w:iCs/>
              </w:rPr>
            </w:pPr>
            <w:r w:rsidRPr="0073050A">
              <w:rPr>
                <w:rFonts w:ascii="Times New Roman" w:hAnsi="Times New Roman" w:cs="Times New Roman"/>
                <w:sz w:val="22"/>
                <w:szCs w:val="22"/>
              </w:rPr>
              <w:t xml:space="preserve">Демонстрирует знания </w:t>
            </w: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методов сбора, обработки и анализа данных, необходимых для решения поставленных управленческих задач;</w:t>
            </w:r>
            <w:r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 </w:t>
            </w:r>
          </w:p>
          <w:p w:rsidR="00BF7579" w:rsidRPr="0073050A" w:rsidRDefault="00BF7579" w:rsidP="00BE6E93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i/>
              </w:rPr>
            </w:pPr>
            <w:r w:rsidRPr="0073050A">
              <w:rPr>
                <w:rFonts w:ascii="Times New Roman" w:hAnsi="Times New Roman" w:cs="Times New Roman"/>
                <w:sz w:val="22"/>
                <w:szCs w:val="22"/>
              </w:rPr>
              <w:t xml:space="preserve">понимает, </w:t>
            </w:r>
            <w:r w:rsidRPr="0073050A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объясняет,</w:t>
            </w:r>
            <w:r w:rsidRPr="0073050A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 описывает </w:t>
            </w: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основные положения налогового, бюджетного и трудового законодательства Российской Федерации</w:t>
            </w:r>
          </w:p>
        </w:tc>
      </w:tr>
      <w:tr w:rsidR="00BF7579" w:rsidRPr="0073050A" w:rsidTr="00BE6E93">
        <w:trPr>
          <w:trHeight w:val="1911"/>
        </w:trPr>
        <w:tc>
          <w:tcPr>
            <w:tcW w:w="2005" w:type="dxa"/>
            <w:vMerge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603" w:type="dxa"/>
            <w:vMerge/>
          </w:tcPr>
          <w:p w:rsidR="00BF7579" w:rsidRPr="0073050A" w:rsidRDefault="00BF7579" w:rsidP="00BE6E93">
            <w:pPr>
              <w:ind w:left="-108" w:right="-113"/>
              <w:rPr>
                <w:rFonts w:ascii="Times New Roman" w:hAnsi="Times New Roman" w:cs="Times New Roman"/>
                <w:b/>
                <w:spacing w:val="-6"/>
              </w:rPr>
            </w:pPr>
          </w:p>
        </w:tc>
        <w:tc>
          <w:tcPr>
            <w:tcW w:w="3206" w:type="dxa"/>
            <w:vMerge w:val="restart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73050A">
              <w:rPr>
                <w:rFonts w:ascii="Times New Roman" w:hAnsi="Times New Roman" w:cs="Times New Roman"/>
                <w:i/>
                <w:sz w:val="22"/>
                <w:szCs w:val="22"/>
              </w:rPr>
              <w:t>Умеет:</w:t>
            </w:r>
          </w:p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- воспринимать, анализировать и передавать информацию; корректно использовать алгоритмы при работе с данными, полученными из различных источников;</w:t>
            </w:r>
          </w:p>
          <w:p w:rsidR="00BF7579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bCs/>
                <w:iCs/>
              </w:rPr>
            </w:pPr>
          </w:p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- осуществлять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      </w:r>
          </w:p>
        </w:tc>
        <w:tc>
          <w:tcPr>
            <w:tcW w:w="3392" w:type="dxa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Воспринимает, анализирует и передает информацию; корректно использует алгоритмы при работе с данными, полученными из различных источников</w:t>
            </w:r>
          </w:p>
        </w:tc>
      </w:tr>
      <w:tr w:rsidR="00BF7579" w:rsidRPr="0073050A" w:rsidTr="00BE6E93">
        <w:trPr>
          <w:trHeight w:val="1555"/>
        </w:trPr>
        <w:tc>
          <w:tcPr>
            <w:tcW w:w="2005" w:type="dxa"/>
            <w:vMerge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603" w:type="dxa"/>
            <w:vMerge/>
          </w:tcPr>
          <w:p w:rsidR="00BF7579" w:rsidRPr="0073050A" w:rsidRDefault="00BF7579" w:rsidP="00BE6E93">
            <w:pPr>
              <w:ind w:left="-108" w:right="-113"/>
              <w:rPr>
                <w:rFonts w:ascii="Times New Roman" w:hAnsi="Times New Roman" w:cs="Times New Roman"/>
                <w:b/>
                <w:spacing w:val="-6"/>
              </w:rPr>
            </w:pPr>
          </w:p>
        </w:tc>
        <w:tc>
          <w:tcPr>
            <w:tcW w:w="3206" w:type="dxa"/>
            <w:vMerge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392" w:type="dxa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Осуществляет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      </w:r>
          </w:p>
        </w:tc>
      </w:tr>
      <w:tr w:rsidR="00BF7579" w:rsidRPr="0073050A" w:rsidTr="00BE6E93">
        <w:trPr>
          <w:trHeight w:val="2471"/>
        </w:trPr>
        <w:tc>
          <w:tcPr>
            <w:tcW w:w="2005" w:type="dxa"/>
            <w:vMerge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603" w:type="dxa"/>
            <w:vMerge/>
          </w:tcPr>
          <w:p w:rsidR="00BF7579" w:rsidRPr="0073050A" w:rsidRDefault="00BF7579" w:rsidP="00BE6E93">
            <w:pPr>
              <w:ind w:left="-108" w:right="-113"/>
              <w:rPr>
                <w:rFonts w:ascii="Times New Roman" w:hAnsi="Times New Roman" w:cs="Times New Roman"/>
                <w:b/>
                <w:spacing w:val="-6"/>
              </w:rPr>
            </w:pPr>
          </w:p>
        </w:tc>
        <w:tc>
          <w:tcPr>
            <w:tcW w:w="3206" w:type="dxa"/>
            <w:vMerge w:val="restart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73050A"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опыт:</w:t>
            </w: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 </w:t>
            </w:r>
          </w:p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Cs/>
              </w:rPr>
            </w:pPr>
            <w:r w:rsidRPr="0073050A">
              <w:rPr>
                <w:rFonts w:ascii="Times New Roman" w:hAnsi="Times New Roman" w:cs="Times New Roman"/>
                <w:iCs/>
                <w:sz w:val="22"/>
                <w:szCs w:val="22"/>
              </w:rPr>
              <w:t>- 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BF7579" w:rsidRPr="0073050A" w:rsidRDefault="00BF7579" w:rsidP="00BE6E93">
            <w:pPr>
              <w:rPr>
                <w:rFonts w:ascii="Times New Roman" w:hAnsi="Times New Roman" w:cs="Times New Roman"/>
                <w:iCs/>
              </w:rPr>
            </w:pPr>
          </w:p>
          <w:p w:rsidR="00BF7579" w:rsidRPr="0073050A" w:rsidRDefault="00BF7579" w:rsidP="00BE6E93">
            <w:pPr>
              <w:rPr>
                <w:rFonts w:ascii="Times New Roman" w:hAnsi="Times New Roman" w:cs="Times New Roman"/>
                <w:i/>
              </w:rPr>
            </w:pPr>
            <w:r w:rsidRPr="0073050A">
              <w:rPr>
                <w:rFonts w:ascii="Times New Roman" w:hAnsi="Times New Roman" w:cs="Times New Roman"/>
                <w:iCs/>
                <w:sz w:val="22"/>
                <w:szCs w:val="22"/>
              </w:rPr>
              <w:t>- применения правовых норм налогового, бюджетного и трудового законодательства Российской Федерации</w:t>
            </w:r>
          </w:p>
        </w:tc>
        <w:tc>
          <w:tcPr>
            <w:tcW w:w="3392" w:type="dxa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Применяет методы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      </w:r>
          </w:p>
        </w:tc>
      </w:tr>
      <w:tr w:rsidR="00BF7579" w:rsidRPr="0073050A" w:rsidTr="00BE6E93">
        <w:trPr>
          <w:trHeight w:val="1415"/>
        </w:trPr>
        <w:tc>
          <w:tcPr>
            <w:tcW w:w="2005" w:type="dxa"/>
            <w:vMerge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603" w:type="dxa"/>
            <w:vMerge/>
          </w:tcPr>
          <w:p w:rsidR="00BF7579" w:rsidRPr="0073050A" w:rsidRDefault="00BF7579" w:rsidP="00BE6E93">
            <w:pPr>
              <w:ind w:left="-108" w:right="-113"/>
              <w:rPr>
                <w:rFonts w:ascii="Times New Roman" w:hAnsi="Times New Roman" w:cs="Times New Roman"/>
                <w:b/>
                <w:spacing w:val="-6"/>
              </w:rPr>
            </w:pPr>
          </w:p>
        </w:tc>
        <w:tc>
          <w:tcPr>
            <w:tcW w:w="3206" w:type="dxa"/>
            <w:vMerge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392" w:type="dxa"/>
          </w:tcPr>
          <w:p w:rsidR="00BF7579" w:rsidRPr="0073050A" w:rsidRDefault="00BF7579" w:rsidP="00BE6E9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73050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Синтезирует </w:t>
            </w:r>
            <w:r w:rsidRPr="0073050A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(обобщает)</w:t>
            </w:r>
            <w:r w:rsidRPr="0073050A">
              <w:rPr>
                <w:rFonts w:ascii="Times New Roman" w:hAnsi="Times New Roman" w:cs="Times New Roman"/>
                <w:i/>
                <w:color w:val="auto"/>
                <w:sz w:val="22"/>
                <w:szCs w:val="22"/>
              </w:rPr>
              <w:t xml:space="preserve"> </w:t>
            </w:r>
            <w:r w:rsidRPr="0073050A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информацию</w:t>
            </w:r>
            <w:r w:rsidRPr="0073050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</w:t>
            </w:r>
            <w:r w:rsidRPr="0073050A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>применяет правовые нормы налогового, бюджетного и трудового законодательства Российской Федерации</w:t>
            </w:r>
          </w:p>
        </w:tc>
      </w:tr>
    </w:tbl>
    <w:p w:rsidR="0041646F" w:rsidRPr="0041646F" w:rsidRDefault="0041646F" w:rsidP="0041646F">
      <w:pPr>
        <w:pStyle w:val="a4"/>
        <w:widowControl/>
        <w:shd w:val="clear" w:color="auto" w:fill="FFFFFF"/>
        <w:ind w:left="1429"/>
        <w:contextualSpacing/>
        <w:rPr>
          <w:rFonts w:ascii="Times New Roman" w:hAnsi="Times New Roman" w:cs="Times New Roman"/>
          <w:b/>
        </w:rPr>
      </w:pPr>
    </w:p>
    <w:p w:rsidR="00881F63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881F63" w:rsidRPr="00CB040F" w:rsidRDefault="00881F63" w:rsidP="00DD0B4A">
      <w:pPr>
        <w:pStyle w:val="a4"/>
        <w:widowControl/>
        <w:numPr>
          <w:ilvl w:val="0"/>
          <w:numId w:val="7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Типовые контрольные задания:</w:t>
      </w:r>
    </w:p>
    <w:p w:rsidR="00881F63" w:rsidRPr="00CB040F" w:rsidRDefault="00881F63" w:rsidP="00DD0B4A">
      <w:pPr>
        <w:pStyle w:val="a4"/>
        <w:widowControl/>
        <w:numPr>
          <w:ilvl w:val="1"/>
          <w:numId w:val="7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CB040F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881F63" w:rsidRPr="00CB040F" w:rsidRDefault="00881F63" w:rsidP="00881F63">
      <w:pPr>
        <w:tabs>
          <w:tab w:val="right" w:leader="underscore" w:pos="9356"/>
        </w:tabs>
        <w:ind w:firstLine="993"/>
        <w:jc w:val="both"/>
        <w:rPr>
          <w:rFonts w:ascii="Times New Roman" w:hAnsi="Times New Roman" w:cs="Times New Roman"/>
          <w:bCs/>
          <w:iCs/>
        </w:rPr>
      </w:pPr>
      <w:r w:rsidRPr="00CB040F">
        <w:rPr>
          <w:rFonts w:ascii="Times New Roman" w:hAnsi="Times New Roman" w:cs="Times New Roman"/>
          <w:b/>
        </w:rPr>
        <w:t>ОПК-</w:t>
      </w:r>
      <w:r w:rsidR="00512B1D" w:rsidRPr="00CB040F">
        <w:rPr>
          <w:rFonts w:ascii="Times New Roman" w:hAnsi="Times New Roman" w:cs="Times New Roman"/>
          <w:b/>
        </w:rPr>
        <w:t>2</w:t>
      </w:r>
      <w:r w:rsidRPr="00CB040F">
        <w:rPr>
          <w:rFonts w:ascii="Times New Roman" w:hAnsi="Times New Roman" w:cs="Times New Roman"/>
          <w:b/>
        </w:rPr>
        <w:t>.</w:t>
      </w:r>
      <w:r w:rsidRPr="00CB040F">
        <w:rPr>
          <w:rFonts w:ascii="Times New Roman" w:hAnsi="Times New Roman" w:cs="Times New Roman"/>
          <w:b/>
          <w:i/>
        </w:rPr>
        <w:t xml:space="preserve"> </w:t>
      </w:r>
      <w:r w:rsidRPr="00CB040F">
        <w:rPr>
          <w:rFonts w:ascii="Times New Roman" w:hAnsi="Times New Roman" w:cs="Times New Roman"/>
          <w:i/>
        </w:rPr>
        <w:t>Знает:</w:t>
      </w:r>
      <w:r w:rsidRPr="00CB040F">
        <w:rPr>
          <w:rFonts w:ascii="Times New Roman" w:hAnsi="Times New Roman" w:cs="Times New Roman"/>
          <w:bCs/>
          <w:iCs/>
        </w:rPr>
        <w:t xml:space="preserve"> </w:t>
      </w:r>
      <w:r w:rsidR="00512B1D" w:rsidRPr="00CB040F">
        <w:rPr>
          <w:rFonts w:ascii="Times New Roman" w:hAnsi="Times New Roman" w:cs="Times New Roman"/>
          <w:bCs/>
          <w:iCs/>
        </w:rPr>
        <w:t>методы сбора, обработки и анализа данных, необходимых для решения поставленных управленческих задач</w:t>
      </w:r>
      <w:r w:rsidRPr="00CB040F">
        <w:rPr>
          <w:rFonts w:ascii="Times New Roman" w:hAnsi="Times New Roman" w:cs="Times New Roman"/>
          <w:bCs/>
          <w:iCs/>
        </w:rPr>
        <w:t>; основы налогового, бюджетного и трудового законодательства Российской Федерации.</w:t>
      </w:r>
    </w:p>
    <w:p w:rsidR="00BC0EA3" w:rsidRPr="00CB040F" w:rsidRDefault="00BC0EA3" w:rsidP="004E6CBD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</w:p>
    <w:p w:rsidR="00FC13AC" w:rsidRDefault="00EA6D6B" w:rsidP="004E6CBD">
      <w:pPr>
        <w:jc w:val="center"/>
        <w:rPr>
          <w:rFonts w:ascii="Times New Roman" w:hAnsi="Times New Roman" w:cs="Times New Roman"/>
          <w:b/>
        </w:rPr>
      </w:pPr>
      <w:r w:rsidRPr="0022208C">
        <w:rPr>
          <w:rFonts w:ascii="Times New Roman" w:hAnsi="Times New Roman" w:cs="Times New Roman"/>
          <w:b/>
        </w:rPr>
        <w:t xml:space="preserve">ПЕРЕЧЕНЬ ВОПРОСОВ К ЗАЧЕТУ </w:t>
      </w:r>
    </w:p>
    <w:p w:rsidR="00EA6D6B" w:rsidRPr="0022208C" w:rsidRDefault="00FC13AC" w:rsidP="004E6CBD">
      <w:pPr>
        <w:rPr>
          <w:rFonts w:ascii="Times New Roman" w:hAnsi="Times New Roman" w:cs="Times New Roman"/>
          <w:b/>
        </w:rPr>
      </w:pPr>
      <w:r w:rsidRPr="00FC13AC">
        <w:rPr>
          <w:rFonts w:ascii="Times New Roman" w:hAnsi="Times New Roman" w:cs="Times New Roman"/>
          <w:b/>
        </w:rPr>
        <w:t>Раздел 1. Финансовый учет</w:t>
      </w:r>
    </w:p>
    <w:p w:rsidR="0022208C" w:rsidRPr="003F6506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  <w:b/>
          <w:i/>
        </w:rPr>
      </w:pPr>
      <w:r w:rsidRPr="003F6506">
        <w:rPr>
          <w:rFonts w:ascii="Times New Roman" w:hAnsi="Times New Roman" w:cs="Times New Roman"/>
          <w:b/>
          <w:i/>
        </w:rPr>
        <w:lastRenderedPageBreak/>
        <w:t>Понятие хозяйственного учета и его виды, сущность бухгалтерского учета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3F6506">
        <w:rPr>
          <w:rFonts w:ascii="Times New Roman" w:hAnsi="Times New Roman" w:cs="Times New Roman"/>
        </w:rPr>
        <w:t>Система нормативного регулирования бухгалтерского учета и бухгалтерской</w:t>
      </w:r>
      <w:r w:rsidRPr="0022208C">
        <w:rPr>
          <w:rFonts w:ascii="Times New Roman" w:hAnsi="Times New Roman" w:cs="Times New Roman"/>
        </w:rPr>
        <w:t xml:space="preserve"> финансовой отчетности в России</w:t>
      </w:r>
    </w:p>
    <w:p w:rsidR="004E6CBD" w:rsidRPr="00242AC6" w:rsidRDefault="004E6CBD" w:rsidP="004E6CBD">
      <w:pPr>
        <w:widowControl/>
        <w:numPr>
          <w:ilvl w:val="1"/>
          <w:numId w:val="28"/>
        </w:numPr>
        <w:tabs>
          <w:tab w:val="left" w:pos="426"/>
          <w:tab w:val="num" w:pos="927"/>
        </w:tabs>
        <w:ind w:left="0" w:right="-108" w:firstLine="0"/>
        <w:rPr>
          <w:rFonts w:ascii="Times New Roman" w:hAnsi="Times New Roman" w:cs="Times New Roman"/>
        </w:rPr>
      </w:pPr>
      <w:bookmarkStart w:id="1" w:name="_Toc507112536"/>
      <w:bookmarkStart w:id="2" w:name="_Toc507112873"/>
      <w:r w:rsidRPr="00242AC6">
        <w:rPr>
          <w:rFonts w:ascii="Times New Roman" w:hAnsi="Times New Roman" w:cs="Times New Roman"/>
        </w:rPr>
        <w:t xml:space="preserve">Содержание Закона РФ «О бухгалтерском учете» от 06.12.2011 </w:t>
      </w:r>
      <w:r w:rsidRPr="004E6CBD">
        <w:rPr>
          <w:rFonts w:ascii="Times New Roman" w:hAnsi="Times New Roman" w:cs="Times New Roman"/>
        </w:rPr>
        <w:t>N</w:t>
      </w:r>
      <w:r w:rsidRPr="00242AC6">
        <w:rPr>
          <w:rFonts w:ascii="Times New Roman" w:hAnsi="Times New Roman" w:cs="Times New Roman"/>
        </w:rPr>
        <w:t xml:space="preserve"> 402-ФЗ</w:t>
      </w:r>
      <w:r>
        <w:rPr>
          <w:rFonts w:ascii="Times New Roman" w:hAnsi="Times New Roman" w:cs="Times New Roman"/>
        </w:rPr>
        <w:t xml:space="preserve"> </w:t>
      </w:r>
      <w:hyperlink r:id="rId13" w:history="1">
        <w:r w:rsidRPr="00591368">
          <w:rPr>
            <w:rFonts w:ascii="Times New Roman" w:hAnsi="Times New Roman" w:cs="Times New Roman"/>
          </w:rPr>
          <w:t xml:space="preserve">(с изм. от </w:t>
        </w:r>
        <w:r w:rsidRPr="004E6CBD">
          <w:rPr>
            <w:rFonts w:ascii="Times New Roman" w:hAnsi="Times New Roman" w:cs="Times New Roman"/>
          </w:rPr>
          <w:t>30.12.2021</w:t>
        </w:r>
        <w:r w:rsidRPr="00591368">
          <w:rPr>
            <w:rFonts w:ascii="Times New Roman" w:hAnsi="Times New Roman" w:cs="Times New Roman"/>
          </w:rPr>
          <w:t>)</w:t>
        </w:r>
      </w:hyperlink>
      <w:r w:rsidRPr="00242AC6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4E6CBD" w:rsidRPr="00242AC6" w:rsidRDefault="004E6CBD" w:rsidP="004E6CBD">
      <w:pPr>
        <w:widowControl/>
        <w:numPr>
          <w:ilvl w:val="1"/>
          <w:numId w:val="28"/>
        </w:numPr>
        <w:tabs>
          <w:tab w:val="left" w:pos="426"/>
          <w:tab w:val="num" w:pos="927"/>
        </w:tabs>
        <w:ind w:left="0" w:right="-108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№ 34н (посл. изм. от 24.12.2010 № 186н), его роль и значение в организации бухгалтерского учета </w:t>
      </w:r>
    </w:p>
    <w:p w:rsidR="004E6CBD" w:rsidRPr="00242AC6" w:rsidRDefault="004E6CBD" w:rsidP="004E6CBD">
      <w:pPr>
        <w:widowControl/>
        <w:numPr>
          <w:ilvl w:val="1"/>
          <w:numId w:val="28"/>
        </w:numPr>
        <w:tabs>
          <w:tab w:val="left" w:pos="426"/>
          <w:tab w:val="num" w:pos="927"/>
        </w:tabs>
        <w:ind w:left="0" w:right="-108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Основные принципы бух.учета. Принцип временной определенности фактов хоз.деятельности</w:t>
      </w:r>
    </w:p>
    <w:p w:rsidR="004E6CBD" w:rsidRPr="004E6CBD" w:rsidRDefault="004E6CBD" w:rsidP="003F6506">
      <w:pPr>
        <w:widowControl/>
        <w:numPr>
          <w:ilvl w:val="1"/>
          <w:numId w:val="28"/>
        </w:numPr>
        <w:tabs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4E6CBD">
        <w:rPr>
          <w:rFonts w:ascii="Times New Roman" w:hAnsi="Times New Roman" w:cs="Times New Roman"/>
        </w:rPr>
        <w:t>Содержание ПБУ 1/2008 «Учетная политика организации». Приказ Минфина РФ от 06.10.2008 г. № 106н (посл. изм. от 18.12.2012 № 164н) и его роль в организации бухгалтерского учета</w:t>
      </w:r>
    </w:p>
    <w:p w:rsidR="001363E2" w:rsidRDefault="001363E2" w:rsidP="003F6506">
      <w:pPr>
        <w:widowControl/>
        <w:numPr>
          <w:ilvl w:val="1"/>
          <w:numId w:val="28"/>
        </w:numPr>
        <w:tabs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4E6CBD">
        <w:rPr>
          <w:rFonts w:ascii="Times New Roman" w:hAnsi="Times New Roman" w:cs="Times New Roman"/>
        </w:rPr>
        <w:t>Основы трудового законодательства Российской Федерации (Трудовой кодекс РФ, Федеральный закон «О занятости населения в РФ»)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Функции бухгалтерского учета, его предмет и объекты</w:t>
      </w:r>
      <w:bookmarkEnd w:id="1"/>
      <w:bookmarkEnd w:id="2"/>
    </w:p>
    <w:p w:rsidR="001C4744" w:rsidRPr="00591368" w:rsidRDefault="001C4744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</w:p>
    <w:p w:rsidR="001C4744" w:rsidRDefault="001C4744" w:rsidP="003F6506">
      <w:pPr>
        <w:widowControl/>
        <w:tabs>
          <w:tab w:val="left" w:pos="426"/>
        </w:tabs>
        <w:ind w:right="-1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N 402–ФЗ </w:t>
      </w:r>
      <w:hyperlink r:id="rId14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="004E6CBD" w:rsidRPr="00591368">
        <w:rPr>
          <w:rFonts w:ascii="Times New Roman" w:hAnsi="Times New Roman" w:cs="Times New Roman"/>
        </w:rPr>
        <w:t xml:space="preserve"> </w:t>
      </w:r>
      <w:r w:rsidRPr="00591368">
        <w:rPr>
          <w:rFonts w:ascii="Times New Roman" w:hAnsi="Times New Roman" w:cs="Times New Roman"/>
        </w:rPr>
        <w:t xml:space="preserve"> в части обязанности </w:t>
      </w:r>
      <w:r w:rsidRPr="001C4744">
        <w:rPr>
          <w:rFonts w:ascii="Times New Roman" w:hAnsi="Times New Roman" w:cs="Times New Roman"/>
          <w:b/>
        </w:rPr>
        <w:t>ведения бухгалтерского учета</w:t>
      </w:r>
      <w:r w:rsidRPr="00591368">
        <w:rPr>
          <w:rFonts w:ascii="Times New Roman" w:hAnsi="Times New Roman" w:cs="Times New Roman"/>
        </w:rPr>
        <w:t xml:space="preserve"> и </w:t>
      </w:r>
      <w:r w:rsidRPr="00DA7CC4">
        <w:rPr>
          <w:rFonts w:ascii="Times New Roman" w:hAnsi="Times New Roman" w:cs="Times New Roman"/>
        </w:rPr>
        <w:t xml:space="preserve">составления бухгалтерской (финансовой) отчетности </w:t>
      </w:r>
      <w:r w:rsidRPr="00591368">
        <w:rPr>
          <w:rFonts w:ascii="Times New Roman" w:hAnsi="Times New Roman" w:cs="Times New Roman"/>
        </w:rPr>
        <w:t>(ст. 5, 6)</w:t>
      </w:r>
    </w:p>
    <w:p w:rsidR="001C4744" w:rsidRPr="00591368" w:rsidRDefault="001C4744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</w:p>
    <w:p w:rsidR="001C4744" w:rsidRDefault="001C4744" w:rsidP="003F6506">
      <w:pPr>
        <w:widowControl/>
        <w:tabs>
          <w:tab w:val="left" w:pos="426"/>
        </w:tabs>
        <w:ind w:right="-108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N 402–ФЗ </w:t>
      </w:r>
      <w:hyperlink r:id="rId15" w:history="1">
        <w:r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Pr="00591368">
          <w:rPr>
            <w:rFonts w:ascii="Times New Roman" w:hAnsi="Times New Roman" w:cs="Times New Roman"/>
          </w:rPr>
          <w:t>)</w:t>
        </w:r>
      </w:hyperlink>
      <w:r w:rsidRPr="00591368">
        <w:rPr>
          <w:rFonts w:ascii="Times New Roman" w:hAnsi="Times New Roman" w:cs="Times New Roman"/>
        </w:rPr>
        <w:t xml:space="preserve"> в части </w:t>
      </w:r>
      <w:r w:rsidRPr="001C4744">
        <w:rPr>
          <w:rFonts w:ascii="Times New Roman" w:hAnsi="Times New Roman" w:cs="Times New Roman"/>
        </w:rPr>
        <w:t xml:space="preserve">общих требований к </w:t>
      </w:r>
      <w:r w:rsidRPr="001C4744">
        <w:rPr>
          <w:rFonts w:ascii="Times New Roman" w:hAnsi="Times New Roman" w:cs="Times New Roman"/>
          <w:b/>
        </w:rPr>
        <w:t>бухгалтерской (финансовой) отчетности</w:t>
      </w:r>
      <w:r w:rsidRPr="001C4744">
        <w:rPr>
          <w:rFonts w:ascii="Times New Roman" w:hAnsi="Times New Roman" w:cs="Times New Roman"/>
        </w:rPr>
        <w:t xml:space="preserve"> </w:t>
      </w:r>
      <w:r w:rsidRPr="00591368">
        <w:rPr>
          <w:rFonts w:ascii="Times New Roman" w:hAnsi="Times New Roman" w:cs="Times New Roman"/>
        </w:rPr>
        <w:t>(ст. 13)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Организация бухгалтерского учета, его метод и формы ведения</w:t>
      </w:r>
    </w:p>
    <w:p w:rsidR="001C4744" w:rsidRDefault="001C4744" w:rsidP="003F6506">
      <w:pPr>
        <w:widowControl/>
        <w:numPr>
          <w:ilvl w:val="1"/>
          <w:numId w:val="28"/>
        </w:numPr>
        <w:tabs>
          <w:tab w:val="left" w:pos="426"/>
        </w:tabs>
        <w:ind w:left="0" w:right="140" w:firstLine="0"/>
        <w:jc w:val="both"/>
        <w:rPr>
          <w:rFonts w:ascii="Times New Roman" w:hAnsi="Times New Roman" w:cs="Times New Roman"/>
        </w:rPr>
      </w:pPr>
      <w:r w:rsidRPr="00C531E3">
        <w:rPr>
          <w:rFonts w:ascii="Times New Roman" w:hAnsi="Times New Roman" w:cs="Times New Roman"/>
        </w:rPr>
        <w:t xml:space="preserve">Положение </w:t>
      </w:r>
      <w:hyperlink r:id="rId16" w:history="1">
        <w:r w:rsidRPr="00C531E3">
          <w:rPr>
            <w:rFonts w:ascii="Times New Roman" w:hAnsi="Times New Roman" w:cs="Times New Roman"/>
          </w:rPr>
          <w:t xml:space="preserve">Гражданского кодекса Российской Федерации (часть </w:t>
        </w:r>
        <w:r w:rsidRPr="005459C5">
          <w:rPr>
            <w:rFonts w:ascii="Times New Roman" w:hAnsi="Times New Roman" w:cs="Times New Roman"/>
          </w:rPr>
          <w:t>I</w:t>
        </w:r>
        <w:r w:rsidRPr="00C531E3">
          <w:rPr>
            <w:rFonts w:ascii="Times New Roman" w:hAnsi="Times New Roman" w:cs="Times New Roman"/>
          </w:rPr>
          <w:t xml:space="preserve">) от 30.11.1994 г. N 51-ФЗ (с изм. от </w:t>
        </w:r>
        <w:r w:rsidRPr="00D934FF">
          <w:rPr>
            <w:rFonts w:ascii="Times New Roman" w:hAnsi="Times New Roman" w:cs="Times New Roman"/>
          </w:rPr>
          <w:t xml:space="preserve">25.02.2022 </w:t>
        </w:r>
        <w:hyperlink r:id="rId17" w:anchor="dst100008" w:history="1">
          <w:r w:rsidRPr="00D934FF">
            <w:rPr>
              <w:rFonts w:ascii="Times New Roman" w:hAnsi="Times New Roman" w:cs="Times New Roman"/>
            </w:rPr>
            <w:t>N 20-ФЗ</w:t>
          </w:r>
        </w:hyperlink>
        <w:r w:rsidRPr="00C531E3">
          <w:rPr>
            <w:rFonts w:ascii="Times New Roman" w:hAnsi="Times New Roman" w:cs="Times New Roman"/>
          </w:rPr>
          <w:t>)</w:t>
        </w:r>
      </w:hyperlink>
      <w:r w:rsidRPr="00591368">
        <w:rPr>
          <w:rFonts w:ascii="Times New Roman" w:hAnsi="Times New Roman" w:cs="Times New Roman"/>
        </w:rPr>
        <w:t xml:space="preserve"> в части формирования </w:t>
      </w:r>
      <w:r w:rsidRPr="00D934FF">
        <w:rPr>
          <w:rFonts w:ascii="Times New Roman" w:hAnsi="Times New Roman" w:cs="Times New Roman"/>
          <w:b/>
        </w:rPr>
        <w:t>учредительных документов</w:t>
      </w:r>
      <w:r w:rsidRPr="00591368">
        <w:rPr>
          <w:rFonts w:ascii="Times New Roman" w:hAnsi="Times New Roman" w:cs="Times New Roman"/>
        </w:rPr>
        <w:t xml:space="preserve"> юридиче</w:t>
      </w:r>
      <w:r>
        <w:rPr>
          <w:rFonts w:ascii="Times New Roman" w:hAnsi="Times New Roman" w:cs="Times New Roman"/>
        </w:rPr>
        <w:t>-</w:t>
      </w:r>
      <w:r w:rsidRPr="00591368">
        <w:rPr>
          <w:rFonts w:ascii="Times New Roman" w:hAnsi="Times New Roman" w:cs="Times New Roman"/>
        </w:rPr>
        <w:t>ских лиц (ст. 52)</w:t>
      </w:r>
    </w:p>
    <w:p w:rsidR="003F6506" w:rsidRDefault="001C4744" w:rsidP="003F6506">
      <w:pPr>
        <w:widowControl/>
        <w:numPr>
          <w:ilvl w:val="1"/>
          <w:numId w:val="28"/>
        </w:numPr>
        <w:tabs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>Положение Федерального закона РФ «О бухгалтерском учете» от 6 декабря 2011 года</w:t>
      </w:r>
    </w:p>
    <w:p w:rsidR="001C4744" w:rsidRDefault="001C4744" w:rsidP="003F6506">
      <w:pPr>
        <w:widowControl/>
        <w:tabs>
          <w:tab w:val="left" w:pos="426"/>
        </w:tabs>
        <w:ind w:right="-1"/>
        <w:jc w:val="both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 xml:space="preserve">N 402–ФЗ </w:t>
      </w:r>
      <w:hyperlink r:id="rId18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="004E6CBD" w:rsidRPr="00591368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hAnsi="Times New Roman" w:cs="Times New Roman"/>
        </w:rPr>
        <w:t xml:space="preserve">в части формирования </w:t>
      </w:r>
      <w:r w:rsidRPr="00080A89">
        <w:rPr>
          <w:rFonts w:ascii="Times New Roman" w:hAnsi="Times New Roman" w:cs="Times New Roman"/>
          <w:b/>
        </w:rPr>
        <w:t>учетной политики</w:t>
      </w:r>
      <w:r w:rsidRPr="00080A89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eastAsia="Calibri" w:hAnsi="Times New Roman" w:cs="Times New Roman"/>
          <w:color w:val="auto"/>
        </w:rPr>
        <w:t xml:space="preserve">экономического </w:t>
      </w:r>
      <w:r w:rsidRPr="00080A89">
        <w:rPr>
          <w:rFonts w:ascii="Times New Roman" w:hAnsi="Times New Roman" w:cs="Times New Roman"/>
        </w:rPr>
        <w:t>субъекта (ст. 8)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Учетная политика организации: понятие, формирование и раскрытие</w:t>
      </w:r>
    </w:p>
    <w:p w:rsidR="003F6506" w:rsidRDefault="001C4744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>Положение Федерального закона РФ «О бухгалтерском учете» от 6 декабря 2011 года</w:t>
      </w:r>
    </w:p>
    <w:p w:rsidR="001C4744" w:rsidRDefault="001C4744" w:rsidP="003F6506">
      <w:pPr>
        <w:widowControl/>
        <w:tabs>
          <w:tab w:val="left" w:pos="426"/>
        </w:tabs>
        <w:ind w:right="-108"/>
        <w:jc w:val="both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 xml:space="preserve">N 402–ФЗ </w:t>
      </w:r>
      <w:hyperlink r:id="rId19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="004E6CBD" w:rsidRPr="00591368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hAnsi="Times New Roman" w:cs="Times New Roman"/>
        </w:rPr>
        <w:t xml:space="preserve">в части осуществления </w:t>
      </w:r>
      <w:r w:rsidRPr="00080A89">
        <w:rPr>
          <w:rFonts w:ascii="Times New Roman" w:hAnsi="Times New Roman" w:cs="Times New Roman"/>
          <w:b/>
        </w:rPr>
        <w:t>внутреннего контроля</w:t>
      </w:r>
      <w:r w:rsidRPr="00080A89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eastAsia="Calibri" w:hAnsi="Times New Roman" w:cs="Times New Roman"/>
          <w:color w:val="auto"/>
        </w:rPr>
        <w:t>(ст. 19)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нематериальных активов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основных средств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движения основных средств при лизинговых операциях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амортизации основных средств и нематериальных активов и методы начисления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долгосрочных инвестиций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материально-производственных запасов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затрат на производство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готовой продукции и ее реализации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денежных средств и фин. вложений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кредитов и займов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Понятия дебиторской и кредиторской задолженностей. Сроки исковой давности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поставщиками и подрядчиками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покупателями и заказчиками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резервов по сомнительным долгам</w:t>
      </w:r>
    </w:p>
    <w:p w:rsidR="001363E2" w:rsidRPr="001363E2" w:rsidRDefault="001363E2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E413D8">
        <w:rPr>
          <w:rFonts w:ascii="Times New Roman" w:hAnsi="Times New Roman"/>
        </w:rPr>
        <w:t>Основы бюджетного законодательства Российской Федерации (</w:t>
      </w:r>
      <w:r w:rsidRPr="001C4744">
        <w:rPr>
          <w:rFonts w:ascii="Times New Roman" w:hAnsi="Times New Roman"/>
          <w:b/>
        </w:rPr>
        <w:t>Бюджетный кодекс РФ</w:t>
      </w:r>
      <w:r w:rsidRPr="00E413D8">
        <w:rPr>
          <w:rFonts w:ascii="Times New Roman" w:hAnsi="Times New Roman"/>
        </w:rPr>
        <w:t>)</w:t>
      </w:r>
    </w:p>
    <w:p w:rsidR="001363E2" w:rsidRDefault="001363E2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1C4744">
        <w:rPr>
          <w:rFonts w:ascii="Times New Roman" w:hAnsi="Times New Roman"/>
          <w:b/>
        </w:rPr>
        <w:t>Налоговый кодекс РФ</w:t>
      </w:r>
      <w:r w:rsidRPr="00E413D8">
        <w:rPr>
          <w:rFonts w:ascii="Times New Roman" w:hAnsi="Times New Roman"/>
        </w:rPr>
        <w:t xml:space="preserve"> как основа функционирования налоговой системы РФ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бюджетом по налогам и сборам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подотчетными лицами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учредителями и акционерами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разными дебиторами и кредиторами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lastRenderedPageBreak/>
        <w:t>Учет расчетов с дочерними и зависимыми организациями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внутрихозяйственных расчетов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резервного и добавочного капитала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целевого финансирования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нераспределенной прибыли и непокрытого убытка</w:t>
      </w:r>
    </w:p>
    <w:p w:rsidR="0022208C" w:rsidRPr="0022208C" w:rsidRDefault="0022208C" w:rsidP="003F6506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jc w:val="both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Чистые активы организации</w:t>
      </w:r>
    </w:p>
    <w:p w:rsidR="00EA6D6B" w:rsidRPr="00FC13AC" w:rsidRDefault="00FC13AC" w:rsidP="004E6CBD">
      <w:pPr>
        <w:rPr>
          <w:rFonts w:ascii="Times New Roman" w:hAnsi="Times New Roman" w:cs="Times New Roman"/>
          <w:b/>
        </w:rPr>
      </w:pPr>
      <w:r w:rsidRPr="00FC13AC">
        <w:rPr>
          <w:rFonts w:ascii="Times New Roman" w:hAnsi="Times New Roman" w:cs="Times New Roman"/>
          <w:b/>
        </w:rPr>
        <w:t>Раздел 2. Управленческий учет</w:t>
      </w:r>
    </w:p>
    <w:p w:rsidR="00881896" w:rsidRPr="003F6506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  <w:b/>
          <w:i/>
        </w:rPr>
      </w:pPr>
      <w:r w:rsidRPr="003F6506">
        <w:rPr>
          <w:rFonts w:ascii="Times New Roman" w:hAnsi="Times New Roman" w:cs="Times New Roman"/>
          <w:b/>
          <w:i/>
        </w:rPr>
        <w:t>Управленческий учет как элемент системы бухгалтерского учета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Предпосылки появления управленческого учета в Российской Федерации</w:t>
      </w:r>
    </w:p>
    <w:p w:rsidR="00881896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Понятие управленческого учета, его предмет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881896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Объекты исследования, метод и задачи управленческого учета 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Место учета в системе «эккаунтинг»</w:t>
      </w:r>
    </w:p>
    <w:p w:rsidR="00881896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Характеристика информации, предоставляемой управленческим учетом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Условия хранения</w:t>
      </w:r>
      <w:r w:rsidR="00881896">
        <w:rPr>
          <w:rFonts w:ascii="Times New Roman" w:hAnsi="Times New Roman" w:cs="Times New Roman"/>
        </w:rPr>
        <w:t xml:space="preserve"> </w:t>
      </w:r>
      <w:r w:rsidR="00881896" w:rsidRPr="00FC13AC">
        <w:rPr>
          <w:rFonts w:ascii="Times New Roman" w:hAnsi="Times New Roman" w:cs="Times New Roman"/>
        </w:rPr>
        <w:t>информации, предоставляемой управленческим учетом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Взаимодействие финансового и управленческого учета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Себестоимость продукции: ее состав и виды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Роль калькулирования себестоимости продукции в управлении производством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Принципы калькулирования, его объект и методы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Попроцессный, попередельный и позаказный методы калькулирования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Калькулирование полной производствен-ной себестоимости и по переменным расходам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Анализ безубыточности производства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Планирование ассортимента продукции (товаров), подлежащей реализации 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Принятие решений по ценообразованию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Определение структуры продукции с учетом лимитирующего фактора 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Решения о реструктуризации бизнеса</w:t>
      </w:r>
    </w:p>
    <w:p w:rsidR="00FC13AC" w:rsidRPr="00FC13AC" w:rsidRDefault="00FC13AC" w:rsidP="003F6506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Решения о капиталовложениях</w:t>
      </w:r>
    </w:p>
    <w:p w:rsidR="00FC13AC" w:rsidRPr="00FC13AC" w:rsidRDefault="00EA6D6B" w:rsidP="004E6CBD">
      <w:pPr>
        <w:jc w:val="center"/>
        <w:rPr>
          <w:rFonts w:ascii="Times New Roman" w:hAnsi="Times New Roman" w:cs="Times New Roman"/>
          <w:b/>
        </w:rPr>
      </w:pPr>
      <w:r w:rsidRPr="00FC13AC">
        <w:rPr>
          <w:rFonts w:ascii="Times New Roman" w:hAnsi="Times New Roman" w:cs="Times New Roman"/>
          <w:b/>
        </w:rPr>
        <w:t xml:space="preserve">ПЕРЕЧЕНЬ ВОПРОСОВ К ЭКЗАМЕНУ </w:t>
      </w:r>
    </w:p>
    <w:p w:rsidR="00EA6D6B" w:rsidRPr="00FC13AC" w:rsidRDefault="008C796F" w:rsidP="004E6CBD">
      <w:pPr>
        <w:rPr>
          <w:rFonts w:ascii="Times New Roman" w:hAnsi="Times New Roman" w:cs="Times New Roman"/>
          <w:b/>
        </w:rPr>
      </w:pPr>
      <w:r w:rsidRPr="008C796F">
        <w:rPr>
          <w:rFonts w:ascii="Times New Roman" w:hAnsi="Times New Roman" w:cs="Times New Roman"/>
          <w:b/>
        </w:rPr>
        <w:t>Раздел 3. Финансовый анализ</w:t>
      </w:r>
    </w:p>
    <w:p w:rsidR="0019318E" w:rsidRPr="003F6506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  <w:b/>
          <w:i/>
        </w:rPr>
      </w:pPr>
      <w:r w:rsidRPr="003F6506">
        <w:rPr>
          <w:rFonts w:ascii="Times New Roman" w:hAnsi="Times New Roman" w:cs="Times New Roman"/>
          <w:b/>
          <w:i/>
        </w:rPr>
        <w:t>Сущность, содержание финансового анализа и его место в системе экономических знаний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Предмет, метод, объекты и субъекты финансового анализа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Классификация методов и приемов финансового анализа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Бухгалтерский учет и финансовая отчетность как основной источник данных для проведения финансового анализа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Управленческая информация в системе информационного обеспечения финансового анализа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Прочие источники информации, используемые в финансовом анализе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Сущность, содержание и задачи анализа ликвидности и платежеспособности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ликвидности бухгалтерского баланса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Факторный анализ коэффициентов ликвидности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и оценка показателей платежеспособности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платежеспособности организации по данным бухгалтерского баланса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Сущность, цели и значение финансового анализа в управлении денежными потоками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Классификация входящих и выходящих денежных потоков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Прямой и косвенный методы оценки движения денежных средств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lastRenderedPageBreak/>
        <w:t xml:space="preserve">Коэффициентный метод как инструмент факторного анализа денежных потоков 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 и основные этапы перспективного анализа денежных потоков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оптимального уровня денежных средств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Сущность, содержание и необходимость анализа деловой активности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эффективности использования ресурсов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имущественного состояния организации и структура его финансирования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состава и структуры запасов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состава и структуры расчетов с дебиторами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оборачиваемости активов и капитала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оборачиваемости денежных средств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состава и структуры источников финансовых ресурсов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Критерии и показатели эффективности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Прибыль - основной показатель эффективности финансово-экономической деятельности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показателей прибыли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Цели, задачи, методы и процедуры анализа эффективности деятельности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Факторный анализ прибыли от операционной деятельности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и оценка состава, структуры и динамики доходов и расходов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затрат на 1 рубль товарной продукции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оборота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финансово-хозяйственной деятельности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затрат и продаж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и резервов устойчивого роста капитала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финансовой рентабельности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 xml:space="preserve">Анализ распределения прибыли 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чувствительности показателей эффективности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 и задачи анализа финансовой устойчивости и долгосрочной платежеспособности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финансовой устойчивости и долгосрочной платежеспособности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коэффициентов финансовой устойчивости организации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Характеристика типов финансовой устойчивости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Определение типа финансовой устойчивости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запаса финансовой устойчивости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 и задачи комплексного финансового анализа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Экспресс-анализ финансового состояния организации по данным бухгалтерской финансовой отчетности</w:t>
      </w:r>
    </w:p>
    <w:p w:rsidR="0019318E" w:rsidRP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Комплексный финансовый анализ и рейтинговая оценка финансового состояния организации</w:t>
      </w:r>
    </w:p>
    <w:p w:rsidR="0019318E" w:rsidRDefault="0019318E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потенциальной несостоятельности (банкротства) организации и диагностика риска банкротства</w:t>
      </w:r>
    </w:p>
    <w:p w:rsidR="001C4744" w:rsidRDefault="001C4744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положения</w:t>
      </w:r>
      <w:r w:rsidRPr="00043130">
        <w:rPr>
          <w:rFonts w:ascii="Times New Roman" w:hAnsi="Times New Roman" w:cs="Times New Roman"/>
        </w:rPr>
        <w:t xml:space="preserve"> Постановлени</w:t>
      </w:r>
      <w:r>
        <w:rPr>
          <w:rFonts w:ascii="Times New Roman" w:hAnsi="Times New Roman" w:cs="Times New Roman"/>
        </w:rPr>
        <w:t>я</w:t>
      </w:r>
      <w:r w:rsidRPr="00043130">
        <w:rPr>
          <w:rFonts w:ascii="Times New Roman" w:hAnsi="Times New Roman" w:cs="Times New Roman"/>
        </w:rPr>
        <w:t xml:space="preserve"> Правительства РФ от 16.09.2020 N 1478 (ред. от 21.03.2022) </w:t>
      </w:r>
      <w:r>
        <w:rPr>
          <w:rFonts w:ascii="Times New Roman" w:hAnsi="Times New Roman" w:cs="Times New Roman"/>
        </w:rPr>
        <w:t>«</w:t>
      </w:r>
      <w:r w:rsidRPr="00043130">
        <w:rPr>
          <w:rFonts w:ascii="Times New Roman" w:hAnsi="Times New Roman" w:cs="Times New Roman"/>
        </w:rPr>
        <w:t xml:space="preserve">Об утверждении федерального стандарта внутреннего государственного (муниципального) финансового контроля </w:t>
      </w:r>
      <w:r>
        <w:rPr>
          <w:rFonts w:ascii="Times New Roman" w:hAnsi="Times New Roman" w:cs="Times New Roman"/>
        </w:rPr>
        <w:t>«</w:t>
      </w:r>
      <w:r w:rsidRPr="00043130">
        <w:rPr>
          <w:rFonts w:ascii="Times New Roman" w:hAnsi="Times New Roman" w:cs="Times New Roman"/>
        </w:rPr>
        <w:t>Правила составления отчетности о результатах контрольной деятельности</w:t>
      </w:r>
      <w:r>
        <w:rPr>
          <w:rFonts w:ascii="Times New Roman" w:hAnsi="Times New Roman" w:cs="Times New Roman"/>
        </w:rPr>
        <w:t>»</w:t>
      </w:r>
    </w:p>
    <w:p w:rsidR="001C4744" w:rsidRDefault="001C4744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B873C7">
        <w:rPr>
          <w:rFonts w:ascii="Times New Roman" w:hAnsi="Times New Roman" w:cs="Times New Roman"/>
        </w:rPr>
        <w:t xml:space="preserve">Приказ Минфина России от 01.12.2021 N 540 </w:t>
      </w:r>
      <w:r>
        <w:rPr>
          <w:rFonts w:ascii="Times New Roman" w:hAnsi="Times New Roman" w:cs="Times New Roman"/>
        </w:rPr>
        <w:t>«</w:t>
      </w:r>
      <w:r w:rsidRPr="00B873C7">
        <w:rPr>
          <w:rFonts w:ascii="Times New Roman" w:hAnsi="Times New Roman" w:cs="Times New Roman"/>
        </w:rPr>
        <w:t>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(муниципального) финансового контроля</w:t>
      </w:r>
      <w:r>
        <w:rPr>
          <w:rFonts w:ascii="Times New Roman" w:hAnsi="Times New Roman" w:cs="Times New Roman"/>
        </w:rPr>
        <w:t>»</w:t>
      </w:r>
    </w:p>
    <w:p w:rsidR="001C4744" w:rsidRDefault="001C4744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Общие положения </w:t>
      </w:r>
      <w:r w:rsidRPr="009F46FF">
        <w:rPr>
          <w:rFonts w:ascii="Times New Roman" w:hAnsi="Times New Roman" w:cs="Times New Roman"/>
        </w:rPr>
        <w:t>Приказ</w:t>
      </w:r>
      <w:r>
        <w:rPr>
          <w:rFonts w:ascii="Times New Roman" w:hAnsi="Times New Roman" w:cs="Times New Roman"/>
        </w:rPr>
        <w:t xml:space="preserve">а </w:t>
      </w:r>
      <w:r w:rsidRPr="009F46FF">
        <w:rPr>
          <w:rFonts w:ascii="Times New Roman" w:hAnsi="Times New Roman" w:cs="Times New Roman"/>
        </w:rPr>
        <w:t>Федеральной налоговой службы от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>.05.</w:t>
      </w:r>
      <w:r w:rsidRPr="009F46FF"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 xml:space="preserve">. </w:t>
      </w:r>
      <w:r w:rsidRPr="009F46FF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ЕД-7-23/518@</w:t>
      </w:r>
      <w:r>
        <w:rPr>
          <w:rFonts w:ascii="Times New Roman" w:hAnsi="Times New Roman" w:cs="Times New Roman"/>
        </w:rPr>
        <w:t xml:space="preserve"> «</w:t>
      </w:r>
      <w:r w:rsidRPr="009F46FF">
        <w:rPr>
          <w:rFonts w:ascii="Times New Roman" w:hAnsi="Times New Roman" w:cs="Times New Roman"/>
        </w:rPr>
        <w:t>Об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утверждении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Требований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 xml:space="preserve">к организации </w:t>
      </w:r>
      <w:r w:rsidRPr="001C4744">
        <w:rPr>
          <w:rFonts w:ascii="Times New Roman" w:hAnsi="Times New Roman" w:cs="Times New Roman"/>
        </w:rPr>
        <w:t>системы внутреннего контроля</w:t>
      </w:r>
      <w:r w:rsidRPr="009F46FF">
        <w:rPr>
          <w:rFonts w:ascii="Times New Roman" w:hAnsi="Times New Roman" w:cs="Times New Roman"/>
        </w:rPr>
        <w:t>, а также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форм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форматов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документов,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представляемых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организациями при раскрытии информации о системе внутреннего контроля</w:t>
      </w:r>
      <w:r>
        <w:rPr>
          <w:rFonts w:ascii="Times New Roman" w:hAnsi="Times New Roman" w:cs="Times New Roman"/>
        </w:rPr>
        <w:t>»</w:t>
      </w:r>
    </w:p>
    <w:p w:rsidR="001C4744" w:rsidRPr="0019318E" w:rsidRDefault="001C4744" w:rsidP="003F6506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" w:firstLine="0"/>
        <w:jc w:val="both"/>
        <w:rPr>
          <w:rFonts w:ascii="Times New Roman" w:hAnsi="Times New Roman" w:cs="Times New Roman"/>
        </w:rPr>
      </w:pPr>
      <w:r w:rsidRPr="001C4744">
        <w:rPr>
          <w:rFonts w:ascii="Times New Roman" w:hAnsi="Times New Roman" w:cs="Times New Roman"/>
        </w:rPr>
        <w:lastRenderedPageBreak/>
        <w:t>Компоненты системы внутреннего контроля</w:t>
      </w:r>
      <w:r w:rsidRPr="00B57536">
        <w:rPr>
          <w:rFonts w:ascii="Times New Roman" w:hAnsi="Times New Roman" w:cs="Times New Roman"/>
        </w:rPr>
        <w:t xml:space="preserve"> организации</w:t>
      </w:r>
      <w:r w:rsidRPr="002801B0">
        <w:rPr>
          <w:rFonts w:ascii="Times New Roman" w:hAnsi="Times New Roman" w:cs="Times New Roman"/>
        </w:rPr>
        <w:t xml:space="preserve"> - </w:t>
      </w:r>
      <w:r w:rsidRPr="001C4744">
        <w:rPr>
          <w:rFonts w:ascii="Times New Roman" w:hAnsi="Times New Roman" w:cs="Times New Roman"/>
        </w:rPr>
        <w:t xml:space="preserve">Приложение N 11 к </w:t>
      </w:r>
      <w:hyperlink r:id="rId20" w:anchor="/document/401550538/entry/1000" w:history="1">
        <w:r w:rsidRPr="001C4744">
          <w:rPr>
            <w:rFonts w:ascii="Times New Roman" w:hAnsi="Times New Roman" w:cs="Times New Roman"/>
          </w:rPr>
          <w:t>Требованиям</w:t>
        </w:r>
      </w:hyperlink>
      <w:r w:rsidRPr="001C4744">
        <w:rPr>
          <w:rFonts w:ascii="Times New Roman" w:hAnsi="Times New Roman" w:cs="Times New Roman"/>
        </w:rPr>
        <w:t xml:space="preserve"> к организации системы внутреннего контроля, утвержденным </w:t>
      </w:r>
      <w:hyperlink r:id="rId21" w:anchor="/document/401550538/entry/0" w:history="1">
        <w:r w:rsidRPr="001C4744">
          <w:rPr>
            <w:rFonts w:ascii="Times New Roman" w:hAnsi="Times New Roman" w:cs="Times New Roman"/>
          </w:rPr>
          <w:t>приказом</w:t>
        </w:r>
      </w:hyperlink>
      <w:r w:rsidRPr="001C4744">
        <w:rPr>
          <w:rFonts w:ascii="Times New Roman" w:hAnsi="Times New Roman" w:cs="Times New Roman"/>
        </w:rPr>
        <w:t xml:space="preserve"> ФНС России от 25.05.2021 N ЕД-7-23/518@</w:t>
      </w:r>
    </w:p>
    <w:p w:rsidR="002C79B9" w:rsidRDefault="002C79B9" w:rsidP="00EA6D6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A6D6B" w:rsidRPr="00F3170A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3170A">
        <w:rPr>
          <w:rFonts w:ascii="Times New Roman" w:hAnsi="Times New Roman" w:cs="Times New Roman"/>
          <w:b/>
          <w:bCs/>
          <w:sz w:val="28"/>
          <w:szCs w:val="28"/>
        </w:rPr>
        <w:t>ТЕМЫ РЕФЕРАТОВ</w:t>
      </w:r>
      <w:r w:rsidRPr="00F317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D6B" w:rsidRPr="00EA6D6B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EA6D6B">
        <w:rPr>
          <w:rFonts w:ascii="Times New Roman" w:hAnsi="Times New Roman" w:cs="Times New Roman"/>
          <w:bCs/>
          <w:kern w:val="36"/>
        </w:rPr>
        <w:t>Студенты получают темы рефератов в</w:t>
      </w:r>
      <w:r w:rsidR="00F3170A">
        <w:rPr>
          <w:rFonts w:ascii="Times New Roman" w:hAnsi="Times New Roman" w:cs="Times New Roman"/>
          <w:bCs/>
          <w:kern w:val="36"/>
        </w:rPr>
        <w:t xml:space="preserve"> </w:t>
      </w:r>
      <w:r w:rsidRPr="00EA6D6B">
        <w:rPr>
          <w:rFonts w:ascii="Times New Roman" w:hAnsi="Times New Roman" w:cs="Times New Roman"/>
          <w:bCs/>
          <w:kern w:val="36"/>
        </w:rPr>
        <w:t>начале изучения тем дисциплины в соответствии с учебным графиком. Защита рефератов осуществляется на семинарских занятиях.</w:t>
      </w:r>
    </w:p>
    <w:p w:rsidR="00F3170A" w:rsidRPr="00F3170A" w:rsidRDefault="00F3170A" w:rsidP="00BC31A4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1. ФИНАНСОВЫЙ УЧЕТ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</w:t>
      </w:r>
      <w:r w:rsidR="00BC31A4" w:rsidRPr="00F3170A">
        <w:rPr>
          <w:rFonts w:ascii="Times New Roman" w:hAnsi="Times New Roman" w:cs="Times New Roman"/>
          <w:b/>
        </w:rPr>
        <w:t>ема</w:t>
      </w:r>
      <w:r w:rsidRPr="00F3170A">
        <w:rPr>
          <w:rFonts w:ascii="Times New Roman" w:hAnsi="Times New Roman" w:cs="Times New Roman"/>
          <w:b/>
        </w:rPr>
        <w:t xml:space="preserve"> 1. ТЕОРЕТИЧЕСКИЕ ОСНОВЫ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Сущность и задачи бухгалтерского учета, его особенности и предмет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Виды хозяйственного учета, их место и роль в системе управления экономического субъекта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Основные задачи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Требования, предъявляемые к бухгалтерскому учету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Функции бухгалтерского учета и пользователи его данными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Правовое и методологическое обеспечение отечественной системы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Содержание Закона РФ «О бухгалтерском учете» от 06.12.2011 </w:t>
      </w:r>
      <w:r w:rsidR="003F6506" w:rsidRPr="001C4744">
        <w:rPr>
          <w:rFonts w:ascii="Times New Roman" w:hAnsi="Times New Roman" w:cs="Times New Roman"/>
        </w:rPr>
        <w:t>N</w:t>
      </w:r>
      <w:r w:rsidRPr="00F3170A">
        <w:rPr>
          <w:rFonts w:ascii="Times New Roman" w:hAnsi="Times New Roman" w:cs="Times New Roman"/>
        </w:rPr>
        <w:t xml:space="preserve"> 402-ФЗ</w:t>
      </w:r>
      <w:r w:rsidR="004E6CBD">
        <w:rPr>
          <w:rFonts w:ascii="Times New Roman" w:hAnsi="Times New Roman" w:cs="Times New Roman"/>
        </w:rPr>
        <w:t xml:space="preserve"> </w:t>
      </w:r>
      <w:hyperlink r:id="rId22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Pr="00F3170A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</w:t>
      </w:r>
      <w:r w:rsidR="003F6506" w:rsidRPr="001C4744">
        <w:rPr>
          <w:rFonts w:ascii="Times New Roman" w:hAnsi="Times New Roman" w:cs="Times New Roman"/>
        </w:rPr>
        <w:t>N</w:t>
      </w:r>
      <w:r w:rsidRPr="00F3170A">
        <w:rPr>
          <w:rFonts w:ascii="Times New Roman" w:hAnsi="Times New Roman" w:cs="Times New Roman"/>
        </w:rPr>
        <w:t xml:space="preserve"> 34н (посл. изм. от 24.12.2010 </w:t>
      </w:r>
      <w:r w:rsidR="003F6506" w:rsidRPr="001C4744">
        <w:rPr>
          <w:rFonts w:ascii="Times New Roman" w:hAnsi="Times New Roman" w:cs="Times New Roman"/>
        </w:rPr>
        <w:t>N</w:t>
      </w:r>
      <w:r w:rsidR="003F6506" w:rsidRPr="00F3170A">
        <w:rPr>
          <w:rFonts w:ascii="Times New Roman" w:hAnsi="Times New Roman" w:cs="Times New Roman"/>
        </w:rPr>
        <w:t xml:space="preserve"> </w:t>
      </w:r>
      <w:r w:rsidRPr="00F3170A">
        <w:rPr>
          <w:rFonts w:ascii="Times New Roman" w:hAnsi="Times New Roman" w:cs="Times New Roman"/>
        </w:rPr>
        <w:t xml:space="preserve">186н), его роль и значение в организации бухгалтерского учета 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2. УЧЕТ ВНЕОБОРОТНЫХ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Особенности учета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Синтетический и аналитический учет наличия и поступления основных средств и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движения основных средств при лизинговых операциях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реализации и ликвидации основных средств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Методы расчета амортизации внеоборотных активов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3. УЧЕТ 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материальных ценностей на складах. Документация поступления и отпуска материалов. Оценка материальных ценностей при текущем учете и в балансе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Методы оценки материальных запасов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Типовая корреспонденция счетов по учету затрат на основное производство в промышленности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Учет затрат подсобно-вспомогательных производств. Порядок их списания 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Формирование себестоимости продукции, нормативный и альтернативный вариант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4. УЧЕТ РАСЧЕТНЫХ И КРЕДИТНЫХ ОПЕРАЦИЙ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кредитов и займов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дебиторской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кредиторской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поставщиками и подрядчиками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покупателями и заказчиками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резервов по сомнительным долгам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бюджетом по налогам и сборам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подотчетными лицами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5. УЧЕТ СОБСТВЕННОГО КАПИТАЛА И ЦЕЛЕВОГО ФИНАНСИРОВАНИЯ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резервного и добавочного капитала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фондов, резервов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целевого финансирования</w:t>
      </w:r>
    </w:p>
    <w:p w:rsidR="00F3170A" w:rsidRPr="00F3170A" w:rsidRDefault="00F3170A" w:rsidP="00BC31A4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2. УПРАВЛЕНЧЕСКИЙ УЧЕТ 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6. ТЕОРЕТИЧЕСКИЕ ОСНОВЫ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Управленческий учет как элемент системы бухгалтерского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 xml:space="preserve">Сравнительная характеристика управленческого и финансового учета 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Предпосылки появления управленческого учета в Российской Федерации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современных условиях хозяйствования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Понятие, сущность и цели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Основные принципы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7. КАЛЬКУЛИРОВАНИЕ СЕБЕСТОИМОСТИ ПРОДУКЦИИ (РАБОТ, УСЛУГ)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Сущность понятия себестоимости, ее состав и виды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Виды себестоимости продукции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Производственная, полная и усеченная себестоимость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Себестоимость по центрам ответственности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Объекты учета затрат и объекты калькулирования, отвечающие целям управления себестоимостью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данных о себестоимости в управлении современным бизнесом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ценовой политике предприятия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8. ПРИНЯТИЕ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Анализ безубыточности производства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Методы вычисления точки безубыточности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Маржинальные доходы и прибыль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планирования ассортимента продукции (товаров), подлежащей реализации, при принятии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Маржинальный подход и приростной анализ в принятии управленческих решений</w:t>
      </w:r>
    </w:p>
    <w:p w:rsidR="00F3170A" w:rsidRPr="00F3170A" w:rsidRDefault="00F3170A" w:rsidP="00BC31A4">
      <w:pPr>
        <w:spacing w:before="120" w:after="120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3. </w:t>
      </w:r>
      <w:r w:rsidRPr="00F3170A">
        <w:rPr>
          <w:rStyle w:val="21"/>
          <w:b/>
          <w:spacing w:val="-4"/>
          <w:sz w:val="28"/>
          <w:szCs w:val="28"/>
        </w:rPr>
        <w:t xml:space="preserve">ФИНАНСОВЫЙ АНАЛИЗ 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9. ТЕОРЕТИЧЕСКИЕ ОСНОВЫ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Место финансового анализа в системе экономических знаний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Предмет и метод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Объекты и субъекты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</w:rPr>
        <w:t>Содержание горизонтального баланса и важность горизонтального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Цели вертикального баланса и особенности вертикального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Совокупность данных сравнительного баланса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Расчет отклонений в сравнительном анализе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10. АНАЛИЗ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 xml:space="preserve">Задачи анализа ликвидности 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Цели анализа ликвидности баланса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 (коэффициенты) ликвидности и их нормативное значение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Понятия текущей и перспективной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Задачи, цели, объекты анализа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ликвидности баланса, текущей и перспективной платежеспособности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причины неплатежеспособности организации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11. АНАЛИЗ ДЕНЕЖНЫХ ПОТОКОВ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цели анализа денежных потоков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Значение финансового анализа в управлении денежными потоками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входящих и выходящих денежных потоков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показатели, используемые в процессе анализа денежных потоков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12. АНАЛИЗ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lastRenderedPageBreak/>
        <w:t>Сущность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Содержание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Необходимость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реальных активов, характеризующих производственные возможности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состава, структуры и технического состояния основных средств. Анализ их возрастного состава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обеспеченности запасов источниками их формирования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дебиторской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оборачиваемости денежных средств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кредиторской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Алгоритм расчета операционного и финансового циклов организации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13. АНАЛИЗ ЭФФЕКТИВНОСТИ ФИНАНСОВО-ЭКОНОМИЧЕСКОЙ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Критерии и показатели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Определение прибыли как основного показателя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Факторный анализ прибыли от продаж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уровня динамики финансовых результатов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рентабельности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рентабельности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чистой прибыли и факторов, определяющих ее уровень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Трехфакторная модель Дюпона анализа финансовой рентабельности организации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14. АНАЛИЗ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цель анализа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 и объекты анализа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типов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рыночной финансовой устойчивости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Показатели финансовой устойчивости и их анализ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15. КОМПЛЕКСНЫЙ ФИНАНСОВЫЙ АНАЛИЗ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Сущность, объект, предмет, цель и задачи комплексного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аналитические процедуры проведения комплексного финансового анализа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Общая оценка финансового состояния и его изменения за отчетный период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Рейтинговая оценка финансового состояния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Методы прогнозирования возможного банкротства организации</w:t>
      </w:r>
    </w:p>
    <w:p w:rsidR="002C79B9" w:rsidRDefault="002C79B9" w:rsidP="00F3170A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469D" w:rsidRPr="00B40D03" w:rsidRDefault="004A469D" w:rsidP="00F3170A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 xml:space="preserve">ПЕРЕЧЕНЬ ДИСКУССИОННЫХ ТЕМ </w:t>
      </w:r>
    </w:p>
    <w:p w:rsidR="009B64ED" w:rsidRPr="004E4ECF" w:rsidRDefault="009B64ED" w:rsidP="003F6506">
      <w:pPr>
        <w:ind w:left="-180" w:right="-1" w:firstLine="747"/>
        <w:jc w:val="both"/>
        <w:rPr>
          <w:rFonts w:ascii="Times New Roman" w:hAnsi="Times New Roman" w:cs="Times New Roman"/>
          <w:b/>
        </w:rPr>
      </w:pPr>
      <w:r w:rsidRPr="004E4ECF">
        <w:rPr>
          <w:rFonts w:ascii="Times New Roman" w:hAnsi="Times New Roman" w:cs="Times New Roman"/>
          <w:bCs/>
          <w:kern w:val="36"/>
        </w:rPr>
        <w:t>Студенты получают перечень дискуссионных тем в</w:t>
      </w:r>
      <w:r w:rsidR="00F3170A">
        <w:rPr>
          <w:rFonts w:ascii="Times New Roman" w:hAnsi="Times New Roman" w:cs="Times New Roman"/>
          <w:bCs/>
          <w:kern w:val="36"/>
        </w:rPr>
        <w:t xml:space="preserve"> </w:t>
      </w:r>
      <w:r w:rsidRPr="004E4ECF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Участие обучающихся в обсуждении осуществляется на семинарских занятиях (семинарах-дискуссиях).</w:t>
      </w:r>
    </w:p>
    <w:p w:rsidR="00F3170A" w:rsidRPr="00F3170A" w:rsidRDefault="00F3170A" w:rsidP="003F6506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1. ФИНАНСОВЫЙ УЧЕТ 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1. ТЕОРЕТИЧЕСКИЕ ОСНОВЫ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Сущность и задачи бухгалтерского учета, его особенности и предмет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Виды хозяйственного учета, их место и роль в системе управления экономического субъекта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Основные задачи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Требования, предъявляемые к бухгалтерскому учету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Функции бухгалтерского учета и пользователи его данными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Правовое и методологическое обеспечение отечественной системы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lastRenderedPageBreak/>
        <w:t>Содержание Закона РФ «О бухгалтерском учете» от 06.12.2011 № 402-ФЗ</w:t>
      </w:r>
      <w:r w:rsidR="004E6CBD">
        <w:rPr>
          <w:rFonts w:ascii="Times New Roman" w:hAnsi="Times New Roman" w:cs="Times New Roman"/>
        </w:rPr>
        <w:t xml:space="preserve"> </w:t>
      </w:r>
      <w:hyperlink r:id="rId23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Pr="00F3170A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№ 34н (посл. изм. от 24.12.2010 № 186н), его роль и значение в организации бухгалтерского учета 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2. УЧЕТ ВНЕОБОРОТНЫХ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Особенности учета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Синтетический и аналитический учет наличия и поступления основных средств и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движения основных средств при лизинговых операциях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реализации и ликвидации основных средств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Методы расчета амортизации внеоборотных активов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3. УЧЕТ 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материальных ценностей на складах. Документация поступления и отпуска материалов. Оценка материальных ценностей при текущем учете и в балансе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Методы оценки материальных запасов</w:t>
      </w:r>
    </w:p>
    <w:p w:rsidR="00F3170A" w:rsidRPr="00F3170A" w:rsidRDefault="00F3170A" w:rsidP="003F6506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right="-285" w:firstLine="0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Типовая корреспонденция счетов по учету затрат на основное производство в промышленности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Учет затрат подсобно-вспомогательных производств. Порядок их списания 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Формирование себестоимости продукции, нормативный и альтернативный вариант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4. УЧЕТ РАСЧЕТНЫХ И КРЕДИТНЫХ ОПЕРАЦИЙ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кредитов и займов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дебиторской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кредиторской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поставщиками и подрядчиками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покупателями и заказчиками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резервов по сомнительным долгам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бюджетом по налогам и сборам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подотчетными лицами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5. УЧЕТ СОБСТВЕННОГО КАПИТАЛА И ЦЕЛЕВОГО ФИНАНСИРОВАНИЯ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резервного и добавочного капитала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фондов, резервов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целевого финансирования</w:t>
      </w:r>
    </w:p>
    <w:p w:rsidR="00F3170A" w:rsidRPr="00F3170A" w:rsidRDefault="00F3170A" w:rsidP="00BC31A4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2. УПРАВЛЕНЧЕСКИЙ УЧЕТ 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6. ТЕОРЕТИЧЕСКИЕ ОСНОВЫ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Управленческий учет как элемент системы бухгалтерского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 xml:space="preserve">Сравнительная характеристика управленческого и финансового учета 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Предпосылки появления управленческого учета в Российской Федерации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современных условиях хозяйствования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Понятие, сущность и цели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Основные принципы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7. КАЛЬКУЛИРОВАНИЕ СЕБЕСТОИМОСТИ ПРОДУКЦИИ (РАБОТ, УСЛУГ)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Сущность понятия себестоимости, ее состав и виды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Виды себестоимости продукции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Производственная, полная и усеченная себестоимость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Себестоимость по центрам ответственности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lastRenderedPageBreak/>
        <w:t>Объекты учета затрат и объекты калькулирования, отвечающие целям управления себестоимостью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данных о себестоимости в управлении современным бизнесом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ценовой политике предприятия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8. ПРИНЯТИЕ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Анализ безубыточности производства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Методы вычисления точки безубыточности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Маржинальные доходы и прибыль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планирования ассортимента продукции (товаров), подлежащей реализации, при принятии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Маржинальный подход и приростной анализ в принятии управленческих решений</w:t>
      </w:r>
    </w:p>
    <w:p w:rsidR="00F3170A" w:rsidRPr="00F3170A" w:rsidRDefault="00F3170A" w:rsidP="00BC31A4">
      <w:pPr>
        <w:spacing w:before="120" w:after="120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3. </w:t>
      </w:r>
      <w:r w:rsidRPr="00F3170A">
        <w:rPr>
          <w:rStyle w:val="21"/>
          <w:b/>
          <w:spacing w:val="-4"/>
          <w:sz w:val="28"/>
          <w:szCs w:val="28"/>
        </w:rPr>
        <w:t xml:space="preserve">ФИНАНСОВЫЙ АНАЛИЗ 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9. ТЕОРЕТИЧЕСКИЕ ОСНОВЫ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Место финансового анализа в системе экономических знаний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Предмет и метод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Объекты и субъекты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</w:rPr>
        <w:t>Содержание горизонтального баланса и важность горизонтального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Цели вертикального баланса и особенности вертикального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Совокупность данных сравнительного баланса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Расчет отклонений в сравнительном анализе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10. АНАЛИЗ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 xml:space="preserve">Задачи анализа ликвидности 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Цели анализа ликвидности баланса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 (коэффициенты) ликвидности и их нормативное значение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Понятия текущей и перспективной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Задачи, цели, объекты анализа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ликвидности баланса, текущей и перспективной платежеспособности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причины неплатежеспособности организации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11. АНАЛИЗ ДЕНЕЖНЫХ ПОТОКОВ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цели анализа денежных потоков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Значение финансового анализа в управлении денежными потоками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входящих и выходящих денежных потоков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показатели, используемые в процессе анализа денежных потоков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12. АНАЛИЗ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Содержание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Необходимость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реальных активов, характеризующих производственные возможности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состава, структуры и технического состояния основных средств. Анализ их возрастного состава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обеспеченности запасов источниками их формирования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дебиторской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оборачиваемости денежных средств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кредиторской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Алгоритм расчета операционного и финансового циклов организации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13. АНАЛИЗ ЭФФЕКТИВНОСТИ ФИНАНСОВО-ЭКОНОМИЧЕСКОЙ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Критерии и показатели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lastRenderedPageBreak/>
        <w:t>Определение прибыли как основного показателя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Факторный анализ прибыли от продаж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уровня динамики финансовых результатов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рентабельности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рентабельности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чистой прибыли и факторов, определяющих ее уровень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Трехфакторная модель Дюпона анализа финансовой рентабельности организации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14. АНАЛИЗ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цель анализа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 и объекты анализа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типов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рыночной финансовой устойчивости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Показатели финансовой устойчивости и их анализ</w:t>
      </w:r>
    </w:p>
    <w:p w:rsidR="00F3170A" w:rsidRPr="00F3170A" w:rsidRDefault="00BC31A4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F3170A" w:rsidRPr="00F3170A">
        <w:rPr>
          <w:rFonts w:ascii="Times New Roman" w:hAnsi="Times New Roman" w:cs="Times New Roman"/>
          <w:b/>
        </w:rPr>
        <w:t xml:space="preserve"> 15. КОМПЛЕКСНЫЙ ФИНАНСОВЫЙ АНАЛИЗ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Сущность, объект, предмет, цель и задачи комплексного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аналитические процедуры проведения комплексного финансового анализа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Общая оценка финансового состояния и его изменения за отчетный период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Рейтинговая оценка финансового состояния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Методы прогнозирования возможного банкротства организации</w:t>
      </w:r>
    </w:p>
    <w:p w:rsidR="00F3170A" w:rsidRDefault="00F3170A" w:rsidP="00F3170A">
      <w:pPr>
        <w:tabs>
          <w:tab w:val="left" w:pos="2295"/>
        </w:tabs>
        <w:jc w:val="center"/>
        <w:rPr>
          <w:rFonts w:ascii="Times New Roman" w:hAnsi="Times New Roman" w:cs="Times New Roman"/>
          <w:spacing w:val="-4"/>
        </w:rPr>
      </w:pPr>
    </w:p>
    <w:p w:rsidR="003F6506" w:rsidRDefault="003F6506" w:rsidP="00F3170A">
      <w:pPr>
        <w:tabs>
          <w:tab w:val="left" w:pos="2295"/>
        </w:tabs>
        <w:jc w:val="center"/>
        <w:rPr>
          <w:rFonts w:ascii="Times New Roman" w:hAnsi="Times New Roman" w:cs="Times New Roman"/>
          <w:spacing w:val="-4"/>
        </w:rPr>
      </w:pPr>
    </w:p>
    <w:p w:rsidR="003F6506" w:rsidRPr="00F3170A" w:rsidRDefault="003F6506" w:rsidP="00F3170A">
      <w:pPr>
        <w:tabs>
          <w:tab w:val="left" w:pos="2295"/>
        </w:tabs>
        <w:jc w:val="center"/>
        <w:rPr>
          <w:rFonts w:ascii="Times New Roman" w:hAnsi="Times New Roman" w:cs="Times New Roman"/>
          <w:spacing w:val="-4"/>
        </w:rPr>
      </w:pPr>
    </w:p>
    <w:p w:rsidR="00944C47" w:rsidRPr="00C75739" w:rsidRDefault="00944C47" w:rsidP="00944C47">
      <w:pPr>
        <w:pStyle w:val="a4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739">
        <w:rPr>
          <w:rFonts w:ascii="Times New Roman" w:hAnsi="Times New Roman" w:cs="Times New Roman"/>
          <w:b/>
          <w:sz w:val="28"/>
          <w:szCs w:val="28"/>
        </w:rPr>
        <w:t>ВОПРОСЫ ДЛЯ САМОКОНТРОЛЯ ОБУЧАЮЩИХСЯ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  <w:bCs/>
        </w:rPr>
      </w:pPr>
      <w:r w:rsidRPr="00944C47">
        <w:rPr>
          <w:rFonts w:ascii="Times New Roman" w:hAnsi="Times New Roman" w:cs="Times New Roman"/>
          <w:b/>
          <w:bCs/>
        </w:rPr>
        <w:t>(индивидуальный опрос обучающихся)</w:t>
      </w:r>
    </w:p>
    <w:p w:rsidR="00944C47" w:rsidRPr="00944C47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944C47">
        <w:rPr>
          <w:rFonts w:ascii="Times New Roman" w:hAnsi="Times New Roman" w:cs="Times New Roman"/>
          <w:bCs/>
          <w:kern w:val="36"/>
        </w:rPr>
        <w:t>Студенты получают вопросы для самоконтроля в</w:t>
      </w:r>
      <w:r w:rsidR="00142C10">
        <w:rPr>
          <w:rFonts w:ascii="Times New Roman" w:hAnsi="Times New Roman" w:cs="Times New Roman"/>
          <w:bCs/>
          <w:kern w:val="36"/>
        </w:rPr>
        <w:t xml:space="preserve"> </w:t>
      </w:r>
      <w:r w:rsidRPr="00944C47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Индивидуальный опрос обучающихся осуществляется на семинарских занятиях.</w:t>
      </w:r>
    </w:p>
    <w:p w:rsidR="00944C47" w:rsidRPr="00B40D03" w:rsidRDefault="00944C47" w:rsidP="00F86CC2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>РАЗДЕЛ 1. ФИНАНСОВЫЙ УЧЕТ</w:t>
      </w:r>
      <w:r w:rsidRPr="00B40D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4C47" w:rsidRPr="00944C47" w:rsidRDefault="00F86CC2" w:rsidP="00944C47">
      <w:pPr>
        <w:ind w:right="-285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</w:rPr>
        <w:t xml:space="preserve"> 1. ТЕОРЕТИЧЕСКИЕ ОСНОВЫ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right="-235" w:firstLine="0"/>
        <w:rPr>
          <w:rFonts w:ascii="Times New Roman" w:hAnsi="Times New Roman" w:cs="Times New Roman"/>
          <w:spacing w:val="-2"/>
        </w:rPr>
      </w:pPr>
      <w:r w:rsidRPr="00242AC6">
        <w:rPr>
          <w:rFonts w:ascii="Times New Roman" w:hAnsi="Times New Roman" w:cs="Times New Roman"/>
          <w:spacing w:val="-2"/>
        </w:rPr>
        <w:t>Сущность и задачи бухгалтерского учета, его особенности и предмет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right="-235" w:firstLine="0"/>
        <w:rPr>
          <w:rFonts w:ascii="Times New Roman" w:hAnsi="Times New Roman" w:cs="Times New Roman"/>
          <w:spacing w:val="-2"/>
        </w:rPr>
      </w:pPr>
      <w:r w:rsidRPr="00242AC6">
        <w:rPr>
          <w:rFonts w:ascii="Times New Roman" w:hAnsi="Times New Roman" w:cs="Times New Roman"/>
          <w:spacing w:val="-2"/>
        </w:rPr>
        <w:t>Виды хозяйственного учета, их место и роль в системе управления экономического субъекта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Основные задачи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Требования, предъявляемые к бухгалтерскому учету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Функции бухгалтерского учета и пользователи его данными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Правовое и методологическое обеспечение отечественной системы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Содержание Закона РФ «О бухгалтерском учете» от 06.12.2011 № 402-ФЗ</w:t>
      </w:r>
      <w:r w:rsidR="004E6CBD">
        <w:rPr>
          <w:rFonts w:ascii="Times New Roman" w:hAnsi="Times New Roman" w:cs="Times New Roman"/>
        </w:rPr>
        <w:t xml:space="preserve"> </w:t>
      </w:r>
      <w:hyperlink r:id="rId24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Pr="00242AC6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№ 34н (посл. изм. от 24.12.2010 № 186н), его роль и значение в организации бухгалтерского учета 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Основные принципы бух.учета. Принцип временной определенности фактов хоз.деятельности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  <w:spacing w:val="-4"/>
        </w:rPr>
      </w:pPr>
      <w:r w:rsidRPr="00242AC6">
        <w:rPr>
          <w:rFonts w:ascii="Times New Roman" w:hAnsi="Times New Roman" w:cs="Times New Roman"/>
          <w:spacing w:val="-4"/>
        </w:rPr>
        <w:t>Содержание ПБУ 1/2008 «Учетная политика организации». Приказ Минфина РФ от 06.10.2008 г. № 106н (посл. изм. от 18.12.2012 № 164н) и его роль в организации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Права, обязанности и ответственность главного бухгалтера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Кодекс профессиональной этики бухгалтера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right="-284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Элементы метода ведения бухгалтерского учета, присущие каждому этапу процедуры бух.учета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lastRenderedPageBreak/>
        <w:t>Документация и инвентаризация. Виды инвентаризации. Порядок их проведения и отражения в учете результатов инвентаризации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Оценка и калькуляции. Методы учета и калькуляции затрат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Активные, пассивные и активно-пассивные счета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Система двойной записи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  <w:spacing w:val="-6"/>
        </w:rPr>
      </w:pPr>
      <w:r w:rsidRPr="00242AC6">
        <w:rPr>
          <w:rFonts w:ascii="Times New Roman" w:hAnsi="Times New Roman" w:cs="Times New Roman"/>
          <w:spacing w:val="-6"/>
        </w:rPr>
        <w:t>Единый план счетов бухгалтерского учета. Его структура и назначение, принципы построения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Учетная процедура регистрации хозяйственных операций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Типы хозяйственных операций и их связь с балансом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Синтетический и аналитический учет. Ведение аналитического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Учетные регистры и их роль в бухгалтерском учете. Виды и формы учетных регистров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Формы бухгалтерского учета. Формы учета, применяемые в отраслях экономики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Ведение учета на активных счетах (А). Ведение учета на пассивных счетах (П). Ведение учета на активно-пассивных счетах (А/П)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Составление простых бухгалтерских проводок. Составление сложных бухгалтерских проводок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Составление вступительного баланса. Порядок составления сальдовой и шахматной оборотных ведомостей, баланса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</w:rPr>
        <w:t xml:space="preserve"> 2. УЧЕТ ВНЕОБОРОТНЫХ АКТИВОВ 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Особенности учета нематериальных активов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Синтетический и аналитический учет наличия и поступления основных средств и нематериальных активов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Учет реализации и ликвидации основных средств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Методы расчета амортизации внеоборотных активов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Начисление амортизации основных средств и нематериальных активов (линейный и нелинейный методы)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Начисление амортизации основных средств и нематериальных активов (списание стоимости по сумме чисел лет срока полезного использования)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Начисление амортизации основных средств и нематериальных активов (списание стоимости пропорционально объему продукции (работ, услуг))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Предмет лизинга и лизинговая деятельность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Особенности учета арендованных основных средств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</w:rPr>
        <w:t xml:space="preserve"> 3. УЧЕТ ОБОРОТНЫХ АКТИВОВ 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Организация учета материальных ценностей на складах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Документация поступления и отпуска материалов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Оценка материальных ценностей при текущем учете и в балансе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Методы оценки материальных запасов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Типовая корреспонденция счетов по учету затрат на основное производство 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затрат подсобно–вспомогательных производств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Формирование себестоимости продукции (нормативный вариант)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поступления материалов и списания транспортно-заготовительных расходов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списания материалов в производство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реализации материалов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прямых затрат и расчет себестоимости готовой продукции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и распределение косвенных затрат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Расчет себестоимости готовой продукции и калькуляции затрат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Определение финансового результата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реализации продукции (работ, услуг)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</w:rPr>
        <w:t xml:space="preserve"> 4. УЧЕТ РАСЧЕТНЫХ И КРЕДИТНЫХ ОПЕРАЦИЙ 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кредитов и займов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Понятия дебиторской и кредиторской задолженностей. Сроки исковой давности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поставщиками и подрядчиками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покупателями и заказчиками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lastRenderedPageBreak/>
        <w:t>Учет резервов по сомнительным долгам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бюджетом по налогам и сборам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подотчетными лицами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учредителями и акционерами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разными дебиторами и кредиторами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дочерними и зависимыми организациями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211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внутрихозяйственных расчетов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</w:rPr>
        <w:t xml:space="preserve"> 5. УЧЕТ СОБСТВЕННОГО КАПИТАЛА И ЦЕЛЕВОГО ФИНАНСИРОВАНИЯ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Объекты бухгалтерского учета, составляющие собственный капитал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Увеличение уставного капитала акционерного общества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резервного и добавочного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Направления использования резервного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Основные отличия добавочного капитала от уставного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Направления использования добавочного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фондов, резервов, целевого финансирования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Нераспределенная прибыль и ее использование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Чистые активы организации и определение их стоимости</w:t>
      </w:r>
    </w:p>
    <w:p w:rsidR="00944C47" w:rsidRPr="00B40D03" w:rsidRDefault="00944C47" w:rsidP="00F86CC2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>РАЗДЕЛ 2. УПРАВЛЕНЧЕСКИЙ УЧЕТ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</w:rPr>
        <w:t xml:space="preserve"> </w:t>
      </w:r>
      <w:r w:rsidR="00816B1E">
        <w:rPr>
          <w:rFonts w:ascii="Times New Roman" w:hAnsi="Times New Roman" w:cs="Times New Roman"/>
          <w:b/>
        </w:rPr>
        <w:t>6</w:t>
      </w:r>
      <w:r w:rsidR="00944C47" w:rsidRPr="00944C47">
        <w:rPr>
          <w:rFonts w:ascii="Times New Roman" w:hAnsi="Times New Roman" w:cs="Times New Roman"/>
          <w:b/>
        </w:rPr>
        <w:t xml:space="preserve">. ТЕОРЕТИЧЕСКИЕ ОСНОВЫ УПРАВЛЕНЧЕСКОГО УЧЕТА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Управленческий учет как элемент системы бухгалтерского учета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Сравнительная характеристика управленческого и финансового учета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Предпосылки появления управленческого учета в Российской Федерации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Роль управленческого учета в современных условиях хозяйствования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Понятие, сущность и цели управленческого учета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Основные принципы управленческого учета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944C47" w:rsidRPr="008303A0" w:rsidRDefault="00F86CC2" w:rsidP="00944C47">
      <w:pPr>
        <w:jc w:val="center"/>
        <w:rPr>
          <w:rFonts w:ascii="Times New Roman" w:hAnsi="Times New Roman" w:cs="Times New Roman"/>
          <w:i/>
        </w:rPr>
      </w:pPr>
      <w:r w:rsidRPr="008303A0">
        <w:rPr>
          <w:rFonts w:ascii="Times New Roman" w:hAnsi="Times New Roman" w:cs="Times New Roman"/>
          <w:b/>
        </w:rPr>
        <w:t>Тема</w:t>
      </w:r>
      <w:r w:rsidR="00944C47" w:rsidRPr="008303A0">
        <w:rPr>
          <w:rFonts w:ascii="Times New Roman" w:hAnsi="Times New Roman" w:cs="Times New Roman"/>
          <w:b/>
        </w:rPr>
        <w:t xml:space="preserve"> </w:t>
      </w:r>
      <w:r w:rsidR="00816B1E" w:rsidRPr="008303A0">
        <w:rPr>
          <w:rFonts w:ascii="Times New Roman" w:hAnsi="Times New Roman" w:cs="Times New Roman"/>
          <w:b/>
        </w:rPr>
        <w:t>7</w:t>
      </w:r>
      <w:r w:rsidR="00944C47" w:rsidRPr="008303A0">
        <w:rPr>
          <w:rFonts w:ascii="Times New Roman" w:hAnsi="Times New Roman" w:cs="Times New Roman"/>
          <w:b/>
        </w:rPr>
        <w:t>. КАЛЬКУЛИРОВАНИЕ СЕБЕСТОИМОСТИ ПРОДУКЦИИ (РАБОТ, УСЛУГ)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Сущность понятия себестоимости, ее состав и виды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Производственная, полная и усеченная себестоимость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Себестоимость по центрам ответственности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Основные концепции снижения себестоимости продукции (работ, услуг)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Объекты учета затрат и объекты калькулирования, отвечающие целям управления себестоимостью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Роль данных о себестоимости в управлении современным бизнесом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Роль управленческого учета в ценовой политике предприятия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Попередельный метод учета затрат (бесполуфабрикатный и полуфабрикатный варианты)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Ситуация с остатками НЗП только на конец периода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Ситуация с остатками НЗП на начало и на конец периода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Расчет себестоимости единицы продукции по методу средней взвешенной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Расчет себестоимости единицы продукции по методу ФИФО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Калькуляция себестоимости по переменным издержкам и с полным распределением затрат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Рассмотрение двух ситуаций с калькуляцией по полной себестоимости и неполной себестоимости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Нормативный метод учета затрат и калькулирования себестоимости продукции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  <w:spacing w:val="-8"/>
        </w:rPr>
        <w:t xml:space="preserve"> </w:t>
      </w:r>
      <w:r w:rsidR="00816B1E">
        <w:rPr>
          <w:rFonts w:ascii="Times New Roman" w:hAnsi="Times New Roman" w:cs="Times New Roman"/>
          <w:b/>
          <w:spacing w:val="-8"/>
        </w:rPr>
        <w:t>8</w:t>
      </w:r>
      <w:r w:rsidR="00944C47" w:rsidRPr="00944C47">
        <w:rPr>
          <w:rFonts w:ascii="Times New Roman" w:hAnsi="Times New Roman" w:cs="Times New Roman"/>
          <w:b/>
          <w:spacing w:val="-8"/>
        </w:rPr>
        <w:t xml:space="preserve">. </w:t>
      </w:r>
      <w:r w:rsidR="00944C47" w:rsidRPr="00944C47">
        <w:rPr>
          <w:rFonts w:ascii="Times New Roman" w:hAnsi="Times New Roman" w:cs="Times New Roman"/>
          <w:b/>
        </w:rPr>
        <w:t>ПРИНЯТИЕ УПРАВЛЕНЧЕСКИХ РЕШЕНИЙ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Методы вычисления точки безубыточности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Маржинальные доходы и прибыль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lastRenderedPageBreak/>
        <w:t>Роль планирования ассортимента продукции (товаров), подлежащей реализации, при принятии управленческих решений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Маржинальный подход и приростной анализ в принятии управленческих решений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Анализ соотношения прибыли, затрат и объема продаж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Анализ и принятие решений в области ценообразования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Принятие управленческих решений в вопросах о ценообразовании и ассортименте выпускаемой продукции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Маржинальный подход с учетом лимитирующего фактора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Решения о реструктуризации бизнеса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Эффект структурных сдвигов</w:t>
      </w:r>
    </w:p>
    <w:p w:rsidR="00944C47" w:rsidRPr="00B40D03" w:rsidRDefault="00944C47" w:rsidP="00F86CC2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>РАЗДЕЛ 3. ФИНАНСОВЫЙ АНАЛИЗ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 </w:t>
      </w:r>
      <w:r w:rsidR="00744E20">
        <w:rPr>
          <w:rFonts w:ascii="Times New Roman" w:hAnsi="Times New Roman" w:cs="Times New Roman"/>
          <w:b/>
          <w:bCs/>
          <w:spacing w:val="-4"/>
        </w:rPr>
        <w:t>9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>.</w:t>
      </w:r>
      <w:r w:rsidR="00944C47" w:rsidRPr="00944C47">
        <w:rPr>
          <w:rFonts w:ascii="Times New Roman" w:hAnsi="Times New Roman" w:cs="Times New Roman"/>
          <w:b/>
        </w:rPr>
        <w:t xml:space="preserve"> ТЕОРЕТИЧЕСКИЕ ОСНОВЫ ФИНАНСОВОГО АНАЛИЗА 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Сущность и содержание финансового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Место финансового анализа в системе экономических знаний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Предмет и метод финансового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Объекты и субъекты финансового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Содержание горизонтального баланса и важность горизонтального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Цели вертикального баланса и особенности вертикального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Совокупность данных сравнительного баланса и расчет отклонений в сравнительном анализе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  <w:bCs/>
          <w:spacing w:val="-6"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  <w:bCs/>
          <w:spacing w:val="-6"/>
        </w:rPr>
        <w:t xml:space="preserve"> 1</w:t>
      </w:r>
      <w:r w:rsidR="00744E20">
        <w:rPr>
          <w:rFonts w:ascii="Times New Roman" w:hAnsi="Times New Roman" w:cs="Times New Roman"/>
          <w:b/>
          <w:bCs/>
          <w:spacing w:val="-6"/>
        </w:rPr>
        <w:t>0</w:t>
      </w:r>
      <w:r w:rsidR="00944C47" w:rsidRPr="00944C47">
        <w:rPr>
          <w:rFonts w:ascii="Times New Roman" w:hAnsi="Times New Roman" w:cs="Times New Roman"/>
          <w:b/>
          <w:bCs/>
          <w:spacing w:val="-6"/>
        </w:rPr>
        <w:t>.</w:t>
      </w:r>
      <w:r w:rsidR="00944C47" w:rsidRPr="00944C47">
        <w:rPr>
          <w:rFonts w:ascii="Times New Roman" w:hAnsi="Times New Roman" w:cs="Times New Roman"/>
          <w:b/>
          <w:spacing w:val="-6"/>
        </w:rPr>
        <w:t xml:space="preserve"> </w:t>
      </w:r>
      <w:r w:rsidR="00944C47" w:rsidRPr="00944C47">
        <w:rPr>
          <w:rFonts w:ascii="Times New Roman" w:hAnsi="Times New Roman" w:cs="Times New Roman"/>
          <w:b/>
          <w:bCs/>
          <w:spacing w:val="-6"/>
        </w:rPr>
        <w:t>АНАЛИЗ ЛИКВИДНОСТИ И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Сущность и содержание ликвидности и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Задачи анализа ликвидности и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Цели анализа ликвидности баланса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Основные показатели (коэффициенты) ликвидности и их нормативное значение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Понятия текущей и перспективной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ликвидности баланса, текущей и перспективной платежеспособности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ликвидности бухгалтерского баланса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коэффициентов ликвидности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 xml:space="preserve">Анализ и оценка показателей платежеспособности организации по данным бух. баланса 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Основные причины неплатежеспособности организации</w:t>
      </w:r>
    </w:p>
    <w:p w:rsidR="00944C47" w:rsidRPr="00944C47" w:rsidRDefault="00F86CC2" w:rsidP="00944C47">
      <w:pPr>
        <w:autoSpaceDE w:val="0"/>
        <w:autoSpaceDN w:val="0"/>
        <w:adjustRightInd w:val="0"/>
        <w:ind w:right="-28"/>
        <w:jc w:val="center"/>
        <w:rPr>
          <w:rFonts w:ascii="Times New Roman" w:hAnsi="Times New Roman" w:cs="Times New Roman"/>
          <w:i/>
          <w:spacing w:val="-6"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 1</w:t>
      </w:r>
      <w:r w:rsidR="006907A9">
        <w:rPr>
          <w:rFonts w:ascii="Times New Roman" w:hAnsi="Times New Roman" w:cs="Times New Roman"/>
          <w:b/>
          <w:bCs/>
          <w:spacing w:val="-4"/>
        </w:rPr>
        <w:t>1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. </w:t>
      </w:r>
      <w:r w:rsidR="00944C47" w:rsidRPr="00944C47">
        <w:rPr>
          <w:rFonts w:ascii="Times New Roman" w:hAnsi="Times New Roman" w:cs="Times New Roman"/>
          <w:b/>
        </w:rPr>
        <w:t>АНАЛИЗ ДЕНЕЖНЫХ ПОТОКОВ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Определение понятия «денежный поток»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 и цели анализа денежных потоков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Значение финансового анализа в управлении денежными потоками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Классификация входящих и выходящих денежных потоков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Взаимозависимость входящих и выходящих денежных потоков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Основные компоненты денежных средств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Смысл понятия «денежные эквиваленты» и в каком виде они отражаются в балансе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Совокупный денежный поток организации по видам деятельности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операционного денежного потока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Роль каждого вида деятельности организации в формировании совокупного денежного потока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Основные методы расчета операционного денежного потока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Понятие монетарных и немонетарных операций с позиций формирования операционного денежного потока</w:t>
      </w:r>
    </w:p>
    <w:p w:rsidR="00944C47" w:rsidRPr="00944C47" w:rsidRDefault="00F86CC2" w:rsidP="00944C47">
      <w:pPr>
        <w:pStyle w:val="Default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 </w:t>
      </w:r>
      <w:r w:rsidR="00B40D03">
        <w:rPr>
          <w:rFonts w:ascii="Times New Roman" w:hAnsi="Times New Roman" w:cs="Times New Roman"/>
          <w:b/>
          <w:bCs/>
          <w:spacing w:val="-4"/>
        </w:rPr>
        <w:t>1</w:t>
      </w:r>
      <w:r w:rsidR="006907A9">
        <w:rPr>
          <w:rFonts w:ascii="Times New Roman" w:hAnsi="Times New Roman" w:cs="Times New Roman"/>
          <w:b/>
          <w:bCs/>
          <w:spacing w:val="-4"/>
        </w:rPr>
        <w:t>2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. </w:t>
      </w:r>
      <w:r w:rsidR="00944C47" w:rsidRPr="00944C47">
        <w:rPr>
          <w:rFonts w:ascii="Times New Roman" w:hAnsi="Times New Roman" w:cs="Times New Roman"/>
          <w:b/>
        </w:rPr>
        <w:t xml:space="preserve">АНАЛИЗ ДЕЛОВОЙ АКТИВНОСТИ ОРГАНИЗАЦИИ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 анализа деловой активности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lastRenderedPageBreak/>
        <w:t>Содержание анализа деловой активности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Необходимость анализа деловой активности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Оценка реальных активов, характеризующих производственные возможности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состава, структуры и технического состояния основных средств. Анализ их возрастного состава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обеспеченности запасов источниками их формирования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дебиторской задолженности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кредиторской задолженности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Алгоритм расчета операционного и финансового циклов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имущественного состояния организации и структура его финансирования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состава и структуры запасов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состава и структуры расчетов с дебиторами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оборачиваемости денежных средств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состава и структуры источников финансовых ресурсов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</w:rPr>
        <w:t xml:space="preserve"> 1</w:t>
      </w:r>
      <w:r w:rsidR="006907A9">
        <w:rPr>
          <w:rFonts w:ascii="Times New Roman" w:hAnsi="Times New Roman" w:cs="Times New Roman"/>
          <w:b/>
        </w:rPr>
        <w:t>3</w:t>
      </w:r>
      <w:r w:rsidR="00944C47" w:rsidRPr="00944C47">
        <w:rPr>
          <w:rFonts w:ascii="Times New Roman" w:hAnsi="Times New Roman" w:cs="Times New Roman"/>
          <w:b/>
        </w:rPr>
        <w:t>. АНАЛИЗ ЭФФЕКТИВНОСТИ ФИНАНСОВО-ЭКОНОМИЧЕСКОЙ</w:t>
      </w:r>
    </w:p>
    <w:p w:rsidR="00944C47" w:rsidRPr="00944C47" w:rsidRDefault="00944C47" w:rsidP="00944C47">
      <w:pPr>
        <w:autoSpaceDE w:val="0"/>
        <w:autoSpaceDN w:val="0"/>
        <w:adjustRightInd w:val="0"/>
        <w:ind w:right="-28"/>
        <w:jc w:val="center"/>
        <w:rPr>
          <w:rFonts w:ascii="Times New Roman" w:hAnsi="Times New Roman" w:cs="Times New Roman"/>
          <w:i/>
          <w:spacing w:val="-6"/>
        </w:rPr>
      </w:pPr>
      <w:r w:rsidRPr="00944C47">
        <w:rPr>
          <w:rFonts w:ascii="Times New Roman" w:hAnsi="Times New Roman" w:cs="Times New Roman"/>
          <w:b/>
        </w:rPr>
        <w:t>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Критерии и показатели эффективности финансово–экономической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показателей экономического эффекта и экономической эффективности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Экономический смысл группы коэффициентов рентабельности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Определение прибыли как основного показателя эффективности финансово-экономической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Сущность, функции и роль прибыли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видов прибыли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понятий «прибыльность» и «рентабельность», и в чем заключается их отличие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Основные задачи анализа эффективности и результативности финансово-хозяйственной деятельности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Ключевые факторы при анализе эффективности и результативности финансово–хозяйственной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Факторный анализ прибыли от продаж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уровня динамики финансовых результатов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через систему коэффициентов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чистой прибыли и факторов, определяющих ее уровень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 xml:space="preserve">Трехфакторная модель Дюпона анализа финансовой рентабельности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показателей прибыли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Факторный анализ прибыли от основной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затрат на 1 рубль товарной продукции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финансово–хозяйственной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затрат и продаж организации</w:t>
      </w:r>
    </w:p>
    <w:p w:rsidR="00944C47" w:rsidRPr="00944C47" w:rsidRDefault="00F86CC2" w:rsidP="00944C47">
      <w:pPr>
        <w:pStyle w:val="Default"/>
        <w:spacing w:line="216" w:lineRule="auto"/>
        <w:ind w:firstLine="567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 </w:t>
      </w:r>
      <w:r w:rsidR="00B40D03">
        <w:rPr>
          <w:rFonts w:ascii="Times New Roman" w:hAnsi="Times New Roman" w:cs="Times New Roman"/>
          <w:b/>
        </w:rPr>
        <w:t>1</w:t>
      </w:r>
      <w:r w:rsidR="006907A9">
        <w:rPr>
          <w:rFonts w:ascii="Times New Roman" w:hAnsi="Times New Roman" w:cs="Times New Roman"/>
          <w:b/>
        </w:rPr>
        <w:t>4</w:t>
      </w:r>
      <w:r w:rsidR="00944C47" w:rsidRPr="00944C47">
        <w:rPr>
          <w:rFonts w:ascii="Times New Roman" w:hAnsi="Times New Roman" w:cs="Times New Roman"/>
          <w:b/>
        </w:rPr>
        <w:t xml:space="preserve">. АНАЛИЗ ФИНАНСОВОЙ УСТОЙЧИВОСТИ И ДОЛГОСРОЧНОЙ </w:t>
      </w:r>
    </w:p>
    <w:p w:rsidR="00944C47" w:rsidRPr="00944C47" w:rsidRDefault="00944C47" w:rsidP="00944C47">
      <w:pPr>
        <w:spacing w:line="216" w:lineRule="auto"/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 xml:space="preserve">ПЛАТЕЖЕСПОСОБНОСТИ ОРГАНИЗАЦИИ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 и задачи анализа финансовой устойчивости и долгосрочной платежеспособности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Понятия «финансовая устойчивость» и «долгосрочная платежеспособность»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Классификация типов финансовой устойчивости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Оценка рыночной финансовой устойчивости через систему коэффициентов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Показатели финансовой устойчивости и их анализ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коэффициентов финансовой устойчивости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Определение типа финансовой устойчивости</w:t>
      </w:r>
    </w:p>
    <w:p w:rsidR="00944C47" w:rsidRPr="00944C47" w:rsidRDefault="00F86CC2" w:rsidP="00944C47">
      <w:pPr>
        <w:jc w:val="center"/>
        <w:rPr>
          <w:rFonts w:ascii="Times New Roman" w:hAnsi="Times New Roman" w:cs="Times New Roman"/>
          <w:b/>
          <w:bCs/>
          <w:spacing w:val="-4"/>
        </w:rPr>
      </w:pPr>
      <w:r w:rsidRPr="00F3170A">
        <w:rPr>
          <w:rFonts w:ascii="Times New Roman" w:hAnsi="Times New Roman" w:cs="Times New Roman"/>
          <w:b/>
        </w:rPr>
        <w:t>Тема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 </w:t>
      </w:r>
      <w:r w:rsidR="006907A9">
        <w:rPr>
          <w:rFonts w:ascii="Times New Roman" w:hAnsi="Times New Roman" w:cs="Times New Roman"/>
          <w:b/>
          <w:bCs/>
          <w:spacing w:val="-4"/>
        </w:rPr>
        <w:t>15</w:t>
      </w:r>
      <w:r w:rsidR="00944C47" w:rsidRPr="00944C47">
        <w:rPr>
          <w:rFonts w:ascii="Times New Roman" w:hAnsi="Times New Roman" w:cs="Times New Roman"/>
          <w:b/>
          <w:bCs/>
          <w:spacing w:val="-4"/>
        </w:rPr>
        <w:t xml:space="preserve">. КОМПЛЕКСНЫЙ ФИНАНСОВЫЙ АНАЛИЗ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lastRenderedPageBreak/>
        <w:t>Сущность комплексного финансового анализа, его объект и предмет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Цель и задачи комплексного финансового анализа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Методологическая основа комплексного финансового анализа и его направления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Процедурный комплекс комплексного финансового анализа и основные аналитические процедуры его проведения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Экспресс-анализ финансового состояния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Общая оценка финансового состояния и его изменения за отчетный период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Рейтинговая оценка финансового состояния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Методика оценки вероятности банкротства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Итоговая рейтинговая оценка финансового состояния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Диагностика риска банкротства</w:t>
      </w:r>
    </w:p>
    <w:p w:rsidR="00944C47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:rsidR="00944C47" w:rsidRPr="009B7202" w:rsidRDefault="00944C47" w:rsidP="00DD0B4A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9B7202">
        <w:rPr>
          <w:rFonts w:ascii="Times New Roman" w:hAnsi="Times New Roman" w:cs="Times New Roman"/>
          <w:b/>
          <w:i/>
          <w:spacing w:val="-1"/>
        </w:rPr>
        <w:t>Тестовые задания</w:t>
      </w:r>
    </w:p>
    <w:p w:rsidR="00944C47" w:rsidRPr="00E515EE" w:rsidRDefault="001623F4" w:rsidP="001623F4">
      <w:pPr>
        <w:pStyle w:val="a4"/>
        <w:shd w:val="clear" w:color="auto" w:fill="FFFFFF"/>
        <w:ind w:left="0" w:firstLine="993"/>
        <w:jc w:val="both"/>
        <w:rPr>
          <w:rFonts w:ascii="Times New Roman" w:hAnsi="Times New Roman" w:cs="Times New Roman"/>
          <w:i/>
          <w:spacing w:val="-1"/>
        </w:rPr>
      </w:pPr>
      <w:r w:rsidRPr="00CB040F">
        <w:rPr>
          <w:rFonts w:ascii="Times New Roman" w:hAnsi="Times New Roman" w:cs="Times New Roman"/>
          <w:b/>
        </w:rPr>
        <w:t>ОПК-2.</w:t>
      </w:r>
      <w:r w:rsidRPr="00CB040F">
        <w:rPr>
          <w:rFonts w:ascii="Times New Roman" w:hAnsi="Times New Roman" w:cs="Times New Roman"/>
          <w:b/>
          <w:i/>
        </w:rPr>
        <w:t xml:space="preserve"> </w:t>
      </w:r>
      <w:r w:rsidRPr="00CB040F">
        <w:rPr>
          <w:rFonts w:ascii="Times New Roman" w:hAnsi="Times New Roman" w:cs="Times New Roman"/>
          <w:i/>
        </w:rPr>
        <w:t>Знает:</w:t>
      </w:r>
      <w:r w:rsidRPr="00CB040F">
        <w:rPr>
          <w:rFonts w:ascii="Times New Roman" w:hAnsi="Times New Roman" w:cs="Times New Roman"/>
          <w:bCs/>
          <w:iCs/>
        </w:rPr>
        <w:t xml:space="preserve"> методы сбора, обработки и анализа данных, необходимых для решения поставленных управленческих задач; основы налогового, бюджетного и трудового законодательства Российской Федерации.</w:t>
      </w:r>
    </w:p>
    <w:p w:rsidR="00E515EE" w:rsidRPr="00E515EE" w:rsidRDefault="00E515EE" w:rsidP="002F39FB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15EE">
        <w:rPr>
          <w:rStyle w:val="21"/>
          <w:rFonts w:eastAsia="Calibri"/>
          <w:b/>
          <w:sz w:val="28"/>
          <w:szCs w:val="28"/>
        </w:rPr>
        <w:t xml:space="preserve">РАЗДЕЛ 1. ФИНАНСОВЫЙ УЧЕТ </w:t>
      </w:r>
    </w:p>
    <w:p w:rsidR="00E515EE" w:rsidRPr="00E515EE" w:rsidRDefault="002F39FB" w:rsidP="00E515EE">
      <w:pPr>
        <w:jc w:val="center"/>
        <w:outlineLvl w:val="2"/>
        <w:rPr>
          <w:rFonts w:ascii="Times New Roman" w:hAnsi="Times New Roman" w:cs="Times New Roman"/>
          <w:b/>
          <w:bCs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</w:rPr>
        <w:t xml:space="preserve"> 1. ТЕОРЕТИЧЕСКИЕ ОСНОВЫ БУХГАЛТЕРСКОГО УЧЕТА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Бухгалтерский учет – это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 xml:space="preserve">: 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 w:right="-1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упорядоченная система сплошного, непрерывного отражения фактов хозяйственной деятельности;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сплошного и документального отражения фактов хозяйственной деятельности;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 w:right="-208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формирование документированной систематизированной информации об объектах и составление на ее основе бухгалтерской (финансовой) отчетности;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 w:right="-208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упорядоченная система сплошного, непрерывного и документального отражения фактов хозяйственной деятельности.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Универсальным и обобщающим для бухгалтерского учета является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 xml:space="preserve">: 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денежный измеритель;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трудовой измеритель;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натуральный измеритель;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условный измеритель.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 xml:space="preserve">К видам хозяйственного учета относятся: 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оперативный;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статистический;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бухгалтерский;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все ответы верны.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 xml:space="preserve">Федеральный закон «О бухгалтерском учете» (N 402-ФЗ) относится к </w:t>
      </w:r>
      <w:r w:rsidR="002F39FB">
        <w:rPr>
          <w:rFonts w:ascii="Times New Roman" w:hAnsi="Times New Roman" w:cs="Times New Roman"/>
          <w:b/>
          <w:i/>
        </w:rPr>
        <w:t xml:space="preserve">… </w:t>
      </w:r>
      <w:r w:rsidRPr="002F39FB">
        <w:rPr>
          <w:rFonts w:ascii="Times New Roman" w:hAnsi="Times New Roman" w:cs="Times New Roman"/>
          <w:b/>
          <w:i/>
        </w:rPr>
        <w:t>уровню нормативного регулирования бухгалтерского учета: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первому;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второму;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третьему;</w:t>
      </w:r>
    </w:p>
    <w:p w:rsidR="00E515EE" w:rsidRPr="00E515EE" w:rsidRDefault="00E515EE" w:rsidP="00E515EE">
      <w:pPr>
        <w:shd w:val="clear" w:color="auto" w:fill="FFFFFF"/>
        <w:tabs>
          <w:tab w:val="left" w:pos="360"/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четвертому.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Объектами бухгалтерского учета являются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 xml:space="preserve">: 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факты хозяйственной жизни; 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активы и обязательства;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доходы и расходы;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все ответы верны.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Что определяет предмет бухгалтерского учета</w:t>
      </w:r>
      <w:r w:rsidR="002F39FB">
        <w:rPr>
          <w:rFonts w:ascii="Times New Roman" w:hAnsi="Times New Roman" w:cs="Times New Roman"/>
          <w:b/>
          <w:i/>
        </w:rPr>
        <w:t>?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активы организации и их место в формировании общественного продукта;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факты хозяйственной жизни и явления, возникающие в процессе финансово-хозяйственной деятельности организации;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активы, собственный и заемный капитал, хозяйственные процессы, формирующие учетную информацию о наличии и движении объектов бухгалтерского учета;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собственный и заемный капитал организации.</w:t>
      </w:r>
    </w:p>
    <w:p w:rsidR="00E515EE" w:rsidRPr="00E515EE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i/>
        </w:rPr>
      </w:pPr>
      <w:r w:rsidRPr="002F39FB">
        <w:rPr>
          <w:rFonts w:ascii="Times New Roman" w:hAnsi="Times New Roman" w:cs="Times New Roman"/>
          <w:b/>
          <w:i/>
        </w:rPr>
        <w:t>К активам, которыми располагает организация, относятся активы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оборотные;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внеоборотные;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внереализационные;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необоротные.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Пассивами в бухгалтерском учете называют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источники образования хозяйственных средств организации;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источники финансирования деятельности экономического субъекта;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источники формирования активов хозяйствующего субъекта;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К элементам метода ведения бухгалтерского учета относятся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документация и инвентаризация; 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оценка и калькуляция;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система счетов и двойная запись;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все ответы верны.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Учетная политика организации – это принятая организацией совокупность способов ведения бухгалтерского учета</w:t>
      </w:r>
      <w:r w:rsidR="002F39FB">
        <w:rPr>
          <w:rFonts w:ascii="Times New Roman" w:hAnsi="Times New Roman" w:cs="Times New Roman"/>
          <w:b/>
          <w:i/>
        </w:rPr>
        <w:t xml:space="preserve"> -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первичного наблюдения;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стоимостного измерения;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текущей группировки;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2F39FB" w:rsidRDefault="00E515EE" w:rsidP="002F39FB">
      <w:pPr>
        <w:pStyle w:val="a4"/>
        <w:widowControl/>
        <w:numPr>
          <w:ilvl w:val="0"/>
          <w:numId w:val="16"/>
        </w:numPr>
        <w:tabs>
          <w:tab w:val="left" w:pos="426"/>
          <w:tab w:val="num" w:pos="540"/>
        </w:tabs>
        <w:ind w:left="0" w:firstLine="0"/>
        <w:contextualSpacing/>
        <w:jc w:val="both"/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Принятая организацией учетная политика подлежит оформлению организационно-распорядительной документацией, к которой относятся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 xml:space="preserve">: 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приказы;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распоряжения;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стандарты;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2F39FB" w:rsidP="00E515EE">
      <w:pPr>
        <w:shd w:val="clear" w:color="auto" w:fill="FFFFFF"/>
        <w:tabs>
          <w:tab w:val="left" w:pos="1080"/>
        </w:tabs>
        <w:jc w:val="center"/>
        <w:rPr>
          <w:rFonts w:ascii="Times New Roman" w:hAnsi="Times New Roman" w:cs="Times New Roman"/>
          <w:b/>
          <w:bCs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</w:rPr>
        <w:t xml:space="preserve"> 2. УЧЕТ ВНЕОБОРОТНЫХ АКТИВОВ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1. Критерии признания актива в качестве нематериального</w:t>
      </w:r>
      <w:r w:rsidR="002F39FB">
        <w:rPr>
          <w:rFonts w:ascii="Times New Roman" w:hAnsi="Times New Roman" w:cs="Times New Roman"/>
          <w:b/>
          <w:i/>
        </w:rPr>
        <w:t xml:space="preserve"> -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наличие материальной структуры;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способность приносить экономические выгоды в будущем;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использование в течение ближайших 12 месяцев;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фактическая (первоначальная) стоимость объекта не может быть достоверно определена.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2. Нематериальные активы, полученные организацией безвозмездно, принимаются к бухгалтерскому учету по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согласованной стоимости;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остаточной стоимости;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рыночной стоимости;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утилизационной</w:t>
      </w:r>
      <w:r w:rsidRPr="00E515EE">
        <w:rPr>
          <w:rFonts w:ascii="Times New Roman" w:hAnsi="Times New Roman" w:cs="Times New Roman"/>
          <w:b/>
          <w:bCs/>
        </w:rPr>
        <w:t xml:space="preserve"> </w:t>
      </w:r>
      <w:r w:rsidRPr="00E515EE">
        <w:rPr>
          <w:rFonts w:ascii="Times New Roman" w:hAnsi="Times New Roman" w:cs="Times New Roman"/>
        </w:rPr>
        <w:t>стоимости.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3. К способам начисления амортизации основных средств и нематериальных активов относятся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линейный способ;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способ уменьшаемого остатка;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способ списания стоимости пропорционально объему услуг;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4. Определение непригодности объектов основных средств к дальнейшей эксплуатации является функцией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главного бухгалтера;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главного инженера;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главного механика;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постоянно действующей комиссии.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5. Организация имеет право переоценивать основные средства один раз в год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на конец отчетного года;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на любую дату;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 начало отчетного года;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 течение отчетного года.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 xml:space="preserve">6. Долгосрочные </w:t>
      </w:r>
      <w:r w:rsidR="009733AA" w:rsidRPr="002F39FB">
        <w:rPr>
          <w:rFonts w:ascii="Times New Roman" w:hAnsi="Times New Roman" w:cs="Times New Roman"/>
          <w:b/>
          <w:i/>
        </w:rPr>
        <w:t>инвестиции – это</w:t>
      </w:r>
      <w:r w:rsidRPr="002F39FB">
        <w:rPr>
          <w:rFonts w:ascii="Times New Roman" w:hAnsi="Times New Roman" w:cs="Times New Roman"/>
          <w:b/>
          <w:i/>
        </w:rPr>
        <w:t xml:space="preserve"> вложения в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товарно-материальные ценности;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оборотные активы;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товары для перепродажи;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внеоборотные активы.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7. В разделах Бухгалтерского баланса отображаются внеоборотные активы, которые</w:t>
      </w:r>
      <w:r w:rsidR="002F39FB">
        <w:rPr>
          <w:rFonts w:ascii="Times New Roman" w:hAnsi="Times New Roman" w:cs="Times New Roman"/>
          <w:b/>
          <w:i/>
        </w:rPr>
        <w:t xml:space="preserve">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hAnsi="Times New Roman" w:cs="Times New Roman"/>
          <w:spacing w:val="-4"/>
        </w:rPr>
        <w:t>принадлежат организации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spacing w:val="-4"/>
        </w:rPr>
        <w:t>получены в управление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spacing w:val="-4"/>
        </w:rPr>
        <w:t>взяты в аренду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2F39FB" w:rsidP="00E515EE">
      <w:pPr>
        <w:jc w:val="center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</w:rPr>
        <w:t xml:space="preserve"> 3. УЧЕТ ОБОРОТНЫХ АКТИВОВ</w:t>
      </w:r>
    </w:p>
    <w:p w:rsidR="00E515EE" w:rsidRPr="00E515EE" w:rsidRDefault="00E515EE" w:rsidP="002F39FB">
      <w:pPr>
        <w:rPr>
          <w:rFonts w:ascii="Times New Roman" w:hAnsi="Times New Roman" w:cs="Times New Roman"/>
          <w:bCs/>
          <w:i/>
        </w:rPr>
      </w:pPr>
      <w:r w:rsidRPr="002F39FB">
        <w:rPr>
          <w:rFonts w:ascii="Times New Roman" w:hAnsi="Times New Roman" w:cs="Times New Roman"/>
          <w:b/>
          <w:i/>
        </w:rPr>
        <w:t>1. Материально-производственные запасы - это активы, …: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spacing w:val="-6"/>
        </w:rPr>
      </w:pPr>
      <w:r w:rsidRPr="00E515EE">
        <w:rPr>
          <w:rFonts w:ascii="Times New Roman" w:hAnsi="Times New Roman" w:cs="Times New Roman"/>
          <w:bCs/>
          <w:spacing w:val="-6"/>
        </w:rPr>
        <w:t xml:space="preserve">a) </w:t>
      </w:r>
      <w:r w:rsidRPr="00E515EE">
        <w:rPr>
          <w:rFonts w:ascii="Times New Roman" w:hAnsi="Times New Roman" w:cs="Times New Roman"/>
          <w:spacing w:val="-6"/>
        </w:rPr>
        <w:t>используемые в качестве сырья, материалов и т. п. при производстве продукции, предназначенной для продажи (выполнения работ, оказания услуг);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b) </w:t>
      </w:r>
      <w:r w:rsidRPr="00E515EE">
        <w:rPr>
          <w:rFonts w:ascii="Times New Roman" w:hAnsi="Times New Roman" w:cs="Times New Roman"/>
        </w:rPr>
        <w:t>предназначенные для продажи</w:t>
      </w:r>
      <w:r w:rsidRPr="00E515EE">
        <w:rPr>
          <w:rFonts w:ascii="Times New Roman" w:hAnsi="Times New Roman" w:cs="Times New Roman"/>
          <w:i/>
        </w:rPr>
        <w:t xml:space="preserve"> </w:t>
      </w:r>
      <w:r w:rsidRPr="00E515EE">
        <w:rPr>
          <w:rFonts w:ascii="Times New Roman" w:hAnsi="Times New Roman" w:cs="Times New Roman"/>
        </w:rPr>
        <w:t>(товары торговых организаций);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c) </w:t>
      </w:r>
      <w:r w:rsidRPr="00E515EE">
        <w:rPr>
          <w:rFonts w:ascii="Times New Roman" w:hAnsi="Times New Roman" w:cs="Times New Roman"/>
        </w:rPr>
        <w:t>используемые для управленческих нужд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i/>
        </w:rPr>
      </w:pPr>
      <w:r w:rsidRPr="002F39FB">
        <w:rPr>
          <w:rFonts w:ascii="Times New Roman" w:hAnsi="Times New Roman" w:cs="Times New Roman"/>
          <w:b/>
          <w:i/>
        </w:rPr>
        <w:t>2. При отпуске материально-производственных запасов (кроме товаров, учитываемых по продажной стоимости) в производство и ином выбытии их оценка производится одним из следующих способов</w:t>
      </w:r>
      <w:r w:rsidR="002F39FB">
        <w:rPr>
          <w:rFonts w:ascii="Times New Roman" w:hAnsi="Times New Roman" w:cs="Times New Roman"/>
          <w:b/>
          <w:i/>
        </w:rPr>
        <w:t xml:space="preserve"> - …</w:t>
      </w:r>
      <w:r w:rsidRPr="002F39FB">
        <w:rPr>
          <w:rFonts w:ascii="Times New Roman" w:hAnsi="Times New Roman" w:cs="Times New Roman"/>
          <w:b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a) </w:t>
      </w:r>
      <w:r w:rsidRPr="00E515EE">
        <w:rPr>
          <w:rFonts w:ascii="Times New Roman" w:hAnsi="Times New Roman" w:cs="Times New Roman"/>
        </w:rPr>
        <w:t>по себестоимости каждой единицы;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b) </w:t>
      </w:r>
      <w:r w:rsidRPr="00E515EE">
        <w:rPr>
          <w:rFonts w:ascii="Times New Roman" w:hAnsi="Times New Roman" w:cs="Times New Roman"/>
        </w:rPr>
        <w:t>по средней себестоимости;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bCs/>
        </w:rPr>
        <w:t xml:space="preserve">c) </w:t>
      </w:r>
      <w:r w:rsidRPr="00E515EE">
        <w:rPr>
          <w:rFonts w:ascii="Times New Roman" w:hAnsi="Times New Roman" w:cs="Times New Roman"/>
        </w:rPr>
        <w:t>по себестоимости первых по времени приобретения материально-производственных запасов (способ ФИФО);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2F39FB">
      <w:pPr>
        <w:rPr>
          <w:rFonts w:ascii="Times New Roman" w:hAnsi="Times New Roman" w:cs="Times New Roman"/>
          <w:bCs/>
          <w:i/>
        </w:rPr>
      </w:pPr>
      <w:r w:rsidRPr="002F39FB">
        <w:rPr>
          <w:rFonts w:ascii="Times New Roman" w:hAnsi="Times New Roman" w:cs="Times New Roman"/>
          <w:b/>
          <w:i/>
        </w:rPr>
        <w:t>3. На какие группы подразделяются расходы организации</w:t>
      </w:r>
      <w:r w:rsidR="002F39FB">
        <w:rPr>
          <w:rFonts w:ascii="Times New Roman" w:hAnsi="Times New Roman" w:cs="Times New Roman"/>
          <w:b/>
          <w:i/>
        </w:rPr>
        <w:t>?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a) на расходы по обычным видам деятельности и чрезвычайные;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на расходы по обычным видам деятельности и прочие расходы;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ind w:right="-1"/>
        <w:rPr>
          <w:rFonts w:ascii="Times New Roman" w:hAnsi="Times New Roman" w:cs="Times New Roman"/>
          <w:bCs/>
          <w:spacing w:val="-4"/>
        </w:rPr>
      </w:pPr>
      <w:r w:rsidRPr="00E515EE">
        <w:rPr>
          <w:rFonts w:ascii="Times New Roman" w:hAnsi="Times New Roman" w:cs="Times New Roman"/>
          <w:bCs/>
          <w:spacing w:val="-4"/>
        </w:rPr>
        <w:t>c) на расходы по обычным и необычным видам деятельности;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на расходы по обычным видам деятельности и внереализационные</w:t>
      </w:r>
      <w:r w:rsidRPr="00E515EE">
        <w:rPr>
          <w:rFonts w:ascii="Times New Roman" w:hAnsi="Times New Roman" w:cs="Times New Roman"/>
        </w:rPr>
        <w:t>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4. При формировании расходов по обычным видам деятельности должна быть обеспечена их группировка по элементам</w:t>
      </w:r>
      <w:r w:rsidR="002F39FB">
        <w:rPr>
          <w:rFonts w:ascii="Times New Roman" w:hAnsi="Times New Roman" w:cs="Times New Roman"/>
          <w:b/>
          <w:bCs/>
          <w:i/>
        </w:rPr>
        <w:t xml:space="preserve"> - …</w:t>
      </w:r>
      <w:r w:rsidRPr="002F39FB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материальные затраты;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затраты на оплату труда;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амортизация;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все ответы верны.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5. В бухгалтерском учете готовую продукцию можно учитывать</w:t>
      </w:r>
      <w:r w:rsidR="002F39FB">
        <w:rPr>
          <w:rFonts w:ascii="Times New Roman" w:hAnsi="Times New Roman" w:cs="Times New Roman"/>
          <w:b/>
          <w:bCs/>
          <w:i/>
        </w:rPr>
        <w:t xml:space="preserve"> -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по фактической производственной себестоимости;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по нормативной (плановой) себестоимости;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c) по учетной цене;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по договорной цене.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6. На предприятиях торговли на счете 44 «Расходы на продажу» могут быть отражены следующие расходы (издержки обращения)</w:t>
      </w:r>
      <w:r w:rsidR="002F39FB">
        <w:rPr>
          <w:rFonts w:ascii="Times New Roman" w:hAnsi="Times New Roman" w:cs="Times New Roman"/>
          <w:b/>
          <w:bCs/>
          <w:i/>
        </w:rPr>
        <w:t xml:space="preserve"> -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на перевозку товаров;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на оплату труда;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на аренду;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lastRenderedPageBreak/>
        <w:t>d) все ответы верны.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7. Учет денежных средств в кассе осуществляется на счете</w:t>
      </w:r>
      <w:r w:rsidR="002F39FB">
        <w:rPr>
          <w:rFonts w:ascii="Times New Roman" w:hAnsi="Times New Roman" w:cs="Times New Roman"/>
          <w:b/>
          <w:bCs/>
          <w:i/>
        </w:rPr>
        <w:t xml:space="preserve">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40;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41;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50;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51.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8. Финансовыми вложениями не являются активы</w:t>
      </w:r>
      <w:r w:rsidR="002F39FB">
        <w:rPr>
          <w:rFonts w:ascii="Times New Roman" w:hAnsi="Times New Roman" w:cs="Times New Roman"/>
          <w:b/>
          <w:bCs/>
          <w:i/>
        </w:rPr>
        <w:t xml:space="preserve"> -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депозитные вклады в кредитных организациях;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основные средства;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нематериальные активы;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дебиторская задолженность.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9. По материально-производственным запасам в бухгалтерской отчетности подлежит раскрытию следующая информация</w:t>
      </w:r>
      <w:r w:rsidR="002F39FB">
        <w:rPr>
          <w:rFonts w:ascii="Times New Roman" w:hAnsi="Times New Roman" w:cs="Times New Roman"/>
          <w:b/>
          <w:bCs/>
          <w:i/>
        </w:rPr>
        <w:t xml:space="preserve"> -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об изменениях способов оценки МПЗ по их группам (видам);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о последствиях оценки материально-производственных запасов;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о стоимости МПЗ, переданных в залог; </w:t>
      </w:r>
    </w:p>
    <w:p w:rsidR="00E515EE" w:rsidRPr="00E515EE" w:rsidRDefault="00E515EE" w:rsidP="00E515EE">
      <w:pPr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все ответы верны.</w:t>
      </w:r>
    </w:p>
    <w:p w:rsidR="00E515EE" w:rsidRPr="00E515EE" w:rsidRDefault="002F39FB" w:rsidP="00E515EE">
      <w:pPr>
        <w:jc w:val="center"/>
        <w:rPr>
          <w:rFonts w:ascii="Times New Roman" w:hAnsi="Times New Roman" w:cs="Times New Roman"/>
          <w:b/>
          <w:bCs/>
          <w:spacing w:val="-1"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  <w:spacing w:val="-1"/>
        </w:rPr>
        <w:t xml:space="preserve"> 4. УЧЕТ РАСЧЕТНЫХ И КРЕДИТНЫХ ОПЕРАЦИЙ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1. Кредит представляет собой</w:t>
      </w:r>
      <w:r w:rsidR="002F39FB">
        <w:rPr>
          <w:rFonts w:ascii="Times New Roman" w:hAnsi="Times New Roman" w:cs="Times New Roman"/>
          <w:b/>
          <w:bCs/>
          <w:i/>
        </w:rPr>
        <w:t xml:space="preserve">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привлеченные средства организаций и физических лиц, выраженные деньгами или их натуральным эквивалентом;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денежные средства, перечисленные кредитной организацией заемщику;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проценты, причитающиеся к оплате кредитору;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инвестиционный актив.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2. Под дебиторской задолженностью понимают</w:t>
      </w:r>
      <w:r w:rsidR="002F39FB">
        <w:rPr>
          <w:rFonts w:ascii="Times New Roman" w:hAnsi="Times New Roman" w:cs="Times New Roman"/>
          <w:b/>
          <w:bCs/>
          <w:i/>
        </w:rPr>
        <w:t xml:space="preserve">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задолженность других организаций;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задолженность работников и физических лиц данной организации;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задолженность покупателей за купленную продукцию;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3. Кредиторской задолженностью называют</w:t>
      </w:r>
      <w:r w:rsidR="002F39FB">
        <w:rPr>
          <w:rFonts w:ascii="Times New Roman" w:hAnsi="Times New Roman" w:cs="Times New Roman"/>
          <w:b/>
          <w:bCs/>
          <w:i/>
        </w:rPr>
        <w:t xml:space="preserve">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задолженность данной организации другим организациям;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задолженность работникам данной организации;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задолженность кредиторам;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2F39FB" w:rsidRDefault="00E515EE" w:rsidP="002F39FB">
      <w:pPr>
        <w:rPr>
          <w:rFonts w:ascii="Times New Roman" w:hAnsi="Times New Roman" w:cs="Times New Roman"/>
          <w:b/>
          <w:bCs/>
          <w:i/>
        </w:rPr>
      </w:pPr>
      <w:r w:rsidRPr="002F39FB">
        <w:rPr>
          <w:rFonts w:ascii="Times New Roman" w:hAnsi="Times New Roman" w:cs="Times New Roman"/>
          <w:b/>
          <w:bCs/>
          <w:i/>
        </w:rPr>
        <w:t>4. В соответствии со ст. 196 ГК РФ общий срок исковой давности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2F39F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1 год;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3 года;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5 лет;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 лет.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5. К поставщикам и подрядчикам относят организации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поставляющие сырье и другие товарно–материальные ценности;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оказывающие различные виды услуг;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выполняющие различные работы;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 xml:space="preserve">6. Покупатели и заказчики – это организации, </w:t>
      </w:r>
      <w:r w:rsidR="00CF440B">
        <w:rPr>
          <w:rFonts w:ascii="Times New Roman" w:hAnsi="Times New Roman" w:cs="Times New Roman"/>
          <w:b/>
          <w:bCs/>
          <w:i/>
        </w:rPr>
        <w:t>…: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приобретающие произведенную продукцию, товары, прочие ценности;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потребляющие оказываемые им услуги;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потребляющие выполненные работы;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CF440B">
      <w:pPr>
        <w:rPr>
          <w:rFonts w:ascii="Times New Roman" w:hAnsi="Times New Roman" w:cs="Times New Roman"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7. При каких условиях выдается новый аванс подотчетному лицу</w:t>
      </w:r>
      <w:r w:rsidR="00CF440B">
        <w:rPr>
          <w:rFonts w:ascii="Times New Roman" w:hAnsi="Times New Roman" w:cs="Times New Roman"/>
          <w:b/>
          <w:bCs/>
          <w:i/>
        </w:rPr>
        <w:t>?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 наличии свободных денег в кассе организации;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при наличии командировочного удостоверения;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при полном расчете по предыдущим авансам;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за три дня до наступления командировки.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8. Счет 73 «Расчеты с персоналом по прочим операциям» используется для отражения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расчетов по предоставленным займам;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расчетов по возмещению материального ущерба;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расчетов по оплате труда персоналу;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премий работникам.</w:t>
      </w:r>
    </w:p>
    <w:p w:rsidR="00E515EE" w:rsidRPr="00E515EE" w:rsidRDefault="00CF440B" w:rsidP="00E515EE">
      <w:pPr>
        <w:jc w:val="center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  <w:spacing w:val="-6"/>
        </w:rPr>
        <w:t xml:space="preserve"> 5. УЧЕТ СОБСТВЕННОГО КАПИТАЛА И ЦЕЛЕВОГО ФИНАНСИРОВАНИЯ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1. Уставный капитал - основной источник формирования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собственных средств организации, необходимых для выполнения уставных обязательств;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 xml:space="preserve">оборотных </w:t>
      </w:r>
      <w:r w:rsidRPr="00E515EE">
        <w:rPr>
          <w:rFonts w:ascii="Times New Roman" w:hAnsi="Times New Roman" w:cs="Times New Roman"/>
        </w:rPr>
        <w:t>средств организации;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внеоборотных </w:t>
      </w:r>
      <w:r w:rsidRPr="00E515EE">
        <w:rPr>
          <w:rFonts w:ascii="Times New Roman" w:hAnsi="Times New Roman" w:cs="Times New Roman"/>
        </w:rPr>
        <w:t>активов организации;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средств целевого финансирования.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2. Минимальный уставный капитал публичного акционерного общества (ПАО)</w:t>
      </w:r>
      <w:r w:rsidR="00CF440B">
        <w:rPr>
          <w:rFonts w:ascii="Times New Roman" w:hAnsi="Times New Roman" w:cs="Times New Roman"/>
          <w:b/>
          <w:bCs/>
          <w:i/>
        </w:rPr>
        <w:t xml:space="preserve"> – это …</w:t>
      </w:r>
      <w:r w:rsidRPr="00CF440B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3. Минимальный уставный капитал непубличного акционерного общества (НАО) и общества с ограниченной ответственностью (ООО)</w:t>
      </w:r>
      <w:r w:rsidR="00CF440B">
        <w:rPr>
          <w:rFonts w:ascii="Times New Roman" w:hAnsi="Times New Roman" w:cs="Times New Roman"/>
          <w:b/>
          <w:bCs/>
          <w:i/>
        </w:rPr>
        <w:t xml:space="preserve"> – это …</w:t>
      </w:r>
      <w:r w:rsidRPr="00CF440B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4. Уставный фонд государственных унитарных предприятий (ГУП) (на дату государственной регистрации)</w:t>
      </w:r>
      <w:r w:rsidR="00CF440B">
        <w:rPr>
          <w:rFonts w:ascii="Times New Roman" w:hAnsi="Times New Roman" w:cs="Times New Roman"/>
          <w:b/>
          <w:bCs/>
          <w:i/>
        </w:rPr>
        <w:t xml:space="preserve"> – это …: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5. Уставный фонд муниципальных унитарных предприятий (МУП) (на дату государственной регистрации)</w:t>
      </w:r>
      <w:r w:rsidR="00CF440B">
        <w:rPr>
          <w:rFonts w:ascii="Times New Roman" w:hAnsi="Times New Roman" w:cs="Times New Roman"/>
          <w:b/>
          <w:bCs/>
          <w:i/>
        </w:rPr>
        <w:t xml:space="preserve"> – это …: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6. Минимальный законодательно установленный размер резервного фонда в акционерных обществах составляет от величины уставного капитала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5%;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10%;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15%;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20%.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7. Основную часть средств целевого финансирования составляют виды государственной помощи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субвенции;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субсидии;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бюджетные кредиты;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CF440B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15EE">
        <w:rPr>
          <w:rFonts w:ascii="Times New Roman" w:hAnsi="Times New Roman" w:cs="Times New Roman"/>
          <w:b/>
          <w:sz w:val="28"/>
          <w:szCs w:val="28"/>
        </w:rPr>
        <w:t xml:space="preserve">РАЗДЕЛ 2. </w:t>
      </w:r>
      <w:r w:rsidRPr="00E515EE">
        <w:rPr>
          <w:rStyle w:val="21"/>
          <w:rFonts w:eastAsia="Calibri"/>
          <w:b/>
          <w:sz w:val="28"/>
          <w:szCs w:val="28"/>
        </w:rPr>
        <w:t xml:space="preserve">УПРАВЛЕНЧЕСКИЙ УЧЕТ </w:t>
      </w:r>
    </w:p>
    <w:p w:rsidR="00E515EE" w:rsidRPr="00E515EE" w:rsidRDefault="00CF440B" w:rsidP="00CF440B">
      <w:pPr>
        <w:jc w:val="center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</w:rPr>
        <w:t xml:space="preserve"> 6. ТЕОРЕТИЧЕСКИЕ ОСНОВЫ УПРАВЛЕНЧЕСКОГО УЧЕТА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1. Управленческий учет представляет собой подсистему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 xml:space="preserve">a) </w:t>
      </w:r>
      <w:r w:rsidRPr="00E515EE">
        <w:rPr>
          <w:rFonts w:ascii="Times New Roman" w:eastAsia="Times-Roman" w:hAnsi="Times New Roman" w:cs="Times New Roman"/>
        </w:rPr>
        <w:t>статистического учета;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финансового учета;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бухгалтерского учета;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налогового учета.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2. Основой бухгалтерского управленческого учета является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eastAsia="Times-Roman" w:hAnsi="Times New Roman" w:cs="Times New Roman"/>
        </w:rPr>
        <w:t>финансовый учет;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налоговый учет;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производственный учет;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статистический учет.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3. Предметом управленческого учета в процессе всего цикла управления является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hAnsi="Times New Roman" w:cs="Times New Roman"/>
          <w:bCs/>
        </w:rPr>
        <w:t>производственная деятельность организации;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коммерческая деятельность организации;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>деятельность отдельных структурных подразделений;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4. Основная цель управленческого учета состоит в предоставлении информации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eastAsia="Times-Roman" w:hAnsi="Times New Roman" w:cs="Times New Roman"/>
        </w:rPr>
        <w:t>внешним пользователям;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внутренним пользователям;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органам исполнительной власти;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налоговым инспекторам.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5. К основным объектам исследования управленческого учета относятся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 xml:space="preserve">затраты в целом по организации и по структурным подразделениям;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 xml:space="preserve">результаты хозяйственной деятельности организации и ее подразделений;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финансовые результаты центров финансовой ответственности;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6. К основным задачам управленческого учета относятся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left" w:pos="900"/>
        </w:tabs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 xml:space="preserve">рациональное калькулирование себестоимости продукции; </w:t>
      </w:r>
    </w:p>
    <w:p w:rsidR="00E515EE" w:rsidRPr="00E515EE" w:rsidRDefault="00E515EE" w:rsidP="00E515EE">
      <w:pPr>
        <w:shd w:val="clear" w:color="auto" w:fill="FFFFFF"/>
        <w:tabs>
          <w:tab w:val="left" w:pos="900"/>
        </w:tabs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 xml:space="preserve">учет движения материальных ресурсов и готовой продукции; </w:t>
      </w:r>
    </w:p>
    <w:p w:rsidR="00E515EE" w:rsidRPr="00E515EE" w:rsidRDefault="00E515EE" w:rsidP="00E515EE">
      <w:pPr>
        <w:shd w:val="clear" w:color="auto" w:fill="FFFFFF"/>
        <w:tabs>
          <w:tab w:val="left" w:pos="900"/>
        </w:tabs>
        <w:ind w:right="-11"/>
        <w:rPr>
          <w:rFonts w:ascii="Times New Roman" w:hAnsi="Times New Roman" w:cs="Times New Roman"/>
          <w:bCs/>
          <w:spacing w:val="-2"/>
        </w:rPr>
      </w:pPr>
      <w:r w:rsidRPr="00E515EE">
        <w:rPr>
          <w:rFonts w:ascii="Times New Roman" w:hAnsi="Times New Roman" w:cs="Times New Roman"/>
          <w:spacing w:val="-2"/>
        </w:rPr>
        <w:t xml:space="preserve">c) </w:t>
      </w:r>
      <w:r w:rsidRPr="00E515EE">
        <w:rPr>
          <w:rFonts w:ascii="Times New Roman" w:hAnsi="Times New Roman" w:cs="Times New Roman"/>
          <w:bCs/>
          <w:spacing w:val="-2"/>
        </w:rPr>
        <w:t xml:space="preserve">выбор оптимальной базы и методологии для планового калькулирования;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7. Под организацией управленческого учета понимают систему условий и элементов построения учетного процесса с целью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tabs>
          <w:tab w:val="left" w:pos="900"/>
          <w:tab w:val="num" w:pos="1440"/>
        </w:tabs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 xml:space="preserve">получения достоверной и своевременной информации о хозяйственной деятельности организации; </w:t>
      </w:r>
    </w:p>
    <w:p w:rsidR="00E515EE" w:rsidRPr="00E515EE" w:rsidRDefault="00E515EE" w:rsidP="00E515EE">
      <w:pPr>
        <w:shd w:val="clear" w:color="auto" w:fill="FFFFFF"/>
        <w:tabs>
          <w:tab w:val="left" w:pos="900"/>
          <w:tab w:val="num" w:pos="1440"/>
        </w:tabs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контроля рационального использования производственных ресурсов;</w:t>
      </w:r>
    </w:p>
    <w:p w:rsidR="00E515EE" w:rsidRPr="00E515EE" w:rsidRDefault="00E515EE" w:rsidP="00E515EE">
      <w:pPr>
        <w:shd w:val="clear" w:color="auto" w:fill="FFFFFF"/>
        <w:tabs>
          <w:tab w:val="left" w:pos="900"/>
          <w:tab w:val="num" w:pos="1440"/>
        </w:tabs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управления производственной деятельностью;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8. В функциональные обязанности бухгалтера-аналитика входят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анализ финансовой отчетности;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управленческое консультирование по вопросам планирования, контроля и регулирования деятельности центров ответственности;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налоговое консультирование;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ведение </w:t>
      </w:r>
      <w:r w:rsidRPr="00E515EE">
        <w:rPr>
          <w:rFonts w:ascii="Times New Roman" w:eastAsia="Times-Roman" w:hAnsi="Times New Roman" w:cs="Times New Roman"/>
        </w:rPr>
        <w:t>бухгалтерского учета.</w:t>
      </w:r>
    </w:p>
    <w:p w:rsidR="00E515EE" w:rsidRPr="00E515EE" w:rsidRDefault="00CF440B" w:rsidP="00E515EE">
      <w:pPr>
        <w:jc w:val="center"/>
        <w:rPr>
          <w:rFonts w:ascii="Times New Roman" w:hAnsi="Times New Roman" w:cs="Times New Roman"/>
          <w:b/>
          <w:bCs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</w:rPr>
        <w:t xml:space="preserve"> 7. КАЛЬКУЛИРОВАНИЕ СЕБЕСТОИМОСТИ ПРОДУКЦИИ (РАБОТ, УСЛУГ)</w:t>
      </w:r>
    </w:p>
    <w:p w:rsidR="00E515EE" w:rsidRPr="00CF440B" w:rsidRDefault="00E515EE" w:rsidP="00CF440B">
      <w:pPr>
        <w:rPr>
          <w:rFonts w:ascii="Times New Roman" w:hAnsi="Times New Roman" w:cs="Times New Roman"/>
          <w:b/>
          <w:bCs/>
          <w:i/>
        </w:rPr>
      </w:pPr>
      <w:r w:rsidRPr="00CF440B">
        <w:rPr>
          <w:rFonts w:ascii="Times New Roman" w:hAnsi="Times New Roman" w:cs="Times New Roman"/>
          <w:b/>
          <w:bCs/>
          <w:i/>
        </w:rPr>
        <w:t>1. Объектом калькулирования является</w:t>
      </w:r>
      <w:r w:rsidR="00CF440B">
        <w:rPr>
          <w:rFonts w:ascii="Times New Roman" w:hAnsi="Times New Roman" w:cs="Times New Roman"/>
          <w:b/>
          <w:bCs/>
          <w:i/>
        </w:rPr>
        <w:t xml:space="preserve"> …</w:t>
      </w:r>
      <w:r w:rsidRPr="00CF440B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место возникновения затрат;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продукт, работа, услуга;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в) центр затрат;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центр ответственности.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2. Добавленные затраты представляют собой совокупность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прямых материальных затрат и общепроизводственных расходов;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прямых трудовых затрат и общепроизводственных расходов;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прямых материальных и трудовых затрат;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прямых материальных затрат.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lastRenderedPageBreak/>
        <w:t>3. При определении себестоимости методом условных единиц наиболее распространенным в международной практике является метод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ФИФО;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ЛИФО;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c) средней себестоимости</w:t>
      </w:r>
      <w:r w:rsidRPr="00E515EE">
        <w:rPr>
          <w:rFonts w:ascii="Times New Roman" w:eastAsia="Times-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d) себестоимости каждой единицы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4. В условиях материалоемкого производства в качестве базы для распределения косвенных расходов между отдельными видами продукции (работ, услуг) целесообразно выбрать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  <w:r w:rsidR="00435088">
        <w:rPr>
          <w:rFonts w:ascii="Times New Roman" w:hAnsi="Times New Roman" w:cs="Times New Roman"/>
          <w:b/>
          <w:bCs/>
          <w:i/>
        </w:rPr>
        <w:t xml:space="preserve">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количество изготовленных изделий каждого вида;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стоимость материальных ресурсов, необходимых для изготовления каждого изделия;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стоимость прямых затрат, необходимых для выполнения каждого изделия;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количество станко</w:t>
      </w:r>
      <w:r w:rsidRPr="00E515EE">
        <w:rPr>
          <w:rFonts w:ascii="Times New Roman" w:hAnsi="Times New Roman" w:cs="Times New Roman"/>
        </w:rPr>
        <w:t>–</w:t>
      </w:r>
      <w:r w:rsidRPr="00E515EE">
        <w:rPr>
          <w:rFonts w:ascii="Times New Roman" w:eastAsia="Times-Roman" w:hAnsi="Times New Roman" w:cs="Times New Roman"/>
        </w:rPr>
        <w:t>часов, отработанных оборудованием в связи с производством изделия каждого вида.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5. В условиях системы «директ-костинг» постоянные общепроизводственные расходы списываются проводкой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Д 20 К 25;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Д 43 К25;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Д 90 К 25;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 xml:space="preserve">в соответствии с учетной политикой организации. 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6. К прямым затратам относятся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>общепроизводственные расходы;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нормативные затраты;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прямые материальные затраты;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прямые затраты на оплату труда.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 xml:space="preserve">7. К косвенным затратам относятся </w:t>
      </w:r>
      <w:r w:rsidR="00435088">
        <w:rPr>
          <w:rFonts w:ascii="Times New Roman" w:hAnsi="Times New Roman" w:cs="Times New Roman"/>
          <w:b/>
          <w:bCs/>
          <w:i/>
        </w:rPr>
        <w:t>…: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>общепроизводственные расходы;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нормативные затраты;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прямые материальные затраты; </w:t>
      </w:r>
    </w:p>
    <w:p w:rsidR="00E515EE" w:rsidRPr="00E515EE" w:rsidRDefault="00E515EE" w:rsidP="00E515EE">
      <w:pPr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прямые затраты на оплату труда.</w:t>
      </w:r>
    </w:p>
    <w:p w:rsidR="00E515EE" w:rsidRPr="00E515EE" w:rsidRDefault="008303A0" w:rsidP="00E515EE">
      <w:pPr>
        <w:jc w:val="center"/>
        <w:rPr>
          <w:rFonts w:ascii="Times New Roman" w:hAnsi="Times New Roman" w:cs="Times New Roman"/>
          <w:b/>
          <w:bCs/>
          <w:spacing w:val="-4"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  <w:spacing w:val="-4"/>
        </w:rPr>
        <w:t xml:space="preserve"> 8. ПРИНЯТИЕ УПРАВЛЕНЧЕСКИХ РЕШЕНИЙ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1. Релевантный подход к принятию управленческих решений предполагает использование информации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об ожидаемых доходах и расходах;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о нормативных издержках;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о фактических затратах;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о фактических доходах.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2. Чему будет равен критический объем, если цена реализации –</w:t>
      </w:r>
      <w:r w:rsidR="00435088">
        <w:rPr>
          <w:rFonts w:ascii="Times New Roman" w:hAnsi="Times New Roman" w:cs="Times New Roman"/>
          <w:b/>
          <w:bCs/>
          <w:i/>
        </w:rPr>
        <w:t xml:space="preserve"> </w:t>
      </w:r>
      <w:r w:rsidRPr="008303A0">
        <w:rPr>
          <w:rFonts w:ascii="Times New Roman" w:hAnsi="Times New Roman" w:cs="Times New Roman"/>
          <w:b/>
          <w:bCs/>
          <w:i/>
        </w:rPr>
        <w:t>6 руб., переменные затраты на единицу – 4 руб., постоянные затраты за период – 100 руб.</w:t>
      </w:r>
      <w:r w:rsidR="00435088">
        <w:rPr>
          <w:rFonts w:ascii="Times New Roman" w:hAnsi="Times New Roman" w:cs="Times New Roman"/>
          <w:b/>
          <w:bCs/>
          <w:i/>
        </w:rPr>
        <w:t>?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50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80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100ед.;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d) 120 ед.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3. Сколько единиц произведенной и реализованной продукции обеспечат получение прибыли в размере 200 руб. (исходные данные в предыдущем вопросе):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100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150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190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200 ед.?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4. Используя данные теста 2, определите необходимую цену реализации, чтобы, продав 100 ед. продукции, получить прибыль в сумме 300 руб.: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   8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 10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   5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руб.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5. Если организация планирует реализовать 65 изделий (исходные данные см. в тесте 2), то прибыль составит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50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30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90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65 руб.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6. Если при увеличении объема производства на 10% одновременно увеличиваются переменные производственные затраты на 10%, то это означает … поведение затрат: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дигрессивное;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прогрессивное;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регрессивное;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пропорциональное.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7. Решение о целесообразности принятия дополнительного заказа при условии неполной загрузки производственных мощностей основывается на информации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о производственной себестоимости;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 полной себестоимости;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 переменной себестоимости;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 каждом конкретном случае решение принимается индивидуально.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 xml:space="preserve">8. Причиной децентрализации бизнеса может стать и несостоятельность (банкротство) организации, когда не обеспечивается выполнение требований кредиторов в течение … со дня наступления сроков их исполнения: 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одного месяца;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трех месяцев;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шесть месяцев;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одного года.</w:t>
      </w:r>
    </w:p>
    <w:p w:rsidR="00E515EE" w:rsidRPr="00E515EE" w:rsidRDefault="00E515EE" w:rsidP="00E515EE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15EE">
        <w:rPr>
          <w:rFonts w:ascii="Times New Roman" w:hAnsi="Times New Roman" w:cs="Times New Roman"/>
          <w:b/>
          <w:sz w:val="28"/>
          <w:szCs w:val="28"/>
        </w:rPr>
        <w:t>РАЗДЕЛ 3. ФИНАНСОВЫЙ АНАЛИЗ</w:t>
      </w:r>
    </w:p>
    <w:p w:rsidR="00E515EE" w:rsidRPr="00E515EE" w:rsidRDefault="00435088" w:rsidP="00E515EE">
      <w:pPr>
        <w:jc w:val="center"/>
        <w:rPr>
          <w:rFonts w:ascii="Times New Roman" w:hAnsi="Times New Roman" w:cs="Times New Roman"/>
          <w:b/>
          <w:bCs/>
          <w:spacing w:val="-4"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  <w:spacing w:val="-4"/>
        </w:rPr>
        <w:t xml:space="preserve"> 9. ТЕОРЕТИЧЕСКИЕ ОСНОВЫ ФИНАНСОВОГО АНАЛИЗА</w:t>
      </w:r>
    </w:p>
    <w:p w:rsidR="00E515EE" w:rsidRPr="008303A0" w:rsidRDefault="00E515EE" w:rsidP="008303A0">
      <w:pPr>
        <w:rPr>
          <w:rFonts w:ascii="Times New Roman" w:hAnsi="Times New Roman" w:cs="Times New Roman"/>
          <w:b/>
          <w:bCs/>
          <w:i/>
        </w:rPr>
      </w:pPr>
      <w:r w:rsidRPr="008303A0">
        <w:rPr>
          <w:rFonts w:ascii="Times New Roman" w:hAnsi="Times New Roman" w:cs="Times New Roman"/>
          <w:b/>
          <w:bCs/>
          <w:i/>
        </w:rPr>
        <w:t>1. В экономике, составным элементом которой являются финансы, анализ применяется с целью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8303A0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 xml:space="preserve">выявления сущности, закономерностей, тенденций и оценки экономических и социальных процессов,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изучения финансово-хозяйственной деятельности на всех уровнях (на уровне предприятия, организации, объединения, отрасли в масштабе страны);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изучения финансово-хозяйственной деятельности в разных сферах воспроизводства (материальном производстве, распределении, обмене и потреблении);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2. Особенности финансового анализа состоят в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>множественности субъектов анализа (пользователей информации);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разнообразии целей и интересов субъектов анализа;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наличии типовых методик, стандартов учета и отчетности;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3. Содержание финансового анализа заключается в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>оценке финансового состояния хозяйствующего субъекта;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оценке результатов деятельности хозяйствующего субъекта на основе достоверной информации;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выявлении потенциальных возможностей повышения эффективности использования капитала и устойчивого развития хозяйствующего субъекта;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4. Предмет финансового анализа – это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 xml:space="preserve">финансовые отношения;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 xml:space="preserve">b) финансовые ресурсы и их потоки;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>c) причинно–следственные связи и методы их исследования;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5. Методика финансового анализа – это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>системное, комплексное исследование, взаимосвязанное изучение, обработка и использование информации финансового характера;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основные характеристики (индикаторы) финансового состояния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совокупность специальных приемов и способов, применяемых для обработки экономической информации в ходе проведения анализа;</w:t>
      </w:r>
    </w:p>
    <w:p w:rsidR="00E515EE" w:rsidRPr="00E515EE" w:rsidRDefault="00E515EE" w:rsidP="00E515EE">
      <w:pPr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6. Основными элементами методики финансового анализа являются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взаимосвязанное изучение хозяйственных процессов;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сравнение, детализация и группировка;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обобщение результатов анализа;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7. Категориями финансового анализа являются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фактор и модель;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процент и дисконт;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опцион, денежный поток, риск;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8. Категории финансового анализа предусматривают использование процедур</w:t>
      </w:r>
      <w:r w:rsidR="00435088">
        <w:rPr>
          <w:rFonts w:ascii="Times New Roman" w:hAnsi="Times New Roman" w:cs="Times New Roman"/>
          <w:b/>
          <w:bCs/>
          <w:i/>
        </w:rPr>
        <w:t xml:space="preserve"> -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сравнение подсчетов;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инспекции;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наблюдения;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9. В классификации методов финансового анализа к группе неформализованных методов анализа относятся методы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экспертных оценок и сценариев;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психологические и морфологические;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сравнения и построения систем показателей;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10. Во второй группе классификации к формализованным методам относятся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статистические методы;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бухгалтерские методы;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экономико-математические методы;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11. В состав бухгалтерской (финансовой) отчетности не входят формы отчетности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bCs/>
        </w:rPr>
        <w:t>Бухгалтерский баланс и Отчет о прибылях и убытках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b)</w:t>
      </w:r>
      <w:r w:rsidRPr="00E515EE">
        <w:rPr>
          <w:rFonts w:ascii="Times New Roman" w:hAnsi="Times New Roman" w:cs="Times New Roman"/>
          <w:bCs/>
        </w:rPr>
        <w:t xml:space="preserve"> Отчет о нецелевом использовании средств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>Отчет об изменениях капитала и Отчет о движении денежных средств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bCs/>
        </w:rPr>
        <w:t>Отчет о целевом использовании средств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12. В Бухгалтерском балансе отражается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состояние хозяйственных средств предприятия и их источников в денежной оценке на определенную дату;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себестоимость продаж, коммерческие и </w:t>
      </w:r>
      <w:hyperlink r:id="rId25" w:tooltip="управленческие расходы (определение, описание, подробности)" w:history="1">
        <w:r w:rsidRPr="00E515EE">
          <w:rPr>
            <w:rFonts w:ascii="Times New Roman" w:hAnsi="Times New Roman" w:cs="Times New Roman"/>
          </w:rPr>
          <w:t>управленческие расходы</w:t>
        </w:r>
      </w:hyperlink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размер капитала на начало отчетного периода;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</w:rPr>
        <w:t>информация об остатках денежных средств и денежных эквивалентов на начало и конец отчетного периода.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13. В Отчете о прибылях и убытках раскрывают такие ключевые финансовые показатели работы предприятия, как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выручка и себестоимость продаж;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коммерческие и </w:t>
      </w:r>
      <w:hyperlink r:id="rId26" w:tooltip="управленческие расходы (определение, описание, подробности)" w:history="1">
        <w:r w:rsidRPr="00E515EE">
          <w:rPr>
            <w:rFonts w:ascii="Times New Roman" w:hAnsi="Times New Roman" w:cs="Times New Roman"/>
          </w:rPr>
          <w:t>управленческие расходы</w:t>
        </w:r>
      </w:hyperlink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итоговый финансовый результат;</w:t>
      </w:r>
    </w:p>
    <w:p w:rsidR="00E515EE" w:rsidRPr="00E515EE" w:rsidRDefault="00E515EE" w:rsidP="00E515EE">
      <w:pPr>
        <w:rPr>
          <w:rFonts w:ascii="Times New Roman" w:hAnsi="Times New Roman" w:cs="Times New Roman"/>
          <w:b/>
          <w:bCs/>
          <w:spacing w:val="-4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435088" w:rsidP="00E515EE">
      <w:pPr>
        <w:jc w:val="center"/>
        <w:rPr>
          <w:rFonts w:ascii="Times New Roman" w:hAnsi="Times New Roman" w:cs="Times New Roman"/>
          <w:b/>
          <w:bCs/>
          <w:spacing w:val="-6"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  <w:spacing w:val="-6"/>
        </w:rPr>
        <w:t xml:space="preserve"> 10. АНАЛИЗ ЛИКВИДНОСТИ И ПЛАТЕЖЕСПОСОБНОСТИ ОРГАНИЗАЦИИ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1. По степени ликвидности активы организации группируются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 две группы;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в четыре группы;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 пять групп;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вообще не группируются.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2. Как рост величины краткосрочных заемных средств при прочих равных условиях влияет на значение коэффициента ликвидности</w:t>
      </w:r>
      <w:r w:rsidR="00435088">
        <w:rPr>
          <w:rFonts w:ascii="Times New Roman" w:hAnsi="Times New Roman" w:cs="Times New Roman"/>
          <w:b/>
          <w:bCs/>
          <w:i/>
        </w:rPr>
        <w:t>?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снижает значения коэффициентов;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может приводить как к повышению, так и к понижению коэффициентов ликвидности;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повышает значения коэффициентов;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не оказывает никакого влияния.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3. Какие показатели используются для оценки структуры баланса организации с целью опр</w:t>
      </w:r>
      <w:r w:rsidR="00435088">
        <w:rPr>
          <w:rFonts w:ascii="Times New Roman" w:hAnsi="Times New Roman" w:cs="Times New Roman"/>
          <w:b/>
          <w:bCs/>
          <w:i/>
        </w:rPr>
        <w:t>еделения его платежеспособности?</w:t>
      </w:r>
    </w:p>
    <w:p w:rsidR="00E515EE" w:rsidRPr="00E515EE" w:rsidRDefault="00E515EE" w:rsidP="00E515EE">
      <w:pPr>
        <w:rPr>
          <w:rFonts w:ascii="Times New Roman" w:hAnsi="Times New Roman" w:cs="Times New Roman"/>
          <w:spacing w:val="-2"/>
        </w:rPr>
      </w:pPr>
      <w:r w:rsidRPr="00E515EE">
        <w:rPr>
          <w:rFonts w:ascii="Times New Roman" w:hAnsi="Times New Roman" w:cs="Times New Roman"/>
          <w:spacing w:val="-2"/>
        </w:rPr>
        <w:t>a) коэффициент маневренности и коэффициент финансовой независимости;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 восстановления платежеспособности и коэффициент утраты платежеспособности;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коэффициент текущей ликвидности и коэффициент обеспеченности оборотных активов организации собственными средствами;</w:t>
      </w:r>
    </w:p>
    <w:p w:rsidR="00E515EE" w:rsidRPr="00E515EE" w:rsidRDefault="00E515EE" w:rsidP="00E515EE">
      <w:pPr>
        <w:rPr>
          <w:rFonts w:ascii="Times New Roman" w:hAnsi="Times New Roman" w:cs="Times New Roman"/>
          <w:spacing w:val="-6"/>
        </w:rPr>
      </w:pPr>
      <w:r w:rsidRPr="00E515EE">
        <w:rPr>
          <w:rFonts w:ascii="Times New Roman" w:hAnsi="Times New Roman" w:cs="Times New Roman"/>
          <w:spacing w:val="-6"/>
        </w:rPr>
        <w:t>d) коэффициент абсолютной ликвидности и коэффициент быстрой ликвидности</w:t>
      </w:r>
      <w:r w:rsidRPr="00E515EE">
        <w:rPr>
          <w:rFonts w:ascii="Times New Roman" w:eastAsia="Times-Roman" w:hAnsi="Times New Roman" w:cs="Times New Roman"/>
          <w:spacing w:val="-6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4. Организация признается неплатежеспособной, при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отсутствии денег на расчетном, текущем счетах в банке, в кассе;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наличии просроченной задолженности банку, финансовым органам, поставщикам;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наличии просрочки с выплатой заработной платы работникам;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5. Ликвидность в широком понятии означает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способность активов при определенных обстоятельствах обращаться в наличность;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получить наличные денежные средства для нормальной финансово–хозяйственной деятельности;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получить наличные денежные средства для возмещения обязательств;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6. К задачам анализа ликвидности относятся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степени ликвидности оборотных активов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ликвидности баланса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оценка уровня платежеспособности организации в краткосрочном периоде;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7. К платежным средствам относятся суммы по таким статьям баланса, как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денежные средства;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товары отгруженные;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готовая продукция;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8. В состав платежей и обязательств входят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задолженность по оплате труда;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краткосрочные и просроченные кредиты банка;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расчеты с поставщиками и прочими кредиторами;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9. К наиболее ликвидным активам относятся активы группы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А2;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А3;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 xml:space="preserve">d) А4. 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10. К быстрореализуемым активам относятся активы группы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А2;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А3;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А4. 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11. К медленнореализуемым активам относятся активы группы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А2;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А3;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А4. 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12. К краткосрочным пассивам относятся пассивы группы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spacing w:val="-4"/>
        </w:rPr>
        <w:t>П4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435088" w:rsidP="00E515EE">
      <w:pPr>
        <w:autoSpaceDE w:val="0"/>
        <w:autoSpaceDN w:val="0"/>
        <w:adjustRightInd w:val="0"/>
        <w:ind w:right="-108"/>
        <w:jc w:val="center"/>
        <w:rPr>
          <w:rFonts w:ascii="Times New Roman" w:hAnsi="Times New Roman" w:cs="Times New Roman"/>
          <w:b/>
          <w:bCs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</w:rPr>
        <w:t xml:space="preserve"> 11</w:t>
      </w:r>
      <w:r>
        <w:rPr>
          <w:rFonts w:ascii="Times New Roman" w:hAnsi="Times New Roman" w:cs="Times New Roman"/>
          <w:b/>
          <w:bCs/>
        </w:rPr>
        <w:t>.</w:t>
      </w:r>
      <w:r w:rsidR="00E515EE" w:rsidRPr="00E515EE">
        <w:rPr>
          <w:rFonts w:ascii="Times New Roman" w:hAnsi="Times New Roman" w:cs="Times New Roman"/>
          <w:b/>
          <w:bCs/>
        </w:rPr>
        <w:t xml:space="preserve"> АНАЛИЗ ДЕНЕЖНЫХ ПОТОКОВ 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1. Под денежными потоками понимают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поступления денежных средств и их эквивалентов;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выплаты денежных средств и их эквивалентов;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потоки от эксплуатационных доходов;</w:t>
      </w:r>
    </w:p>
    <w:p w:rsidR="00E515EE" w:rsidRPr="00E515EE" w:rsidRDefault="00E515EE" w:rsidP="00E515EE">
      <w:pPr>
        <w:rPr>
          <w:rFonts w:ascii="Times New Roman" w:hAnsi="Times New Roman" w:cs="Times New Roman"/>
          <w:b/>
          <w:bCs/>
          <w:spacing w:val="-4"/>
        </w:rPr>
      </w:pPr>
      <w:r w:rsidRPr="00E515EE">
        <w:rPr>
          <w:rFonts w:ascii="Times New Roman" w:hAnsi="Times New Roman" w:cs="Times New Roman"/>
        </w:rPr>
        <w:t>d) потоки, связанные с кредитами, полученными организацией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2. Задачами анализа денежных потоков организации являются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оптимальности объемов денежных потоков организации;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денежных потоков по видам хозяйственной деятельности;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оценка состава, структуры, направлений движения денежных средств;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3. Принципами управления денежными активами являются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оптимальности объемов денежных потоков организации;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поддержание оптимального остатка денежных средств для осуществления беспрерывной деятельности;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оценка денежных потоков по видам хозяйственной деятельности;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оценка состава, структуры, направлений движения денежных средств.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4. К входящим денежным потокам относятся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потоки от эксплуатационных доходов;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дивиденды;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поступления денежных средств и их эквивалентов;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потоки, связанные с кредитами, полученными организацией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5. К выходящим потокам относятся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выплаты по кредитам и оплата закупок основных средств;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расчеты с поставщиками и оплата коммерческих расходов;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выплата заработной платы;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6. В процессе анализа движения денежных средств используются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открытый метод;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коэффициентный метод;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прямой метод;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косвенный метод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7. В процессе анализа движения денежных средств косвенным методом осуществляется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оптимальности объемов денежных потоков организации;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состояния активов и их источников по бухгалтерскому балансу;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определение постатейно каждой позиции активов и пассивов, в какой мере они повлияли на состояние денежных источников и чистой прибыли;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оценка денежных потоков по видам хозяйственной деятельности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8. Анализ движения денежных средств дает возможность сделать выводы</w:t>
      </w:r>
      <w:r w:rsidR="00435088">
        <w:rPr>
          <w:rFonts w:ascii="Times New Roman" w:hAnsi="Times New Roman" w:cs="Times New Roman"/>
          <w:b/>
          <w:bCs/>
          <w:i/>
        </w:rPr>
        <w:t xml:space="preserve"> -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 каком объеме и из каких источников были получены поступившие на предприятие денежные средства и каковы основные направления их использования;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способно ли предприятие в результате своей операционной деятельности обеспечить превышение поступлений денежных средств над платежами, и если да, то насколько стабильно такое превышение;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 состоянии ли предприятие расплатиться по своим текущим обязательствам;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9. К коэффициентам эффективности использования денежных средств предприятия относятся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коэффициент достаточности чистого денежного потока;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 ликвидности денежного потока;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коэффициент эффективности денежного потока;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10. Прогнозирование денежных потоков включает этапы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прогнозирование денежных поступлений за период;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прогнозирование оттока денежных средств;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расчет чистого денежного потока (излишка или недостатка денежных средств);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435088" w:rsidP="00E515EE">
      <w:pPr>
        <w:jc w:val="center"/>
        <w:rPr>
          <w:rFonts w:ascii="Times New Roman" w:hAnsi="Times New Roman" w:cs="Times New Roman"/>
          <w:b/>
          <w:bCs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  <w:spacing w:val="-4"/>
        </w:rPr>
        <w:t xml:space="preserve"> 12. АНАЛИЗ ДЕЛОВОЙ АКТИВНОСТИ </w:t>
      </w:r>
      <w:r w:rsidR="00E515EE" w:rsidRPr="00E515EE">
        <w:rPr>
          <w:rFonts w:ascii="Times New Roman" w:hAnsi="Times New Roman" w:cs="Times New Roman"/>
          <w:b/>
          <w:bCs/>
        </w:rPr>
        <w:t>ОРГАНИЗАЦИИ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1. Деловая активность организации в широком смысле означает весь спектр усилий, направленных на продвижение организации на рынках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продукции;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труда;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капитала;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435088" w:rsidRDefault="00E515EE" w:rsidP="00435088">
      <w:pPr>
        <w:rPr>
          <w:rFonts w:ascii="Times New Roman" w:hAnsi="Times New Roman" w:cs="Times New Roman"/>
          <w:b/>
          <w:bCs/>
          <w:i/>
        </w:rPr>
      </w:pPr>
      <w:r w:rsidRPr="00435088">
        <w:rPr>
          <w:rFonts w:ascii="Times New Roman" w:hAnsi="Times New Roman" w:cs="Times New Roman"/>
          <w:b/>
          <w:bCs/>
          <w:i/>
        </w:rPr>
        <w:t>2. Деловая активность организации в узком смысле – это</w:t>
      </w:r>
      <w:r w:rsidR="00435088">
        <w:rPr>
          <w:rFonts w:ascii="Times New Roman" w:hAnsi="Times New Roman" w:cs="Times New Roman"/>
          <w:b/>
          <w:bCs/>
          <w:i/>
        </w:rPr>
        <w:t xml:space="preserve"> …</w:t>
      </w:r>
      <w:r w:rsidRPr="00435088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определение результатов деятельности организации путем комплексной оценки эффективности использования производственных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определение результатов деятельности организации путем комплексной оценки эффективности использования финансовых ресурсов;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определение потенциальных возможностей повышения эффективности управления активами;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>d) определение эффективности управления активами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3. Главной целью анализа деловой активности организации является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сокращение сроков оплаты за реализованную продукцию;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эффективности управления активами;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определение потенциальных возможностей повышения эффективности управления активами;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>d) сокращение длительности производственного цикла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4. Предметом анализа деловой активности является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совокупность процессов производства;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совокупность процессов реализации продукции;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совокупность действий финансовых менеджеров, направленных на повышение эффективности использования оборотных средств;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5. Основными показателями деловой активности организации являются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hAnsi="Times New Roman" w:cs="Times New Roman"/>
          <w:bCs/>
        </w:rPr>
        <w:t>выручка от реализации продукции (работ, услуг);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прибыль;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spacing w:val="-2"/>
        </w:rPr>
        <w:t>результат от прочих операций, не включаемый в чистую прибыль (убыток) периода</w:t>
      </w:r>
      <w:r w:rsidRPr="00E515EE">
        <w:rPr>
          <w:rFonts w:ascii="Times New Roman" w:hAnsi="Times New Roman" w:cs="Times New Roman"/>
          <w:bCs/>
        </w:rPr>
        <w:t>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совокупный финансовый результат периода.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lastRenderedPageBreak/>
        <w:t>6. Рациональным считается положение, когда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темпы изменения объемов выручки выше темпов изменения балансовой прибыли;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b) темпы роста основного капитала выше темпов роста выручки;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темпы изменения балансовой прибыли выше темпов изменения объемов выручки;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темпы роста выручки выше темпов роста основного капитала.</w:t>
      </w:r>
    </w:p>
    <w:p w:rsidR="00E515EE" w:rsidRPr="00E515EE" w:rsidRDefault="00E63DE4" w:rsidP="00E515EE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  <w:b/>
          <w:bCs/>
          <w:spacing w:val="-4"/>
        </w:rPr>
        <w:t xml:space="preserve"> 13. АНАЛИЗ ЭФФЕКТИВНОСТИ ФИНАНСОВО-ЭКОНОМИЧЕСКОЙ ДЕЯТЕЛЬНОСТИ </w:t>
      </w:r>
      <w:r w:rsidR="00E515EE" w:rsidRPr="00E515EE">
        <w:rPr>
          <w:rFonts w:ascii="Times New Roman" w:hAnsi="Times New Roman" w:cs="Times New Roman"/>
          <w:b/>
          <w:bCs/>
        </w:rPr>
        <w:t>ОРГАНИЗАЦИИ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1. Оценить эффективность деятельности организации можно по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совокупным активам (ТА);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объему продаж (ТОП);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прибыли (ТП);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2. Организация наращивает экономический потенциал и масштабы своей деятельности (укажите соответствующее неравенство):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ТА &lt; ТОП;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100% &lt; 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ТОП &lt; ТП;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100% &lt; ТП.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3. Объем продаж растет быстрее экономического потенциала (укажите соответствующее неравенство):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ТА &lt; ТОП;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100% &lt; 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ТОП &lt; ТП;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100% &lt; ТП.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4. Прибыль организации растет быстрее объема реализации продукции и совокупного капитала (укажите соответствующее неравенство):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ТА &lt; ТОП;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100% &lt; 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ТОП &lt; ТП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100% &lt; ТП.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5. К основным критериям оценки эффективности финансово-хозяйственной деятельности организаций относятся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выручку от реализации продукции, работ, услуг (объем продаж);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бухгалтерскую и чистую прибыль, остающуюся после налогообложения;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финансовую стабильность;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6. В классификации прибыли по признаку видов деятельности относится прибыль от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основной (операционной) деятельности;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инвестиционной деятельности;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финансовой деятельности;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7. Эффективность распределения прибыли определяется по показателю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коэффициент налогообложения прибыли;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коэффициент чистой прибыли;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коэффициент капитализации прибыли;</w:t>
      </w:r>
    </w:p>
    <w:p w:rsidR="00E515EE" w:rsidRPr="00E515EE" w:rsidRDefault="00E515EE" w:rsidP="00E515EE">
      <w:pPr>
        <w:shd w:val="clear" w:color="auto" w:fill="FFFFFF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63DE4" w:rsidP="00E515EE">
      <w:pPr>
        <w:tabs>
          <w:tab w:val="left" w:pos="900"/>
        </w:tabs>
        <w:jc w:val="center"/>
        <w:rPr>
          <w:rFonts w:ascii="Times New Roman" w:hAnsi="Times New Roman" w:cs="Times New Roman"/>
          <w:b/>
          <w:bCs/>
        </w:rPr>
      </w:pPr>
      <w:r w:rsidRPr="00F3170A">
        <w:rPr>
          <w:rFonts w:ascii="Times New Roman" w:hAnsi="Times New Roman" w:cs="Times New Roman"/>
          <w:b/>
        </w:rPr>
        <w:t>Тема</w:t>
      </w:r>
      <w:r w:rsidR="00E515EE" w:rsidRPr="00E515EE">
        <w:rPr>
          <w:rFonts w:ascii="Times New Roman" w:hAnsi="Times New Roman" w:cs="Times New Roman"/>
        </w:rPr>
        <w:t xml:space="preserve"> </w:t>
      </w:r>
      <w:r w:rsidR="00E515EE" w:rsidRPr="00E515EE">
        <w:rPr>
          <w:rFonts w:ascii="Times New Roman" w:hAnsi="Times New Roman" w:cs="Times New Roman"/>
          <w:b/>
          <w:bCs/>
          <w:spacing w:val="-4"/>
        </w:rPr>
        <w:t xml:space="preserve">14. АНАЛИЗ ФИНАНСОВОЙ УСТОЙЧИВОСТИ И ДОЛГОСРОЧНОЙ ПЛАТЕЖЕСПОСОБНОСТИ </w:t>
      </w:r>
      <w:r w:rsidR="00E515EE" w:rsidRPr="00E515EE">
        <w:rPr>
          <w:rFonts w:ascii="Times New Roman" w:hAnsi="Times New Roman" w:cs="Times New Roman"/>
          <w:b/>
          <w:bCs/>
        </w:rPr>
        <w:t>ОРГАНИЗАЦИИ</w:t>
      </w:r>
    </w:p>
    <w:p w:rsidR="00E515EE" w:rsidRPr="00E515EE" w:rsidRDefault="00E63DE4" w:rsidP="00E63D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</w:rPr>
        <w:t xml:space="preserve">1. </w:t>
      </w:r>
      <w:r w:rsidR="00E515EE" w:rsidRPr="00E63DE4">
        <w:rPr>
          <w:rFonts w:ascii="Times New Roman" w:hAnsi="Times New Roman" w:cs="Times New Roman"/>
          <w:b/>
          <w:bCs/>
          <w:i/>
        </w:rPr>
        <w:t>Финансовая устойчивость характеризуется</w:t>
      </w:r>
      <w:r>
        <w:rPr>
          <w:rFonts w:ascii="Times New Roman" w:hAnsi="Times New Roman" w:cs="Times New Roman"/>
          <w:b/>
          <w:bCs/>
          <w:i/>
        </w:rPr>
        <w:t xml:space="preserve"> …</w:t>
      </w:r>
      <w:r w:rsidR="00E515EE"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состоянием финансовых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распределением финансовых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использованием финансовых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2. Предметом анализа финансовой устойчивости является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определение уровня финансовой устойчивости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резервов поддержания долгосрочной платежеспособности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состояние экономических и финансовых ресурсов организации и их потоков;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эффективность процессов ведения операционной, инвестиционной и финансовой деятельности.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3. Главной целью анализа финансовой устойчивости организации является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определение уровня финансовой устойчивости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резервов поддержания долгосрочной платежеспособности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состояние экономических и финансовых ресурсов организации и их потоков;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эффективность процессов ведения операционной, инвестиционной и финансовой деятельности.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4. Недостаточная финансовая устойчивость может привести к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препятствию развитию;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неплатежеспособности;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отсутствию средств для развития;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отягощению затрат организации излишними запасами и резервами.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5. Избыточная финансовая устойчивость может привести к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препятствию развитию;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неплатежеспособности;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отсутствию средств для развития;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отягощению затрат организации излишними запасами и резервами.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6. К основным внутренним факторам, на которые организация имеет возможность влиять, корректировать их воздействие и управлять ими</w:t>
      </w:r>
      <w:r w:rsidR="00E63DE4">
        <w:rPr>
          <w:rFonts w:ascii="Times New Roman" w:hAnsi="Times New Roman" w:cs="Times New Roman"/>
          <w:b/>
          <w:bCs/>
          <w:i/>
        </w:rPr>
        <w:t>,</w:t>
      </w:r>
      <w:r w:rsidRPr="00E63DE4">
        <w:rPr>
          <w:rFonts w:ascii="Times New Roman" w:hAnsi="Times New Roman" w:cs="Times New Roman"/>
          <w:b/>
          <w:bCs/>
          <w:i/>
        </w:rPr>
        <w:t xml:space="preserve"> относятся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отраслевая принадлежность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структура выпускаемой продукции (услуг), ее доля в общем платежеспособном спросе;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размер оплаченного уставного капитала;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7. К основным показателям финансовой устойчивости организаций относятся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наличие собственных средств организации в обороте;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 обеспеченности запасов и затрат собственными оборотными средствами;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spacing w:val="-6"/>
        </w:rPr>
        <w:t>коэффициент финансовой устойчивости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8. К типам финансовой устойчивости относятся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абсолютная финансовая устойчивость;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нормальная устойчивость финансового состояния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неустойчивое финансовое состояние;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9. Абсолютная финансовая устойчивость характеризуется тем, что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все запасы организации покрываются собственными оборотными средствами;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организация использует для покрытия запасов долгосрочные привлеченные средства;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сохраняется возможность восстановления равновесия за счет пополнения источников собственных средств и увеличения собственных оборотных средств;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денежные средства, краткосрочные ценные бумаги и дебиторская задолженность не покрывают даже кредиторской задолженности и просроченных ссуд.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10. Для определения запаса финансовой устойчивости (зоны безопасности) используются некоторые показатели</w:t>
      </w:r>
      <w:r w:rsidR="00E63DE4">
        <w:rPr>
          <w:rFonts w:ascii="Times New Roman" w:hAnsi="Times New Roman" w:cs="Times New Roman"/>
          <w:b/>
          <w:bCs/>
          <w:i/>
        </w:rPr>
        <w:t xml:space="preserve"> - …</w:t>
      </w:r>
      <w:r w:rsidRPr="00E63DE4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выручка от реализации (без НДС и акцизного сбора);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полная себестоимость продукции;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прибыль;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63DE4" w:rsidP="00E515EE">
      <w:pPr>
        <w:tabs>
          <w:tab w:val="left" w:pos="900"/>
        </w:tabs>
        <w:jc w:val="center"/>
        <w:rPr>
          <w:rFonts w:ascii="Times New Roman" w:hAnsi="Times New Roman" w:cs="Times New Roman"/>
          <w:b/>
          <w:bCs/>
          <w:spacing w:val="-4"/>
        </w:rPr>
      </w:pPr>
      <w:r w:rsidRPr="00F3170A">
        <w:rPr>
          <w:rFonts w:ascii="Times New Roman" w:hAnsi="Times New Roman" w:cs="Times New Roman"/>
          <w:b/>
        </w:rPr>
        <w:lastRenderedPageBreak/>
        <w:t>Тема</w:t>
      </w:r>
      <w:r w:rsidR="00E515EE" w:rsidRPr="00E515EE">
        <w:rPr>
          <w:rFonts w:ascii="Times New Roman" w:hAnsi="Times New Roman" w:cs="Times New Roman"/>
          <w:b/>
          <w:bCs/>
          <w:spacing w:val="-4"/>
        </w:rPr>
        <w:t xml:space="preserve"> 15. КОМПЛЕКСНЫЙ ФИНАНСОВЫЙ АНАЛИЗ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1. Объектом комплексного финансового анализа является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конкретные финансово</w:t>
      </w:r>
      <w:r w:rsidRPr="00E515EE">
        <w:rPr>
          <w:rFonts w:ascii="Times New Roman" w:hAnsi="Times New Roman" w:cs="Times New Roman"/>
          <w:spacing w:val="-4"/>
        </w:rPr>
        <w:t>–</w:t>
      </w:r>
      <w:r w:rsidRPr="00E515EE">
        <w:rPr>
          <w:rFonts w:ascii="Times New Roman" w:hAnsi="Times New Roman" w:cs="Times New Roman"/>
        </w:rPr>
        <w:t>экономические показатели финансового состояния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комплекс мер и действий, направленных на достижение и поддержание высокого уровня доходности и ликвидности эмитированных ценных бумаг;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конкретная организация и ее финансовое состояние;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d) финансовые процессы организации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2. Предметом комплексного финансового анализа являются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финансовые процессы организации;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эффективность деятельности организации;</w:t>
      </w:r>
    </w:p>
    <w:p w:rsidR="00E515EE" w:rsidRPr="00E515EE" w:rsidRDefault="00E515EE" w:rsidP="00E515EE">
      <w:pPr>
        <w:shd w:val="clear" w:color="auto" w:fill="FFFFFF"/>
        <w:ind w:right="-235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конечные финансовые результаты деятельности организации;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d) конкретная организация и ее финансовое состояние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3. Основными принципами экспресс–анализа являются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выбор системы основных показателей, которые наиболее существенны и относительно несложны для расчета;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выявление проблемных моментов в </w:t>
      </w:r>
      <w:r w:rsidRPr="00E515EE">
        <w:rPr>
          <w:rFonts w:ascii="Times New Roman" w:hAnsi="Times New Roman" w:cs="Times New Roman"/>
          <w:spacing w:val="-6"/>
        </w:rPr>
        <w:t>деятельности</w:t>
      </w:r>
      <w:r w:rsidRPr="00E515EE">
        <w:rPr>
          <w:rFonts w:ascii="Times New Roman" w:hAnsi="Times New Roman" w:cs="Times New Roman"/>
        </w:rPr>
        <w:t xml:space="preserve">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формирование выводов о целесообразности более детального рассмотрения какого–либо отдельного направления исследования.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63DE4" w:rsidRDefault="00E515EE" w:rsidP="00E63DE4">
      <w:pPr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4. Методологической основой комплексного финансового анализа являются принципы</w:t>
      </w:r>
      <w:r w:rsidR="00E63DE4">
        <w:rPr>
          <w:rFonts w:ascii="Times New Roman" w:hAnsi="Times New Roman" w:cs="Times New Roman"/>
          <w:b/>
          <w:bCs/>
          <w:i/>
        </w:rPr>
        <w:t xml:space="preserve"> - …</w:t>
      </w:r>
      <w:r w:rsidRPr="00E63DE4">
        <w:rPr>
          <w:rFonts w:ascii="Times New Roman" w:hAnsi="Times New Roman" w:cs="Times New Roman"/>
          <w:b/>
          <w:bCs/>
          <w:i/>
        </w:rPr>
        <w:t xml:space="preserve">: 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целеориентированности и системности;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интегрированности и комплексности;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сравнимости и адаптивности;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63DE4">
      <w:pPr>
        <w:autoSpaceDE w:val="0"/>
        <w:autoSpaceDN w:val="0"/>
        <w:adjustRightInd w:val="0"/>
        <w:ind w:right="-1"/>
        <w:rPr>
          <w:rFonts w:ascii="Times New Roman" w:hAnsi="Times New Roman" w:cs="Times New Roman"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>5. Индикаторами внешнего сравнения нескольких организаций или структурных подразделений организации на основе показателей, выбранных аналитиком по принципу «существенности» являются</w:t>
      </w:r>
      <w:r w:rsidR="00E63DE4">
        <w:rPr>
          <w:rFonts w:ascii="Times New Roman" w:hAnsi="Times New Roman" w:cs="Times New Roman"/>
          <w:b/>
          <w:bCs/>
          <w:i/>
        </w:rPr>
        <w:t xml:space="preserve"> …</w:t>
      </w:r>
      <w:r w:rsidRPr="00E63DE4">
        <w:rPr>
          <w:rFonts w:ascii="Times New Roman" w:hAnsi="Times New Roman" w:cs="Times New Roman"/>
          <w:b/>
          <w:bCs/>
          <w:i/>
        </w:rPr>
        <w:t>:</w:t>
      </w:r>
    </w:p>
    <w:p w:rsidR="00E515EE" w:rsidRPr="00E515EE" w:rsidRDefault="00E515EE" w:rsidP="00E63DE4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показатели предшествующих периодов;</w:t>
      </w:r>
    </w:p>
    <w:p w:rsidR="00E515EE" w:rsidRPr="00E515EE" w:rsidRDefault="00E515EE" w:rsidP="00E63DE4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показатели финансовых планов;</w:t>
      </w:r>
    </w:p>
    <w:p w:rsidR="00E515EE" w:rsidRPr="00E515EE" w:rsidRDefault="00E515EE" w:rsidP="00E63DE4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нормативные значения финансовых показателей;</w:t>
      </w:r>
    </w:p>
    <w:p w:rsidR="00E515EE" w:rsidRPr="00E515EE" w:rsidRDefault="00E515EE" w:rsidP="00E63DE4">
      <w:pPr>
        <w:spacing w:line="216" w:lineRule="auto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63DE4" w:rsidRDefault="00E515EE" w:rsidP="00E63DE4">
      <w:pPr>
        <w:shd w:val="clear" w:color="auto" w:fill="FFFFFF"/>
        <w:rPr>
          <w:rFonts w:ascii="Times New Roman" w:hAnsi="Times New Roman" w:cs="Times New Roman"/>
          <w:b/>
          <w:bCs/>
          <w:i/>
        </w:rPr>
      </w:pPr>
      <w:r w:rsidRPr="00E63DE4">
        <w:rPr>
          <w:rFonts w:ascii="Times New Roman" w:hAnsi="Times New Roman" w:cs="Times New Roman"/>
          <w:b/>
          <w:bCs/>
          <w:i/>
        </w:rPr>
        <w:t xml:space="preserve">6. Рейтинговая оценка организации представляет собой присвоение определенного … в процессе анализа количественных или качественных характеристик отдельных объектов, процессов, явлений в их упорядоченном ряду: 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класса;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ряда;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номера;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944C47" w:rsidRDefault="00944C47" w:rsidP="00944C47">
      <w:pPr>
        <w:pStyle w:val="a4"/>
        <w:ind w:left="0" w:right="-113" w:firstLine="99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44C47" w:rsidRPr="009B7202" w:rsidRDefault="00944C47" w:rsidP="00DD0B4A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9B7202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</w:t>
      </w:r>
    </w:p>
    <w:p w:rsidR="00144540" w:rsidRPr="00FC6EDF" w:rsidRDefault="00144540" w:rsidP="00144540">
      <w:pPr>
        <w:ind w:right="-1" w:firstLine="993"/>
        <w:jc w:val="both"/>
        <w:rPr>
          <w:rFonts w:ascii="Times New Roman" w:hAnsi="Times New Roman" w:cs="Times New Roman"/>
          <w:spacing w:val="-1"/>
        </w:rPr>
      </w:pPr>
      <w:r w:rsidRPr="00144540">
        <w:rPr>
          <w:rFonts w:ascii="Times New Roman" w:hAnsi="Times New Roman" w:cs="Times New Roman"/>
          <w:b/>
        </w:rPr>
        <w:t>ОПК-</w:t>
      </w:r>
      <w:r w:rsidR="00B40D03">
        <w:rPr>
          <w:rFonts w:ascii="Times New Roman" w:hAnsi="Times New Roman" w:cs="Times New Roman"/>
          <w:b/>
        </w:rPr>
        <w:t>2</w:t>
      </w:r>
      <w:r w:rsidRPr="00144540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  <w:r w:rsidRPr="00FC6EDF">
        <w:rPr>
          <w:rFonts w:ascii="Times New Roman" w:hAnsi="Times New Roman" w:cs="Times New Roman"/>
          <w:i/>
        </w:rPr>
        <w:t>Умеет:</w:t>
      </w:r>
      <w:r w:rsidRPr="00FC6EDF">
        <w:rPr>
          <w:rFonts w:ascii="Times New Roman" w:hAnsi="Times New Roman" w:cs="Times New Roman"/>
          <w:spacing w:val="-1"/>
        </w:rPr>
        <w:t xml:space="preserve"> </w:t>
      </w:r>
      <w:r w:rsidR="005B796B" w:rsidRPr="00B40D03">
        <w:rPr>
          <w:rFonts w:ascii="Times New Roman" w:eastAsia="Calibri" w:hAnsi="Times New Roman" w:cs="Tahoma"/>
          <w:color w:val="auto"/>
        </w:rPr>
        <w:t>воспринимать, анализировать и передавать информацию</w:t>
      </w:r>
      <w:r w:rsidR="005B796B">
        <w:rPr>
          <w:rFonts w:ascii="Times New Roman" w:eastAsia="Calibri" w:hAnsi="Times New Roman" w:cs="Tahoma"/>
          <w:color w:val="auto"/>
        </w:rPr>
        <w:t>;</w:t>
      </w:r>
      <w:r w:rsidR="005B796B" w:rsidRPr="00B40D03">
        <w:rPr>
          <w:rFonts w:ascii="Times New Roman" w:eastAsia="Calibri" w:hAnsi="Times New Roman" w:cs="Tahoma"/>
          <w:color w:val="auto"/>
        </w:rPr>
        <w:t xml:space="preserve"> корректно </w:t>
      </w:r>
      <w:r w:rsidR="0004532D" w:rsidRPr="00512B1D">
        <w:rPr>
          <w:rFonts w:ascii="Times New Roman" w:hAnsi="Times New Roman" w:cs="Times New Roman"/>
          <w:bCs/>
          <w:iCs/>
        </w:rPr>
        <w:t>использ</w:t>
      </w:r>
      <w:r w:rsidR="0004532D">
        <w:rPr>
          <w:rFonts w:ascii="Times New Roman" w:hAnsi="Times New Roman" w:cs="Times New Roman"/>
          <w:bCs/>
          <w:iCs/>
        </w:rPr>
        <w:t>овать</w:t>
      </w:r>
      <w:r w:rsidR="005B796B" w:rsidRPr="00B40D03">
        <w:rPr>
          <w:rFonts w:ascii="Times New Roman" w:eastAsia="Calibri" w:hAnsi="Times New Roman" w:cs="Tahoma"/>
          <w:color w:val="auto"/>
        </w:rPr>
        <w:t xml:space="preserve"> алгоритмы при работе с данными, полученными из различных источников;</w:t>
      </w:r>
      <w:r w:rsidR="005B796B" w:rsidRPr="005B796B">
        <w:rPr>
          <w:rFonts w:ascii="Times New Roman" w:eastAsia="Calibri" w:hAnsi="Times New Roman" w:cs="Tahoma"/>
          <w:color w:val="auto"/>
        </w:rPr>
        <w:t xml:space="preserve"> </w:t>
      </w:r>
      <w:r w:rsidR="005B796B" w:rsidRPr="00B40D03">
        <w:rPr>
          <w:rFonts w:ascii="Times New Roman" w:eastAsia="Calibri" w:hAnsi="Times New Roman" w:cs="Tahoma"/>
          <w:color w:val="auto"/>
        </w:rPr>
        <w:t>осуществлять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</w:r>
      <w:r w:rsidR="005B796B">
        <w:rPr>
          <w:rFonts w:ascii="Times New Roman" w:hAnsi="Times New Roman" w:cs="Times New Roman"/>
          <w:spacing w:val="-1"/>
        </w:rPr>
        <w:t>.</w:t>
      </w:r>
    </w:p>
    <w:p w:rsidR="00944C47" w:rsidRDefault="00144540" w:rsidP="008878EB">
      <w:pPr>
        <w:ind w:right="-1" w:firstLine="993"/>
        <w:jc w:val="both"/>
        <w:rPr>
          <w:rFonts w:ascii="Times New Roman" w:eastAsia="Calibri" w:hAnsi="Times New Roman" w:cs="Tahoma"/>
          <w:color w:val="auto"/>
        </w:rPr>
      </w:pPr>
      <w:r w:rsidRPr="00FC6EDF">
        <w:rPr>
          <w:rFonts w:ascii="Times New Roman" w:hAnsi="Times New Roman" w:cs="Times New Roman"/>
          <w:i/>
        </w:rPr>
        <w:t>Имеет опыт:</w:t>
      </w:r>
      <w:r>
        <w:rPr>
          <w:rFonts w:ascii="Times New Roman" w:hAnsi="Times New Roman" w:cs="Times New Roman"/>
          <w:i/>
        </w:rPr>
        <w:t xml:space="preserve"> </w:t>
      </w:r>
      <w:r w:rsidR="005B796B" w:rsidRPr="005B796B">
        <w:rPr>
          <w:rFonts w:ascii="Times New Roman" w:eastAsia="Calibri" w:hAnsi="Times New Roman" w:cs="Tahoma"/>
          <w:color w:val="auto"/>
        </w:rPr>
        <w:t>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</w:r>
      <w:r w:rsidR="005B796B">
        <w:rPr>
          <w:rFonts w:ascii="Times New Roman" w:eastAsia="Calibri" w:hAnsi="Times New Roman" w:cs="Tahoma"/>
          <w:color w:val="auto"/>
        </w:rPr>
        <w:t xml:space="preserve"> </w:t>
      </w:r>
      <w:r w:rsidR="005B796B" w:rsidRPr="005B796B">
        <w:rPr>
          <w:rFonts w:ascii="Times New Roman" w:eastAsia="Calibri" w:hAnsi="Times New Roman" w:cs="Tahoma"/>
          <w:color w:val="auto"/>
        </w:rPr>
        <w:t>применения правовых норм налогового, бюджетного и трудового законодательства Российской Федерации</w:t>
      </w:r>
      <w:r>
        <w:rPr>
          <w:rFonts w:ascii="Times New Roman" w:eastAsia="Calibri" w:hAnsi="Times New Roman" w:cs="Tahoma"/>
          <w:color w:val="auto"/>
        </w:rPr>
        <w:t>.</w:t>
      </w:r>
    </w:p>
    <w:p w:rsidR="003D576F" w:rsidRPr="00D32A5B" w:rsidRDefault="00B768B0" w:rsidP="00B768B0">
      <w:pPr>
        <w:ind w:firstLine="993"/>
        <w:jc w:val="both"/>
        <w:rPr>
          <w:rFonts w:ascii="Times New Roman" w:hAnsi="Times New Roman" w:cs="Times New Roman"/>
          <w:spacing w:val="-1"/>
        </w:rPr>
      </w:pPr>
      <w:r w:rsidRPr="002B74B3">
        <w:rPr>
          <w:rFonts w:ascii="Times New Roman" w:hAnsi="Times New Roman" w:cs="Times New Roman"/>
          <w:spacing w:val="-1"/>
        </w:rPr>
        <w:t xml:space="preserve">На </w:t>
      </w:r>
      <w:r w:rsidRPr="002B74B3">
        <w:rPr>
          <w:rFonts w:ascii="Times New Roman" w:hAnsi="Times New Roman" w:cs="Times New Roman"/>
          <w:i/>
          <w:spacing w:val="-1"/>
        </w:rPr>
        <w:t>практических занятиях</w:t>
      </w:r>
      <w:r w:rsidRPr="002B74B3">
        <w:rPr>
          <w:rFonts w:ascii="Times New Roman" w:hAnsi="Times New Roman" w:cs="Times New Roman"/>
          <w:spacing w:val="-1"/>
        </w:rPr>
        <w:t xml:space="preserve"> </w:t>
      </w:r>
      <w:r w:rsidR="003D576F">
        <w:rPr>
          <w:rFonts w:ascii="Times New Roman" w:hAnsi="Times New Roman" w:cs="Times New Roman"/>
          <w:spacing w:val="-1"/>
        </w:rPr>
        <w:t xml:space="preserve">при выполнении </w:t>
      </w:r>
      <w:r w:rsidR="003D576F" w:rsidRPr="003D576F">
        <w:rPr>
          <w:rFonts w:ascii="Times New Roman" w:hAnsi="Times New Roman" w:cs="Times New Roman"/>
          <w:spacing w:val="-1"/>
        </w:rPr>
        <w:t>практически</w:t>
      </w:r>
      <w:r w:rsidR="003D576F">
        <w:rPr>
          <w:rFonts w:ascii="Times New Roman" w:hAnsi="Times New Roman" w:cs="Times New Roman"/>
          <w:spacing w:val="-1"/>
        </w:rPr>
        <w:t>х</w:t>
      </w:r>
      <w:r w:rsidR="003D576F" w:rsidRPr="003D576F">
        <w:rPr>
          <w:rFonts w:ascii="Times New Roman" w:hAnsi="Times New Roman" w:cs="Times New Roman"/>
          <w:spacing w:val="-1"/>
        </w:rPr>
        <w:t xml:space="preserve"> задани</w:t>
      </w:r>
      <w:r w:rsidR="003D576F">
        <w:rPr>
          <w:rFonts w:ascii="Times New Roman" w:hAnsi="Times New Roman" w:cs="Times New Roman"/>
          <w:spacing w:val="-1"/>
        </w:rPr>
        <w:t>й</w:t>
      </w:r>
      <w:r w:rsidR="003D576F" w:rsidRPr="003D576F">
        <w:rPr>
          <w:rFonts w:ascii="Times New Roman" w:hAnsi="Times New Roman" w:cs="Times New Roman"/>
          <w:spacing w:val="-1"/>
        </w:rPr>
        <w:t xml:space="preserve"> краткой самостоятельной работы</w:t>
      </w:r>
      <w:r w:rsidR="003D576F" w:rsidRPr="002B74B3">
        <w:rPr>
          <w:rFonts w:ascii="Times New Roman" w:hAnsi="Times New Roman" w:cs="Times New Roman"/>
          <w:spacing w:val="-1"/>
        </w:rPr>
        <w:t xml:space="preserve"> </w:t>
      </w:r>
      <w:r w:rsidRPr="002B74B3">
        <w:rPr>
          <w:rFonts w:ascii="Times New Roman" w:hAnsi="Times New Roman" w:cs="Times New Roman"/>
          <w:spacing w:val="-1"/>
        </w:rPr>
        <w:t>мо</w:t>
      </w:r>
      <w:r w:rsidR="00D32A5B">
        <w:rPr>
          <w:rFonts w:ascii="Times New Roman" w:hAnsi="Times New Roman" w:cs="Times New Roman"/>
          <w:spacing w:val="-1"/>
        </w:rPr>
        <w:t>гу</w:t>
      </w:r>
      <w:r w:rsidRPr="002B74B3">
        <w:rPr>
          <w:rFonts w:ascii="Times New Roman" w:hAnsi="Times New Roman" w:cs="Times New Roman"/>
          <w:spacing w:val="-1"/>
        </w:rPr>
        <w:t xml:space="preserve">т применяться </w:t>
      </w:r>
      <w:r w:rsidR="003D576F">
        <w:rPr>
          <w:rFonts w:ascii="Times New Roman" w:hAnsi="Times New Roman" w:cs="Times New Roman"/>
          <w:spacing w:val="-1"/>
        </w:rPr>
        <w:t>ц</w:t>
      </w:r>
      <w:r w:rsidR="003D576F" w:rsidRPr="003D576F">
        <w:rPr>
          <w:rFonts w:ascii="Times New Roman" w:hAnsi="Times New Roman" w:cs="Times New Roman"/>
          <w:spacing w:val="-1"/>
        </w:rPr>
        <w:t>ифров</w:t>
      </w:r>
      <w:r w:rsidR="00D32A5B">
        <w:rPr>
          <w:rFonts w:ascii="Times New Roman" w:hAnsi="Times New Roman" w:cs="Times New Roman"/>
          <w:spacing w:val="-1"/>
        </w:rPr>
        <w:t>ые</w:t>
      </w:r>
      <w:r w:rsidR="003D576F" w:rsidRPr="003D576F">
        <w:rPr>
          <w:rFonts w:ascii="Times New Roman" w:hAnsi="Times New Roman" w:cs="Times New Roman"/>
          <w:spacing w:val="-1"/>
        </w:rPr>
        <w:t xml:space="preserve"> инструмент</w:t>
      </w:r>
      <w:r w:rsidR="00D32A5B">
        <w:rPr>
          <w:rFonts w:ascii="Times New Roman" w:hAnsi="Times New Roman" w:cs="Times New Roman"/>
          <w:spacing w:val="-1"/>
        </w:rPr>
        <w:t>ы</w:t>
      </w:r>
      <w:r w:rsidR="00EB4F62">
        <w:rPr>
          <w:rFonts w:ascii="Times New Roman" w:hAnsi="Times New Roman" w:cs="Times New Roman"/>
          <w:spacing w:val="-1"/>
        </w:rPr>
        <w:t>, например,</w:t>
      </w:r>
      <w:r w:rsidR="00EB4F62" w:rsidRPr="003D576F">
        <w:rPr>
          <w:rFonts w:ascii="Times New Roman" w:hAnsi="Times New Roman" w:cs="Times New Roman"/>
          <w:spacing w:val="-1"/>
        </w:rPr>
        <w:t xml:space="preserve"> </w:t>
      </w:r>
      <w:r w:rsidR="003D576F" w:rsidRPr="003D576F">
        <w:rPr>
          <w:rFonts w:ascii="Times New Roman" w:hAnsi="Times New Roman" w:cs="Times New Roman"/>
          <w:spacing w:val="-1"/>
        </w:rPr>
        <w:t>онлайн-сервис «1С:Предприятие.8 через Интернет» (</w:t>
      </w:r>
      <w:hyperlink r:id="rId27" w:history="1">
        <w:r w:rsidR="003D576F" w:rsidRPr="003D576F">
          <w:rPr>
            <w:rFonts w:ascii="Times New Roman" w:hAnsi="Times New Roman" w:cs="Times New Roman"/>
            <w:spacing w:val="-1"/>
          </w:rPr>
          <w:t>https://1cfresh.com</w:t>
        </w:r>
      </w:hyperlink>
      <w:r w:rsidR="003D576F" w:rsidRPr="003D576F">
        <w:rPr>
          <w:rFonts w:ascii="Times New Roman" w:hAnsi="Times New Roman" w:cs="Times New Roman"/>
          <w:spacing w:val="-1"/>
        </w:rPr>
        <w:t>)</w:t>
      </w:r>
      <w:r w:rsidR="00D32A5B">
        <w:rPr>
          <w:rFonts w:ascii="Times New Roman" w:hAnsi="Times New Roman" w:cs="Times New Roman"/>
          <w:spacing w:val="-1"/>
        </w:rPr>
        <w:t xml:space="preserve">, </w:t>
      </w:r>
      <w:r w:rsidR="00D32A5B" w:rsidRPr="003D576F">
        <w:rPr>
          <w:rFonts w:ascii="Times New Roman" w:hAnsi="Times New Roman" w:cs="Times New Roman"/>
          <w:spacing w:val="-1"/>
        </w:rPr>
        <w:t>онлайн</w:t>
      </w:r>
      <w:r w:rsidR="00D32A5B" w:rsidRPr="00D32A5B">
        <w:rPr>
          <w:rFonts w:ascii="Times New Roman" w:hAnsi="Times New Roman" w:cs="Times New Roman"/>
          <w:spacing w:val="-1"/>
        </w:rPr>
        <w:t>-редактор</w:t>
      </w:r>
      <w:r w:rsidR="00D32A5B">
        <w:rPr>
          <w:rFonts w:ascii="Times New Roman" w:hAnsi="Times New Roman" w:cs="Times New Roman"/>
          <w:spacing w:val="-1"/>
        </w:rPr>
        <w:t>ы</w:t>
      </w:r>
      <w:r w:rsidR="00D32A5B" w:rsidRPr="00D32A5B">
        <w:rPr>
          <w:rFonts w:ascii="Times New Roman" w:hAnsi="Times New Roman" w:cs="Times New Roman"/>
          <w:spacing w:val="-1"/>
        </w:rPr>
        <w:t xml:space="preserve"> «Яндекс.Документы» (</w:t>
      </w:r>
      <w:hyperlink r:id="rId28" w:history="1">
        <w:r w:rsidR="00D32A5B" w:rsidRPr="00D32A5B">
          <w:rPr>
            <w:rFonts w:ascii="Times New Roman" w:hAnsi="Times New Roman" w:cs="Times New Roman"/>
            <w:spacing w:val="-1"/>
          </w:rPr>
          <w:t>https://docs.yandex.ru/</w:t>
        </w:r>
      </w:hyperlink>
      <w:r w:rsidR="00D32A5B" w:rsidRPr="00D32A5B">
        <w:rPr>
          <w:rFonts w:ascii="Times New Roman" w:hAnsi="Times New Roman" w:cs="Times New Roman"/>
          <w:spacing w:val="-1"/>
        </w:rPr>
        <w:t>)</w:t>
      </w:r>
      <w:r w:rsidR="00EB4F62">
        <w:rPr>
          <w:rFonts w:ascii="Times New Roman" w:hAnsi="Times New Roman" w:cs="Times New Roman"/>
          <w:spacing w:val="-1"/>
        </w:rPr>
        <w:t>,</w:t>
      </w:r>
      <w:r w:rsidR="00D32A5B">
        <w:rPr>
          <w:rFonts w:ascii="Times New Roman" w:hAnsi="Times New Roman" w:cs="Times New Roman"/>
          <w:spacing w:val="-1"/>
        </w:rPr>
        <w:t xml:space="preserve"> «</w:t>
      </w:r>
      <w:hyperlink r:id="rId29" w:tgtFrame="_blank" w:history="1">
        <w:r w:rsidR="00D32A5B" w:rsidRPr="00D32A5B">
          <w:rPr>
            <w:rFonts w:ascii="Times New Roman" w:hAnsi="Times New Roman" w:cs="Times New Roman"/>
            <w:spacing w:val="-1"/>
          </w:rPr>
          <w:t>Битрикс24</w:t>
        </w:r>
      </w:hyperlink>
      <w:r w:rsidR="00D32A5B" w:rsidRPr="00D32A5B">
        <w:rPr>
          <w:rFonts w:ascii="Times New Roman" w:hAnsi="Times New Roman" w:cs="Times New Roman"/>
          <w:spacing w:val="-1"/>
        </w:rPr>
        <w:t>.Документы</w:t>
      </w:r>
      <w:r w:rsidR="00D32A5B">
        <w:rPr>
          <w:rFonts w:ascii="Times New Roman" w:hAnsi="Times New Roman" w:cs="Times New Roman"/>
          <w:spacing w:val="-1"/>
        </w:rPr>
        <w:t>»</w:t>
      </w:r>
      <w:r w:rsidR="00D32A5B" w:rsidRPr="00D32A5B">
        <w:rPr>
          <w:rFonts w:ascii="Times New Roman" w:hAnsi="Times New Roman" w:cs="Times New Roman"/>
          <w:spacing w:val="-1"/>
        </w:rPr>
        <w:t xml:space="preserve"> </w:t>
      </w:r>
      <w:r w:rsidR="00D32A5B">
        <w:rPr>
          <w:rFonts w:ascii="Times New Roman" w:hAnsi="Times New Roman" w:cs="Times New Roman"/>
          <w:spacing w:val="-1"/>
        </w:rPr>
        <w:t>(</w:t>
      </w:r>
      <w:r w:rsidR="00D32A5B" w:rsidRPr="00D32A5B">
        <w:rPr>
          <w:rFonts w:ascii="Times New Roman" w:hAnsi="Times New Roman" w:cs="Times New Roman"/>
          <w:spacing w:val="-1"/>
        </w:rPr>
        <w:t>https://www.bitrix24.ru/</w:t>
      </w:r>
      <w:r w:rsidR="00D32A5B">
        <w:rPr>
          <w:rFonts w:ascii="Times New Roman" w:hAnsi="Times New Roman" w:cs="Times New Roman"/>
          <w:spacing w:val="-1"/>
        </w:rPr>
        <w:t>)</w:t>
      </w:r>
      <w:r w:rsidR="00D32A5B" w:rsidRPr="00D32A5B">
        <w:rPr>
          <w:rFonts w:ascii="Times New Roman" w:hAnsi="Times New Roman" w:cs="Times New Roman"/>
          <w:spacing w:val="-1"/>
        </w:rPr>
        <w:t xml:space="preserve"> </w:t>
      </w:r>
      <w:r w:rsidR="00D32A5B">
        <w:rPr>
          <w:rFonts w:ascii="Times New Roman" w:hAnsi="Times New Roman" w:cs="Times New Roman"/>
          <w:spacing w:val="-1"/>
        </w:rPr>
        <w:t>в формате</w:t>
      </w:r>
      <w:r w:rsidR="00D32A5B" w:rsidRPr="00D32A5B">
        <w:rPr>
          <w:rFonts w:ascii="Times New Roman" w:hAnsi="Times New Roman" w:cs="Times New Roman"/>
          <w:spacing w:val="-1"/>
        </w:rPr>
        <w:t xml:space="preserve"> </w:t>
      </w:r>
      <w:r w:rsidR="000F0228">
        <w:rPr>
          <w:rFonts w:ascii="Times New Roman" w:hAnsi="Times New Roman" w:cs="Times New Roman"/>
          <w:spacing w:val="-1"/>
          <w:lang w:val="en-US"/>
        </w:rPr>
        <w:t>Word</w:t>
      </w:r>
      <w:r w:rsidR="000F0228" w:rsidRPr="000F0228">
        <w:rPr>
          <w:rFonts w:ascii="Times New Roman" w:hAnsi="Times New Roman" w:cs="Times New Roman"/>
          <w:spacing w:val="-1"/>
        </w:rPr>
        <w:t xml:space="preserve">, </w:t>
      </w:r>
      <w:r w:rsidR="000F0228">
        <w:rPr>
          <w:rFonts w:ascii="Times New Roman" w:hAnsi="Times New Roman" w:cs="Times New Roman"/>
          <w:spacing w:val="-1"/>
          <w:lang w:val="en-US"/>
        </w:rPr>
        <w:t>E</w:t>
      </w:r>
      <w:r w:rsidR="000F0228" w:rsidRPr="00D32A5B">
        <w:rPr>
          <w:rFonts w:ascii="Times New Roman" w:hAnsi="Times New Roman" w:cs="Times New Roman"/>
          <w:spacing w:val="-1"/>
        </w:rPr>
        <w:t>x</w:t>
      </w:r>
      <w:r w:rsidR="000F0228">
        <w:rPr>
          <w:rFonts w:ascii="Times New Roman" w:hAnsi="Times New Roman" w:cs="Times New Roman"/>
          <w:spacing w:val="-1"/>
          <w:lang w:val="en-US"/>
        </w:rPr>
        <w:t>ce</w:t>
      </w:r>
      <w:r w:rsidR="000F0228" w:rsidRPr="00D32A5B">
        <w:rPr>
          <w:rFonts w:ascii="Times New Roman" w:hAnsi="Times New Roman" w:cs="Times New Roman"/>
          <w:spacing w:val="-1"/>
        </w:rPr>
        <w:t>l</w:t>
      </w:r>
      <w:r w:rsidR="000F0228">
        <w:rPr>
          <w:rFonts w:ascii="Times New Roman" w:hAnsi="Times New Roman" w:cs="Times New Roman"/>
          <w:spacing w:val="-1"/>
        </w:rPr>
        <w:t>.</w:t>
      </w:r>
    </w:p>
    <w:p w:rsidR="005B796B" w:rsidRPr="000F0228" w:rsidRDefault="005B796B" w:rsidP="003D576F">
      <w:pPr>
        <w:ind w:firstLine="993"/>
        <w:jc w:val="both"/>
        <w:rPr>
          <w:rFonts w:ascii="Times New Roman" w:hAnsi="Times New Roman" w:cs="Times New Roman"/>
          <w:spacing w:val="-1"/>
          <w:sz w:val="16"/>
          <w:szCs w:val="16"/>
        </w:rPr>
      </w:pPr>
    </w:p>
    <w:p w:rsidR="00094EFD" w:rsidRPr="005B796B" w:rsidRDefault="003D576F" w:rsidP="00094EFD">
      <w:pPr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ПРАКТИЧЕСКИЕ</w:t>
      </w:r>
      <w:r w:rsidR="00094EFD" w:rsidRPr="005B796B">
        <w:rPr>
          <w:rFonts w:ascii="Times New Roman" w:hAnsi="Times New Roman" w:cs="Times New Roman"/>
          <w:b/>
          <w:sz w:val="28"/>
          <w:szCs w:val="28"/>
        </w:rPr>
        <w:t xml:space="preserve"> ЗАДАНИ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094EFD" w:rsidRPr="005B796B">
        <w:rPr>
          <w:rFonts w:ascii="Times New Roman" w:hAnsi="Times New Roman" w:cs="Times New Roman"/>
          <w:b/>
          <w:sz w:val="28"/>
          <w:szCs w:val="28"/>
        </w:rPr>
        <w:t xml:space="preserve"> КРАТКОЙ САМОСТОЯТЕЛЬНОЙ РАБОТЫ</w:t>
      </w:r>
    </w:p>
    <w:p w:rsidR="009B64ED" w:rsidRPr="000F0228" w:rsidRDefault="009B64ED" w:rsidP="00094EFD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94EFD" w:rsidRPr="005B796B" w:rsidRDefault="00094EFD" w:rsidP="00094EFD">
      <w:pPr>
        <w:jc w:val="center"/>
        <w:rPr>
          <w:rFonts w:ascii="Times New Roman" w:hAnsi="Times New Roman" w:cs="Times New Roman"/>
          <w:sz w:val="28"/>
          <w:szCs w:val="28"/>
        </w:rPr>
      </w:pPr>
      <w:r w:rsidRPr="005B796B">
        <w:rPr>
          <w:rFonts w:ascii="Times New Roman" w:hAnsi="Times New Roman" w:cs="Times New Roman"/>
          <w:b/>
          <w:sz w:val="28"/>
          <w:szCs w:val="28"/>
        </w:rPr>
        <w:t>РАЗДЕЛ 1. ФИНАНСОВЫЙ УЧЕТ</w:t>
      </w:r>
      <w:r w:rsidRPr="005B79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EFD" w:rsidRPr="00094EFD" w:rsidRDefault="00094EFD" w:rsidP="00094EFD">
      <w:pPr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ТЕМА 1. ТЕОРЕТИЧЕСКИЕ ОСНОВЫ БУХГАЛТЕРСКОГО УЧЕТА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Ведение учета на активных, пассивных и активно-пассивных счетах.</w:t>
      </w:r>
    </w:p>
    <w:p w:rsidR="00094EFD" w:rsidRDefault="00094EFD" w:rsidP="000F0228">
      <w:pPr>
        <w:autoSpaceDE w:val="0"/>
        <w:autoSpaceDN w:val="0"/>
        <w:adjustRightInd w:val="0"/>
        <w:spacing w:after="120"/>
        <w:ind w:right="-284"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8"/>
        </w:rPr>
        <w:t>На начало месяца на складе предприятия находились различные материалы на сумму 22 000 руб.</w:t>
      </w:r>
      <w:r w:rsidRPr="00094EFD">
        <w:rPr>
          <w:rFonts w:ascii="Times New Roman" w:hAnsi="Times New Roman" w:cs="Times New Roman"/>
        </w:rPr>
        <w:t xml:space="preserve"> Оформить активный счет 10 «Материалы», подсчитать обороты по дебету (Од), кредиту (Ок) и сальдо конечное (Ск). В течение месяца отражены хозяйственные операции: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322"/>
        <w:gridCol w:w="1516"/>
      </w:tblGrid>
      <w:tr w:rsidR="00094EFD" w:rsidRPr="00094EFD" w:rsidTr="00051FF6">
        <w:trPr>
          <w:trHeight w:val="96"/>
          <w:jc w:val="center"/>
        </w:trPr>
        <w:tc>
          <w:tcPr>
            <w:tcW w:w="8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51FF6">
        <w:trPr>
          <w:trHeight w:val="205"/>
          <w:jc w:val="center"/>
        </w:trPr>
        <w:tc>
          <w:tcPr>
            <w:tcW w:w="8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Получены материалы от учредителей</w:t>
            </w:r>
          </w:p>
        </w:tc>
        <w:tc>
          <w:tcPr>
            <w:tcW w:w="1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10 000</w:t>
            </w:r>
          </w:p>
        </w:tc>
      </w:tr>
      <w:tr w:rsidR="00094EFD" w:rsidRPr="00094EFD" w:rsidTr="00051FF6">
        <w:trPr>
          <w:trHeight w:val="132"/>
          <w:jc w:val="center"/>
        </w:trPr>
        <w:tc>
          <w:tcPr>
            <w:tcW w:w="8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Списаны материалы в производство</w:t>
            </w:r>
          </w:p>
        </w:tc>
        <w:tc>
          <w:tcPr>
            <w:tcW w:w="1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</w:tr>
      <w:tr w:rsidR="00094EFD" w:rsidRPr="00094EFD" w:rsidTr="00051FF6">
        <w:trPr>
          <w:trHeight w:val="75"/>
          <w:jc w:val="center"/>
        </w:trPr>
        <w:tc>
          <w:tcPr>
            <w:tcW w:w="8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Поступили материалы от поставщиков</w:t>
            </w:r>
          </w:p>
        </w:tc>
        <w:tc>
          <w:tcPr>
            <w:tcW w:w="1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42 000</w:t>
            </w:r>
          </w:p>
        </w:tc>
      </w:tr>
      <w:tr w:rsidR="00094EFD" w:rsidRPr="00094EFD" w:rsidTr="00051FF6">
        <w:trPr>
          <w:trHeight w:val="183"/>
          <w:jc w:val="center"/>
        </w:trPr>
        <w:tc>
          <w:tcPr>
            <w:tcW w:w="8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Получены материалы безвозмездно</w:t>
            </w:r>
          </w:p>
        </w:tc>
        <w:tc>
          <w:tcPr>
            <w:tcW w:w="1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7 000</w:t>
            </w:r>
          </w:p>
        </w:tc>
      </w:tr>
      <w:tr w:rsidR="00094EFD" w:rsidRPr="00094EFD" w:rsidTr="00051FF6">
        <w:trPr>
          <w:trHeight w:val="244"/>
          <w:jc w:val="center"/>
        </w:trPr>
        <w:tc>
          <w:tcPr>
            <w:tcW w:w="8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Возвращены бракованные материалы поставщику</w:t>
            </w:r>
          </w:p>
        </w:tc>
        <w:tc>
          <w:tcPr>
            <w:tcW w:w="1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3 000</w:t>
            </w:r>
          </w:p>
        </w:tc>
      </w:tr>
      <w:tr w:rsidR="00094EFD" w:rsidRPr="00094EFD" w:rsidTr="00051FF6">
        <w:trPr>
          <w:trHeight w:val="65"/>
          <w:jc w:val="center"/>
        </w:trPr>
        <w:tc>
          <w:tcPr>
            <w:tcW w:w="8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Продан излишек материалов</w:t>
            </w:r>
          </w:p>
        </w:tc>
        <w:tc>
          <w:tcPr>
            <w:tcW w:w="1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8 000</w:t>
            </w:r>
          </w:p>
        </w:tc>
      </w:tr>
    </w:tbl>
    <w:p w:rsidR="003C3E28" w:rsidRPr="000F0228" w:rsidRDefault="003C3E28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16"/>
          <w:szCs w:val="16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10 «Материалы»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49"/>
        <w:gridCol w:w="4947"/>
      </w:tblGrid>
      <w:tr w:rsidR="00094EFD" w:rsidRPr="00094EFD" w:rsidTr="00051FF6">
        <w:trPr>
          <w:jc w:val="center"/>
        </w:trPr>
        <w:tc>
          <w:tcPr>
            <w:tcW w:w="494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94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51FF6">
        <w:trPr>
          <w:jc w:val="center"/>
        </w:trPr>
        <w:tc>
          <w:tcPr>
            <w:tcW w:w="494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Сн = </w:t>
            </w:r>
          </w:p>
        </w:tc>
        <w:tc>
          <w:tcPr>
            <w:tcW w:w="494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51FF6">
        <w:trPr>
          <w:jc w:val="center"/>
        </w:trPr>
        <w:tc>
          <w:tcPr>
            <w:tcW w:w="494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3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4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26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51FF6">
        <w:trPr>
          <w:jc w:val="center"/>
        </w:trPr>
        <w:tc>
          <w:tcPr>
            <w:tcW w:w="494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 </w:t>
            </w:r>
          </w:p>
        </w:tc>
        <w:tc>
          <w:tcPr>
            <w:tcW w:w="494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51FF6">
        <w:trPr>
          <w:jc w:val="center"/>
        </w:trPr>
        <w:tc>
          <w:tcPr>
            <w:tcW w:w="494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Ск =  </w:t>
            </w:r>
          </w:p>
        </w:tc>
        <w:tc>
          <w:tcPr>
            <w:tcW w:w="494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spacing w:val="-4"/>
        </w:rPr>
        <w:t xml:space="preserve">На начало месяца предприятие имеет задолженность банку за кредит 80 000 руб. </w:t>
      </w:r>
    </w:p>
    <w:p w:rsid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следующее:</w:t>
      </w:r>
      <w:r w:rsidRPr="00094EFD">
        <w:rPr>
          <w:rFonts w:ascii="Times New Roman" w:hAnsi="Times New Roman" w:cs="Times New Roman"/>
        </w:rPr>
        <w:t xml:space="preserve"> Оформить пассивный сч. 66 «Расчеты по краткосрочным кредитам», рассчитать Од, Ок, Ск. В течение месяца отражены хозяйственные операции:</w:t>
      </w:r>
    </w:p>
    <w:p w:rsidR="003C3E28" w:rsidRPr="000F0228" w:rsidRDefault="003C3E28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9737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71"/>
        <w:gridCol w:w="1466"/>
      </w:tblGrid>
      <w:tr w:rsidR="00094EFD" w:rsidRPr="00094EFD" w:rsidTr="00051FF6">
        <w:trPr>
          <w:trHeight w:val="212"/>
          <w:jc w:val="center"/>
        </w:trPr>
        <w:tc>
          <w:tcPr>
            <w:tcW w:w="8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51FF6">
        <w:trPr>
          <w:trHeight w:val="251"/>
          <w:jc w:val="center"/>
        </w:trPr>
        <w:tc>
          <w:tcPr>
            <w:tcW w:w="8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Погашена часть кредита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50 000</w:t>
            </w:r>
          </w:p>
        </w:tc>
      </w:tr>
      <w:tr w:rsidR="00094EFD" w:rsidRPr="00094EFD" w:rsidTr="00051FF6">
        <w:trPr>
          <w:trHeight w:val="136"/>
          <w:jc w:val="center"/>
        </w:trPr>
        <w:tc>
          <w:tcPr>
            <w:tcW w:w="8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Полностью погашена задолженность за кредит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30 000</w:t>
            </w:r>
          </w:p>
        </w:tc>
      </w:tr>
      <w:tr w:rsidR="00094EFD" w:rsidRPr="00094EFD" w:rsidTr="00051FF6">
        <w:trPr>
          <w:trHeight w:val="175"/>
          <w:jc w:val="center"/>
        </w:trPr>
        <w:tc>
          <w:tcPr>
            <w:tcW w:w="8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В конце месяца получен очередной кредит банка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100 000</w:t>
            </w:r>
          </w:p>
        </w:tc>
      </w:tr>
    </w:tbl>
    <w:p w:rsidR="006962FD" w:rsidRPr="000F0228" w:rsidRDefault="006962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16"/>
          <w:szCs w:val="16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66 «Расчеты по краткосрочным кредитам»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61"/>
        <w:gridCol w:w="4859"/>
      </w:tblGrid>
      <w:tr w:rsidR="00094EFD" w:rsidRPr="00094EFD" w:rsidTr="00051FF6">
        <w:trPr>
          <w:jc w:val="center"/>
        </w:trPr>
        <w:tc>
          <w:tcPr>
            <w:tcW w:w="486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85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51FF6">
        <w:trPr>
          <w:jc w:val="center"/>
        </w:trPr>
        <w:tc>
          <w:tcPr>
            <w:tcW w:w="486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5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 =</w:t>
            </w:r>
          </w:p>
        </w:tc>
      </w:tr>
      <w:tr w:rsidR="00094EFD" w:rsidRPr="00094EFD" w:rsidTr="00051FF6">
        <w:trPr>
          <w:jc w:val="center"/>
        </w:trPr>
        <w:tc>
          <w:tcPr>
            <w:tcW w:w="486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5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26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51FF6">
        <w:trPr>
          <w:jc w:val="center"/>
        </w:trPr>
        <w:tc>
          <w:tcPr>
            <w:tcW w:w="486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485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51FF6">
        <w:trPr>
          <w:jc w:val="center"/>
        </w:trPr>
        <w:tc>
          <w:tcPr>
            <w:tcW w:w="486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59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Ск = </w:t>
            </w:r>
          </w:p>
        </w:tc>
      </w:tr>
    </w:tbl>
    <w:p w:rsidR="00094EFD" w:rsidRPr="00094EFD" w:rsidRDefault="00094EFD" w:rsidP="00051FF6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51FF6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51FF6">
        <w:rPr>
          <w:rFonts w:ascii="Times New Roman" w:hAnsi="Times New Roman" w:cs="Times New Roman"/>
          <w:b/>
        </w:rPr>
        <w:t xml:space="preserve">Задание 2. </w:t>
      </w:r>
      <w:r w:rsidRPr="00051FF6">
        <w:rPr>
          <w:rFonts w:ascii="Times New Roman" w:hAnsi="Times New Roman" w:cs="Times New Roman"/>
        </w:rPr>
        <w:t xml:space="preserve">На начало месяца подотчетное лицо Петров А. С. имеет задолженность предприятию 500 руб. (дебиторская задолженность). </w:t>
      </w:r>
    </w:p>
    <w:p w:rsidR="00094EFD" w:rsidRPr="00051FF6" w:rsidRDefault="00094EFD" w:rsidP="00051FF6">
      <w:pPr>
        <w:autoSpaceDE w:val="0"/>
        <w:autoSpaceDN w:val="0"/>
        <w:adjustRightInd w:val="0"/>
        <w:spacing w:after="120"/>
        <w:ind w:firstLine="567"/>
        <w:jc w:val="both"/>
        <w:rPr>
          <w:rFonts w:ascii="Times New Roman" w:hAnsi="Times New Roman" w:cs="Times New Roman"/>
        </w:rPr>
      </w:pPr>
      <w:r w:rsidRPr="00051FF6">
        <w:rPr>
          <w:rFonts w:ascii="Times New Roman" w:hAnsi="Times New Roman" w:cs="Times New Roman"/>
          <w:i/>
        </w:rPr>
        <w:t>Выполнить следующее:</w:t>
      </w:r>
      <w:r w:rsidRPr="00051FF6">
        <w:rPr>
          <w:rFonts w:ascii="Times New Roman" w:hAnsi="Times New Roman" w:cs="Times New Roman"/>
        </w:rPr>
        <w:t xml:space="preserve"> Оформить А/П счет 71 «Расчеты с подотчетными лицами», рассчитать Од, Ок, Ск.</w:t>
      </w:r>
      <w:r w:rsidR="00051FF6" w:rsidRPr="00051FF6">
        <w:rPr>
          <w:rFonts w:ascii="Times New Roman" w:hAnsi="Times New Roman" w:cs="Times New Roman"/>
        </w:rPr>
        <w:t xml:space="preserve"> </w:t>
      </w:r>
      <w:r w:rsidRPr="00051FF6">
        <w:rPr>
          <w:rFonts w:ascii="Times New Roman" w:hAnsi="Times New Roman" w:cs="Times New Roman"/>
        </w:rPr>
        <w:t>В течение месяца отражены хозяйственные операции:</w:t>
      </w:r>
    </w:p>
    <w:tbl>
      <w:tblPr>
        <w:tblW w:w="9811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88"/>
        <w:gridCol w:w="1523"/>
      </w:tblGrid>
      <w:tr w:rsidR="00094EFD" w:rsidRPr="00094EFD" w:rsidTr="00094EFD">
        <w:trPr>
          <w:trHeight w:val="13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Выданы деньги на командировочные расходы руководителю предприятия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4 500</w:t>
            </w:r>
          </w:p>
        </w:tc>
      </w:tr>
      <w:tr w:rsidR="00094EFD" w:rsidRPr="00094EFD" w:rsidTr="00094EFD">
        <w:trPr>
          <w:trHeight w:val="18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Получены неиспользованные подотчетные деньги от Петрова А. С.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500</w:t>
            </w:r>
          </w:p>
        </w:tc>
      </w:tr>
      <w:tr w:rsidR="00094EFD" w:rsidRPr="00094EFD" w:rsidTr="00094EFD">
        <w:trPr>
          <w:trHeight w:val="127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Выданы деньги на покупку расходных материалов для принтера Смирнову Д. М.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300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Предоставлен авансовый отчет о командировке руководителем предприятия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4 450</w:t>
            </w:r>
          </w:p>
        </w:tc>
      </w:tr>
      <w:tr w:rsidR="00094EFD" w:rsidRPr="00094EFD" w:rsidTr="00094EFD">
        <w:trPr>
          <w:trHeight w:val="140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Предоставлен счет о покупке материалов Смирновым Д. М.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380</w:t>
            </w:r>
          </w:p>
        </w:tc>
      </w:tr>
    </w:tbl>
    <w:p w:rsidR="00094EFD" w:rsidRPr="00094EFD" w:rsidRDefault="00094EFD" w:rsidP="0064316E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71 «Расчеты с подотчетными лицами»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25"/>
        <w:gridCol w:w="4924"/>
      </w:tblGrid>
      <w:tr w:rsidR="00094EFD" w:rsidRPr="00094EFD" w:rsidTr="00051FF6">
        <w:trPr>
          <w:jc w:val="center"/>
        </w:trPr>
        <w:tc>
          <w:tcPr>
            <w:tcW w:w="4925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92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51FF6">
        <w:trPr>
          <w:jc w:val="center"/>
        </w:trPr>
        <w:tc>
          <w:tcPr>
            <w:tcW w:w="4925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Сн =</w:t>
            </w:r>
          </w:p>
        </w:tc>
        <w:tc>
          <w:tcPr>
            <w:tcW w:w="492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08" w:right="-2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51FF6">
        <w:trPr>
          <w:jc w:val="center"/>
        </w:trPr>
        <w:tc>
          <w:tcPr>
            <w:tcW w:w="4925" w:type="dxa"/>
            <w:shd w:val="clear" w:color="auto" w:fill="auto"/>
          </w:tcPr>
          <w:p w:rsidR="00094EFD" w:rsidRPr="00932A52" w:rsidRDefault="00094EFD" w:rsidP="00094EFD">
            <w:pPr>
              <w:autoSpaceDE w:val="0"/>
              <w:autoSpaceDN w:val="0"/>
              <w:adjustRightInd w:val="0"/>
              <w:ind w:left="30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92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25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51FF6">
        <w:trPr>
          <w:jc w:val="center"/>
        </w:trPr>
        <w:tc>
          <w:tcPr>
            <w:tcW w:w="4925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492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51FF6">
        <w:trPr>
          <w:jc w:val="center"/>
        </w:trPr>
        <w:tc>
          <w:tcPr>
            <w:tcW w:w="4925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Ск = </w:t>
            </w:r>
          </w:p>
        </w:tc>
      </w:tr>
    </w:tbl>
    <w:p w:rsidR="00094EFD" w:rsidRPr="00094EFD" w:rsidRDefault="00094EFD" w:rsidP="0064316E">
      <w:pPr>
        <w:spacing w:before="6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sz w:val="26"/>
          <w:szCs w:val="26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spacing w:val="-8"/>
        </w:rPr>
        <w:t>На начало месяца предприятие имеет убыток 4 000 рублей.</w:t>
      </w:r>
      <w:r w:rsidRPr="00094EF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94EFD" w:rsidRPr="00094EFD" w:rsidRDefault="00094EFD" w:rsidP="00E923FC">
      <w:pPr>
        <w:tabs>
          <w:tab w:val="left" w:pos="900"/>
        </w:tabs>
        <w:spacing w:after="120"/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следующее:</w:t>
      </w:r>
      <w:r w:rsidRPr="00094EFD">
        <w:rPr>
          <w:rFonts w:ascii="Times New Roman" w:hAnsi="Times New Roman" w:cs="Times New Roman"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</w:rPr>
        <w:t>Оформить активно-пассивный сч. 99 «Прибыли и убытки», рассчитать Од, Ок, Ск. В течение месяца отражены следующие хозяйственные операции:</w:t>
      </w:r>
    </w:p>
    <w:tbl>
      <w:tblPr>
        <w:tblW w:w="9864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328"/>
        <w:gridCol w:w="1536"/>
      </w:tblGrid>
      <w:tr w:rsidR="00094EFD" w:rsidRPr="00094EFD" w:rsidTr="00094EFD">
        <w:trPr>
          <w:trHeight w:val="143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164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Получена прибыль от реализации продукции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18 000</w:t>
            </w:r>
          </w:p>
        </w:tc>
      </w:tr>
      <w:tr w:rsidR="00094EFD" w:rsidRPr="00094EFD" w:rsidTr="00094EFD">
        <w:trPr>
          <w:trHeight w:val="231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Отражена убыль готовой продукции на складе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3 000</w:t>
            </w:r>
          </w:p>
        </w:tc>
      </w:tr>
      <w:tr w:rsidR="00094EFD" w:rsidRPr="00094EFD" w:rsidTr="00094EFD">
        <w:trPr>
          <w:trHeight w:val="268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Выплачен штраф за несвоевременное перечисление налогов в бюджет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1 500</w:t>
            </w:r>
          </w:p>
        </w:tc>
      </w:tr>
      <w:tr w:rsidR="00094EFD" w:rsidRPr="00094EFD" w:rsidTr="00094EFD">
        <w:trPr>
          <w:trHeight w:val="306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Получена прибыль от продажи патента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6 000</w:t>
            </w:r>
          </w:p>
        </w:tc>
      </w:tr>
    </w:tbl>
    <w:p w:rsidR="00094EFD" w:rsidRPr="00094EFD" w:rsidRDefault="00094EFD" w:rsidP="0064316E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99 «Прибыли и убытки»</w:t>
      </w:r>
    </w:p>
    <w:tbl>
      <w:tblPr>
        <w:tblW w:w="98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44"/>
        <w:gridCol w:w="4943"/>
      </w:tblGrid>
      <w:tr w:rsidR="00094EFD" w:rsidRPr="00094EFD" w:rsidTr="00051FF6">
        <w:trPr>
          <w:jc w:val="center"/>
        </w:trPr>
        <w:tc>
          <w:tcPr>
            <w:tcW w:w="494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94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51FF6">
        <w:trPr>
          <w:jc w:val="center"/>
        </w:trPr>
        <w:tc>
          <w:tcPr>
            <w:tcW w:w="494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 =</w:t>
            </w:r>
          </w:p>
        </w:tc>
        <w:tc>
          <w:tcPr>
            <w:tcW w:w="494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08" w:right="-2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51FF6">
        <w:trPr>
          <w:jc w:val="center"/>
        </w:trPr>
        <w:tc>
          <w:tcPr>
            <w:tcW w:w="494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27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4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7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51FF6">
        <w:trPr>
          <w:jc w:val="center"/>
        </w:trPr>
        <w:tc>
          <w:tcPr>
            <w:tcW w:w="494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494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7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51FF6">
        <w:trPr>
          <w:jc w:val="center"/>
        </w:trPr>
        <w:tc>
          <w:tcPr>
            <w:tcW w:w="4944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4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70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Ск = </w:t>
            </w:r>
          </w:p>
        </w:tc>
      </w:tr>
    </w:tbl>
    <w:p w:rsidR="00094EFD" w:rsidRPr="00094EFD" w:rsidRDefault="00094EFD" w:rsidP="0064316E">
      <w:pPr>
        <w:spacing w:before="6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4A7D48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Система нормативного регулирования бухгалтерского учета и бухгалтерской финансовой отчетности в России.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Синтетический и аналитический учет (ведение аналитического учета).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На начало месяца на складе фабрики находилось </w:t>
      </w:r>
      <w:smartTag w:uri="urn:schemas-microsoft-com:office:smarttags" w:element="metricconverter">
        <w:smartTagPr>
          <w:attr w:name="ProductID" w:val="200 кг"/>
        </w:smartTagPr>
        <w:r w:rsidRPr="00094EFD">
          <w:rPr>
            <w:rFonts w:ascii="Times New Roman" w:hAnsi="Times New Roman" w:cs="Times New Roman"/>
          </w:rPr>
          <w:t>200 кг</w:t>
        </w:r>
      </w:smartTag>
      <w:r w:rsidRPr="00094EFD">
        <w:rPr>
          <w:rFonts w:ascii="Times New Roman" w:hAnsi="Times New Roman" w:cs="Times New Roman"/>
        </w:rPr>
        <w:t xml:space="preserve"> маргарина </w:t>
      </w:r>
      <w:r w:rsidR="00E923FC">
        <w:rPr>
          <w:rFonts w:ascii="Times New Roman" w:hAnsi="Times New Roman" w:cs="Times New Roman"/>
        </w:rPr>
        <w:t xml:space="preserve">(по цене </w:t>
      </w:r>
      <w:r w:rsidR="00E923FC" w:rsidRPr="00094EFD">
        <w:rPr>
          <w:rFonts w:ascii="Times New Roman" w:hAnsi="Times New Roman" w:cs="Times New Roman"/>
        </w:rPr>
        <w:t>14 руб.</w:t>
      </w:r>
      <w:r w:rsidR="00E923FC">
        <w:rPr>
          <w:rFonts w:ascii="Times New Roman" w:hAnsi="Times New Roman" w:cs="Times New Roman"/>
        </w:rPr>
        <w:t xml:space="preserve"> за </w:t>
      </w:r>
      <w:smartTag w:uri="urn:schemas-microsoft-com:office:smarttags" w:element="metricconverter">
        <w:smartTagPr>
          <w:attr w:name="ProductID" w:val="1 кг"/>
        </w:smartTagPr>
        <w:r w:rsidR="00E923FC" w:rsidRPr="00094EFD">
          <w:rPr>
            <w:rFonts w:ascii="Times New Roman" w:hAnsi="Times New Roman" w:cs="Times New Roman"/>
          </w:rPr>
          <w:t>1 кг</w:t>
        </w:r>
      </w:smartTag>
      <w:r w:rsidR="00E923FC">
        <w:rPr>
          <w:rFonts w:ascii="Times New Roman" w:hAnsi="Times New Roman" w:cs="Times New Roman"/>
        </w:rPr>
        <w:t xml:space="preserve">) </w:t>
      </w:r>
      <w:r w:rsidRPr="00094EFD">
        <w:rPr>
          <w:rFonts w:ascii="Times New Roman" w:hAnsi="Times New Roman" w:cs="Times New Roman"/>
        </w:rPr>
        <w:t xml:space="preserve">и </w:t>
      </w:r>
      <w:smartTag w:uri="urn:schemas-microsoft-com:office:smarttags" w:element="metricconverter">
        <w:smartTagPr>
          <w:attr w:name="ProductID" w:val="700 кг"/>
        </w:smartTagPr>
        <w:r w:rsidRPr="00094EFD">
          <w:rPr>
            <w:rFonts w:ascii="Times New Roman" w:hAnsi="Times New Roman" w:cs="Times New Roman"/>
          </w:rPr>
          <w:t>700 кг</w:t>
        </w:r>
      </w:smartTag>
      <w:r w:rsidRPr="00094EFD">
        <w:rPr>
          <w:rFonts w:ascii="Times New Roman" w:hAnsi="Times New Roman" w:cs="Times New Roman"/>
        </w:rPr>
        <w:t xml:space="preserve"> сахара</w:t>
      </w:r>
      <w:r w:rsidR="00E923FC">
        <w:rPr>
          <w:rFonts w:ascii="Times New Roman" w:hAnsi="Times New Roman" w:cs="Times New Roman"/>
        </w:rPr>
        <w:t xml:space="preserve"> (по цене </w:t>
      </w:r>
      <w:r w:rsidR="00E923FC" w:rsidRPr="00094EFD">
        <w:rPr>
          <w:rFonts w:ascii="Times New Roman" w:hAnsi="Times New Roman" w:cs="Times New Roman"/>
        </w:rPr>
        <w:t>1</w:t>
      </w:r>
      <w:r w:rsidR="00E923FC">
        <w:rPr>
          <w:rFonts w:ascii="Times New Roman" w:hAnsi="Times New Roman" w:cs="Times New Roman"/>
        </w:rPr>
        <w:t>5</w:t>
      </w:r>
      <w:r w:rsidR="00E923FC" w:rsidRPr="00094EFD">
        <w:rPr>
          <w:rFonts w:ascii="Times New Roman" w:hAnsi="Times New Roman" w:cs="Times New Roman"/>
        </w:rPr>
        <w:t xml:space="preserve"> руб.</w:t>
      </w:r>
      <w:r w:rsidR="00E923FC">
        <w:rPr>
          <w:rFonts w:ascii="Times New Roman" w:hAnsi="Times New Roman" w:cs="Times New Roman"/>
        </w:rPr>
        <w:t xml:space="preserve"> за </w:t>
      </w:r>
      <w:smartTag w:uri="urn:schemas-microsoft-com:office:smarttags" w:element="metricconverter">
        <w:smartTagPr>
          <w:attr w:name="ProductID" w:val="1 кг"/>
        </w:smartTagPr>
        <w:r w:rsidR="00E923FC" w:rsidRPr="00094EFD">
          <w:rPr>
            <w:rFonts w:ascii="Times New Roman" w:hAnsi="Times New Roman" w:cs="Times New Roman"/>
          </w:rPr>
          <w:t>1 кг</w:t>
        </w:r>
      </w:smartTag>
      <w:r w:rsidR="00E923FC">
        <w:rPr>
          <w:rFonts w:ascii="Times New Roman" w:hAnsi="Times New Roman" w:cs="Times New Roman"/>
        </w:rPr>
        <w:t>)</w:t>
      </w:r>
      <w:r w:rsidRPr="00094EFD">
        <w:rPr>
          <w:rFonts w:ascii="Times New Roman" w:hAnsi="Times New Roman" w:cs="Times New Roman"/>
        </w:rPr>
        <w:t xml:space="preserve">. В течение месяца: поступило от поставщиков </w:t>
      </w:r>
      <w:smartTag w:uri="urn:schemas-microsoft-com:office:smarttags" w:element="metricconverter">
        <w:smartTagPr>
          <w:attr w:name="ProductID" w:val="130 кг"/>
        </w:smartTagPr>
        <w:r w:rsidRPr="00094EFD">
          <w:rPr>
            <w:rFonts w:ascii="Times New Roman" w:hAnsi="Times New Roman" w:cs="Times New Roman"/>
          </w:rPr>
          <w:t>130 кг</w:t>
        </w:r>
      </w:smartTag>
      <w:r w:rsidRPr="00094EFD">
        <w:rPr>
          <w:rFonts w:ascii="Times New Roman" w:hAnsi="Times New Roman" w:cs="Times New Roman"/>
        </w:rPr>
        <w:t xml:space="preserve"> маргарина и </w:t>
      </w:r>
      <w:smartTag w:uri="urn:schemas-microsoft-com:office:smarttags" w:element="metricconverter">
        <w:smartTagPr>
          <w:attr w:name="ProductID" w:val="400 кг"/>
        </w:smartTagPr>
        <w:r w:rsidRPr="00094EFD">
          <w:rPr>
            <w:rFonts w:ascii="Times New Roman" w:hAnsi="Times New Roman" w:cs="Times New Roman"/>
          </w:rPr>
          <w:t>400 кг</w:t>
        </w:r>
      </w:smartTag>
      <w:r w:rsidRPr="00094EFD">
        <w:rPr>
          <w:rFonts w:ascii="Times New Roman" w:hAnsi="Times New Roman" w:cs="Times New Roman"/>
        </w:rPr>
        <w:t xml:space="preserve"> сахара; списано в кондитерский цех </w:t>
      </w:r>
      <w:smartTag w:uri="urn:schemas-microsoft-com:office:smarttags" w:element="metricconverter">
        <w:smartTagPr>
          <w:attr w:name="ProductID" w:val="250 кг"/>
        </w:smartTagPr>
        <w:r w:rsidRPr="00094EFD">
          <w:rPr>
            <w:rFonts w:ascii="Times New Roman" w:hAnsi="Times New Roman" w:cs="Times New Roman"/>
          </w:rPr>
          <w:t>250 кг</w:t>
        </w:r>
      </w:smartTag>
      <w:r w:rsidRPr="00094EFD">
        <w:rPr>
          <w:rFonts w:ascii="Times New Roman" w:hAnsi="Times New Roman" w:cs="Times New Roman"/>
        </w:rPr>
        <w:t xml:space="preserve"> маргарина и </w:t>
      </w:r>
      <w:smartTag w:uri="urn:schemas-microsoft-com:office:smarttags" w:element="metricconverter">
        <w:smartTagPr>
          <w:attr w:name="ProductID" w:val="800 кг"/>
        </w:smartTagPr>
        <w:r w:rsidRPr="00094EFD">
          <w:rPr>
            <w:rFonts w:ascii="Times New Roman" w:hAnsi="Times New Roman" w:cs="Times New Roman"/>
          </w:rPr>
          <w:t>800 кг</w:t>
        </w:r>
      </w:smartTag>
      <w:r w:rsidRPr="00094EFD">
        <w:rPr>
          <w:rFonts w:ascii="Times New Roman" w:hAnsi="Times New Roman" w:cs="Times New Roman"/>
        </w:rPr>
        <w:t xml:space="preserve"> сахара; оприходовано </w:t>
      </w:r>
      <w:smartTag w:uri="urn:schemas-microsoft-com:office:smarttags" w:element="metricconverter">
        <w:smartTagPr>
          <w:attr w:name="ProductID" w:val="150 кг"/>
        </w:smartTagPr>
        <w:r w:rsidRPr="00094EFD">
          <w:rPr>
            <w:rFonts w:ascii="Times New Roman" w:hAnsi="Times New Roman" w:cs="Times New Roman"/>
          </w:rPr>
          <w:t>150 кг</w:t>
        </w:r>
      </w:smartTag>
      <w:r w:rsidRPr="00094EFD">
        <w:rPr>
          <w:rFonts w:ascii="Times New Roman" w:hAnsi="Times New Roman" w:cs="Times New Roman"/>
        </w:rPr>
        <w:t xml:space="preserve"> маргарина и </w:t>
      </w:r>
      <w:smartTag w:uri="urn:schemas-microsoft-com:office:smarttags" w:element="metricconverter">
        <w:smartTagPr>
          <w:attr w:name="ProductID" w:val="600 кг"/>
        </w:smartTagPr>
        <w:r w:rsidRPr="00094EFD">
          <w:rPr>
            <w:rFonts w:ascii="Times New Roman" w:hAnsi="Times New Roman" w:cs="Times New Roman"/>
          </w:rPr>
          <w:t>600 кг</w:t>
        </w:r>
      </w:smartTag>
      <w:r w:rsidRPr="00094EFD">
        <w:rPr>
          <w:rFonts w:ascii="Times New Roman" w:hAnsi="Times New Roman" w:cs="Times New Roman"/>
        </w:rPr>
        <w:t xml:space="preserve"> сахара. </w:t>
      </w:r>
    </w:p>
    <w:p w:rsid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1) Оформить карточки учета материалов (маргарин, сахар); </w:t>
      </w:r>
      <w:r w:rsidR="00051FF6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>2) Оформить аналитические счета по видам материалов; 3) Оформить итоговый синтетический счет 10; 4) Определить стоимость остатка материалов на складе на конец месяца.</w:t>
      </w:r>
    </w:p>
    <w:p w:rsidR="00094EFD" w:rsidRPr="00094EFD" w:rsidRDefault="00094EFD" w:rsidP="0064316E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1 - Карточка учета материалов (маргарин)</w:t>
      </w:r>
    </w:p>
    <w:tbl>
      <w:tblPr>
        <w:tblW w:w="994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79"/>
        <w:gridCol w:w="901"/>
        <w:gridCol w:w="1080"/>
        <w:gridCol w:w="1440"/>
        <w:gridCol w:w="1440"/>
        <w:gridCol w:w="1260"/>
        <w:gridCol w:w="1440"/>
      </w:tblGrid>
      <w:tr w:rsidR="00094EFD" w:rsidRPr="00094EFD" w:rsidTr="0064316E">
        <w:trPr>
          <w:trHeight w:val="168"/>
          <w:jc w:val="center"/>
        </w:trPr>
        <w:tc>
          <w:tcPr>
            <w:tcW w:w="2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Цена, руб.</w:t>
            </w:r>
          </w:p>
        </w:tc>
        <w:tc>
          <w:tcPr>
            <w:tcW w:w="2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Приход</w:t>
            </w:r>
          </w:p>
        </w:tc>
        <w:tc>
          <w:tcPr>
            <w:tcW w:w="2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Расход</w:t>
            </w:r>
          </w:p>
        </w:tc>
      </w:tr>
      <w:tr w:rsidR="00094EFD" w:rsidRPr="00094EFD" w:rsidTr="0064316E">
        <w:trPr>
          <w:trHeight w:val="87"/>
          <w:jc w:val="center"/>
        </w:trPr>
        <w:tc>
          <w:tcPr>
            <w:tcW w:w="2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64316E">
        <w:trPr>
          <w:trHeight w:val="65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начало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4316E">
        <w:trPr>
          <w:trHeight w:val="65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Поступило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4316E">
        <w:trPr>
          <w:trHeight w:val="65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Списано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4316E">
        <w:trPr>
          <w:trHeight w:val="65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Оприходовано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4316E">
        <w:trPr>
          <w:trHeight w:val="65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(обороты):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64316E">
        <w:trPr>
          <w:trHeight w:val="65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конец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64316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2 - Карточка учета материалов (сахар)</w:t>
      </w:r>
    </w:p>
    <w:tbl>
      <w:tblPr>
        <w:tblW w:w="994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79"/>
        <w:gridCol w:w="901"/>
        <w:gridCol w:w="1080"/>
        <w:gridCol w:w="1440"/>
        <w:gridCol w:w="1440"/>
        <w:gridCol w:w="1260"/>
        <w:gridCol w:w="1440"/>
      </w:tblGrid>
      <w:tr w:rsidR="00094EFD" w:rsidRPr="00094EFD" w:rsidTr="00094EFD">
        <w:trPr>
          <w:trHeight w:val="95"/>
          <w:jc w:val="center"/>
        </w:trPr>
        <w:tc>
          <w:tcPr>
            <w:tcW w:w="2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Цена, руб.</w:t>
            </w:r>
          </w:p>
        </w:tc>
        <w:tc>
          <w:tcPr>
            <w:tcW w:w="2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Приход</w:t>
            </w:r>
          </w:p>
        </w:tc>
        <w:tc>
          <w:tcPr>
            <w:tcW w:w="2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Расход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2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137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начало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02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Поступило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Списано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Оприходовано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(обороты):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конец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3C3E28" w:rsidRDefault="003C3E28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Аналитические счета по видам материалов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10 «Материалы» (маргарин)                           Счет 10 «Материалы» (сахар)</w:t>
      </w:r>
    </w:p>
    <w:tbl>
      <w:tblPr>
        <w:tblW w:w="986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34"/>
        <w:gridCol w:w="2160"/>
        <w:gridCol w:w="900"/>
        <w:gridCol w:w="2146"/>
        <w:gridCol w:w="2123"/>
      </w:tblGrid>
      <w:tr w:rsidR="00094EFD" w:rsidRPr="00094EFD" w:rsidTr="00094EFD">
        <w:trPr>
          <w:trHeight w:val="70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75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 =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Сн =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393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303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Од=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Ок= </w:t>
            </w:r>
          </w:p>
        </w:tc>
      </w:tr>
      <w:tr w:rsidR="00094EFD" w:rsidRPr="00094EFD" w:rsidTr="00094EFD">
        <w:trPr>
          <w:trHeight w:val="174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Ск =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Ск =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C3E28" w:rsidRDefault="003C3E28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Синтетический счет 10 «Материалы»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54"/>
        <w:gridCol w:w="4766"/>
      </w:tblGrid>
      <w:tr w:rsidR="00094EFD" w:rsidRPr="00094EFD" w:rsidTr="00094EFD">
        <w:trPr>
          <w:trHeight w:val="244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71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Сн =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530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75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Од=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94EFD">
        <w:trPr>
          <w:trHeight w:val="133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Ск =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before="12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6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Принципы и основные стандарты бухгалтерского учета.</w:t>
      </w:r>
    </w:p>
    <w:p w:rsidR="00094EFD" w:rsidRPr="00094EFD" w:rsidRDefault="00094EFD" w:rsidP="00094EFD">
      <w:pPr>
        <w:tabs>
          <w:tab w:val="left" w:pos="900"/>
        </w:tabs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>Корреспонденция счетов бухгалтерского учета.</w:t>
      </w:r>
    </w:p>
    <w:p w:rsidR="00094EFD" w:rsidRP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Составить бухгалтерские проводки для следующих хозяйственных операций: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96"/>
        <w:gridCol w:w="1244"/>
        <w:gridCol w:w="1083"/>
      </w:tblGrid>
      <w:tr w:rsidR="00094EFD" w:rsidRPr="00094EFD" w:rsidTr="00094EFD">
        <w:trPr>
          <w:trHeight w:val="65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79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Погашен краткосрочный кредит банка с расчетного счета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7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Получены нематериальные активы (НМА) от учредителей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Перечислены налоги в бюджет с расчетного счета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59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Покрыт убыток за счет средств резервного капитала (РК)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9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Увеличен уставный капитал (УК) за счет средств добавочного капитала (ДК)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3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 Полученные от поставщиков запасные части оприходованы на склад предприятия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right="-285" w:firstLine="539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b/>
          <w:spacing w:val="-6"/>
        </w:rPr>
        <w:t>Задание 3.</w:t>
      </w:r>
      <w:r w:rsidRPr="00094EFD">
        <w:rPr>
          <w:rFonts w:ascii="Times New Roman" w:hAnsi="Times New Roman" w:cs="Times New Roman"/>
          <w:spacing w:val="-6"/>
        </w:rPr>
        <w:t xml:space="preserve"> Сформулировать хозяйственные операции к указанным бухгалтерским проводкам: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40"/>
        <w:gridCol w:w="1286"/>
        <w:gridCol w:w="7294"/>
      </w:tblGrid>
      <w:tr w:rsidR="00094EFD" w:rsidRPr="00094EFD" w:rsidTr="00094EFD">
        <w:trPr>
          <w:trHeight w:val="133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</w:tr>
      <w:tr w:rsidR="00094EFD" w:rsidRPr="00094EFD" w:rsidTr="00094EFD">
        <w:trPr>
          <w:trHeight w:val="113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9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68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7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094EFD" w:rsidRPr="00094EFD" w:rsidRDefault="00094EFD" w:rsidP="00094EFD">
      <w:pPr>
        <w:tabs>
          <w:tab w:val="left" w:pos="900"/>
        </w:tabs>
        <w:ind w:right="-105"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Вступительный баланс и порядок его составления.</w:t>
      </w:r>
    </w:p>
    <w:p w:rsidR="00094EFD" w:rsidRPr="00094EFD" w:rsidRDefault="00094EFD" w:rsidP="00094EFD">
      <w:pPr>
        <w:tabs>
          <w:tab w:val="left" w:pos="900"/>
        </w:tabs>
        <w:ind w:right="-1"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Тремя учредителями создано малое предприятие (МП), образован уставный капитал (УК). </w:t>
      </w:r>
      <w:r w:rsidR="0064316E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>В качестве паевых взносов в УК учредителями внесены: Соколовым – 1</w:t>
      </w:r>
      <w:r w:rsidR="0064316E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 xml:space="preserve">000 у. е. </w:t>
      </w:r>
      <w:r w:rsidRPr="00094EFD">
        <w:rPr>
          <w:rFonts w:ascii="Times New Roman" w:hAnsi="Times New Roman" w:cs="Times New Roman"/>
          <w:spacing w:val="-6"/>
        </w:rPr>
        <w:t xml:space="preserve">(курс 60 руб.), </w:t>
      </w:r>
      <w:r w:rsidRPr="00094EFD">
        <w:rPr>
          <w:rFonts w:ascii="Times New Roman" w:hAnsi="Times New Roman" w:cs="Times New Roman"/>
        </w:rPr>
        <w:t xml:space="preserve">набор инструментов - 10 000 руб.; Смирновым - вычислительная техника - 27 000 руб., патент - </w:t>
      </w:r>
      <w:r w:rsidR="0064316E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>16 000 руб.;</w:t>
      </w:r>
      <w:r w:rsidRPr="00094EFD">
        <w:rPr>
          <w:rFonts w:ascii="Times New Roman" w:hAnsi="Times New Roman" w:cs="Times New Roman"/>
          <w:spacing w:val="-6"/>
        </w:rPr>
        <w:t xml:space="preserve"> Сидоровым - средства мобильной связи - 25 000 руб., материалы - 12 000 руб.</w:t>
      </w:r>
      <w:r w:rsidRPr="00094EFD">
        <w:rPr>
          <w:rFonts w:ascii="Times New Roman" w:hAnsi="Times New Roman" w:cs="Times New Roman"/>
        </w:rPr>
        <w:t xml:space="preserve"> </w:t>
      </w:r>
    </w:p>
    <w:p w:rsidR="00094EFD" w:rsidRPr="003C3E28" w:rsidRDefault="00094EFD" w:rsidP="00094EFD">
      <w:pPr>
        <w:tabs>
          <w:tab w:val="left" w:pos="900"/>
        </w:tabs>
        <w:ind w:right="-1" w:firstLine="539"/>
        <w:jc w:val="both"/>
        <w:rPr>
          <w:rFonts w:ascii="Times New Roman" w:hAnsi="Times New Roman" w:cs="Times New Roman"/>
          <w:spacing w:val="-6"/>
        </w:rPr>
      </w:pPr>
      <w:r w:rsidRPr="003C3E28">
        <w:rPr>
          <w:rFonts w:ascii="Times New Roman" w:hAnsi="Times New Roman" w:cs="Times New Roman"/>
          <w:i/>
          <w:spacing w:val="-6"/>
        </w:rPr>
        <w:t>Выполнить следующее</w:t>
      </w:r>
      <w:r w:rsidRPr="003C3E28">
        <w:rPr>
          <w:rFonts w:ascii="Times New Roman" w:hAnsi="Times New Roman" w:cs="Times New Roman"/>
          <w:spacing w:val="-6"/>
        </w:rPr>
        <w:t xml:space="preserve">: 1) Составить журнал хозяйственных операций (табл.1), в котором следует отразить формирование УК. 2) Оформить вступительный баланс малого предприятия (табл. 2). </w:t>
      </w:r>
    </w:p>
    <w:p w:rsidR="002C79B9" w:rsidRPr="00E63DE4" w:rsidRDefault="002C79B9" w:rsidP="00094EFD">
      <w:pPr>
        <w:tabs>
          <w:tab w:val="left" w:pos="900"/>
        </w:tabs>
        <w:ind w:right="-105"/>
        <w:rPr>
          <w:rFonts w:ascii="Times New Roman" w:hAnsi="Times New Roman" w:cs="Times New Roman"/>
          <w:spacing w:val="-4"/>
        </w:rPr>
      </w:pPr>
    </w:p>
    <w:p w:rsidR="00094EFD" w:rsidRPr="00094EFD" w:rsidRDefault="00094EFD" w:rsidP="002C79B9">
      <w:pPr>
        <w:tabs>
          <w:tab w:val="left" w:pos="900"/>
        </w:tabs>
        <w:ind w:left="142" w:right="-105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spacing w:val="-4"/>
        </w:rPr>
        <w:t>Таблица 1 - Журнал хозяйственных операций</w:t>
      </w:r>
      <w:r w:rsidRPr="00094EFD">
        <w:rPr>
          <w:rFonts w:ascii="Times New Roman" w:hAnsi="Times New Roman" w:cs="Times New Roman"/>
        </w:rPr>
        <w:t xml:space="preserve">                </w:t>
      </w:r>
      <w:r w:rsidRPr="00094EFD">
        <w:rPr>
          <w:rFonts w:ascii="Times New Roman" w:hAnsi="Times New Roman" w:cs="Times New Roman"/>
          <w:spacing w:val="-4"/>
        </w:rPr>
        <w:t>Таблица 2 - Вступительный баланс МП</w:t>
      </w:r>
    </w:p>
    <w:tbl>
      <w:tblPr>
        <w:tblW w:w="990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1080"/>
        <w:gridCol w:w="360"/>
        <w:gridCol w:w="360"/>
        <w:gridCol w:w="180"/>
        <w:gridCol w:w="1800"/>
        <w:gridCol w:w="1080"/>
        <w:gridCol w:w="1800"/>
        <w:gridCol w:w="1080"/>
      </w:tblGrid>
      <w:tr w:rsidR="00094EFD" w:rsidRPr="00094EFD" w:rsidTr="00094EFD">
        <w:trPr>
          <w:trHeight w:val="80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  <w:tc>
          <w:tcPr>
            <w:tcW w:w="18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ПАССИВ</w:t>
            </w:r>
          </w:p>
        </w:tc>
      </w:tr>
      <w:tr w:rsidR="00094EFD" w:rsidRPr="00094EFD" w:rsidTr="00094EFD">
        <w:trPr>
          <w:trHeight w:val="259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Приняты в УК: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ден. средства в валюте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(в руб. эквиваленте)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(01)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УК (80)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набор инструментов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НМА (04)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2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вычисл-ная техника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патент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Материалы (10)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средства мобил. связи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0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материалы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E63DE4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Валютные счета (52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7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Объявлен УК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E63DE4">
      <w:pPr>
        <w:tabs>
          <w:tab w:val="left" w:pos="900"/>
        </w:tabs>
        <w:spacing w:before="24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8 </w:t>
      </w:r>
    </w:p>
    <w:p w:rsidR="00094EFD" w:rsidRPr="00094EFD" w:rsidRDefault="00094EFD" w:rsidP="00094EFD">
      <w:pPr>
        <w:tabs>
          <w:tab w:val="left" w:pos="900"/>
        </w:tabs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="003C3E28"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094EFD" w:rsidRP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lastRenderedPageBreak/>
        <w:t>Задание 2.</w:t>
      </w:r>
      <w:r w:rsidRPr="00094EFD">
        <w:rPr>
          <w:rFonts w:ascii="Times New Roman" w:hAnsi="Times New Roman" w:cs="Times New Roman"/>
        </w:rPr>
        <w:t xml:space="preserve"> Бухгалтерский баланс (составление, отражение счетов, составление сальдовой и шахматной оборотных ведомостей).</w:t>
      </w:r>
    </w:p>
    <w:p w:rsid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1) На основе данных таблиц 1 и 2 рассчитать баланс за текущий месяц. 2) Оформить </w:t>
      </w:r>
      <w:r w:rsidRPr="00094EFD">
        <w:rPr>
          <w:rFonts w:ascii="Times New Roman" w:hAnsi="Times New Roman" w:cs="Times New Roman"/>
          <w:spacing w:val="-2"/>
        </w:rPr>
        <w:t>бухгалтерские счета и провести расчеты</w:t>
      </w:r>
      <w:r w:rsidRPr="00094EFD">
        <w:rPr>
          <w:rFonts w:ascii="Times New Roman" w:hAnsi="Times New Roman" w:cs="Times New Roman"/>
        </w:rPr>
        <w:t xml:space="preserve">. 3) Составить шахматную оборотную ведомость за текущий месяц. 4) Составить сальдовую оборотную ведомость за текущий месяц. </w:t>
      </w:r>
      <w:r w:rsidR="0064316E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 xml:space="preserve">5) Составить баланс на конец текущего месяца. </w:t>
      </w:r>
    </w:p>
    <w:p w:rsidR="00094EFD" w:rsidRPr="00094EFD" w:rsidRDefault="00094EFD" w:rsidP="0064316E">
      <w:pPr>
        <w:tabs>
          <w:tab w:val="left" w:pos="900"/>
        </w:tabs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1 - Баланс предприятия на начало текущего месяца.</w:t>
      </w:r>
    </w:p>
    <w:tbl>
      <w:tblPr>
        <w:tblW w:w="98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97"/>
        <w:gridCol w:w="1440"/>
        <w:gridCol w:w="3960"/>
        <w:gridCol w:w="1371"/>
      </w:tblGrid>
      <w:tr w:rsidR="00094EFD" w:rsidRPr="00094EFD" w:rsidTr="00094EFD">
        <w:trPr>
          <w:trHeight w:val="146"/>
          <w:jc w:val="center"/>
        </w:trPr>
        <w:tc>
          <w:tcPr>
            <w:tcW w:w="4537" w:type="dxa"/>
            <w:gridSpan w:val="2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5331" w:type="dxa"/>
            <w:gridSpan w:val="2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ПАССИВ</w:t>
            </w:r>
          </w:p>
        </w:tc>
      </w:tr>
      <w:tr w:rsidR="00094EFD" w:rsidRPr="00094EFD" w:rsidTr="00094EFD">
        <w:trPr>
          <w:trHeight w:val="192"/>
          <w:jc w:val="center"/>
        </w:trPr>
        <w:tc>
          <w:tcPr>
            <w:tcW w:w="3097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39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37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(01)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74 000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Уставный капитал (80) 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101 700</w:t>
            </w:r>
          </w:p>
        </w:tc>
      </w:tr>
      <w:tr w:rsidR="00094EFD" w:rsidRPr="00094EFD" w:rsidTr="00094EFD">
        <w:trPr>
          <w:trHeight w:val="202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Материалы (10)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4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Расчеты с поставщиками и подрядчиками (60)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8 000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Касса (50)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 500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Расчеты с персоналом по оплате труда (70)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2 500</w:t>
            </w: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Расчетный счет (51)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28 000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Расчеты по налогам и сборам (68)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5 300</w:t>
            </w:r>
          </w:p>
        </w:tc>
      </w:tr>
      <w:tr w:rsidR="00094EFD" w:rsidRPr="00094EFD" w:rsidTr="00094EFD">
        <w:trPr>
          <w:trHeight w:val="238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2C79B9" w:rsidRPr="00E63DE4" w:rsidRDefault="002C79B9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2 - Журнал хозяйственных операций за текущий месяц.</w:t>
      </w:r>
    </w:p>
    <w:tbl>
      <w:tblPr>
        <w:tblW w:w="9847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26"/>
        <w:gridCol w:w="2520"/>
        <w:gridCol w:w="1440"/>
        <w:gridCol w:w="1361"/>
      </w:tblGrid>
      <w:tr w:rsidR="00094EFD" w:rsidRPr="00094EFD" w:rsidTr="00094EFD">
        <w:trPr>
          <w:trHeight w:val="163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Перечислена задолженность в бюджет по налогам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4 000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Списаны материалы в производство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Получены деньги в кассу с расчетного счета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3 000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Выдана задолженность по заработной плате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2 500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1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Оплачен счет поставщика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5 000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Получен краткосрочный кредит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30 000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C79B9" w:rsidRPr="00E63DE4" w:rsidRDefault="002C79B9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094EFD" w:rsidRPr="00094EFD" w:rsidRDefault="00094EFD" w:rsidP="00E63DE4">
      <w:pPr>
        <w:tabs>
          <w:tab w:val="left" w:pos="900"/>
        </w:tabs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3 - Шахматная оборотная ведомость за текущий месяц</w:t>
      </w:r>
    </w:p>
    <w:tbl>
      <w:tblPr>
        <w:tblW w:w="97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66"/>
        <w:gridCol w:w="1468"/>
        <w:gridCol w:w="1274"/>
        <w:gridCol w:w="1537"/>
        <w:gridCol w:w="1578"/>
        <w:gridCol w:w="1834"/>
      </w:tblGrid>
      <w:tr w:rsidR="00094EFD" w:rsidRPr="00094EFD" w:rsidTr="00094EFD">
        <w:trPr>
          <w:trHeight w:val="552"/>
          <w:jc w:val="center"/>
        </w:trPr>
        <w:tc>
          <w:tcPr>
            <w:tcW w:w="2066" w:type="dxa"/>
            <w:tcBorders>
              <w:tl2br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Кредит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468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по дебету</w:t>
            </w:r>
          </w:p>
        </w:tc>
      </w:tr>
      <w:tr w:rsidR="00094EFD" w:rsidRPr="00094EFD" w:rsidTr="00094EFD">
        <w:trPr>
          <w:trHeight w:val="259"/>
          <w:jc w:val="center"/>
        </w:trPr>
        <w:tc>
          <w:tcPr>
            <w:tcW w:w="206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206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69"/>
          <w:jc w:val="center"/>
        </w:trPr>
        <w:tc>
          <w:tcPr>
            <w:tcW w:w="206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по кредиту</w:t>
            </w:r>
          </w:p>
        </w:tc>
        <w:tc>
          <w:tcPr>
            <w:tcW w:w="1468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vAlign w:val="center"/>
          </w:tcPr>
          <w:p w:rsidR="00094EFD" w:rsidRPr="00094EFD" w:rsidRDefault="00094EFD" w:rsidP="00094EFD">
            <w:pPr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  <w:vAlign w:val="center"/>
          </w:tcPr>
          <w:p w:rsidR="00094EFD" w:rsidRPr="00094EFD" w:rsidRDefault="00094EFD" w:rsidP="00094EFD">
            <w:pPr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E63DE4" w:rsidRPr="0064316E" w:rsidRDefault="00E63DE4" w:rsidP="00094EFD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094EFD" w:rsidRPr="00094EFD" w:rsidRDefault="00094EFD" w:rsidP="00094EFD">
      <w:pPr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</w:rPr>
        <w:t>Таблица 4 - Сальдовая оборотная ведомость за текущий месяц</w:t>
      </w:r>
    </w:p>
    <w:tbl>
      <w:tblPr>
        <w:tblW w:w="974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6"/>
        <w:gridCol w:w="1389"/>
        <w:gridCol w:w="1792"/>
        <w:gridCol w:w="1497"/>
        <w:gridCol w:w="1419"/>
        <w:gridCol w:w="1463"/>
        <w:gridCol w:w="1354"/>
      </w:tblGrid>
      <w:tr w:rsidR="00094EFD" w:rsidRPr="00094EFD" w:rsidTr="00094EFD">
        <w:trPr>
          <w:cantSplit/>
          <w:trHeight w:val="180"/>
          <w:jc w:val="center"/>
        </w:trPr>
        <w:tc>
          <w:tcPr>
            <w:tcW w:w="8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№ счета</w:t>
            </w:r>
          </w:p>
        </w:tc>
        <w:tc>
          <w:tcPr>
            <w:tcW w:w="31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Сальдо начальное, руб.</w:t>
            </w:r>
          </w:p>
        </w:tc>
        <w:tc>
          <w:tcPr>
            <w:tcW w:w="29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Обороты на счетах, руб.</w:t>
            </w:r>
          </w:p>
        </w:tc>
        <w:tc>
          <w:tcPr>
            <w:tcW w:w="28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Сальдо конечное, руб.</w:t>
            </w:r>
          </w:p>
        </w:tc>
      </w:tr>
      <w:tr w:rsidR="00094EFD" w:rsidRPr="00094EFD" w:rsidTr="00094EFD">
        <w:trPr>
          <w:cantSplit/>
          <w:trHeight w:val="145"/>
          <w:jc w:val="center"/>
        </w:trPr>
        <w:tc>
          <w:tcPr>
            <w:tcW w:w="8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32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213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84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165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280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Итого 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C3E28" w:rsidRPr="00094EFD" w:rsidRDefault="003C3E28" w:rsidP="003C3E28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ВАРИАНТ </w:t>
      </w:r>
      <w:r>
        <w:rPr>
          <w:rFonts w:ascii="Times New Roman" w:hAnsi="Times New Roman" w:cs="Times New Roman"/>
          <w:b/>
        </w:rPr>
        <w:t>9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="000B75DD" w:rsidRPr="00094EFD">
        <w:rPr>
          <w:rFonts w:ascii="Times New Roman" w:hAnsi="Times New Roman" w:cs="Times New Roman"/>
        </w:rPr>
        <w:t>Бухгалтерский баланс</w:t>
      </w:r>
      <w:r w:rsidR="000B75DD">
        <w:rPr>
          <w:rFonts w:ascii="Times New Roman" w:hAnsi="Times New Roman" w:cs="Times New Roman"/>
        </w:rPr>
        <w:t xml:space="preserve"> (составление, отражение счетов</w:t>
      </w:r>
      <w:r w:rsidR="000B75DD" w:rsidRPr="00094EFD">
        <w:rPr>
          <w:rFonts w:ascii="Times New Roman" w:hAnsi="Times New Roman" w:cs="Times New Roman"/>
        </w:rPr>
        <w:t>).</w:t>
      </w:r>
    </w:p>
    <w:p w:rsidR="003C3E28" w:rsidRPr="00094EFD" w:rsidRDefault="003C3E28" w:rsidP="00051FF6">
      <w:pPr>
        <w:autoSpaceDE w:val="0"/>
        <w:autoSpaceDN w:val="0"/>
        <w:adjustRightInd w:val="0"/>
        <w:ind w:right="-1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На основе исходных данных таблицы составить бухгалтерский баланс ООО «Заря» на</w:t>
      </w:r>
      <w:r>
        <w:rPr>
          <w:rFonts w:ascii="Times New Roman" w:eastAsia="TimesNewRomanPSMT" w:hAnsi="Times New Roman" w:cs="Times New Roman"/>
        </w:rPr>
        <w:t xml:space="preserve"> </w:t>
      </w:r>
      <w:r w:rsidR="004D58DE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eastAsia="TimesNewRomanPSMT" w:hAnsi="Times New Roman" w:cs="Times New Roman"/>
        </w:rPr>
        <w:t xml:space="preserve">01 января 20__ г. </w:t>
      </w: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- Имущество ООО «Заря»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12"/>
        <w:gridCol w:w="5012"/>
      </w:tblGrid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Показатель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Деньги на расчетном счете 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80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Собственные средства (Уставный капитал)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210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Производственные запасы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120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Основные средства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70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Обязательства кредиторам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190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Дебиторская задолженность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130</w:t>
            </w:r>
          </w:p>
        </w:tc>
      </w:tr>
    </w:tbl>
    <w:p w:rsidR="003C3E28" w:rsidRPr="00094EFD" w:rsidRDefault="003C3E28" w:rsidP="003C3E28">
      <w:pPr>
        <w:autoSpaceDE w:val="0"/>
        <w:autoSpaceDN w:val="0"/>
        <w:adjustRightInd w:val="0"/>
        <w:jc w:val="center"/>
        <w:rPr>
          <w:rFonts w:ascii="Times New Roman" w:eastAsia="TimesNewRomanPSMT" w:hAnsi="Times New Roman" w:cs="Times New Roman"/>
          <w:sz w:val="16"/>
          <w:szCs w:val="16"/>
        </w:rPr>
      </w:pP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Бухгалтерский баланс ООО «Заря» на 01 января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0"/>
        <w:gridCol w:w="1726"/>
        <w:gridCol w:w="3249"/>
        <w:gridCol w:w="1756"/>
      </w:tblGrid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Пассив</w:t>
            </w: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3C3E28" w:rsidRPr="00094EFD" w:rsidRDefault="003C3E28" w:rsidP="003C3E28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lastRenderedPageBreak/>
        <w:t xml:space="preserve">ВАРИАНТ </w:t>
      </w:r>
      <w:r>
        <w:rPr>
          <w:rFonts w:ascii="Times New Roman" w:hAnsi="Times New Roman" w:cs="Times New Roman"/>
          <w:b/>
        </w:rPr>
        <w:t>10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="000B75DD" w:rsidRPr="00094EFD">
        <w:rPr>
          <w:rFonts w:ascii="Times New Roman" w:hAnsi="Times New Roman" w:cs="Times New Roman"/>
        </w:rPr>
        <w:t>Бухгалтерский баланс</w:t>
      </w:r>
      <w:r w:rsidR="000B75DD">
        <w:rPr>
          <w:rFonts w:ascii="Times New Roman" w:hAnsi="Times New Roman" w:cs="Times New Roman"/>
        </w:rPr>
        <w:t xml:space="preserve"> (составление, отражение счетов</w:t>
      </w:r>
      <w:r w:rsidR="000B75DD" w:rsidRPr="00094EFD">
        <w:rPr>
          <w:rFonts w:ascii="Times New Roman" w:hAnsi="Times New Roman" w:cs="Times New Roman"/>
        </w:rPr>
        <w:t>).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Отразить следующие хозяйственные операции за октябрь 20__г. (таблица) в бухгалтерском балансе ООО «Альфа» на 01 ноября 20__г.</w:t>
      </w: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- Хозяйственные операции за октябрь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12"/>
        <w:gridCol w:w="5012"/>
      </w:tblGrid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Хозяйственные операции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Получен кредит банка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2 700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Приобретены объекты основных средств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800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Поступили материалы от поставщика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1 000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Произведена готовая продукция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1 200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Продана готовая продукция покупателям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500</w:t>
            </w:r>
          </w:p>
        </w:tc>
      </w:tr>
    </w:tbl>
    <w:p w:rsidR="002C79B9" w:rsidRPr="004D58DE" w:rsidRDefault="002C79B9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  <w:sz w:val="16"/>
          <w:szCs w:val="16"/>
        </w:rPr>
      </w:pP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Бухгалтерский баланс ООО «Альфа» на 01 октября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5"/>
        <w:gridCol w:w="2567"/>
        <w:gridCol w:w="2836"/>
        <w:gridCol w:w="2176"/>
      </w:tblGrid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Пассив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Основные средства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10 500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Уставный капитал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14 500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Материалы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5 820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Задолженность банку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1 500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Основное производство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2 650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Задолженность поставщикам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3 300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Расчетный счет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  260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Касса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    70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19 300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19 300</w:t>
            </w:r>
          </w:p>
        </w:tc>
      </w:tr>
    </w:tbl>
    <w:p w:rsidR="002C79B9" w:rsidRDefault="002C79B9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Бухгалтерский баланс ООО «Альфа» на 01 ноября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2"/>
        <w:gridCol w:w="2564"/>
        <w:gridCol w:w="2832"/>
        <w:gridCol w:w="2173"/>
      </w:tblGrid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Пассив</w:t>
            </w: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64316E">
      <w:pPr>
        <w:spacing w:before="24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ТЕМА 2. УЧЕТ ВНЕОБОРОТНЫХ АКТИВОВ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Понятие и виды нематериальных активов. Условия для принятия объекта на учет в качестве нематериального актива. Документальное оформление операций с нематериальными активами.</w:t>
      </w:r>
    </w:p>
    <w:p w:rsidR="00094EFD" w:rsidRPr="00094EFD" w:rsidRDefault="00094EFD" w:rsidP="00094EFD">
      <w:pPr>
        <w:tabs>
          <w:tab w:val="left" w:pos="900"/>
        </w:tabs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Амортизация нематериальных активов в бухгалтерском учете. Порядок начисление амортизации по нематериальным активам. Нематериальные активы, по которым амортизация не начисляется. </w:t>
      </w:r>
    </w:p>
    <w:p w:rsidR="00094EFD" w:rsidRPr="00094EFD" w:rsidRDefault="00094EFD" w:rsidP="009B64ED">
      <w:pPr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Понятие и классификация основных средств. Бухгалтерские счета для отражения учета наличия и движения основных средств. Документальное оформление движения основных средств.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Начисление амортизации основных средств и нематериальных активов (линейный и нелинейный методы).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Организацией приобретен объект стоимостью 150 000 руб. со сроком полезного использования 5 лет.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1) Определить линейным методом: годовую норму амортизационных отчислений (в процентах) и годовую сумму амортизационных отчислений (в рублях).</w:t>
      </w:r>
      <w:r w:rsidR="004D58DE" w:rsidRPr="004D58DE">
        <w:rPr>
          <w:rFonts w:ascii="Times New Roman" w:hAnsi="Times New Roman" w:cs="Times New Roman"/>
          <w:b/>
          <w:bCs/>
          <w:i/>
        </w:rPr>
        <w:t xml:space="preserve"> </w:t>
      </w:r>
      <w:r w:rsidR="004D58DE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>2) Определить нелинейным методом (способом уменьшаемого остатка) при коэффициенте ускорения - 2: годовую норму амортизационных отчислений (в процентах) и суммы амортизационных отчислений по годам (в рублях).</w:t>
      </w:r>
    </w:p>
    <w:p w:rsidR="00094EFD" w:rsidRPr="00094EFD" w:rsidRDefault="00094EFD" w:rsidP="009B64ED">
      <w:pPr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tabs>
          <w:tab w:val="left" w:pos="900"/>
        </w:tabs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Понятие амортизации. Способы начисления амортизации по основным средствам в бухгалтерском учете. Порядок начисления амортизации. Синтетический учет амортизации основных средств. Объекты основных средств, по которым амортизация не начисляется, и отражение износа по ним.</w:t>
      </w:r>
    </w:p>
    <w:p w:rsidR="00094EFD" w:rsidRPr="00094EFD" w:rsidRDefault="00094EFD" w:rsidP="00094EFD">
      <w:pPr>
        <w:tabs>
          <w:tab w:val="left" w:pos="900"/>
        </w:tabs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 xml:space="preserve">Начисление амортизации основных средств и нематериальных активов </w:t>
      </w:r>
      <w:r w:rsidRPr="00094EFD">
        <w:rPr>
          <w:rFonts w:ascii="Times New Roman" w:hAnsi="Times New Roman" w:cs="Times New Roman"/>
        </w:rPr>
        <w:lastRenderedPageBreak/>
        <w:t>(списание стоимости по сумме чисел лет срока полезного использования и пропорционально объему продукции (работ, услуг))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Организацией приобретен объект стоимостью 150 000 руб. Предполагаемый объем производства продукции за весь период использования объекта </w:t>
      </w:r>
      <w:r w:rsidR="0064316E">
        <w:rPr>
          <w:rFonts w:ascii="Times New Roman" w:hAnsi="Times New Roman" w:cs="Times New Roman"/>
        </w:rPr>
        <w:t>–</w:t>
      </w:r>
      <w:r w:rsidRPr="00094EFD">
        <w:rPr>
          <w:rFonts w:ascii="Times New Roman" w:hAnsi="Times New Roman" w:cs="Times New Roman"/>
        </w:rPr>
        <w:t xml:space="preserve"> 1</w:t>
      </w:r>
      <w:r w:rsidR="0064316E">
        <w:rPr>
          <w:rFonts w:ascii="Times New Roman" w:hAnsi="Times New Roman" w:cs="Times New Roman"/>
        </w:rPr>
        <w:t xml:space="preserve">00 </w:t>
      </w:r>
      <w:r w:rsidRPr="00094EFD">
        <w:rPr>
          <w:rFonts w:ascii="Times New Roman" w:hAnsi="Times New Roman" w:cs="Times New Roman"/>
        </w:rPr>
        <w:t xml:space="preserve">000 единиц продукции.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1) Определить методом списания стоимости по сумме чисел лет срока полезного использования - 5 лет: суммы амортизационных отчислений по годам (в рублях). 2) Определить методом списания стоимости объекта пропорционально объему продукции сумму амортизационных отчислений за отчетный период, в котором было произведено 100 единиц продукции.</w:t>
      </w:r>
    </w:p>
    <w:p w:rsidR="00094EFD" w:rsidRPr="00094EFD" w:rsidRDefault="00094EFD" w:rsidP="00094EFD">
      <w:pPr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ТЕМА 3. УЧЕТ ОБОРОТНЫХ АКТИВОВ</w:t>
      </w:r>
    </w:p>
    <w:p w:rsidR="00094EFD" w:rsidRPr="00094EFD" w:rsidRDefault="00094EFD" w:rsidP="00094EFD">
      <w:pPr>
        <w:tabs>
          <w:tab w:val="left" w:pos="900"/>
        </w:tabs>
        <w:ind w:right="-284"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Учет процесса снабжения и материальных запасов.</w:t>
      </w:r>
      <w:r w:rsidRPr="00094EFD">
        <w:rPr>
          <w:rFonts w:ascii="Times New Roman" w:hAnsi="Times New Roman" w:cs="Times New Roman"/>
        </w:rPr>
        <w:t xml:space="preserve"> </w:t>
      </w:r>
    </w:p>
    <w:p w:rsidR="00094EFD" w:rsidRPr="00094EFD" w:rsidRDefault="00094EFD" w:rsidP="00094EFD">
      <w:pPr>
        <w:tabs>
          <w:tab w:val="left" w:pos="900"/>
        </w:tabs>
        <w:ind w:right="-285" w:firstLine="540"/>
        <w:rPr>
          <w:rFonts w:ascii="Times New Roman" w:hAnsi="Times New Roman" w:cs="Times New Roman"/>
          <w:i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Учет поступления материалов и списания транспортно-заготовительных расходов.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4"/>
        </w:rPr>
        <w:t>В течение месяца отражены операции, связанные с приобретением материалов (таблица).</w:t>
      </w:r>
      <w:r w:rsidRPr="00094EFD">
        <w:rPr>
          <w:rFonts w:ascii="Times New Roman" w:hAnsi="Times New Roman" w:cs="Times New Roman"/>
        </w:rPr>
        <w:t xml:space="preserve"> Сумма </w:t>
      </w:r>
      <w:r w:rsidRPr="00094EFD">
        <w:rPr>
          <w:rFonts w:ascii="Times New Roman" w:hAnsi="Times New Roman" w:cs="Times New Roman"/>
          <w:spacing w:val="-4"/>
        </w:rPr>
        <w:t>транспортно-заготовительных расходов</w:t>
      </w:r>
      <w:r w:rsidRPr="00094EFD">
        <w:rPr>
          <w:rFonts w:ascii="Times New Roman" w:hAnsi="Times New Roman" w:cs="Times New Roman"/>
        </w:rPr>
        <w:t xml:space="preserve"> (ТЗР) (2 и 3 операции) составила 6 000 рублей.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i/>
          <w:spacing w:val="-6"/>
        </w:rPr>
        <w:t>Выполнить следующее</w:t>
      </w:r>
      <w:r w:rsidRPr="00094EFD">
        <w:rPr>
          <w:rFonts w:ascii="Times New Roman" w:hAnsi="Times New Roman" w:cs="Times New Roman"/>
          <w:spacing w:val="-6"/>
        </w:rPr>
        <w:t>: 1) Определить сумму списания транспортно-заготовительных расходов (ТЗР) по материалам, отпущенным в производство. 2) Оформить бухгалтерские проводки.</w:t>
      </w:r>
    </w:p>
    <w:p w:rsidR="00094EFD" w:rsidRPr="00094EFD" w:rsidRDefault="00094EFD" w:rsidP="0064316E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– Журнал хозяйственных операций</w:t>
      </w:r>
    </w:p>
    <w:tbl>
      <w:tblPr>
        <w:tblW w:w="992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4"/>
        <w:gridCol w:w="1701"/>
        <w:gridCol w:w="1134"/>
        <w:gridCol w:w="1134"/>
      </w:tblGrid>
      <w:tr w:rsidR="00094EFD" w:rsidRPr="007734DF" w:rsidTr="0064316E">
        <w:trPr>
          <w:trHeight w:val="222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64316E">
        <w:trPr>
          <w:trHeight w:val="109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Поступили материалы от поставщика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120 000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64316E">
        <w:trPr>
          <w:trHeight w:val="368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2. Акцептован счет поставщика за доставку материалов и </w:t>
            </w: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оплачен с расчетного счета организации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5 000</w:t>
            </w: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5 000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64316E">
        <w:trPr>
          <w:trHeight w:val="140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Оплачены из кассы погрузочно-разгрузочные работы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1 000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64316E">
        <w:trPr>
          <w:trHeight w:val="221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4. Списаны материалы в производство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30 000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64316E">
        <w:trPr>
          <w:trHeight w:val="106"/>
        </w:trPr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5. Списаны ТЗР по материалам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before="120"/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 xml:space="preserve">Учет материально-производственных запасов. </w:t>
      </w:r>
    </w:p>
    <w:p w:rsidR="00094EFD" w:rsidRPr="00094EFD" w:rsidRDefault="00094EFD" w:rsidP="00094EFD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 xml:space="preserve">Учет списания материалов в производство. 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В производство списано </w:t>
      </w:r>
      <w:smartTag w:uri="urn:schemas-microsoft-com:office:smarttags" w:element="metricconverter">
        <w:smartTagPr>
          <w:attr w:name="ProductID" w:val="200 кг"/>
        </w:smartTagPr>
        <w:r w:rsidRPr="00094EFD">
          <w:rPr>
            <w:rFonts w:ascii="Times New Roman" w:hAnsi="Times New Roman" w:cs="Times New Roman"/>
          </w:rPr>
          <w:t>200 кг</w:t>
        </w:r>
      </w:smartTag>
      <w:r w:rsidRPr="00094EFD">
        <w:rPr>
          <w:rFonts w:ascii="Times New Roman" w:hAnsi="Times New Roman" w:cs="Times New Roman"/>
        </w:rPr>
        <w:t xml:space="preserve"> краски, на 01 февраля на складе предприятия находилось </w:t>
      </w:r>
    </w:p>
    <w:p w:rsidR="00094EFD" w:rsidRPr="00094EFD" w:rsidRDefault="00094EFD" w:rsidP="00094EFD">
      <w:pPr>
        <w:autoSpaceDE w:val="0"/>
        <w:autoSpaceDN w:val="0"/>
        <w:adjustRightInd w:val="0"/>
        <w:ind w:right="-285"/>
        <w:rPr>
          <w:rFonts w:ascii="Times New Roman" w:hAnsi="Times New Roman" w:cs="Times New Roman"/>
        </w:rPr>
      </w:pPr>
      <w:smartTag w:uri="urn:schemas-microsoft-com:office:smarttags" w:element="metricconverter">
        <w:smartTagPr>
          <w:attr w:name="ProductID" w:val="40 кг"/>
        </w:smartTagPr>
        <w:r w:rsidRPr="00094EFD">
          <w:rPr>
            <w:rFonts w:ascii="Times New Roman" w:hAnsi="Times New Roman" w:cs="Times New Roman"/>
          </w:rPr>
          <w:t>40 кг</w:t>
        </w:r>
      </w:smartTag>
      <w:r w:rsidRPr="00094EFD">
        <w:rPr>
          <w:rFonts w:ascii="Times New Roman" w:hAnsi="Times New Roman" w:cs="Times New Roman"/>
        </w:rPr>
        <w:t xml:space="preserve"> краски по цене 30 руб. за </w:t>
      </w:r>
      <w:smartTag w:uri="urn:schemas-microsoft-com:office:smarttags" w:element="metricconverter">
        <w:smartTagPr>
          <w:attr w:name="ProductID" w:val="1 кг"/>
        </w:smartTagPr>
        <w:r w:rsidRPr="00094EFD">
          <w:rPr>
            <w:rFonts w:ascii="Times New Roman" w:hAnsi="Times New Roman" w:cs="Times New Roman"/>
          </w:rPr>
          <w:t>1 кг</w:t>
        </w:r>
      </w:smartTag>
      <w:r w:rsidRPr="00094EFD">
        <w:rPr>
          <w:rFonts w:ascii="Times New Roman" w:hAnsi="Times New Roman" w:cs="Times New Roman"/>
        </w:rPr>
        <w:t xml:space="preserve"> (Сн).</w:t>
      </w:r>
    </w:p>
    <w:p w:rsidR="00094EFD" w:rsidRDefault="00094EFD" w:rsidP="00094EFD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Определить стоимость краски, оставшейся на складе на конец месяца при списании ее в производство 3 методами - по средней себестоимости, ФИФО и ЛИФО. В течение месяца на склад поступило 3 партии краски:  </w:t>
      </w:r>
    </w:p>
    <w:p w:rsidR="002C79B9" w:rsidRPr="00094EFD" w:rsidRDefault="002C79B9" w:rsidP="00094EFD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2821"/>
        <w:gridCol w:w="1715"/>
        <w:gridCol w:w="2245"/>
      </w:tblGrid>
      <w:tr w:rsidR="00094EFD" w:rsidRPr="007734DF" w:rsidTr="0064316E">
        <w:trPr>
          <w:trHeight w:val="166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Партия краски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Дата поступления</w:t>
            </w:r>
          </w:p>
        </w:tc>
        <w:tc>
          <w:tcPr>
            <w:tcW w:w="171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Количество, кг</w:t>
            </w:r>
          </w:p>
        </w:tc>
        <w:tc>
          <w:tcPr>
            <w:tcW w:w="224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Цена за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7734DF">
                <w:rPr>
                  <w:rFonts w:ascii="Times New Roman" w:hAnsi="Times New Roman" w:cs="Times New Roman"/>
                  <w:sz w:val="20"/>
                  <w:szCs w:val="20"/>
                </w:rPr>
                <w:t>1 кг</w:t>
              </w:r>
            </w:smartTag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, руб.</w:t>
            </w:r>
          </w:p>
        </w:tc>
      </w:tr>
      <w:tr w:rsidR="00094EFD" w:rsidRPr="007734DF" w:rsidTr="0064316E">
        <w:trPr>
          <w:trHeight w:val="205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tabs>
                <w:tab w:val="left" w:pos="1881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09.02</w:t>
            </w:r>
          </w:p>
        </w:tc>
        <w:tc>
          <w:tcPr>
            <w:tcW w:w="171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24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094EFD" w:rsidRPr="007734DF" w:rsidTr="0064316E">
        <w:trPr>
          <w:trHeight w:val="74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18.02</w:t>
            </w:r>
          </w:p>
        </w:tc>
        <w:tc>
          <w:tcPr>
            <w:tcW w:w="171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24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094EFD" w:rsidRPr="007734DF" w:rsidTr="0064316E">
        <w:trPr>
          <w:trHeight w:val="158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25.02</w:t>
            </w:r>
          </w:p>
        </w:tc>
        <w:tc>
          <w:tcPr>
            <w:tcW w:w="171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2245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</w:tbl>
    <w:p w:rsidR="00094EFD" w:rsidRPr="00094EFD" w:rsidRDefault="00094EFD" w:rsidP="00094EFD">
      <w:pPr>
        <w:spacing w:before="120"/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 xml:space="preserve">Учет материально-производственных запасов. </w:t>
      </w:r>
    </w:p>
    <w:p w:rsidR="00094EFD" w:rsidRPr="00094EFD" w:rsidRDefault="00094EFD" w:rsidP="00094EFD">
      <w:pPr>
        <w:tabs>
          <w:tab w:val="left" w:pos="900"/>
        </w:tabs>
        <w:ind w:right="-284"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 xml:space="preserve">Учет реализации материалов. </w:t>
      </w:r>
    </w:p>
    <w:p w:rsidR="00094EFD" w:rsidRPr="00094EFD" w:rsidRDefault="00094EFD" w:rsidP="0064316E">
      <w:pPr>
        <w:tabs>
          <w:tab w:val="left" w:pos="900"/>
        </w:tabs>
        <w:spacing w:after="120"/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</w:t>
      </w:r>
      <w:r w:rsidRPr="00094EFD">
        <w:rPr>
          <w:rFonts w:ascii="Times New Roman" w:hAnsi="Times New Roman" w:cs="Times New Roman"/>
          <w:spacing w:val="-6"/>
        </w:rPr>
        <w:t>1) Оформить бухгалтерские проводки. 2)</w:t>
      </w:r>
      <w:r w:rsidRPr="00094EFD">
        <w:rPr>
          <w:rFonts w:ascii="Times New Roman" w:hAnsi="Times New Roman" w:cs="Times New Roman"/>
        </w:rPr>
        <w:t xml:space="preserve"> Оформить (собрать и закрыть) активно-пассивный сч. 91 «Прочие доходы и расходы». 3) Определить финансовый результат от реализации материалов. В течение месяца отражены операции, связанные с реализацией материалов:</w:t>
      </w:r>
    </w:p>
    <w:tbl>
      <w:tblPr>
        <w:tblW w:w="99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04"/>
        <w:gridCol w:w="1440"/>
        <w:gridCol w:w="704"/>
        <w:gridCol w:w="720"/>
      </w:tblGrid>
      <w:tr w:rsidR="00094EFD" w:rsidRPr="007734DF" w:rsidTr="00094EFD">
        <w:trPr>
          <w:trHeight w:val="70"/>
          <w:jc w:val="center"/>
        </w:trPr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094EFD">
        <w:trPr>
          <w:trHeight w:val="138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Реализованы материалы, получена выручка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24 600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81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Списаны реализованные материалы по балансовой стоимости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19 400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Оплачена из кассы доставка материалов покупателю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1 700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07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Списан финансовый результат от реализации материалов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right="-284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Учет затрат на производство.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lastRenderedPageBreak/>
        <w:t xml:space="preserve">Задание 2. </w:t>
      </w:r>
      <w:r w:rsidRPr="00094EFD">
        <w:rPr>
          <w:rFonts w:ascii="Times New Roman" w:hAnsi="Times New Roman" w:cs="Times New Roman"/>
        </w:rPr>
        <w:t>Учет прямых затрат и расчет себестоимости готовой продукции.</w:t>
      </w:r>
    </w:p>
    <w:p w:rsidR="00094EFD" w:rsidRPr="00094EFD" w:rsidRDefault="00094EFD" w:rsidP="00094EFD">
      <w:pPr>
        <w:tabs>
          <w:tab w:val="left" w:pos="900"/>
        </w:tabs>
        <w:ind w:right="-285"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6"/>
        </w:rPr>
        <w:t>На начало месяца незавершенное производство (НЗП) на счете 20 составило 4 600 тыс. рублей</w:t>
      </w:r>
      <w:r w:rsidRPr="00094EFD">
        <w:rPr>
          <w:rFonts w:ascii="Times New Roman" w:hAnsi="Times New Roman" w:cs="Times New Roman"/>
        </w:rPr>
        <w:t xml:space="preserve">. </w:t>
      </w:r>
    </w:p>
    <w:p w:rsidR="00094EFD" w:rsidRPr="00094EFD" w:rsidRDefault="00094EFD" w:rsidP="00094EFD">
      <w:pPr>
        <w:tabs>
          <w:tab w:val="left" w:pos="900"/>
        </w:tabs>
        <w:ind w:right="-105"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1) Оформить бухгалтерские проводки. 2)</w:t>
      </w:r>
      <w:r w:rsidR="000164C6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>Определить производственную себестоимость готовой продукции (ГП), сданной на склад (собрать сч. 20 «Основное производство» и определить кредитовый оборот). В течение месяца отражены хозяйственные операции (таблица).</w:t>
      </w:r>
    </w:p>
    <w:p w:rsidR="00094EFD" w:rsidRPr="00094EFD" w:rsidRDefault="00094EFD" w:rsidP="000164C6">
      <w:pPr>
        <w:tabs>
          <w:tab w:val="left" w:pos="900"/>
        </w:tabs>
        <w:spacing w:before="120"/>
        <w:ind w:right="-108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Журнал хозяйственных операций</w:t>
      </w:r>
    </w:p>
    <w:tbl>
      <w:tblPr>
        <w:tblW w:w="990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00"/>
        <w:gridCol w:w="1620"/>
        <w:gridCol w:w="540"/>
        <w:gridCol w:w="540"/>
      </w:tblGrid>
      <w:tr w:rsidR="00094EFD" w:rsidRPr="007734DF" w:rsidTr="00094EFD">
        <w:trPr>
          <w:trHeight w:val="113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220" w:right="-2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094EFD">
        <w:trPr>
          <w:trHeight w:val="165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Получены материалы от поставщика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38 000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85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2. Оплачен счет за материалы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38 000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31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Начислена заработная плата за производство продукции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50 000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10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4. Начислены страховые взносы с заработной платы (30 %)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03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5. Списано в производство 50% материалов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19 000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62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6. Списаны ТЗР по материалам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2 600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29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7. Начислена амортизация оборудования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3 200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28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8. Списаны расходы будущих периодов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  400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81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9. Списаны потери от брака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 800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46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10. Отражены затраты для создания резерва на отпуск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1 000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47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11. Списаны общепроизводственные расходы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14 300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98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12. Списаны общехозяйственные расходы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10 800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99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13. Возвращены на склад сэкономленные в производстве материалы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1 300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73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14. Списана готовая продукция на склад, НЗП на конец месяца –  14 500 тыс. руб.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C3E28" w:rsidRPr="003C3E28" w:rsidRDefault="003C3E28" w:rsidP="00094EFD">
      <w:pPr>
        <w:tabs>
          <w:tab w:val="left" w:pos="900"/>
        </w:tabs>
        <w:jc w:val="center"/>
        <w:rPr>
          <w:rFonts w:ascii="Times New Roman" w:hAnsi="Times New Roman" w:cs="Times New Roman"/>
          <w:sz w:val="16"/>
          <w:szCs w:val="16"/>
        </w:rPr>
      </w:pPr>
    </w:p>
    <w:p w:rsidR="00094EFD" w:rsidRPr="00094EFD" w:rsidRDefault="00094EFD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20 «Основное производство»</w:t>
      </w:r>
    </w:p>
    <w:tbl>
      <w:tblPr>
        <w:tblW w:w="9954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40"/>
        <w:gridCol w:w="5014"/>
      </w:tblGrid>
      <w:tr w:rsidR="00094EFD" w:rsidRPr="007734DF" w:rsidTr="00094EFD">
        <w:trPr>
          <w:trHeight w:val="155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7734DF" w:rsidTr="00094EFD">
        <w:trPr>
          <w:trHeight w:val="206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23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Сн =  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94EFD" w:rsidRPr="007734DF" w:rsidTr="005116EF">
        <w:trPr>
          <w:trHeight w:val="458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23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left="119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94EFD" w:rsidRPr="007734DF" w:rsidTr="00094EFD">
        <w:trPr>
          <w:trHeight w:val="76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7734DF" w:rsidTr="00094EFD">
        <w:trPr>
          <w:trHeight w:val="139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Ск =   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Учет процесса производства.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i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>Учет и распределение косвенных затрат.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В течение месяца в журнале операций отражены производственные затраты (таблица).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1) Оформить бухгалтерские проводки. 2) Определить сумму общепроизводственных и общехозяйственных затрат (собрать счета 25 и 26). 3) Рассчитать себестоимость продукции, сданной на склад (собрать и закрыть сч. 20. «Основное производство»).</w:t>
      </w:r>
    </w:p>
    <w:p w:rsidR="00094EFD" w:rsidRPr="00094EFD" w:rsidRDefault="00094EFD" w:rsidP="000164C6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Журнал хозяйственных операций</w:t>
      </w: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19"/>
        <w:gridCol w:w="1601"/>
        <w:gridCol w:w="540"/>
        <w:gridCol w:w="540"/>
      </w:tblGrid>
      <w:tr w:rsidR="00094EFD" w:rsidRPr="007734DF" w:rsidTr="000164C6">
        <w:trPr>
          <w:trHeight w:val="167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220" w:right="-2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Списаны материалы: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в основное производство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2 500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для наладки оборудования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430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12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на управленческие нужды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380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2. Начислена заработная плата: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работникам основного производства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3 000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наладчикам оборудования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400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126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административному персоналу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200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21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Начислены страховые взносы с заработной платы (30%):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21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работников основного производства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900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21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наладчиков оборудования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120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4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административному персоналу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4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4. Начислена амортизация: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4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оборудования в основном производстве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4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основных средств общепроизводственного назначения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21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ограды здания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4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202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г) здания администрации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188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д) машины директора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2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5. Акцептованы счета: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за коммунальные услуги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122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за услуги информационного центра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за рекламу о приеме на работу 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2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185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6. В конце месяца списаны общепроизводственные расходы на затраты произ-ства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?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7. В конце месяца списаны общехозяйственные расходы на затраты производства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?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164C6">
        <w:trPr>
          <w:trHeight w:val="70"/>
          <w:jc w:val="center"/>
        </w:trPr>
        <w:tc>
          <w:tcPr>
            <w:tcW w:w="72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8. Списана готовая продукция на склад (НЗП на конец месяца нет)</w:t>
            </w:r>
          </w:p>
        </w:tc>
        <w:tc>
          <w:tcPr>
            <w:tcW w:w="160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?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16EF" w:rsidRPr="000164C6" w:rsidRDefault="005116EF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  <w:sz w:val="16"/>
          <w:szCs w:val="16"/>
        </w:rPr>
      </w:pPr>
    </w:p>
    <w:p w:rsidR="00094EFD" w:rsidRPr="00094EFD" w:rsidRDefault="00094EFD" w:rsidP="000164C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25 «Общепроизводственные расходы»         Счет 26 «Общехозяйственные расходы»</w:t>
      </w:r>
    </w:p>
    <w:tbl>
      <w:tblPr>
        <w:tblW w:w="99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79"/>
        <w:gridCol w:w="2520"/>
        <w:gridCol w:w="236"/>
        <w:gridCol w:w="2545"/>
        <w:gridCol w:w="2350"/>
      </w:tblGrid>
      <w:tr w:rsidR="00094EFD" w:rsidRPr="007734DF" w:rsidTr="00094EFD">
        <w:trPr>
          <w:trHeight w:val="166"/>
          <w:jc w:val="center"/>
        </w:trPr>
        <w:tc>
          <w:tcPr>
            <w:tcW w:w="2279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5" w:type="dxa"/>
            <w:tcBorders>
              <w:lef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3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7734DF" w:rsidTr="00094EFD">
        <w:trPr>
          <w:jc w:val="center"/>
        </w:trPr>
        <w:tc>
          <w:tcPr>
            <w:tcW w:w="2279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5" w:type="dxa"/>
            <w:tcBorders>
              <w:left w:val="single" w:sz="4" w:space="0" w:color="auto"/>
            </w:tcBorders>
            <w:shd w:val="clear" w:color="auto" w:fill="auto"/>
          </w:tcPr>
          <w:p w:rsid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0B4A" w:rsidRPr="007734DF" w:rsidRDefault="00DD0B4A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26"/>
          <w:jc w:val="center"/>
        </w:trPr>
        <w:tc>
          <w:tcPr>
            <w:tcW w:w="2279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5" w:type="dxa"/>
            <w:tcBorders>
              <w:lef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23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</w:tbl>
    <w:p w:rsidR="005116EF" w:rsidRPr="000164C6" w:rsidRDefault="005116EF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  <w:sz w:val="16"/>
          <w:szCs w:val="16"/>
        </w:rPr>
      </w:pPr>
    </w:p>
    <w:p w:rsidR="00094EFD" w:rsidRPr="00094EFD" w:rsidRDefault="00094EFD" w:rsidP="000164C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20 «Основное производство»</w:t>
      </w:r>
    </w:p>
    <w:tbl>
      <w:tblPr>
        <w:tblpPr w:leftFromText="180" w:rightFromText="180" w:vertAnchor="text" w:horzAnchor="margin" w:tblpXSpec="center" w:tblpY="1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0"/>
        <w:gridCol w:w="4900"/>
      </w:tblGrid>
      <w:tr w:rsidR="00094EFD" w:rsidRPr="007734DF" w:rsidTr="00094EFD">
        <w:trPr>
          <w:trHeight w:val="171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7734DF" w:rsidTr="00094EFD">
        <w:trPr>
          <w:trHeight w:val="224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Сн = 0 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94EFD" w:rsidRPr="007734DF" w:rsidTr="0017693F">
        <w:trPr>
          <w:trHeight w:val="1186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3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7734DF" w:rsidTr="00094EFD">
        <w:trPr>
          <w:trHeight w:val="116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Ск = 0 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094EFD" w:rsidRPr="00094EFD" w:rsidRDefault="00094EFD" w:rsidP="000164C6">
      <w:pPr>
        <w:autoSpaceDE w:val="0"/>
        <w:autoSpaceDN w:val="0"/>
        <w:adjustRightInd w:val="0"/>
        <w:spacing w:before="24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4EFD">
        <w:rPr>
          <w:rFonts w:ascii="Times New Roman" w:hAnsi="Times New Roman" w:cs="Times New Roman"/>
          <w:b/>
          <w:sz w:val="28"/>
          <w:szCs w:val="28"/>
        </w:rPr>
        <w:t>РАЗДЕЛ 2. УПРАВЛЕНЧЕСКИЙ УЧЕТ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ТЕМА </w:t>
      </w:r>
      <w:r w:rsidR="00020723">
        <w:rPr>
          <w:rFonts w:ascii="Times New Roman" w:hAnsi="Times New Roman" w:cs="Times New Roman"/>
          <w:b/>
        </w:rPr>
        <w:t>7</w:t>
      </w:r>
      <w:r w:rsidRPr="00094EFD">
        <w:rPr>
          <w:rFonts w:ascii="Times New Roman" w:hAnsi="Times New Roman" w:cs="Times New Roman"/>
          <w:b/>
        </w:rPr>
        <w:t>. КАЛЬКУЛИРОВАНИЕ СЕБЕСТОИМОСТИ ПРОДУКЦИИ (РАБОТ, УСЛУГ)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1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Себестоимость продукции: ее состав и виды.</w:t>
      </w:r>
    </w:p>
    <w:p w:rsidR="00094EFD" w:rsidRPr="00094EFD" w:rsidRDefault="00094EFD" w:rsidP="000164C6">
      <w:pPr>
        <w:autoSpaceDE w:val="0"/>
        <w:autoSpaceDN w:val="0"/>
        <w:adjustRightInd w:val="0"/>
        <w:ind w:right="-1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eastAsia="TimesNewRomanPSMT" w:hAnsi="Times New Roman" w:cs="Times New Roman"/>
        </w:rPr>
        <w:t>Попередельный метод учета затрат (бесполуфабрикатный и полуфабрикатный варианты).</w:t>
      </w:r>
    </w:p>
    <w:p w:rsidR="00094EFD" w:rsidRPr="00094EFD" w:rsidRDefault="00094EFD" w:rsidP="00094EFD">
      <w:pPr>
        <w:autoSpaceDE w:val="0"/>
        <w:autoSpaceDN w:val="0"/>
        <w:adjustRightInd w:val="0"/>
        <w:ind w:firstLine="539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 xml:space="preserve">Ситуация </w:t>
      </w:r>
      <w:r w:rsidRPr="00094EFD">
        <w:rPr>
          <w:rFonts w:ascii="Times New Roman" w:eastAsia="TimesNewRomanPSMT" w:hAnsi="Times New Roman" w:cs="Times New Roman"/>
        </w:rPr>
        <w:t xml:space="preserve">с остатками </w:t>
      </w:r>
      <w:r w:rsidRPr="00094EFD">
        <w:rPr>
          <w:rFonts w:ascii="Times New Roman" w:hAnsi="Times New Roman" w:cs="Times New Roman"/>
        </w:rPr>
        <w:t xml:space="preserve">незавершенного производства (НЗП) </w:t>
      </w:r>
      <w:r w:rsidRPr="00094EFD">
        <w:rPr>
          <w:rFonts w:ascii="Times New Roman" w:eastAsia="TimesNewRomanPSMT" w:hAnsi="Times New Roman" w:cs="Times New Roman"/>
          <w:u w:val="single"/>
        </w:rPr>
        <w:t>только на конец периода</w:t>
      </w:r>
      <w:r w:rsidRPr="00094EFD">
        <w:rPr>
          <w:rFonts w:ascii="Times New Roman" w:eastAsia="TimesNewRomanPSMT" w:hAnsi="Times New Roman" w:cs="Times New Roman"/>
        </w:rPr>
        <w:t xml:space="preserve">: Предприятие имеет два передела А и Б, степень готовности НЗП оценивается в 50%. НЗП на начало периода нет. В процесс А введены 14 000 ед. Законченные обработкой и переведенные в </w:t>
      </w:r>
      <w:r w:rsidRPr="000164C6">
        <w:rPr>
          <w:rFonts w:ascii="Times New Roman" w:eastAsia="TimesNewRomanPSMT" w:hAnsi="Times New Roman" w:cs="Times New Roman"/>
          <w:spacing w:val="-2"/>
        </w:rPr>
        <w:t>процесс Б (в качестве готовой продукции) - 10 000 ед. НЗП на конец периода процесса А - 4 000 ед.</w:t>
      </w:r>
      <w:r w:rsidRPr="00094EFD">
        <w:rPr>
          <w:rFonts w:ascii="Times New Roman" w:eastAsia="TimesNewRomanPSMT" w:hAnsi="Times New Roman" w:cs="Times New Roman"/>
        </w:rPr>
        <w:t xml:space="preserve"> Затраты на материалы - 70 000 руб., себестоимость обработки за период - 48 000 руб. </w:t>
      </w:r>
    </w:p>
    <w:p w:rsidR="00094EFD" w:rsidRPr="00094EFD" w:rsidRDefault="00094EFD" w:rsidP="00094EFD">
      <w:pPr>
        <w:autoSpaceDE w:val="0"/>
        <w:autoSpaceDN w:val="0"/>
        <w:adjustRightInd w:val="0"/>
        <w:ind w:firstLine="539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Информация о процессе Б: НЗП на конец периода - 1 000 ед. Законченные обработкой и доставленные на склад ГП - 9 000 ед. Стоимость материалов - 36 000 руб., стоимость обработки - 57 000 руб. Величина себестоимости материалов вводится в конце процесса, а стоимость обработки равномерно добавляется в ходе процесса. Согласно расчетам, степень готовности продукции 50%. </w:t>
      </w:r>
    </w:p>
    <w:p w:rsidR="00094EFD" w:rsidRPr="00094EFD" w:rsidRDefault="00094EFD" w:rsidP="00094EFD">
      <w:pPr>
        <w:autoSpaceDE w:val="0"/>
        <w:autoSpaceDN w:val="0"/>
        <w:adjustRightInd w:val="0"/>
        <w:ind w:firstLine="539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</w:t>
      </w:r>
      <w:r w:rsidRPr="00094EFD">
        <w:rPr>
          <w:rFonts w:ascii="Times New Roman" w:eastAsia="TimesNewRomanPSMT" w:hAnsi="Times New Roman" w:cs="Times New Roman"/>
        </w:rPr>
        <w:t>1) Заполнить таблицы 1 и 2, выполнить расчеты. 2) Определить себестоимость (с/ст-сть) готовой продукции (ГП) процессов А и Б. 3) Определить стоимость НЗП процесса А (включая стоимость материалов и стоимость обработки). 4) Определить стоимость НЗП процесса Б (включая себестоимость ГП процесса А и стоимость обработки).</w:t>
      </w:r>
    </w:p>
    <w:p w:rsidR="00094EFD" w:rsidRPr="00094EFD" w:rsidRDefault="00094EFD" w:rsidP="0017693F">
      <w:pPr>
        <w:autoSpaceDE w:val="0"/>
        <w:autoSpaceDN w:val="0"/>
        <w:adjustRightInd w:val="0"/>
        <w:spacing w:before="6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1 - Расчет себестоимости единицы продукции процесса А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00"/>
        <w:gridCol w:w="1080"/>
        <w:gridCol w:w="1080"/>
        <w:gridCol w:w="1980"/>
        <w:gridCol w:w="1800"/>
        <w:gridCol w:w="2160"/>
      </w:tblGrid>
      <w:tr w:rsidR="00094EFD" w:rsidRPr="00094EFD" w:rsidTr="00094EFD">
        <w:trPr>
          <w:trHeight w:val="433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Элементы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с/ст-сть, руб.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Готовая 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продукция, ед.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Эквивалентные единицы из полуфабрикатов (НЗП на конец периода), ед.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Сумма эквивалентных единиц (ст. 3 + 4)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17693F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единицы продукции, руб. (ст. 2 </w:t>
            </w:r>
            <w:r w:rsidR="0017693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5)</w:t>
            </w:r>
          </w:p>
        </w:tc>
      </w:tr>
      <w:tr w:rsidR="00094EFD" w:rsidRPr="00094EFD" w:rsidTr="00094EFD">
        <w:trPr>
          <w:trHeight w:val="202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94"/>
        </w:trPr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Материалы 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82"/>
        </w:trPr>
        <w:tc>
          <w:tcPr>
            <w:tcW w:w="180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</w:t>
            </w: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57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(50%)</w:t>
            </w:r>
          </w:p>
        </w:tc>
        <w:tc>
          <w:tcPr>
            <w:tcW w:w="180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17693F">
      <w:pPr>
        <w:autoSpaceDE w:val="0"/>
        <w:autoSpaceDN w:val="0"/>
        <w:adjustRightInd w:val="0"/>
        <w:spacing w:before="6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lastRenderedPageBreak/>
        <w:t>Таблица 2 - Расчет себестоимости единицы продукции процесса Б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00"/>
        <w:gridCol w:w="1080"/>
        <w:gridCol w:w="1080"/>
        <w:gridCol w:w="1980"/>
        <w:gridCol w:w="1800"/>
        <w:gridCol w:w="2160"/>
      </w:tblGrid>
      <w:tr w:rsidR="00094EFD" w:rsidRPr="00094EFD" w:rsidTr="00094EFD">
        <w:trPr>
          <w:trHeight w:val="493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с/ст-сть, руб.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Готовая 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продукция, ед.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Эквивалентные единицы полуфабрикатов (НЗП на конец периода), ед.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Сумма эквивалентных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 (ст. 3 + 4)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17693F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единицы продукции, руб. (ст. 2 </w:t>
            </w:r>
            <w:r w:rsidR="0017693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5)</w:t>
            </w: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предыдущего процесса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(50%)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Итого: 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17693F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2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C216D6">
      <w:pPr>
        <w:autoSpaceDE w:val="0"/>
        <w:autoSpaceDN w:val="0"/>
        <w:adjustRightInd w:val="0"/>
        <w:ind w:right="-1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Роль калькулирования себестоимости продукции в управлении производством.</w:t>
      </w:r>
    </w:p>
    <w:p w:rsidR="00094EFD" w:rsidRPr="00C216D6" w:rsidRDefault="00094EFD" w:rsidP="00C216D6">
      <w:pPr>
        <w:autoSpaceDE w:val="0"/>
        <w:autoSpaceDN w:val="0"/>
        <w:adjustRightInd w:val="0"/>
        <w:ind w:right="-1" w:firstLine="567"/>
        <w:jc w:val="both"/>
        <w:rPr>
          <w:rFonts w:ascii="Times New Roman" w:eastAsia="TimesNewRomanPSMT" w:hAnsi="Times New Roman" w:cs="Times New Roman"/>
        </w:rPr>
      </w:pPr>
      <w:r w:rsidRPr="00C216D6">
        <w:rPr>
          <w:rFonts w:ascii="Times New Roman" w:hAnsi="Times New Roman" w:cs="Times New Roman"/>
          <w:b/>
        </w:rPr>
        <w:t xml:space="preserve">Задание 2. </w:t>
      </w:r>
      <w:r w:rsidRPr="00C216D6">
        <w:rPr>
          <w:rFonts w:ascii="Times New Roman" w:eastAsia="TimesNewRomanPSMT" w:hAnsi="Times New Roman" w:cs="Times New Roman"/>
        </w:rPr>
        <w:t>Попередельный метод учета затрат (бесполуфабрикатный и полуфабрикатный варианты).</w:t>
      </w:r>
    </w:p>
    <w:p w:rsidR="00094EFD" w:rsidRPr="00094EFD" w:rsidRDefault="00094EFD" w:rsidP="00C216D6">
      <w:pPr>
        <w:autoSpaceDE w:val="0"/>
        <w:autoSpaceDN w:val="0"/>
        <w:adjustRightInd w:val="0"/>
        <w:ind w:right="-1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>Ситуация</w:t>
      </w:r>
      <w:r w:rsidRPr="00094EFD">
        <w:rPr>
          <w:rFonts w:ascii="Times New Roman" w:eastAsia="TimesNewRomanPSMT" w:hAnsi="Times New Roman" w:cs="Times New Roman"/>
        </w:rPr>
        <w:t xml:space="preserve"> с остатками НЗП </w:t>
      </w:r>
      <w:r w:rsidRPr="00094EFD">
        <w:rPr>
          <w:rFonts w:ascii="Times New Roman" w:eastAsia="TimesNewRomanPSMT" w:hAnsi="Times New Roman" w:cs="Times New Roman"/>
          <w:u w:val="single"/>
        </w:rPr>
        <w:t>на начало и на конец периода</w:t>
      </w:r>
      <w:r w:rsidRPr="00094EFD">
        <w:rPr>
          <w:rFonts w:ascii="Times New Roman" w:eastAsia="TimesNewRomanPSMT" w:hAnsi="Times New Roman" w:cs="Times New Roman"/>
        </w:rPr>
        <w:t xml:space="preserve"> (на основе </w:t>
      </w:r>
      <w:r w:rsidRPr="00094EFD">
        <w:rPr>
          <w:rFonts w:ascii="Times New Roman" w:eastAsia="TimesNewRomanPSMT" w:hAnsi="Times New Roman" w:cs="Times New Roman"/>
          <w:i/>
        </w:rPr>
        <w:t>метода средней взвешенной</w:t>
      </w:r>
      <w:r w:rsidRPr="00094EFD">
        <w:rPr>
          <w:rFonts w:ascii="Times New Roman" w:eastAsia="TimesNewRomanPSMT" w:hAnsi="Times New Roman" w:cs="Times New Roman"/>
        </w:rPr>
        <w:t>, который применяется в том случае, когда НЗП на начало периода полностью вовлечено в производстве в текущем периоде и больше не может рассматриваться отдельно):</w:t>
      </w:r>
    </w:p>
    <w:p w:rsidR="00094EFD" w:rsidRPr="00094EFD" w:rsidRDefault="00094EFD" w:rsidP="00C216D6">
      <w:pPr>
        <w:autoSpaceDE w:val="0"/>
        <w:autoSpaceDN w:val="0"/>
        <w:adjustRightInd w:val="0"/>
        <w:ind w:right="-1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Предприятие осуществляет два процесса: X и Y. Материалы закладываются в начале процесса X, дополнительные материалы в ходе процесса Y, когда процесс завершен на 70%. Себестоимость обработки добавляется равномерно в течение обоих процессов, единицы ГП передаются с процесса X на Y, с процесса Y - на склад ГП. </w:t>
      </w:r>
    </w:p>
    <w:p w:rsidR="00094EFD" w:rsidRPr="00094EFD" w:rsidRDefault="00094EFD" w:rsidP="00C216D6">
      <w:pPr>
        <w:autoSpaceDE w:val="0"/>
        <w:autoSpaceDN w:val="0"/>
        <w:adjustRightInd w:val="0"/>
        <w:ind w:right="-1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</w:t>
      </w:r>
      <w:r w:rsidRPr="00094EFD">
        <w:rPr>
          <w:rFonts w:ascii="Times New Roman" w:eastAsia="TimesNewRomanPSMT" w:hAnsi="Times New Roman" w:cs="Times New Roman"/>
        </w:rPr>
        <w:t xml:space="preserve">1) Заполнить таблицы 2 и 3 по данным таблицы 1, выполнить расчеты. 2) Определить себестоимость готовой продукции (ГП) процессов X и Y. 3) Определить стоимость НЗП процесса X (включая стоимость материалов и стоимость обработки). </w:t>
      </w:r>
      <w:r w:rsidR="00C216D6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eastAsia="TimesNewRomanPSMT" w:hAnsi="Times New Roman" w:cs="Times New Roman"/>
        </w:rPr>
        <w:t xml:space="preserve">4) Определить стоимость НЗП процесса </w:t>
      </w:r>
      <w:r w:rsidRPr="00094EFD">
        <w:rPr>
          <w:rFonts w:ascii="Times New Roman" w:hAnsi="Times New Roman" w:cs="Times New Roman"/>
          <w:spacing w:val="-2"/>
        </w:rPr>
        <w:t>Y</w:t>
      </w:r>
      <w:r w:rsidRPr="00094EFD">
        <w:rPr>
          <w:rFonts w:ascii="Times New Roman" w:eastAsia="TimesNewRomanPSMT" w:hAnsi="Times New Roman" w:cs="Times New Roman"/>
        </w:rPr>
        <w:t xml:space="preserve"> (включая себестоимость ГП процесса X и стоимость обработки). 5) Определить общую стоимость ГП.</w:t>
      </w:r>
    </w:p>
    <w:p w:rsidR="00094EFD" w:rsidRPr="00094EFD" w:rsidRDefault="00094EFD" w:rsidP="0017693F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1 - Данные за период производства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00"/>
        <w:gridCol w:w="2779"/>
        <w:gridCol w:w="3521"/>
      </w:tblGrid>
      <w:tr w:rsidR="00094EFD" w:rsidRPr="00094EFD" w:rsidTr="0017693F">
        <w:trPr>
          <w:trHeight w:val="70"/>
        </w:trPr>
        <w:tc>
          <w:tcPr>
            <w:tcW w:w="3600" w:type="dxa"/>
          </w:tcPr>
          <w:p w:rsidR="00094EFD" w:rsidRPr="00094EFD" w:rsidRDefault="00094EFD" w:rsidP="00094EFD">
            <w:pPr>
              <w:pStyle w:val="4"/>
              <w:ind w:right="-40"/>
              <w:jc w:val="center"/>
              <w:rPr>
                <w:b w:val="0"/>
                <w:sz w:val="18"/>
                <w:szCs w:val="18"/>
              </w:rPr>
            </w:pPr>
            <w:r w:rsidRPr="00094EFD">
              <w:rPr>
                <w:b w:val="0"/>
                <w:sz w:val="18"/>
                <w:szCs w:val="18"/>
              </w:rPr>
              <w:t>Показатели</w:t>
            </w:r>
          </w:p>
        </w:tc>
        <w:tc>
          <w:tcPr>
            <w:tcW w:w="2779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</w:t>
            </w:r>
          </w:p>
        </w:tc>
        <w:tc>
          <w:tcPr>
            <w:tcW w:w="352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Y</w:t>
            </w:r>
          </w:p>
        </w:tc>
      </w:tr>
      <w:tr w:rsidR="00094EFD" w:rsidRPr="00094EFD" w:rsidTr="0017693F">
        <w:trPr>
          <w:trHeight w:val="307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начало периода 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н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779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6 000 ед. готовых на 3/5, включая: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материалы </w:t>
            </w:r>
            <w:r w:rsidR="00C216D6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- 24 000 руб.;</w:t>
            </w:r>
          </w:p>
          <w:p w:rsidR="00094EFD" w:rsidRPr="00094EFD" w:rsidRDefault="00094EFD" w:rsidP="00DD0B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 - 15 300 руб.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57" w:right="-182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4/5, включая:</w:t>
            </w:r>
          </w:p>
          <w:p w:rsidR="00094EFD" w:rsidRPr="00094EFD" w:rsidRDefault="0017693F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17693F">
              <w:rPr>
                <w:rFonts w:ascii="Times New Roman" w:hAnsi="Times New Roman" w:cs="Times New Roman"/>
                <w:sz w:val="18"/>
                <w:szCs w:val="18"/>
              </w:rPr>
              <w:t>с/ст-сть</w:t>
            </w:r>
            <w:r w:rsidR="00094EFD"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предыдущего процесса - 30 600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материалы           </w:t>
            </w:r>
            <w:r w:rsidR="0017693F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-  4 000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обработки </w:t>
            </w:r>
            <w:r w:rsidR="0017693F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- 12 800 руб.</w:t>
            </w:r>
          </w:p>
        </w:tc>
      </w:tr>
      <w:tr w:rsidR="00094EFD" w:rsidRPr="00094EFD" w:rsidTr="0017693F">
        <w:trPr>
          <w:trHeight w:val="20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единиц, изготовление которых начато в данном периоде</w:t>
            </w:r>
          </w:p>
        </w:tc>
        <w:tc>
          <w:tcPr>
            <w:tcW w:w="2779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16 000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</w:t>
            </w:r>
          </w:p>
        </w:tc>
      </w:tr>
      <w:tr w:rsidR="00094EFD" w:rsidRPr="00094EFD" w:rsidTr="0017693F">
        <w:trPr>
          <w:trHeight w:val="211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конец периода 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779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3/4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8 000 ед. готовых на 1/2</w:t>
            </w:r>
          </w:p>
        </w:tc>
      </w:tr>
      <w:tr w:rsidR="00094EFD" w:rsidRPr="00094EFD" w:rsidTr="0017693F">
        <w:trPr>
          <w:trHeight w:val="211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Материалы, добавленные за период</w:t>
            </w:r>
          </w:p>
        </w:tc>
        <w:tc>
          <w:tcPr>
            <w:tcW w:w="2779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64 000 руб.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20 000 руб.</w:t>
            </w:r>
          </w:p>
        </w:tc>
      </w:tr>
      <w:tr w:rsidR="00094EFD" w:rsidRPr="00094EFD" w:rsidTr="0017693F">
        <w:trPr>
          <w:trHeight w:val="18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2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обработки, добавленная за период</w:t>
            </w:r>
          </w:p>
        </w:tc>
        <w:tc>
          <w:tcPr>
            <w:tcW w:w="2779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75 000 руб.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86 400 руб.</w:t>
            </w:r>
          </w:p>
        </w:tc>
      </w:tr>
      <w:tr w:rsidR="00094EFD" w:rsidRPr="00094EFD" w:rsidTr="0017693F">
        <w:trPr>
          <w:trHeight w:val="18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Единицы, законченные обработкой</w:t>
            </w:r>
          </w:p>
        </w:tc>
        <w:tc>
          <w:tcPr>
            <w:tcW w:w="2779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 (6 000 + 16 000 - 4 000)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12 000 (2 000 + 18 000 – 8 000)</w:t>
            </w:r>
          </w:p>
        </w:tc>
      </w:tr>
    </w:tbl>
    <w:p w:rsidR="00094EFD" w:rsidRPr="00094EFD" w:rsidRDefault="00094EFD" w:rsidP="0017693F">
      <w:pPr>
        <w:autoSpaceDE w:val="0"/>
        <w:autoSpaceDN w:val="0"/>
        <w:adjustRightInd w:val="0"/>
        <w:spacing w:before="60"/>
        <w:ind w:left="-709" w:right="-465"/>
        <w:jc w:val="center"/>
        <w:rPr>
          <w:rFonts w:ascii="Times New Roman" w:hAnsi="Times New Roman" w:cs="Times New Roman"/>
          <w:i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2 - Расчет себестоимости единицы продукции процесса X по </w:t>
      </w:r>
      <w:r w:rsidRPr="00094EFD">
        <w:rPr>
          <w:rFonts w:ascii="Times New Roman" w:hAnsi="Times New Roman" w:cs="Times New Roman"/>
          <w:i/>
          <w:spacing w:val="-2"/>
        </w:rPr>
        <w:t>методу средней взвешенной</w:t>
      </w:r>
    </w:p>
    <w:tbl>
      <w:tblPr>
        <w:tblW w:w="9922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276"/>
        <w:gridCol w:w="1134"/>
        <w:gridCol w:w="1134"/>
        <w:gridCol w:w="1134"/>
        <w:gridCol w:w="1361"/>
        <w:gridCol w:w="900"/>
        <w:gridCol w:w="1282"/>
      </w:tblGrid>
      <w:tr w:rsidR="00094EFD" w:rsidRPr="00094EFD" w:rsidTr="00C216D6">
        <w:trPr>
          <w:trHeight w:val="582"/>
        </w:trPr>
        <w:tc>
          <w:tcPr>
            <w:tcW w:w="170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Вводимые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полуфабрикаты,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руб.</w:t>
            </w:r>
          </w:p>
        </w:tc>
        <w:tc>
          <w:tcPr>
            <w:tcW w:w="1134" w:type="dxa"/>
            <w:vAlign w:val="center"/>
          </w:tcPr>
          <w:p w:rsidR="00C216D6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Текущая себестоимость,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руб.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57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себестоимость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руб.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2 + 3)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C216D6">
            <w:pPr>
              <w:autoSpaceDE w:val="0"/>
              <w:autoSpaceDN w:val="0"/>
              <w:adjustRightInd w:val="0"/>
              <w:ind w:lef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Единицы, </w:t>
            </w:r>
          </w:p>
          <w:p w:rsidR="00094EFD" w:rsidRPr="00094EFD" w:rsidRDefault="00094EFD" w:rsidP="00C216D6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16D6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 xml:space="preserve">завершенные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обработкой, шт.</w:t>
            </w: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7693F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 xml:space="preserve">Эквививалентные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полуфабрикатов,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Общее количество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5 + 6)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Себестоимость единицы продукции, руб.</w:t>
            </w:r>
          </w:p>
          <w:p w:rsidR="00094EFD" w:rsidRPr="00094EFD" w:rsidRDefault="00094EFD" w:rsidP="0017693F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(ст. 4 </w:t>
            </w:r>
            <w:r w:rsidR="0017693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7)</w:t>
            </w:r>
          </w:p>
        </w:tc>
      </w:tr>
      <w:tr w:rsidR="00094EFD" w:rsidRPr="00094EFD" w:rsidTr="00C216D6">
        <w:trPr>
          <w:trHeight w:val="168"/>
        </w:trPr>
        <w:tc>
          <w:tcPr>
            <w:tcW w:w="170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094EFD" w:rsidRPr="00094EFD" w:rsidTr="00C216D6">
        <w:trPr>
          <w:trHeight w:val="168"/>
        </w:trPr>
        <w:tc>
          <w:tcPr>
            <w:tcW w:w="170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C216D6">
        <w:trPr>
          <w:trHeight w:val="245"/>
        </w:trPr>
        <w:tc>
          <w:tcPr>
            <w:tcW w:w="1701" w:type="dxa"/>
          </w:tcPr>
          <w:p w:rsidR="00094EFD" w:rsidRPr="00094EFD" w:rsidRDefault="00094EFD" w:rsidP="00C216D6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pacing w:val="-8"/>
                <w:sz w:val="18"/>
                <w:szCs w:val="18"/>
              </w:rPr>
            </w:pPr>
            <w:r w:rsidRPr="00C216D6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Стоимость обработки</w:t>
            </w:r>
          </w:p>
        </w:tc>
        <w:tc>
          <w:tcPr>
            <w:tcW w:w="127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dxa"/>
            <w:vAlign w:val="center"/>
          </w:tcPr>
          <w:p w:rsidR="00094EFD" w:rsidRPr="00094EFD" w:rsidRDefault="00094EFD" w:rsidP="0017693F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7693F">
              <w:rPr>
                <w:rFonts w:ascii="Times New Roman" w:hAnsi="Times New Roman" w:cs="Times New Roman"/>
                <w:sz w:val="18"/>
                <w:szCs w:val="18"/>
              </w:rPr>
              <w:t>×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3/4)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C216D6">
        <w:trPr>
          <w:trHeight w:val="133"/>
        </w:trPr>
        <w:tc>
          <w:tcPr>
            <w:tcW w:w="170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B14FA5">
      <w:pPr>
        <w:autoSpaceDE w:val="0"/>
        <w:autoSpaceDN w:val="0"/>
        <w:adjustRightInd w:val="0"/>
        <w:ind w:left="-709" w:right="-465"/>
        <w:jc w:val="center"/>
        <w:rPr>
          <w:rFonts w:ascii="Times New Roman" w:hAnsi="Times New Roman" w:cs="Times New Roman"/>
          <w:i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3 - Расчет себестоимости единицы продукции процесса Y по </w:t>
      </w:r>
      <w:r w:rsidRPr="00094EFD">
        <w:rPr>
          <w:rFonts w:ascii="Times New Roman" w:hAnsi="Times New Roman" w:cs="Times New Roman"/>
          <w:i/>
          <w:spacing w:val="-2"/>
        </w:rPr>
        <w:t>методу средней взвешенной</w:t>
      </w:r>
    </w:p>
    <w:tbl>
      <w:tblPr>
        <w:tblW w:w="9922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276"/>
        <w:gridCol w:w="1134"/>
        <w:gridCol w:w="1134"/>
        <w:gridCol w:w="1134"/>
        <w:gridCol w:w="1361"/>
        <w:gridCol w:w="900"/>
        <w:gridCol w:w="1282"/>
      </w:tblGrid>
      <w:tr w:rsidR="00094EFD" w:rsidRPr="00094EFD" w:rsidTr="00AE25AA">
        <w:trPr>
          <w:trHeight w:val="582"/>
        </w:trPr>
        <w:tc>
          <w:tcPr>
            <w:tcW w:w="170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Вводимые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полуфабрикаты,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руб.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Текущая себестоимость, руб.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57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себестоимость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руб.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2 + 3)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Единицы,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завершенные обработкой, шт.</w:t>
            </w: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</w:t>
            </w:r>
            <w:r w:rsidRPr="00AE25AA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квививалентные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единицы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полуфабрикатов,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Общее количество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5 + 6)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Себестоимость единицы продукции, руб.</w:t>
            </w:r>
          </w:p>
          <w:p w:rsidR="00094EFD" w:rsidRPr="00094EFD" w:rsidRDefault="00094EFD" w:rsidP="00C216D6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(ст. 4 </w:t>
            </w:r>
            <w:r w:rsidR="00C216D6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7)</w:t>
            </w:r>
          </w:p>
        </w:tc>
      </w:tr>
      <w:tr w:rsidR="00094EFD" w:rsidRPr="00094EFD" w:rsidTr="00AE25AA">
        <w:trPr>
          <w:trHeight w:val="168"/>
        </w:trPr>
        <w:tc>
          <w:tcPr>
            <w:tcW w:w="170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094EFD" w:rsidRPr="00094EFD" w:rsidTr="00AE25AA">
        <w:trPr>
          <w:trHeight w:val="168"/>
        </w:trPr>
        <w:tc>
          <w:tcPr>
            <w:tcW w:w="170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73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предыдущего процесса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AE25AA">
        <w:trPr>
          <w:trHeight w:val="168"/>
        </w:trPr>
        <w:tc>
          <w:tcPr>
            <w:tcW w:w="170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B14FA5">
        <w:trPr>
          <w:trHeight w:val="70"/>
        </w:trPr>
        <w:tc>
          <w:tcPr>
            <w:tcW w:w="1701" w:type="dxa"/>
          </w:tcPr>
          <w:p w:rsidR="00094EFD" w:rsidRPr="00094EFD" w:rsidRDefault="00094EFD" w:rsidP="00AE25AA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pacing w:val="-8"/>
                <w:sz w:val="18"/>
                <w:szCs w:val="18"/>
              </w:rPr>
            </w:pPr>
            <w:r w:rsidRPr="00AE25AA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Стоимость обработки</w:t>
            </w:r>
          </w:p>
        </w:tc>
        <w:tc>
          <w:tcPr>
            <w:tcW w:w="127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dxa"/>
            <w:vAlign w:val="center"/>
          </w:tcPr>
          <w:p w:rsidR="00094EFD" w:rsidRPr="00094EFD" w:rsidRDefault="00094EFD" w:rsidP="0017693F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7693F">
              <w:rPr>
                <w:rFonts w:ascii="Times New Roman" w:hAnsi="Times New Roman" w:cs="Times New Roman"/>
                <w:sz w:val="18"/>
                <w:szCs w:val="18"/>
              </w:rPr>
              <w:t>×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1/2)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AE25AA">
        <w:trPr>
          <w:trHeight w:val="133"/>
        </w:trPr>
        <w:tc>
          <w:tcPr>
            <w:tcW w:w="170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276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B14FA5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3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lastRenderedPageBreak/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Принципы калькулирования, его объект и методы.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eastAsia="TimesNewRomanPSMT" w:hAnsi="Times New Roman" w:cs="Times New Roman"/>
        </w:rPr>
        <w:t>Попередельный метод учета затрат (бесполуфабрикатный и полуфабрикатный варианты).</w:t>
      </w:r>
    </w:p>
    <w:p w:rsidR="00094EFD" w:rsidRPr="00094EFD" w:rsidRDefault="00094EFD" w:rsidP="00094EFD">
      <w:pPr>
        <w:autoSpaceDE w:val="0"/>
        <w:autoSpaceDN w:val="0"/>
        <w:adjustRightInd w:val="0"/>
        <w:ind w:right="-128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>Ситуация</w:t>
      </w:r>
      <w:r w:rsidRPr="00094EFD">
        <w:rPr>
          <w:rFonts w:ascii="Times New Roman" w:eastAsia="TimesNewRomanPSMT" w:hAnsi="Times New Roman" w:cs="Times New Roman"/>
        </w:rPr>
        <w:t xml:space="preserve"> с остатками НЗП </w:t>
      </w:r>
      <w:r w:rsidRPr="00094EFD">
        <w:rPr>
          <w:rFonts w:ascii="Times New Roman" w:eastAsia="TimesNewRomanPSMT" w:hAnsi="Times New Roman" w:cs="Times New Roman"/>
          <w:u w:val="single"/>
        </w:rPr>
        <w:t>на начало и на конец периода</w:t>
      </w:r>
      <w:r w:rsidRPr="00094EFD">
        <w:rPr>
          <w:rFonts w:ascii="Times New Roman" w:eastAsia="TimesNewRomanPSMT" w:hAnsi="Times New Roman" w:cs="Times New Roman"/>
        </w:rPr>
        <w:t xml:space="preserve"> (на основе </w:t>
      </w:r>
      <w:r w:rsidRPr="00094EFD">
        <w:rPr>
          <w:rFonts w:ascii="Times New Roman" w:eastAsia="TimesNewRomanPSMT" w:hAnsi="Times New Roman" w:cs="Times New Roman"/>
          <w:i/>
        </w:rPr>
        <w:t>метода ФИФО</w:t>
      </w:r>
      <w:r w:rsidRPr="00094EFD">
        <w:rPr>
          <w:rFonts w:ascii="Times New Roman" w:eastAsia="TimesNewRomanPSMT" w:hAnsi="Times New Roman" w:cs="Times New Roman"/>
        </w:rPr>
        <w:t>, который применяется, когда НЗП на начало периода - это первая группа единиц продукции,</w:t>
      </w:r>
    </w:p>
    <w:p w:rsidR="00094EFD" w:rsidRPr="00094EFD" w:rsidRDefault="00094EFD" w:rsidP="00094EFD">
      <w:pPr>
        <w:autoSpaceDE w:val="0"/>
        <w:autoSpaceDN w:val="0"/>
        <w:adjustRightInd w:val="0"/>
        <w:ind w:right="14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которая подвергается обработке и закончена в течение текущего месяца):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Предприятие осуществляет два процесса: X и Y. Материалы закладываются в начале процесса X, дополнительные материалы в ходе процесса Y, когда процесс завершен на 70%. Себестоимость обработки добавляется равномерно в течение обоих процессов, единицы ГП передаются с процесса X на Y, с процесса Y - на склад ГП. 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eastAsia="TimesNewRomanPSMT" w:hAnsi="Times New Roman" w:cs="Times New Roman"/>
          <w:spacing w:val="-2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</w:t>
      </w:r>
      <w:r w:rsidRPr="00094EFD">
        <w:rPr>
          <w:rFonts w:ascii="Times New Roman" w:eastAsia="TimesNewRomanPSMT" w:hAnsi="Times New Roman" w:cs="Times New Roman"/>
          <w:spacing w:val="-2"/>
        </w:rPr>
        <w:t>1) Заполнить таблицы 2 и 3 по данным таблицы 1, выполнить расчеты. 2) Определить себестоимость (с/ст-сть) готовой продукции (ГП) процесса X (включая стоимость НЗП на начало периода, стоимость материалов и стоимость обработки). 3) Определить стоимость НЗП процесса X (включая стоимость материалов и стоимость обработки). 4) Определить с/ст-сть ГП процесса Y</w:t>
      </w:r>
      <w:r w:rsidRPr="00094EFD">
        <w:rPr>
          <w:rFonts w:ascii="Times New Roman" w:hAnsi="Times New Roman" w:cs="Times New Roman"/>
          <w:i/>
          <w:iCs/>
          <w:spacing w:val="-2"/>
        </w:rPr>
        <w:t xml:space="preserve"> </w:t>
      </w:r>
      <w:r w:rsidRPr="00094EFD">
        <w:rPr>
          <w:rFonts w:ascii="Times New Roman" w:eastAsia="TimesNewRomanPSMT" w:hAnsi="Times New Roman" w:cs="Times New Roman"/>
          <w:spacing w:val="-2"/>
        </w:rPr>
        <w:t>(включая стоимость НЗП на начало периода, стоимость ГП процесса X и стоимость обработки). 5) Определить стоимость НЗП процесса Y (включая стоимость ГП процесса X и стоимость обработки). 6) Определить общую стоимость ГП.</w:t>
      </w:r>
    </w:p>
    <w:p w:rsidR="00094EFD" w:rsidRPr="00094EFD" w:rsidRDefault="00094EFD" w:rsidP="00B14FA5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1 - Данные за период производства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44"/>
        <w:gridCol w:w="2835"/>
        <w:gridCol w:w="3521"/>
      </w:tblGrid>
      <w:tr w:rsidR="00094EFD" w:rsidRPr="00094EFD" w:rsidTr="00B14FA5">
        <w:trPr>
          <w:trHeight w:val="70"/>
        </w:trPr>
        <w:tc>
          <w:tcPr>
            <w:tcW w:w="3544" w:type="dxa"/>
          </w:tcPr>
          <w:p w:rsidR="00094EFD" w:rsidRPr="00094EFD" w:rsidRDefault="00094EFD" w:rsidP="00094EFD">
            <w:pPr>
              <w:pStyle w:val="4"/>
              <w:ind w:right="-40"/>
              <w:jc w:val="center"/>
              <w:rPr>
                <w:b w:val="0"/>
                <w:sz w:val="18"/>
                <w:szCs w:val="18"/>
              </w:rPr>
            </w:pPr>
            <w:r w:rsidRPr="00094EFD">
              <w:rPr>
                <w:b w:val="0"/>
                <w:sz w:val="18"/>
                <w:szCs w:val="18"/>
              </w:rPr>
              <w:t>Показатели</w:t>
            </w:r>
          </w:p>
        </w:tc>
        <w:tc>
          <w:tcPr>
            <w:tcW w:w="2835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</w:t>
            </w:r>
          </w:p>
        </w:tc>
        <w:tc>
          <w:tcPr>
            <w:tcW w:w="352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Y</w:t>
            </w:r>
          </w:p>
        </w:tc>
      </w:tr>
      <w:tr w:rsidR="00094EFD" w:rsidRPr="00094EFD" w:rsidTr="00B14FA5">
        <w:trPr>
          <w:trHeight w:val="169"/>
        </w:trPr>
        <w:tc>
          <w:tcPr>
            <w:tcW w:w="354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начало периода 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н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835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6 000 ед. готовых на 3/5, включая: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  - 24 000 руб.;</w:t>
            </w:r>
          </w:p>
          <w:p w:rsidR="00094EFD" w:rsidRPr="00094EFD" w:rsidRDefault="00094EFD" w:rsidP="00DD0B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 - 15 300 руб.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57" w:right="-182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4/5, включая:</w:t>
            </w:r>
          </w:p>
          <w:p w:rsidR="00094EFD" w:rsidRPr="00094EFD" w:rsidRDefault="00B14FA5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17693F">
              <w:rPr>
                <w:rFonts w:ascii="Times New Roman" w:hAnsi="Times New Roman" w:cs="Times New Roman"/>
                <w:sz w:val="18"/>
                <w:szCs w:val="18"/>
              </w:rPr>
              <w:t>с/ст-сть</w:t>
            </w:r>
            <w:r w:rsidR="00094EFD"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предыдущего процесса - 30 600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материалы           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-  4 000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обработки 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 xml:space="preserve">               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- 12 800 руб.</w:t>
            </w:r>
          </w:p>
        </w:tc>
      </w:tr>
      <w:tr w:rsidR="00094EFD" w:rsidRPr="00094EFD" w:rsidTr="00B14FA5">
        <w:trPr>
          <w:trHeight w:val="202"/>
        </w:trPr>
        <w:tc>
          <w:tcPr>
            <w:tcW w:w="354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единиц, изготовление которых начато в данном периоде</w:t>
            </w:r>
          </w:p>
        </w:tc>
        <w:tc>
          <w:tcPr>
            <w:tcW w:w="2835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16 000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</w:t>
            </w:r>
          </w:p>
        </w:tc>
      </w:tr>
      <w:tr w:rsidR="00094EFD" w:rsidRPr="00094EFD" w:rsidTr="00B14FA5">
        <w:trPr>
          <w:trHeight w:val="70"/>
        </w:trPr>
        <w:tc>
          <w:tcPr>
            <w:tcW w:w="354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конец периода 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835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3/4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8 000 ед. готовых на 1/2</w:t>
            </w:r>
          </w:p>
        </w:tc>
      </w:tr>
      <w:tr w:rsidR="00094EFD" w:rsidRPr="00094EFD" w:rsidTr="00B14FA5">
        <w:trPr>
          <w:trHeight w:val="70"/>
        </w:trPr>
        <w:tc>
          <w:tcPr>
            <w:tcW w:w="354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Материалы, добавленные за период</w:t>
            </w:r>
          </w:p>
        </w:tc>
        <w:tc>
          <w:tcPr>
            <w:tcW w:w="2835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64 000 руб.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20 000 руб.</w:t>
            </w:r>
          </w:p>
        </w:tc>
      </w:tr>
      <w:tr w:rsidR="00094EFD" w:rsidRPr="00094EFD" w:rsidTr="00B14FA5">
        <w:trPr>
          <w:trHeight w:val="70"/>
        </w:trPr>
        <w:tc>
          <w:tcPr>
            <w:tcW w:w="354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2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обработки, добавленная за период</w:t>
            </w:r>
          </w:p>
        </w:tc>
        <w:tc>
          <w:tcPr>
            <w:tcW w:w="2835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75 000 руб.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86 400 руб.</w:t>
            </w:r>
          </w:p>
        </w:tc>
      </w:tr>
      <w:tr w:rsidR="00094EFD" w:rsidRPr="00094EFD" w:rsidTr="00B14FA5">
        <w:trPr>
          <w:trHeight w:val="70"/>
        </w:trPr>
        <w:tc>
          <w:tcPr>
            <w:tcW w:w="354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Единицы, законченные обработкой</w:t>
            </w:r>
          </w:p>
        </w:tc>
        <w:tc>
          <w:tcPr>
            <w:tcW w:w="2835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 (6 000 + 16 000 - 4 000)</w:t>
            </w:r>
          </w:p>
        </w:tc>
        <w:tc>
          <w:tcPr>
            <w:tcW w:w="352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12 000 (2 000 + 18 000 – 8 000)</w:t>
            </w:r>
          </w:p>
        </w:tc>
      </w:tr>
    </w:tbl>
    <w:p w:rsidR="00094EFD" w:rsidRPr="00094EFD" w:rsidRDefault="00094EFD" w:rsidP="00B14FA5">
      <w:pPr>
        <w:autoSpaceDE w:val="0"/>
        <w:autoSpaceDN w:val="0"/>
        <w:adjustRightInd w:val="0"/>
        <w:spacing w:before="60"/>
        <w:ind w:left="-357" w:right="-465"/>
        <w:jc w:val="center"/>
        <w:rPr>
          <w:rFonts w:ascii="Times New Roman" w:hAnsi="Times New Roman" w:cs="Times New Roman"/>
          <w:i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2 - Расчет себестоимости единицы продукции процесса X по </w:t>
      </w:r>
      <w:r w:rsidRPr="00094EFD">
        <w:rPr>
          <w:rFonts w:ascii="Times New Roman" w:hAnsi="Times New Roman" w:cs="Times New Roman"/>
          <w:i/>
          <w:spacing w:val="-2"/>
        </w:rPr>
        <w:t>методу ФИФО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1843"/>
        <w:gridCol w:w="2410"/>
        <w:gridCol w:w="1701"/>
        <w:gridCol w:w="992"/>
        <w:gridCol w:w="1253"/>
      </w:tblGrid>
      <w:tr w:rsidR="00094EFD" w:rsidRPr="00094EFD" w:rsidTr="00B14FA5">
        <w:trPr>
          <w:trHeight w:val="773"/>
        </w:trPr>
        <w:tc>
          <w:tcPr>
            <w:tcW w:w="1701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843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Затраты </w:t>
            </w:r>
          </w:p>
          <w:p w:rsidR="00B14FA5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отчетного периода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руб.</w:t>
            </w:r>
          </w:p>
        </w:tc>
        <w:tc>
          <w:tcPr>
            <w:tcW w:w="2410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ГП минус эквивалентные единицы полуфабрикатов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начало периода, ед.</w:t>
            </w:r>
          </w:p>
        </w:tc>
        <w:tc>
          <w:tcPr>
            <w:tcW w:w="1701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Эквивалентные единицы полуфабрикатов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конец периода, ед.</w:t>
            </w:r>
          </w:p>
        </w:tc>
        <w:tc>
          <w:tcPr>
            <w:tcW w:w="992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Общее количество</w:t>
            </w:r>
          </w:p>
          <w:p w:rsidR="00AE25AA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3 + 4)</w:t>
            </w:r>
          </w:p>
        </w:tc>
        <w:tc>
          <w:tcPr>
            <w:tcW w:w="1253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готовой продукции, руб.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(ст. 2 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5)</w:t>
            </w:r>
          </w:p>
        </w:tc>
      </w:tr>
      <w:tr w:rsidR="00094EFD" w:rsidRPr="00094EFD" w:rsidTr="00B14FA5">
        <w:trPr>
          <w:trHeight w:val="65"/>
        </w:trPr>
        <w:tc>
          <w:tcPr>
            <w:tcW w:w="1701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843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410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701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53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B14FA5">
        <w:trPr>
          <w:trHeight w:val="65"/>
        </w:trPr>
        <w:tc>
          <w:tcPr>
            <w:tcW w:w="1701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843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92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B14FA5">
        <w:trPr>
          <w:trHeight w:val="70"/>
        </w:trPr>
        <w:tc>
          <w:tcPr>
            <w:tcW w:w="1701" w:type="dxa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E25AA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Стоимость обработки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  <w:vAlign w:val="bottom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>×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3/4)</w:t>
            </w:r>
          </w:p>
        </w:tc>
        <w:tc>
          <w:tcPr>
            <w:tcW w:w="992" w:type="dxa"/>
            <w:vAlign w:val="bottom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vAlign w:val="bottom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B14FA5">
        <w:trPr>
          <w:trHeight w:val="167"/>
        </w:trPr>
        <w:tc>
          <w:tcPr>
            <w:tcW w:w="1701" w:type="dxa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843" w:type="dxa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22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235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B14FA5">
      <w:pPr>
        <w:autoSpaceDE w:val="0"/>
        <w:autoSpaceDN w:val="0"/>
        <w:adjustRightInd w:val="0"/>
        <w:spacing w:before="60"/>
        <w:ind w:left="-357" w:right="-465"/>
        <w:jc w:val="center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3 - Расчет себестоимости единицы продукции процесса Y по </w:t>
      </w:r>
      <w:r w:rsidRPr="00094EFD">
        <w:rPr>
          <w:rFonts w:ascii="Times New Roman" w:hAnsi="Times New Roman" w:cs="Times New Roman"/>
          <w:i/>
          <w:spacing w:val="-2"/>
        </w:rPr>
        <w:t>методу ФИФО</w:t>
      </w:r>
    </w:p>
    <w:tbl>
      <w:tblPr>
        <w:tblW w:w="990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1559"/>
        <w:gridCol w:w="2410"/>
        <w:gridCol w:w="1701"/>
        <w:gridCol w:w="992"/>
        <w:gridCol w:w="1253"/>
      </w:tblGrid>
      <w:tr w:rsidR="00094EFD" w:rsidRPr="00094EFD" w:rsidTr="00B14FA5">
        <w:trPr>
          <w:trHeight w:val="676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Затраты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отчетного периода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руб.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Готовая продукция минус эквивалентные единицы полуфабрикатов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начало периода, ед.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Эквивалентные единицы полуфабрикатов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конец периода, ед.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Общее количество</w:t>
            </w:r>
          </w:p>
          <w:p w:rsidR="00B14FA5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3 + 4)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</w:p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готовой продукции, руб.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(ст. 2 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5)</w:t>
            </w:r>
          </w:p>
        </w:tc>
      </w:tr>
      <w:tr w:rsidR="00094EFD" w:rsidRPr="00094EFD" w:rsidTr="00B14FA5">
        <w:trPr>
          <w:trHeight w:val="65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B14FA5">
        <w:trPr>
          <w:trHeight w:val="1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right="-182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предыдущего процесса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32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B14FA5">
        <w:trPr>
          <w:trHeight w:val="7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Материалы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B14FA5">
        <w:trPr>
          <w:trHeight w:val="7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-40"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B14FA5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Стоимость обработки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14FA5">
              <w:rPr>
                <w:rFonts w:ascii="Times New Roman" w:hAnsi="Times New Roman" w:cs="Times New Roman"/>
                <w:sz w:val="18"/>
                <w:szCs w:val="18"/>
              </w:rPr>
              <w:t>×</w:t>
            </w:r>
            <w:r w:rsidR="00932A5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1/2)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B14FA5">
        <w:trPr>
          <w:trHeight w:val="7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10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ind w:left="14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B14FA5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B14FA5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4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B14FA5">
      <w:pPr>
        <w:autoSpaceDE w:val="0"/>
        <w:autoSpaceDN w:val="0"/>
        <w:adjustRightInd w:val="0"/>
        <w:ind w:right="-1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Калькулирование полной производственной себестоимости и по переменным расходам.</w:t>
      </w:r>
    </w:p>
    <w:p w:rsidR="00094EFD" w:rsidRPr="00094EFD" w:rsidRDefault="00094EFD" w:rsidP="00B14FA5">
      <w:pPr>
        <w:autoSpaceDE w:val="0"/>
        <w:autoSpaceDN w:val="0"/>
        <w:adjustRightInd w:val="0"/>
        <w:ind w:right="-1"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Калькуляция себестоимости по переменным издержкам и с полным распределением затрат.</w:t>
      </w:r>
    </w:p>
    <w:p w:rsidR="00094EFD" w:rsidRPr="00094EFD" w:rsidRDefault="00094EFD" w:rsidP="00B14FA5">
      <w:pPr>
        <w:autoSpaceDE w:val="0"/>
        <w:autoSpaceDN w:val="0"/>
        <w:adjustRightInd w:val="0"/>
        <w:ind w:right="-1"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Предприятие производит продукт за 6 периодов. Цена реализации единицы продукции -</w:t>
      </w:r>
      <w:r w:rsidR="00B14FA5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 xml:space="preserve">10 руб. Расходы на продажу - 100 руб. за период. Переменные издержки на 1 ед. продукции - </w:t>
      </w:r>
      <w:r w:rsidR="00B14FA5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 xml:space="preserve">6 руб. Постоянные издержки (постоянные накладные расходы) за каждый период - 300 руб. Нормальная производительность - 150 ед. продукции за период. Постоянные издержки на 1 ед. продукции за период - 2 руб. </w:t>
      </w:r>
    </w:p>
    <w:p w:rsidR="00094EFD" w:rsidRPr="00094EFD" w:rsidRDefault="00094EFD" w:rsidP="00B14FA5">
      <w:pPr>
        <w:autoSpaceDE w:val="0"/>
        <w:autoSpaceDN w:val="0"/>
        <w:adjustRightInd w:val="0"/>
        <w:ind w:right="-1"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4"/>
        </w:rPr>
        <w:lastRenderedPageBreak/>
        <w:t>Выполнить следующее</w:t>
      </w:r>
      <w:r w:rsidRPr="00094EFD">
        <w:rPr>
          <w:rFonts w:ascii="Times New Roman" w:hAnsi="Times New Roman" w:cs="Times New Roman"/>
          <w:spacing w:val="-4"/>
        </w:rPr>
        <w:t xml:space="preserve">: </w:t>
      </w:r>
      <w:r w:rsidRPr="00094EFD">
        <w:rPr>
          <w:rFonts w:ascii="Times New Roman" w:eastAsia="TimesNewRomanPSMT" w:hAnsi="Times New Roman" w:cs="Times New Roman"/>
          <w:spacing w:val="-4"/>
        </w:rPr>
        <w:t>1) Заполнить таблицы 2 и 3 по данным условия задачи и таблицы 1,</w:t>
      </w:r>
      <w:r w:rsidRPr="00094EFD">
        <w:rPr>
          <w:rFonts w:ascii="Times New Roman" w:eastAsia="TimesNewRomanPSMT" w:hAnsi="Times New Roman" w:cs="Times New Roman"/>
        </w:rPr>
        <w:t xml:space="preserve"> выполнить расчеты. 2) Сформулировать выводы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по проведенным расчетам</w:t>
      </w:r>
      <w:r w:rsidRPr="00094EFD">
        <w:rPr>
          <w:rFonts w:ascii="Times New Roman" w:eastAsia="TimesNewRomanPSMT" w:hAnsi="Times New Roman" w:cs="Times New Roman"/>
        </w:rPr>
        <w:t>.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spacing w:val="-2"/>
        </w:rPr>
        <w:t>Таблица 1 - Объем производства и реализации, ед.</w:t>
      </w:r>
    </w:p>
    <w:tbl>
      <w:tblPr>
        <w:tblW w:w="9757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788"/>
        <w:gridCol w:w="567"/>
        <w:gridCol w:w="567"/>
        <w:gridCol w:w="526"/>
        <w:gridCol w:w="708"/>
        <w:gridCol w:w="751"/>
        <w:gridCol w:w="850"/>
      </w:tblGrid>
      <w:tr w:rsidR="00094EFD" w:rsidRPr="00094EFD" w:rsidTr="00094EFD">
        <w:trPr>
          <w:trHeight w:val="282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        Периоды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20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Запас на начало периода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</w:tr>
      <w:tr w:rsidR="00094EFD" w:rsidRPr="00094EFD" w:rsidTr="00094EFD">
        <w:trPr>
          <w:trHeight w:val="165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произведенных единиц продукции в периоде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Продано единиц продукции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160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Запас на конец периода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10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spacing w:val="-2"/>
        </w:rPr>
        <w:t>Таблица 2 - Отчет по прибыли при калькуляции себестоимости по переменным издержкам, руб.</w:t>
      </w:r>
    </w:p>
    <w:tbl>
      <w:tblPr>
        <w:tblW w:w="977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5"/>
        <w:gridCol w:w="6089"/>
        <w:gridCol w:w="567"/>
        <w:gridCol w:w="567"/>
        <w:gridCol w:w="567"/>
        <w:gridCol w:w="567"/>
        <w:gridCol w:w="567"/>
        <w:gridCol w:w="581"/>
      </w:tblGrid>
      <w:tr w:rsidR="00094EFD" w:rsidRPr="00094EFD" w:rsidTr="00094EFD">
        <w:trPr>
          <w:trHeight w:val="307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EA7544" w:rsidP="00094EFD">
            <w:pPr>
              <w:autoSpaceDE w:val="0"/>
              <w:autoSpaceDN w:val="0"/>
              <w:adjustRightInd w:val="0"/>
              <w:ind w:left="-21" w:right="-10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noProof/>
              </w:rPr>
              <w:pict>
                <v:line id="Прямая соединительная линия 2" o:spid="_x0000_s1026" style="position:absolute;left:0;text-align:left;z-index:251660288;visibility:visible" from="6.4pt,2pt" to="312.5pt,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"/>
              </w:pict>
            </w:r>
            <w:r w:rsidR="00094EFD" w:rsidRPr="00094EFD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0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               Периоды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35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35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 xml:space="preserve">Запас на начало периода (6 руб. переменных издержек </w:t>
            </w:r>
            <w:r w:rsidRPr="00094EFD">
              <w:rPr>
                <w:rFonts w:ascii="Times New Roman" w:eastAsia="Times-Italic" w:hAnsi="Times New Roman" w:cs="Times New Roman"/>
                <w:spacing w:val="-4"/>
                <w:sz w:val="18"/>
                <w:szCs w:val="18"/>
              </w:rPr>
              <w:t>×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 xml:space="preserve"> запас на начало периода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306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35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Производственные расходы (6 руб. переменных издержек </w:t>
            </w:r>
            <w:r w:rsidRPr="00094EFD">
              <w:rPr>
                <w:rFonts w:ascii="Times New Roman" w:eastAsia="Times-Italic" w:hAnsi="Times New Roman" w:cs="Times New Roman"/>
                <w:sz w:val="18"/>
                <w:szCs w:val="18"/>
              </w:rPr>
              <w:t>×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количество произведенных единиц продукции в периоде)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Запас на конец периода (6 руб. переменных издержек × запас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на конец периода)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8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Производственная себестоимость продукции (стр.1 + 2 – 3)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39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Постоянные расходы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95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Совокупные расходы (стр. 4+ 5)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Реализация (по цене 10 руб. за 1 ед.)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15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продажу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26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Прибыль (стр. 7 – 6 – 8)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>Таблица 3 - Отчет по прибыли при калькуляции с</w:t>
      </w:r>
      <w:r w:rsidR="00C36A15">
        <w:rPr>
          <w:rFonts w:ascii="Times New Roman" w:hAnsi="Times New Roman" w:cs="Times New Roman"/>
          <w:spacing w:val="-6"/>
        </w:rPr>
        <w:t>/</w:t>
      </w:r>
      <w:r w:rsidRPr="00094EFD">
        <w:rPr>
          <w:rFonts w:ascii="Times New Roman" w:hAnsi="Times New Roman" w:cs="Times New Roman"/>
          <w:spacing w:val="-6"/>
        </w:rPr>
        <w:t>ст</w:t>
      </w:r>
      <w:r w:rsidR="00C36A15">
        <w:rPr>
          <w:rFonts w:ascii="Times New Roman" w:hAnsi="Times New Roman" w:cs="Times New Roman"/>
          <w:spacing w:val="-6"/>
        </w:rPr>
        <w:t>-</w:t>
      </w:r>
      <w:r w:rsidRPr="00094EFD">
        <w:rPr>
          <w:rFonts w:ascii="Times New Roman" w:hAnsi="Times New Roman" w:cs="Times New Roman"/>
          <w:spacing w:val="-6"/>
        </w:rPr>
        <w:t xml:space="preserve">сти с полным распределением затрат, руб. </w:t>
      </w:r>
    </w:p>
    <w:tbl>
      <w:tblPr>
        <w:tblW w:w="9815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1"/>
        <w:gridCol w:w="6090"/>
        <w:gridCol w:w="567"/>
        <w:gridCol w:w="567"/>
        <w:gridCol w:w="567"/>
        <w:gridCol w:w="567"/>
        <w:gridCol w:w="567"/>
        <w:gridCol w:w="589"/>
      </w:tblGrid>
      <w:tr w:rsidR="00094EFD" w:rsidRPr="00094EFD" w:rsidTr="00094EFD">
        <w:trPr>
          <w:trHeight w:val="307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EA7544" w:rsidP="00094EFD">
            <w:pPr>
              <w:autoSpaceDE w:val="0"/>
              <w:autoSpaceDN w:val="0"/>
              <w:adjustRightInd w:val="0"/>
              <w:ind w:left="-2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pict>
                <v:line id="Прямая соединительная линия 1" o:spid="_x0000_s1027" style="position:absolute;left:0;text-align:left;z-index:251659264;visibility:visible" from="9.4pt,.9pt" to="313.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"/>
              </w:pict>
            </w:r>
            <w:r w:rsidR="00094EFD" w:rsidRPr="00094EFD">
              <w:rPr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               Периоды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85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Запас на начало периода (на 1 ед. продукции постоянные издержки плюс переменные издержки)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5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Производственные расходы (300 руб. постоянных издержек + (6 руб. переменных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 xml:space="preserve">издержек </w:t>
            </w:r>
            <w:r w:rsidRPr="00094EFD">
              <w:rPr>
                <w:rFonts w:ascii="Times New Roman" w:eastAsia="Times-Italic" w:hAnsi="Times New Roman" w:cs="Times New Roman"/>
                <w:sz w:val="18"/>
                <w:szCs w:val="18"/>
              </w:rPr>
              <w:t xml:space="preserve">×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произведенных единиц продукции в периоде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25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Запас на конец периода (на 1 ед. продукции постоянные издержки плюс переменные издержки)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Производственная себестоимость продукции (стр.1 + 2 – 3)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Корректировка на недостаток / избыток возмещения накладных расходов (постоянные накладные расходы минус (постоянные издержки на 1 ед. прод. за период × количество произведенных единиц продукции в периоде) (+, –)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98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Совокупные расходы (стр. 4+ 5)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3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Реализация (по цене 10 руб. за 1 ед.)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продажу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Прибыль (стр. 7 – 6 – 8)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4D58DE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ТЕМА </w:t>
      </w:r>
      <w:r w:rsidR="00020723">
        <w:rPr>
          <w:rFonts w:ascii="Times New Roman" w:hAnsi="Times New Roman" w:cs="Times New Roman"/>
          <w:b/>
        </w:rPr>
        <w:t>8</w:t>
      </w:r>
      <w:r w:rsidRPr="00094EFD">
        <w:rPr>
          <w:rFonts w:ascii="Times New Roman" w:hAnsi="Times New Roman" w:cs="Times New Roman"/>
          <w:b/>
        </w:rPr>
        <w:t>. ПРИНЯТИЕ УПРАВЛЕНЧЕСКИХ РЕШЕНИЙ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1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безубыточности производства.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соотношения прибыли, затрат и объема продаж.</w:t>
      </w:r>
    </w:p>
    <w:p w:rsidR="00094EFD" w:rsidRDefault="00094EFD" w:rsidP="00094EFD">
      <w:pPr>
        <w:shd w:val="clear" w:color="auto" w:fill="FFFFFF"/>
        <w:tabs>
          <w:tab w:val="left" w:pos="581"/>
        </w:tabs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  <w:b/>
          <w:i/>
        </w:rPr>
      </w:pPr>
      <w:r w:rsidRPr="00094EFD">
        <w:rPr>
          <w:rFonts w:ascii="Times New Roman" w:hAnsi="Times New Roman" w:cs="Times New Roman"/>
        </w:rPr>
        <w:t xml:space="preserve">Спорткомплексом оказываются три вида услуг: занятия в тренажерном зале, аренда большого игрового зала, занятия шейпингом. Разовое занятие в тренажерном зале стоит 50 руб., аренда одного часа большого игрового зала - 300 руб., разовое занятие шейпингом - 40 руб. </w:t>
      </w:r>
      <w:r w:rsidRPr="00094EFD">
        <w:rPr>
          <w:rFonts w:ascii="Times New Roman" w:hAnsi="Times New Roman" w:cs="Times New Roman"/>
          <w:spacing w:val="-1"/>
        </w:rPr>
        <w:t>Данные о расходах спорткомплекса, распределенных по видам оказываемых услуг</w:t>
      </w:r>
      <w:r w:rsidRPr="00094EFD">
        <w:rPr>
          <w:rFonts w:ascii="Times New Roman" w:hAnsi="Times New Roman" w:cs="Times New Roman"/>
        </w:rPr>
        <w:t xml:space="preserve"> (таблица). </w:t>
      </w:r>
    </w:p>
    <w:p w:rsidR="004D58DE" w:rsidRPr="00094EFD" w:rsidRDefault="004D58DE" w:rsidP="004D58DE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spacing w:val="-1"/>
        </w:rPr>
      </w:pPr>
      <w:r w:rsidRPr="00094EFD">
        <w:rPr>
          <w:rFonts w:ascii="Times New Roman" w:eastAsia="TimesNewRomanPSMT" w:hAnsi="Times New Roman" w:cs="Times New Roman"/>
        </w:rPr>
        <w:t xml:space="preserve">Таблица - </w:t>
      </w:r>
      <w:r w:rsidRPr="00094EFD">
        <w:rPr>
          <w:rFonts w:ascii="Times New Roman" w:hAnsi="Times New Roman" w:cs="Times New Roman"/>
          <w:spacing w:val="-1"/>
        </w:rPr>
        <w:t>Расходы спорткомплекса, распределенные по видам оказываемых услуг, руб.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40"/>
        <w:gridCol w:w="1349"/>
        <w:gridCol w:w="1696"/>
        <w:gridCol w:w="948"/>
        <w:gridCol w:w="895"/>
      </w:tblGrid>
      <w:tr w:rsidR="004D58DE" w:rsidRPr="007734DF" w:rsidTr="003D576F">
        <w:trPr>
          <w:jc w:val="center"/>
        </w:trPr>
        <w:tc>
          <w:tcPr>
            <w:tcW w:w="4940" w:type="dxa"/>
            <w:vMerge w:val="restart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Статьи затрат</w:t>
            </w:r>
          </w:p>
        </w:tc>
        <w:tc>
          <w:tcPr>
            <w:tcW w:w="3993" w:type="dxa"/>
            <w:gridSpan w:val="3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Вид услуг</w:t>
            </w:r>
          </w:p>
        </w:tc>
        <w:tc>
          <w:tcPr>
            <w:tcW w:w="895" w:type="dxa"/>
            <w:vMerge w:val="restart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4D58DE" w:rsidRPr="007734DF" w:rsidTr="003D576F">
        <w:trPr>
          <w:jc w:val="center"/>
        </w:trPr>
        <w:tc>
          <w:tcPr>
            <w:tcW w:w="4940" w:type="dxa"/>
            <w:vMerge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тренажерный зал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большой игровой зал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шейпинг</w:t>
            </w:r>
          </w:p>
        </w:tc>
        <w:tc>
          <w:tcPr>
            <w:tcW w:w="895" w:type="dxa"/>
            <w:vMerge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58DE" w:rsidRPr="007734DF" w:rsidTr="003D576F">
        <w:trPr>
          <w:jc w:val="center"/>
        </w:trPr>
        <w:tc>
          <w:tcPr>
            <w:tcW w:w="4940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Переменные расходы – всего,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19 909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98 835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6 189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124 933</w:t>
            </w:r>
          </w:p>
        </w:tc>
      </w:tr>
      <w:tr w:rsidR="004D58DE" w:rsidRPr="007734DF" w:rsidTr="003D576F">
        <w:trPr>
          <w:jc w:val="center"/>
        </w:trPr>
        <w:tc>
          <w:tcPr>
            <w:tcW w:w="4940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 том числе: - затраты на электроэнергию</w:t>
            </w:r>
          </w:p>
        </w:tc>
        <w:tc>
          <w:tcPr>
            <w:tcW w:w="1349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9 924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76 533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2 951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89 408</w:t>
            </w:r>
          </w:p>
        </w:tc>
      </w:tr>
      <w:tr w:rsidR="004D58DE" w:rsidRPr="007734DF" w:rsidTr="003D576F">
        <w:trPr>
          <w:jc w:val="center"/>
        </w:trPr>
        <w:tc>
          <w:tcPr>
            <w:tcW w:w="4940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- заработная плата тренерского состава с начислениями 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8 620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11 711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2 832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23 163</w:t>
            </w:r>
          </w:p>
        </w:tc>
      </w:tr>
      <w:tr w:rsidR="004D58DE" w:rsidRPr="007734DF" w:rsidTr="003D576F">
        <w:trPr>
          <w:jc w:val="center"/>
        </w:trPr>
        <w:tc>
          <w:tcPr>
            <w:tcW w:w="4940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 общепроизводственные расходы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1 365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10 591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406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12 362</w:t>
            </w:r>
          </w:p>
        </w:tc>
      </w:tr>
      <w:tr w:rsidR="004D58DE" w:rsidRPr="007734DF" w:rsidTr="003D576F">
        <w:trPr>
          <w:trHeight w:val="74"/>
          <w:jc w:val="center"/>
        </w:trPr>
        <w:tc>
          <w:tcPr>
            <w:tcW w:w="4940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Постоянные расходы – всего, </w:t>
            </w:r>
          </w:p>
        </w:tc>
        <w:tc>
          <w:tcPr>
            <w:tcW w:w="1349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462 729</w:t>
            </w:r>
          </w:p>
        </w:tc>
      </w:tr>
      <w:tr w:rsidR="004D58DE" w:rsidRPr="007734DF" w:rsidTr="003D576F">
        <w:trPr>
          <w:jc w:val="center"/>
        </w:trPr>
        <w:tc>
          <w:tcPr>
            <w:tcW w:w="4940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 том числе: - амортизация основных средств</w:t>
            </w:r>
          </w:p>
        </w:tc>
        <w:tc>
          <w:tcPr>
            <w:tcW w:w="1349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210 492</w:t>
            </w:r>
          </w:p>
        </w:tc>
      </w:tr>
      <w:tr w:rsidR="004D58DE" w:rsidRPr="007734DF" w:rsidTr="003D576F">
        <w:trPr>
          <w:trHeight w:val="70"/>
          <w:jc w:val="center"/>
        </w:trPr>
        <w:tc>
          <w:tcPr>
            <w:tcW w:w="4940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 заработная плата ИТР с начислениями</w:t>
            </w:r>
          </w:p>
        </w:tc>
        <w:tc>
          <w:tcPr>
            <w:tcW w:w="1349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102 990</w:t>
            </w:r>
          </w:p>
        </w:tc>
      </w:tr>
      <w:tr w:rsidR="004D58DE" w:rsidRPr="007734DF" w:rsidTr="003D576F">
        <w:trPr>
          <w:trHeight w:val="104"/>
          <w:jc w:val="center"/>
        </w:trPr>
        <w:tc>
          <w:tcPr>
            <w:tcW w:w="4940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 содержание и ремонт здания</w:t>
            </w:r>
          </w:p>
        </w:tc>
        <w:tc>
          <w:tcPr>
            <w:tcW w:w="1349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140 000</w:t>
            </w:r>
          </w:p>
        </w:tc>
      </w:tr>
      <w:tr w:rsidR="004D58DE" w:rsidRPr="007734DF" w:rsidTr="003D576F">
        <w:trPr>
          <w:trHeight w:val="169"/>
          <w:jc w:val="center"/>
        </w:trPr>
        <w:tc>
          <w:tcPr>
            <w:tcW w:w="4940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прочие общехозяйственные расходы</w:t>
            </w:r>
          </w:p>
        </w:tc>
        <w:tc>
          <w:tcPr>
            <w:tcW w:w="1349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4D58DE" w:rsidRPr="007734DF" w:rsidRDefault="004D58DE" w:rsidP="003D576F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9 247</w:t>
            </w:r>
          </w:p>
        </w:tc>
      </w:tr>
    </w:tbl>
    <w:p w:rsidR="004D58DE" w:rsidRDefault="004D58DE" w:rsidP="004D58DE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>Продолжение:</w:t>
      </w:r>
      <w:r w:rsidRPr="00094EFD">
        <w:rPr>
          <w:rFonts w:ascii="Times New Roman" w:eastAsia="TimesNewRomanPSMT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>Одновременно могут заниматься: в тренажерном зале - 10 человек, в шейпинг-зале - 6 человек. Большой игровой зал занимает команда игроков. Стоимость этой услуги зависит от количества арендованных часов, а не от размера команды. Несмотря на то, что спорткомплекс функционирует ежедневно с 9 час. до 23 час., существуют ограничения по предоставлению различных залов населению и юридическим лицам за плату. Общее количество предоставляемых часов по трем залам – 23 часа, при этом каждый зал должен эксплуатироваться не менее 4 часов в сутки.</w:t>
      </w:r>
    </w:p>
    <w:p w:rsidR="004D58DE" w:rsidRPr="00094EFD" w:rsidRDefault="004D58DE" w:rsidP="004D58DE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Администрация спорткомплекса стремится увеличить выручку от реализации услуг в тренажерном зале. Рассматриваются два альтернативных варианта: 1) провести рекламную кампанию стоимостью 3 000 руб. (предполагается последующий рост числа посетителей на 50%); 2) снизить цены с 50 руб. до 45 руб., что, по предварительным оценкам, приведет к двукратному увеличению числа посетителей.</w:t>
      </w:r>
    </w:p>
    <w:p w:rsidR="004D58DE" w:rsidRPr="00094EFD" w:rsidRDefault="00094EFD" w:rsidP="004D58DE">
      <w:pPr>
        <w:shd w:val="clear" w:color="auto" w:fill="FFFFFF"/>
        <w:tabs>
          <w:tab w:val="left" w:pos="581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</w:t>
      </w:r>
      <w:r w:rsidRPr="00094EFD">
        <w:rPr>
          <w:rFonts w:ascii="Times New Roman" w:eastAsia="TimesNewRomanPSMT" w:hAnsi="Times New Roman" w:cs="Times New Roman"/>
        </w:rPr>
        <w:t xml:space="preserve">1) </w:t>
      </w:r>
      <w:r w:rsidRPr="00094EFD">
        <w:rPr>
          <w:rFonts w:ascii="Times New Roman" w:hAnsi="Times New Roman" w:cs="Times New Roman"/>
        </w:rPr>
        <w:t xml:space="preserve">Спланировать оптимальную загрузку спорткомплекса. </w:t>
      </w:r>
      <w:r w:rsidR="004D58DE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>2) Рассчитать ожидаемую прибыль и маржинальный доход - совокупный и полученный от оказания каждого вида услуг.</w:t>
      </w:r>
      <w:r w:rsidR="004D58DE">
        <w:rPr>
          <w:rFonts w:ascii="Times New Roman" w:hAnsi="Times New Roman" w:cs="Times New Roman"/>
        </w:rPr>
        <w:t xml:space="preserve"> </w:t>
      </w:r>
      <w:r w:rsidR="004D58DE" w:rsidRPr="00094EFD">
        <w:rPr>
          <w:rFonts w:ascii="Times New Roman" w:hAnsi="Times New Roman" w:cs="Times New Roman"/>
          <w:spacing w:val="-2"/>
        </w:rPr>
        <w:t>3) О</w:t>
      </w:r>
      <w:r w:rsidR="004D58DE" w:rsidRPr="00094EFD">
        <w:rPr>
          <w:rFonts w:ascii="Times New Roman" w:eastAsia="TimesNewRomanPSMT" w:hAnsi="Times New Roman" w:cs="Times New Roman"/>
        </w:rPr>
        <w:t xml:space="preserve">пределить </w:t>
      </w:r>
      <w:r w:rsidR="004D58DE" w:rsidRPr="00094EFD">
        <w:rPr>
          <w:rFonts w:ascii="Times New Roman" w:hAnsi="Times New Roman" w:cs="Times New Roman"/>
        </w:rPr>
        <w:t>целесообразны ли указанные мероприятия (если да, то какое из них наиболее выгодно).</w:t>
      </w:r>
      <w:r w:rsidR="004D58DE" w:rsidRPr="00094EFD">
        <w:rPr>
          <w:rFonts w:ascii="Times New Roman" w:eastAsia="TimesNewRomanPSMT" w:hAnsi="Times New Roman" w:cs="Times New Roman"/>
        </w:rPr>
        <w:t xml:space="preserve"> 4) Сформулировать выводы по проведенным расчетам</w:t>
      </w:r>
      <w:r w:rsidR="004D58DE">
        <w:rPr>
          <w:rFonts w:ascii="Times New Roman" w:eastAsia="TimesNewRomanPSMT" w:hAnsi="Times New Roman" w:cs="Times New Roman"/>
        </w:rPr>
        <w:t>.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Планирование ассортимента продукции (товаров), подлежащей реализации.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соотношения прибыли, затрат и объема продаж.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Торговое предприятие реализует постоянную номенклатуру изделий. В упрощенном виде ассортимент товаров состоит из болтов, гаек и шайб определенного размера. Обычно крепеж продается в комплекте (болт + гайка + шайба), но реализация отдельных </w:t>
      </w:r>
      <w:r w:rsidRPr="00094EFD">
        <w:rPr>
          <w:rFonts w:ascii="Times New Roman" w:eastAsia="TimesNewRomanPSMT" w:hAnsi="Times New Roman" w:cs="Times New Roman"/>
          <w:spacing w:val="-2"/>
        </w:rPr>
        <w:t>наименований также имеет место. Приемлемый диапазон продаж (масштабная база) - от 2 до 6 т</w:t>
      </w:r>
      <w:r w:rsidRPr="00094EFD">
        <w:rPr>
          <w:rFonts w:ascii="Times New Roman" w:eastAsia="TimesNewRomanPSMT" w:hAnsi="Times New Roman" w:cs="Times New Roman"/>
        </w:rPr>
        <w:t xml:space="preserve"> крепежа. Товарооборот предприятия подвержен сезонным колебаниям. Исходная информация о затратах и доходах организации в несезонный период представлена в таблице.</w:t>
      </w:r>
    </w:p>
    <w:p w:rsidR="004D58DE" w:rsidRPr="00094EFD" w:rsidRDefault="004D58DE" w:rsidP="004D58DE">
      <w:pPr>
        <w:autoSpaceDE w:val="0"/>
        <w:autoSpaceDN w:val="0"/>
        <w:adjustRightInd w:val="0"/>
        <w:spacing w:before="6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- Информация о затратах и доходах организации в несезонный период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68"/>
        <w:gridCol w:w="1080"/>
        <w:gridCol w:w="1080"/>
        <w:gridCol w:w="1083"/>
      </w:tblGrid>
      <w:tr w:rsidR="004D58DE" w:rsidRPr="007734DF" w:rsidTr="003D576F">
        <w:trPr>
          <w:jc w:val="center"/>
        </w:trPr>
        <w:tc>
          <w:tcPr>
            <w:tcW w:w="6768" w:type="dxa"/>
            <w:shd w:val="clear" w:color="auto" w:fill="auto"/>
            <w:vAlign w:val="center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Болты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Гайки</w:t>
            </w:r>
          </w:p>
        </w:tc>
        <w:tc>
          <w:tcPr>
            <w:tcW w:w="1083" w:type="dxa"/>
            <w:shd w:val="clear" w:color="auto" w:fill="auto"/>
            <w:vAlign w:val="center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Шайбы</w:t>
            </w:r>
          </w:p>
        </w:tc>
      </w:tr>
      <w:tr w:rsidR="004D58DE" w:rsidRPr="007734DF" w:rsidTr="003D576F">
        <w:trPr>
          <w:jc w:val="center"/>
        </w:trPr>
        <w:tc>
          <w:tcPr>
            <w:tcW w:w="6768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Объем продаж, кг </w:t>
            </w:r>
          </w:p>
        </w:tc>
        <w:tc>
          <w:tcPr>
            <w:tcW w:w="1080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3 500</w:t>
            </w:r>
          </w:p>
        </w:tc>
        <w:tc>
          <w:tcPr>
            <w:tcW w:w="1080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083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4D58DE" w:rsidRPr="007734DF" w:rsidTr="003D576F">
        <w:trPr>
          <w:jc w:val="center"/>
        </w:trPr>
        <w:tc>
          <w:tcPr>
            <w:tcW w:w="6768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2. Переменные расходы (на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7734DF">
                <w:rPr>
                  <w:rFonts w:ascii="Times New Roman" w:hAnsi="Times New Roman" w:cs="Times New Roman"/>
                  <w:spacing w:val="-5"/>
                  <w:sz w:val="20"/>
                  <w:szCs w:val="20"/>
                </w:rPr>
                <w:t>1 кг</w:t>
              </w:r>
            </w:smartTag>
            <w:r w:rsidRPr="007734D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>), руб.</w:t>
            </w:r>
          </w:p>
        </w:tc>
        <w:tc>
          <w:tcPr>
            <w:tcW w:w="1080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1080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083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12,0</w:t>
            </w:r>
          </w:p>
        </w:tc>
      </w:tr>
      <w:tr w:rsidR="004D58DE" w:rsidRPr="007734DF" w:rsidTr="003D576F">
        <w:trPr>
          <w:jc w:val="center"/>
        </w:trPr>
        <w:tc>
          <w:tcPr>
            <w:tcW w:w="6768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Цена продажи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7734DF">
                <w:rPr>
                  <w:rFonts w:ascii="Times New Roman" w:hAnsi="Times New Roman" w:cs="Times New Roman"/>
                  <w:bCs/>
                  <w:sz w:val="20"/>
                  <w:szCs w:val="20"/>
                </w:rPr>
                <w:t xml:space="preserve">1 </w:t>
              </w:r>
              <w:r w:rsidRPr="007734DF">
                <w:rPr>
                  <w:rFonts w:ascii="Times New Roman" w:hAnsi="Times New Roman" w:cs="Times New Roman"/>
                  <w:sz w:val="20"/>
                  <w:szCs w:val="20"/>
                </w:rPr>
                <w:t>кг</w:t>
              </w:r>
            </w:smartTag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, руб. </w:t>
            </w:r>
          </w:p>
        </w:tc>
        <w:tc>
          <w:tcPr>
            <w:tcW w:w="1080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080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13,0</w:t>
            </w:r>
          </w:p>
        </w:tc>
        <w:tc>
          <w:tcPr>
            <w:tcW w:w="1083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</w:tr>
      <w:tr w:rsidR="004D58DE" w:rsidRPr="007734DF" w:rsidTr="003D576F">
        <w:trPr>
          <w:jc w:val="center"/>
        </w:trPr>
        <w:tc>
          <w:tcPr>
            <w:tcW w:w="6768" w:type="dxa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Постоянные расходы (всего), руб.</w:t>
            </w:r>
          </w:p>
        </w:tc>
        <w:tc>
          <w:tcPr>
            <w:tcW w:w="3243" w:type="dxa"/>
            <w:gridSpan w:val="3"/>
            <w:shd w:val="clear" w:color="auto" w:fill="auto"/>
          </w:tcPr>
          <w:p w:rsidR="004D58DE" w:rsidRPr="007734DF" w:rsidRDefault="004D58DE" w:rsidP="003D576F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6 000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>Продолжение:</w:t>
      </w:r>
      <w:r w:rsidRPr="00094EFD">
        <w:rPr>
          <w:rFonts w:ascii="Times New Roman" w:eastAsia="TimesNewRomanPSMT" w:hAnsi="Times New Roman" w:cs="Times New Roman"/>
        </w:rPr>
        <w:t xml:space="preserve"> В предстоящем месяце ожидается резкое повышение объема продаж. Сезонный спрос позволит увеличить реализацию до 6,5 т, что потребует аренды дополнительных складских площадей. Постоянные издержки (арендная плата) возрастут на    1 000 руб., переменные затраты по каждому наименованию - на 5%. Цена на шайбы повысится на 10% вследствие ее частичной реализации в фасованном виде через магазины. Произойдут структурные изменения в сторону более рентабельного вида продукции - гаек, в результате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чего номенклатура реализуемых изделий будет выглядеть следующим образом: болты – </w:t>
      </w:r>
      <w:smartTag w:uri="urn:schemas-microsoft-com:office:smarttags" w:element="metricconverter">
        <w:smartTagPr>
          <w:attr w:name="ProductID" w:val="4 000 кг"/>
        </w:smartTagPr>
        <w:r w:rsidRPr="00094EFD">
          <w:rPr>
            <w:rFonts w:ascii="Times New Roman" w:eastAsia="TimesNewRomanPSMT" w:hAnsi="Times New Roman" w:cs="Times New Roman"/>
            <w:spacing w:val="-4"/>
          </w:rPr>
          <w:t>4 000 кг</w:t>
        </w:r>
      </w:smartTag>
      <w:r w:rsidRPr="00094EFD">
        <w:rPr>
          <w:rFonts w:ascii="Times New Roman" w:eastAsia="TimesNewRomanPSMT" w:hAnsi="Times New Roman" w:cs="Times New Roman"/>
          <w:spacing w:val="-4"/>
        </w:rPr>
        <w:t>,</w:t>
      </w:r>
      <w:r w:rsidRPr="00094EFD">
        <w:rPr>
          <w:rFonts w:ascii="Times New Roman" w:eastAsia="TimesNewRomanPSMT" w:hAnsi="Times New Roman" w:cs="Times New Roman"/>
        </w:rPr>
        <w:t xml:space="preserve"> гайки – </w:t>
      </w:r>
      <w:smartTag w:uri="urn:schemas-microsoft-com:office:smarttags" w:element="metricconverter">
        <w:smartTagPr>
          <w:attr w:name="ProductID" w:val="1 750 кг"/>
        </w:smartTagPr>
        <w:r w:rsidRPr="00094EFD">
          <w:rPr>
            <w:rFonts w:ascii="Times New Roman" w:eastAsia="TimesNewRomanPSMT" w:hAnsi="Times New Roman" w:cs="Times New Roman"/>
          </w:rPr>
          <w:t>1 750 кг</w:t>
        </w:r>
      </w:smartTag>
      <w:r w:rsidRPr="00094EFD">
        <w:rPr>
          <w:rFonts w:ascii="Times New Roman" w:eastAsia="TimesNewRomanPSMT" w:hAnsi="Times New Roman" w:cs="Times New Roman"/>
        </w:rPr>
        <w:t xml:space="preserve">, шайбы - </w:t>
      </w:r>
      <w:smartTag w:uri="urn:schemas-microsoft-com:office:smarttags" w:element="metricconverter">
        <w:smartTagPr>
          <w:attr w:name="ProductID" w:val="750 кг"/>
        </w:smartTagPr>
        <w:r w:rsidRPr="00094EFD">
          <w:rPr>
            <w:rFonts w:ascii="Times New Roman" w:eastAsia="TimesNewRomanPSMT" w:hAnsi="Times New Roman" w:cs="Times New Roman"/>
          </w:rPr>
          <w:t>750 кг</w:t>
        </w:r>
      </w:smartTag>
      <w:r w:rsidRPr="00094EFD">
        <w:rPr>
          <w:rFonts w:ascii="Times New Roman" w:eastAsia="TimesNewRomanPSMT" w:hAnsi="Times New Roman" w:cs="Times New Roman"/>
        </w:rPr>
        <w:t>.</w:t>
      </w:r>
    </w:p>
    <w:p w:rsidR="00094EFD" w:rsidRPr="00094EFD" w:rsidRDefault="004D58DE" w:rsidP="00C9219B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12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</w:t>
      </w:r>
      <w:r w:rsidRPr="00094EFD">
        <w:rPr>
          <w:rFonts w:ascii="Times New Roman" w:eastAsia="TimesNewRomanPSMT" w:hAnsi="Times New Roman" w:cs="Times New Roman"/>
          <w:spacing w:val="-2"/>
        </w:rPr>
        <w:t xml:space="preserve">1) Рассчитать прибыль предприятия. 2) Оценить «вклад» каждого вида товаров в формирование общей прибыли предприятия, для чего нужно определить рентабельность каждого вида продукции, основываясь на расчетах полной и неполной себестоимости; дать рекомендации руководству о совершенствовании ассортимента реализуемых товаров. 3) Рассчитать точку безубыточности по каждому товару и в условиях реализации трех видов одновременно. </w:t>
      </w:r>
      <w:r w:rsidR="00C9219B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eastAsia="TimesNewRomanPSMT" w:hAnsi="Times New Roman" w:cs="Times New Roman"/>
          <w:spacing w:val="-2"/>
        </w:rPr>
        <w:t>4) Построить график безубыточности для каждого случая.</w:t>
      </w:r>
      <w:r>
        <w:rPr>
          <w:rFonts w:ascii="Times New Roman" w:eastAsia="TimesNewRomanPSMT" w:hAnsi="Times New Roman" w:cs="Times New Roman"/>
          <w:spacing w:val="-2"/>
        </w:rPr>
        <w:t xml:space="preserve"> </w:t>
      </w:r>
      <w:r w:rsidR="00094EFD" w:rsidRPr="00094EFD">
        <w:rPr>
          <w:rFonts w:ascii="Times New Roman" w:eastAsia="TimesNewRomanPSMT" w:hAnsi="Times New Roman" w:cs="Times New Roman"/>
        </w:rPr>
        <w:t xml:space="preserve">5) </w:t>
      </w:r>
      <w:r w:rsidR="00094EFD" w:rsidRPr="00094EFD">
        <w:rPr>
          <w:rFonts w:ascii="Times New Roman" w:hAnsi="Times New Roman" w:cs="Times New Roman"/>
          <w:spacing w:val="-1"/>
        </w:rPr>
        <w:t>Рассчитать точку безубыточности и кромку безопасности (в %) в ус</w:t>
      </w:r>
      <w:r w:rsidR="00094EFD" w:rsidRPr="00094EFD">
        <w:rPr>
          <w:rFonts w:ascii="Times New Roman" w:hAnsi="Times New Roman" w:cs="Times New Roman"/>
        </w:rPr>
        <w:t>ловиях повышенного сезонного спроса. 6) Определить прибыль предприятия в новых условиях и факторы, повлиявшие на ее изменение.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Принятие решений по ценообразованию.</w:t>
      </w:r>
    </w:p>
    <w:p w:rsidR="00094EFD" w:rsidRPr="00094EFD" w:rsidRDefault="00094EFD" w:rsidP="00094EFD">
      <w:pPr>
        <w:ind w:right="-465" w:firstLine="567"/>
        <w:outlineLvl w:val="0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 xml:space="preserve">Задание 2. </w:t>
      </w:r>
      <w:r w:rsidRPr="00094EFD">
        <w:rPr>
          <w:rFonts w:ascii="Times New Roman" w:eastAsia="TimesNewRomanPSMT" w:hAnsi="Times New Roman" w:cs="Times New Roman"/>
          <w:spacing w:val="-6"/>
        </w:rPr>
        <w:t>Принятие управленческих решений в вопросах о ценообразовании и ассортименте</w:t>
      </w:r>
      <w:r w:rsidRPr="00094EFD">
        <w:rPr>
          <w:rFonts w:ascii="Times New Roman" w:eastAsia="TimesNewRomanPSMT" w:hAnsi="Times New Roman" w:cs="Times New Roman"/>
        </w:rPr>
        <w:t xml:space="preserve"> выпускаемой продукции.</w:t>
      </w:r>
    </w:p>
    <w:p w:rsidR="00094EFD" w:rsidRPr="00094EFD" w:rsidRDefault="00094EFD" w:rsidP="00094EFD">
      <w:pPr>
        <w:ind w:firstLine="567"/>
        <w:jc w:val="both"/>
        <w:outlineLvl w:val="0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eastAsia="Arial Unicode MS" w:hAnsi="Times New Roman" w:cs="Times New Roman"/>
          <w:u w:color="000000"/>
        </w:rPr>
        <w:t>Предприятие выпускает продукцию пяти наименований. Накладные расходы предприятия за месяц составляют 1 000 000 руб., из них 70% - постоянные. Накладные расходы распределяются пропорционально прямым переменным затратам. Изменения сложившейся структуры и ассортимента выпускаемой продукции не предполагается. Известна следующая информация о доходах, расходах и объеме выпуска продукции (таблица 1).</w:t>
      </w:r>
      <w:r w:rsidRPr="00094EFD">
        <w:rPr>
          <w:rFonts w:ascii="Times New Roman" w:hAnsi="Times New Roman" w:cs="Times New Roman"/>
          <w:spacing w:val="-2"/>
        </w:rPr>
        <w:t xml:space="preserve"> </w:t>
      </w:r>
    </w:p>
    <w:p w:rsidR="007734DF" w:rsidRDefault="00094EFD" w:rsidP="00094EFD">
      <w:pPr>
        <w:ind w:firstLine="567"/>
        <w:jc w:val="both"/>
        <w:outlineLvl w:val="0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Определить объем прибыли в целом по предприятию и по видам продукции, основываясь на расчетах себестоимости методом полного распределения затрат и системы «директ-костинг», заполнив две таблицы (на примере таблицы 2). 2) Рассчитать безубыточный объем продажи по каждому виду продукции, заполнив таблицу 3. </w:t>
      </w:r>
    </w:p>
    <w:p w:rsidR="00094EFD" w:rsidRPr="00094EFD" w:rsidRDefault="00094EFD" w:rsidP="007734DF">
      <w:pPr>
        <w:jc w:val="both"/>
        <w:outlineLvl w:val="0"/>
        <w:rPr>
          <w:rFonts w:ascii="Times New Roman" w:eastAsia="Arial Unicode MS" w:hAnsi="Times New Roman" w:cs="Times New Roman"/>
          <w:u w:color="000000"/>
        </w:rPr>
      </w:pP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3) </w:t>
      </w:r>
      <w:r w:rsidRPr="00094EFD">
        <w:rPr>
          <w:rFonts w:ascii="Times New Roman" w:eastAsia="TimesNewRomanPSMT" w:hAnsi="Times New Roman" w:cs="Times New Roman"/>
        </w:rPr>
        <w:t>Сформулировать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расчетам.</w:t>
      </w:r>
    </w:p>
    <w:p w:rsidR="00094EFD" w:rsidRPr="00094EFD" w:rsidRDefault="00094EFD" w:rsidP="00B40086">
      <w:pPr>
        <w:spacing w:before="120"/>
        <w:jc w:val="center"/>
        <w:outlineLvl w:val="0"/>
        <w:rPr>
          <w:rFonts w:ascii="Times New Roman" w:eastAsia="Arial Unicode MS" w:hAnsi="Times New Roman" w:cs="Times New Roman"/>
          <w:u w:color="000000"/>
        </w:rPr>
      </w:pPr>
      <w:r w:rsidRPr="00094EFD">
        <w:rPr>
          <w:rFonts w:ascii="Times New Roman" w:eastAsia="TimesNewRomanPSMT" w:hAnsi="Times New Roman" w:cs="Times New Roman"/>
        </w:rPr>
        <w:t>Таблица 1 - И</w:t>
      </w:r>
      <w:r w:rsidRPr="00094EFD">
        <w:rPr>
          <w:rFonts w:ascii="Times New Roman" w:eastAsia="Arial Unicode MS" w:hAnsi="Times New Roman" w:cs="Times New Roman"/>
          <w:u w:color="000000"/>
        </w:rPr>
        <w:t>нформация о доходах, расходах и объеме выпуска продукции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0"/>
        <w:gridCol w:w="2510"/>
        <w:gridCol w:w="2344"/>
        <w:gridCol w:w="3516"/>
      </w:tblGrid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Изделие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Объем выпуска, шт.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Цена продажи, руб./шт.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ind w:left="-98" w:right="-212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Прямые переменные затраты, руб./шт.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А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3300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155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105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3000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170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110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С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3900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110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85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D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2800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180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150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E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6000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130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160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H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4400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100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200</w:t>
            </w:r>
          </w:p>
        </w:tc>
      </w:tr>
    </w:tbl>
    <w:p w:rsidR="00094EFD" w:rsidRPr="00094EFD" w:rsidRDefault="00094EFD" w:rsidP="00B40086">
      <w:pPr>
        <w:spacing w:before="120"/>
        <w:jc w:val="center"/>
        <w:outlineLvl w:val="0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Таблица 2 - Расчет (по методу </w:t>
      </w:r>
      <w:r w:rsidRPr="00094EFD">
        <w:rPr>
          <w:rFonts w:ascii="Times New Roman" w:eastAsia="Arial Unicode MS" w:hAnsi="Times New Roman" w:cs="Times New Roman"/>
          <w:u w:color="000000"/>
        </w:rPr>
        <w:t xml:space="preserve">полного распределения затрат или </w:t>
      </w:r>
      <w:r w:rsidRPr="00094EFD">
        <w:rPr>
          <w:rFonts w:ascii="Times New Roman" w:eastAsia="TimesNewRomanPSMT" w:hAnsi="Times New Roman" w:cs="Times New Roman"/>
        </w:rPr>
        <w:t>по методу «директ-костинг»)</w:t>
      </w:r>
    </w:p>
    <w:tbl>
      <w:tblPr>
        <w:tblW w:w="97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8"/>
        <w:gridCol w:w="1851"/>
        <w:gridCol w:w="3481"/>
        <w:gridCol w:w="1744"/>
        <w:gridCol w:w="813"/>
        <w:gridCol w:w="997"/>
      </w:tblGrid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Изделие</w:t>
            </w:r>
          </w:p>
        </w:tc>
        <w:tc>
          <w:tcPr>
            <w:tcW w:w="1851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Объем производства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Прямые переменные затраты, руб./шт.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Всего затрат, руб.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Выручка</w:t>
            </w:r>
          </w:p>
        </w:tc>
        <w:tc>
          <w:tcPr>
            <w:tcW w:w="997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Прибыль</w:t>
            </w:r>
          </w:p>
        </w:tc>
      </w:tr>
      <w:tr w:rsidR="00094EFD" w:rsidRPr="007734DF" w:rsidTr="00094EFD">
        <w:trPr>
          <w:trHeight w:val="126"/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А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С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D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E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H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Всего: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B40086">
      <w:pPr>
        <w:spacing w:before="120"/>
        <w:jc w:val="center"/>
        <w:outlineLvl w:val="0"/>
        <w:rPr>
          <w:rFonts w:ascii="Times New Roman" w:eastAsia="Arial Unicode MS" w:hAnsi="Times New Roman" w:cs="Times New Roman"/>
          <w:u w:color="000000"/>
        </w:rPr>
      </w:pPr>
      <w:r w:rsidRPr="00094EFD">
        <w:rPr>
          <w:rFonts w:ascii="Times New Roman" w:eastAsia="TimesNewRomanPSMT" w:hAnsi="Times New Roman" w:cs="Times New Roman"/>
        </w:rPr>
        <w:t xml:space="preserve">Таблица 3 - Расчет </w:t>
      </w:r>
      <w:r w:rsidRPr="00094EFD">
        <w:rPr>
          <w:rFonts w:ascii="Times New Roman" w:eastAsia="Arial Unicode MS" w:hAnsi="Times New Roman" w:cs="Times New Roman"/>
          <w:u w:color="000000"/>
        </w:rPr>
        <w:t>безубыточного объема продаж по каждому виду продукции</w:t>
      </w:r>
    </w:p>
    <w:tbl>
      <w:tblPr>
        <w:tblW w:w="9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12"/>
        <w:gridCol w:w="585"/>
        <w:gridCol w:w="652"/>
        <w:gridCol w:w="621"/>
        <w:gridCol w:w="650"/>
        <w:gridCol w:w="546"/>
        <w:gridCol w:w="771"/>
      </w:tblGrid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Показатели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A</w:t>
            </w: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B</w:t>
            </w: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C</w:t>
            </w: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D</w:t>
            </w: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E</w:t>
            </w: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H</w:t>
            </w: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Цена изделия (р)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Доход от реализации (В)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Постоянные затраты (А)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Переменные расходы на 1 ед. (в)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Переменные расходы на весь выпуск продукции (Зпер)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Маржинальных доход (МД = В - Зпер)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jc w:val="both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Доля маржинального дохода в выручке (Дмд)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Безубыточный объем продаж в натуральном выражении (А / (р - в))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Безубыточный объем продаж в денежном выражении (А / Дмд)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B40086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Определение структуры продукции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Маржинальный подход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spacing w:val="-4"/>
        </w:rPr>
        <w:t>Предприятие выпускает продукцию А и Б. Производственные мощности ограничены 1 000 часами и за 1 час можно произвести 3 единицы продукции А или 1 единицу Б.</w:t>
      </w:r>
    </w:p>
    <w:p w:rsidR="006962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На основе данных заполнить таблицу, произвести расчеты. </w:t>
      </w:r>
    </w:p>
    <w:p w:rsidR="00094EFD" w:rsidRPr="00094EFD" w:rsidRDefault="00094EFD" w:rsidP="006962FD">
      <w:pPr>
        <w:autoSpaceDE w:val="0"/>
        <w:autoSpaceDN w:val="0"/>
        <w:adjustRightInd w:val="0"/>
        <w:jc w:val="both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2) </w:t>
      </w:r>
      <w:r w:rsidRPr="00094EFD">
        <w:rPr>
          <w:rFonts w:ascii="Times New Roman" w:eastAsia="TimesNewRomanPSMT" w:hAnsi="Times New Roman" w:cs="Times New Roman"/>
        </w:rPr>
        <w:t>Сформулировать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расчетам.</w:t>
      </w:r>
    </w:p>
    <w:p w:rsidR="00094EFD" w:rsidRPr="00094EFD" w:rsidRDefault="00094EFD" w:rsidP="00B40086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</w:rPr>
        <w:t>Таблица – Данные по производству продукции А и Б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31"/>
        <w:gridCol w:w="2169"/>
        <w:gridCol w:w="2188"/>
      </w:tblGrid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Продукция А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Продукция Б</w:t>
            </w: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Цена за единицу, руб.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Переменные расходы на ед., руб.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7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9</w:t>
            </w: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Удельный маржинальный доход, руб. (стр. 1 – стр. 2)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C9219B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4. Уровень маржинального дохода, % (стр. 3 </w:t>
            </w:r>
            <w:r w:rsidR="00C9219B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стр. 1 × 100%)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41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5. Количество единиц, производимых за час, шт.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3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094EFD" w:rsidRPr="007734DF" w:rsidTr="00094EFD">
        <w:trPr>
          <w:trHeight w:val="88"/>
          <w:jc w:val="center"/>
        </w:trPr>
        <w:tc>
          <w:tcPr>
            <w:tcW w:w="533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6. Маржинальный доход за 1 час, руб. (стр. 3 </w:t>
            </w:r>
            <w:r w:rsidRPr="007734DF">
              <w:rPr>
                <w:rFonts w:ascii="Times New Roman" w:eastAsia="Times-Italic" w:hAnsi="Times New Roman" w:cs="Times New Roman"/>
                <w:sz w:val="20"/>
                <w:szCs w:val="20"/>
              </w:rPr>
              <w:t>× стр. 5)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22" w:right="-1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08"/>
          <w:jc w:val="center"/>
        </w:trPr>
        <w:tc>
          <w:tcPr>
            <w:tcW w:w="533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7. Ограниченная мощность (лимитирующий фактор), час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533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8. Маржинальный доход за 1 000 часов, руб. (стр. 6 </w:t>
            </w:r>
            <w:r w:rsidRPr="007734DF">
              <w:rPr>
                <w:rFonts w:ascii="Times New Roman" w:eastAsia="Times-Italic" w:hAnsi="Times New Roman" w:cs="Times New Roman"/>
                <w:sz w:val="20"/>
                <w:szCs w:val="20"/>
              </w:rPr>
              <w:t>× стр. 7)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B40086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>ВАРИАНТ 5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Определение структуры продукции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Маржинальный подход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Производственники часто сталкиваются с вопросом: производить комплектующие изделия самостоятельно или приобретать (покупать)? При производстве определенного комплектующего изделия в размере 1 000 единиц предприятие несет следующие расходы (таблица 1). </w:t>
      </w:r>
      <w:r w:rsidRPr="00094EFD">
        <w:rPr>
          <w:rFonts w:ascii="Times New Roman" w:hAnsi="Times New Roman" w:cs="Times New Roman"/>
          <w:spacing w:val="-2"/>
        </w:rPr>
        <w:t>Поступило предложение покупать комплектующее изделие по цене 16 руб. за 1 единицу. Первоначальное сравнение себестоимости и цены говорит в пользу последней, но это решение преждевременное, поскольку нужно определиться с релевантными затратами. (релевантные затраты - это только переменные расходы). Постоянные накладные расходы в размере 5 000 руб., в составе которых возможно 3 000 руб. представляют собой нерелевантные расходы, т. е. постоянные расходы (амортизация, заработная плата администрации, и т. д.), которые будут сохранены даже, если комплектующее изделие будет снято с производства, и будет покупаться на стороне.</w:t>
      </w:r>
    </w:p>
    <w:p w:rsidR="00094EFD" w:rsidRPr="00094EFD" w:rsidRDefault="00094EFD" w:rsidP="004D58DE">
      <w:pPr>
        <w:autoSpaceDE w:val="0"/>
        <w:autoSpaceDN w:val="0"/>
        <w:adjustRightInd w:val="0"/>
        <w:spacing w:before="12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</w:rPr>
        <w:t>Таблица 1 – Исходные данные по затратам на производство комплектующего изделия, в руб.</w:t>
      </w:r>
    </w:p>
    <w:tbl>
      <w:tblPr>
        <w:tblW w:w="966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12"/>
        <w:gridCol w:w="1720"/>
        <w:gridCol w:w="3437"/>
      </w:tblGrid>
      <w:tr w:rsidR="00094EFD" w:rsidRPr="007734DF" w:rsidTr="00094EFD">
        <w:trPr>
          <w:trHeight w:val="65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На 1 000 единиц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Удельные затраты на 1 ед. изделия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Основные материалы 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094EFD" w:rsidRPr="007734DF" w:rsidTr="00094EFD">
        <w:trPr>
          <w:trHeight w:val="77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7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Заработная плата производственных рабочих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8 000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Переменные накладные расходы 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4 000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094EFD" w:rsidRPr="007734DF" w:rsidTr="00094EFD">
        <w:trPr>
          <w:trHeight w:val="141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Постоянные накладные расходы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5 000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94EFD" w:rsidRPr="007734DF" w:rsidTr="00094EFD">
        <w:trPr>
          <w:trHeight w:val="69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tabs>
                <w:tab w:val="num" w:pos="320"/>
              </w:tabs>
              <w:autoSpaceDE w:val="0"/>
              <w:autoSpaceDN w:val="0"/>
              <w:adjustRightInd w:val="0"/>
              <w:spacing w:line="216" w:lineRule="auto"/>
              <w:ind w:left="320" w:hanging="3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Всего затрат: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На основе приведенных данных и показателей таблицы 1 заполнить таблицу 2, произвести расчеты. 2) </w:t>
      </w:r>
      <w:r w:rsidRPr="00094EFD">
        <w:rPr>
          <w:rFonts w:ascii="Times New Roman" w:eastAsia="TimesNewRomanPSMT" w:hAnsi="Times New Roman" w:cs="Times New Roman"/>
        </w:rPr>
        <w:t>Сформулировать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</w:t>
      </w:r>
      <w:r w:rsidRPr="00094EFD">
        <w:rPr>
          <w:rFonts w:ascii="Times New Roman" w:eastAsia="TimesNewRomanPSMT" w:hAnsi="Times New Roman" w:cs="Times New Roman"/>
        </w:rPr>
        <w:t xml:space="preserve"> (производить комплектующие изделия самостоятельно или приобретать)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>.</w:t>
      </w:r>
    </w:p>
    <w:p w:rsidR="00094EFD" w:rsidRPr="00094EFD" w:rsidRDefault="00094EFD" w:rsidP="004D58DE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>Таблица 2 – Релевантные показатели по затратам на производство комплектующего изделия, в руб.</w:t>
      </w:r>
    </w:p>
    <w:tbl>
      <w:tblPr>
        <w:tblW w:w="9806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2"/>
        <w:gridCol w:w="2923"/>
        <w:gridCol w:w="2681"/>
      </w:tblGrid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Уд. затраты на пр-во 1 ед. изделия</w:t>
            </w: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Затраты на покупку 1 ед. изд.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Затраты на покупку основных материалов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Заработная плата производственных рабочих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Переменные накладные расходы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Постоянные накладные расходы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94EFD" w:rsidRPr="007734DF" w:rsidTr="00094EFD">
        <w:trPr>
          <w:trHeight w:val="210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Всего релевантных затрат: 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6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Определение структуры продукции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eastAsia="TimesNewRomanPSMT" w:hAnsi="Times New Roman" w:cs="Times New Roman"/>
        </w:rPr>
        <w:t xml:space="preserve"> Эффект структурных сдвигов.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>Организация, выпускающая два вида продукции А и Б, имеет следующий бюджет (таблица 1):</w:t>
      </w:r>
    </w:p>
    <w:p w:rsidR="00094EFD" w:rsidRPr="00094EFD" w:rsidRDefault="00094EFD" w:rsidP="004D58DE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1 – Исходные данные по продукции А и продукции Б</w:t>
      </w:r>
    </w:p>
    <w:tbl>
      <w:tblPr>
        <w:tblW w:w="977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90"/>
        <w:gridCol w:w="1867"/>
        <w:gridCol w:w="2103"/>
        <w:gridCol w:w="2213"/>
      </w:tblGrid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Продукция 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Продукция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Объем реализации, шт.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120 000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40 000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Выручка (цена 5 руб. и 10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Переменные расходы (4 руб. и 3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Маржинальный доход (1 руб. и 7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5. Постоянные расходы,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6. Прибыль,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 xml:space="preserve">Продолжение: </w:t>
      </w:r>
      <w:r w:rsidRPr="00094EFD">
        <w:rPr>
          <w:rFonts w:ascii="Times New Roman" w:eastAsia="TimesNewRomanPSMT" w:hAnsi="Times New Roman" w:cs="Times New Roman"/>
        </w:rPr>
        <w:t xml:space="preserve">1) </w:t>
      </w:r>
      <w:r w:rsidRPr="00094EFD">
        <w:rPr>
          <w:rFonts w:ascii="Times New Roman" w:hAnsi="Times New Roman" w:cs="Times New Roman"/>
          <w:spacing w:val="-2"/>
        </w:rPr>
        <w:t>На 3 ед. продукции Б приходится реализация 1 ед. продукции А (А = 3Б).</w:t>
      </w:r>
      <w:r w:rsidRPr="00094EFD">
        <w:rPr>
          <w:rFonts w:ascii="Times New Roman" w:hAnsi="Times New Roman" w:cs="Times New Roman"/>
        </w:rPr>
        <w:t xml:space="preserve"> Если Б - количество единиц продукции Б до критической точки, тогда 3Б - количество единиц продукции А до критической точки. (Выручка – Переменные расходы – Постоянные расходы = 0). 2) Общий объем реализации не изменялся (160 000 </w:t>
      </w:r>
      <w:r w:rsidRPr="00094EFD">
        <w:rPr>
          <w:rFonts w:ascii="Times New Roman" w:hAnsi="Times New Roman" w:cs="Times New Roman"/>
          <w:spacing w:val="-2"/>
        </w:rPr>
        <w:t>ед. продукции)</w:t>
      </w:r>
      <w:r w:rsidRPr="00094EFD">
        <w:rPr>
          <w:rFonts w:ascii="Times New Roman" w:hAnsi="Times New Roman" w:cs="Times New Roman"/>
        </w:rPr>
        <w:t>, но изменились данные по реализации продукции А и продукции Б (таблица 2).</w:t>
      </w:r>
    </w:p>
    <w:p w:rsidR="004D58DE" w:rsidRPr="00094EFD" w:rsidRDefault="004D58DE" w:rsidP="004D58DE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2 – Новые данные по продукции А и продукции Б</w:t>
      </w:r>
    </w:p>
    <w:tbl>
      <w:tblPr>
        <w:tblW w:w="977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90"/>
        <w:gridCol w:w="1867"/>
        <w:gridCol w:w="2103"/>
        <w:gridCol w:w="2213"/>
      </w:tblGrid>
      <w:tr w:rsidR="004D58DE" w:rsidRPr="007734DF" w:rsidTr="003D576F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Продукция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Продукция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4D58DE" w:rsidRPr="007734DF" w:rsidTr="003D576F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Объем реализации, шт.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100 000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60 000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58DE" w:rsidRPr="007734DF" w:rsidTr="003D576F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Выручка (цена 5 руб. и 10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58DE" w:rsidRPr="007734DF" w:rsidTr="003D576F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Переменные расходы (4 руб. и 3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58DE" w:rsidRPr="007734DF" w:rsidTr="003D576F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Маржинальный доход (1 руб. и 7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58DE" w:rsidRPr="007734DF" w:rsidTr="003D576F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 Постоянные расходы,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58DE" w:rsidRPr="007734DF" w:rsidTr="003D576F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6. Прибыль,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58DE" w:rsidRPr="007734DF" w:rsidRDefault="004D58DE" w:rsidP="003D576F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4D58DE" w:rsidP="00C9219B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На основе данных заполнить та</w:t>
      </w:r>
      <w:r>
        <w:rPr>
          <w:rFonts w:ascii="Times New Roman" w:eastAsia="Arial Unicode MS" w:hAnsi="Times New Roman" w:cs="Times New Roman"/>
          <w:spacing w:val="-2"/>
          <w:u w:color="000000"/>
        </w:rPr>
        <w:t xml:space="preserve">блицу 1, произвести расчеты. </w:t>
      </w:r>
      <w:r w:rsidRPr="008303A0">
        <w:rPr>
          <w:rFonts w:ascii="Times New Roman" w:hAnsi="Times New Roman" w:cs="Times New Roman"/>
          <w:b/>
          <w:bCs/>
          <w:i/>
        </w:rPr>
        <w:br/>
      </w:r>
      <w:r w:rsidR="00094EFD"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2) В соответствии с дополнительными данными определить </w:t>
      </w:r>
      <w:r w:rsidR="00094EFD" w:rsidRPr="00094EFD">
        <w:rPr>
          <w:rFonts w:ascii="Times New Roman" w:hAnsi="Times New Roman" w:cs="Times New Roman"/>
          <w:spacing w:val="-2"/>
        </w:rPr>
        <w:t>объем реализации (ед. продукции) в критической точке (А и Б). 3) Определить объем реализации (ед. продукции) в критической точке</w:t>
      </w:r>
      <w:r>
        <w:rPr>
          <w:rFonts w:ascii="Times New Roman" w:hAnsi="Times New Roman" w:cs="Times New Roman"/>
          <w:spacing w:val="-2"/>
        </w:rPr>
        <w:t xml:space="preserve"> </w:t>
      </w:r>
      <w:r w:rsidRPr="008303A0">
        <w:rPr>
          <w:rFonts w:ascii="Times New Roman" w:hAnsi="Times New Roman" w:cs="Times New Roman"/>
          <w:b/>
          <w:bCs/>
          <w:i/>
        </w:rPr>
        <w:br/>
      </w:r>
      <w:r w:rsidR="00094EFD" w:rsidRPr="00094EFD">
        <w:rPr>
          <w:rFonts w:ascii="Times New Roman" w:hAnsi="Times New Roman" w:cs="Times New Roman"/>
          <w:spacing w:val="-2"/>
        </w:rPr>
        <w:t xml:space="preserve">(А и Б), если произошли структурные сдвиги и выпущена только продукция А с маржинальным доходом 1 руб. </w:t>
      </w:r>
      <w:r w:rsidR="00094EFD" w:rsidRPr="00094EFD">
        <w:rPr>
          <w:rFonts w:ascii="Times New Roman" w:eastAsia="Arial Unicode MS" w:hAnsi="Times New Roman" w:cs="Times New Roman"/>
          <w:spacing w:val="-2"/>
          <w:u w:color="000000"/>
        </w:rPr>
        <w:t>4) На основе данных заполнить таблицу 2 и о</w:t>
      </w:r>
      <w:r w:rsidR="00094EFD" w:rsidRPr="00094EFD">
        <w:rPr>
          <w:rFonts w:ascii="Times New Roman" w:hAnsi="Times New Roman" w:cs="Times New Roman"/>
          <w:spacing w:val="-2"/>
        </w:rPr>
        <w:t>пределить</w:t>
      </w:r>
      <w:r w:rsidR="00094EFD"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размер прибыли. </w:t>
      </w:r>
      <w:r w:rsidRPr="008303A0">
        <w:rPr>
          <w:rFonts w:ascii="Times New Roman" w:hAnsi="Times New Roman" w:cs="Times New Roman"/>
          <w:b/>
          <w:bCs/>
          <w:i/>
        </w:rPr>
        <w:br/>
      </w:r>
      <w:r w:rsidR="00094EFD"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5) </w:t>
      </w:r>
      <w:r w:rsidR="00094EFD" w:rsidRPr="00094EFD">
        <w:rPr>
          <w:rFonts w:ascii="Times New Roman" w:eastAsia="TimesNewRomanPSMT" w:hAnsi="Times New Roman" w:cs="Times New Roman"/>
        </w:rPr>
        <w:t>Сформулировать</w:t>
      </w:r>
      <w:r w:rsidR="00094EFD"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расчетам.</w:t>
      </w:r>
    </w:p>
    <w:p w:rsidR="004D58DE" w:rsidRDefault="004D58DE" w:rsidP="00094EFD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EFD" w:rsidRPr="005B796B" w:rsidRDefault="00094EFD" w:rsidP="004D58DE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6B">
        <w:rPr>
          <w:rFonts w:ascii="Times New Roman" w:hAnsi="Times New Roman" w:cs="Times New Roman"/>
          <w:b/>
          <w:sz w:val="28"/>
          <w:szCs w:val="28"/>
        </w:rPr>
        <w:t xml:space="preserve">РАЗДЕЛ 3. ФИНАНСОВЫЙ АНАЛИЗ 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094EFD">
        <w:rPr>
          <w:rFonts w:ascii="Times New Roman" w:hAnsi="Times New Roman" w:cs="Times New Roman"/>
          <w:b/>
          <w:bCs/>
        </w:rPr>
        <w:t xml:space="preserve">ТЕМА </w:t>
      </w:r>
      <w:r w:rsidR="00653C8C">
        <w:rPr>
          <w:rFonts w:ascii="Times New Roman" w:hAnsi="Times New Roman" w:cs="Times New Roman"/>
          <w:b/>
          <w:bCs/>
        </w:rPr>
        <w:t>9</w:t>
      </w:r>
      <w:r w:rsidRPr="00094EFD">
        <w:rPr>
          <w:rFonts w:ascii="Times New Roman" w:hAnsi="Times New Roman" w:cs="Times New Roman"/>
          <w:b/>
          <w:bCs/>
        </w:rPr>
        <w:t>. ТЕОРЕТИЧЕСКИЕ ОСНОВЫ ФИНАНСОВОГО АНАЛИЗА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Классификация методов и приемов финансового анализа.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4"/>
        </w:rPr>
        <w:t>Выполнить следующее</w:t>
      </w:r>
      <w:r w:rsidRPr="00094EFD">
        <w:rPr>
          <w:rFonts w:ascii="Times New Roman" w:hAnsi="Times New Roman" w:cs="Times New Roman"/>
          <w:spacing w:val="-4"/>
        </w:rPr>
        <w:t>:</w:t>
      </w:r>
      <w:r w:rsidRPr="00094EFD">
        <w:rPr>
          <w:rFonts w:ascii="Times New Roman" w:eastAsia="Arial Unicode MS" w:hAnsi="Times New Roman" w:cs="Times New Roman"/>
          <w:spacing w:val="-4"/>
          <w:u w:color="000000"/>
        </w:rPr>
        <w:t xml:space="preserve"> 1)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На основе данных бухгалтерского баланса 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(Приложение А) провести агрегирование статей баланса. 2) Построить горизонтальный баланс (заполнить таблицу) и провести горизонтальный анализ. 3) Сформулировать выводы.</w:t>
      </w:r>
    </w:p>
    <w:p w:rsidR="00094EFD" w:rsidRPr="00094EFD" w:rsidRDefault="00094EFD" w:rsidP="00C9219B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– Горизонтальный баланс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92"/>
        <w:gridCol w:w="720"/>
        <w:gridCol w:w="900"/>
        <w:gridCol w:w="396"/>
        <w:gridCol w:w="831"/>
        <w:gridCol w:w="1406"/>
      </w:tblGrid>
      <w:tr w:rsidR="00094EFD" w:rsidRPr="00D354F7" w:rsidTr="00094EFD">
        <w:trPr>
          <w:jc w:val="center"/>
        </w:trPr>
        <w:tc>
          <w:tcPr>
            <w:tcW w:w="5592" w:type="dxa"/>
            <w:vMerge w:val="restart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Показатели</w:t>
            </w:r>
          </w:p>
        </w:tc>
        <w:tc>
          <w:tcPr>
            <w:tcW w:w="720" w:type="dxa"/>
            <w:vMerge w:val="restart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Код строки баланса</w:t>
            </w:r>
          </w:p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(ф. 1)</w:t>
            </w:r>
          </w:p>
        </w:tc>
        <w:tc>
          <w:tcPr>
            <w:tcW w:w="1296" w:type="dxa"/>
            <w:gridSpan w:val="2"/>
            <w:vAlign w:val="center"/>
          </w:tcPr>
          <w:p w:rsidR="00094EFD" w:rsidRPr="00D354F7" w:rsidRDefault="00094EFD" w:rsidP="00094EFD">
            <w:pPr>
              <w:ind w:left="-79" w:right="-7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На начало базисного года</w:t>
            </w:r>
          </w:p>
        </w:tc>
        <w:tc>
          <w:tcPr>
            <w:tcW w:w="2237" w:type="dxa"/>
            <w:gridSpan w:val="2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отчетного года</w:t>
            </w:r>
          </w:p>
        </w:tc>
      </w:tr>
      <w:tr w:rsidR="00094EFD" w:rsidRPr="00D354F7" w:rsidTr="00094EFD">
        <w:trPr>
          <w:jc w:val="center"/>
        </w:trPr>
        <w:tc>
          <w:tcPr>
            <w:tcW w:w="5592" w:type="dxa"/>
            <w:vMerge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Сумма, </w:t>
            </w:r>
          </w:p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тыс. руб.</w:t>
            </w: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Сумма, </w:t>
            </w:r>
          </w:p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тыс. руб.</w:t>
            </w: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094EFD" w:rsidRPr="00D354F7" w:rsidRDefault="00094EFD" w:rsidP="00B40086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(ст.3×100 </w:t>
            </w:r>
            <w:r w:rsidR="00B40086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 ст.1)</w:t>
            </w:r>
          </w:p>
        </w:tc>
      </w:tr>
      <w:tr w:rsidR="00094EFD" w:rsidRPr="00D354F7" w:rsidTr="00094EFD">
        <w:trPr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Б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96" w:type="dxa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1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06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094EFD" w:rsidRPr="00D354F7" w:rsidTr="00094EFD">
        <w:trPr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I. ВНЕОБОРОТНЫЕ АКТИВЫ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96" w:type="dxa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1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Нематериальные активы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Незавершенное строительство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Финансовые вложения (долгосрочные)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2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Итого внеоборотных активов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II. ОБОРОТНЫЕ АКТИВЫ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Запасы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7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Дебиторская задолженность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Финансовые вложения (за исключением денежных эквивалентов)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1240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Денежные средства и денежные эквиваленты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Итого оборотных активов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center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Классификация методов и приемов финансового анализа.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4"/>
        </w:rPr>
        <w:t>Выполнить следующее:</w:t>
      </w:r>
      <w:r w:rsidRPr="00094EFD">
        <w:rPr>
          <w:rFonts w:ascii="Times New Roman" w:eastAsia="Arial Unicode MS" w:hAnsi="Times New Roman" w:cs="Times New Roman"/>
          <w:spacing w:val="-4"/>
          <w:u w:color="000000"/>
        </w:rPr>
        <w:t xml:space="preserve"> 1)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На основе данных бухгалтерского баланса 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(Приложение А) провести агрегирование статей баланса. 2) Построить вертикальный баланс (заполнить таблицу) и провести вертикальный анализ. 3) Сформулировать выводы.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Вертикальный баланс</w:t>
      </w:r>
    </w:p>
    <w:tbl>
      <w:tblPr>
        <w:tblW w:w="9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16"/>
        <w:gridCol w:w="724"/>
        <w:gridCol w:w="1847"/>
        <w:gridCol w:w="1980"/>
        <w:gridCol w:w="1761"/>
      </w:tblGrid>
      <w:tr w:rsidR="00094EFD" w:rsidRPr="00D354F7" w:rsidTr="00094EFD">
        <w:trPr>
          <w:jc w:val="center"/>
        </w:trPr>
        <w:tc>
          <w:tcPr>
            <w:tcW w:w="3616" w:type="dxa"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Показатели</w:t>
            </w:r>
          </w:p>
        </w:tc>
        <w:tc>
          <w:tcPr>
            <w:tcW w:w="724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Код строки баланса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(ф. 1)</w:t>
            </w:r>
          </w:p>
        </w:tc>
        <w:tc>
          <w:tcPr>
            <w:tcW w:w="1847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базисного года</w:t>
            </w:r>
          </w:p>
        </w:tc>
        <w:tc>
          <w:tcPr>
            <w:tcW w:w="1980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отчетного года</w:t>
            </w:r>
          </w:p>
        </w:tc>
        <w:tc>
          <w:tcPr>
            <w:tcW w:w="1761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отчетного года</w:t>
            </w:r>
          </w:p>
        </w:tc>
      </w:tr>
      <w:tr w:rsidR="00094EFD" w:rsidRPr="00D354F7" w:rsidTr="00094EFD">
        <w:trPr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I. ВНЕОБОРОТНЫЕ АКТИВЫ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Нематериальные активы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Незавершенное строительство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Финансовые вложения (долгосрочные)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2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Итого внеоборотных активов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II. ОБОРОТНЫЕ АКТИВЫ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Запасы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Дебиторская задолженность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Финансовые вложения (за </w:t>
            </w: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исключением денежных эквивалентов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1240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Денежные средства и денежные </w:t>
            </w:r>
          </w:p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эквиваленты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Итого оборотных активов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0" w:type="dxa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, %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8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тыс. руб.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43 700</w:t>
            </w:r>
          </w:p>
        </w:tc>
        <w:tc>
          <w:tcPr>
            <w:tcW w:w="198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48 710</w:t>
            </w: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57 620</w:t>
            </w: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Классификация методов и приемов финансового анализа.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4"/>
        </w:rPr>
        <w:t>Выполнить следующее</w:t>
      </w:r>
      <w:r w:rsidRPr="00094EFD">
        <w:rPr>
          <w:rFonts w:ascii="Times New Roman" w:hAnsi="Times New Roman" w:cs="Times New Roman"/>
          <w:spacing w:val="-4"/>
        </w:rPr>
        <w:t>:</w:t>
      </w:r>
      <w:r w:rsidRPr="00094EFD">
        <w:rPr>
          <w:rFonts w:ascii="Times New Roman" w:eastAsia="Arial Unicode MS" w:hAnsi="Times New Roman" w:cs="Times New Roman"/>
          <w:spacing w:val="-4"/>
          <w:u w:color="000000"/>
        </w:rPr>
        <w:t xml:space="preserve"> 1)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На основе данных бухгалтерского баланса 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(Приложение А) провести агрегирование статей баланса. 2) Построить сравнительный баланс (заполнить таблицу) и провести сравнительный анализ. 3) Сформулировать выводы.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Сравнительный баланс</w:t>
      </w:r>
    </w:p>
    <w:tbl>
      <w:tblPr>
        <w:tblW w:w="990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83"/>
        <w:gridCol w:w="802"/>
        <w:gridCol w:w="900"/>
        <w:gridCol w:w="859"/>
        <w:gridCol w:w="1176"/>
        <w:gridCol w:w="540"/>
        <w:gridCol w:w="1047"/>
        <w:gridCol w:w="1293"/>
      </w:tblGrid>
      <w:tr w:rsidR="00094EFD" w:rsidRPr="00D354F7" w:rsidTr="00094EFD">
        <w:tc>
          <w:tcPr>
            <w:tcW w:w="3283" w:type="dxa"/>
            <w:vMerge w:val="restart"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Показатели</w:t>
            </w:r>
          </w:p>
        </w:tc>
        <w:tc>
          <w:tcPr>
            <w:tcW w:w="802" w:type="dxa"/>
            <w:vMerge w:val="restart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Код строки баланса</w:t>
            </w:r>
          </w:p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(ф. 1)</w:t>
            </w:r>
          </w:p>
        </w:tc>
        <w:tc>
          <w:tcPr>
            <w:tcW w:w="1759" w:type="dxa"/>
            <w:gridSpan w:val="2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  <w:t xml:space="preserve">Абсолютные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  <w:t>величины, тыс. руб</w:t>
            </w:r>
            <w:r w:rsidRPr="00D354F7">
              <w:rPr>
                <w:rFonts w:ascii="Times New Roman" w:hAnsi="Times New Roman" w:cs="Times New Roman"/>
                <w:bCs/>
                <w:spacing w:val="-2"/>
                <w:sz w:val="20"/>
                <w:szCs w:val="20"/>
              </w:rPr>
              <w:t>.</w:t>
            </w:r>
          </w:p>
        </w:tc>
        <w:tc>
          <w:tcPr>
            <w:tcW w:w="1176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Удельный вес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 балансе, %</w:t>
            </w:r>
          </w:p>
        </w:tc>
        <w:tc>
          <w:tcPr>
            <w:tcW w:w="2880" w:type="dxa"/>
            <w:gridSpan w:val="3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 (изменения), (+, - )</w:t>
            </w:r>
          </w:p>
        </w:tc>
      </w:tr>
      <w:tr w:rsidR="00094EFD" w:rsidRPr="00D354F7" w:rsidTr="00094EFD">
        <w:tc>
          <w:tcPr>
            <w:tcW w:w="3283" w:type="dxa"/>
            <w:vMerge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02" w:type="dxa"/>
            <w:vMerge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отчетного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года</w:t>
            </w:r>
          </w:p>
        </w:tc>
        <w:tc>
          <w:tcPr>
            <w:tcW w:w="859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отчетного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года </w:t>
            </w:r>
          </w:p>
        </w:tc>
        <w:tc>
          <w:tcPr>
            <w:tcW w:w="1176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отчетного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года</w:t>
            </w:r>
          </w:p>
        </w:tc>
        <w:tc>
          <w:tcPr>
            <w:tcW w:w="540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62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тыс. </w:t>
            </w:r>
          </w:p>
          <w:p w:rsidR="00094EFD" w:rsidRPr="00D354F7" w:rsidRDefault="00094EFD" w:rsidP="00094EFD">
            <w:pPr>
              <w:spacing w:line="216" w:lineRule="auto"/>
              <w:ind w:left="-62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руб.</w:t>
            </w:r>
          </w:p>
        </w:tc>
        <w:tc>
          <w:tcPr>
            <w:tcW w:w="1047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 к началу года</w:t>
            </w:r>
          </w:p>
        </w:tc>
        <w:tc>
          <w:tcPr>
            <w:tcW w:w="1293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 к изменению итога баланса</w:t>
            </w:r>
          </w:p>
        </w:tc>
      </w:tr>
      <w:tr w:rsidR="00094EFD" w:rsidRPr="00D354F7" w:rsidTr="00094EFD"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I. ВНЕОБОРОТНЫЕ АКТИВЫ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Нематериальные активы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Незавершенное строительство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Финансовые вложения (долгосрочные)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2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Итого внеоборотных активов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28 250</w:t>
            </w: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34 540</w:t>
            </w: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58,00</w:t>
            </w: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6 290</w:t>
            </w: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22,27</w:t>
            </w: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70,59</w:t>
            </w:r>
          </w:p>
        </w:tc>
      </w:tr>
      <w:tr w:rsidR="00094EFD" w:rsidRPr="00D354F7" w:rsidTr="00094EFD">
        <w:trPr>
          <w:trHeight w:val="92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48 710</w:t>
            </w: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57 620</w:t>
            </w: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8 910</w:t>
            </w: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</w:tr>
    </w:tbl>
    <w:p w:rsidR="00D354F7" w:rsidRDefault="00D354F7" w:rsidP="00094EFD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094EFD">
        <w:rPr>
          <w:rFonts w:ascii="Times New Roman" w:hAnsi="Times New Roman" w:cs="Times New Roman"/>
          <w:b/>
          <w:bCs/>
        </w:rPr>
        <w:t>ТЕМА 1</w:t>
      </w:r>
      <w:r w:rsidR="00653C8C">
        <w:rPr>
          <w:rFonts w:ascii="Times New Roman" w:hAnsi="Times New Roman" w:cs="Times New Roman"/>
          <w:b/>
          <w:bCs/>
        </w:rPr>
        <w:t>0</w:t>
      </w:r>
      <w:r w:rsidRPr="00094EFD">
        <w:rPr>
          <w:rFonts w:ascii="Times New Roman" w:hAnsi="Times New Roman" w:cs="Times New Roman"/>
          <w:b/>
          <w:bCs/>
        </w:rPr>
        <w:t>. АНАЛИЗ ЛИКВИДНОСТИ И ПЛАТЕЖЕСПОСОБНОСТИ ОРГАНИЗАЦИИ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Сущность, содержание и задачи анализа ликвидности и платежеспособности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eastAsia="TimesNewRomanPSMT" w:hAnsi="Times New Roman" w:cs="Times New Roman"/>
          <w:color w:val="auto"/>
        </w:rPr>
        <w:t>Анализ ликвидности бухгалтерского баланса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</w:rPr>
        <w:t xml:space="preserve">(Приложение А) дать оценку ликвидности </w:t>
      </w:r>
      <w:r w:rsidRPr="00094EFD">
        <w:rPr>
          <w:rFonts w:ascii="Times New Roman" w:hAnsi="Times New Roman" w:cs="Times New Roman"/>
          <w:bCs/>
          <w:iCs/>
        </w:rPr>
        <w:t xml:space="preserve">бухгалтерского баланса </w:t>
      </w:r>
      <w:r w:rsidRPr="00094EFD">
        <w:rPr>
          <w:rFonts w:ascii="Times New Roman" w:hAnsi="Times New Roman" w:cs="Times New Roman"/>
        </w:rPr>
        <w:t>(заполнить таблицу с продолжениями). 2) 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Анализ ликвидности бухгалтерского баланса организации, тыс. руб.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900"/>
        <w:gridCol w:w="3780"/>
        <w:gridCol w:w="1260"/>
        <w:gridCol w:w="1080"/>
      </w:tblGrid>
      <w:tr w:rsidR="00094EFD" w:rsidRPr="00094EFD" w:rsidTr="00094EFD">
        <w:trPr>
          <w:trHeight w:val="216"/>
        </w:trPr>
        <w:tc>
          <w:tcPr>
            <w:tcW w:w="28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Активы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Обознач.</w:t>
            </w:r>
          </w:p>
        </w:tc>
        <w:tc>
          <w:tcPr>
            <w:tcW w:w="37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Метод расчета </w:t>
            </w:r>
          </w:p>
          <w:p w:rsidR="00094EFD" w:rsidRPr="00094EFD" w:rsidRDefault="00094EFD" w:rsidP="00B40086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(с учетом кодов строк баланса - форма 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1))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Наиболее ликвидные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А1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1240 + стр. 1250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Быстрореализуемые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А2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1230 + стр. 1260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2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3. Медленнореализуемые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А3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1210 + стр. 1220 - стр. 1216+ стр. 1170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Труднореализуемые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А4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1110 - стр. 1170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Баланс (стр.1+стр.2+стр.3+стр.4)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1700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48 710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57 620</w:t>
            </w:r>
          </w:p>
        </w:tc>
      </w:tr>
    </w:tbl>
    <w:p w:rsidR="00C9219B" w:rsidRDefault="00C9219B" w:rsidP="00D354F7">
      <w:pPr>
        <w:pStyle w:val="Default"/>
        <w:spacing w:before="120" w:line="216" w:lineRule="auto"/>
        <w:rPr>
          <w:rFonts w:ascii="Times New Roman" w:hAnsi="Times New Roman" w:cs="Times New Roman"/>
        </w:rPr>
      </w:pPr>
    </w:p>
    <w:p w:rsidR="00094EFD" w:rsidRPr="00094EFD" w:rsidRDefault="00094EFD" w:rsidP="00D354F7">
      <w:pPr>
        <w:pStyle w:val="Default"/>
        <w:spacing w:before="120" w:line="216" w:lineRule="auto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900"/>
        <w:gridCol w:w="3780"/>
        <w:gridCol w:w="1260"/>
        <w:gridCol w:w="1080"/>
      </w:tblGrid>
      <w:tr w:rsidR="00094EFD" w:rsidRPr="00094EFD" w:rsidTr="00094EFD">
        <w:trPr>
          <w:trHeight w:val="114"/>
        </w:trPr>
        <w:tc>
          <w:tcPr>
            <w:tcW w:w="28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Пассивы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Обознач.</w:t>
            </w:r>
          </w:p>
        </w:tc>
        <w:tc>
          <w:tcPr>
            <w:tcW w:w="37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Метод расчета </w:t>
            </w:r>
          </w:p>
          <w:p w:rsidR="00094EFD" w:rsidRPr="00094EFD" w:rsidRDefault="00094EFD" w:rsidP="00B40086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(с учетом кодов строк баланса - форма 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1)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Наиболее срочные обязательства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П1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1520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Краткосрочные пассивы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П2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1510 + стр. 1550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2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Долгосрочные пассивы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П3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1400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Постоянные пассивы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П4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1300 + стр. 1530 - стр. 1216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36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Баланс 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(стр.1+стр.2+стр.3+стр.4)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1700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48 710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57 620</w:t>
            </w:r>
          </w:p>
        </w:tc>
      </w:tr>
    </w:tbl>
    <w:p w:rsidR="00094EFD" w:rsidRPr="00094EFD" w:rsidRDefault="00094EFD" w:rsidP="00D354F7">
      <w:pPr>
        <w:pStyle w:val="Default"/>
        <w:spacing w:before="120" w:line="216" w:lineRule="auto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1980"/>
        <w:gridCol w:w="2088"/>
        <w:gridCol w:w="4572"/>
      </w:tblGrid>
      <w:tr w:rsidR="00094EFD" w:rsidRPr="00094EFD" w:rsidTr="00094EFD">
        <w:trPr>
          <w:trHeight w:val="212"/>
        </w:trPr>
        <w:tc>
          <w:tcPr>
            <w:tcW w:w="1260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Расчетная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формула</w:t>
            </w:r>
          </w:p>
        </w:tc>
        <w:tc>
          <w:tcPr>
            <w:tcW w:w="4068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Платежный излишек (+) или недостаток (–)</w:t>
            </w:r>
          </w:p>
        </w:tc>
        <w:tc>
          <w:tcPr>
            <w:tcW w:w="4572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Результаты сопоставления групп по активу и пассиву</w:t>
            </w:r>
          </w:p>
        </w:tc>
      </w:tr>
      <w:tr w:rsidR="00094EFD" w:rsidRPr="00094EFD" w:rsidTr="00094EFD">
        <w:trPr>
          <w:trHeight w:val="70"/>
        </w:trPr>
        <w:tc>
          <w:tcPr>
            <w:tcW w:w="1260" w:type="dxa"/>
            <w:vMerge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2088" w:type="dxa"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4572" w:type="dxa"/>
            <w:vMerge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А1 - П1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  <w:tcBorders>
              <w:top w:val="nil"/>
            </w:tcBorders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А2 - П2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2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А3 - П3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А4 - П4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i/>
          <w:iCs/>
        </w:rPr>
      </w:pPr>
      <w:r w:rsidRPr="00094EFD">
        <w:rPr>
          <w:rFonts w:ascii="Times New Roman" w:hAnsi="Times New Roman" w:cs="Times New Roman"/>
          <w:b/>
        </w:rPr>
        <w:t>ВАРИАНТ 2</w:t>
      </w:r>
      <w:r w:rsidRPr="00094EFD">
        <w:rPr>
          <w:rFonts w:ascii="Times New Roman" w:hAnsi="Times New Roman" w:cs="Times New Roman"/>
          <w:i/>
          <w:iCs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Факторный анализ коэффициентов ликвидности 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Анализ коэффициентов ликвидности</w:t>
      </w:r>
      <w:r w:rsidRPr="00094EFD">
        <w:rPr>
          <w:rFonts w:ascii="Times New Roman" w:eastAsia="TimesNewRomanPSMT" w:hAnsi="Times New Roman" w:cs="Times New Roman"/>
          <w:color w:val="auto"/>
        </w:rPr>
        <w:t>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</w:rPr>
        <w:t xml:space="preserve">(Приложение А) проанализировать коэффициенты ликвидности </w:t>
      </w:r>
      <w:r w:rsidRPr="00094EFD">
        <w:rPr>
          <w:rFonts w:ascii="Times New Roman" w:hAnsi="Times New Roman" w:cs="Times New Roman"/>
          <w:bCs/>
          <w:iCs/>
        </w:rPr>
        <w:t>организации</w:t>
      </w:r>
      <w:r w:rsidRPr="00094EFD">
        <w:rPr>
          <w:rFonts w:ascii="Times New Roman" w:hAnsi="Times New Roman" w:cs="Times New Roman"/>
        </w:rPr>
        <w:t xml:space="preserve"> (заполнить таблицу). 2) Сформулировать выводы по проведенным расчетам.</w:t>
      </w:r>
    </w:p>
    <w:p w:rsidR="00094EFD" w:rsidRPr="00094EFD" w:rsidRDefault="00094EFD" w:rsidP="00B40086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Анализ коэффициентов ликвидности организации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1"/>
        <w:gridCol w:w="987"/>
        <w:gridCol w:w="917"/>
        <w:gridCol w:w="794"/>
        <w:gridCol w:w="987"/>
        <w:gridCol w:w="794"/>
      </w:tblGrid>
      <w:tr w:rsidR="00094EFD" w:rsidRPr="00094EFD" w:rsidTr="00094EFD">
        <w:trPr>
          <w:trHeight w:val="80"/>
          <w:jc w:val="center"/>
        </w:trPr>
        <w:tc>
          <w:tcPr>
            <w:tcW w:w="53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Нормат. знач.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094EFD" w:rsidRPr="00094EFD" w:rsidTr="00094EFD">
        <w:trPr>
          <w:trHeight w:val="121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Оборотные активы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-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всего, тыс. руб., в том числе: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4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Запасы и затраты (дебиторская задолженность), тыс. руб. </w:t>
            </w:r>
          </w:p>
        </w:tc>
        <w:tc>
          <w:tcPr>
            <w:tcW w:w="987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917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Средства в расчетах, тыс. руб. 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1230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9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1.3. Денежные средства и фин. вложен. (цен. бумаги), тыс. руб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1240+1250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2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Краткосрочные заемные средства – всего, тыс. руб.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(текущие обязательства)</w:t>
            </w:r>
          </w:p>
        </w:tc>
        <w:tc>
          <w:tcPr>
            <w:tcW w:w="98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1510+1520+1550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Коэффициент абсолютной ликвидности (стр. 1.3 </w:t>
            </w:r>
            <w:r w:rsidR="00B40086" w:rsidRPr="00B40086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2)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&gt; 0,2</w:t>
            </w:r>
          </w:p>
        </w:tc>
      </w:tr>
      <w:tr w:rsidR="00094EFD" w:rsidRPr="00094EFD" w:rsidTr="00094EFD">
        <w:trPr>
          <w:trHeight w:val="75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Коэффициент быстрой (критической) ликвидности </w:t>
            </w:r>
          </w:p>
          <w:p w:rsidR="00094EFD" w:rsidRPr="00094EFD" w:rsidRDefault="00094EFD" w:rsidP="00B40086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[(стр. 1.2 + стр. 1.3) </w:t>
            </w:r>
            <w:r w:rsidR="00B40086" w:rsidRPr="00B768B0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2]</w:t>
            </w:r>
          </w:p>
        </w:tc>
        <w:tc>
          <w:tcPr>
            <w:tcW w:w="98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&gt; 1,0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335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5. Коэффициент текущей ликвидности [(стр. 1 - стр. 1.2) </w:t>
            </w:r>
            <w:r w:rsidR="00B40086" w:rsidRPr="00B40086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стр. 2]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&gt; 2,0</w:t>
            </w: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и оценка показателей платежеспособности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Оценка платежеспособности организации по данным бухгалтерского баланса.</w:t>
      </w:r>
    </w:p>
    <w:p w:rsidR="00D354F7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</w:rPr>
        <w:t>(Приложение А) дать оценку платежеспособности организации (заполнить таблицу).</w:t>
      </w:r>
    </w:p>
    <w:p w:rsidR="00094EFD" w:rsidRPr="00094EFD" w:rsidRDefault="00094EFD" w:rsidP="00D354F7">
      <w:pPr>
        <w:pStyle w:val="Default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2) Сформулировать выводы по проведенным расчетам.</w:t>
      </w:r>
    </w:p>
    <w:p w:rsidR="00094EFD" w:rsidRPr="00094EFD" w:rsidRDefault="00094EFD" w:rsidP="00B40086">
      <w:pPr>
        <w:pStyle w:val="Default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</w:rPr>
        <w:t xml:space="preserve">Таблица - </w:t>
      </w:r>
      <w:r w:rsidRPr="00094EFD">
        <w:rPr>
          <w:rFonts w:ascii="Times New Roman" w:hAnsi="Times New Roman" w:cs="Times New Roman"/>
          <w:bCs/>
          <w:iCs/>
        </w:rPr>
        <w:t xml:space="preserve">Анализ платежеспособности </w:t>
      </w:r>
      <w:r w:rsidRPr="00094EFD">
        <w:rPr>
          <w:rFonts w:ascii="Times New Roman" w:hAnsi="Times New Roman" w:cs="Times New Roman"/>
        </w:rPr>
        <w:t>организации</w:t>
      </w:r>
      <w:r w:rsidRPr="00094EFD">
        <w:rPr>
          <w:rFonts w:ascii="Times New Roman" w:hAnsi="Times New Roman" w:cs="Times New Roman"/>
          <w:bCs/>
          <w:iCs/>
        </w:rPr>
        <w:t xml:space="preserve">, </w:t>
      </w:r>
      <w:r w:rsidRPr="00094EFD">
        <w:rPr>
          <w:rFonts w:ascii="Times New Roman" w:hAnsi="Times New Roman" w:cs="Times New Roman"/>
          <w:iCs/>
        </w:rPr>
        <w:t>тыс. руб.</w:t>
      </w: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0"/>
        <w:gridCol w:w="1068"/>
        <w:gridCol w:w="1373"/>
        <w:gridCol w:w="1260"/>
        <w:gridCol w:w="1620"/>
      </w:tblGrid>
      <w:tr w:rsidR="00094EFD" w:rsidRPr="00D354F7" w:rsidTr="00094EFD">
        <w:trPr>
          <w:trHeight w:val="206"/>
          <w:jc w:val="center"/>
        </w:trPr>
        <w:tc>
          <w:tcPr>
            <w:tcW w:w="4530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68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373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260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620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D354F7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D354F7" w:rsidTr="00094EFD">
        <w:trPr>
          <w:trHeight w:val="148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20" w:type="dxa"/>
          </w:tcPr>
          <w:p w:rsidR="00094EFD" w:rsidRPr="00D354F7" w:rsidRDefault="00B40086" w:rsidP="00C9219B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ст. </w:t>
            </w:r>
            <w:r w:rsidR="00094EFD" w:rsidRPr="00D354F7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1. Запасы и затраты </w:t>
            </w:r>
          </w:p>
        </w:tc>
        <w:tc>
          <w:tcPr>
            <w:tcW w:w="1068" w:type="dxa"/>
            <w:vAlign w:val="bottom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70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286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2. Средства в расчетах (дебиторская задолженность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139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286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3. Денежные средства и фин. вложения (цен. бумаги)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1240+1250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82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4. Итого оборотные активы (стр. 1 + стр. 2 + стр. 3)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70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5. Долгосрочные кредиты и займы 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1410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146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6. Краткосрочные заемные средства </w:t>
            </w:r>
          </w:p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(текущие краткосрочные обязательства)</w:t>
            </w:r>
          </w:p>
        </w:tc>
        <w:tc>
          <w:tcPr>
            <w:tcW w:w="1068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1510+1520++1550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88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7. Итого внешние обязательства (стр. 5 + стр. 6)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196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45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8. Превышение оборотных активов над внешними </w:t>
            </w:r>
          </w:p>
          <w:p w:rsidR="00094EFD" w:rsidRPr="00D354F7" w:rsidRDefault="00094EFD" w:rsidP="00094EFD">
            <w:pPr>
              <w:pStyle w:val="Default"/>
              <w:spacing w:line="216" w:lineRule="auto"/>
              <w:ind w:right="-45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обязательствами 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(стр. 4 - стр. 7)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9219B" w:rsidRDefault="00C9219B" w:rsidP="006962FD">
      <w:pPr>
        <w:pStyle w:val="Default"/>
        <w:spacing w:before="120" w:after="120"/>
        <w:jc w:val="center"/>
        <w:rPr>
          <w:rFonts w:ascii="Times New Roman" w:hAnsi="Times New Roman" w:cs="Times New Roman"/>
          <w:b/>
          <w:bCs/>
          <w:spacing w:val="-4"/>
          <w:sz w:val="26"/>
          <w:szCs w:val="26"/>
        </w:rPr>
      </w:pPr>
    </w:p>
    <w:p w:rsidR="00C9219B" w:rsidRDefault="00C9219B" w:rsidP="006962FD">
      <w:pPr>
        <w:pStyle w:val="Default"/>
        <w:spacing w:before="120" w:after="120"/>
        <w:jc w:val="center"/>
        <w:rPr>
          <w:rFonts w:ascii="Times New Roman" w:hAnsi="Times New Roman" w:cs="Times New Roman"/>
          <w:b/>
          <w:bCs/>
          <w:spacing w:val="-4"/>
          <w:sz w:val="26"/>
          <w:szCs w:val="26"/>
        </w:rPr>
      </w:pPr>
    </w:p>
    <w:p w:rsidR="00094EFD" w:rsidRPr="00094EFD" w:rsidRDefault="00094EFD" w:rsidP="006962FD">
      <w:pPr>
        <w:pStyle w:val="Default"/>
        <w:spacing w:before="120" w:after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  <w:bCs/>
          <w:spacing w:val="-4"/>
          <w:sz w:val="26"/>
          <w:szCs w:val="26"/>
        </w:rPr>
        <w:t xml:space="preserve">ТЕМА </w:t>
      </w:r>
      <w:r w:rsidR="005B796B">
        <w:rPr>
          <w:rFonts w:ascii="Times New Roman" w:hAnsi="Times New Roman" w:cs="Times New Roman"/>
          <w:b/>
          <w:bCs/>
          <w:spacing w:val="-4"/>
          <w:sz w:val="26"/>
          <w:szCs w:val="26"/>
        </w:rPr>
        <w:t>1</w:t>
      </w:r>
      <w:r w:rsidR="00653C8C">
        <w:rPr>
          <w:rFonts w:ascii="Times New Roman" w:hAnsi="Times New Roman" w:cs="Times New Roman"/>
          <w:b/>
          <w:bCs/>
          <w:spacing w:val="-4"/>
          <w:sz w:val="26"/>
          <w:szCs w:val="26"/>
        </w:rPr>
        <w:t>2</w:t>
      </w:r>
      <w:r w:rsidRPr="00094EFD">
        <w:rPr>
          <w:rFonts w:ascii="Times New Roman" w:hAnsi="Times New Roman" w:cs="Times New Roman"/>
          <w:b/>
          <w:bCs/>
          <w:spacing w:val="-4"/>
          <w:sz w:val="26"/>
          <w:szCs w:val="26"/>
        </w:rPr>
        <w:t xml:space="preserve">. </w:t>
      </w:r>
      <w:r w:rsidRPr="00094EFD">
        <w:rPr>
          <w:rFonts w:ascii="Times New Roman" w:hAnsi="Times New Roman" w:cs="Times New Roman"/>
          <w:b/>
        </w:rPr>
        <w:t>АНАЛИЗ ДЕЛОВОЙ АКТИВНОСТИ ОРГАНИЗАЦИИ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4"/>
        </w:rPr>
        <w:t>Анализ имущественного состояния организации и структура его финансирования.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</w:rPr>
        <w:t xml:space="preserve">(Приложение А) составить аналитическую таблицу. 2) Проанализировать динамику состава, </w:t>
      </w:r>
      <w:r w:rsidRPr="00094EFD">
        <w:rPr>
          <w:rFonts w:ascii="Times New Roman" w:hAnsi="Times New Roman" w:cs="Times New Roman"/>
        </w:rPr>
        <w:lastRenderedPageBreak/>
        <w:t xml:space="preserve">структуры имущества организации. 3) Сформулировать выводы по проведенным расчетам. </w:t>
      </w:r>
    </w:p>
    <w:p w:rsidR="00094EFD" w:rsidRPr="00094EFD" w:rsidRDefault="00094EFD" w:rsidP="00C9219B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Cs/>
        </w:rPr>
        <w:t>Таблица – Анализ состава, структуры имущества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B400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= 5 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Внеоборотные активы,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Нематериальные активы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Основные средства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Незавершенное строительство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Долгосрочные финансовые вложения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Оборотные активы, в том числе: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2.1. Запасы с НДС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2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2.2. Расчеты с дебиторами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2.3. Краткосрочные финансовые вложения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1240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2.4. Денежные средства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3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АКТИВ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48 710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57 620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8 910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18,30</w:t>
            </w: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4"/>
        </w:rPr>
        <w:t>Анализ имущественного состояния организации и структура его финансирования.</w:t>
      </w:r>
    </w:p>
    <w:p w:rsid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</w:rPr>
        <w:t xml:space="preserve">(Приложение А) составить таблицу. 2) Оценить реальные активы, характеризующие производственные возможности организации. 3) Сформулировать выводы. </w:t>
      </w:r>
    </w:p>
    <w:p w:rsidR="00094EFD" w:rsidRPr="009B64ED" w:rsidRDefault="00094EFD" w:rsidP="00C9219B">
      <w:pPr>
        <w:pStyle w:val="Default"/>
        <w:spacing w:before="120"/>
        <w:jc w:val="center"/>
        <w:rPr>
          <w:rFonts w:ascii="Times New Roman" w:hAnsi="Times New Roman" w:cs="Times New Roman"/>
          <w:iCs/>
        </w:rPr>
      </w:pPr>
      <w:r w:rsidRPr="009B64ED">
        <w:rPr>
          <w:rFonts w:ascii="Times New Roman" w:hAnsi="Times New Roman" w:cs="Times New Roman"/>
          <w:iCs/>
        </w:rPr>
        <w:t xml:space="preserve">Таблица – </w:t>
      </w:r>
      <w:r w:rsidRPr="009B64ED">
        <w:rPr>
          <w:rFonts w:ascii="Times New Roman" w:hAnsi="Times New Roman" w:cs="Times New Roman"/>
        </w:rPr>
        <w:t>Оценка реальных активов, характеризующих производственные возможности организации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6"/>
        <w:gridCol w:w="727"/>
        <w:gridCol w:w="657"/>
        <w:gridCol w:w="720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6596" w:type="dxa"/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B40086" w:rsidP="00B40086">
            <w:pPr>
              <w:pStyle w:val="Default"/>
              <w:ind w:left="-89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ст.</w:t>
            </w:r>
            <w:r w:rsidRPr="00B400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94EFD"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Основные средства по остаточной стоимости,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Сырье и материалы,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1211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Затраты в незавершенном производстве,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1213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6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Итого производственные возможности,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(стр. 1 + стр. 2 + стр. 3)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2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Всего имущества,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23"/>
          <w:jc w:val="center"/>
        </w:trPr>
        <w:tc>
          <w:tcPr>
            <w:tcW w:w="6596" w:type="dxa"/>
          </w:tcPr>
          <w:p w:rsidR="00094EFD" w:rsidRPr="00094EFD" w:rsidRDefault="00094EFD" w:rsidP="00B40086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6. Удельный вес производственных возможностей в имуществе организации, %,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[(стр. 4 </w:t>
            </w:r>
            <w:r w:rsidR="00B40086" w:rsidRPr="00B40086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стр.5) × 100%]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запасов.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</w:rPr>
        <w:t xml:space="preserve">(Приложение А) составить </w:t>
      </w:r>
      <w:r w:rsidRPr="00094EFD">
        <w:rPr>
          <w:rFonts w:ascii="Times New Roman" w:hAnsi="Times New Roman" w:cs="Times New Roman"/>
          <w:spacing w:val="-4"/>
        </w:rPr>
        <w:t>аналитическую</w:t>
      </w:r>
      <w:r w:rsidRPr="00094EFD">
        <w:rPr>
          <w:rFonts w:ascii="Times New Roman" w:hAnsi="Times New Roman" w:cs="Times New Roman"/>
        </w:rPr>
        <w:t xml:space="preserve"> таблицу. 2) </w:t>
      </w:r>
      <w:r w:rsidRPr="00094EFD">
        <w:rPr>
          <w:rFonts w:ascii="Times New Roman" w:hAnsi="Times New Roman" w:cs="Times New Roman"/>
          <w:spacing w:val="-4"/>
        </w:rPr>
        <w:t>Проанализировать динамику состава, структуры запасов организации.</w:t>
      </w:r>
      <w:r w:rsidRPr="00094EFD">
        <w:rPr>
          <w:rFonts w:ascii="Times New Roman" w:hAnsi="Times New Roman" w:cs="Times New Roman"/>
        </w:rPr>
        <w:t xml:space="preserve"> 3) Оценить </w:t>
      </w:r>
      <w:r w:rsidRPr="00094EFD">
        <w:rPr>
          <w:rFonts w:ascii="Times New Roman" w:hAnsi="Times New Roman" w:cs="Times New Roman"/>
          <w:spacing w:val="-4"/>
        </w:rPr>
        <w:t xml:space="preserve">структуру запасов товарно-материальных ценностей, рассчитать коэффициент накопления (оптимальный вариант &lt; 1). 4) </w:t>
      </w:r>
      <w:r w:rsidRPr="00094EFD">
        <w:rPr>
          <w:rFonts w:ascii="Times New Roman" w:hAnsi="Times New Roman" w:cs="Times New Roman"/>
        </w:rPr>
        <w:t xml:space="preserve">Сформулировать выводы. </w:t>
      </w:r>
    </w:p>
    <w:p w:rsidR="00094EFD" w:rsidRPr="00094EFD" w:rsidRDefault="00094EFD" w:rsidP="00C9219B">
      <w:pPr>
        <w:autoSpaceDE w:val="0"/>
        <w:autoSpaceDN w:val="0"/>
        <w:adjustRightInd w:val="0"/>
        <w:spacing w:before="120"/>
        <w:ind w:firstLine="567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8"/>
        </w:rPr>
        <w:t>Таблица –</w:t>
      </w:r>
      <w:r w:rsidRPr="00094EFD">
        <w:rPr>
          <w:rFonts w:ascii="Times New Roman" w:hAnsi="Times New Roman" w:cs="Times New Roman"/>
        </w:rPr>
        <w:t xml:space="preserve"> Анализ состава и структуры запасов </w:t>
      </w:r>
      <w:r w:rsidRPr="00094EFD">
        <w:rPr>
          <w:rFonts w:ascii="Times New Roman" w:hAnsi="Times New Roman" w:cs="Times New Roman"/>
          <w:spacing w:val="-4"/>
        </w:rPr>
        <w:t>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C9219B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= 5 </w:t>
            </w:r>
            <w:r w:rsidR="00C9219B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1.Запасы – всего,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Сырье, материалы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Затраты в незавершенном производстве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1213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1.3. Готовая продукция и товары для перепродажи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1214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Расходы будущих периодов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1216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Прочие запасы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1217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Коэффициент накопления запасов</w:t>
            </w:r>
          </w:p>
          <w:p w:rsidR="00094EFD" w:rsidRPr="00094EFD" w:rsidRDefault="00094EFD" w:rsidP="00B40086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[(стр. 1.1 + стр. 1.2 + стр. 1.4) </w:t>
            </w:r>
            <w:r w:rsidR="00B40086" w:rsidRPr="00B768B0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1.3]</w:t>
            </w:r>
          </w:p>
        </w:tc>
        <w:tc>
          <w:tcPr>
            <w:tcW w:w="73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094EFD" w:rsidRPr="00094EFD" w:rsidRDefault="00094EFD" w:rsidP="00C9219B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>ВАРИАНТ 4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запасов.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>На основе данных бухгалтерского баланса (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</w:t>
      </w:r>
      <w:r w:rsidRPr="00094EFD">
        <w:rPr>
          <w:rFonts w:ascii="Times New Roman" w:hAnsi="Times New Roman" w:cs="Times New Roman"/>
        </w:rPr>
        <w:t xml:space="preserve">) (Приложение А) 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="00B40086" w:rsidRPr="00B40086">
        <w:rPr>
          <w:rFonts w:ascii="Times New Roman" w:eastAsia="TimesNewRomanPSMT" w:hAnsi="Times New Roman" w:cs="Times New Roman"/>
          <w:spacing w:val="-4"/>
        </w:rPr>
        <w:t xml:space="preserve">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2) </w:t>
      </w:r>
      <w:r w:rsidRPr="00094EFD">
        <w:rPr>
          <w:rFonts w:ascii="Times New Roman" w:hAnsi="Times New Roman" w:cs="Times New Roman"/>
        </w:rPr>
        <w:t xml:space="preserve">(Приложение Б) </w:t>
      </w:r>
      <w:r w:rsidRPr="00094EFD">
        <w:rPr>
          <w:rFonts w:ascii="Times New Roman" w:hAnsi="Times New Roman" w:cs="Times New Roman"/>
          <w:spacing w:val="-4"/>
        </w:rPr>
        <w:t>проанализировать и оценить оборачиваемость материально-производственных запасов организации</w:t>
      </w:r>
      <w:r w:rsidRPr="00094EFD">
        <w:rPr>
          <w:rFonts w:ascii="Times New Roman" w:hAnsi="Times New Roman" w:cs="Times New Roman"/>
        </w:rPr>
        <w:t xml:space="preserve"> (таблица)</w:t>
      </w:r>
      <w:r w:rsidRPr="00094EFD">
        <w:rPr>
          <w:rFonts w:ascii="Times New Roman" w:hAnsi="Times New Roman" w:cs="Times New Roman"/>
          <w:spacing w:val="-4"/>
        </w:rPr>
        <w:t>.</w:t>
      </w:r>
      <w:r w:rsidR="00B40086" w:rsidRPr="00B40086">
        <w:rPr>
          <w:rFonts w:ascii="Times New Roman" w:hAnsi="Times New Roman" w:cs="Times New Roman"/>
          <w:b/>
          <w:bCs/>
          <w:i/>
        </w:rPr>
        <w:t xml:space="preserve"> </w:t>
      </w:r>
      <w:r w:rsidR="00B40086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  <w:spacing w:val="-4"/>
        </w:rPr>
        <w:t xml:space="preserve">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C9219B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оборачиваемости материально-производственных запасов организации</w:t>
      </w:r>
    </w:p>
    <w:tbl>
      <w:tblPr>
        <w:tblW w:w="98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3"/>
        <w:gridCol w:w="865"/>
        <w:gridCol w:w="1119"/>
        <w:gridCol w:w="852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593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 предыдущий год</w:t>
            </w: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 отчетный год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B40086" w:rsidP="00B40086">
            <w:pPr>
              <w:pStyle w:val="Default"/>
              <w:spacing w:line="216" w:lineRule="auto"/>
              <w:ind w:left="-124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ст.</w:t>
            </w:r>
            <w:r w:rsidRPr="00B400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94EFD"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тыс. руб. 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Среднегодовые материально-производственные запасы, тыс. руб. 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13 950</w:t>
            </w: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15 795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+ 1 845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3. Период оборота материально-производственных запасов, дней </w:t>
            </w:r>
          </w:p>
          <w:p w:rsidR="00094EFD" w:rsidRPr="00094EFD" w:rsidRDefault="00094EFD" w:rsidP="00B40086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(стр. 2 × 360 дн.) </w:t>
            </w:r>
            <w:r w:rsidR="00B40086">
              <w:rPr>
                <w:rFonts w:ascii="Times New Roman" w:hAnsi="Times New Roman" w:cs="Times New Roman"/>
                <w:spacing w:val="-2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стр. 1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Коэффициент оборачиваемости материально-производственных запасов, раз (стр. 1 </w:t>
            </w:r>
            <w:r w:rsidR="00B40086" w:rsidRPr="00B40086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2) 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расчетов с дебиторами.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(Приложение А) составить </w:t>
      </w:r>
      <w:r w:rsidRPr="00094EFD">
        <w:rPr>
          <w:rFonts w:ascii="Times New Roman" w:hAnsi="Times New Roman" w:cs="Times New Roman"/>
          <w:spacing w:val="-4"/>
        </w:rPr>
        <w:t>аналитическую</w:t>
      </w:r>
      <w:r w:rsidRPr="00094EFD">
        <w:rPr>
          <w:rFonts w:ascii="Times New Roman" w:hAnsi="Times New Roman" w:cs="Times New Roman"/>
        </w:rPr>
        <w:t xml:space="preserve"> таблицу. 2) </w:t>
      </w:r>
      <w:r w:rsidRPr="00094EFD">
        <w:rPr>
          <w:rFonts w:ascii="Times New Roman" w:hAnsi="Times New Roman" w:cs="Times New Roman"/>
          <w:spacing w:val="-4"/>
        </w:rPr>
        <w:t>Проанализировать состав, структуру дебиторской задолженности организации. 3) Сформулировать выводы</w:t>
      </w:r>
      <w:r w:rsidRPr="00094EFD">
        <w:rPr>
          <w:rFonts w:ascii="Times New Roman" w:hAnsi="Times New Roman" w:cs="Times New Roman"/>
        </w:rPr>
        <w:t xml:space="preserve"> по проведенным расчетам</w:t>
      </w:r>
      <w:r w:rsidRPr="00094EFD">
        <w:rPr>
          <w:rFonts w:ascii="Times New Roman" w:hAnsi="Times New Roman" w:cs="Times New Roman"/>
          <w:spacing w:val="-4"/>
        </w:rPr>
        <w:t xml:space="preserve">. 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состава и структуры дебиторской задолженности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= 5 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29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 Расчеты с дебиторами – всего, в том числе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С покупателями и заказчиками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По авансам выданным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1232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С прочими дебиторами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1233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6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расчетов с дебиторами.</w:t>
      </w:r>
    </w:p>
    <w:p w:rsid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>На основе данных бухгалтерского баланса (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</w:t>
      </w:r>
      <w:r w:rsidRPr="00094EFD">
        <w:rPr>
          <w:rFonts w:ascii="Times New Roman" w:hAnsi="Times New Roman" w:cs="Times New Roman"/>
        </w:rPr>
        <w:t>) (Приложение А) и отчета о прибылях и убытках (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форма </w:t>
      </w:r>
      <w:r w:rsidR="00B40086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>2</w:t>
      </w:r>
      <w:r w:rsidRPr="00094EFD">
        <w:rPr>
          <w:rFonts w:ascii="Times New Roman" w:hAnsi="Times New Roman" w:cs="Times New Roman"/>
        </w:rPr>
        <w:t>) (Приложение Б) п</w:t>
      </w:r>
      <w:r w:rsidRPr="00094EFD">
        <w:rPr>
          <w:rFonts w:ascii="Times New Roman" w:hAnsi="Times New Roman" w:cs="Times New Roman"/>
          <w:spacing w:val="-4"/>
        </w:rPr>
        <w:t>роанализировать и оценить оборачиваемость дебиторской задолженности организации (таблица). 2) Оценить качество управления дебиторской задолженностью в организации. 3) Сформулировать выводы</w:t>
      </w:r>
      <w:r w:rsidRPr="00094EFD">
        <w:rPr>
          <w:rFonts w:ascii="Times New Roman" w:hAnsi="Times New Roman" w:cs="Times New Roman"/>
        </w:rPr>
        <w:t xml:space="preserve"> по проведенным расчетам</w:t>
      </w:r>
      <w:r w:rsidRPr="00094EFD">
        <w:rPr>
          <w:rFonts w:ascii="Times New Roman" w:hAnsi="Times New Roman" w:cs="Times New Roman"/>
          <w:spacing w:val="-4"/>
        </w:rPr>
        <w:t>.</w:t>
      </w:r>
    </w:p>
    <w:p w:rsidR="00094EFD" w:rsidRPr="00094EFD" w:rsidRDefault="00094EFD" w:rsidP="009B64E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оборачиваемости дебиторской задолженности организации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6"/>
        <w:gridCol w:w="727"/>
        <w:gridCol w:w="657"/>
        <w:gridCol w:w="720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659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Преды-дущий год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Отчет-ный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B40086" w:rsidP="00B40086">
            <w:pPr>
              <w:pStyle w:val="Default"/>
              <w:spacing w:line="216" w:lineRule="auto"/>
              <w:ind w:left="-89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ст.</w:t>
            </w:r>
            <w:r w:rsidRPr="00B400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94EFD"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тыс. руб. 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Дебиторская задолженность, тыс. руб.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Оборотные активы, тыс. руб.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4. Период оборота дебиторской задолженности, дней [(стр. 2 × 360 дн.) </w:t>
            </w:r>
            <w:r w:rsidR="00B40086" w:rsidRPr="00B40086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стр. 1]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5. Коэффициент оборачиваемости дебиторской задолженности, раз (стр. 1 </w:t>
            </w:r>
            <w:r w:rsidR="00B40086" w:rsidRPr="00B40086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2) 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6. Доля дебиторской задолженности в общем объеме оборотных активов, % [(стр. 2 × 100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) </w:t>
            </w:r>
            <w:r w:rsidR="00B40086" w:rsidRPr="00B40086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стр. 3]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7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денежных средств.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/>
          <w:spacing w:val="-2"/>
        </w:rPr>
        <w:lastRenderedPageBreak/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(форма </w:t>
      </w:r>
      <w:r w:rsidR="00B40086">
        <w:rPr>
          <w:rFonts w:ascii="Times New Roman" w:hAnsi="Times New Roman" w:cs="Times New Roman"/>
          <w:lang w:val="en-US"/>
        </w:rPr>
        <w:t>N</w:t>
      </w:r>
      <w:r w:rsidRPr="00094EFD">
        <w:rPr>
          <w:rFonts w:ascii="Times New Roman" w:hAnsi="Times New Roman" w:cs="Times New Roman"/>
        </w:rPr>
        <w:t xml:space="preserve"> 1) </w:t>
      </w:r>
      <w:r w:rsidRPr="00094EFD">
        <w:rPr>
          <w:rFonts w:ascii="Times New Roman" w:hAnsi="Times New Roman" w:cs="Times New Roman"/>
          <w:spacing w:val="-4"/>
        </w:rPr>
        <w:t xml:space="preserve">и отчета о прибылях и убытках (форма </w:t>
      </w:r>
      <w:r w:rsidR="00B40086">
        <w:rPr>
          <w:rFonts w:ascii="Times New Roman" w:hAnsi="Times New Roman" w:cs="Times New Roman"/>
          <w:spacing w:val="-4"/>
          <w:lang w:val="en-US"/>
        </w:rPr>
        <w:t>N</w:t>
      </w:r>
      <w:r w:rsidRPr="00094EFD">
        <w:rPr>
          <w:rFonts w:ascii="Times New Roman" w:hAnsi="Times New Roman" w:cs="Times New Roman"/>
          <w:spacing w:val="-4"/>
        </w:rPr>
        <w:t xml:space="preserve"> 2) </w:t>
      </w:r>
      <w:r w:rsidRPr="00094EFD">
        <w:rPr>
          <w:rFonts w:ascii="Times New Roman" w:hAnsi="Times New Roman" w:cs="Times New Roman"/>
        </w:rPr>
        <w:t>(Приложения А и Б)</w:t>
      </w:r>
      <w:r w:rsidRPr="00094EFD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рассчитать оборачиваемость денежных средств организации (заполнить таблицу). 2) Проанализировать оборачиваемость денежных средств организации.</w:t>
      </w:r>
      <w:r w:rsidRPr="00094EFD">
        <w:rPr>
          <w:rFonts w:ascii="Times New Roman" w:hAnsi="Times New Roman" w:cs="Times New Roman"/>
        </w:rPr>
        <w:t xml:space="preserve"> 3) Сформулировать выводы по проведенным расчетам.</w:t>
      </w:r>
    </w:p>
    <w:p w:rsidR="00094EFD" w:rsidRPr="00094EFD" w:rsidRDefault="00094EFD" w:rsidP="00C9219B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оборачиваемости денежных средств организации</w:t>
      </w:r>
    </w:p>
    <w:tbl>
      <w:tblPr>
        <w:tblW w:w="9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93"/>
        <w:gridCol w:w="811"/>
        <w:gridCol w:w="778"/>
        <w:gridCol w:w="846"/>
        <w:gridCol w:w="999"/>
      </w:tblGrid>
      <w:tr w:rsidR="00094EFD" w:rsidRPr="00094EFD" w:rsidTr="00094EFD">
        <w:trPr>
          <w:trHeight w:val="103"/>
          <w:jc w:val="center"/>
        </w:trPr>
        <w:tc>
          <w:tcPr>
            <w:tcW w:w="629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77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8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C9219B">
        <w:trPr>
          <w:trHeight w:val="98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9" w:type="dxa"/>
          </w:tcPr>
          <w:p w:rsidR="00094EFD" w:rsidRPr="00094EFD" w:rsidRDefault="00B40086" w:rsidP="00B40086">
            <w:pPr>
              <w:pStyle w:val="Default"/>
              <w:spacing w:line="216" w:lineRule="auto"/>
              <w:ind w:left="-144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ст.</w:t>
            </w:r>
            <w:r w:rsidRPr="00B400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94EFD"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тыс. руб.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76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4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Денежные средства, тыс. руб.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4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Период оборота денежных средств, дней 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× 360 дн.) </w:t>
            </w:r>
            <w:r w:rsidR="00B40086" w:rsidRPr="00B40086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1]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4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Коэффициент оборачиваемости денежных средств, раз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40086" w:rsidRPr="00B40086">
              <w:rPr>
                <w:rFonts w:ascii="Times New Roman" w:hAnsi="Times New Roman" w:cs="Times New Roman"/>
                <w:sz w:val="20"/>
                <w:szCs w:val="20"/>
              </w:rPr>
              <w:t xml:space="preserve">/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2)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8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источников финансовых ресурсов.</w:t>
      </w:r>
    </w:p>
    <w:p w:rsidR="006962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(форма </w:t>
      </w:r>
      <w:r w:rsidR="00B40086">
        <w:rPr>
          <w:rFonts w:ascii="Times New Roman" w:hAnsi="Times New Roman" w:cs="Times New Roman"/>
          <w:lang w:val="en-US"/>
        </w:rPr>
        <w:t>N</w:t>
      </w:r>
      <w:r w:rsidRPr="00094EFD">
        <w:rPr>
          <w:rFonts w:ascii="Times New Roman" w:hAnsi="Times New Roman" w:cs="Times New Roman"/>
        </w:rPr>
        <w:t xml:space="preserve"> 1) (Приложение А) проанализировать состав и структуру источников средств организации </w:t>
      </w:r>
      <w:r w:rsidRPr="00094EFD">
        <w:rPr>
          <w:rFonts w:ascii="Times New Roman" w:hAnsi="Times New Roman" w:cs="Times New Roman"/>
          <w:spacing w:val="-4"/>
        </w:rPr>
        <w:t>(заполнить таблицу)</w:t>
      </w:r>
      <w:r w:rsidRPr="00094EFD">
        <w:rPr>
          <w:rFonts w:ascii="Times New Roman" w:hAnsi="Times New Roman" w:cs="Times New Roman"/>
        </w:rPr>
        <w:t xml:space="preserve">. </w:t>
      </w:r>
      <w:r w:rsidRPr="00094EFD">
        <w:rPr>
          <w:rFonts w:ascii="Times New Roman" w:hAnsi="Times New Roman" w:cs="Times New Roman"/>
          <w:spacing w:val="-4"/>
        </w:rPr>
        <w:t xml:space="preserve">2) Оценить динамику состава и структуры источников собственных и заемных средств. </w:t>
      </w:r>
    </w:p>
    <w:p w:rsidR="00094EFD" w:rsidRPr="00094EFD" w:rsidRDefault="00094EFD" w:rsidP="006962F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spacing w:val="-4"/>
        </w:rPr>
        <w:t xml:space="preserve">3)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C9219B">
      <w:pPr>
        <w:pStyle w:val="Default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состава и структуры источников средств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= 5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Собственный капитал,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Уставный капитал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Добавочный капитал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Резервный капитал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1360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Нераспределенная прибыль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1370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Доходы будущих периодов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1530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Заемные средства, в том числе: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2.1. Долгосрочные кредиты и займы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2.2. Краткосрочные кредиты и займы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2.3. Кредиторская задолженность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ПАССИВ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094EFD" w:rsidRPr="00094EFD" w:rsidRDefault="00094EFD" w:rsidP="00C9219B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9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источников финансовых ресурсов.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(форма </w:t>
      </w:r>
      <w:r w:rsidR="00B40086">
        <w:rPr>
          <w:rFonts w:ascii="Times New Roman" w:hAnsi="Times New Roman" w:cs="Times New Roman"/>
          <w:lang w:val="en-US"/>
        </w:rPr>
        <w:t>N</w:t>
      </w:r>
      <w:r w:rsidRPr="00094EFD">
        <w:rPr>
          <w:rFonts w:ascii="Times New Roman" w:hAnsi="Times New Roman" w:cs="Times New Roman"/>
        </w:rPr>
        <w:t xml:space="preserve"> 1) (Приложение А) о</w:t>
      </w:r>
      <w:r w:rsidRPr="00094EFD">
        <w:rPr>
          <w:rFonts w:ascii="Times New Roman" w:hAnsi="Times New Roman" w:cs="Times New Roman"/>
          <w:spacing w:val="-4"/>
        </w:rPr>
        <w:t xml:space="preserve">ценить состав и структуру кредиторской задолженности организации (заполнить таблицу). 2) </w:t>
      </w:r>
      <w:r w:rsidRPr="00094EFD">
        <w:rPr>
          <w:rFonts w:ascii="Times New Roman" w:hAnsi="Times New Roman" w:cs="Times New Roman"/>
        </w:rPr>
        <w:t xml:space="preserve">Сформулировать выводы по проведенным расчетам. </w:t>
      </w:r>
    </w:p>
    <w:p w:rsidR="00094EFD" w:rsidRPr="00094EFD" w:rsidRDefault="00094EFD" w:rsidP="00C9219B">
      <w:pPr>
        <w:pStyle w:val="Default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состава и структуры кредиторской задолженности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= 5 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 Расчеты с кредиторами – всего,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Перед поставщиками и подрядчиками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По оплате труда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1522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Перед государственными внебюджетными фондами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1523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Перед бюджетом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1524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С прочими кредиторами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1525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10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lastRenderedPageBreak/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источников финансовых ресурсов.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(форма № 1) </w:t>
      </w:r>
      <w:r w:rsidRPr="00094EFD">
        <w:rPr>
          <w:rFonts w:ascii="Times New Roman" w:hAnsi="Times New Roman" w:cs="Times New Roman"/>
          <w:spacing w:val="-4"/>
        </w:rPr>
        <w:t>и отчета о прибылях и убытках (форма № 2</w:t>
      </w:r>
      <w:r w:rsidRPr="00094EFD">
        <w:rPr>
          <w:rFonts w:ascii="Times New Roman" w:hAnsi="Times New Roman" w:cs="Times New Roman"/>
        </w:rPr>
        <w:t>) (Приложения А и Б) р</w:t>
      </w:r>
      <w:r w:rsidRPr="00094EFD">
        <w:rPr>
          <w:rFonts w:ascii="Times New Roman" w:hAnsi="Times New Roman" w:cs="Times New Roman"/>
          <w:spacing w:val="-4"/>
        </w:rPr>
        <w:t xml:space="preserve">ассчитать операционный и финансовый циклы организации по состоянию на конец года (заполнить таблицу).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>Таблица - Расчет операционного и финансового циклов организации по состоянию на конец года</w:t>
      </w:r>
    </w:p>
    <w:tbl>
      <w:tblPr>
        <w:tblW w:w="98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6"/>
        <w:gridCol w:w="1040"/>
        <w:gridCol w:w="1327"/>
      </w:tblGrid>
      <w:tr w:rsidR="00094EFD" w:rsidRPr="00094EFD" w:rsidTr="00094EFD">
        <w:trPr>
          <w:trHeight w:val="130"/>
          <w:jc w:val="center"/>
        </w:trPr>
        <w:tc>
          <w:tcPr>
            <w:tcW w:w="749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13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За отчетный год</w:t>
            </w:r>
          </w:p>
        </w:tc>
      </w:tr>
      <w:tr w:rsidR="00094EFD" w:rsidRPr="00094EFD" w:rsidTr="00094EFD">
        <w:trPr>
          <w:trHeight w:val="13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</w:tr>
      <w:tr w:rsidR="00094EFD" w:rsidRPr="00094EFD" w:rsidTr="00094EFD">
        <w:trPr>
          <w:trHeight w:val="71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Период оборота 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материально-производственных 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запасов, дней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4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Период погашения (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оборота)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дебиторской задолженности, дней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35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4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Период погашения (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оборота)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задолженности, дней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8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Операционный цикл, в днях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2)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Финансовый цикл, в днях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–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</w:p>
        </w:tc>
        <w:tc>
          <w:tcPr>
            <w:tcW w:w="1040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  <w:tcBorders>
              <w:top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Справочные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1040" w:type="dxa"/>
            <w:tcBorders>
              <w:top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Выручка от продажи товаров, тыс. руб. 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Среднегодовые материально-производственные запасы, тыс. руб. 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8. Период оборота материально-производственных запасов, дней 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[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(стр. 7 × 360 дн.) </w:t>
            </w:r>
            <w:r w:rsidR="00B40086" w:rsidRPr="00B40086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стр. 6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]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Дебиторская задолженность, тыс. руб.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5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10. Период оборота дебиторской задолженности, дней [(стр. 9 × 360 дн.) </w:t>
            </w:r>
            <w:r w:rsidR="00B40086" w:rsidRPr="00B40086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стр. 6]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11.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Кредиторская задолженность, тыс. руб.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B40086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12. 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Период оборота кредиторской задолженности, дней [(стр. 11 × 360 дн.) </w:t>
            </w:r>
            <w:r w:rsidR="00B40086" w:rsidRPr="00B40086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стр. 6]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ТЕМА 1</w:t>
      </w:r>
      <w:r w:rsidR="00653C8C">
        <w:rPr>
          <w:rFonts w:ascii="Times New Roman" w:hAnsi="Times New Roman" w:cs="Times New Roman"/>
          <w:b/>
        </w:rPr>
        <w:t>3</w:t>
      </w:r>
      <w:r w:rsidRPr="00094EFD">
        <w:rPr>
          <w:rFonts w:ascii="Times New Roman" w:hAnsi="Times New Roman" w:cs="Times New Roman"/>
          <w:b/>
        </w:rPr>
        <w:t xml:space="preserve">. АНАЛИЗ ЭФФЕКТИВНОСТИ ФИНАНСОВО-ЭКОНОМИЧЕСКОЙ </w:t>
      </w:r>
    </w:p>
    <w:p w:rsidR="00094EFD" w:rsidRPr="00094EFD" w:rsidRDefault="00094EFD" w:rsidP="00094EFD">
      <w:pPr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ДЕЯТЕЛЬНОСТИ ОРГАНИЗАЦИИ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Прибыль как основной показатель эффективности финансово-экономической деятельности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показателей прибыли.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отчета о прибылях и убытках (форма </w:t>
      </w:r>
      <w:r w:rsidR="00B40086">
        <w:rPr>
          <w:rFonts w:ascii="Times New Roman" w:hAnsi="Times New Roman" w:cs="Times New Roman"/>
          <w:lang w:val="en-US"/>
        </w:rPr>
        <w:t>N</w:t>
      </w:r>
      <w:r w:rsidRPr="00094EFD">
        <w:rPr>
          <w:rFonts w:ascii="Times New Roman" w:hAnsi="Times New Roman" w:cs="Times New Roman"/>
        </w:rPr>
        <w:t xml:space="preserve"> 2) (Приложение Б) провести анализ для оценки динамики показателей прибыли (заполнить таблицу). 2) Оценить влияние факторов на относительное изменение суммы прибыли до налогообложения. 3) 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Анализ динамики финансовых результатов деятельности </w:t>
      </w:r>
      <w:r w:rsidRPr="00094EFD">
        <w:rPr>
          <w:rFonts w:ascii="Times New Roman" w:hAnsi="Times New Roman" w:cs="Times New Roman"/>
        </w:rPr>
        <w:t>организации</w:t>
      </w:r>
    </w:p>
    <w:tbl>
      <w:tblPr>
        <w:tblW w:w="98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7"/>
        <w:gridCol w:w="698"/>
        <w:gridCol w:w="851"/>
        <w:gridCol w:w="744"/>
        <w:gridCol w:w="761"/>
        <w:gridCol w:w="628"/>
        <w:gridCol w:w="803"/>
        <w:gridCol w:w="1435"/>
      </w:tblGrid>
      <w:tr w:rsidR="00094EFD" w:rsidRPr="00094EFD" w:rsidTr="006962FD">
        <w:trPr>
          <w:trHeight w:val="210"/>
          <w:jc w:val="center"/>
        </w:trPr>
        <w:tc>
          <w:tcPr>
            <w:tcW w:w="39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9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2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1389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2238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6962FD">
        <w:trPr>
          <w:trHeight w:val="101"/>
          <w:jc w:val="center"/>
        </w:trPr>
        <w:tc>
          <w:tcPr>
            <w:tcW w:w="39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6962FD">
        <w:trPr>
          <w:trHeight w:val="86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9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2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435" w:type="dxa"/>
          </w:tcPr>
          <w:p w:rsidR="00094EFD" w:rsidRPr="00094EFD" w:rsidRDefault="00094EFD" w:rsidP="00B40086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= 5 </w:t>
            </w:r>
            <w:r w:rsidR="00B400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6962FD">
        <w:trPr>
          <w:trHeight w:val="151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1. Финансовый результат от основной деятельности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698" w:type="dxa"/>
            <w:vAlign w:val="center"/>
          </w:tcPr>
          <w:p w:rsidR="00094EFD" w:rsidRPr="00094EFD" w:rsidRDefault="00094EFD" w:rsidP="00094EFD">
            <w:pPr>
              <w:pStyle w:val="Default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94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1.1. Прибыль от продажи продукции, тыс. руб.</w:t>
            </w:r>
          </w:p>
        </w:tc>
        <w:tc>
          <w:tcPr>
            <w:tcW w:w="698" w:type="dxa"/>
            <w:vAlign w:val="center"/>
          </w:tcPr>
          <w:p w:rsidR="00094EFD" w:rsidRPr="00094EFD" w:rsidRDefault="00094EFD" w:rsidP="00094EFD">
            <w:pPr>
              <w:pStyle w:val="Default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Финансовый результат от прочей деятельности, тыс. руб., в том числе:</w:t>
            </w:r>
          </w:p>
        </w:tc>
        <w:tc>
          <w:tcPr>
            <w:tcW w:w="698" w:type="dxa"/>
            <w:vAlign w:val="center"/>
          </w:tcPr>
          <w:p w:rsidR="00094EFD" w:rsidRPr="00094EFD" w:rsidRDefault="00094EFD" w:rsidP="00094EFD">
            <w:pPr>
              <w:pStyle w:val="Default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2.1. Доходы от участия в других организациях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2.2. Проценты к получению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2320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2.3. Проценты к уплате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2330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2.4. Прочие доходы 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2340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2.5. Прочие расходы 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Финансовый результат (прибыль до налогообложения), тыс. руб. – итого</w:t>
            </w:r>
          </w:p>
        </w:tc>
        <w:tc>
          <w:tcPr>
            <w:tcW w:w="698" w:type="dxa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  <w:spacing w:val="-10"/>
        </w:rPr>
        <w:t>Цели, задачи, методы и процедуры анализа эффективности деятельности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Факторный анализ прибыли от основной деятельности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</w:t>
      </w:r>
      <w:r w:rsidRPr="00094EFD">
        <w:rPr>
          <w:rFonts w:ascii="Times New Roman" w:hAnsi="Times New Roman" w:cs="Times New Roman"/>
        </w:rPr>
        <w:t xml:space="preserve">На основе данных отчета о прибылях и убытках (форма </w:t>
      </w:r>
      <w:r w:rsidR="00B40086">
        <w:rPr>
          <w:rFonts w:ascii="Times New Roman" w:hAnsi="Times New Roman" w:cs="Times New Roman"/>
          <w:lang w:val="en-US"/>
        </w:rPr>
        <w:t>N</w:t>
      </w:r>
      <w:r w:rsidRPr="00094EFD">
        <w:rPr>
          <w:rFonts w:ascii="Times New Roman" w:hAnsi="Times New Roman" w:cs="Times New Roman"/>
        </w:rPr>
        <w:t xml:space="preserve"> 2) (Приложение Б) провести анализ прибыли от продажи продукции, работ, услуг и определить влияние следующих факторов на сумму прибыли: 1) объем продаж; 2) структура ассортимента реализованной продукции; 3) изменение себестоимости реализованной продукции; 4) </w:t>
      </w:r>
      <w:r w:rsidRPr="00094EFD">
        <w:rPr>
          <w:rFonts w:ascii="Times New Roman" w:hAnsi="Times New Roman" w:cs="Times New Roman"/>
        </w:rPr>
        <w:lastRenderedPageBreak/>
        <w:t>изменение коммерческих и управленческих расходов; 5) цены реализации продукции, работ, услуг. 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</w:t>
      </w:r>
      <w:r w:rsidRPr="00094EFD">
        <w:rPr>
          <w:rFonts w:ascii="Times New Roman" w:hAnsi="Times New Roman" w:cs="Times New Roman"/>
          <w:iCs/>
        </w:rPr>
        <w:t xml:space="preserve">Факторный анализ </w:t>
      </w:r>
      <w:r w:rsidRPr="00094EFD">
        <w:rPr>
          <w:rFonts w:ascii="Times New Roman" w:hAnsi="Times New Roman" w:cs="Times New Roman"/>
          <w:bCs/>
          <w:iCs/>
        </w:rPr>
        <w:t>прибыли от продаж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2"/>
        <w:gridCol w:w="567"/>
        <w:gridCol w:w="1131"/>
        <w:gridCol w:w="900"/>
        <w:gridCol w:w="1080"/>
        <w:gridCol w:w="1260"/>
      </w:tblGrid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6962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6962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Абсолютный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прирост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 % к предыдущему году</w:t>
            </w: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  <w:tc>
          <w:tcPr>
            <w:tcW w:w="1260" w:type="dxa"/>
          </w:tcPr>
          <w:p w:rsidR="00094EFD" w:rsidRPr="00094EFD" w:rsidRDefault="00094EFD" w:rsidP="00B46654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4 = 3 </w:t>
            </w:r>
            <w:r w:rsidR="00B46654">
              <w:rPr>
                <w:rFonts w:ascii="Times New Roman" w:hAnsi="Times New Roman" w:cs="Times New Roman"/>
                <w:spacing w:val="-6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 Выручка от продажи продукции, работ, услуг,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4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Себестоимость продукции,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96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Коммерческие расходы, 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Управленческие расходы,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5. Прибыль от продажи продукции, работ, услуг,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Индекс изменения цен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1,15</w:t>
            </w: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223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B46654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7. Объем реализации в сопоставимых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ценах, 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тыс. руб.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B466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6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и оценка состава, структуры и динамики доходов и расходов.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затрат на 1 рубль товарной продукции.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</w:rPr>
        <w:t xml:space="preserve">На основе данных отчета о прибылях и убытках (форма </w:t>
      </w:r>
      <w:r w:rsidR="00B46654">
        <w:rPr>
          <w:rFonts w:ascii="Times New Roman" w:hAnsi="Times New Roman" w:cs="Times New Roman"/>
          <w:lang w:val="en-US"/>
        </w:rPr>
        <w:t>N</w:t>
      </w:r>
      <w:r w:rsidRPr="00094EFD">
        <w:rPr>
          <w:rFonts w:ascii="Times New Roman" w:hAnsi="Times New Roman" w:cs="Times New Roman"/>
        </w:rPr>
        <w:t xml:space="preserve"> 2) (Приложение Б) п</w:t>
      </w:r>
      <w:r w:rsidRPr="00094EFD">
        <w:rPr>
          <w:rFonts w:ascii="Times New Roman" w:hAnsi="Times New Roman" w:cs="Times New Roman"/>
          <w:iCs/>
        </w:rPr>
        <w:t xml:space="preserve">ровести анализ динамики прибыли и затрат на один рубль реализованной продукции.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Анализ динамики и затрат на 1 руб. реализованной продукции</w:t>
      </w:r>
    </w:p>
    <w:tbl>
      <w:tblPr>
        <w:tblW w:w="98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61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C9219B">
            <w:pPr>
              <w:pStyle w:val="Default"/>
              <w:spacing w:line="216" w:lineRule="auto"/>
              <w:ind w:left="-75" w:right="-14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продукции, работ, услуг, тыс. руб. 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Себестоимость продукции (с/ст-сть продаж), тыс. руб. 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Коммерческие расходы, тыс. руб. 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Управленческие расходы, тыс. руб.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Прибыль от продажи продукции, работ, услуг, тыс. руб.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Общие затраты на 1 руб. выручки 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4)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1],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7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  <w:p w:rsidR="00094EFD" w:rsidRPr="00094EFD" w:rsidRDefault="00094EFD" w:rsidP="00675905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6.1. Себестоимость проданных товаров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9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6.2. Управленческие расходы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6.3. Коммерческие расходы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Прибыль от продажи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236181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  <w:iCs/>
          <w:sz w:val="26"/>
          <w:szCs w:val="26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Анализ рентабельности финансово-хозяйственной деятельности организации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  <w:iCs/>
        </w:rPr>
        <w:t xml:space="preserve">На основе данных </w:t>
      </w:r>
      <w:r w:rsidR="00236181">
        <w:rPr>
          <w:rFonts w:ascii="Times New Roman" w:hAnsi="Times New Roman" w:cs="Times New Roman"/>
          <w:iCs/>
        </w:rPr>
        <w:t>Б</w:t>
      </w:r>
      <w:r w:rsidRPr="00094EFD">
        <w:rPr>
          <w:rFonts w:ascii="Times New Roman" w:hAnsi="Times New Roman" w:cs="Times New Roman"/>
          <w:iCs/>
        </w:rPr>
        <w:t xml:space="preserve">ухгалтерского баланса (форма </w:t>
      </w:r>
      <w:r w:rsidR="00675905">
        <w:rPr>
          <w:rFonts w:ascii="Times New Roman" w:hAnsi="Times New Roman" w:cs="Times New Roman"/>
          <w:iCs/>
          <w:lang w:val="en-US"/>
        </w:rPr>
        <w:t>N</w:t>
      </w:r>
      <w:r w:rsidRPr="00094EFD">
        <w:rPr>
          <w:rFonts w:ascii="Times New Roman" w:hAnsi="Times New Roman" w:cs="Times New Roman"/>
          <w:iCs/>
        </w:rPr>
        <w:t xml:space="preserve"> 1) и </w:t>
      </w:r>
      <w:r w:rsidR="00236181">
        <w:rPr>
          <w:rFonts w:ascii="Times New Roman" w:hAnsi="Times New Roman" w:cs="Times New Roman"/>
          <w:iCs/>
        </w:rPr>
        <w:t>О</w:t>
      </w:r>
      <w:r w:rsidRPr="00094EFD">
        <w:rPr>
          <w:rFonts w:ascii="Times New Roman" w:hAnsi="Times New Roman" w:cs="Times New Roman"/>
          <w:iCs/>
        </w:rPr>
        <w:t xml:space="preserve">тчета о прибылях и убытках (форма </w:t>
      </w:r>
      <w:r w:rsidR="00675905">
        <w:rPr>
          <w:rFonts w:ascii="Times New Roman" w:hAnsi="Times New Roman" w:cs="Times New Roman"/>
          <w:iCs/>
          <w:lang w:val="en-US"/>
        </w:rPr>
        <w:t>N</w:t>
      </w:r>
      <w:r w:rsidRPr="00094EFD">
        <w:rPr>
          <w:rFonts w:ascii="Times New Roman" w:hAnsi="Times New Roman" w:cs="Times New Roman"/>
          <w:iCs/>
        </w:rPr>
        <w:t xml:space="preserve"> 2) (Приложения А и Б) проанализировать показатели рентабельности финансово-хозяйственной деятельности организации.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iCs/>
          <w:spacing w:val="-6"/>
        </w:rPr>
      </w:pPr>
      <w:r w:rsidRPr="00094EFD">
        <w:rPr>
          <w:rFonts w:ascii="Times New Roman" w:hAnsi="Times New Roman" w:cs="Times New Roman"/>
          <w:iCs/>
          <w:spacing w:val="-6"/>
        </w:rPr>
        <w:t>Таблица - Анализ показателей рентабельности финансово-хозяйственной деятельности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Стоимость активов,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Стоимость оборотных активов,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Стоимость основных производственных фондов, тыс. руб. 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Стоимость материальных оборотных средств, тыс. руб. 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Итого стоимость производственных фондов,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7. Рентабельность активов по чистой прибыли, % [(стр. 1 </w:t>
            </w:r>
            <w:r w:rsidR="00675905" w:rsidRPr="0067590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стр. 2)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lastRenderedPageBreak/>
              <w:t xml:space="preserve">8.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Рентабельность оборотных активов по чистой прибыли, % </w:t>
            </w:r>
          </w:p>
          <w:p w:rsidR="00094EFD" w:rsidRPr="00094EFD" w:rsidRDefault="00094EFD" w:rsidP="00675905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9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ind w:right="-113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9. Рентабельность производства по чистой прибыли, % [(стр. 1 </w:t>
            </w:r>
            <w:r w:rsidR="00675905" w:rsidRPr="00675905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 стр. 6)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C9219B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Cs/>
          <w:iCs/>
        </w:rPr>
        <w:t xml:space="preserve"> </w:t>
      </w:r>
      <w:r w:rsidRPr="00094EFD">
        <w:rPr>
          <w:rFonts w:ascii="Times New Roman" w:hAnsi="Times New Roman" w:cs="Times New Roman"/>
          <w:iCs/>
        </w:rPr>
        <w:t>Факторный анализ рентабельности активов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 1)</w:t>
      </w:r>
      <w:r w:rsidRPr="00094EFD">
        <w:rPr>
          <w:rFonts w:ascii="Times New Roman" w:hAnsi="Times New Roman" w:cs="Times New Roman"/>
        </w:rPr>
        <w:t xml:space="preserve"> На основе данных отчета о прибылях и убытках (форма </w:t>
      </w:r>
      <w:r w:rsidR="00675905">
        <w:rPr>
          <w:rFonts w:ascii="Times New Roman" w:hAnsi="Times New Roman" w:cs="Times New Roman"/>
          <w:lang w:val="en-US"/>
        </w:rPr>
        <w:t>N</w:t>
      </w:r>
      <w:r w:rsidRPr="00094EFD">
        <w:rPr>
          <w:rFonts w:ascii="Times New Roman" w:hAnsi="Times New Roman" w:cs="Times New Roman"/>
        </w:rPr>
        <w:t xml:space="preserve"> 2) (Приложение Б)</w:t>
      </w:r>
      <w:r w:rsidRPr="00094EFD">
        <w:rPr>
          <w:rFonts w:ascii="Times New Roman" w:hAnsi="Times New Roman" w:cs="Times New Roman"/>
          <w:iCs/>
        </w:rPr>
        <w:t xml:space="preserve"> провести факторный анализ рентабельности активов организации по факторам: а) в</w:t>
      </w:r>
      <w:r w:rsidRPr="00094EFD">
        <w:rPr>
          <w:rFonts w:ascii="Times New Roman" w:hAnsi="Times New Roman" w:cs="Times New Roman"/>
        </w:rPr>
        <w:t xml:space="preserve">лияние изменения рентабельности продаж: </w:t>
      </w:r>
      <w:r w:rsidRPr="00094EFD">
        <w:rPr>
          <w:rFonts w:ascii="Times New Roman" w:hAnsi="Times New Roman" w:cs="Times New Roman"/>
          <w:i/>
        </w:rPr>
        <w:t>Δk(k</w:t>
      </w:r>
      <w:r w:rsidRPr="00094EFD">
        <w:rPr>
          <w:rFonts w:ascii="Times New Roman" w:hAnsi="Times New Roman" w:cs="Times New Roman"/>
          <w:i/>
          <w:vertAlign w:val="subscript"/>
        </w:rPr>
        <w:t>p</w:t>
      </w:r>
      <w:r w:rsidRPr="00094EFD">
        <w:rPr>
          <w:rFonts w:ascii="Times New Roman" w:hAnsi="Times New Roman" w:cs="Times New Roman"/>
          <w:i/>
        </w:rPr>
        <w:t>) = (k</w:t>
      </w:r>
      <w:r w:rsidRPr="00094EFD">
        <w:rPr>
          <w:rFonts w:ascii="Times New Roman" w:hAnsi="Times New Roman" w:cs="Times New Roman"/>
          <w:i/>
          <w:vertAlign w:val="subscript"/>
        </w:rPr>
        <w:t>p1</w:t>
      </w:r>
      <w:r w:rsidRPr="00094EFD">
        <w:rPr>
          <w:rFonts w:ascii="Times New Roman" w:hAnsi="Times New Roman" w:cs="Times New Roman"/>
          <w:i/>
        </w:rPr>
        <w:t xml:space="preserve"> × k</w:t>
      </w:r>
      <w:r w:rsidRPr="00094EFD">
        <w:rPr>
          <w:rFonts w:ascii="Times New Roman" w:hAnsi="Times New Roman" w:cs="Times New Roman"/>
          <w:i/>
          <w:vertAlign w:val="subscript"/>
        </w:rPr>
        <w:t>а0</w:t>
      </w:r>
      <w:r w:rsidRPr="00094EFD">
        <w:rPr>
          <w:rFonts w:ascii="Times New Roman" w:hAnsi="Times New Roman" w:cs="Times New Roman"/>
          <w:i/>
        </w:rPr>
        <w:t>) – (k</w:t>
      </w:r>
      <w:r w:rsidRPr="00094EFD">
        <w:rPr>
          <w:rFonts w:ascii="Times New Roman" w:hAnsi="Times New Roman" w:cs="Times New Roman"/>
          <w:i/>
          <w:vertAlign w:val="subscript"/>
        </w:rPr>
        <w:t>p0</w:t>
      </w:r>
      <w:r w:rsidRPr="00094EFD">
        <w:rPr>
          <w:rFonts w:ascii="Times New Roman" w:hAnsi="Times New Roman" w:cs="Times New Roman"/>
          <w:i/>
        </w:rPr>
        <w:t xml:space="preserve"> × k</w:t>
      </w:r>
      <w:r w:rsidRPr="00094EFD">
        <w:rPr>
          <w:rFonts w:ascii="Times New Roman" w:hAnsi="Times New Roman" w:cs="Times New Roman"/>
          <w:i/>
          <w:vertAlign w:val="subscript"/>
        </w:rPr>
        <w:t>а0</w:t>
      </w:r>
      <w:r w:rsidRPr="00094EFD">
        <w:rPr>
          <w:rFonts w:ascii="Times New Roman" w:hAnsi="Times New Roman" w:cs="Times New Roman"/>
          <w:i/>
        </w:rPr>
        <w:t>)</w:t>
      </w:r>
      <w:r w:rsidRPr="00094EFD">
        <w:rPr>
          <w:rFonts w:ascii="Times New Roman" w:hAnsi="Times New Roman" w:cs="Times New Roman"/>
        </w:rPr>
        <w:t>; б) влияние изменения оборачиваемости активов: Δ</w:t>
      </w:r>
      <w:r w:rsidRPr="00094EFD">
        <w:rPr>
          <w:rFonts w:ascii="Times New Roman" w:hAnsi="Times New Roman" w:cs="Times New Roman"/>
          <w:i/>
          <w:iCs/>
        </w:rPr>
        <w:t>k(k</w:t>
      </w:r>
      <w:r w:rsidRPr="00094EFD">
        <w:rPr>
          <w:rFonts w:ascii="Times New Roman" w:hAnsi="Times New Roman" w:cs="Times New Roman"/>
          <w:i/>
          <w:iCs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 xml:space="preserve">p1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а1</w:t>
      </w:r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vertAlign w:val="subscript"/>
        </w:rPr>
        <w:t>а0</w:t>
      </w:r>
      <w:r w:rsidRPr="00094EFD">
        <w:rPr>
          <w:rFonts w:ascii="Times New Roman" w:hAnsi="Times New Roman" w:cs="Times New Roman"/>
          <w:i/>
          <w:iCs/>
        </w:rPr>
        <w:t>)</w:t>
      </w:r>
      <w:r w:rsidRPr="00094EFD">
        <w:rPr>
          <w:rFonts w:ascii="Times New Roman" w:hAnsi="Times New Roman" w:cs="Times New Roman"/>
          <w:iCs/>
        </w:rPr>
        <w:t xml:space="preserve">. 2) </w:t>
      </w:r>
      <w:r w:rsidRPr="00094EFD">
        <w:rPr>
          <w:rFonts w:ascii="Times New Roman" w:hAnsi="Times New Roman" w:cs="Times New Roman"/>
        </w:rPr>
        <w:t>Определить общую сумму влияния двух факторов. 3) Сформулировать выводы по проведенным расчетам.</w:t>
      </w:r>
    </w:p>
    <w:p w:rsidR="00094EFD" w:rsidRPr="00094EFD" w:rsidRDefault="00094EFD" w:rsidP="00C9219B">
      <w:pPr>
        <w:pStyle w:val="Default"/>
        <w:spacing w:before="12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</w:t>
      </w:r>
      <w:r w:rsidRPr="00094EFD">
        <w:rPr>
          <w:rFonts w:ascii="Times New Roman" w:hAnsi="Times New Roman" w:cs="Times New Roman"/>
          <w:iCs/>
        </w:rPr>
        <w:t>Факторный анализ рентабельности активов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работ, услуг,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Прибыль до налогообложения,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2300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Стоимость активов,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Коэффициент оборачиваемости активов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а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),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</w:p>
        </w:tc>
        <w:tc>
          <w:tcPr>
            <w:tcW w:w="598" w:type="dxa"/>
            <w:vAlign w:val="center"/>
          </w:tcPr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Рентабельность продаж по прибыли до налогообложения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p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),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%</w:t>
            </w:r>
          </w:p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Рентабельность активов по прибыли до налогообложения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, %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735AD3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  <w:lang w:val="en-US"/>
        </w:rPr>
      </w:pPr>
      <w:r w:rsidRPr="00094EFD">
        <w:rPr>
          <w:rFonts w:ascii="Times New Roman" w:hAnsi="Times New Roman" w:cs="Times New Roman"/>
          <w:b/>
        </w:rPr>
        <w:t xml:space="preserve">ВАРИАНТ </w:t>
      </w:r>
      <w:r w:rsidRPr="00094EFD">
        <w:rPr>
          <w:rFonts w:ascii="Times New Roman" w:hAnsi="Times New Roman" w:cs="Times New Roman"/>
          <w:b/>
          <w:lang w:val="en-US"/>
        </w:rPr>
        <w:t>6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6"/>
        </w:rPr>
        <w:t>Факторный анализ рентабельности производственной деятельности организации.</w:t>
      </w:r>
    </w:p>
    <w:p w:rsidR="00D354F7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/>
          <w:iCs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2) </w:t>
      </w:r>
      <w:r w:rsidRPr="00094EFD">
        <w:rPr>
          <w:rFonts w:ascii="Times New Roman" w:hAnsi="Times New Roman" w:cs="Times New Roman"/>
          <w:iCs/>
        </w:rPr>
        <w:t xml:space="preserve">(Приложения А и Б) провести факторный анализ рентабельности производственной деятельности организации: а) </w:t>
      </w:r>
      <w:r w:rsidRPr="00094EFD">
        <w:rPr>
          <w:rFonts w:ascii="Times New Roman" w:hAnsi="Times New Roman" w:cs="Times New Roman"/>
        </w:rPr>
        <w:t xml:space="preserve">определить условный уровень рентабельности производства: </w:t>
      </w:r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у =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i/>
          <w:iCs/>
        </w:rPr>
        <w:t>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 (</w:t>
      </w:r>
      <w:r w:rsidRPr="00094EFD">
        <w:rPr>
          <w:rFonts w:ascii="Times New Roman" w:hAnsi="Times New Roman" w:cs="Times New Roman"/>
          <w:i/>
          <w:iCs/>
        </w:rPr>
        <w:t>Р</w:t>
      </w:r>
      <w:r w:rsidRPr="00094EFD">
        <w:rPr>
          <w:rFonts w:ascii="Times New Roman" w:hAnsi="Times New Roman" w:cs="Times New Roman"/>
          <w:i/>
          <w:iCs/>
          <w:vertAlign w:val="subscript"/>
        </w:rPr>
        <w:t>0</w:t>
      </w:r>
      <w:r w:rsidRPr="00094EFD">
        <w:rPr>
          <w:rFonts w:ascii="Times New Roman" w:hAnsi="Times New Roman" w:cs="Times New Roman"/>
          <w:i/>
          <w:iCs/>
        </w:rPr>
        <w:t xml:space="preserve"> / N</w:t>
      </w:r>
      <w:r w:rsidRPr="00094EFD">
        <w:rPr>
          <w:rFonts w:ascii="Times New Roman" w:hAnsi="Times New Roman" w:cs="Times New Roman"/>
          <w:i/>
          <w:iCs/>
          <w:vertAlign w:val="subscript"/>
        </w:rPr>
        <w:t>0</w:t>
      </w:r>
      <w:r w:rsidRPr="00094EFD">
        <w:rPr>
          <w:rFonts w:ascii="Times New Roman" w:hAnsi="Times New Roman" w:cs="Times New Roman"/>
          <w:i/>
          <w:iCs/>
        </w:rPr>
        <w:t>);</w:t>
      </w:r>
      <w:r w:rsidRPr="00094EFD">
        <w:rPr>
          <w:rFonts w:ascii="Times New Roman" w:hAnsi="Times New Roman" w:cs="Times New Roman"/>
          <w:iCs/>
        </w:rPr>
        <w:t xml:space="preserve">б) </w:t>
      </w:r>
      <w:r w:rsidRPr="00094EFD">
        <w:rPr>
          <w:rFonts w:ascii="Times New Roman" w:hAnsi="Times New Roman" w:cs="Times New Roman"/>
        </w:rPr>
        <w:t xml:space="preserve">влияние </w:t>
      </w:r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f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</w:rPr>
        <w:t xml:space="preserve">на </w:t>
      </w:r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</w:rPr>
        <w:t>: Δ</w:t>
      </w:r>
      <w:r w:rsidRPr="00094EFD">
        <w:rPr>
          <w:rFonts w:ascii="Times New Roman" w:hAnsi="Times New Roman" w:cs="Times New Roman"/>
          <w:i/>
          <w:iCs/>
        </w:rPr>
        <w:t>k(f )= [N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(F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+E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(Р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 xml:space="preserve"> / 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>) – [N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 xml:space="preserve"> / (F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>+ E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(Р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 xml:space="preserve"> / 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>)</w:t>
      </w:r>
      <w:r w:rsidRPr="00094EFD">
        <w:rPr>
          <w:rFonts w:ascii="Times New Roman" w:hAnsi="Times New Roman" w:cs="Times New Roman"/>
          <w:iCs/>
        </w:rPr>
        <w:t xml:space="preserve">; в) </w:t>
      </w:r>
      <w:r w:rsidRPr="00094EFD">
        <w:rPr>
          <w:rFonts w:ascii="Times New Roman" w:hAnsi="Times New Roman" w:cs="Times New Roman"/>
        </w:rPr>
        <w:t xml:space="preserve">влияние </w:t>
      </w:r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</w:rPr>
        <w:t xml:space="preserve">на </w:t>
      </w:r>
      <w:r w:rsidRPr="00094EFD">
        <w:rPr>
          <w:rFonts w:ascii="Times New Roman" w:hAnsi="Times New Roman" w:cs="Times New Roman"/>
          <w:i/>
          <w:iCs/>
        </w:rPr>
        <w:t xml:space="preserve">k: </w:t>
      </w:r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</w:rPr>
        <w:t>) = [N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(F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+E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(Р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) – [N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(F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+ E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(Р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 xml:space="preserve"> / 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r w:rsidRPr="00094EFD">
        <w:rPr>
          <w:rFonts w:ascii="Times New Roman" w:hAnsi="Times New Roman" w:cs="Times New Roman"/>
          <w:i/>
          <w:iCs/>
        </w:rPr>
        <w:t xml:space="preserve">). </w:t>
      </w:r>
    </w:p>
    <w:p w:rsidR="00094EFD" w:rsidRPr="00094EFD" w:rsidRDefault="00094EFD" w:rsidP="00D354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Cs/>
        </w:rPr>
        <w:t xml:space="preserve">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C9219B">
      <w:pPr>
        <w:pStyle w:val="Default"/>
        <w:spacing w:before="12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Факторный анализ рентабельности производственной деятельности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Чистая прибыль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(Р)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Выручка от продажи товаров, работ, услуг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(N)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3. Стоимость основных производственных фондов</w:t>
            </w:r>
            <w:r w:rsidRPr="00094EFD">
              <w:rPr>
                <w:rFonts w:ascii="Times New Roman" w:hAnsi="Times New Roman" w:cs="Times New Roman"/>
                <w:i/>
                <w:iCs/>
                <w:spacing w:val="-2"/>
                <w:sz w:val="20"/>
                <w:szCs w:val="20"/>
              </w:rPr>
              <w:t xml:space="preserve"> (F)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Стоимость материальных оборотных средств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(E)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Итого стоимость производственных фондов,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Рентабельность производства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% 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2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Фондоотдача производственных фондов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f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коэф.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9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8.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Рентабельность продаж по чистой прибыли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р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), </w:t>
            </w:r>
            <w:r w:rsidRPr="00094EF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(Р </w:t>
            </w:r>
            <w:r w:rsidR="00675905" w:rsidRPr="00675905">
              <w:rPr>
                <w:rFonts w:ascii="Times New Roman" w:hAnsi="Times New Roman" w:cs="Times New Roman"/>
                <w:i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N)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%</w:t>
            </w:r>
          </w:p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7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6"/>
        </w:rPr>
        <w:t>Факторный</w:t>
      </w:r>
      <w:r w:rsidRPr="00094EFD">
        <w:rPr>
          <w:rFonts w:ascii="Times New Roman" w:hAnsi="Times New Roman" w:cs="Times New Roman"/>
          <w:iCs/>
        </w:rPr>
        <w:t xml:space="preserve"> анализ рентабельности затрат и продаж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</w:rPr>
        <w:t xml:space="preserve">На основе данных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</w:t>
      </w:r>
      <w:r w:rsidRPr="00094EFD">
        <w:rPr>
          <w:rFonts w:ascii="Times New Roman" w:hAnsi="Times New Roman" w:cs="Times New Roman"/>
        </w:rPr>
        <w:t>2) (Приложение Б) рассчитать рентабельность затрат и продаж организации. 2) Провести факторный анализ рентабельности продаж организации. 3)</w:t>
      </w:r>
      <w:r w:rsidR="00C9219B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>Сформулировать выводы.</w:t>
      </w:r>
    </w:p>
    <w:p w:rsidR="00094EFD" w:rsidRPr="00094EFD" w:rsidRDefault="00094EFD" w:rsidP="00C9219B">
      <w:pPr>
        <w:pStyle w:val="Default"/>
        <w:spacing w:before="12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</w:t>
      </w:r>
      <w:r w:rsidRPr="00094EFD">
        <w:rPr>
          <w:rFonts w:ascii="Times New Roman" w:hAnsi="Times New Roman" w:cs="Times New Roman"/>
          <w:iCs/>
          <w:spacing w:val="-6"/>
        </w:rPr>
        <w:t>Факторный</w:t>
      </w:r>
      <w:r w:rsidRPr="00094EFD">
        <w:rPr>
          <w:rFonts w:ascii="Times New Roman" w:hAnsi="Times New Roman" w:cs="Times New Roman"/>
          <w:iCs/>
        </w:rPr>
        <w:t xml:space="preserve"> анализ </w:t>
      </w:r>
      <w:r w:rsidRPr="00094EFD">
        <w:rPr>
          <w:rFonts w:ascii="Times New Roman" w:hAnsi="Times New Roman" w:cs="Times New Roman"/>
          <w:bCs/>
          <w:iCs/>
        </w:rPr>
        <w:t>рентабельности затрат и продаж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работ, услуг,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Себестоимость продукции, тыс. руб.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ind w:left="142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Коммерческие расходы, тыс. руб.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Управленческие расходы, тыс. руб.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Полная себестоимость реализованной продукции, тыс. руб.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+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+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Прибыль от продажи продукции, работ, услуг, тыс. руб.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C9219B">
        <w:trPr>
          <w:trHeight w:val="82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Рентабельность затрат 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/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8. Рентабельность продаж по прибыли от продажи [(стр. 6 </w:t>
            </w:r>
            <w:r w:rsidR="00675905" w:rsidRPr="0067590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стр. 1)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C9219B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8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и резервов устойчивого роста капитала.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финансовой рентабельности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  <w:iCs/>
        </w:rPr>
        <w:t xml:space="preserve">На основе данных </w:t>
      </w:r>
      <w:r w:rsidR="00236181">
        <w:rPr>
          <w:rFonts w:ascii="Times New Roman" w:hAnsi="Times New Roman" w:cs="Times New Roman"/>
          <w:iCs/>
        </w:rPr>
        <w:t>Б</w:t>
      </w:r>
      <w:r w:rsidRPr="00094EFD">
        <w:rPr>
          <w:rFonts w:ascii="Times New Roman" w:hAnsi="Times New Roman" w:cs="Times New Roman"/>
          <w:iCs/>
        </w:rPr>
        <w:t xml:space="preserve">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и </w:t>
      </w:r>
      <w:r w:rsidR="00236181">
        <w:rPr>
          <w:rFonts w:ascii="Times New Roman" w:hAnsi="Times New Roman" w:cs="Times New Roman"/>
          <w:iCs/>
        </w:rPr>
        <w:t>О</w:t>
      </w:r>
      <w:r w:rsidRPr="00094EFD">
        <w:rPr>
          <w:rFonts w:ascii="Times New Roman" w:hAnsi="Times New Roman" w:cs="Times New Roman"/>
          <w:iCs/>
        </w:rPr>
        <w:t xml:space="preserve">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2) </w:t>
      </w:r>
      <w:r w:rsidRPr="00094EFD">
        <w:rPr>
          <w:rFonts w:ascii="Times New Roman" w:hAnsi="Times New Roman" w:cs="Times New Roman"/>
          <w:iCs/>
        </w:rPr>
        <w:t>(Приложения А и Б)</w:t>
      </w:r>
      <w:r w:rsidRPr="00094EFD">
        <w:rPr>
          <w:rFonts w:ascii="Times New Roman" w:hAnsi="Times New Roman" w:cs="Times New Roman"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</w:rPr>
        <w:t xml:space="preserve">проанализировать финансовую рентабельность организации. </w:t>
      </w:r>
      <w:r w:rsidRPr="00094EFD">
        <w:rPr>
          <w:rFonts w:ascii="Times New Roman" w:hAnsi="Times New Roman" w:cs="Times New Roman"/>
          <w:iCs/>
        </w:rPr>
        <w:t xml:space="preserve">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236181">
      <w:pPr>
        <w:pStyle w:val="Default"/>
        <w:spacing w:before="120"/>
        <w:jc w:val="center"/>
        <w:rPr>
          <w:rFonts w:ascii="Times New Roman" w:hAnsi="Times New Roman" w:cs="Times New Roman"/>
          <w:color w:val="auto"/>
        </w:rPr>
      </w:pPr>
      <w:r w:rsidRPr="00094EFD">
        <w:rPr>
          <w:rFonts w:ascii="Times New Roman" w:hAnsi="Times New Roman" w:cs="Times New Roman"/>
          <w:color w:val="auto"/>
        </w:rPr>
        <w:t>Таблица - Анализ финансовой рентабельности организации</w:t>
      </w:r>
    </w:p>
    <w:tbl>
      <w:tblPr>
        <w:tblW w:w="99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21"/>
        <w:gridCol w:w="1075"/>
        <w:gridCol w:w="1205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72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7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</w:t>
            </w:r>
            <w:r w:rsidR="00675905">
              <w:rPr>
                <w:rFonts w:ascii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1, ф.</w:t>
            </w:r>
            <w:r w:rsidR="00675905">
              <w:rPr>
                <w:rFonts w:ascii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2</w:t>
            </w:r>
          </w:p>
        </w:tc>
        <w:tc>
          <w:tcPr>
            <w:tcW w:w="120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07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20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прибыль, тыс. руб. </w:t>
            </w:r>
          </w:p>
        </w:tc>
        <w:tc>
          <w:tcPr>
            <w:tcW w:w="107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Собственный капитал, тыс. руб.</w:t>
            </w:r>
          </w:p>
        </w:tc>
        <w:tc>
          <w:tcPr>
            <w:tcW w:w="107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+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1530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236181">
        <w:trPr>
          <w:trHeight w:val="106"/>
          <w:jc w:val="center"/>
        </w:trPr>
        <w:tc>
          <w:tcPr>
            <w:tcW w:w="5721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Финансовая рентабельность 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1075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236181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Период окупаемости собственного капитала, год 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</w:tc>
        <w:tc>
          <w:tcPr>
            <w:tcW w:w="1075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2C79B9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9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распределения прибыли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Факторный анализ финансовой рентабельности организации на основе двухфакторной модели.</w:t>
      </w:r>
    </w:p>
    <w:p w:rsid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</w:t>
      </w:r>
      <w:r w:rsidR="00236181">
        <w:rPr>
          <w:rFonts w:ascii="Times New Roman" w:hAnsi="Times New Roman" w:cs="Times New Roman"/>
          <w:iCs/>
        </w:rPr>
        <w:t>Б</w:t>
      </w:r>
      <w:r w:rsidRPr="00094EFD">
        <w:rPr>
          <w:rFonts w:ascii="Times New Roman" w:hAnsi="Times New Roman" w:cs="Times New Roman"/>
          <w:iCs/>
        </w:rPr>
        <w:t xml:space="preserve">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и </w:t>
      </w:r>
      <w:r w:rsidR="00236181">
        <w:rPr>
          <w:rFonts w:ascii="Times New Roman" w:hAnsi="Times New Roman" w:cs="Times New Roman"/>
          <w:iCs/>
        </w:rPr>
        <w:t>О</w:t>
      </w:r>
      <w:r w:rsidRPr="00094EFD">
        <w:rPr>
          <w:rFonts w:ascii="Times New Roman" w:hAnsi="Times New Roman" w:cs="Times New Roman"/>
          <w:iCs/>
        </w:rPr>
        <w:t xml:space="preserve">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2) </w:t>
      </w:r>
      <w:r w:rsidRPr="00094EFD">
        <w:rPr>
          <w:rFonts w:ascii="Times New Roman" w:hAnsi="Times New Roman" w:cs="Times New Roman"/>
          <w:iCs/>
        </w:rPr>
        <w:t xml:space="preserve">(Приложения А и Б) </w:t>
      </w:r>
      <w:r w:rsidRPr="00094EFD">
        <w:rPr>
          <w:rFonts w:ascii="Times New Roman" w:hAnsi="Times New Roman" w:cs="Times New Roman"/>
        </w:rPr>
        <w:t xml:space="preserve">провести факторный анализ </w:t>
      </w:r>
      <w:r w:rsidRPr="00094EFD">
        <w:rPr>
          <w:rFonts w:ascii="Times New Roman" w:hAnsi="Times New Roman" w:cs="Times New Roman"/>
          <w:spacing w:val="-4"/>
        </w:rPr>
        <w:t>финансовой рентабельности организации, используя двухфакторную модель (</w:t>
      </w:r>
      <w:r w:rsidRPr="00094EFD">
        <w:rPr>
          <w:rFonts w:ascii="Times New Roman" w:hAnsi="Times New Roman" w:cs="Times New Roman"/>
          <w:spacing w:val="-4"/>
          <w:lang w:val="en-US"/>
        </w:rPr>
        <w:t>I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hAnsi="Times New Roman" w:cs="Times New Roman"/>
        </w:rPr>
        <w:t>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>влияние рентабельности продаж: Δ</w:t>
      </w:r>
      <w:r w:rsidRPr="00094EFD">
        <w:rPr>
          <w:rFonts w:ascii="Times New Roman" w:hAnsi="Times New Roman" w:cs="Times New Roman"/>
          <w:i/>
          <w:iCs/>
        </w:rPr>
        <w:t>k(k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Cs/>
          <w:vertAlign w:val="subscript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СКо</w:t>
      </w:r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Pо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СКо</w:t>
      </w:r>
      <w:r w:rsidRPr="00094EFD">
        <w:rPr>
          <w:rFonts w:ascii="Times New Roman" w:hAnsi="Times New Roman" w:cs="Times New Roman"/>
          <w:i/>
          <w:iCs/>
        </w:rPr>
        <w:t>);</w:t>
      </w:r>
      <w:r w:rsidRPr="00094EFD">
        <w:rPr>
          <w:rFonts w:ascii="Times New Roman" w:hAnsi="Times New Roman" w:cs="Times New Roman"/>
          <w:iCs/>
        </w:rPr>
        <w:t xml:space="preserve"> </w:t>
      </w:r>
      <w:r w:rsidRPr="00094EFD">
        <w:rPr>
          <w:rFonts w:ascii="Times New Roman" w:hAnsi="Times New Roman" w:cs="Times New Roman"/>
          <w:lang w:val="en-US"/>
        </w:rPr>
        <w:t>II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>влияние уровня капиталоотдачи: Δ</w:t>
      </w:r>
      <w:r w:rsidRPr="00094EFD">
        <w:rPr>
          <w:rFonts w:ascii="Times New Roman" w:hAnsi="Times New Roman" w:cs="Times New Roman"/>
          <w:i/>
          <w:iCs/>
        </w:rPr>
        <w:t>k(k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</w:t>
      </w:r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СКо</w:t>
      </w:r>
      <w:r w:rsidRPr="00094EFD">
        <w:rPr>
          <w:rFonts w:ascii="Times New Roman" w:hAnsi="Times New Roman" w:cs="Times New Roman"/>
          <w:i/>
          <w:iCs/>
        </w:rPr>
        <w:t>)</w:t>
      </w:r>
      <w:r w:rsidRPr="00094EFD">
        <w:rPr>
          <w:rFonts w:ascii="Times New Roman" w:hAnsi="Times New Roman" w:cs="Times New Roman"/>
          <w:iCs/>
        </w:rPr>
        <w:t xml:space="preserve">). </w:t>
      </w:r>
      <w:r w:rsidRPr="00094EFD">
        <w:rPr>
          <w:rFonts w:ascii="Times New Roman" w:hAnsi="Times New Roman" w:cs="Times New Roman"/>
          <w:iCs/>
          <w:spacing w:val="-4"/>
        </w:rPr>
        <w:t xml:space="preserve">2) </w:t>
      </w:r>
      <w:r w:rsidRPr="00094EFD">
        <w:rPr>
          <w:rFonts w:ascii="Times New Roman" w:hAnsi="Times New Roman" w:cs="Times New Roman"/>
          <w:spacing w:val="-4"/>
        </w:rPr>
        <w:t>Сформулировать</w:t>
      </w:r>
      <w:r w:rsidRPr="00094EFD">
        <w:rPr>
          <w:rFonts w:ascii="Times New Roman" w:hAnsi="Times New Roman" w:cs="Times New Roman"/>
        </w:rPr>
        <w:t xml:space="preserve"> выводы по проведенным расчетам.</w:t>
      </w:r>
    </w:p>
    <w:p w:rsidR="00094EFD" w:rsidRPr="00094EFD" w:rsidRDefault="00094EFD" w:rsidP="00C9219B">
      <w:pPr>
        <w:pStyle w:val="Default"/>
        <w:spacing w:before="120"/>
        <w:jc w:val="center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spacing w:val="-4"/>
        </w:rPr>
        <w:t>Таблица – Факторный анализ финансовой рентабельности организации (двухфакторная модель)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5"/>
        <w:gridCol w:w="946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</w:t>
            </w:r>
            <w:r w:rsidR="00675905">
              <w:rPr>
                <w:rFonts w:ascii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1, ф.</w:t>
            </w:r>
            <w:r w:rsidR="00675905">
              <w:rPr>
                <w:rFonts w:ascii="Times New Roman" w:hAnsi="Times New Roman" w:cs="Times New Roman"/>
                <w:spacing w:val="-8"/>
                <w:sz w:val="20"/>
                <w:szCs w:val="20"/>
                <w:lang w:val="en-US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2</w:t>
            </w:r>
          </w:p>
        </w:tc>
        <w:tc>
          <w:tcPr>
            <w:tcW w:w="11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(P)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Выручка от продажи товаров, работ, услуг,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Собственный капитал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(СК)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тыс. руб.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1300+1530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4. Рентабельность продаж по чистой прибыли 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  <w:vertAlign w:val="subscript"/>
              </w:rPr>
              <w:t>P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[(стр. 1 </w:t>
            </w:r>
            <w:r w:rsidR="00675905" w:rsidRPr="00675905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2) × 100%]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Коэффициент капиталоотдачи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СК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Финансовая рентабельность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(k)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3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 × 100%]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10</w:t>
      </w:r>
    </w:p>
    <w:p w:rsidR="00094EFD" w:rsidRPr="00094EFD" w:rsidRDefault="00094EFD" w:rsidP="00094EFD">
      <w:pPr>
        <w:autoSpaceDE w:val="0"/>
        <w:autoSpaceDN w:val="0"/>
        <w:adjustRightInd w:val="0"/>
        <w:spacing w:line="216" w:lineRule="auto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Оценка чувствительности показателей эффективности.</w:t>
      </w:r>
    </w:p>
    <w:p w:rsidR="00094EFD" w:rsidRPr="00094EFD" w:rsidRDefault="00094EFD" w:rsidP="00094EFD">
      <w:pPr>
        <w:autoSpaceDE w:val="0"/>
        <w:autoSpaceDN w:val="0"/>
        <w:adjustRightInd w:val="0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Факторный анализ финансовой рентабельности организации на основе трехфакторной модели </w:t>
      </w:r>
      <w:r w:rsidRPr="00094EFD">
        <w:rPr>
          <w:rFonts w:ascii="Times New Roman" w:hAnsi="Times New Roman" w:cs="Times New Roman"/>
        </w:rPr>
        <w:t>Дюпона</w:t>
      </w:r>
      <w:r w:rsidRPr="00094EFD">
        <w:rPr>
          <w:rFonts w:ascii="Times New Roman" w:hAnsi="Times New Roman" w:cs="Times New Roman"/>
          <w:iCs/>
        </w:rPr>
        <w:t>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2) </w:t>
      </w:r>
      <w:r w:rsidRPr="00094EFD">
        <w:rPr>
          <w:rFonts w:ascii="Times New Roman" w:hAnsi="Times New Roman" w:cs="Times New Roman"/>
          <w:iCs/>
        </w:rPr>
        <w:t xml:space="preserve">(Приложения А и Б) </w:t>
      </w:r>
      <w:r w:rsidRPr="00094EFD">
        <w:rPr>
          <w:rFonts w:ascii="Times New Roman" w:hAnsi="Times New Roman" w:cs="Times New Roman"/>
        </w:rPr>
        <w:t xml:space="preserve">провести факторный анализ </w:t>
      </w:r>
      <w:r w:rsidRPr="00094EFD">
        <w:rPr>
          <w:rFonts w:ascii="Times New Roman" w:hAnsi="Times New Roman" w:cs="Times New Roman"/>
          <w:spacing w:val="-4"/>
        </w:rPr>
        <w:t xml:space="preserve">финансовой рентабельности организации, используя трехфакторную модель </w:t>
      </w:r>
      <w:r w:rsidRPr="00094EFD">
        <w:rPr>
          <w:rFonts w:ascii="Times New Roman" w:hAnsi="Times New Roman" w:cs="Times New Roman"/>
        </w:rPr>
        <w:t>Дюпона</w:t>
      </w:r>
      <w:r w:rsidRPr="00094EFD">
        <w:rPr>
          <w:rFonts w:ascii="Times New Roman" w:hAnsi="Times New Roman" w:cs="Times New Roman"/>
          <w:spacing w:val="-4"/>
        </w:rPr>
        <w:t xml:space="preserve"> (</w:t>
      </w:r>
      <w:r w:rsidRPr="00094EFD">
        <w:rPr>
          <w:rFonts w:ascii="Times New Roman" w:hAnsi="Times New Roman" w:cs="Times New Roman"/>
          <w:lang w:val="en-US"/>
        </w:rPr>
        <w:t>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>влияние изменения рентабельности продаж: Δ</w:t>
      </w:r>
      <w:r w:rsidRPr="00094EFD">
        <w:rPr>
          <w:rFonts w:ascii="Times New Roman" w:hAnsi="Times New Roman" w:cs="Times New Roman"/>
          <w:i/>
          <w:iCs/>
        </w:rPr>
        <w:t>k(k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Ао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Pо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Ао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r w:rsidRPr="00094EFD">
        <w:rPr>
          <w:rFonts w:ascii="Times New Roman" w:hAnsi="Times New Roman" w:cs="Times New Roman"/>
          <w:i/>
          <w:iCs/>
        </w:rPr>
        <w:t>);</w:t>
      </w:r>
      <w:r w:rsidRPr="00094EFD">
        <w:rPr>
          <w:rFonts w:ascii="Times New Roman" w:hAnsi="Times New Roman" w:cs="Times New Roman"/>
          <w:iCs/>
        </w:rPr>
        <w:t xml:space="preserve"> </w:t>
      </w:r>
      <w:r w:rsidRPr="00094EFD">
        <w:rPr>
          <w:rFonts w:ascii="Times New Roman" w:hAnsi="Times New Roman" w:cs="Times New Roman"/>
          <w:lang w:val="en-US"/>
        </w:rPr>
        <w:t>II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>влияние изменения ресурсоотдачи: Δ</w:t>
      </w:r>
      <w:r w:rsidRPr="00094EFD">
        <w:rPr>
          <w:rFonts w:ascii="Times New Roman" w:hAnsi="Times New Roman" w:cs="Times New Roman"/>
          <w:i/>
          <w:iCs/>
        </w:rPr>
        <w:t>k(k</w:t>
      </w:r>
      <w:r w:rsidRPr="00094EFD">
        <w:rPr>
          <w:rFonts w:ascii="Times New Roman" w:hAnsi="Times New Roman" w:cs="Times New Roman"/>
          <w:i/>
          <w:iCs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Ао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r w:rsidRPr="00094EFD">
        <w:rPr>
          <w:rFonts w:ascii="Times New Roman" w:hAnsi="Times New Roman" w:cs="Times New Roman"/>
          <w:i/>
          <w:iCs/>
        </w:rPr>
        <w:t xml:space="preserve">); </w:t>
      </w:r>
      <w:r w:rsidRPr="00094EFD">
        <w:rPr>
          <w:rFonts w:ascii="Times New Roman" w:hAnsi="Times New Roman" w:cs="Times New Roman"/>
          <w:lang w:val="en-US"/>
        </w:rPr>
        <w:t>III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 xml:space="preserve">влияние изменения </w:t>
      </w:r>
      <w:r w:rsidRPr="00094EFD">
        <w:rPr>
          <w:rFonts w:ascii="Times New Roman" w:hAnsi="Times New Roman" w:cs="Times New Roman"/>
          <w:spacing w:val="-6"/>
        </w:rPr>
        <w:t xml:space="preserve">структуры </w:t>
      </w:r>
      <w:r w:rsidRPr="00094EFD">
        <w:rPr>
          <w:rFonts w:ascii="Times New Roman" w:hAnsi="Times New Roman" w:cs="Times New Roman"/>
          <w:spacing w:val="-6"/>
        </w:rPr>
        <w:lastRenderedPageBreak/>
        <w:t>авансированного капитала: Δ</w:t>
      </w:r>
      <w:r w:rsidRPr="00094EFD">
        <w:rPr>
          <w:rFonts w:ascii="Times New Roman" w:hAnsi="Times New Roman" w:cs="Times New Roman"/>
          <w:i/>
          <w:iCs/>
          <w:spacing w:val="-6"/>
        </w:rPr>
        <w:t>k(k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К</w:t>
      </w:r>
      <w:r w:rsidRPr="00094EFD">
        <w:rPr>
          <w:rFonts w:ascii="Times New Roman" w:hAnsi="Times New Roman" w:cs="Times New Roman"/>
          <w:i/>
          <w:iCs/>
          <w:spacing w:val="-6"/>
        </w:rPr>
        <w:t>) = (k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К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>) – (k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Ко</w:t>
      </w:r>
      <w:r w:rsidRPr="00094EFD">
        <w:rPr>
          <w:rFonts w:ascii="Times New Roman" w:hAnsi="Times New Roman" w:cs="Times New Roman"/>
          <w:i/>
          <w:iCs/>
          <w:spacing w:val="-6"/>
        </w:rPr>
        <w:t>)</w:t>
      </w:r>
      <w:r w:rsidRPr="00094EFD">
        <w:rPr>
          <w:rFonts w:ascii="Times New Roman" w:hAnsi="Times New Roman" w:cs="Times New Roman"/>
          <w:iCs/>
          <w:spacing w:val="-6"/>
        </w:rPr>
        <w:t xml:space="preserve">). 2) </w:t>
      </w:r>
      <w:r w:rsidRPr="00094EFD">
        <w:rPr>
          <w:rFonts w:ascii="Times New Roman" w:hAnsi="Times New Roman" w:cs="Times New Roman"/>
          <w:spacing w:val="-6"/>
        </w:rPr>
        <w:t>Сформулировать</w:t>
      </w:r>
      <w:r w:rsidRPr="00094EFD">
        <w:rPr>
          <w:rFonts w:ascii="Times New Roman" w:hAnsi="Times New Roman" w:cs="Times New Roman"/>
        </w:rPr>
        <w:t xml:space="preserve"> выводы по проведенным расчетам.</w:t>
      </w:r>
    </w:p>
    <w:p w:rsidR="00094EFD" w:rsidRPr="00094EFD" w:rsidRDefault="00094EFD" w:rsidP="00094EFD">
      <w:pPr>
        <w:pStyle w:val="Default"/>
        <w:ind w:left="-181" w:right="-284"/>
        <w:jc w:val="center"/>
        <w:rPr>
          <w:rFonts w:ascii="Times New Roman" w:hAnsi="Times New Roman" w:cs="Times New Roman"/>
          <w:spacing w:val="-8"/>
        </w:rPr>
      </w:pPr>
      <w:r w:rsidRPr="00094EFD">
        <w:rPr>
          <w:rFonts w:ascii="Times New Roman" w:hAnsi="Times New Roman" w:cs="Times New Roman"/>
          <w:spacing w:val="-8"/>
        </w:rPr>
        <w:t>Таблица - Факторный анализ финансовой рентабельности организации (трехфакторная модель Дюпона)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5"/>
        <w:gridCol w:w="946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(P)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Выручка от продажи товаров, работ, услуг,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3.Стоимость активов, тыс. руб.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Собственный капитал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(СК)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тыс. руб.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1300+1530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236181">
        <w:trPr>
          <w:trHeight w:val="76"/>
          <w:jc w:val="center"/>
        </w:trPr>
        <w:tc>
          <w:tcPr>
            <w:tcW w:w="5945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5. Рентабельность продаж по чистой прибыли 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  <w:vertAlign w:val="subscript"/>
              </w:rPr>
              <w:t>P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[(стр. 1 </w:t>
            </w:r>
            <w:r w:rsidR="00675905" w:rsidRPr="00675905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2) × 100%]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Коэффициент оборачиваемости активов (ресурсоотдача)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А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Коэффициент, характеризующий структуру авансированного капитала (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К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8. Финансовая рентабельность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(k)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3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 × 100%]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6962FD">
      <w:pPr>
        <w:pStyle w:val="Default"/>
        <w:spacing w:before="120" w:after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ТЕМА </w:t>
      </w:r>
      <w:r w:rsidR="005B796B">
        <w:rPr>
          <w:rFonts w:ascii="Times New Roman" w:hAnsi="Times New Roman" w:cs="Times New Roman"/>
          <w:b/>
        </w:rPr>
        <w:t>1</w:t>
      </w:r>
      <w:r w:rsidR="008512AE">
        <w:rPr>
          <w:rFonts w:ascii="Times New Roman" w:hAnsi="Times New Roman" w:cs="Times New Roman"/>
          <w:b/>
        </w:rPr>
        <w:t>4</w:t>
      </w:r>
      <w:r w:rsidRPr="00094EFD">
        <w:rPr>
          <w:rFonts w:ascii="Times New Roman" w:hAnsi="Times New Roman" w:cs="Times New Roman"/>
          <w:b/>
        </w:rPr>
        <w:t>. АНАЛИЗ ФИНАНСОВОЙ УСТОЙЧИВОСТИ ОРГАНИЗАЦИИ И ДОЛГОСРОЧНОЙ ПЛАТЕЖЕСПОСОБНОСТИ ОРГАНИЗАЦИИ</w:t>
      </w:r>
    </w:p>
    <w:p w:rsidR="00094EFD" w:rsidRPr="00094EFD" w:rsidRDefault="00094EFD" w:rsidP="00094EFD">
      <w:pPr>
        <w:pStyle w:val="Default"/>
        <w:spacing w:before="6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1 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  <w:spacing w:val="-6"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  <w:spacing w:val="-6"/>
        </w:rPr>
        <w:t>Сущность анализа финансовой устойчивости и долгосрочной платежеспособности</w:t>
      </w:r>
      <w:r w:rsidRPr="00094EFD">
        <w:rPr>
          <w:rFonts w:ascii="Times New Roman" w:hAnsi="Times New Roman" w:cs="Times New Roman"/>
          <w:iCs/>
        </w:rPr>
        <w:t xml:space="preserve"> организации.</w:t>
      </w:r>
    </w:p>
    <w:p w:rsidR="00094EFD" w:rsidRPr="00094EFD" w:rsidRDefault="00094EFD" w:rsidP="00094EFD">
      <w:pPr>
        <w:pStyle w:val="Default"/>
        <w:spacing w:line="216" w:lineRule="auto"/>
        <w:ind w:right="-28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bCs/>
          <w:iCs/>
          <w:spacing w:val="-8"/>
        </w:rPr>
        <w:t xml:space="preserve">Анализ коэффициентов, характеризующих общий уровень финансовой устойчивости </w:t>
      </w:r>
      <w:r w:rsidRPr="00094EFD">
        <w:rPr>
          <w:rFonts w:ascii="Times New Roman" w:hAnsi="Times New Roman" w:cs="Times New Roman"/>
          <w:bCs/>
          <w:iCs/>
        </w:rPr>
        <w:t>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(Приложение А) провести анализ коэффициентов, характеризующих общий уровень финансовой устойчивости организации. </w:t>
      </w:r>
      <w:r w:rsidRPr="00094EFD">
        <w:rPr>
          <w:rFonts w:ascii="Times New Roman" w:hAnsi="Times New Roman" w:cs="Times New Roman"/>
          <w:iCs/>
          <w:spacing w:val="-6"/>
        </w:rPr>
        <w:t xml:space="preserve">2) </w:t>
      </w:r>
      <w:r w:rsidRPr="00094EFD">
        <w:rPr>
          <w:rFonts w:ascii="Times New Roman" w:hAnsi="Times New Roman" w:cs="Times New Roman"/>
          <w:spacing w:val="-6"/>
        </w:rPr>
        <w:t>Сформулировать</w:t>
      </w:r>
      <w:r w:rsidRPr="00094EFD">
        <w:rPr>
          <w:rFonts w:ascii="Times New Roman" w:hAnsi="Times New Roman" w:cs="Times New Roman"/>
        </w:rPr>
        <w:t xml:space="preserve"> выводы по проведенным расчетам.</w:t>
      </w:r>
    </w:p>
    <w:p w:rsidR="00094EFD" w:rsidRPr="00094EFD" w:rsidRDefault="00094EFD" w:rsidP="00094EFD">
      <w:pPr>
        <w:pStyle w:val="Default"/>
        <w:spacing w:before="12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Анализ коэффициентов, характеризующих общий уровень финансовой устойчивости организации, в долях единицы </w:t>
      </w:r>
    </w:p>
    <w:tbl>
      <w:tblPr>
        <w:tblW w:w="9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24"/>
        <w:gridCol w:w="3050"/>
        <w:gridCol w:w="1041"/>
        <w:gridCol w:w="897"/>
        <w:gridCol w:w="940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292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3050" w:type="dxa"/>
            <w:vAlign w:val="center"/>
          </w:tcPr>
          <w:p w:rsidR="00094EFD" w:rsidRPr="00094EFD" w:rsidRDefault="00094EFD" w:rsidP="00675905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Алгоритм расчета по строкам баланса (ф.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1)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Норматив 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9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236181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305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Коэффициент автономии </w:t>
            </w:r>
          </w:p>
        </w:tc>
        <w:tc>
          <w:tcPr>
            <w:tcW w:w="3050" w:type="dxa"/>
            <w:vAlign w:val="center"/>
          </w:tcPr>
          <w:p w:rsidR="00094EFD" w:rsidRPr="00094EFD" w:rsidRDefault="00094EFD" w:rsidP="00675905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(стр. 1300 + стр. 1530)</w:t>
            </w:r>
            <w:r w:rsidR="002361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1600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&gt; 0,5 – 0,6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Коэффициент концентрации заемного капитала </w:t>
            </w:r>
          </w:p>
        </w:tc>
        <w:tc>
          <w:tcPr>
            <w:tcW w:w="305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(стр. 1400 + стр. 1500 – стр. 1530)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94EFD" w:rsidRPr="00094EFD" w:rsidRDefault="00675905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="00094EFD"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1600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Коэффициент соотношения заемных и собственных средств </w:t>
            </w:r>
          </w:p>
        </w:tc>
        <w:tc>
          <w:tcPr>
            <w:tcW w:w="3050" w:type="dxa"/>
          </w:tcPr>
          <w:p w:rsidR="00094EFD" w:rsidRPr="00675905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(стр. 1400 + стр. 1500 – стр. 1530)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  <w:p w:rsidR="00094EFD" w:rsidRPr="00094EFD" w:rsidRDefault="00675905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094EFD"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(стр. 1300 + стр. 1530)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&lt; 1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2 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Задачи анализа финансовой устойчивости и долгосрочной платежеспособности 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Расчет суммы наличия собственных оборотных средств организации.</w:t>
      </w:r>
    </w:p>
    <w:p w:rsidR="006962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(Приложение А) </w:t>
      </w:r>
      <w:r w:rsidRPr="00094EFD">
        <w:rPr>
          <w:rFonts w:ascii="Times New Roman" w:hAnsi="Times New Roman" w:cs="Times New Roman"/>
          <w:spacing w:val="-4"/>
        </w:rPr>
        <w:t xml:space="preserve">рассчитать суммы наличия собственных оборотных средств организации двумя способами. 2) </w:t>
      </w:r>
      <w:r w:rsidRPr="00094EFD">
        <w:rPr>
          <w:rFonts w:ascii="Times New Roman" w:hAnsi="Times New Roman" w:cs="Times New Roman"/>
        </w:rPr>
        <w:t xml:space="preserve">Проанализировать динамику </w:t>
      </w:r>
      <w:r w:rsidRPr="00094EFD">
        <w:rPr>
          <w:rFonts w:ascii="Times New Roman" w:hAnsi="Times New Roman" w:cs="Times New Roman"/>
          <w:iCs/>
        </w:rPr>
        <w:t>собственных оборотных средств организации.</w:t>
      </w:r>
    </w:p>
    <w:p w:rsidR="00094EFD" w:rsidRPr="00094EFD" w:rsidRDefault="00094EFD" w:rsidP="006962FD">
      <w:pPr>
        <w:pStyle w:val="Default"/>
        <w:spacing w:line="216" w:lineRule="auto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</w:rPr>
        <w:t xml:space="preserve">3)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iCs/>
        </w:rPr>
        <w:t xml:space="preserve">Таблица - </w:t>
      </w:r>
      <w:r w:rsidRPr="00094EFD">
        <w:rPr>
          <w:rFonts w:ascii="Times New Roman" w:hAnsi="Times New Roman" w:cs="Times New Roman"/>
          <w:bCs/>
          <w:iCs/>
        </w:rPr>
        <w:t>Расчет наличия собственных оборотных средств организации, тыс. руб.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103"/>
          <w:jc w:val="center"/>
        </w:trPr>
        <w:tc>
          <w:tcPr>
            <w:tcW w:w="6588" w:type="dxa"/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1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7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0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236181">
        <w:trPr>
          <w:trHeight w:val="13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9936" w:type="dxa"/>
            <w:gridSpan w:val="5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i/>
                <w:sz w:val="20"/>
                <w:szCs w:val="20"/>
              </w:rPr>
              <w:t>Первый способ расчета</w:t>
            </w:r>
          </w:p>
        </w:tc>
      </w:tr>
      <w:tr w:rsidR="00094EFD" w:rsidRPr="00094EFD" w:rsidTr="00236181">
        <w:trPr>
          <w:trHeight w:val="349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Собственные средства – собственный капитал (СК), тыс. руб. 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  <w:szCs w:val="20"/>
              </w:rPr>
              <w:t>+1530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Долгосрочные кредиты и займы (ДПассивы), тыс. руб. 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1400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Внеоборотные активы (ВнА),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1100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236181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Собственные оборотные средства (СОС),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236181">
        <w:trPr>
          <w:trHeight w:val="177"/>
          <w:jc w:val="center"/>
        </w:trPr>
        <w:tc>
          <w:tcPr>
            <w:tcW w:w="9936" w:type="dxa"/>
            <w:gridSpan w:val="5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i/>
                <w:sz w:val="20"/>
                <w:szCs w:val="20"/>
              </w:rPr>
              <w:t>Второй способ расчета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Запасы и затраты с НДС (З),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Денежные средства, расчеты и прочие активы,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1230+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lastRenderedPageBreak/>
              <w:t>+1240+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+1250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Итого оборотные средства (активы) (ОА),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251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8. Краткосрочные кредиты, расчеты и прочие пассивы (КПассивы), тыс. руб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1500</w:t>
            </w:r>
            <w:r w:rsidRPr="00094EFD">
              <w:rPr>
                <w:b/>
                <w:sz w:val="20"/>
                <w:szCs w:val="20"/>
              </w:rPr>
              <w:t>–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  <w:r w:rsidRPr="00094EFD">
              <w:rPr>
                <w:sz w:val="20"/>
              </w:rPr>
              <w:t>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Собственные оборотные средства (СОС), тыс. руб. (стр. 4</w:t>
            </w:r>
            <w:r w:rsidRPr="00094EFD">
              <w:rPr>
                <w:rFonts w:ascii="Times New Roman" w:hAnsi="Times New Roman" w:cs="Times New Roman"/>
                <w:spacing w:val="20"/>
                <w:sz w:val="20"/>
                <w:szCs w:val="20"/>
              </w:rPr>
              <w:t>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675905">
            <w:pPr>
              <w:pStyle w:val="Default"/>
              <w:ind w:right="-251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10. Удельный вес СОС в общей сумме оборотных средств, %[(стр. 9 </w:t>
            </w:r>
            <w:r w:rsidR="00675905" w:rsidRPr="00675905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/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7) × 100%]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3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Понятие анализа финансовой устойчивости.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динамики собственных оборотных средств организации и причины их изменения.</w:t>
      </w:r>
    </w:p>
    <w:p w:rsidR="006962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</w:t>
      </w:r>
      <w:r w:rsidR="00A36EB6">
        <w:rPr>
          <w:rFonts w:ascii="Times New Roman" w:hAnsi="Times New Roman" w:cs="Times New Roman"/>
          <w:iCs/>
        </w:rPr>
        <w:t>Б</w:t>
      </w:r>
      <w:r w:rsidRPr="00094EFD">
        <w:rPr>
          <w:rFonts w:ascii="Times New Roman" w:hAnsi="Times New Roman" w:cs="Times New Roman"/>
          <w:iCs/>
        </w:rPr>
        <w:t xml:space="preserve">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</w:t>
      </w:r>
      <w:r w:rsidR="00675905">
        <w:rPr>
          <w:rFonts w:ascii="Times New Roman" w:eastAsia="TimesNewRomanPSMT" w:hAnsi="Times New Roman" w:cs="Times New Roman"/>
          <w:spacing w:val="-4"/>
          <w:lang w:val="en-US"/>
        </w:rPr>
        <w:t>N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 1) </w:t>
      </w:r>
      <w:r w:rsidRPr="00094EFD">
        <w:rPr>
          <w:rFonts w:ascii="Times New Roman" w:hAnsi="Times New Roman" w:cs="Times New Roman"/>
          <w:iCs/>
        </w:rPr>
        <w:t>(Приложение А) п</w:t>
      </w:r>
      <w:r w:rsidRPr="00094EFD">
        <w:rPr>
          <w:rFonts w:ascii="Times New Roman" w:hAnsi="Times New Roman" w:cs="Times New Roman"/>
        </w:rPr>
        <w:t xml:space="preserve">роанализировать динамику </w:t>
      </w:r>
      <w:r w:rsidRPr="00094EFD">
        <w:rPr>
          <w:rFonts w:ascii="Times New Roman" w:hAnsi="Times New Roman" w:cs="Times New Roman"/>
          <w:iCs/>
        </w:rPr>
        <w:t xml:space="preserve">собственных оборотных средств организации. </w:t>
      </w:r>
    </w:p>
    <w:p w:rsidR="00094EFD" w:rsidRPr="00094EFD" w:rsidRDefault="00094EFD" w:rsidP="006962FD">
      <w:pPr>
        <w:pStyle w:val="Default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Cs/>
        </w:rPr>
        <w:t xml:space="preserve">2) </w:t>
      </w:r>
      <w:r w:rsidRPr="00094EFD">
        <w:rPr>
          <w:rFonts w:ascii="Times New Roman" w:hAnsi="Times New Roman" w:cs="Times New Roman"/>
        </w:rPr>
        <w:t xml:space="preserve">Определить причины изменения суммы собственных оборотных средств за отчетный период (год). </w:t>
      </w:r>
      <w:r w:rsidRPr="00094EFD">
        <w:rPr>
          <w:rFonts w:ascii="Times New Roman" w:hAnsi="Times New Roman" w:cs="Times New Roman"/>
          <w:iCs/>
        </w:rPr>
        <w:t xml:space="preserve">3)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A36EB6">
      <w:pPr>
        <w:pStyle w:val="Default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</w:rPr>
        <w:t xml:space="preserve">Таблица - </w:t>
      </w:r>
      <w:r w:rsidRPr="00094EFD">
        <w:rPr>
          <w:rFonts w:ascii="Times New Roman" w:hAnsi="Times New Roman" w:cs="Times New Roman"/>
          <w:bCs/>
          <w:iCs/>
        </w:rPr>
        <w:t xml:space="preserve">Причины изменения собственных оборотных средств организации, </w:t>
      </w:r>
      <w:r w:rsidRPr="00094EFD">
        <w:rPr>
          <w:rFonts w:ascii="Times New Roman" w:hAnsi="Times New Roman" w:cs="Times New Roman"/>
        </w:rPr>
        <w:t>тыс. руб.</w:t>
      </w:r>
    </w:p>
    <w:tbl>
      <w:tblPr>
        <w:tblW w:w="98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83"/>
        <w:gridCol w:w="582"/>
        <w:gridCol w:w="1156"/>
        <w:gridCol w:w="955"/>
        <w:gridCol w:w="845"/>
        <w:gridCol w:w="1260"/>
      </w:tblGrid>
      <w:tr w:rsidR="00094EFD" w:rsidRPr="00094EFD" w:rsidTr="00094EFD">
        <w:trPr>
          <w:trHeight w:val="210"/>
          <w:jc w:val="center"/>
        </w:trPr>
        <w:tc>
          <w:tcPr>
            <w:tcW w:w="5083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82" w:type="dxa"/>
            <w:vMerge w:val="restart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года </w:t>
            </w: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0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2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56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55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45" w:type="dxa"/>
          </w:tcPr>
          <w:p w:rsidR="00094EFD" w:rsidRPr="00094EFD" w:rsidRDefault="00094EFD" w:rsidP="00094EFD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2 - 1</w:t>
            </w:r>
          </w:p>
        </w:tc>
        <w:tc>
          <w:tcPr>
            <w:tcW w:w="1260" w:type="dxa"/>
          </w:tcPr>
          <w:p w:rsidR="00094EFD" w:rsidRPr="00094EFD" w:rsidRDefault="00094EFD" w:rsidP="00675905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= 3 </w:t>
            </w:r>
            <w:r w:rsidR="0067590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1 × 100</w:t>
            </w: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1. Источники собственных средств, в том числе: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Уставный капитал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1310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Добавочный капитал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1350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Резервный капитал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1360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761DC" w:rsidRDefault="003761DC">
      <w:r>
        <w:rPr>
          <w:rFonts w:ascii="Times New Roman" w:hAnsi="Times New Roman" w:cs="Times New Roman"/>
        </w:rPr>
        <w:t xml:space="preserve">  </w:t>
      </w: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8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83"/>
        <w:gridCol w:w="582"/>
        <w:gridCol w:w="1156"/>
        <w:gridCol w:w="955"/>
        <w:gridCol w:w="845"/>
        <w:gridCol w:w="1260"/>
      </w:tblGrid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Нераспределенная прибыль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1370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Доходы будущих периодов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1530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Долгосрочные заемные средства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3. Внеоборотные активы – всего, в том числе: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3.1. Нематериальные активы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3.2. Основные средства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3.3. Незавершенное строительство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3.4. Долгосрочные финансовые вложения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4. Собственные оборотные средства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1+стр.2</w:t>
            </w:r>
            <w:r w:rsidRPr="00A36EB6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A36EB6" w:rsidRPr="00A36E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36EB6">
              <w:rPr>
                <w:rFonts w:ascii="Times New Roman" w:hAnsi="Times New Roman" w:cs="Times New Roman"/>
                <w:sz w:val="20"/>
                <w:szCs w:val="20"/>
              </w:rPr>
              <w:t>стр.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4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Оценка финансовой устойчивости в части формирования запасов, затрат и оборотных активов.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коэффициентов финансовой устойчивости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(форма </w:t>
      </w:r>
      <w:r w:rsidR="00675905">
        <w:rPr>
          <w:rFonts w:ascii="Times New Roman" w:hAnsi="Times New Roman" w:cs="Times New Roman"/>
          <w:iCs/>
          <w:lang w:val="en-US"/>
        </w:rPr>
        <w:t>N</w:t>
      </w:r>
      <w:r w:rsidRPr="00094EFD">
        <w:rPr>
          <w:rFonts w:ascii="Times New Roman" w:hAnsi="Times New Roman" w:cs="Times New Roman"/>
          <w:iCs/>
        </w:rPr>
        <w:t xml:space="preserve"> 1) (Приложение А) рассчитать коэффициенты финансовой устойчивости для </w:t>
      </w:r>
      <w:r w:rsidRPr="00094EFD">
        <w:rPr>
          <w:rFonts w:ascii="Times New Roman" w:hAnsi="Times New Roman" w:cs="Times New Roman"/>
          <w:iCs/>
          <w:spacing w:val="-2"/>
        </w:rPr>
        <w:t>оценки достаточности собственных оборотных средств и определения зависимости организации</w:t>
      </w:r>
      <w:r w:rsidRPr="00094EFD">
        <w:rPr>
          <w:rFonts w:ascii="Times New Roman" w:hAnsi="Times New Roman" w:cs="Times New Roman"/>
          <w:iCs/>
          <w:spacing w:val="-4"/>
        </w:rPr>
        <w:t xml:space="preserve"> </w:t>
      </w:r>
      <w:r w:rsidRPr="00094EFD">
        <w:rPr>
          <w:rFonts w:ascii="Times New Roman" w:hAnsi="Times New Roman" w:cs="Times New Roman"/>
          <w:iCs/>
          <w:spacing w:val="-2"/>
        </w:rPr>
        <w:t>от привлеченных источников при формировании оборотных активов. 2) Сформулировать</w:t>
      </w:r>
      <w:r w:rsidRPr="00094EFD">
        <w:rPr>
          <w:rFonts w:ascii="Times New Roman" w:hAnsi="Times New Roman" w:cs="Times New Roman"/>
          <w:iCs/>
        </w:rPr>
        <w:t xml:space="preserve"> выводы по проведенным расчетам.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Анализ показателей (коэффициентов) финансовой устойчивости, характеризующих обеспеченность организации собственными оборотными средствами за отчетный год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103"/>
          <w:jc w:val="center"/>
        </w:trPr>
        <w:tc>
          <w:tcPr>
            <w:tcW w:w="658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1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0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Собственные средства – собственный капитал (СК), тыс. руб.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</w:t>
            </w:r>
          </w:p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  <w:szCs w:val="20"/>
              </w:rPr>
              <w:t>+1530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Долгосрочные кредиты и займы (ДПассивы), тыс. руб. 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1400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Внеоборотные активы (ВнА), тыс. руб.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1100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Собственные оборотные средства (СОС),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Оборотные активы, тыс. руб.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  <w:szCs w:val="20"/>
              </w:rPr>
            </w:pPr>
            <w:r w:rsidRPr="00094EFD">
              <w:rPr>
                <w:sz w:val="20"/>
                <w:szCs w:val="20"/>
              </w:rPr>
              <w:t>1200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Запасы и затраты с НДС (З), тыс. руб.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675905">
            <w:pPr>
              <w:pStyle w:val="Default"/>
              <w:ind w:right="-71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7. Коэффициент обеспеченности запасов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собственными 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источниками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средств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4 </w:t>
            </w:r>
            <w:r w:rsidR="00675905" w:rsidRPr="00675905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6)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lastRenderedPageBreak/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675905">
            <w:pPr>
              <w:pStyle w:val="Default"/>
              <w:ind w:right="-71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8. Коэффициент обеспеченности оборотных средств собственными источниками (стр. 4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5)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675905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Коэффициент маневренности собственного капитала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675905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10. Коэффициент финансовой устойчивости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 xml:space="preserve"> 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Баланс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2C79B9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5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Характеристика типов финансовой устойчивости.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Определение типа финансовой устойчивости.</w:t>
      </w:r>
    </w:p>
    <w:p w:rsidR="006962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(форма </w:t>
      </w:r>
      <w:r w:rsidR="00675905">
        <w:rPr>
          <w:rFonts w:ascii="Times New Roman" w:hAnsi="Times New Roman" w:cs="Times New Roman"/>
          <w:iCs/>
          <w:lang w:val="en-US"/>
        </w:rPr>
        <w:t>N</w:t>
      </w:r>
      <w:r w:rsidRPr="00094EFD">
        <w:rPr>
          <w:rFonts w:ascii="Times New Roman" w:hAnsi="Times New Roman" w:cs="Times New Roman"/>
          <w:iCs/>
        </w:rPr>
        <w:t xml:space="preserve"> 1) (Приложение А) </w:t>
      </w:r>
      <w:r w:rsidRPr="00094EFD">
        <w:rPr>
          <w:rFonts w:ascii="Times New Roman" w:hAnsi="Times New Roman" w:cs="Times New Roman"/>
        </w:rPr>
        <w:t xml:space="preserve">оценить абсолютные показатели финансовой устойчивости </w:t>
      </w:r>
      <w:r w:rsidRPr="00094EFD">
        <w:rPr>
          <w:rFonts w:ascii="Times New Roman" w:hAnsi="Times New Roman" w:cs="Times New Roman"/>
          <w:bCs/>
          <w:iCs/>
        </w:rPr>
        <w:t>организации</w:t>
      </w:r>
      <w:r w:rsidRPr="00094EFD">
        <w:rPr>
          <w:rFonts w:ascii="Times New Roman" w:hAnsi="Times New Roman" w:cs="Times New Roman"/>
        </w:rPr>
        <w:t xml:space="preserve"> и определить один из четырех типов финансовой ситуации [</w:t>
      </w:r>
      <w:r w:rsidR="00675905" w:rsidRPr="00675905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lang w:val="en-US"/>
        </w:rPr>
        <w:t>I</w:t>
      </w:r>
      <w:r w:rsidRPr="00094EFD">
        <w:rPr>
          <w:rFonts w:ascii="Times New Roman" w:hAnsi="Times New Roman" w:cs="Times New Roman"/>
        </w:rPr>
        <w:t xml:space="preserve"> - Абсолютная финансовая устойчивость: ФС &gt; 0; ФД &gt; 0; ФО &gt; 0. S=(1; 1; 1). </w:t>
      </w:r>
      <w:r w:rsidRPr="00094EFD">
        <w:rPr>
          <w:rFonts w:ascii="Times New Roman" w:hAnsi="Times New Roman" w:cs="Times New Roman"/>
          <w:lang w:val="en-US"/>
        </w:rPr>
        <w:t>II</w:t>
      </w:r>
      <w:r w:rsidRPr="00094EFD">
        <w:rPr>
          <w:rFonts w:ascii="Times New Roman" w:hAnsi="Times New Roman" w:cs="Times New Roman"/>
        </w:rPr>
        <w:t xml:space="preserve"> - Нормальная финансовая устойчивость: </w:t>
      </w:r>
      <w:r w:rsidR="00675905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>ФС</w:t>
      </w:r>
      <w:r w:rsidR="00675905" w:rsidRPr="00B768B0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 xml:space="preserve">&lt; 0; ФД &gt; 0; ФО &gt; 0. S=(0; 1; 1). </w:t>
      </w:r>
      <w:r w:rsidRPr="00094EFD">
        <w:rPr>
          <w:rFonts w:ascii="Times New Roman" w:hAnsi="Times New Roman" w:cs="Times New Roman"/>
          <w:lang w:val="en-US"/>
        </w:rPr>
        <w:t>III</w:t>
      </w:r>
      <w:r w:rsidRPr="00094EFD">
        <w:rPr>
          <w:rFonts w:ascii="Times New Roman" w:hAnsi="Times New Roman" w:cs="Times New Roman"/>
        </w:rPr>
        <w:t xml:space="preserve"> - Неустойчивое финансовое состояние: ФС&lt; 0; ФД&lt; 0; </w:t>
      </w:r>
      <w:r w:rsidR="00675905" w:rsidRPr="008303A0">
        <w:rPr>
          <w:rFonts w:ascii="Times New Roman" w:hAnsi="Times New Roman" w:cs="Times New Roman"/>
          <w:b/>
          <w:bCs/>
          <w:i/>
        </w:rPr>
        <w:br/>
      </w:r>
      <w:r w:rsidRPr="00094EFD">
        <w:rPr>
          <w:rFonts w:ascii="Times New Roman" w:hAnsi="Times New Roman" w:cs="Times New Roman"/>
        </w:rPr>
        <w:t xml:space="preserve">ФО &gt; 0. S=(0; 0; 1). </w:t>
      </w:r>
      <w:r w:rsidRPr="00094EFD">
        <w:rPr>
          <w:rFonts w:ascii="Times New Roman" w:hAnsi="Times New Roman" w:cs="Times New Roman"/>
          <w:lang w:val="en-US"/>
        </w:rPr>
        <w:t>IV</w:t>
      </w:r>
      <w:r w:rsidRPr="00094EFD">
        <w:rPr>
          <w:rFonts w:ascii="Times New Roman" w:hAnsi="Times New Roman" w:cs="Times New Roman"/>
        </w:rPr>
        <w:t xml:space="preserve"> - Кризисное финансовое состояние: ФС&lt; 0; ФД&lt; 0; ФО &lt; 0. S</w:t>
      </w:r>
      <w:r w:rsidR="00675905" w:rsidRPr="00B768B0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>=</w:t>
      </w:r>
      <w:r w:rsidR="00675905" w:rsidRPr="00B768B0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 xml:space="preserve">(0; 0; 0)]. </w:t>
      </w:r>
    </w:p>
    <w:p w:rsidR="00094EFD" w:rsidRPr="00094EFD" w:rsidRDefault="00094EFD" w:rsidP="006962FD">
      <w:pPr>
        <w:pStyle w:val="Default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  <w:spacing w:val="-2"/>
        </w:rPr>
        <w:t>2) Сформулировать</w:t>
      </w:r>
      <w:r w:rsidRPr="00094EFD">
        <w:rPr>
          <w:rFonts w:ascii="Times New Roman" w:hAnsi="Times New Roman" w:cs="Times New Roman"/>
          <w:iCs/>
        </w:rPr>
        <w:t xml:space="preserve"> выводы по проведенным расчетам.</w:t>
      </w:r>
    </w:p>
    <w:p w:rsidR="00094EFD" w:rsidRPr="00094EFD" w:rsidRDefault="00094EFD" w:rsidP="00735AD3">
      <w:pPr>
        <w:pStyle w:val="Default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Таблица - Анализ абсолютных показателей финансовой устойчивости </w:t>
      </w:r>
      <w:r w:rsidRPr="00094EFD">
        <w:rPr>
          <w:rFonts w:ascii="Times New Roman" w:hAnsi="Times New Roman" w:cs="Times New Roman"/>
          <w:bCs/>
          <w:iCs/>
        </w:rPr>
        <w:t xml:space="preserve">организации, </w:t>
      </w:r>
      <w:r w:rsidRPr="00094EFD">
        <w:rPr>
          <w:rFonts w:ascii="Times New Roman" w:hAnsi="Times New Roman" w:cs="Times New Roman"/>
        </w:rPr>
        <w:t>тыс. руб.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103"/>
          <w:jc w:val="center"/>
        </w:trPr>
        <w:tc>
          <w:tcPr>
            <w:tcW w:w="658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1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0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Собственные средства – собственный капитал (СК)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</w:t>
            </w:r>
          </w:p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  <w:szCs w:val="20"/>
              </w:rPr>
              <w:t>+1530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Внеоборотные активы (ВнА)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1100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Собственные оборотные средства (СОС)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Долгосрочные кредиты и займы (ДПассивы)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1400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Собственные и долгосрочные заемные источники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Краткосрочные кредиты и займы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094EFD">
              <w:rPr>
                <w:sz w:val="20"/>
                <w:szCs w:val="20"/>
              </w:rPr>
              <w:t>1510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Общая величина основных источников средств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5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6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8. Запасы и затраты (З)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  <w:szCs w:val="20"/>
              </w:rPr>
            </w:pPr>
            <w:r w:rsidRPr="00094EFD">
              <w:rPr>
                <w:sz w:val="20"/>
              </w:rPr>
              <w:t>1210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51"/>
              <w:rPr>
                <w:rFonts w:ascii="Times New Roman" w:hAnsi="Times New Roman" w:cs="Times New Roman"/>
                <w:i/>
                <w:iCs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9. Излишек или недостаток собственных оборотных средств </w:t>
            </w:r>
            <w:r w:rsidRPr="00094EFD">
              <w:rPr>
                <w:rFonts w:ascii="Times New Roman" w:hAnsi="Times New Roman" w:cs="Times New Roman"/>
                <w:i/>
                <w:iCs/>
                <w:spacing w:val="-4"/>
                <w:sz w:val="20"/>
                <w:szCs w:val="20"/>
              </w:rPr>
              <w:t>(ФС)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(стр.3</w:t>
            </w:r>
            <w:r w:rsidRPr="00094EFD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стр.8)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10. Излишек или недостаток собственных и долгосрочных заемных источников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(ФД)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5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8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11. Излишек или недостаток общей величины основных источников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(ФО)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7</w:t>
            </w:r>
            <w:r w:rsidR="00A36EB6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8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12. Трехкомпонентный показатель типа финансовой устойчивости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(S)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675905">
      <w:pPr>
        <w:spacing w:before="60"/>
        <w:jc w:val="center"/>
        <w:rPr>
          <w:rFonts w:ascii="Times New Roman" w:hAnsi="Times New Roman" w:cs="Times New Roman"/>
          <w:b/>
          <w:bCs/>
          <w:spacing w:val="-4"/>
        </w:rPr>
      </w:pPr>
      <w:r w:rsidRPr="00094EFD">
        <w:rPr>
          <w:rFonts w:ascii="Times New Roman" w:hAnsi="Times New Roman" w:cs="Times New Roman"/>
          <w:b/>
          <w:bCs/>
          <w:spacing w:val="-4"/>
        </w:rPr>
        <w:t xml:space="preserve">ТЕМА </w:t>
      </w:r>
      <w:r w:rsidR="008512AE">
        <w:rPr>
          <w:rFonts w:ascii="Times New Roman" w:hAnsi="Times New Roman" w:cs="Times New Roman"/>
          <w:b/>
          <w:bCs/>
          <w:spacing w:val="-4"/>
        </w:rPr>
        <w:t>15</w:t>
      </w:r>
      <w:r w:rsidRPr="00094EFD">
        <w:rPr>
          <w:rFonts w:ascii="Times New Roman" w:hAnsi="Times New Roman" w:cs="Times New Roman"/>
          <w:b/>
          <w:bCs/>
          <w:spacing w:val="-4"/>
        </w:rPr>
        <w:t>. КОМПЛЕКСНЫЙ ФИНАНСОВЫЙ АНАЛИЗ</w:t>
      </w:r>
    </w:p>
    <w:p w:rsidR="00094EFD" w:rsidRPr="00094EFD" w:rsidRDefault="00094EFD" w:rsidP="00735AD3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1 </w:t>
      </w:r>
    </w:p>
    <w:p w:rsidR="00094EFD" w:rsidRPr="00094EFD" w:rsidRDefault="00094EFD" w:rsidP="00094EFD">
      <w:pPr>
        <w:autoSpaceDE w:val="0"/>
        <w:autoSpaceDN w:val="0"/>
        <w:adjustRightInd w:val="0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iCs/>
        </w:rPr>
        <w:t>Экспресс-анализ финансового состояния организации по данным финансовой отчетности.</w:t>
      </w:r>
    </w:p>
    <w:p w:rsidR="00094EFD" w:rsidRPr="00094EFD" w:rsidRDefault="00094EFD" w:rsidP="00094EFD">
      <w:pPr>
        <w:pStyle w:val="Default"/>
        <w:spacing w:line="216" w:lineRule="auto"/>
        <w:ind w:right="-285" w:firstLine="567"/>
        <w:rPr>
          <w:rFonts w:ascii="Times New Roman" w:hAnsi="Times New Roman" w:cs="Times New Roman"/>
          <w:b/>
          <w:iCs/>
          <w:sz w:val="26"/>
          <w:szCs w:val="26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Экспресс-анализ финансового состояния 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</w:rPr>
        <w:t>Выполнить следующее:</w:t>
      </w:r>
      <w:r w:rsidRPr="00094EFD">
        <w:rPr>
          <w:rFonts w:ascii="Times New Roman" w:hAnsi="Times New Roman" w:cs="Times New Roman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</w:rPr>
        <w:t>(форм</w:t>
      </w:r>
      <w:r w:rsidR="00675905" w:rsidRPr="00675905">
        <w:rPr>
          <w:rFonts w:ascii="Times New Roman" w:eastAsia="TimesNewRomanPSMT" w:hAnsi="Times New Roman" w:cs="Times New Roman"/>
        </w:rPr>
        <w:t xml:space="preserve"> </w:t>
      </w:r>
      <w:r w:rsidR="00675905">
        <w:rPr>
          <w:rFonts w:ascii="Times New Roman" w:eastAsia="TimesNewRomanPSMT" w:hAnsi="Times New Roman" w:cs="Times New Roman"/>
          <w:lang w:val="en-US"/>
        </w:rPr>
        <w:t>N</w:t>
      </w:r>
      <w:r w:rsidRPr="00094EFD">
        <w:rPr>
          <w:rFonts w:ascii="Times New Roman" w:eastAsia="TimesNewRomanPSMT" w:hAnsi="Times New Roman" w:cs="Times New Roman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(Приложение А) провести экспресс-анализ финансового состояния организации (заполнить таблицу).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735AD3">
      <w:pPr>
        <w:pStyle w:val="Default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Экспресс-анализ финансового состояния организации</w:t>
      </w:r>
    </w:p>
    <w:tbl>
      <w:tblPr>
        <w:tblW w:w="99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54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1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Доля основных средств в активах, % [(стр. 14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15) × 100%]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Оборачиваемость активов (ресурсоотдача), коэффициент трансформации активов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А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(стр. 16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 xml:space="preserve">/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15)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Фондоотдача производственных фондов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16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18)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Коэффициент оборачиваемости запасов, обороты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16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19)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Коэффициент оборачиваемости дебиторской задолженности, обороты</w:t>
            </w:r>
          </w:p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16 </w:t>
            </w:r>
            <w:r w:rsidR="00675905" w:rsidRPr="00B768B0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20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Рентабельность (пассивов) активов, % [(стр. 21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стр. 15) × 100%]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Период окупаемости собственного капитала, год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22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8. Коэффициент обеспечения запасов собственными оборотными средствами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25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Коэффициент финансовой независимости (автономии)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22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10. Коэффициент финансовой устойчивости [(стр. 22 + стр. 23) :</w:t>
            </w:r>
            <w:r w:rsidR="00675905" w:rsidRPr="00675905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стр. 15]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11. Коэффициент текущей ликвидности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26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27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675905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12. Коэффициент абсолютной ликвидности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28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27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tcBorders>
              <w:bottom w:val="double" w:sz="4" w:space="0" w:color="auto"/>
            </w:tcBorders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13. Соотношение краткосрочной дебиторской и кредиторской задолженности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="00675905">
              <w:rPr>
                <w:rFonts w:ascii="Times New Roman" w:hAnsi="Times New Roman" w:cs="Times New Roman"/>
                <w:sz w:val="20"/>
                <w:szCs w:val="20"/>
              </w:rPr>
              <w:t xml:space="preserve">20 </w:t>
            </w:r>
            <w:r w:rsidR="00675905" w:rsidRPr="00675905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29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3761DC" w:rsidRDefault="00094EFD" w:rsidP="003761DC">
      <w:pPr>
        <w:ind w:left="142"/>
        <w:rPr>
          <w:rFonts w:ascii="Times New Roman" w:hAnsi="Times New Roman" w:cs="Times New Roman"/>
          <w:b/>
        </w:rPr>
      </w:pPr>
      <w:r w:rsidRPr="003761DC">
        <w:rPr>
          <w:rFonts w:ascii="Times New Roman" w:hAnsi="Times New Roman" w:cs="Times New Roman"/>
          <w:b/>
        </w:rPr>
        <w:t>Продолжение таблицы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5"/>
        <w:gridCol w:w="946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945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Справочные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показатели,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  <w:tc>
          <w:tcPr>
            <w:tcW w:w="946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44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14. Основные средства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15. БАЛАНС (стоимость активов)</w:t>
            </w:r>
          </w:p>
        </w:tc>
        <w:tc>
          <w:tcPr>
            <w:tcW w:w="946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16. Выручка от продажи товаров, работ, услуг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17. Запасы (материально-производственные) и затраты (З)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18. Стоимость всех производственных фондов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14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19. Среднегодовые материально-производственные запасы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13 950</w:t>
            </w: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15 795</w:t>
            </w: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20. Дебиторская задолженность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21. Чистая прибыль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22. Собственный капитал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1300+1530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23. Долгосрочные кредиты и займы (ДПассивы)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24. Внеоборотные активы (ВнА)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</w:rPr>
              <w:t>1100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25. Собственные оборотные средства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22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23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26. Оборотные активы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35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27. Краткосрочные заемные средства (текущие обязательства)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1510+1520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9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28. Денежные средства и финансовые вложения (ценные бумаги) 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1240+1250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ind w:right="-29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29. Кредиторская задолженность</w:t>
            </w:r>
          </w:p>
        </w:tc>
        <w:tc>
          <w:tcPr>
            <w:tcW w:w="946" w:type="dxa"/>
            <w:vAlign w:val="bottom"/>
          </w:tcPr>
          <w:p w:rsidR="00094EFD" w:rsidRPr="00094EFD" w:rsidRDefault="00094EFD" w:rsidP="0000157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00157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36EB6" w:rsidRDefault="00A36EB6" w:rsidP="00A36EB6">
      <w:pPr>
        <w:pStyle w:val="a4"/>
        <w:widowControl/>
        <w:shd w:val="clear" w:color="auto" w:fill="FFFFFF"/>
        <w:tabs>
          <w:tab w:val="left" w:pos="1560"/>
        </w:tabs>
        <w:ind w:left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</w:p>
    <w:p w:rsidR="00A36EB6" w:rsidRDefault="00A36EB6" w:rsidP="00A36EB6">
      <w:pPr>
        <w:pStyle w:val="a4"/>
        <w:widowControl/>
        <w:shd w:val="clear" w:color="auto" w:fill="FFFFFF"/>
        <w:tabs>
          <w:tab w:val="left" w:pos="1560"/>
        </w:tabs>
        <w:ind w:left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</w:p>
    <w:p w:rsidR="00B14B75" w:rsidRPr="00E2469F" w:rsidRDefault="00B14B75" w:rsidP="00DD0B4A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E2469F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A36EB6" w:rsidRDefault="00A36EB6" w:rsidP="000E2A57">
      <w:pPr>
        <w:ind w:right="-1"/>
        <w:jc w:val="both"/>
        <w:rPr>
          <w:rFonts w:ascii="Times New Roman" w:hAnsi="Times New Roman" w:cs="Times New Roman"/>
          <w:b/>
        </w:rPr>
      </w:pPr>
    </w:p>
    <w:p w:rsidR="00B14B75" w:rsidRPr="00E82E7D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  <w:b/>
        </w:rPr>
        <w:t>Критерии оценки</w:t>
      </w:r>
      <w:r w:rsidRPr="00B14B75">
        <w:rPr>
          <w:rFonts w:ascii="Times New Roman" w:hAnsi="Times New Roman" w:cs="Times New Roman"/>
          <w:b/>
        </w:rPr>
        <w:t xml:space="preserve"> </w:t>
      </w:r>
      <w:r w:rsidRPr="00FC6EDF">
        <w:rPr>
          <w:rFonts w:ascii="Times New Roman" w:hAnsi="Times New Roman" w:cs="Times New Roman"/>
          <w:b/>
        </w:rPr>
        <w:t>промежуточной аттестации</w:t>
      </w:r>
      <w:r>
        <w:rPr>
          <w:rFonts w:ascii="Times New Roman" w:hAnsi="Times New Roman" w:cs="Times New Roman"/>
          <w:b/>
        </w:rPr>
        <w:t xml:space="preserve"> по Финансовому учету</w:t>
      </w:r>
      <w:r w:rsidR="00675905" w:rsidRPr="00675905">
        <w:rPr>
          <w:rFonts w:ascii="Times New Roman" w:hAnsi="Times New Roman" w:cs="Times New Roman"/>
          <w:b/>
        </w:rPr>
        <w:t xml:space="preserve"> </w:t>
      </w:r>
      <w:r w:rsidR="00675905">
        <w:rPr>
          <w:rFonts w:ascii="Times New Roman" w:hAnsi="Times New Roman" w:cs="Times New Roman"/>
          <w:b/>
        </w:rPr>
        <w:t>и Управленческому учету</w:t>
      </w:r>
      <w:r w:rsidRPr="00E82E7D">
        <w:rPr>
          <w:rFonts w:ascii="Times New Roman" w:hAnsi="Times New Roman" w:cs="Times New Roman"/>
          <w:b/>
        </w:rPr>
        <w:t>:</w:t>
      </w:r>
    </w:p>
    <w:p w:rsidR="00B14B75" w:rsidRPr="00E82E7D" w:rsidRDefault="00B14B75" w:rsidP="00F704F5">
      <w:pPr>
        <w:ind w:left="567" w:right="-1"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О</w:t>
      </w:r>
      <w:r w:rsidRPr="00E82E7D">
        <w:rPr>
          <w:rFonts w:ascii="Times New Roman" w:hAnsi="Times New Roman" w:cs="Times New Roman"/>
        </w:rPr>
        <w:t xml:space="preserve">ценка </w:t>
      </w:r>
      <w:r w:rsidRPr="00E82E7D">
        <w:rPr>
          <w:rFonts w:ascii="Times New Roman" w:hAnsi="Times New Roman" w:cs="Times New Roman"/>
          <w:b/>
        </w:rPr>
        <w:t>«зачтено»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</w:t>
      </w:r>
      <w:r>
        <w:rPr>
          <w:rFonts w:ascii="Times New Roman" w:hAnsi="Times New Roman" w:cs="Times New Roman"/>
        </w:rPr>
        <w:t xml:space="preserve">ом содержания </w:t>
      </w:r>
      <w:r w:rsidRPr="00694E7F">
        <w:rPr>
          <w:rFonts w:ascii="Times New Roman" w:hAnsi="Times New Roman" w:cs="Times New Roman"/>
          <w:b/>
        </w:rPr>
        <w:t>финансового учета</w:t>
      </w:r>
      <w:r w:rsidR="00675905" w:rsidRPr="00675905">
        <w:rPr>
          <w:rFonts w:ascii="Times New Roman" w:hAnsi="Times New Roman" w:cs="Times New Roman"/>
          <w:b/>
        </w:rPr>
        <w:t xml:space="preserve"> </w:t>
      </w:r>
      <w:r w:rsidR="00675905">
        <w:rPr>
          <w:rFonts w:ascii="Times New Roman" w:hAnsi="Times New Roman" w:cs="Times New Roman"/>
          <w:b/>
        </w:rPr>
        <w:t xml:space="preserve">и </w:t>
      </w:r>
      <w:r w:rsidR="00675905" w:rsidRPr="00694E7F">
        <w:rPr>
          <w:rFonts w:ascii="Times New Roman" w:hAnsi="Times New Roman" w:cs="Times New Roman"/>
          <w:b/>
        </w:rPr>
        <w:t>управленческого учета</w:t>
      </w:r>
      <w:r>
        <w:rPr>
          <w:rFonts w:ascii="Times New Roman" w:hAnsi="Times New Roman" w:cs="Times New Roman"/>
        </w:rPr>
        <w:t>.</w:t>
      </w:r>
    </w:p>
    <w:p w:rsidR="00B14B75" w:rsidRPr="00E82E7D" w:rsidRDefault="00B14B75" w:rsidP="00F704F5">
      <w:pPr>
        <w:ind w:left="567" w:right="-1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О</w:t>
      </w:r>
      <w:r w:rsidRPr="00E82E7D">
        <w:rPr>
          <w:rFonts w:ascii="Times New Roman" w:hAnsi="Times New Roman" w:cs="Times New Roman"/>
        </w:rPr>
        <w:t xml:space="preserve">ценка </w:t>
      </w:r>
      <w:r w:rsidRPr="00E82E7D">
        <w:rPr>
          <w:rFonts w:ascii="Times New Roman" w:hAnsi="Times New Roman" w:cs="Times New Roman"/>
          <w:b/>
        </w:rPr>
        <w:t>«не зачтено»</w:t>
      </w:r>
      <w:r w:rsidRPr="00E82E7D">
        <w:rPr>
          <w:rFonts w:ascii="Times New Roman" w:hAnsi="Times New Roman" w:cs="Times New Roman"/>
        </w:rPr>
        <w:t xml:space="preserve"> выставляется обучающемуся при отсутствии знаний по финансовому учету в соответствии с </w:t>
      </w:r>
      <w:r w:rsidR="0087632A">
        <w:rPr>
          <w:rFonts w:ascii="Times New Roman" w:hAnsi="Times New Roman" w:cs="Times New Roman"/>
        </w:rPr>
        <w:t>ФГОС ВО</w:t>
      </w:r>
      <w:r w:rsidR="00F704F5">
        <w:rPr>
          <w:rFonts w:ascii="Times New Roman" w:hAnsi="Times New Roman" w:cs="Times New Roman"/>
        </w:rPr>
        <w:t xml:space="preserve"> </w:t>
      </w:r>
      <w:r w:rsidR="00E2469F">
        <w:rPr>
          <w:rFonts w:ascii="Times New Roman" w:hAnsi="Times New Roman" w:cs="Times New Roman"/>
        </w:rPr>
        <w:t xml:space="preserve">3++ </w:t>
      </w:r>
      <w:r w:rsidRPr="00E82E7D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B14B75" w:rsidRPr="00E82E7D" w:rsidRDefault="00B14B75" w:rsidP="000E2A57">
      <w:pPr>
        <w:tabs>
          <w:tab w:val="left" w:pos="900"/>
        </w:tabs>
        <w:ind w:right="-1" w:firstLine="27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  <w:b/>
        </w:rPr>
        <w:t>Критерии оценки</w:t>
      </w:r>
      <w:r w:rsidRPr="00B14B75">
        <w:rPr>
          <w:rFonts w:ascii="Times New Roman" w:hAnsi="Times New Roman" w:cs="Times New Roman"/>
          <w:b/>
        </w:rPr>
        <w:t xml:space="preserve"> </w:t>
      </w:r>
      <w:r w:rsidRPr="00FC6EDF">
        <w:rPr>
          <w:rFonts w:ascii="Times New Roman" w:hAnsi="Times New Roman" w:cs="Times New Roman"/>
          <w:b/>
        </w:rPr>
        <w:t>промежуточной аттестации</w:t>
      </w:r>
      <w:r>
        <w:rPr>
          <w:rFonts w:ascii="Times New Roman" w:hAnsi="Times New Roman" w:cs="Times New Roman"/>
          <w:b/>
        </w:rPr>
        <w:t xml:space="preserve"> по Финансовому анализу</w:t>
      </w:r>
      <w:r w:rsidRPr="00E82E7D">
        <w:rPr>
          <w:rFonts w:ascii="Times New Roman" w:hAnsi="Times New Roman" w:cs="Times New Roman"/>
          <w:b/>
        </w:rPr>
        <w:t>:</w:t>
      </w:r>
    </w:p>
    <w:p w:rsidR="00B14B75" w:rsidRPr="00E82E7D" w:rsidRDefault="00B14B75" w:rsidP="000E2A57">
      <w:pPr>
        <w:tabs>
          <w:tab w:val="left" w:pos="900"/>
        </w:tabs>
        <w:ind w:right="-1" w:firstLine="567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  <w:iCs/>
        </w:rPr>
        <w:t xml:space="preserve">Средняя оценка выставляется экзаменатором по медиане оценок за ответ на каждый </w:t>
      </w:r>
      <w:r w:rsidR="00694E7F" w:rsidRPr="004E4ECF">
        <w:rPr>
          <w:rFonts w:ascii="Times New Roman" w:hAnsi="Times New Roman" w:cs="Times New Roman"/>
          <w:b/>
          <w:iCs/>
        </w:rPr>
        <w:t>экзаменационный вопрос</w:t>
      </w:r>
      <w:r w:rsidRPr="00E82E7D">
        <w:rPr>
          <w:rFonts w:ascii="Times New Roman" w:hAnsi="Times New Roman" w:cs="Times New Roman"/>
          <w:iCs/>
        </w:rPr>
        <w:t xml:space="preserve"> и</w:t>
      </w:r>
      <w:r>
        <w:rPr>
          <w:rFonts w:ascii="Times New Roman" w:hAnsi="Times New Roman" w:cs="Times New Roman"/>
          <w:iCs/>
        </w:rPr>
        <w:t xml:space="preserve"> </w:t>
      </w:r>
      <w:r w:rsidRPr="00E82E7D">
        <w:rPr>
          <w:rFonts w:ascii="Times New Roman" w:hAnsi="Times New Roman" w:cs="Times New Roman"/>
          <w:iCs/>
        </w:rPr>
        <w:t>с учетом оценок за дополнительные вопросы.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«отлично»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</w:t>
      </w:r>
      <w:r w:rsidRPr="00694E7F">
        <w:rPr>
          <w:rFonts w:ascii="Times New Roman" w:hAnsi="Times New Roman" w:cs="Times New Roman"/>
          <w:b/>
        </w:rPr>
        <w:t>финансового анализа</w:t>
      </w:r>
      <w:r w:rsidRPr="00E82E7D">
        <w:rPr>
          <w:rFonts w:ascii="Times New Roman" w:hAnsi="Times New Roman" w:cs="Times New Roman"/>
        </w:rPr>
        <w:t>.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«хорошо»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при ответе на два вопроса билета допустил </w:t>
      </w:r>
      <w:r w:rsidRPr="00E82E7D">
        <w:rPr>
          <w:rFonts w:ascii="Times New Roman" w:hAnsi="Times New Roman" w:cs="Times New Roman"/>
          <w:spacing w:val="-4"/>
        </w:rPr>
        <w:t>не более двух неточностей/ошибок, а также неуверенно ответил на два дополнительных вопроса.</w:t>
      </w:r>
      <w:r w:rsidRPr="00E82E7D">
        <w:rPr>
          <w:rFonts w:ascii="Times New Roman" w:hAnsi="Times New Roman" w:cs="Times New Roman"/>
        </w:rPr>
        <w:t xml:space="preserve"> 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«удовлетворительно»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при ответе на два вопроса билета допустил три-четыре незначительные ошибки/неточности</w:t>
      </w:r>
      <w:r w:rsidRPr="00E82E7D">
        <w:rPr>
          <w:rFonts w:ascii="Times New Roman" w:hAnsi="Times New Roman" w:cs="Times New Roman"/>
          <w:spacing w:val="-4"/>
        </w:rPr>
        <w:t xml:space="preserve">, а также неуверенно </w:t>
      </w:r>
      <w:r w:rsidRPr="00E82E7D">
        <w:rPr>
          <w:rFonts w:ascii="Times New Roman" w:hAnsi="Times New Roman" w:cs="Times New Roman"/>
        </w:rPr>
        <w:t>ответил на два дополнительных вопроса.</w:t>
      </w:r>
      <w:r w:rsidRPr="00E82E7D">
        <w:rPr>
          <w:rFonts w:ascii="Times New Roman" w:hAnsi="Times New Roman" w:cs="Times New Roman"/>
          <w:i/>
          <w:iCs/>
        </w:rPr>
        <w:t xml:space="preserve"> 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«неудовлетворительно»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при ответе на два вопроса билета допустил четыре ошибки</w:t>
      </w:r>
      <w:r w:rsidRPr="00E82E7D">
        <w:rPr>
          <w:rFonts w:ascii="Times New Roman" w:hAnsi="Times New Roman" w:cs="Times New Roman"/>
          <w:spacing w:val="-4"/>
        </w:rPr>
        <w:t xml:space="preserve">, а также не </w:t>
      </w:r>
      <w:r w:rsidRPr="00E82E7D">
        <w:rPr>
          <w:rFonts w:ascii="Times New Roman" w:hAnsi="Times New Roman" w:cs="Times New Roman"/>
        </w:rPr>
        <w:t xml:space="preserve">ответил на два дополнительных вопроса, что свидетельствует об отсутствии знаний у студента в соответствии с </w:t>
      </w:r>
      <w:r w:rsidR="0087632A">
        <w:rPr>
          <w:rFonts w:ascii="Times New Roman" w:hAnsi="Times New Roman" w:cs="Times New Roman"/>
        </w:rPr>
        <w:t>ФГОС ВО</w:t>
      </w:r>
      <w:r w:rsidR="00F704F5">
        <w:rPr>
          <w:rFonts w:ascii="Times New Roman" w:hAnsi="Times New Roman" w:cs="Times New Roman"/>
        </w:rPr>
        <w:t xml:space="preserve"> </w:t>
      </w:r>
      <w:r w:rsidR="00E2469F">
        <w:rPr>
          <w:rFonts w:ascii="Times New Roman" w:hAnsi="Times New Roman" w:cs="Times New Roman"/>
        </w:rPr>
        <w:t xml:space="preserve">3++ </w:t>
      </w:r>
      <w:r w:rsidRPr="00E82E7D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3A0FDB" w:rsidRPr="00E82E7D" w:rsidRDefault="003A0FDB" w:rsidP="000E2A57">
      <w:pPr>
        <w:ind w:right="-1"/>
        <w:jc w:val="both"/>
        <w:rPr>
          <w:rFonts w:ascii="Times New Roman" w:hAnsi="Times New Roman" w:cs="Times New Roman"/>
          <w:b/>
          <w:bCs/>
        </w:rPr>
      </w:pPr>
      <w:r w:rsidRPr="00E82E7D">
        <w:rPr>
          <w:rFonts w:ascii="Times New Roman" w:hAnsi="Times New Roman" w:cs="Times New Roman"/>
          <w:b/>
          <w:bCs/>
        </w:rPr>
        <w:t>Критерии оценки рефератов</w:t>
      </w:r>
      <w:r w:rsidR="00694E7F">
        <w:rPr>
          <w:rFonts w:ascii="Times New Roman" w:hAnsi="Times New Roman" w:cs="Times New Roman"/>
          <w:b/>
          <w:bCs/>
        </w:rPr>
        <w:t xml:space="preserve"> (докладов)</w:t>
      </w:r>
      <w:r w:rsidRPr="00E82E7D">
        <w:rPr>
          <w:rFonts w:ascii="Times New Roman" w:hAnsi="Times New Roman" w:cs="Times New Roman"/>
          <w:b/>
          <w:bCs/>
        </w:rPr>
        <w:t xml:space="preserve">: 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«отлично»</w:t>
      </w:r>
      <w:r w:rsidRPr="00E82E7D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lastRenderedPageBreak/>
        <w:t>Оценка</w:t>
      </w:r>
      <w:r w:rsidRPr="00E82E7D">
        <w:rPr>
          <w:rFonts w:ascii="Times New Roman" w:hAnsi="Times New Roman" w:cs="Times New Roman"/>
          <w:b/>
        </w:rPr>
        <w:t xml:space="preserve"> «хорошо»</w:t>
      </w:r>
      <w:r w:rsidRPr="00E82E7D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«удовлетворительно»</w:t>
      </w:r>
      <w:r w:rsidRPr="00E82E7D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«неудовлетворительно»</w:t>
      </w:r>
      <w:r w:rsidRPr="00E82E7D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F704F5" w:rsidRPr="003A0FDB">
        <w:rPr>
          <w:rFonts w:ascii="Times New Roman" w:hAnsi="Times New Roman" w:cs="Times New Roman"/>
        </w:rPr>
        <w:t xml:space="preserve">ФГОС ВО </w:t>
      </w:r>
      <w:r w:rsidR="00F704F5">
        <w:rPr>
          <w:rFonts w:ascii="Times New Roman" w:hAnsi="Times New Roman" w:cs="Times New Roman"/>
        </w:rPr>
        <w:t xml:space="preserve">3++ </w:t>
      </w:r>
      <w:r w:rsidRPr="00E82E7D">
        <w:rPr>
          <w:rFonts w:ascii="Times New Roman" w:hAnsi="Times New Roman" w:cs="Times New Roman"/>
        </w:rPr>
        <w:t>и программой обучения по данной дисциплине.</w:t>
      </w:r>
    </w:p>
    <w:p w:rsidR="003A0FDB" w:rsidRPr="003A0FDB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3A0FDB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«зачтено»</w:t>
      </w:r>
      <w:r w:rsidRPr="003A0FDB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</w:t>
      </w:r>
      <w:r w:rsidRPr="002F02AE">
        <w:rPr>
          <w:rFonts w:ascii="Times New Roman" w:hAnsi="Times New Roman" w:cs="Times New Roman"/>
          <w:b/>
        </w:rPr>
        <w:t xml:space="preserve">экономическую </w:t>
      </w:r>
      <w:r w:rsidR="002F02AE" w:rsidRPr="002F02AE">
        <w:rPr>
          <w:rFonts w:ascii="Times New Roman" w:hAnsi="Times New Roman" w:cs="Times New Roman"/>
          <w:b/>
        </w:rPr>
        <w:t>и финансовую</w:t>
      </w:r>
      <w:r w:rsidR="002F02AE">
        <w:rPr>
          <w:rFonts w:ascii="Times New Roman" w:hAnsi="Times New Roman" w:cs="Times New Roman"/>
        </w:rPr>
        <w:t xml:space="preserve"> </w:t>
      </w:r>
      <w:r w:rsidRPr="003A0FDB">
        <w:rPr>
          <w:rFonts w:ascii="Times New Roman" w:hAnsi="Times New Roman" w:cs="Times New Roman"/>
        </w:rPr>
        <w:t>терминологию.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«не зачтено»</w:t>
      </w:r>
      <w:r w:rsidRPr="003A0FDB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:rsidR="003A0FDB" w:rsidRPr="003A0FDB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«отлично»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«хорошо»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«неудовлетворительно»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87632A">
        <w:rPr>
          <w:rFonts w:ascii="Times New Roman" w:hAnsi="Times New Roman" w:cs="Times New Roman"/>
        </w:rPr>
        <w:t>удента в соответствии с ФГОС ВО</w:t>
      </w:r>
      <w:r w:rsidR="00F704F5">
        <w:rPr>
          <w:rFonts w:ascii="Times New Roman" w:hAnsi="Times New Roman" w:cs="Times New Roman"/>
        </w:rPr>
        <w:t xml:space="preserve"> </w:t>
      </w:r>
      <w:r w:rsidR="00E2469F">
        <w:rPr>
          <w:rFonts w:ascii="Times New Roman" w:hAnsi="Times New Roman" w:cs="Times New Roman"/>
        </w:rPr>
        <w:t xml:space="preserve">3++ </w:t>
      </w:r>
      <w:r w:rsidRPr="003A0FDB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694E7F" w:rsidRPr="00694E7F" w:rsidRDefault="00694E7F" w:rsidP="00694E7F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94E7F">
        <w:rPr>
          <w:rFonts w:ascii="Times New Roman" w:hAnsi="Times New Roman" w:cs="Times New Roman"/>
          <w:b/>
          <w:bCs/>
        </w:rPr>
        <w:t>Критерии оценки тестовых заданий:</w:t>
      </w:r>
    </w:p>
    <w:p w:rsidR="00694E7F" w:rsidRPr="00694E7F" w:rsidRDefault="00694E7F" w:rsidP="00694E7F">
      <w:pPr>
        <w:pStyle w:val="a4"/>
        <w:numPr>
          <w:ilvl w:val="0"/>
          <w:numId w:val="8"/>
        </w:numPr>
        <w:tabs>
          <w:tab w:val="left" w:pos="567"/>
        </w:tabs>
        <w:ind w:left="567" w:firstLine="0"/>
        <w:jc w:val="both"/>
        <w:rPr>
          <w:rFonts w:ascii="Times New Roman" w:hAnsi="Times New Roman" w:cs="Times New Roman"/>
        </w:rPr>
      </w:pPr>
      <w:r w:rsidRPr="00694E7F">
        <w:rPr>
          <w:rFonts w:ascii="Times New Roman" w:hAnsi="Times New Roman" w:cs="Times New Roman"/>
        </w:rPr>
        <w:t>Для прохождения тестирования студент должен дать правильные ответы, минимум на 60% вопросов, представленных в тестировании.</w:t>
      </w:r>
    </w:p>
    <w:p w:rsidR="00694E7F" w:rsidRPr="00694E7F" w:rsidRDefault="00694E7F" w:rsidP="00694E7F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b/>
          <w:bCs/>
        </w:rPr>
      </w:pPr>
      <w:r w:rsidRPr="00694E7F">
        <w:rPr>
          <w:rFonts w:ascii="Times New Roman" w:hAnsi="Times New Roman" w:cs="Times New Roman"/>
        </w:rPr>
        <w:t>Если студент не ответил на половину вопросов теста, то тест считается не пройденным.</w:t>
      </w:r>
    </w:p>
    <w:p w:rsidR="003A0FDB" w:rsidRPr="003A0FDB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3A0FDB">
        <w:rPr>
          <w:rFonts w:ascii="Times New Roman" w:hAnsi="Times New Roman" w:cs="Times New Roman"/>
          <w:b/>
          <w:bCs/>
        </w:rPr>
        <w:t xml:space="preserve">Критерии оценки выполнения </w:t>
      </w:r>
      <w:r w:rsidR="003D576F">
        <w:rPr>
          <w:rFonts w:ascii="Times New Roman" w:hAnsi="Times New Roman" w:cs="Times New Roman"/>
          <w:b/>
          <w:bCs/>
        </w:rPr>
        <w:t xml:space="preserve">практических </w:t>
      </w:r>
      <w:r w:rsidRPr="003A0FDB">
        <w:rPr>
          <w:rFonts w:ascii="Times New Roman" w:hAnsi="Times New Roman" w:cs="Times New Roman"/>
          <w:b/>
          <w:bCs/>
        </w:rPr>
        <w:t>заданий краткой самостоятельной работы: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«зачтено»</w:t>
      </w:r>
      <w:r w:rsidRPr="003A0FDB">
        <w:rPr>
          <w:rFonts w:ascii="Times New Roman" w:hAnsi="Times New Roman" w:cs="Times New Roman"/>
        </w:rPr>
        <w:t xml:space="preserve"> выставляется обучающемуся, если задания выполнены на 70% и более (за верное решение задачи</w:t>
      </w:r>
      <w:r w:rsidRPr="003A0FDB">
        <w:rPr>
          <w:rFonts w:ascii="Times New Roman" w:hAnsi="Times New Roman" w:cs="Times New Roman"/>
          <w:i/>
          <w:iCs/>
        </w:rPr>
        <w:t xml:space="preserve"> </w:t>
      </w:r>
      <w:r w:rsidRPr="003A0FDB">
        <w:rPr>
          <w:rFonts w:ascii="Times New Roman" w:hAnsi="Times New Roman" w:cs="Times New Roman"/>
        </w:rPr>
        <w:t>выставляется положительная оценка – 1 балл).</w:t>
      </w:r>
    </w:p>
    <w:p w:rsidR="006E4BBF" w:rsidRPr="00AA5657" w:rsidRDefault="003A0FDB" w:rsidP="00BE6E93">
      <w:pPr>
        <w:pStyle w:val="a4"/>
        <w:widowControl/>
        <w:numPr>
          <w:ilvl w:val="0"/>
          <w:numId w:val="8"/>
        </w:numPr>
        <w:shd w:val="clear" w:color="auto" w:fill="FFFFFF"/>
        <w:tabs>
          <w:tab w:val="left" w:pos="851"/>
        </w:tabs>
        <w:ind w:left="567" w:right="-1" w:firstLine="708"/>
        <w:contextualSpacing/>
        <w:jc w:val="both"/>
        <w:rPr>
          <w:rFonts w:ascii="Times New Roman" w:hAnsi="Times New Roman" w:cs="Times New Roman"/>
        </w:rPr>
      </w:pPr>
      <w:r w:rsidRPr="00AA5657">
        <w:rPr>
          <w:rFonts w:ascii="Times New Roman" w:hAnsi="Times New Roman" w:cs="Times New Roman"/>
        </w:rPr>
        <w:t xml:space="preserve">Оценка </w:t>
      </w:r>
      <w:r w:rsidRPr="00AA5657">
        <w:rPr>
          <w:rFonts w:ascii="Times New Roman" w:hAnsi="Times New Roman" w:cs="Times New Roman"/>
          <w:b/>
        </w:rPr>
        <w:t>«не зачтено»</w:t>
      </w:r>
      <w:r w:rsidRPr="00AA5657">
        <w:rPr>
          <w:rFonts w:ascii="Times New Roman" w:hAnsi="Times New Roman" w:cs="Times New Roman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sectPr w:rsidR="006E4BBF" w:rsidRPr="00AA5657" w:rsidSect="00AA565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-Italic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42D7C"/>
    <w:multiLevelType w:val="hybridMultilevel"/>
    <w:tmpl w:val="844AA60A"/>
    <w:lvl w:ilvl="0" w:tplc="84FAECCC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3B404E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3D36B0"/>
    <w:multiLevelType w:val="multilevel"/>
    <w:tmpl w:val="A9AE1A1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5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</w:abstractNum>
  <w:abstractNum w:abstractNumId="2" w15:restartNumberingAfterBreak="0">
    <w:nsid w:val="05D32BD0"/>
    <w:multiLevelType w:val="multilevel"/>
    <w:tmpl w:val="060A13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10345E"/>
    <w:multiLevelType w:val="multilevel"/>
    <w:tmpl w:val="5F2A21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9BA5EF2"/>
    <w:multiLevelType w:val="hybridMultilevel"/>
    <w:tmpl w:val="5B682966"/>
    <w:lvl w:ilvl="0" w:tplc="218A3476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970031"/>
    <w:multiLevelType w:val="hybridMultilevel"/>
    <w:tmpl w:val="D938C336"/>
    <w:lvl w:ilvl="0" w:tplc="8A964874">
      <w:start w:val="1"/>
      <w:numFmt w:val="decimal"/>
      <w:lvlText w:val="%1."/>
      <w:lvlJc w:val="left"/>
      <w:pPr>
        <w:ind w:left="927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E8538F4"/>
    <w:multiLevelType w:val="multilevel"/>
    <w:tmpl w:val="23E2030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8" w15:restartNumberingAfterBreak="0">
    <w:nsid w:val="0EB7227F"/>
    <w:multiLevelType w:val="multilevel"/>
    <w:tmpl w:val="39C8060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9" w15:restartNumberingAfterBreak="0">
    <w:nsid w:val="136C46B9"/>
    <w:multiLevelType w:val="hybridMultilevel"/>
    <w:tmpl w:val="EA30E178"/>
    <w:lvl w:ilvl="0" w:tplc="A01616DA">
      <w:start w:val="1"/>
      <w:numFmt w:val="decimal"/>
      <w:lvlText w:val="%1."/>
      <w:lvlJc w:val="left"/>
      <w:pPr>
        <w:tabs>
          <w:tab w:val="num" w:pos="1571"/>
        </w:tabs>
        <w:ind w:left="1571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A01616DA">
      <w:start w:val="1"/>
      <w:numFmt w:val="decimal"/>
      <w:lvlText w:val="%2.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73051E2"/>
    <w:multiLevelType w:val="multilevel"/>
    <w:tmpl w:val="22F6B54A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1" w15:restartNumberingAfterBreak="0">
    <w:nsid w:val="1B3857CB"/>
    <w:multiLevelType w:val="hybridMultilevel"/>
    <w:tmpl w:val="52DAD156"/>
    <w:lvl w:ilvl="0" w:tplc="64521BB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2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3" w15:restartNumberingAfterBreak="0">
    <w:nsid w:val="22733B3E"/>
    <w:multiLevelType w:val="multilevel"/>
    <w:tmpl w:val="FDBCC4B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14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BBC1152"/>
    <w:multiLevelType w:val="hybridMultilevel"/>
    <w:tmpl w:val="580C2D66"/>
    <w:lvl w:ilvl="0" w:tplc="A01616DA">
      <w:start w:val="1"/>
      <w:numFmt w:val="decimal"/>
      <w:lvlText w:val="%1."/>
      <w:lvlJc w:val="left"/>
      <w:pPr>
        <w:tabs>
          <w:tab w:val="num" w:pos="1571"/>
        </w:tabs>
        <w:ind w:left="1571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0F">
      <w:start w:val="1"/>
      <w:numFmt w:val="decimal"/>
      <w:lvlText w:val="%2."/>
      <w:lvlJc w:val="left"/>
      <w:pPr>
        <w:tabs>
          <w:tab w:val="num" w:pos="1080"/>
        </w:tabs>
        <w:ind w:left="1080" w:firstLine="0"/>
      </w:pPr>
      <w:rPr>
        <w:rFonts w:hint="default"/>
        <w:b w:val="0"/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1751040"/>
    <w:multiLevelType w:val="multilevel"/>
    <w:tmpl w:val="ADCA91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34CC3084"/>
    <w:multiLevelType w:val="hybridMultilevel"/>
    <w:tmpl w:val="C3F8AA38"/>
    <w:lvl w:ilvl="0" w:tplc="64521BB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8" w15:restartNumberingAfterBreak="0">
    <w:nsid w:val="35C92E51"/>
    <w:multiLevelType w:val="hybridMultilevel"/>
    <w:tmpl w:val="20DCFFB4"/>
    <w:lvl w:ilvl="0" w:tplc="BE542E08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BE542E08">
      <w:start w:val="1"/>
      <w:numFmt w:val="lowerLetter"/>
      <w:lvlText w:val="%2)"/>
      <w:lvlJc w:val="left"/>
      <w:pPr>
        <w:tabs>
          <w:tab w:val="num" w:pos="0"/>
        </w:tabs>
        <w:ind w:left="0" w:firstLine="1080"/>
      </w:pPr>
      <w:rPr>
        <w:rFonts w:hint="default"/>
        <w:sz w:val="20"/>
        <w:szCs w:val="20"/>
      </w:rPr>
    </w:lvl>
    <w:lvl w:ilvl="2" w:tplc="04190005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B45F5B"/>
    <w:multiLevelType w:val="hybridMultilevel"/>
    <w:tmpl w:val="D102CD84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0" w15:restartNumberingAfterBreak="0">
    <w:nsid w:val="3A3A7793"/>
    <w:multiLevelType w:val="multilevel"/>
    <w:tmpl w:val="1C122E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3D406DB4"/>
    <w:multiLevelType w:val="hybridMultilevel"/>
    <w:tmpl w:val="84820D36"/>
    <w:lvl w:ilvl="0" w:tplc="91F29C7E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0C987122">
      <w:start w:val="1"/>
      <w:numFmt w:val="lowerLetter"/>
      <w:lvlText w:val="%2)"/>
      <w:lvlJc w:val="left"/>
      <w:pPr>
        <w:tabs>
          <w:tab w:val="num" w:pos="0"/>
        </w:tabs>
        <w:ind w:left="0" w:firstLine="1080"/>
      </w:pPr>
      <w:rPr>
        <w:rFonts w:hint="default"/>
        <w:sz w:val="20"/>
        <w:szCs w:val="20"/>
      </w:rPr>
    </w:lvl>
    <w:lvl w:ilvl="2" w:tplc="95F69B1A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D032BB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9A62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116C24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6488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6875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1EA10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3" w15:restartNumberingAfterBreak="0">
    <w:nsid w:val="40D449BA"/>
    <w:multiLevelType w:val="multilevel"/>
    <w:tmpl w:val="BFFE053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4.%2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</w:abstractNum>
  <w:abstractNum w:abstractNumId="24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A0467A"/>
    <w:multiLevelType w:val="multilevel"/>
    <w:tmpl w:val="D408F1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6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</w:abstractNum>
  <w:abstractNum w:abstractNumId="26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1F2706F"/>
    <w:multiLevelType w:val="hybridMultilevel"/>
    <w:tmpl w:val="6A663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935F3F"/>
    <w:multiLevelType w:val="multilevel"/>
    <w:tmpl w:val="999A212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33" w15:restartNumberingAfterBreak="0">
    <w:nsid w:val="5CD105DC"/>
    <w:multiLevelType w:val="hybridMultilevel"/>
    <w:tmpl w:val="ED80D096"/>
    <w:lvl w:ilvl="0" w:tplc="2F52A40C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5DC7F52"/>
    <w:multiLevelType w:val="multilevel"/>
    <w:tmpl w:val="755E38E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5" w15:restartNumberingAfterBreak="0">
    <w:nsid w:val="65DE37A4"/>
    <w:multiLevelType w:val="hybridMultilevel"/>
    <w:tmpl w:val="931287A4"/>
    <w:lvl w:ilvl="0" w:tplc="F606DF52">
      <w:start w:val="1"/>
      <w:numFmt w:val="lowerLetter"/>
      <w:lvlText w:val="%1)"/>
      <w:lvlJc w:val="left"/>
      <w:pPr>
        <w:tabs>
          <w:tab w:val="num" w:pos="1135"/>
        </w:tabs>
        <w:ind w:left="1135" w:firstLine="0"/>
      </w:pPr>
      <w:rPr>
        <w:rFonts w:ascii="Times New Roman" w:hAnsi="Times New Roman" w:cs="Times New Roman" w:hint="default"/>
      </w:rPr>
    </w:lvl>
    <w:lvl w:ilvl="1" w:tplc="7A301FEC">
      <w:start w:val="1"/>
      <w:numFmt w:val="lowerLetter"/>
      <w:lvlText w:val="%2)"/>
      <w:lvlJc w:val="left"/>
      <w:pPr>
        <w:tabs>
          <w:tab w:val="num" w:pos="0"/>
        </w:tabs>
        <w:ind w:left="0" w:firstLine="1080"/>
      </w:pPr>
      <w:rPr>
        <w:rFonts w:hint="default"/>
        <w:sz w:val="20"/>
        <w:szCs w:val="20"/>
      </w:rPr>
    </w:lvl>
    <w:lvl w:ilvl="2" w:tplc="0419001B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6BA2BF9"/>
    <w:multiLevelType w:val="hybridMultilevel"/>
    <w:tmpl w:val="37C885AC"/>
    <w:lvl w:ilvl="0" w:tplc="7B46CB60">
      <w:start w:val="1"/>
      <w:numFmt w:val="decimal"/>
      <w:lvlText w:val="%1."/>
      <w:lvlJc w:val="left"/>
      <w:pPr>
        <w:tabs>
          <w:tab w:val="num" w:pos="1260"/>
        </w:tabs>
        <w:ind w:left="12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7" w15:restartNumberingAfterBreak="0">
    <w:nsid w:val="67711924"/>
    <w:multiLevelType w:val="multilevel"/>
    <w:tmpl w:val="3E5E28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8" w15:restartNumberingAfterBreak="0">
    <w:nsid w:val="700B2486"/>
    <w:multiLevelType w:val="multilevel"/>
    <w:tmpl w:val="AB44CC2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39" w15:restartNumberingAfterBreak="0">
    <w:nsid w:val="77070E58"/>
    <w:multiLevelType w:val="multilevel"/>
    <w:tmpl w:val="9F702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40" w15:restartNumberingAfterBreak="0">
    <w:nsid w:val="799E00B2"/>
    <w:multiLevelType w:val="hybridMultilevel"/>
    <w:tmpl w:val="A1F02220"/>
    <w:lvl w:ilvl="0" w:tplc="7B46CB60">
      <w:start w:val="1"/>
      <w:numFmt w:val="decimal"/>
      <w:lvlText w:val="%1."/>
      <w:lvlJc w:val="left"/>
      <w:pPr>
        <w:tabs>
          <w:tab w:val="num" w:pos="1260"/>
        </w:tabs>
        <w:ind w:left="12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1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9"/>
  </w:num>
  <w:num w:numId="3">
    <w:abstractNumId w:val="41"/>
  </w:num>
  <w:num w:numId="4">
    <w:abstractNumId w:val="29"/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4"/>
  </w:num>
  <w:num w:numId="8">
    <w:abstractNumId w:val="27"/>
  </w:num>
  <w:num w:numId="9">
    <w:abstractNumId w:val="38"/>
  </w:num>
  <w:num w:numId="10">
    <w:abstractNumId w:val="22"/>
  </w:num>
  <w:num w:numId="11">
    <w:abstractNumId w:val="19"/>
  </w:num>
  <w:num w:numId="12">
    <w:abstractNumId w:val="11"/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</w:num>
  <w:num w:numId="16">
    <w:abstractNumId w:val="7"/>
  </w:num>
  <w:num w:numId="17">
    <w:abstractNumId w:val="35"/>
  </w:num>
  <w:num w:numId="18">
    <w:abstractNumId w:val="18"/>
  </w:num>
  <w:num w:numId="19">
    <w:abstractNumId w:val="5"/>
  </w:num>
  <w:num w:numId="20">
    <w:abstractNumId w:val="0"/>
  </w:num>
  <w:num w:numId="21">
    <w:abstractNumId w:val="33"/>
  </w:num>
  <w:num w:numId="22">
    <w:abstractNumId w:val="6"/>
  </w:num>
  <w:num w:numId="23">
    <w:abstractNumId w:val="17"/>
  </w:num>
  <w:num w:numId="24">
    <w:abstractNumId w:val="9"/>
  </w:num>
  <w:num w:numId="25">
    <w:abstractNumId w:val="40"/>
  </w:num>
  <w:num w:numId="26">
    <w:abstractNumId w:val="32"/>
  </w:num>
  <w:num w:numId="27">
    <w:abstractNumId w:val="13"/>
  </w:num>
  <w:num w:numId="28">
    <w:abstractNumId w:val="16"/>
  </w:num>
  <w:num w:numId="29">
    <w:abstractNumId w:val="37"/>
  </w:num>
  <w:num w:numId="30">
    <w:abstractNumId w:val="20"/>
  </w:num>
  <w:num w:numId="3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8"/>
  </w:num>
  <w:num w:numId="33">
    <w:abstractNumId w:val="23"/>
  </w:num>
  <w:num w:numId="34">
    <w:abstractNumId w:val="34"/>
  </w:num>
  <w:num w:numId="35">
    <w:abstractNumId w:val="3"/>
  </w:num>
  <w:num w:numId="36">
    <w:abstractNumId w:val="1"/>
  </w:num>
  <w:num w:numId="37">
    <w:abstractNumId w:val="10"/>
  </w:num>
  <w:num w:numId="38">
    <w:abstractNumId w:val="25"/>
  </w:num>
  <w:num w:numId="39">
    <w:abstractNumId w:val="31"/>
  </w:num>
  <w:num w:numId="40">
    <w:abstractNumId w:val="26"/>
  </w:num>
  <w:num w:numId="41">
    <w:abstractNumId w:val="2"/>
  </w:num>
  <w:num w:numId="42">
    <w:abstractNumId w:val="24"/>
  </w:num>
  <w:num w:numId="43">
    <w:abstractNumId w:val="14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CE1D4F"/>
    <w:rsid w:val="0000157D"/>
    <w:rsid w:val="000030C9"/>
    <w:rsid w:val="00015597"/>
    <w:rsid w:val="000164C6"/>
    <w:rsid w:val="000204C5"/>
    <w:rsid w:val="00020723"/>
    <w:rsid w:val="00030A4A"/>
    <w:rsid w:val="000418EA"/>
    <w:rsid w:val="00044C72"/>
    <w:rsid w:val="0004532D"/>
    <w:rsid w:val="000469FB"/>
    <w:rsid w:val="00047696"/>
    <w:rsid w:val="00051FF6"/>
    <w:rsid w:val="00053772"/>
    <w:rsid w:val="00061400"/>
    <w:rsid w:val="00061792"/>
    <w:rsid w:val="000663B8"/>
    <w:rsid w:val="00067875"/>
    <w:rsid w:val="0008128E"/>
    <w:rsid w:val="00082C90"/>
    <w:rsid w:val="00084090"/>
    <w:rsid w:val="00085F1E"/>
    <w:rsid w:val="0009440A"/>
    <w:rsid w:val="00094EFD"/>
    <w:rsid w:val="000A101D"/>
    <w:rsid w:val="000A3490"/>
    <w:rsid w:val="000A4EA4"/>
    <w:rsid w:val="000A4F60"/>
    <w:rsid w:val="000B21B3"/>
    <w:rsid w:val="000B2795"/>
    <w:rsid w:val="000B75DD"/>
    <w:rsid w:val="000C1A7C"/>
    <w:rsid w:val="000D0B82"/>
    <w:rsid w:val="000E2A57"/>
    <w:rsid w:val="000E3D1B"/>
    <w:rsid w:val="000F0228"/>
    <w:rsid w:val="000F6C45"/>
    <w:rsid w:val="00104FAC"/>
    <w:rsid w:val="001128CC"/>
    <w:rsid w:val="00117E35"/>
    <w:rsid w:val="00125788"/>
    <w:rsid w:val="001313D0"/>
    <w:rsid w:val="00135BD1"/>
    <w:rsid w:val="001363C1"/>
    <w:rsid w:val="001363E2"/>
    <w:rsid w:val="0013756A"/>
    <w:rsid w:val="00140E12"/>
    <w:rsid w:val="00142BF1"/>
    <w:rsid w:val="00142C10"/>
    <w:rsid w:val="00144540"/>
    <w:rsid w:val="001471FA"/>
    <w:rsid w:val="00151090"/>
    <w:rsid w:val="001607C3"/>
    <w:rsid w:val="001623F4"/>
    <w:rsid w:val="0016569E"/>
    <w:rsid w:val="001722FC"/>
    <w:rsid w:val="0017693F"/>
    <w:rsid w:val="001818C8"/>
    <w:rsid w:val="00183D17"/>
    <w:rsid w:val="001842B5"/>
    <w:rsid w:val="0018448F"/>
    <w:rsid w:val="0019318E"/>
    <w:rsid w:val="00195C37"/>
    <w:rsid w:val="001B7691"/>
    <w:rsid w:val="001C4744"/>
    <w:rsid w:val="001D0793"/>
    <w:rsid w:val="001D42D9"/>
    <w:rsid w:val="001D6540"/>
    <w:rsid w:val="001F0FCB"/>
    <w:rsid w:val="001F582C"/>
    <w:rsid w:val="001F7CEB"/>
    <w:rsid w:val="002172AE"/>
    <w:rsid w:val="002203CB"/>
    <w:rsid w:val="0022208C"/>
    <w:rsid w:val="002339CE"/>
    <w:rsid w:val="00236181"/>
    <w:rsid w:val="002366C5"/>
    <w:rsid w:val="00242AC6"/>
    <w:rsid w:val="00244DF2"/>
    <w:rsid w:val="00245ED7"/>
    <w:rsid w:val="0025660B"/>
    <w:rsid w:val="00256B8F"/>
    <w:rsid w:val="0025734E"/>
    <w:rsid w:val="00274592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5DDB"/>
    <w:rsid w:val="002C79B9"/>
    <w:rsid w:val="002E4EAC"/>
    <w:rsid w:val="002F02AE"/>
    <w:rsid w:val="002F39FB"/>
    <w:rsid w:val="002F3AED"/>
    <w:rsid w:val="002F42D2"/>
    <w:rsid w:val="002F4D26"/>
    <w:rsid w:val="003050B6"/>
    <w:rsid w:val="00305C00"/>
    <w:rsid w:val="003127F5"/>
    <w:rsid w:val="00313D11"/>
    <w:rsid w:val="00314B38"/>
    <w:rsid w:val="0031788A"/>
    <w:rsid w:val="00320664"/>
    <w:rsid w:val="00320A9B"/>
    <w:rsid w:val="00320C36"/>
    <w:rsid w:val="003251EA"/>
    <w:rsid w:val="0034192B"/>
    <w:rsid w:val="00343B49"/>
    <w:rsid w:val="00344D2A"/>
    <w:rsid w:val="0034606E"/>
    <w:rsid w:val="00350647"/>
    <w:rsid w:val="00360B61"/>
    <w:rsid w:val="0036160D"/>
    <w:rsid w:val="00364DD3"/>
    <w:rsid w:val="00364E2B"/>
    <w:rsid w:val="00374FB8"/>
    <w:rsid w:val="003761DC"/>
    <w:rsid w:val="0037707C"/>
    <w:rsid w:val="00381281"/>
    <w:rsid w:val="00381D6D"/>
    <w:rsid w:val="00383981"/>
    <w:rsid w:val="00395E74"/>
    <w:rsid w:val="00396040"/>
    <w:rsid w:val="003A0FDB"/>
    <w:rsid w:val="003B1131"/>
    <w:rsid w:val="003C3E28"/>
    <w:rsid w:val="003C4B49"/>
    <w:rsid w:val="003C583E"/>
    <w:rsid w:val="003D576F"/>
    <w:rsid w:val="003D7BD3"/>
    <w:rsid w:val="003E0918"/>
    <w:rsid w:val="003E1778"/>
    <w:rsid w:val="003E760E"/>
    <w:rsid w:val="003F6506"/>
    <w:rsid w:val="003F719E"/>
    <w:rsid w:val="00407B41"/>
    <w:rsid w:val="0041646F"/>
    <w:rsid w:val="004174C6"/>
    <w:rsid w:val="00425E63"/>
    <w:rsid w:val="00427806"/>
    <w:rsid w:val="004325DF"/>
    <w:rsid w:val="00435088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6DF4"/>
    <w:rsid w:val="004970FC"/>
    <w:rsid w:val="004A24A6"/>
    <w:rsid w:val="004A2507"/>
    <w:rsid w:val="004A3DE1"/>
    <w:rsid w:val="004A469D"/>
    <w:rsid w:val="004A4A16"/>
    <w:rsid w:val="004A7D48"/>
    <w:rsid w:val="004B3FB0"/>
    <w:rsid w:val="004C7323"/>
    <w:rsid w:val="004D4367"/>
    <w:rsid w:val="004D58DE"/>
    <w:rsid w:val="004E6CBD"/>
    <w:rsid w:val="004E708A"/>
    <w:rsid w:val="004F2D18"/>
    <w:rsid w:val="00502AA0"/>
    <w:rsid w:val="005077B8"/>
    <w:rsid w:val="005116EF"/>
    <w:rsid w:val="0051206F"/>
    <w:rsid w:val="005122BC"/>
    <w:rsid w:val="00512B1D"/>
    <w:rsid w:val="00521F80"/>
    <w:rsid w:val="00522231"/>
    <w:rsid w:val="00532A84"/>
    <w:rsid w:val="0054259C"/>
    <w:rsid w:val="0054544F"/>
    <w:rsid w:val="0055087B"/>
    <w:rsid w:val="0055206F"/>
    <w:rsid w:val="0055330A"/>
    <w:rsid w:val="005577A8"/>
    <w:rsid w:val="00561C61"/>
    <w:rsid w:val="0056528B"/>
    <w:rsid w:val="0056605D"/>
    <w:rsid w:val="0057527D"/>
    <w:rsid w:val="00576877"/>
    <w:rsid w:val="00581257"/>
    <w:rsid w:val="005855D0"/>
    <w:rsid w:val="0058729E"/>
    <w:rsid w:val="0058767D"/>
    <w:rsid w:val="00591E1E"/>
    <w:rsid w:val="00593575"/>
    <w:rsid w:val="0059619B"/>
    <w:rsid w:val="005A2B8A"/>
    <w:rsid w:val="005A6021"/>
    <w:rsid w:val="005B1862"/>
    <w:rsid w:val="005B1F70"/>
    <w:rsid w:val="005B2848"/>
    <w:rsid w:val="005B70AF"/>
    <w:rsid w:val="005B796B"/>
    <w:rsid w:val="005C1F5D"/>
    <w:rsid w:val="005C516A"/>
    <w:rsid w:val="005C701E"/>
    <w:rsid w:val="005D3F23"/>
    <w:rsid w:val="005D610A"/>
    <w:rsid w:val="005D619C"/>
    <w:rsid w:val="005D636B"/>
    <w:rsid w:val="005D6B12"/>
    <w:rsid w:val="005D6FB0"/>
    <w:rsid w:val="005E0ED0"/>
    <w:rsid w:val="005F5226"/>
    <w:rsid w:val="005F666B"/>
    <w:rsid w:val="005F70B2"/>
    <w:rsid w:val="00600B6F"/>
    <w:rsid w:val="00611C4E"/>
    <w:rsid w:val="00620C12"/>
    <w:rsid w:val="00625DEF"/>
    <w:rsid w:val="00627AD2"/>
    <w:rsid w:val="00631CA9"/>
    <w:rsid w:val="0064316E"/>
    <w:rsid w:val="00643A9B"/>
    <w:rsid w:val="00646636"/>
    <w:rsid w:val="00653C8C"/>
    <w:rsid w:val="00653CDB"/>
    <w:rsid w:val="00675905"/>
    <w:rsid w:val="00682D25"/>
    <w:rsid w:val="0068371B"/>
    <w:rsid w:val="0068434E"/>
    <w:rsid w:val="006907A9"/>
    <w:rsid w:val="00694E7F"/>
    <w:rsid w:val="006962FD"/>
    <w:rsid w:val="006B52C6"/>
    <w:rsid w:val="006C05C6"/>
    <w:rsid w:val="006C3646"/>
    <w:rsid w:val="006D0B48"/>
    <w:rsid w:val="006D22E0"/>
    <w:rsid w:val="006D3641"/>
    <w:rsid w:val="006D4DA7"/>
    <w:rsid w:val="006D65F5"/>
    <w:rsid w:val="006E2028"/>
    <w:rsid w:val="006E2074"/>
    <w:rsid w:val="006E2D5A"/>
    <w:rsid w:val="006E4BBF"/>
    <w:rsid w:val="007015EC"/>
    <w:rsid w:val="00702A21"/>
    <w:rsid w:val="0071299F"/>
    <w:rsid w:val="00715A67"/>
    <w:rsid w:val="0072113C"/>
    <w:rsid w:val="007246F9"/>
    <w:rsid w:val="0073073D"/>
    <w:rsid w:val="00735AD3"/>
    <w:rsid w:val="00741BD8"/>
    <w:rsid w:val="00742A9B"/>
    <w:rsid w:val="00744E20"/>
    <w:rsid w:val="0075125C"/>
    <w:rsid w:val="00754C8A"/>
    <w:rsid w:val="0076061D"/>
    <w:rsid w:val="007729E6"/>
    <w:rsid w:val="00772B01"/>
    <w:rsid w:val="007734DF"/>
    <w:rsid w:val="007773E4"/>
    <w:rsid w:val="00780DDC"/>
    <w:rsid w:val="007852E9"/>
    <w:rsid w:val="0079683C"/>
    <w:rsid w:val="007A7F81"/>
    <w:rsid w:val="007A7F97"/>
    <w:rsid w:val="007B0263"/>
    <w:rsid w:val="007B1DFD"/>
    <w:rsid w:val="007B2346"/>
    <w:rsid w:val="007B24D4"/>
    <w:rsid w:val="007B7907"/>
    <w:rsid w:val="007C065F"/>
    <w:rsid w:val="007C09F5"/>
    <w:rsid w:val="007C210E"/>
    <w:rsid w:val="007C6CA9"/>
    <w:rsid w:val="007C7D4E"/>
    <w:rsid w:val="007D0352"/>
    <w:rsid w:val="007D073F"/>
    <w:rsid w:val="007D18FD"/>
    <w:rsid w:val="007D74FA"/>
    <w:rsid w:val="007E44BE"/>
    <w:rsid w:val="007E6164"/>
    <w:rsid w:val="007E7199"/>
    <w:rsid w:val="007F5C55"/>
    <w:rsid w:val="007F79F4"/>
    <w:rsid w:val="0080163A"/>
    <w:rsid w:val="00810D5E"/>
    <w:rsid w:val="00815FBB"/>
    <w:rsid w:val="00816B1E"/>
    <w:rsid w:val="0082003A"/>
    <w:rsid w:val="008207C0"/>
    <w:rsid w:val="00823984"/>
    <w:rsid w:val="00827CF1"/>
    <w:rsid w:val="008303A0"/>
    <w:rsid w:val="00830F52"/>
    <w:rsid w:val="00834CE2"/>
    <w:rsid w:val="00837C88"/>
    <w:rsid w:val="00844476"/>
    <w:rsid w:val="0085076C"/>
    <w:rsid w:val="008512AE"/>
    <w:rsid w:val="00852152"/>
    <w:rsid w:val="00852626"/>
    <w:rsid w:val="00855B88"/>
    <w:rsid w:val="0086682B"/>
    <w:rsid w:val="0086798A"/>
    <w:rsid w:val="0087047E"/>
    <w:rsid w:val="00873693"/>
    <w:rsid w:val="0087532B"/>
    <w:rsid w:val="0087632A"/>
    <w:rsid w:val="00881896"/>
    <w:rsid w:val="00881F63"/>
    <w:rsid w:val="00884822"/>
    <w:rsid w:val="008878EB"/>
    <w:rsid w:val="00890F3D"/>
    <w:rsid w:val="00895B9F"/>
    <w:rsid w:val="00896BD4"/>
    <w:rsid w:val="008A0C7D"/>
    <w:rsid w:val="008A6344"/>
    <w:rsid w:val="008B0D93"/>
    <w:rsid w:val="008B5BDD"/>
    <w:rsid w:val="008C13FD"/>
    <w:rsid w:val="008C17F5"/>
    <w:rsid w:val="008C2544"/>
    <w:rsid w:val="008C40E2"/>
    <w:rsid w:val="008C4D4E"/>
    <w:rsid w:val="008C7523"/>
    <w:rsid w:val="008C796F"/>
    <w:rsid w:val="008D1BE6"/>
    <w:rsid w:val="008D315B"/>
    <w:rsid w:val="008E03B5"/>
    <w:rsid w:val="008F01EE"/>
    <w:rsid w:val="0090343D"/>
    <w:rsid w:val="00905839"/>
    <w:rsid w:val="00911F92"/>
    <w:rsid w:val="00914FB5"/>
    <w:rsid w:val="009279A5"/>
    <w:rsid w:val="00932A52"/>
    <w:rsid w:val="009418E9"/>
    <w:rsid w:val="00944C47"/>
    <w:rsid w:val="00952AFB"/>
    <w:rsid w:val="009733AA"/>
    <w:rsid w:val="00974E75"/>
    <w:rsid w:val="009774DD"/>
    <w:rsid w:val="009B641D"/>
    <w:rsid w:val="009B64ED"/>
    <w:rsid w:val="009B7202"/>
    <w:rsid w:val="009C64DD"/>
    <w:rsid w:val="009C6A58"/>
    <w:rsid w:val="009C72EC"/>
    <w:rsid w:val="009D7AFA"/>
    <w:rsid w:val="009E2178"/>
    <w:rsid w:val="009E42DB"/>
    <w:rsid w:val="009F390F"/>
    <w:rsid w:val="009F4A3D"/>
    <w:rsid w:val="009F783A"/>
    <w:rsid w:val="00A04689"/>
    <w:rsid w:val="00A05F98"/>
    <w:rsid w:val="00A0620D"/>
    <w:rsid w:val="00A11534"/>
    <w:rsid w:val="00A36EB6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4C5C"/>
    <w:rsid w:val="00A552C8"/>
    <w:rsid w:val="00A67DF7"/>
    <w:rsid w:val="00A703C3"/>
    <w:rsid w:val="00A9306B"/>
    <w:rsid w:val="00A9612E"/>
    <w:rsid w:val="00AA42BD"/>
    <w:rsid w:val="00AA5657"/>
    <w:rsid w:val="00AA58CA"/>
    <w:rsid w:val="00AA727A"/>
    <w:rsid w:val="00AA7799"/>
    <w:rsid w:val="00AB19D1"/>
    <w:rsid w:val="00AC098B"/>
    <w:rsid w:val="00AC7391"/>
    <w:rsid w:val="00AC786D"/>
    <w:rsid w:val="00AD0628"/>
    <w:rsid w:val="00AD1F7E"/>
    <w:rsid w:val="00AE20C9"/>
    <w:rsid w:val="00AE25AA"/>
    <w:rsid w:val="00AE2686"/>
    <w:rsid w:val="00AF3AAD"/>
    <w:rsid w:val="00B0759E"/>
    <w:rsid w:val="00B11B0F"/>
    <w:rsid w:val="00B13ED5"/>
    <w:rsid w:val="00B14B75"/>
    <w:rsid w:val="00B14FA5"/>
    <w:rsid w:val="00B245C6"/>
    <w:rsid w:val="00B40086"/>
    <w:rsid w:val="00B40D03"/>
    <w:rsid w:val="00B451A4"/>
    <w:rsid w:val="00B4660C"/>
    <w:rsid w:val="00B46654"/>
    <w:rsid w:val="00B52904"/>
    <w:rsid w:val="00B534F6"/>
    <w:rsid w:val="00B55946"/>
    <w:rsid w:val="00B62657"/>
    <w:rsid w:val="00B736AA"/>
    <w:rsid w:val="00B7666F"/>
    <w:rsid w:val="00B768B0"/>
    <w:rsid w:val="00B7742D"/>
    <w:rsid w:val="00B827C2"/>
    <w:rsid w:val="00B843C3"/>
    <w:rsid w:val="00B8663C"/>
    <w:rsid w:val="00B95120"/>
    <w:rsid w:val="00B95921"/>
    <w:rsid w:val="00BA3629"/>
    <w:rsid w:val="00BC0EA3"/>
    <w:rsid w:val="00BC24F9"/>
    <w:rsid w:val="00BC31A4"/>
    <w:rsid w:val="00BD5A31"/>
    <w:rsid w:val="00BD610B"/>
    <w:rsid w:val="00BE6E93"/>
    <w:rsid w:val="00BE7F71"/>
    <w:rsid w:val="00BF3693"/>
    <w:rsid w:val="00BF374C"/>
    <w:rsid w:val="00BF7579"/>
    <w:rsid w:val="00C0240D"/>
    <w:rsid w:val="00C02A4F"/>
    <w:rsid w:val="00C055B8"/>
    <w:rsid w:val="00C13F89"/>
    <w:rsid w:val="00C15AAE"/>
    <w:rsid w:val="00C16C6E"/>
    <w:rsid w:val="00C17AA0"/>
    <w:rsid w:val="00C216D6"/>
    <w:rsid w:val="00C21FBC"/>
    <w:rsid w:val="00C26249"/>
    <w:rsid w:val="00C2793F"/>
    <w:rsid w:val="00C27A1A"/>
    <w:rsid w:val="00C30A56"/>
    <w:rsid w:val="00C33A17"/>
    <w:rsid w:val="00C34902"/>
    <w:rsid w:val="00C36A15"/>
    <w:rsid w:val="00C4754B"/>
    <w:rsid w:val="00C62A75"/>
    <w:rsid w:val="00C66BB8"/>
    <w:rsid w:val="00C6739E"/>
    <w:rsid w:val="00C70A7A"/>
    <w:rsid w:val="00C75739"/>
    <w:rsid w:val="00C83F25"/>
    <w:rsid w:val="00C91697"/>
    <w:rsid w:val="00C9219B"/>
    <w:rsid w:val="00C93A08"/>
    <w:rsid w:val="00C9449E"/>
    <w:rsid w:val="00C94534"/>
    <w:rsid w:val="00C94B69"/>
    <w:rsid w:val="00CA2FFE"/>
    <w:rsid w:val="00CA595B"/>
    <w:rsid w:val="00CB003D"/>
    <w:rsid w:val="00CB040F"/>
    <w:rsid w:val="00CB3F5E"/>
    <w:rsid w:val="00CC5F98"/>
    <w:rsid w:val="00CD7330"/>
    <w:rsid w:val="00CE1D4F"/>
    <w:rsid w:val="00CE1FC6"/>
    <w:rsid w:val="00CE761A"/>
    <w:rsid w:val="00CF440B"/>
    <w:rsid w:val="00CF5AB3"/>
    <w:rsid w:val="00D0280E"/>
    <w:rsid w:val="00D20423"/>
    <w:rsid w:val="00D32A5B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4B3"/>
    <w:rsid w:val="00D94DBE"/>
    <w:rsid w:val="00D95404"/>
    <w:rsid w:val="00DA4219"/>
    <w:rsid w:val="00DA4CDA"/>
    <w:rsid w:val="00DB599D"/>
    <w:rsid w:val="00DC155A"/>
    <w:rsid w:val="00DC3876"/>
    <w:rsid w:val="00DD0B24"/>
    <w:rsid w:val="00DD0B4A"/>
    <w:rsid w:val="00DD38D3"/>
    <w:rsid w:val="00DE1D3F"/>
    <w:rsid w:val="00DE63C8"/>
    <w:rsid w:val="00DF0A58"/>
    <w:rsid w:val="00DF0F89"/>
    <w:rsid w:val="00DF31C6"/>
    <w:rsid w:val="00E01155"/>
    <w:rsid w:val="00E11A77"/>
    <w:rsid w:val="00E15BBC"/>
    <w:rsid w:val="00E16959"/>
    <w:rsid w:val="00E2469F"/>
    <w:rsid w:val="00E259FE"/>
    <w:rsid w:val="00E2699E"/>
    <w:rsid w:val="00E278C8"/>
    <w:rsid w:val="00E470A3"/>
    <w:rsid w:val="00E515EE"/>
    <w:rsid w:val="00E52329"/>
    <w:rsid w:val="00E5698E"/>
    <w:rsid w:val="00E57403"/>
    <w:rsid w:val="00E63DE4"/>
    <w:rsid w:val="00E65AE6"/>
    <w:rsid w:val="00E719F8"/>
    <w:rsid w:val="00E73BD6"/>
    <w:rsid w:val="00E74EAF"/>
    <w:rsid w:val="00E76742"/>
    <w:rsid w:val="00E76A68"/>
    <w:rsid w:val="00E775D5"/>
    <w:rsid w:val="00E84531"/>
    <w:rsid w:val="00E923FC"/>
    <w:rsid w:val="00E973D9"/>
    <w:rsid w:val="00E976CD"/>
    <w:rsid w:val="00E97F05"/>
    <w:rsid w:val="00EA4CA9"/>
    <w:rsid w:val="00EA6D6B"/>
    <w:rsid w:val="00EA7544"/>
    <w:rsid w:val="00EB03EB"/>
    <w:rsid w:val="00EB3CFE"/>
    <w:rsid w:val="00EB481E"/>
    <w:rsid w:val="00EB4F62"/>
    <w:rsid w:val="00EB60D8"/>
    <w:rsid w:val="00EC4648"/>
    <w:rsid w:val="00ED14ED"/>
    <w:rsid w:val="00ED156F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8A9"/>
    <w:rsid w:val="00F11C21"/>
    <w:rsid w:val="00F25F5F"/>
    <w:rsid w:val="00F3170A"/>
    <w:rsid w:val="00F322FB"/>
    <w:rsid w:val="00F326E2"/>
    <w:rsid w:val="00F345F5"/>
    <w:rsid w:val="00F377C5"/>
    <w:rsid w:val="00F4177B"/>
    <w:rsid w:val="00F4212F"/>
    <w:rsid w:val="00F5256D"/>
    <w:rsid w:val="00F5551F"/>
    <w:rsid w:val="00F63D67"/>
    <w:rsid w:val="00F647E5"/>
    <w:rsid w:val="00F704F5"/>
    <w:rsid w:val="00F756A5"/>
    <w:rsid w:val="00F83CE1"/>
    <w:rsid w:val="00F86CC2"/>
    <w:rsid w:val="00F95414"/>
    <w:rsid w:val="00FA1FCD"/>
    <w:rsid w:val="00FA436F"/>
    <w:rsid w:val="00FA648F"/>
    <w:rsid w:val="00FA695C"/>
    <w:rsid w:val="00FC13AC"/>
    <w:rsid w:val="00FC40A9"/>
    <w:rsid w:val="00FD0A6C"/>
    <w:rsid w:val="00FD0C77"/>
    <w:rsid w:val="00FD3CFC"/>
    <w:rsid w:val="00FD5FC2"/>
    <w:rsid w:val="00FE42BC"/>
    <w:rsid w:val="00FF1391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5:docId w15:val="{88649D33-4C50-40D5-8D7D-9C89224D2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D4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">
    <w:name w:val="Знак1"/>
    <w:basedOn w:val="a"/>
    <w:rsid w:val="00F3170A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af8">
    <w:name w:val="Balloon Text"/>
    <w:basedOn w:val="a"/>
    <w:link w:val="af9"/>
    <w:uiPriority w:val="99"/>
    <w:semiHidden/>
    <w:unhideWhenUsed/>
    <w:rsid w:val="0087632A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87632A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15">
    <w:name w:val="Знак1"/>
    <w:basedOn w:val="a"/>
    <w:rsid w:val="0072113C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00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1293" TargetMode="External"/><Relationship Id="rId13" Type="http://schemas.openxmlformats.org/officeDocument/2006/relationships/hyperlink" Target="http://www.consultant.ru/document/cons_doc_LAW_122855/" TargetMode="External"/><Relationship Id="rId18" Type="http://schemas.openxmlformats.org/officeDocument/2006/relationships/hyperlink" Target="http://www.consultant.ru/document/cons_doc_LAW_122855/" TargetMode="External"/><Relationship Id="rId26" Type="http://schemas.openxmlformats.org/officeDocument/2006/relationships/hyperlink" Target="https://www.audit-it.ru/terms/accounting/upravlencheskie_raskhody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vo.garant.ru/" TargetMode="External"/><Relationship Id="rId7" Type="http://schemas.openxmlformats.org/officeDocument/2006/relationships/hyperlink" Target="https://urait.ru/bcode/449767" TargetMode="External"/><Relationship Id="rId12" Type="http://schemas.openxmlformats.org/officeDocument/2006/relationships/hyperlink" Target="https://partners.1cfresh.com/files/info_for_1cfresh_%20parthers.pdf" TargetMode="External"/><Relationship Id="rId17" Type="http://schemas.openxmlformats.org/officeDocument/2006/relationships/hyperlink" Target="http://www.consultant.ru/document/cons_doc_LAW_410236/" TargetMode="External"/><Relationship Id="rId25" Type="http://schemas.openxmlformats.org/officeDocument/2006/relationships/hyperlink" Target="https://www.audit-it.ru/terms/accounting/upravlencheskie_raskhody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onsultant.ru/document/cons_doc_LAW_5142/" TargetMode="External"/><Relationship Id="rId20" Type="http://schemas.openxmlformats.org/officeDocument/2006/relationships/hyperlink" Target="http://ivo.garant.ru/" TargetMode="External"/><Relationship Id="rId29" Type="http://schemas.openxmlformats.org/officeDocument/2006/relationships/hyperlink" Target="https://www.bitrix24.ru/whatisthis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393270" TargetMode="External"/><Relationship Id="rId11" Type="http://schemas.openxmlformats.org/officeDocument/2006/relationships/hyperlink" Target="http://www.ipr-bookshop.ru/74051.html" TargetMode="External"/><Relationship Id="rId24" Type="http://schemas.openxmlformats.org/officeDocument/2006/relationships/hyperlink" Target="http://www.consultant.ru/document/cons_doc_LAW_122855/" TargetMode="External"/><Relationship Id="rId5" Type="http://schemas.openxmlformats.org/officeDocument/2006/relationships/hyperlink" Target="http://internet.garant.ru/document/redirect/71249184/0" TargetMode="External"/><Relationship Id="rId15" Type="http://schemas.openxmlformats.org/officeDocument/2006/relationships/hyperlink" Target="http://www.consultant.ru/document/cons_doc_LAW_122855/" TargetMode="External"/><Relationship Id="rId23" Type="http://schemas.openxmlformats.org/officeDocument/2006/relationships/hyperlink" Target="http://www.consultant.ru/document/cons_doc_LAW_122855/" TargetMode="External"/><Relationship Id="rId28" Type="http://schemas.openxmlformats.org/officeDocument/2006/relationships/hyperlink" Target="https://docs.yandex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consultant.ru/document/cons_doc_LAW_122855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103928.html%20" TargetMode="External"/><Relationship Id="rId14" Type="http://schemas.openxmlformats.org/officeDocument/2006/relationships/hyperlink" Target="http://www.consultant.ru/document/cons_doc_LAW_122855/" TargetMode="External"/><Relationship Id="rId22" Type="http://schemas.openxmlformats.org/officeDocument/2006/relationships/hyperlink" Target="http://www.consultant.ru/document/cons_doc_LAW_122855/" TargetMode="External"/><Relationship Id="rId27" Type="http://schemas.openxmlformats.org/officeDocument/2006/relationships/hyperlink" Target="https://1cfresh.com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69</Pages>
  <Words>27071</Words>
  <Characters>154306</Characters>
  <Application>Microsoft Office Word</Application>
  <DocSecurity>0</DocSecurity>
  <Lines>1285</Lines>
  <Paragraphs>362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Учетная запись Майкрософт</cp:lastModifiedBy>
  <cp:revision>9</cp:revision>
  <cp:lastPrinted>2023-06-27T13:05:00Z</cp:lastPrinted>
  <dcterms:created xsi:type="dcterms:W3CDTF">2024-05-26T04:02:00Z</dcterms:created>
  <dcterms:modified xsi:type="dcterms:W3CDTF">2024-05-28T14:55:00Z</dcterms:modified>
</cp:coreProperties>
</file>