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Российской Федерации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государственная академия физической культуры»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адаптивной физической культуры и спортивной медицины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180"/>
      </w:tblGrid>
      <w:tr w:rsidR="005B1990" w:rsidRPr="005B1990" w:rsidTr="005B1990">
        <w:tc>
          <w:tcPr>
            <w:tcW w:w="9180" w:type="dxa"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5"/>
              <w:gridCol w:w="4298"/>
            </w:tblGrid>
            <w:tr w:rsidR="005B1990" w:rsidRPr="005B1990">
              <w:trPr>
                <w:trHeight w:val="1563"/>
              </w:trPr>
              <w:tc>
                <w:tcPr>
                  <w:tcW w:w="4565" w:type="dxa"/>
                  <w:hideMark/>
                </w:tcPr>
                <w:p w:rsidR="005B1990" w:rsidRPr="005B1990" w:rsidRDefault="005B1990" w:rsidP="005B199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19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5B1990" w:rsidRPr="005B1990" w:rsidRDefault="005B1990" w:rsidP="005B199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19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учебно-</w:t>
                  </w:r>
                </w:p>
                <w:p w:rsidR="005B1990" w:rsidRPr="005B1990" w:rsidRDefault="005B1990" w:rsidP="005B199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19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методического управления </w:t>
                  </w:r>
                </w:p>
                <w:p w:rsidR="005B1990" w:rsidRPr="005B1990" w:rsidRDefault="005B1990" w:rsidP="005B199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19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к.п.н., А.С. Солнцева</w:t>
                  </w:r>
                </w:p>
                <w:p w:rsidR="005B1990" w:rsidRPr="005B1990" w:rsidRDefault="005B1990" w:rsidP="005B199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19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</w:t>
                  </w:r>
                </w:p>
                <w:p w:rsidR="005B1990" w:rsidRPr="005B1990" w:rsidRDefault="005B1990" w:rsidP="005B199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19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«15» июня 2021 г.</w:t>
                  </w:r>
                </w:p>
              </w:tc>
              <w:tc>
                <w:tcPr>
                  <w:tcW w:w="4298" w:type="dxa"/>
                  <w:hideMark/>
                </w:tcPr>
                <w:p w:rsidR="005B1990" w:rsidRPr="005B1990" w:rsidRDefault="005B1990" w:rsidP="005B199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19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5B1990" w:rsidRPr="005B1990" w:rsidRDefault="005B1990" w:rsidP="005B199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19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УМК</w:t>
                  </w:r>
                </w:p>
                <w:p w:rsidR="005B1990" w:rsidRPr="005B1990" w:rsidRDefault="005B1990" w:rsidP="005B199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19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проректор по учебной работе</w:t>
                  </w:r>
                </w:p>
                <w:p w:rsidR="005B1990" w:rsidRPr="005B1990" w:rsidRDefault="005B1990" w:rsidP="005B199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19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к.п.н., профессор А.Н Таланцев</w:t>
                  </w:r>
                </w:p>
                <w:p w:rsidR="005B1990" w:rsidRPr="005B1990" w:rsidRDefault="005B1990" w:rsidP="005B199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19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</w:p>
                <w:p w:rsidR="005B1990" w:rsidRPr="005B1990" w:rsidRDefault="005B1990" w:rsidP="005B199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19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«15» июня 2021 г.</w:t>
                  </w:r>
                </w:p>
              </w:tc>
            </w:tr>
          </w:tbl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ТЕОРИЯ И ОРГАНИЗАЦИЯ АДАПТИВНОЙ ФИЗИЧЕСКОЙ КУЛЬТУРЫ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Б1.О.31.</w:t>
      </w: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</w:t>
      </w: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49.03.02. «Физическая культура для лиц с отклонениями в состоянии здоровья (адаптивная физическая культура)»</w:t>
      </w: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ОПОП: Лечебная физическая культура</w:t>
      </w: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ОПОП: Физическая реабилитация</w:t>
      </w: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ОПОП: Адаптивный спорта</w:t>
      </w: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</w:t>
      </w: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Очная/заочная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5B1990" w:rsidRPr="005B1990" w:rsidTr="005B1990">
        <w:trPr>
          <w:trHeight w:val="3026"/>
        </w:trPr>
        <w:tc>
          <w:tcPr>
            <w:tcW w:w="3544" w:type="dxa"/>
          </w:tcPr>
          <w:p w:rsidR="005B1990" w:rsidRPr="005B1990" w:rsidRDefault="005B1990" w:rsidP="005B1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990" w:rsidRPr="005B1990" w:rsidRDefault="005B1990" w:rsidP="005B1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990" w:rsidRPr="005B1990" w:rsidRDefault="005B1990" w:rsidP="005B1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5B1990" w:rsidRPr="005B1990" w:rsidRDefault="005B1990" w:rsidP="005B1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социально-педагогического факультета, к.пс.н., доцент</w:t>
            </w:r>
          </w:p>
          <w:p w:rsidR="005B1990" w:rsidRPr="005B1990" w:rsidRDefault="005B1990" w:rsidP="005B1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___________В.А.Дерючева </w:t>
            </w:r>
          </w:p>
          <w:p w:rsidR="005B1990" w:rsidRPr="005B1990" w:rsidRDefault="005B1990" w:rsidP="005B1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B1990" w:rsidRPr="005B1990" w:rsidRDefault="005B1990" w:rsidP="005B1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990" w:rsidRPr="005B1990" w:rsidRDefault="005B1990" w:rsidP="005B1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990" w:rsidRPr="005B1990" w:rsidRDefault="005B1990" w:rsidP="005B1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5B1990" w:rsidRPr="005B1990" w:rsidRDefault="005B1990" w:rsidP="005B1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факультета</w:t>
            </w:r>
          </w:p>
          <w:p w:rsidR="005B1990" w:rsidRPr="005B1990" w:rsidRDefault="005B1990" w:rsidP="005B1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заочной формы обучения, к.п.н., профессор</w:t>
            </w:r>
          </w:p>
          <w:p w:rsidR="005B1990" w:rsidRPr="005B1990" w:rsidRDefault="005B1990" w:rsidP="005B1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_____________В.Х Шнайдер</w:t>
            </w:r>
          </w:p>
          <w:p w:rsidR="005B1990" w:rsidRPr="005B1990" w:rsidRDefault="005B1990" w:rsidP="005B1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B1990" w:rsidRPr="005B1990" w:rsidRDefault="005B1990" w:rsidP="005B1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1990" w:rsidRPr="005B1990" w:rsidRDefault="005B1990" w:rsidP="005B1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(протокол № 14 </w:t>
            </w:r>
          </w:p>
          <w:p w:rsidR="005B1990" w:rsidRPr="005B1990" w:rsidRDefault="005B1990" w:rsidP="005B1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17 мая 2021 г.)</w:t>
            </w:r>
          </w:p>
          <w:p w:rsidR="005B1990" w:rsidRPr="005B1990" w:rsidRDefault="005B1990" w:rsidP="005B1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кафедрой, </w:t>
            </w:r>
          </w:p>
          <w:p w:rsidR="005B1990" w:rsidRPr="005B1990" w:rsidRDefault="005B1990" w:rsidP="005B1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к.б.н., доцент И.В.Осадченко</w:t>
            </w:r>
          </w:p>
          <w:p w:rsidR="005B1990" w:rsidRPr="005B1990" w:rsidRDefault="005B1990" w:rsidP="005B1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 </w:t>
            </w:r>
          </w:p>
        </w:tc>
      </w:tr>
    </w:tbl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 2021</w:t>
      </w:r>
    </w:p>
    <w:p w:rsidR="005B1990" w:rsidRPr="005B1990" w:rsidRDefault="005B1990" w:rsidP="005B1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49.03.02 Физическая культура для лиц с отклонениями в состоянии здоровья (адаптивная физическая культура), утвержденным приказом Министерства образования и науки Российской Федерации 19 сентября 2017 г., № 942 (зарегистрирован Министерством юстиции Российской Федерации 16 октября 2017 г., регистрационный номер № 48563).</w:t>
      </w:r>
    </w:p>
    <w:p w:rsidR="005B1990" w:rsidRPr="005B1990" w:rsidRDefault="005B1990" w:rsidP="005B19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Осадченко И.В., к.п.н., доцент, зав.кафедрой адаптивной физической культуры и спортивной медицины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B1990" w:rsidRPr="005B1990" w:rsidRDefault="005B1990" w:rsidP="005B19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Покрина О.В., к.п.н., доцент кафедры АФК и спортивной медицины</w:t>
      </w:r>
    </w:p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B1990" w:rsidRPr="005B1990" w:rsidRDefault="005B1990" w:rsidP="005B1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5B1990" w:rsidRPr="005B1990" w:rsidRDefault="005B1990" w:rsidP="005B19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Стрельникова И.В. к.п.н., доцент, зав.кафедрой 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физиологии и биохимии</w:t>
      </w:r>
    </w:p>
    <w:p w:rsidR="005B1990" w:rsidRPr="005B1990" w:rsidRDefault="005B1990" w:rsidP="005B1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Цицкишвили Н.И. к.п.н., доцент кафедры адаптивной физической культуры и спортивной медицины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5B1990" w:rsidRPr="005B1990" w:rsidRDefault="005B1990" w:rsidP="005B199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5B1990" w:rsidRPr="005B1990" w:rsidTr="005B199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Код ПС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Профессиональный стандарт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Приказ Минтруда России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Аббрев. исп. в РПД</w:t>
            </w:r>
          </w:p>
        </w:tc>
      </w:tr>
      <w:tr w:rsidR="005B1990" w:rsidRPr="005B1990" w:rsidTr="005B1990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03 Социальное обслуживание</w:t>
            </w:r>
          </w:p>
        </w:tc>
      </w:tr>
      <w:tr w:rsidR="005B1990" w:rsidRPr="005B1990" w:rsidTr="005B199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03.007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"Специалист по реабилитационной работе в социальной сфере"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социальной защиты РФ от 18 июня 2020 г. N 352н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</w:tr>
      <w:tr w:rsidR="005B1990" w:rsidRPr="005B1990" w:rsidTr="005B1990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05 Физическая культура и спорт</w:t>
            </w:r>
          </w:p>
        </w:tc>
      </w:tr>
      <w:tr w:rsidR="005B1990" w:rsidRPr="005B1990" w:rsidTr="005B199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" w:history="1">
              <w:r w:rsidRPr="005B19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 АФК</w:t>
            </w:r>
          </w:p>
        </w:tc>
      </w:tr>
      <w:tr w:rsidR="005B1990" w:rsidRPr="005B1990" w:rsidTr="005B199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05.004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5B19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"Инструктор-методист</w:t>
              </w:r>
              <w:r w:rsidRPr="005B19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5B19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</w:t>
            </w:r>
          </w:p>
        </w:tc>
      </w:tr>
    </w:tbl>
    <w:p w:rsidR="005B1990" w:rsidRPr="005B1990" w:rsidRDefault="005B1990" w:rsidP="005B1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ИЗУЧЕНИЕ ДИСЦИПЛИНЫ НАПРАВЛЕНО НА ФОРМИРОВАНИЕ СЛЕДУЮЩИХ КОМПЕТЕНЦИЙ:</w:t>
      </w:r>
    </w:p>
    <w:p w:rsidR="005B1990" w:rsidRPr="005B1990" w:rsidRDefault="005B1990" w:rsidP="005B199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ОПК-3 - 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</w:t>
      </w:r>
    </w:p>
    <w:p w:rsidR="005B1990" w:rsidRPr="005B1990" w:rsidRDefault="005B1990" w:rsidP="005B199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ОПК-7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</w:t>
      </w:r>
    </w:p>
    <w:p w:rsidR="005B1990" w:rsidRPr="005B1990" w:rsidRDefault="005B1990" w:rsidP="005B199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ОПК-15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</w:t>
      </w:r>
    </w:p>
    <w:p w:rsidR="005B1990" w:rsidRPr="005B1990" w:rsidRDefault="005B1990" w:rsidP="005B199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990" w:rsidRPr="005B1990" w:rsidRDefault="005B1990" w:rsidP="005B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Результаты освоения программы ДИСЦИПЛИНЫ:</w:t>
      </w:r>
    </w:p>
    <w:p w:rsidR="005B1990" w:rsidRPr="005B1990" w:rsidRDefault="005B1990" w:rsidP="005B199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693"/>
        <w:gridCol w:w="1808"/>
      </w:tblGrid>
      <w:tr w:rsidR="005B1990" w:rsidRPr="005B1990" w:rsidTr="005B1990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результате изучения дисциплины студент должен: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стандарт и код трудовой функции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widowControl w:val="0"/>
              <w:tabs>
                <w:tab w:val="left" w:pos="7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формируемых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компетенций</w:t>
            </w:r>
          </w:p>
        </w:tc>
      </w:tr>
      <w:tr w:rsidR="005B1990" w:rsidRPr="005B1990" w:rsidTr="005B1990">
        <w:trPr>
          <w:jc w:val="center"/>
        </w:trPr>
        <w:tc>
          <w:tcPr>
            <w:tcW w:w="9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widowControl w:val="0"/>
              <w:tabs>
                <w:tab w:val="left" w:pos="7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ЗНАТЬ:</w:t>
            </w:r>
          </w:p>
        </w:tc>
      </w:tr>
      <w:tr w:rsidR="005B1990" w:rsidRPr="005B1990" w:rsidTr="005B1990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отечественный и зарубежный опыт теории и организации адаптивной физической культуры.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В/01.7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задачи, средства, методы и принципы АФК.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В/01.7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 направлений развития адаптивного спорта; модели соревновательной деятельности; классификацию лиц, занимающихся адаптивным спортом; положения по проведению спортивных мероприятий в адаптивной физической культуре.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В/01.7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безопасности по использованию необходимого оборудования и проведения занятий, а так же положение по организации судейства соревнований по различным видам адаптивного спорта.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В/01.7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формы и методы организации занятий по адаптивной физической культуре, по общей физической подготовке, классификацию физических упражнений в лечебной физической культуре;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В/01.7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спортивно-медицинской, спортивно-функциональной и гандикапной классификаций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В/01.7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trHeight w:val="990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морфофункциональные, социально-психологические особенности</w:t>
            </w:r>
          </w:p>
          <w:p w:rsidR="005B1990" w:rsidRPr="005B1990" w:rsidRDefault="005B1990" w:rsidP="005B199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занимающихся, в том числе лиц с отклонениями в состоянии здоровья различных нозологических форм, возрастных и тендерных групп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В/01.7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trHeight w:val="340"/>
          <w:jc w:val="center"/>
        </w:trPr>
        <w:tc>
          <w:tcPr>
            <w:tcW w:w="9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eastAsia="ru-RU"/>
              </w:rPr>
              <w:lastRenderedPageBreak/>
              <w:t>УМЕТЬ:</w:t>
            </w:r>
          </w:p>
        </w:tc>
      </w:tr>
      <w:tr w:rsidR="005B1990" w:rsidRPr="005B1990" w:rsidTr="005B1990">
        <w:trPr>
          <w:trHeight w:val="283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цели и задачи в теории и организации адаптивной физической культуры.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В/01.7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trHeight w:val="283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tabs>
                <w:tab w:val="right" w:pos="900"/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ставить цели и определять задачи АФК для гармоничного развития личности развития личности,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укрепления здоровья, физической реабилитации лиц с отклонениями в состоянии здоровья.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В/01.7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trHeight w:val="283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системе отечественного и мирового адаптивного спорта.</w:t>
            </w:r>
          </w:p>
          <w:p w:rsidR="005B1990" w:rsidRPr="005B1990" w:rsidRDefault="005B1990" w:rsidP="005B199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В/01.7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trHeight w:val="283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lang w:eastAsia="ru-RU"/>
              </w:rPr>
              <w:t>обеспечивать подготовку и работу необходимого оборудования и организовыват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lang w:eastAsia="ru-RU"/>
              </w:rPr>
              <w:t>судейство соревнований по различным видам адаптивного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В/01.7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trHeight w:val="283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проводить соревнования по адаптивному спорту с учетом медицинской, спортивно-функциональной и гандикапной классификацией</w:t>
            </w:r>
          </w:p>
          <w:p w:rsidR="005B1990" w:rsidRPr="005B1990" w:rsidRDefault="005B1990" w:rsidP="005B199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В/01.7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trHeight w:val="283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занимающихся социально-значимые потребности,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ориентации, проводить профилактику негативных социальных явлений, формировать ценности адаптивной физической культуры, здорового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образа жизни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В/01.7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trHeight w:val="340"/>
          <w:jc w:val="center"/>
        </w:trPr>
        <w:tc>
          <w:tcPr>
            <w:tcW w:w="9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ОБЛАДАТЬ НАВЫКАМИ И/ИЛИ ОПЫТОМ  ДЕЯТЕЛЬНОСТИ:</w:t>
            </w:r>
          </w:p>
        </w:tc>
      </w:tr>
      <w:tr w:rsidR="005B1990" w:rsidRPr="005B1990" w:rsidTr="005B1990">
        <w:trPr>
          <w:trHeight w:val="283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системой знаний об адаптивной физической культуре  в России и за рубежом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В/01.7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trHeight w:val="283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техникой безопасности при подготовке и работе необходимого оборудования и при проведении занятий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В/01.7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trHeight w:val="283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подбора</w:t>
            </w:r>
            <w:r w:rsidRPr="005B1990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</w:t>
            </w:r>
            <w:r w:rsidRPr="005B1990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тренировочных</w:t>
            </w:r>
            <w:r w:rsidRPr="005B1990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r w:rsidRPr="005B1990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B199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</w:t>
            </w:r>
            <w:r w:rsidRPr="005B199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B199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совокупности</w:t>
            </w:r>
            <w:r w:rsidRPr="005B1990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неспецифических</w:t>
            </w:r>
            <w:r w:rsidRPr="005B199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5B1990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B1990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</w:t>
            </w:r>
            <w:r w:rsidRPr="005B199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подготовки,</w:t>
            </w:r>
            <w:r w:rsidRPr="005B199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позволяющих</w:t>
            </w:r>
            <w:r w:rsidRPr="005B1990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5B199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</w:t>
            </w:r>
            <w:r w:rsidRPr="005B199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занимающегося</w:t>
            </w:r>
            <w:r w:rsidRPr="005B1990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5B199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достижения</w:t>
            </w:r>
            <w:r w:rsidRPr="005B1990">
              <w:rPr>
                <w:rFonts w:ascii="Times New Roman" w:eastAsia="Times New Roman" w:hAnsi="Times New Roman" w:cs="Times New Roman"/>
                <w:spacing w:val="51"/>
                <w:w w:val="95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высоких</w:t>
            </w:r>
            <w:r w:rsidRPr="005B1990">
              <w:rPr>
                <w:rFonts w:ascii="Times New Roman" w:eastAsia="Times New Roman" w:hAnsi="Times New Roman" w:cs="Times New Roman"/>
                <w:spacing w:val="39"/>
                <w:w w:val="95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спортивных</w:t>
            </w:r>
            <w:r w:rsidRPr="005B1990">
              <w:rPr>
                <w:rFonts w:ascii="Times New Roman" w:eastAsia="Times New Roman" w:hAnsi="Times New Roman" w:cs="Times New Roman"/>
                <w:spacing w:val="36"/>
                <w:w w:val="95"/>
                <w:sz w:val="24"/>
                <w:szCs w:val="24"/>
                <w:lang w:eastAsia="ru-RU"/>
              </w:rPr>
              <w:t xml:space="preserve"> </w:t>
            </w:r>
            <w:r w:rsidRPr="005B199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В/01.7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trHeight w:val="283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модифицикации упражнений, комплексов упражнений, средств и методов спортивной подготовки по виду адаптивного спорта (группе спортивных дисциплин) с учетом сенситивных периодов развития психических и физиологических функций, а также структуры, характера, этиологии и патогенеза заболевания для развития у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занимающихся необходимых психических и физических качеств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В/01.7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trHeight w:val="283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приемами организации и проведения массовых физкультурных</w:t>
            </w:r>
          </w:p>
          <w:p w:rsidR="005B1990" w:rsidRPr="005B1990" w:rsidRDefault="005B1990" w:rsidP="005B199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мероприятий и спортивных соревнований по паралимпийским, сурдлимпийским</w:t>
            </w:r>
          </w:p>
          <w:p w:rsidR="005B1990" w:rsidRPr="005B1990" w:rsidRDefault="005B1990" w:rsidP="005B199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специальным олимпийским видам спорта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В/01.7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trHeight w:val="283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методами измерения и оценки физического развития, функциональной</w:t>
            </w:r>
          </w:p>
          <w:p w:rsidR="005B1990" w:rsidRPr="005B1990" w:rsidRDefault="005B1990" w:rsidP="005B199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подготовленности, психического состояния лиц с ограниченными</w:t>
            </w:r>
          </w:p>
          <w:p w:rsidR="005B1990" w:rsidRPr="005B1990" w:rsidRDefault="005B1990" w:rsidP="005B199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возможностями здоровья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В/01.7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  <w:tr w:rsidR="005B1990" w:rsidRPr="005B1990" w:rsidTr="005B1990">
        <w:trPr>
          <w:trHeight w:val="283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приемами организации и проведения соревнований с учетом медицинской,</w:t>
            </w:r>
          </w:p>
          <w:p w:rsidR="005B1990" w:rsidRPr="005B1990" w:rsidRDefault="005B1990" w:rsidP="005B199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спортивно-функциональной и гандикапной классификации спортсменов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В/01.7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C/03.6,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  <w:p w:rsidR="005B1990" w:rsidRPr="005B1990" w:rsidRDefault="005B1990" w:rsidP="005B19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ИМАФК: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ОПК-3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ОПК-7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ОПК-15</w:t>
            </w:r>
          </w:p>
        </w:tc>
      </w:tr>
    </w:tbl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ДИСЦИПЛИНЫ В СТРУКТУРЕ ОБРАЗОВАТЕЛЬНОЙ ПРОГРАММЫ:</w:t>
      </w:r>
    </w:p>
    <w:p w:rsidR="005B1990" w:rsidRPr="005B1990" w:rsidRDefault="005B1990" w:rsidP="005B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в структуре образовательной программы относится к обязательной части образовательной программы. В соответствии с примерным учебным планом дисциплина изучается в 4 семестре по очной и в 5 семестре заочной формам обучения. Вид промежуточной аттестации - экзамен.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3. Объем дисциплины и виды учебной работы:</w:t>
      </w:r>
    </w:p>
    <w:p w:rsidR="005B1990" w:rsidRPr="005B1990" w:rsidRDefault="005B1990" w:rsidP="005B199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89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9"/>
        <w:gridCol w:w="3553"/>
        <w:gridCol w:w="1843"/>
        <w:gridCol w:w="1230"/>
      </w:tblGrid>
      <w:tr w:rsidR="005B1990" w:rsidRPr="005B1990" w:rsidTr="005B1990">
        <w:trPr>
          <w:jc w:val="center"/>
        </w:trPr>
        <w:tc>
          <w:tcPr>
            <w:tcW w:w="5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5B1990" w:rsidRPr="005B1990" w:rsidTr="005B1990">
        <w:trPr>
          <w:trHeight w:val="183"/>
          <w:jc w:val="center"/>
        </w:trPr>
        <w:tc>
          <w:tcPr>
            <w:tcW w:w="9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5B1990" w:rsidRPr="005B1990" w:rsidTr="005B1990">
        <w:trPr>
          <w:jc w:val="center"/>
        </w:trPr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54</w:t>
            </w:r>
          </w:p>
        </w:tc>
      </w:tr>
      <w:tr w:rsidR="005B1990" w:rsidRPr="005B1990" w:rsidTr="005B1990">
        <w:trPr>
          <w:jc w:val="center"/>
        </w:trPr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16</w:t>
            </w:r>
          </w:p>
        </w:tc>
      </w:tr>
      <w:tr w:rsidR="005B1990" w:rsidRPr="005B1990" w:rsidTr="005B1990">
        <w:trPr>
          <w:jc w:val="center"/>
        </w:trPr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38</w:t>
            </w:r>
          </w:p>
        </w:tc>
      </w:tr>
      <w:tr w:rsidR="005B1990" w:rsidRPr="005B1990" w:rsidTr="005B1990">
        <w:trPr>
          <w:jc w:val="center"/>
        </w:trPr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ind w:right="-108" w:hanging="12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экзамен</w:t>
            </w:r>
          </w:p>
        </w:tc>
      </w:tr>
      <w:tr w:rsidR="005B1990" w:rsidRPr="005B1990" w:rsidTr="005B1990">
        <w:trPr>
          <w:jc w:val="center"/>
        </w:trPr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Самостоятельная работа студента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70</w:t>
            </w:r>
          </w:p>
        </w:tc>
      </w:tr>
      <w:tr w:rsidR="005B1990" w:rsidRPr="005B1990" w:rsidTr="005B1990">
        <w:trPr>
          <w:jc w:val="center"/>
        </w:trPr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5B1990" w:rsidRPr="005B1990" w:rsidTr="005B1990">
        <w:trPr>
          <w:jc w:val="center"/>
        </w:trPr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5B1990" w:rsidRPr="005B1990" w:rsidTr="005B1990">
        <w:trPr>
          <w:jc w:val="center"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144</w:t>
            </w:r>
          </w:p>
        </w:tc>
      </w:tr>
      <w:tr w:rsidR="005B1990" w:rsidRPr="005B1990" w:rsidTr="005B1990">
        <w:trPr>
          <w:jc w:val="center"/>
        </w:trPr>
        <w:tc>
          <w:tcPr>
            <w:tcW w:w="5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</w:tbl>
    <w:p w:rsidR="005B1990" w:rsidRPr="005B1990" w:rsidRDefault="005B1990" w:rsidP="005B199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5B1990" w:rsidRPr="005B1990" w:rsidRDefault="005B1990" w:rsidP="005B199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tbl>
      <w:tblPr>
        <w:tblW w:w="8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364"/>
        <w:gridCol w:w="1701"/>
        <w:gridCol w:w="1381"/>
      </w:tblGrid>
      <w:tr w:rsidR="005B1990" w:rsidRPr="005B1990" w:rsidTr="005B1990">
        <w:trPr>
          <w:jc w:val="center"/>
        </w:trPr>
        <w:tc>
          <w:tcPr>
            <w:tcW w:w="5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5B1990" w:rsidRPr="005B1990" w:rsidTr="005B1990">
        <w:trPr>
          <w:trHeight w:val="183"/>
          <w:jc w:val="center"/>
        </w:trPr>
        <w:tc>
          <w:tcPr>
            <w:tcW w:w="9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</w:p>
        </w:tc>
      </w:tr>
      <w:tr w:rsidR="005B1990" w:rsidRPr="005B1990" w:rsidTr="005B1990">
        <w:trPr>
          <w:jc w:val="center"/>
        </w:trPr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</w:tr>
      <w:tr w:rsidR="005B1990" w:rsidRPr="005B1990" w:rsidTr="005B1990">
        <w:trPr>
          <w:jc w:val="center"/>
        </w:trPr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5B1990" w:rsidRPr="005B1990" w:rsidTr="005B1990">
        <w:trPr>
          <w:jc w:val="center"/>
        </w:trPr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5B1990" w:rsidRPr="005B1990" w:rsidTr="005B1990">
        <w:trPr>
          <w:jc w:val="center"/>
        </w:trPr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ind w:right="-108" w:hanging="12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экзамен</w:t>
            </w:r>
          </w:p>
        </w:tc>
      </w:tr>
      <w:tr w:rsidR="005B1990" w:rsidRPr="005B1990" w:rsidTr="005B1990">
        <w:trPr>
          <w:jc w:val="center"/>
        </w:trPr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Самостоятельная работа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130</w:t>
            </w:r>
          </w:p>
        </w:tc>
      </w:tr>
      <w:tr w:rsidR="005B1990" w:rsidRPr="005B1990" w:rsidTr="005B1990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144</w:t>
            </w:r>
          </w:p>
        </w:tc>
      </w:tr>
      <w:tr w:rsidR="005B1990" w:rsidRPr="005B1990" w:rsidTr="005B1990">
        <w:trPr>
          <w:jc w:val="center"/>
        </w:trPr>
        <w:tc>
          <w:tcPr>
            <w:tcW w:w="5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</w:tbl>
    <w:p w:rsidR="005B1990" w:rsidRPr="005B1990" w:rsidRDefault="005B1990" w:rsidP="005B1990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СОДЕРЖАНИЕ ДИСЦИПЛИНЫ.</w:t>
      </w:r>
    </w:p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879"/>
        <w:gridCol w:w="5812"/>
      </w:tblGrid>
      <w:tr w:rsidR="005B1990" w:rsidRPr="005B1990" w:rsidTr="005B19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раздела (изучаемые темы)</w:t>
            </w:r>
          </w:p>
        </w:tc>
      </w:tr>
      <w:tr w:rsidR="005B1990" w:rsidRPr="005B1990" w:rsidTr="005B19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об адаптивной физической культуре.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характеристика адаптивной физической культуры. Теория и организация адаптивной культуры как интегративная наука, учебная дисциплина и важная область социальной практики. Содержание и особенности деятельности студента и будущего    бакалавра по адаптивной физической культуре.</w:t>
            </w:r>
          </w:p>
        </w:tc>
      </w:tr>
      <w:tr w:rsidR="005B1990" w:rsidRPr="005B1990" w:rsidTr="005B19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Задачи, средства, методы и формы организации адаптивной физической культуры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tabs>
                <w:tab w:val="left" w:pos="-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культура. Предмет, задачи, цель, содержание, место в системе знаний о человеке.</w:t>
            </w:r>
          </w:p>
          <w:p w:rsidR="005B1990" w:rsidRPr="005B1990" w:rsidRDefault="005B1990" w:rsidP="005B1990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Опорные концепции методологии адаптивной физической культуры.</w:t>
            </w:r>
          </w:p>
        </w:tc>
      </w:tr>
      <w:tr w:rsidR="005B1990" w:rsidRPr="005B1990" w:rsidTr="005B19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Адаптивное физическое воспитание.</w:t>
            </w: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и характеристика функций адаптивного физического воспитания. Конкретизация цели и задач адаптивного физического воспитания, его ведущих функций и принципов. Характеристика функций физической реабилитации.     </w:t>
            </w:r>
          </w:p>
        </w:tc>
      </w:tr>
      <w:tr w:rsidR="005B1990" w:rsidRPr="005B1990" w:rsidTr="005B19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tabs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двигательная рекреация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функций адаптивной двигательной рекреации. Конкретизация цели и задач адаптивной двигательной рекреации, ее ведущих функций и принципов. Общая характеристика средств адаптивной двигательной рекреации и условий их применения. Отличительные черты средств и методики некоторых видов адаптивной двигательной рекреации.</w:t>
            </w:r>
          </w:p>
        </w:tc>
      </w:tr>
      <w:tr w:rsidR="005B1990" w:rsidRPr="005B1990" w:rsidTr="005B19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tabs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Адаптивный спорт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функций адаптивного спорта. Классификация направлений развития адаптивного спорта. Модели соревновательной деятельности. Тенденции интеграции и дифференциации в адаптивном спорте. Классификация лиц, занимающихся адаптивным спортом. Параолимпийское движение-основное направление развития адаптивного спорта. Спортивная тренировка – главное звено параолимпийских видов спорта. Специальное олимпийское движение как ведущее направление развития адаптивного спорта.</w:t>
            </w:r>
          </w:p>
        </w:tc>
      </w:tr>
      <w:tr w:rsidR="005B1990" w:rsidRPr="005B1990" w:rsidTr="005B19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tabs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DEF70D4" wp14:editId="459AE7AC">
                      <wp:simplePos x="0" y="0"/>
                      <wp:positionH relativeFrom="column">
                        <wp:posOffset>-1600200</wp:posOffset>
                      </wp:positionH>
                      <wp:positionV relativeFrom="paragraph">
                        <wp:posOffset>121920</wp:posOffset>
                      </wp:positionV>
                      <wp:extent cx="635" cy="5212715"/>
                      <wp:effectExtent l="19050" t="17145" r="18415" b="1841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21271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CDF7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6pt,9.6pt" to="-125.95pt,4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" o:allowincell="f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Принципы адаптивной физической культуры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tabs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характеристика социальных принципов адаптивной физической культуры. Структура общих и специально-методических принципов адаптивной физической культуры.</w:t>
            </w:r>
          </w:p>
        </w:tc>
      </w:tr>
    </w:tbl>
    <w:p w:rsidR="005B1990" w:rsidRPr="005B1990" w:rsidRDefault="005B1990" w:rsidP="005B199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1990" w:rsidRPr="005B1990" w:rsidRDefault="005B1990" w:rsidP="005B199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РАЗДЕЛЫ ДИСЦИПЛИНЫ И ВИДЫ ЗАНЯТИЙ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5131"/>
        <w:gridCol w:w="850"/>
        <w:gridCol w:w="851"/>
        <w:gridCol w:w="851"/>
        <w:gridCol w:w="1135"/>
      </w:tblGrid>
      <w:tr w:rsidR="005B1990" w:rsidRPr="005B1990" w:rsidTr="005B1990">
        <w:trPr>
          <w:trHeight w:val="23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</w:tr>
      <w:tr w:rsidR="005B1990" w:rsidRPr="005B1990" w:rsidTr="005B1990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1990" w:rsidRPr="005B1990" w:rsidTr="005B19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keepNext/>
              <w:tabs>
                <w:tab w:val="left" w:pos="27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об адаптивной физической культуре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B1990" w:rsidRPr="005B1990" w:rsidTr="005B19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Задачи, средства, методы и формы организации адаптивной физической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B1990" w:rsidRPr="005B1990" w:rsidTr="005B19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Адаптивное физическое воспитание.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B1990" w:rsidRPr="005B1990" w:rsidTr="005B19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keepNext/>
              <w:tabs>
                <w:tab w:val="left" w:pos="27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двигательная рекреация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B1990" w:rsidRPr="005B1990" w:rsidTr="005B19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keepNext/>
              <w:tabs>
                <w:tab w:val="left" w:pos="27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Адаптивный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B1990" w:rsidRPr="005B1990" w:rsidTr="005B19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tabs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Принципы адаптивной физической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B1990" w:rsidRPr="005B1990" w:rsidTr="005B19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tabs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B1990" w:rsidRPr="005B1990" w:rsidTr="005B19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tabs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B1990" w:rsidRPr="005B1990" w:rsidTr="005B19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</w:tbl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5131"/>
        <w:gridCol w:w="850"/>
        <w:gridCol w:w="851"/>
        <w:gridCol w:w="851"/>
        <w:gridCol w:w="1135"/>
      </w:tblGrid>
      <w:tr w:rsidR="005B1990" w:rsidRPr="005B1990" w:rsidTr="005B1990">
        <w:trPr>
          <w:trHeight w:val="23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</w:tr>
      <w:tr w:rsidR="005B1990" w:rsidRPr="005B1990" w:rsidTr="005B1990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1990" w:rsidRPr="005B1990" w:rsidTr="005B19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keepNext/>
              <w:tabs>
                <w:tab w:val="left" w:pos="27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об адаптивной физической  культуре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B1990" w:rsidRPr="005B1990" w:rsidTr="005B19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Задачи, средства, методы и формы организации адаптивной физической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5B1990" w:rsidRPr="005B1990" w:rsidTr="005B19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Адаптивное физическое воспитание.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B1990" w:rsidRPr="005B1990" w:rsidTr="005B19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keepNext/>
              <w:tabs>
                <w:tab w:val="left" w:pos="27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двигательная рекреация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B1990" w:rsidRPr="005B1990" w:rsidTr="005B19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keepNext/>
              <w:tabs>
                <w:tab w:val="left" w:pos="27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Адаптивный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B1990" w:rsidRPr="005B1990" w:rsidTr="005B19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tabs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Принципы адаптивной физической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B1990" w:rsidRPr="005B1990" w:rsidTr="005B199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</w:tbl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5B1990">
        <w:rPr>
          <w:rFonts w:ascii="Times New Roman" w:eastAsia="Times New Roman" w:hAnsi="Times New Roman" w:cs="Times New Roman"/>
          <w:b/>
          <w:color w:val="31849B"/>
          <w:sz w:val="24"/>
          <w:szCs w:val="24"/>
          <w:lang w:eastAsia="ru-RU"/>
        </w:rPr>
        <w:t xml:space="preserve">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информационное обеспечение дисциплины:</w:t>
      </w:r>
    </w:p>
    <w:p w:rsidR="005B1990" w:rsidRPr="005B1990" w:rsidRDefault="005B1990" w:rsidP="005B1990">
      <w:pPr>
        <w:tabs>
          <w:tab w:val="left" w:pos="1080"/>
          <w:tab w:val="left" w:pos="5245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6.1.Основная литература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999"/>
        <w:gridCol w:w="1370"/>
        <w:gridCol w:w="1113"/>
      </w:tblGrid>
      <w:tr w:rsidR="005B1990" w:rsidRPr="005B1990" w:rsidTr="005B1990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организация адаптивной физической культуры. В 2 т. Т. 1. Введение в специальность. История и общая характеристика адаптивной физической культуры / под ред. С. П. Евсеева. - Москва : Советский спорт, 2010. - 91 с. : ил. - Библиогр.: с. 277-279. - ISBN 978-5-9718-0450-5 : 429.00. - Текст (визуальный) : непосредственный.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организация адаптивной физической культуры. В 2 т. Т. 2. Содержание и методики адаптивной физической культуры и характеристика ее основных видов / под ред. С. П. Евсеева. - Москва : Советский спорт, 2009. - 448 с. : ил. - Библиогр.: с. 380-383. - ISBN 978-5-9718-0402-4 : 546.70. - Текст (визуальный) : непосредственный.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Евсеев, С. П. Теория и организация адаптивной физической культуры : учебник / С. П. Евсеев. — 2-е изд. — Москва : Издательство «Спорт», 2020. — 616 c. — ISBN 978-5-907225-56-5. — Текст : электронный // Электронно-библиотечная система IPR BOOKS : [сайт]. — URL: </w:t>
            </w:r>
            <w:hyperlink r:id="rId7" w:history="1">
              <w:r w:rsidRPr="005B19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https://www.iprbookshop.ru/101283.html</w:t>
              </w:r>
            </w:hyperlink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12.10.2021). — Режим доступа: для авторизир. пользователей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Харченко Л. В. Теория и методика адаптивной физической культуры для лиц с сенсорными нарушениями : учебное пособие / Харченко Л.В., Синельникова Т.В., Турманидзе В.Г.. — Омск : Омский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государственный университет им. Ф.М. Достоевского, 2016. — 112 c. — ISBN 978-5-7779-2016-4. — Текст : электронный // Электронно-библиотечная система IPR BOOKS : [сайт]. — URL: </w:t>
            </w:r>
            <w:hyperlink r:id="rId8" w:history="1">
              <w:r w:rsidRPr="005B19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https://www.iprbookshop.ru/59660.html</w:t>
              </w:r>
            </w:hyperlink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07.10.2021). — Режим доступа: для авторизир. пользователей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 Э. Технологии физкультурно-спортивной деятельности в адаптивной физической культуре : учебник / Евсеева О.Э., Евсеев С.П.. — Москва : Издательство «Спорт», 2016. — 384 c. — ISBN 978-5-906839-18-3. — Текст : электронный // Электронно-библиотечная система IPR BOOKS : [сайт]. — URL: </w:t>
            </w:r>
            <w:hyperlink r:id="rId9" w:history="1">
              <w:r w:rsidRPr="005B19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https://www.iprbookshop.ru/55569.html</w:t>
              </w:r>
            </w:hyperlink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07.10.2021). — Режим доступа: для авторизир. пользователей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Ростомашвили Л. Н. Адаптивная физическая культура в работе с лицами со сложными (комплексными) нарушениями развития : учебное пособие / Ростомашвили Л.Н.. — Москва : Издательство «Спорт», 2020. — 164 c. — ISBN 978-5-907225-11-4. — Текст : электронный // Электронно-библиотечная система IPR BOOKS : [сайт]. — URL: </w:t>
            </w:r>
            <w:hyperlink r:id="rId10" w:history="1">
              <w:r w:rsidRPr="005B19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https://www.iprbookshop.ru/88510.html</w:t>
              </w:r>
            </w:hyperlink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07.10.2021). — Режим доступа: для авторизир. пользователей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Адаптивная физическая культура в образовательном пространстве педагогического вуза : учебно-методическое пособие для самостоятельных занятий студентов с отклонениями в состоянии здоровья / . — Липецк : Липецкий государственный педагогический университет имени П.П. Семёнова-Тян-Шанского, 2018. — 84 c. — Текст : электронный // Электронно-библиотечная система IPR BOOKS : [сайт]. — URL: </w:t>
            </w:r>
            <w:hyperlink r:id="rId11" w:history="1">
              <w:r w:rsidRPr="005B199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https://www.iprbookshop.ru/100897.html</w:t>
              </w:r>
            </w:hyperlink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07.10.2021). — Режим доступа: для авторизир. пользователей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Евсеев С. П.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Технологии дополнительного профессионального образования по адаптивной физической культуре : учебное пособие / С. П. Евсеев, М. В. Томилова, О. Э. Евсеева. - М. : Советский спорт, 2013. - 95 с. - Библиогр.: с. 83-85. - 324.50.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Адаптивная физическая культура в практике работы с инвалидами и другими маломобильными группами населения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учебное пособие / О. Э. Евсеева [и др.] ; под общ. ред. проф. С. П. Евсеева. - М. : Советский спорт, 2014. - 297 с. : табл. - Библиогр.: в конце каждого раздела. - ISBN 978-5-9718-0714-8 : 690.00.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Зулаев, И. И. Организация и методика проведения занятий по физическому воспитанию в специальном учебном отделении вуза : учебно-методическое пособие для студентов педагогических вузов и вузов </w:t>
            </w: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физической культуры / И. И. Зулаев, М. В. Абульханова ; Московская государственная академия физической культуры. - Малаховка, 2009. - Текст : электронный // Электронно-библиотечная система ЭЛМАРК (МГАФК) : [сайт]. — URL: </w:t>
            </w:r>
            <w:hyperlink r:id="rId12" w:history="1">
              <w:r w:rsidRPr="005B1990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http://lib.mgafk.ru</w:t>
              </w:r>
            </w:hyperlink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12.10.2021). — Режим доступа: для авторизир. пользователей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Адаптивное физическое воспитание детей школьного возраста : учебно-методическое пособие. Направление подготовки 49.03.02 Физическая культура для лиц с отклонениями в состоянии здоровья (адаптивная физическая культура) / составители Н. А. Бойко, В. Н. Бойко. — Сургут: Сургутский государственный педагогический университет, 2016. — 116 c. — ISBN 2227-8397. — Текст: электронный // Электронно-библиотечная система IPR BOOKS : [сайт]. — URL: </w:t>
            </w:r>
            <w:hyperlink r:id="rId13" w:history="1">
              <w:r w:rsidRPr="005B1990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http://www.iprbookshop.ru/86980.html</w:t>
              </w:r>
            </w:hyperlink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09.12.2019). — Режим доступа: для авторизир. пользователей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Бегидова, Т. П.</w:t>
            </w:r>
            <w:r w:rsidRPr="005B199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Основы адаптивной физической культуры : учебное пособие для вузов / Т. П. Бегидова. — 2-е изд., испр. и доп. — Москва : Издательство Юрайт, 2021. — 191 с. — (Высшее образование). — ISBN 978-5-534-07190-0. — Текст : электронный // Образовательная платформа Юрайт [сайт]. — URL: </w:t>
            </w:r>
            <w:hyperlink r:id="rId14" w:tgtFrame="_blank" w:history="1">
              <w:r w:rsidRPr="005B1990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https://urait.ru/bcode/472970</w:t>
              </w:r>
            </w:hyperlink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(дата обращения: 12.10.2021).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B1990" w:rsidRPr="005B1990" w:rsidRDefault="005B1990" w:rsidP="005B199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Дополнительная литература: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999"/>
        <w:gridCol w:w="1370"/>
        <w:gridCol w:w="1113"/>
      </w:tblGrid>
      <w:tr w:rsidR="005B1990" w:rsidRPr="005B1990" w:rsidTr="005B1990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Креминская М. М.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Сборник программ по физической культуре для образовательных организаций, реализующих адаптивные образовательные программы для детей с ограниченными возможностями здоровья (для учащихся с легкой и умеренной умственной отсталостью) / М. М. Креминская. - СПб. : Владос Северо-Запад, 2013. - 293 с. : табл. - Библиогр.: с.289-290. - ISBN 978-5-904906-21-4 : 940.50.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Васильков А. А.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Теория и методика спорта : учебник / А. А. Васильков. - Ростов н/Д : Феникс, 2008. - 379 с. : ил. - (Высшее образование). - Библиогр.: в конце главы. - ISBN 978-5-222-14232-5 : 264.42.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bCs/>
                <w:sz w:val="24"/>
                <w:szCs w:val="24"/>
              </w:rPr>
            </w:pPr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>Аксенова О. Э.</w:t>
            </w:r>
            <w:r w:rsidRPr="005B1990">
              <w:rPr>
                <w:rFonts w:ascii="Times New Roman" w:eastAsia="Calibri" w:hAnsi="Times New Roman" w:cs="Tahoma"/>
                <w:sz w:val="24"/>
                <w:szCs w:val="24"/>
              </w:rPr>
              <w:t>   Технологии физкультурно-спортивной деятельности в адаптивной физической культуре : учебное пособие / О. Э. Аксенова, С. П. Евсеев ; под ред. С. П. Евсеева. - М. : Советский спорт, 2005. - 296 с. : ил. - ISBN 5-9718-0064-7 : 230.00.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5B1990">
              <w:rPr>
                <w:rFonts w:ascii="Times New Roman" w:eastAsia="Calibri" w:hAnsi="Times New Roman" w:cs="Tahoma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bCs/>
                <w:sz w:val="24"/>
                <w:szCs w:val="24"/>
              </w:rPr>
            </w:pPr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>Евсеев С. П.</w:t>
            </w:r>
            <w:r w:rsidRPr="005B1990">
              <w:rPr>
                <w:rFonts w:ascii="Times New Roman" w:eastAsia="Calibri" w:hAnsi="Times New Roman" w:cs="Tahoma"/>
                <w:sz w:val="24"/>
                <w:szCs w:val="24"/>
              </w:rPr>
              <w:t xml:space="preserve">   Адаптивная физическая культура : учебное пособие / С. П. Евсеев, Л. В. Шапкова. - М. : Советский спорт, 2000. - 240 с. - Библиогр.: с. 211-239. - </w:t>
            </w:r>
            <w:r w:rsidRPr="005B1990">
              <w:rPr>
                <w:rFonts w:ascii="Times New Roman" w:eastAsia="Calibri" w:hAnsi="Times New Roman" w:cs="Tahoma"/>
                <w:sz w:val="24"/>
                <w:szCs w:val="24"/>
              </w:rPr>
              <w:lastRenderedPageBreak/>
              <w:t>ISBN 5-85009-607-8 : 45.00.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5B1990">
              <w:rPr>
                <w:rFonts w:ascii="Times New Roman" w:eastAsia="Calibri" w:hAnsi="Times New Roman" w:cs="Tahoma"/>
                <w:sz w:val="24"/>
                <w:szCs w:val="24"/>
              </w:rPr>
              <w:lastRenderedPageBreak/>
              <w:t>87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bCs/>
                <w:sz w:val="24"/>
                <w:szCs w:val="24"/>
              </w:rPr>
            </w:pPr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 xml:space="preserve">Рипа М.Д. Коррекционно-развивающие основы лечебной и адаптивной физической культуры. Часть I : учебно-методическое пособие / Рипа М.Д., Кулькова И.В.. — Москва : Московский городской педагогический университет, 2013. — 288 c. — Текст : электронный // Электронно-библиотечная система IPR BOOKS : [сайт]. — URL: </w:t>
            </w:r>
            <w:hyperlink r:id="rId15" w:history="1">
              <w:r w:rsidRPr="005B1990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u w:val="single"/>
                </w:rPr>
                <w:t>https://www.iprbookshop.ru/26508.html</w:t>
              </w:r>
            </w:hyperlink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 xml:space="preserve"> (дата обращения: 07.10.2021). — Режим доступа: для авторизир. пользователей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5B1990">
              <w:rPr>
                <w:rFonts w:ascii="Times New Roman" w:eastAsia="Calibri" w:hAnsi="Times New Roman" w:cs="Tahoma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ahoma"/>
                <w:bCs/>
                <w:sz w:val="24"/>
                <w:szCs w:val="24"/>
              </w:rPr>
            </w:pPr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 xml:space="preserve">Ахметов А.М. Методическое руководство по организации курса физической культуры со студентами с ослабленным здоровьем : учебно-методическое пособие / Ахметов А.М.. — Набережные Челны : Набережночелнинский государственный педагогический университет, 2014. — 91 c. — Текст : электронный // Электронно-библиотечная система IPR BOOKS : [сайт]. — URL: </w:t>
            </w:r>
            <w:hyperlink r:id="rId16" w:history="1">
              <w:r w:rsidRPr="005B1990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  <w:u w:val="single"/>
                </w:rPr>
                <w:t>https://www.iprbookshop.ru/29879.html</w:t>
              </w:r>
            </w:hyperlink>
            <w:r w:rsidRPr="005B1990">
              <w:rPr>
                <w:rFonts w:ascii="Times New Roman" w:eastAsia="Calibri" w:hAnsi="Times New Roman" w:cs="Tahoma"/>
                <w:bCs/>
                <w:sz w:val="24"/>
                <w:szCs w:val="24"/>
              </w:rPr>
              <w:t xml:space="preserve"> (дата обращения: 07.10.2021). — Режим доступа: для авторизир. пользователей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5B1990">
              <w:rPr>
                <w:rFonts w:ascii="Times New Roman" w:eastAsia="Calibri" w:hAnsi="Times New Roman" w:cs="Tahoma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1990" w:rsidRPr="005B1990" w:rsidTr="005B199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90" w:rsidRPr="005B1990" w:rsidRDefault="005B1990" w:rsidP="005B199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Балашова, В. Ф. Теория и организация адаптивной физической культуры : учебное пособие / В. Ф. Балашова. - 2-е изд. - Москва : Физическая культура, 2009. - 190 с. - Библиогр.: с. 177-178. - ISBN 5-9746-0057-6 : 250.00. - Текст (визуальный) : непосредственный.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B1990" w:rsidRPr="005B1990" w:rsidRDefault="005B1990" w:rsidP="005B199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7. </w:t>
      </w:r>
      <w:r w:rsidRPr="005B199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5B1990" w:rsidRPr="005B1990" w:rsidRDefault="005B1990" w:rsidP="005B199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17" w:history="1"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://lib.mgafk.ru</w:t>
        </w:r>
      </w:hyperlink>
    </w:p>
    <w:p w:rsidR="005B1990" w:rsidRPr="005B1990" w:rsidRDefault="005B1990" w:rsidP="005B199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18" w:history="1"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https://elibrary.ru</w:t>
        </w:r>
      </w:hyperlink>
    </w:p>
    <w:p w:rsidR="005B1990" w:rsidRPr="005B1990" w:rsidRDefault="005B1990" w:rsidP="005B199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IPRbooks </w:t>
      </w:r>
      <w:hyperlink r:id="rId19" w:history="1"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http://www.iprbookshop.ru</w:t>
        </w:r>
      </w:hyperlink>
    </w:p>
    <w:p w:rsidR="005B1990" w:rsidRPr="005B1990" w:rsidRDefault="005B1990" w:rsidP="005B19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«Юрайт» </w:t>
      </w:r>
      <w:hyperlink r:id="rId20" w:history="1"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https://urait.ru/</w:t>
        </w:r>
      </w:hyperlink>
    </w:p>
    <w:p w:rsidR="005B1990" w:rsidRPr="005B1990" w:rsidRDefault="005B1990" w:rsidP="005B19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21" w:history="1"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https://lib.rucont.ru</w:t>
        </w:r>
      </w:hyperlink>
    </w:p>
    <w:p w:rsidR="005B1990" w:rsidRPr="005B1990" w:rsidRDefault="005B1990" w:rsidP="005B19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Министерство науки и высшего образования Российской Федерации </w:t>
      </w:r>
      <w:hyperlink r:id="rId22" w:history="1"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https://minobrnauki.gov.ru/</w:t>
        </w:r>
      </w:hyperlink>
    </w:p>
    <w:p w:rsidR="005B1990" w:rsidRPr="005B1990" w:rsidRDefault="005B1990" w:rsidP="005B19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23" w:history="1"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http://obrnadzor.gov.ru/ru/</w:t>
        </w:r>
      </w:hyperlink>
    </w:p>
    <w:p w:rsidR="005B1990" w:rsidRPr="005B1990" w:rsidRDefault="005B1990" w:rsidP="005B19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24" w:history="1"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http://www.edu.ru</w:t>
        </w:r>
      </w:hyperlink>
    </w:p>
    <w:p w:rsidR="005B1990" w:rsidRPr="005B1990" w:rsidRDefault="005B1990" w:rsidP="005B19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Информационная система «Единое окно доступа к образовательным ресурсам» </w:t>
      </w:r>
      <w:hyperlink r:id="rId25" w:history="1"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http://window.edu.ru</w:t>
        </w:r>
      </w:hyperlink>
    </w:p>
    <w:p w:rsidR="005B1990" w:rsidRPr="005B1990" w:rsidRDefault="005B1990" w:rsidP="005B19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26" w:history="1"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http://fcior.edu.ru</w:t>
        </w:r>
      </w:hyperlink>
    </w:p>
    <w:p w:rsidR="005B1990" w:rsidRPr="005B1990" w:rsidRDefault="005B1990" w:rsidP="005B1990">
      <w:pPr>
        <w:widowControl w:val="0"/>
        <w:numPr>
          <w:ilvl w:val="0"/>
          <w:numId w:val="6"/>
        </w:numPr>
        <w:spacing w:after="0" w:line="25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7" w:history="1"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https://minsport.gov.ru/</w:t>
        </w:r>
      </w:hyperlink>
    </w:p>
    <w:p w:rsidR="005B1990" w:rsidRPr="005B1990" w:rsidRDefault="005B1990" w:rsidP="005B1990">
      <w:pPr>
        <w:widowControl w:val="0"/>
        <w:numPr>
          <w:ilvl w:val="0"/>
          <w:numId w:val="6"/>
        </w:numPr>
        <w:spacing w:after="0" w:line="25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библиотека </w:t>
      </w:r>
      <w:r w:rsidRPr="005B19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BooksMed </w:t>
      </w:r>
      <w:hyperlink r:id="rId28" w:history="1"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://</w:t>
        </w:r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booksmed</w:t>
        </w:r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com</w:t>
        </w:r>
      </w:hyperlink>
    </w:p>
    <w:p w:rsidR="005B1990" w:rsidRPr="005B1990" w:rsidRDefault="005B1990" w:rsidP="005B199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информационная сеть </w:t>
      </w:r>
      <w:hyperlink r:id="rId29" w:history="1">
        <w:r w:rsidRPr="005B199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http://www.medicinform.net</w:t>
        </w:r>
      </w:hyperlink>
    </w:p>
    <w:p w:rsidR="005B1990" w:rsidRPr="005B1990" w:rsidRDefault="005B1990" w:rsidP="005B199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Олимпийский комитет России </w:t>
      </w:r>
      <w:r w:rsidRPr="005B1990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t>http://</w:t>
      </w:r>
      <w:hyperlink r:id="rId30" w:history="1">
        <w:r w:rsidRPr="005B199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eastAsia="ru-RU"/>
          </w:rPr>
          <w:t>www.</w:t>
        </w:r>
        <w:r w:rsidRPr="005B199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val="en-US" w:eastAsia="ru-RU"/>
          </w:rPr>
          <w:t>olympic</w:t>
        </w:r>
        <w:r w:rsidRPr="005B199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eastAsia="ru-RU"/>
          </w:rPr>
          <w:t>.</w:t>
        </w:r>
        <w:r w:rsidRPr="005B199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5B199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5B1990" w:rsidRPr="005B1990" w:rsidRDefault="005B1990" w:rsidP="005B1990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Паралимпийский комитет России </w:t>
      </w:r>
      <w:r w:rsidRPr="005B1990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t>http://</w:t>
      </w:r>
      <w:hyperlink r:id="rId31" w:history="1">
        <w:r w:rsidRPr="005B199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eastAsia="ru-RU"/>
          </w:rPr>
          <w:t>www.</w:t>
        </w:r>
        <w:r w:rsidRPr="005B199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val="en-US" w:eastAsia="ru-RU"/>
          </w:rPr>
          <w:t>paralymp</w:t>
        </w:r>
        <w:r w:rsidRPr="005B199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eastAsia="ru-RU"/>
          </w:rPr>
          <w:t>.</w:t>
        </w:r>
        <w:r w:rsidRPr="005B199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val="en-US" w:eastAsia="ru-RU"/>
          </w:rPr>
          <w:t>ru</w:t>
        </w:r>
      </w:hyperlink>
    </w:p>
    <w:p w:rsidR="005B1990" w:rsidRPr="005B1990" w:rsidRDefault="005B1990" w:rsidP="005B199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</w:p>
    <w:p w:rsidR="005B1990" w:rsidRPr="005B1990" w:rsidRDefault="005B1990" w:rsidP="005B1990">
      <w:pPr>
        <w:shd w:val="clear" w:color="auto" w:fill="FFFFFF"/>
        <w:tabs>
          <w:tab w:val="left" w:pos="1134"/>
          <w:tab w:val="left" w:pos="1276"/>
          <w:tab w:val="left" w:pos="1418"/>
        </w:tabs>
        <w:spacing w:after="20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lastRenderedPageBreak/>
        <w:t>8. Материально-техническое обеспечение дисциплины</w:t>
      </w:r>
    </w:p>
    <w:p w:rsidR="005B1990" w:rsidRPr="005B1990" w:rsidRDefault="005B1990" w:rsidP="005B19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3"/>
        <w:gridCol w:w="5515"/>
      </w:tblGrid>
      <w:tr w:rsidR="005B1990" w:rsidRPr="005B1990" w:rsidTr="005B19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5B1990" w:rsidRPr="005B1990" w:rsidTr="005B19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5B1990" w:rsidRPr="005B1990" w:rsidTr="005B19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для семинарских занятий, текущей и промежуточной аттестации  (аудитории № 311, 312, 318, 321, 317; 122)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автоматизированное рабочее место обучающегося с нарушением зрения «ЭлСиС 207», </w:t>
            </w:r>
          </w:p>
          <w:p w:rsidR="005B1990" w:rsidRPr="005B1990" w:rsidRDefault="005B1990" w:rsidP="005B1990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автоматизированное рабочее место обучающегося с нарушением слуха «ЭлСиС205с», </w:t>
            </w:r>
          </w:p>
          <w:p w:rsidR="005B1990" w:rsidRPr="005B1990" w:rsidRDefault="005B1990" w:rsidP="005B1990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субтитрирования Исток-Синхро, информационная индукционная система интегрированным устройством воспроизведения «Исток» М2 с радиомикрофоном на стойке, </w:t>
            </w:r>
          </w:p>
          <w:p w:rsidR="005B1990" w:rsidRPr="005B1990" w:rsidRDefault="005B1990" w:rsidP="005B1990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FM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-передатчик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AMIGO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Т31, </w:t>
            </w:r>
          </w:p>
          <w:p w:rsidR="005B1990" w:rsidRPr="005B1990" w:rsidRDefault="005B1990" w:rsidP="005B1990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FM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-приемник 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ARC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индукционной петлей, </w:t>
            </w:r>
          </w:p>
          <w:p w:rsidR="005B1990" w:rsidRPr="005B1990" w:rsidRDefault="005B1990" w:rsidP="005B1990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специальное устройство для чтения «говорящих книг», </w:t>
            </w:r>
          </w:p>
          <w:p w:rsidR="005B1990" w:rsidRPr="005B1990" w:rsidRDefault="005B1990" w:rsidP="005B1990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видеоувеличитель «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ONYXDeskset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принтер Брайля, </w:t>
            </w:r>
          </w:p>
          <w:p w:rsidR="005B1990" w:rsidRPr="005B1990" w:rsidRDefault="005B1990" w:rsidP="005B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методическая литература, демонстрационные учебно-наглядные пособия</w:t>
            </w:r>
          </w:p>
        </w:tc>
      </w:tr>
      <w:tr w:rsidR="005B1990" w:rsidRPr="005B1990" w:rsidTr="005B19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ind w:hanging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для групповых и индивидуальных консультаций (аудитории №  316, 122)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экран.</w:t>
            </w:r>
          </w:p>
          <w:p w:rsidR="005B1990" w:rsidRPr="005B1990" w:rsidRDefault="005B1990" w:rsidP="005B1990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и методическая литература, </w:t>
            </w:r>
          </w:p>
          <w:p w:rsidR="005B1990" w:rsidRPr="005B1990" w:rsidRDefault="005B1990" w:rsidP="005B1990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учебно-наглядные пособия</w:t>
            </w:r>
          </w:p>
        </w:tc>
      </w:tr>
      <w:tr w:rsidR="005B1990" w:rsidRPr="005B1990" w:rsidTr="005B1990">
        <w:trPr>
          <w:trHeight w:val="14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ind w:hanging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самостоятельной работы (аудитории  № 122, 314)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90" w:rsidRPr="005B1990" w:rsidRDefault="005B1990" w:rsidP="005B1990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выходом в интернет, МФУ, учебно-методическая литература</w:t>
            </w:r>
          </w:p>
        </w:tc>
      </w:tr>
    </w:tbl>
    <w:p w:rsidR="005B1990" w:rsidRPr="005B1990" w:rsidRDefault="005B1990" w:rsidP="005B1990">
      <w:pPr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B1990" w:rsidRPr="005B1990" w:rsidRDefault="005B1990" w:rsidP="005B199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8.2.Программное обеспечение.</w:t>
      </w:r>
    </w:p>
    <w:p w:rsidR="005B1990" w:rsidRPr="005B1990" w:rsidRDefault="005B1990" w:rsidP="005B199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MicrosoftOffice.</w:t>
      </w:r>
    </w:p>
    <w:p w:rsidR="005B1990" w:rsidRPr="005B1990" w:rsidRDefault="005B1990" w:rsidP="005B199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5B1990" w:rsidRPr="005B1990" w:rsidRDefault="005B1990" w:rsidP="005B1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5B1990" w:rsidRPr="005B1990" w:rsidRDefault="005B1990" w:rsidP="005B1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8.3. Изучение дисциплины инвалидами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5B199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обучающимися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ограниченными </w:t>
      </w:r>
      <w:r w:rsidRPr="005B199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возможностями здоровья</w:t>
      </w:r>
      <w:r w:rsidRPr="005B19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осуществляется 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5B19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B19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5B199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доступ 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B19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этаже главного здания. </w:t>
      </w:r>
      <w:r w:rsidRPr="005B19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5B1990" w:rsidRPr="005B1990" w:rsidRDefault="005B1990" w:rsidP="005B1990">
      <w:pPr>
        <w:kinsoku w:val="0"/>
        <w:overflowPunct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B1990" w:rsidRPr="005B1990" w:rsidRDefault="005B1990" w:rsidP="005B1990">
      <w:pPr>
        <w:kinsoku w:val="0"/>
        <w:overflowPunct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8.3.1. для </w:t>
      </w:r>
      <w:r w:rsidRPr="005B199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5B1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5B199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5B1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зрению:</w:t>
      </w:r>
    </w:p>
    <w:p w:rsidR="005B1990" w:rsidRPr="005B1990" w:rsidRDefault="005B1990" w:rsidP="005B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5B19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5B19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5B19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5B1990" w:rsidRPr="005B1990" w:rsidRDefault="005B1990" w:rsidP="005B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- </w:t>
      </w: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лектронный видео увеличитель "ONYX Deskset HD 22 (в полной комплектации);</w:t>
      </w:r>
    </w:p>
    <w:p w:rsidR="005B1990" w:rsidRPr="005B1990" w:rsidRDefault="005B1990" w:rsidP="005B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B19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990" w:rsidRPr="005B1990" w:rsidRDefault="005B1990" w:rsidP="005B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5B1990" w:rsidRPr="005B1990" w:rsidRDefault="005B1990" w:rsidP="005B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5B199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5B1990" w:rsidRPr="005B1990" w:rsidRDefault="005B1990" w:rsidP="005B1990">
      <w:pPr>
        <w:kinsoku w:val="0"/>
        <w:overflowPunct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B1990" w:rsidRPr="005B1990" w:rsidRDefault="005B1990" w:rsidP="005B1990">
      <w:pPr>
        <w:kinsoku w:val="0"/>
        <w:overflowPunct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8.3.2. для </w:t>
      </w:r>
      <w:r w:rsidRPr="005B199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5B1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5B199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5B1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слуху:</w:t>
      </w:r>
    </w:p>
    <w:p w:rsidR="005B1990" w:rsidRPr="005B1990" w:rsidRDefault="005B1990" w:rsidP="005B1990">
      <w:pPr>
        <w:kinsoku w:val="0"/>
        <w:overflowPunct w:val="0"/>
        <w:spacing w:after="0" w:line="240" w:lineRule="atLeast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акустическая система</w:t>
      </w:r>
      <w:r w:rsidRPr="005B19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Front Row to Go в комплекте (системы свободного звукового поля);</w:t>
      </w:r>
    </w:p>
    <w:p w:rsidR="005B1990" w:rsidRPr="005B1990" w:rsidRDefault="005B1990" w:rsidP="005B1990">
      <w:pPr>
        <w:kinsoku w:val="0"/>
        <w:overflowPunct w:val="0"/>
        <w:spacing w:after="0" w:line="240" w:lineRule="atLeast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5B19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5B1990" w:rsidRPr="005B1990" w:rsidRDefault="005B1990" w:rsidP="005B1990">
      <w:pPr>
        <w:kinsoku w:val="0"/>
        <w:overflowPunct w:val="0"/>
        <w:spacing w:after="0" w:line="240" w:lineRule="atLeast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5B19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5B1990" w:rsidRPr="005B1990" w:rsidRDefault="005B1990" w:rsidP="005B1990">
      <w:pPr>
        <w:kinsoku w:val="0"/>
        <w:overflowPunct w:val="0"/>
        <w:spacing w:after="0" w:line="240" w:lineRule="atLeast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5B1990" w:rsidRPr="005B1990" w:rsidRDefault="005B1990" w:rsidP="005B1990">
      <w:pPr>
        <w:kinsoku w:val="0"/>
        <w:overflowPunct w:val="0"/>
        <w:spacing w:after="0" w:line="240" w:lineRule="atLeast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 радио-класс (радиомикрофон) «Сонет-РСМ» РМ- 2-1 (заушный индуктор и индукционная петля).</w:t>
      </w:r>
    </w:p>
    <w:p w:rsidR="005B1990" w:rsidRPr="005B1990" w:rsidRDefault="005B1990" w:rsidP="005B1990">
      <w:pPr>
        <w:kinsoku w:val="0"/>
        <w:overflowPunct w:val="0"/>
        <w:spacing w:after="0" w:line="240" w:lineRule="atLeast"/>
        <w:ind w:right="114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8.3.3. для </w:t>
      </w:r>
      <w:r w:rsidRPr="005B199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5B1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лиц с </w:t>
      </w:r>
      <w:r w:rsidRPr="005B199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5B1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аппарата:</w:t>
      </w:r>
    </w:p>
    <w:p w:rsidR="005B1990" w:rsidRPr="005B1990" w:rsidRDefault="005B1990" w:rsidP="005B1990">
      <w:pPr>
        <w:kinsoku w:val="0"/>
        <w:overflowPunct w:val="0"/>
        <w:spacing w:after="0" w:line="240" w:lineRule="atLeast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5B19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5B1990" w:rsidRPr="005B1990" w:rsidRDefault="005B1990" w:rsidP="005B1990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 к рабочей программе дисциплины</w:t>
      </w: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«Теория и организация адаптивной физической культуры»</w:t>
      </w: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5B1990" w:rsidRPr="005B1990" w:rsidRDefault="005B1990" w:rsidP="005B19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адаптивной физической культуры и спортивной медицины</w:t>
      </w:r>
    </w:p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8/21 от «15» июня 2021 г.</w:t>
      </w: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___________________А.Н. Таланцев</w:t>
      </w: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Фонд оценочных средств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:rsidR="005B1990" w:rsidRPr="005B1990" w:rsidRDefault="005B1990" w:rsidP="005B19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«Теория и организация адаптивной физической культуры»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990" w:rsidRPr="005B1990" w:rsidRDefault="005B1990" w:rsidP="005B19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49.03.02. Физическая культура для лиц с отклонениями в состоянии здоровья (адаптивная физическая культура) </w:t>
      </w: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ОПОП «Лечебная физическая культура»</w:t>
      </w: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ОПОП «Физическая реабилитация»</w:t>
      </w:r>
    </w:p>
    <w:p w:rsidR="005B1990" w:rsidRPr="005B1990" w:rsidRDefault="005B1990" w:rsidP="005B19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ОПОП «Адаптивный спорт»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очная/заочная</w:t>
      </w: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14 от «17» мая 2021 г.) </w:t>
      </w: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кафедрой, к.б.н., доцент</w:t>
      </w:r>
    </w:p>
    <w:p w:rsidR="005B1990" w:rsidRPr="005B1990" w:rsidRDefault="005B1990" w:rsidP="005B1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____________И.В. Осадченко</w:t>
      </w:r>
    </w:p>
    <w:p w:rsidR="005B1990" w:rsidRPr="005B1990" w:rsidRDefault="005B1990" w:rsidP="005B1990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Малаховка, 2021 год </w:t>
      </w:r>
    </w:p>
    <w:p w:rsidR="005B1990" w:rsidRPr="005B1990" w:rsidRDefault="005B1990" w:rsidP="005B1990">
      <w:pPr>
        <w:shd w:val="clear" w:color="auto" w:fill="FFFFFF"/>
        <w:tabs>
          <w:tab w:val="left" w:pos="1134"/>
        </w:tabs>
        <w:spacing w:after="200" w:line="276" w:lineRule="auto"/>
        <w:ind w:left="709"/>
        <w:contextualSpacing/>
        <w:jc w:val="both"/>
        <w:rPr>
          <w:rFonts w:ascii="Calibri" w:eastAsia="Times New Roman" w:hAnsi="Calibri" w:cs="Times New Roman"/>
          <w:b/>
          <w:sz w:val="28"/>
          <w:szCs w:val="24"/>
          <w:lang w:eastAsia="ru-RU"/>
        </w:rPr>
      </w:pPr>
    </w:p>
    <w:p w:rsidR="005B1990" w:rsidRPr="005B1990" w:rsidRDefault="005B1990" w:rsidP="005B199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Типовые контрольные задания:</w:t>
      </w:r>
    </w:p>
    <w:p w:rsidR="005B1990" w:rsidRPr="005B1990" w:rsidRDefault="005B1990" w:rsidP="005B1990">
      <w:pPr>
        <w:numPr>
          <w:ilvl w:val="1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</w:p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1.Перечислите основные отличия адаптивной физической культуры от физической культуры, медицины, профилактической медицины и других отраслей знания и практической деятельности человека.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Охарактеризуйте понятия «культура», «физическая культура», «адаптивная физическая культура», «реабилитация», «социализация», «образ жизни», «социальная интеграция»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Аксиологические концепции отношения к лицам с устойчивыми отклонениями в состоянии здоровья - «инвалидизма», «социальной полезности инвалидов», «личностно-ориентированная».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Возможности интеграции основной образовательной программы по адаптивной физической культуре с программами по другим направлениям и специальностям высшей и средней школы.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Цель и основные задачи адаптивной физической культуры.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Коррекционные задачи - основные задачи адаптивной физической культуры. Возможности коррекции сенсорных систем, интеллекта, функций опорно-двигательного аппарата, внутренних органов, речи с помощью физических упражнений.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Задачи компенсации функций пораженного органа или деятельности какой-либо системы. Их решение в адаптивной физической культуре.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Проиллюстрируйте пространство проблем адаптивной физической культуры с помощью декартовой системы координат.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Профилактика сопутствующих заболеваний и вторичных отклонений средствами и методами адаптивной физической культуры.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Особенности образовательных, воспитательных и оздоровительных задач в адаптивной физической культуре. 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Дайте краткую характеристику основным видам адаптивной физической культуры (адаптивное физическое воспитание, адаптивный спорт, адаптивная двигательная рекреация, адаптивная физическая реабилитация).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Отличительные особенности креативных (художественно-музыкальных) видов адаптивной физической культуры.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Экстремальные виды адаптивной физической культуры. Потребности человека, которые они удовлетворяют.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Классификация инвалидов по тяжести дефекта и нозологическим группам.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Типичные нарушения двигательной сферы лиц с отклонениями в состоянии здоровья. 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Требования к личностным качествам и к квалификации педагога специалиста по адаптивной физической культуре.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Становление и развитие адаптивной физической культуры за рубежом. Основные этапы.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Становление и развитие адаптивной физической культуры в нашей стране. Основные этапы.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Организационно-управленческая структура адаптивной физической культуры в России и за рубежом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Государственные и общественные организации адаптивной физической культуры.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Организация адаптивного физического воспитания в России.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Организация адаптивного спорта в России.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Охарактеризуйте классификацию в паралимпийском спорте.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Организация адаптивной двигательной рекреации в России.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Международный опыт в организация адаптивной двигательной рекреации.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25. Адаптивная физическая культура — составная часть комплексной реабилитации.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Основные теории социализации (ролевая, критическая, теория коммуникации и др.).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Адаптивная физическая культура в социальной интеграции.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 Повышение уровня качества жизни инвалидов.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 Всестороннее воспитание личности средствами и методами адаптивной физической культуры.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Умственное (интеллектуальное) воспитание на занятиях по адаптивной физической культуре.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Нравственное воспитание на занятиях по адаптивной физической культуре.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 Эстетическое воспитание на занятиях по адаптивной физической культуре.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 Общебиологические закономерности жизнедеятельности человека – как методологический фундамент адаптивной физической культуры.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34. Гуманистическая психология и социально-психологические закономерности жизнедеятельности человека как методологическая основа адаптивной физической культуры.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35. Содержание важнейших педагогических функций адаптивной физической культуры.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Социальные функции адаптивной физической культуры.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37. Социальные принципы адаптивной физической культуры. Приведите примеры их реализации.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38. Особенности применения обще-методических принципов в адаптивной физической культуре.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39. Специально-методические принципы адаптивной физической культуры.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40. Средства адаптивной физической культуры. Характеристика основных групп.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41. Методы, адаптивной физической культуры, используемые в комплексной реабилитации.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42. Методы социализации и оптимизации коммуникативной деятельности в адаптивной физической культуре.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43. Методы обучения двигательным действиям в адаптивной физической культуре.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44. Методы развития физических качеств и способностей. Особенности применения в адаптивной физической культуре.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45. Сходство и различия процессов обучения в различных видах адаптивной физической культуры.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46. Основное требование к процессу обучения в адаптивной физической культуре.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47. Основные моменты определения «опорных точек» в обучении двигательным действиям.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48. Структура процесса формирования двигательных действий с заданным результатом.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49. Классификация приемов физической помощи и страховки занимающихся.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50. Особенности формирования ориентировочной основы двигательного действия и сенсорно-перцептивного обучения у инвалидов различных нозологических групп.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51. Классификация тренажеров, применяемых для обучения физическим упражнениям в адаптивной физической культуре.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52. Основные закономерности развития физических качеств и способностей.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53. Педагогические принципы развития физических способностей.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54. Две стратегических линии развития физических способностей - «укрепление слабого звена» и «навстречу природе». Их использование в различных видах адаптивной физической культуры. 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55. Физическая нагрузка и отдых — структурные основы развития и совершенствования индивидуальных физических способностей инвалида.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56. Развитие и совершенствование силовых способностей у инвалидов различных нозологических групп.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57. Развитие и совершенствование скоростных способностей у инвалидов различных нозологических групп.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58. Развитие и совершенствование координационных способностей у инвалидов различных нозологических групп.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59. Развитие и совершенствование выносливости у инвалидов различных нозологических групп.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60. Развитие и совершенствование гибкости у инвалидов различных нозологических групп.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61. Индивидуальная программа реабилитации инвалидов — основная предпосылка планирования в адаптивной физической культуре.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62. Виды планирования в адаптивной физической культуре (перспективное, этапное, текущее).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63. Особенности текущего, этапного и циклового контроля в адаптивной физической культуре.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64. Жизненно и профессионально важные умения и навыки – основное целевые объекты моторного обучения и средства адаптивного физического воспитания.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65. Тандотерапия как средство и метод адаптивного физического воспитания.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66. Формирование и совершенствование мелкой моторики – важный компонент содержания адаптивного физического воспитания.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67. Ведущие функции и принципы адаптивного физического воспитания.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68. Главная цель, основные задачи адаптивной двигательной рекреации, ее ведущие функции и принципы.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69. Средства адаптивной двигательной рекреации.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70. Организованные и самодеятельные формы проведения занятий по адаптивной двигательной рекреации.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образовательная “траектория” студента факультета адаптивной физической культуры.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71. Особенности методики адаптивной двигательной рекреации различных социально-демографических групп населения.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72. Главная цель, основные задачи адаптивного спорта.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73. Эрготерапия, цель, задачи, средства помощи инвалидам. </w:t>
      </w:r>
    </w:p>
    <w:p w:rsidR="005B1990" w:rsidRPr="005B1990" w:rsidRDefault="005B1990" w:rsidP="005B1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990" w:rsidRPr="005B1990" w:rsidRDefault="005B1990" w:rsidP="005B1990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1.2.Вопросы для собеседования (устного опроса)</w:t>
      </w:r>
    </w:p>
    <w:p w:rsidR="005B1990" w:rsidRPr="005B1990" w:rsidRDefault="005B1990" w:rsidP="005B1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1.Понятие об адаптивной физической культуре.</w:t>
      </w:r>
    </w:p>
    <w:p w:rsidR="005B1990" w:rsidRPr="005B1990" w:rsidRDefault="005B1990" w:rsidP="005B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отличие адаптивной физической культуры от медицинской реабилитации.</w:t>
      </w:r>
    </w:p>
    <w:p w:rsidR="005B1990" w:rsidRPr="005B1990" w:rsidRDefault="005B1990" w:rsidP="005B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Общая характеристика видов адаптивной физической культуры – физического воспитания, адаптивного спорта, адаптивной двигательной рекреации, адаптивной физической реабилитации. </w:t>
      </w:r>
    </w:p>
    <w:p w:rsidR="005B1990" w:rsidRPr="005B1990" w:rsidRDefault="005B1990" w:rsidP="005B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Место адаптивной физической культуры в системе знаний о человеке.</w:t>
      </w:r>
    </w:p>
    <w:p w:rsidR="005B1990" w:rsidRPr="005B1990" w:rsidRDefault="005B1990" w:rsidP="005B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История адаптивного физического воспитания для лиц с нарушением зрения за рубежом.</w:t>
      </w:r>
    </w:p>
    <w:p w:rsidR="005B1990" w:rsidRPr="005B1990" w:rsidRDefault="005B1990" w:rsidP="005B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5.История адаптивного физического воспитания для лиц с нарушением зрения в России.</w:t>
      </w:r>
    </w:p>
    <w:p w:rsidR="005B1990" w:rsidRPr="005B1990" w:rsidRDefault="005B1990" w:rsidP="005B1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</w:t>
      </w:r>
      <w:r w:rsidRPr="005B1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Задачи, средства, методы и формы организации адаптивной физической культуры.</w:t>
      </w:r>
    </w:p>
    <w:p w:rsidR="005B1990" w:rsidRPr="005B1990" w:rsidRDefault="005B1990" w:rsidP="005B1990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«целостность организма», возможности ее применения в адаптивной физической культуре.</w:t>
      </w:r>
    </w:p>
    <w:p w:rsidR="005B1990" w:rsidRPr="005B1990" w:rsidRDefault="005B1990" w:rsidP="005B1990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структуры и функции, их роль в объяснении закономерностей адаптивной физической культуры. </w:t>
      </w:r>
    </w:p>
    <w:p w:rsidR="005B1990" w:rsidRPr="005B1990" w:rsidRDefault="005B1990" w:rsidP="005B1990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реактивности организме при занятиях физическими упражнениями.</w:t>
      </w:r>
    </w:p>
    <w:p w:rsidR="005B1990" w:rsidRPr="005B1990" w:rsidRDefault="005B1990" w:rsidP="005B1990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 причинно-следственной связи как основы планирования занятий АФК. </w:t>
      </w:r>
    </w:p>
    <w:p w:rsidR="005B1990" w:rsidRPr="005B1990" w:rsidRDefault="005B1990" w:rsidP="005B1990">
      <w:pPr>
        <w:numPr>
          <w:ilvl w:val="0"/>
          <w:numId w:val="10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Роль адаптации и компенсации в теории физической культуры для лиц с отклонениями в состоянии здоровья. </w:t>
      </w:r>
    </w:p>
    <w:p w:rsidR="005B1990" w:rsidRPr="005B1990" w:rsidRDefault="005B1990" w:rsidP="005B19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Адаптивное физическое воспитание.</w:t>
      </w:r>
    </w:p>
    <w:p w:rsidR="005B1990" w:rsidRPr="005B1990" w:rsidRDefault="005B1990" w:rsidP="005B19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1.Содержание педагогических функций адаптивного физического воспитания. Общая характеристика учебно-подготовительной, развивающей, коррекционной, профессионально-подготовительной воспитательной функции адаптивного физического воспитания. </w:t>
      </w:r>
    </w:p>
    <w:p w:rsidR="005B1990" w:rsidRPr="005B1990" w:rsidRDefault="005B1990" w:rsidP="005B19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2.Педагогические и психологические требования к формированию личности аномального ребенка. </w:t>
      </w:r>
    </w:p>
    <w:p w:rsidR="005B1990" w:rsidRPr="005B1990" w:rsidRDefault="005B1990" w:rsidP="005B19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3.Роль самовоспитания в формировании личности. </w:t>
      </w:r>
    </w:p>
    <w:p w:rsidR="005B1990" w:rsidRPr="005B1990" w:rsidRDefault="005B1990" w:rsidP="005B19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4.Сущность социализации инвалидов, обучающихся в государственных учебных заведениях. </w:t>
      </w:r>
    </w:p>
    <w:p w:rsidR="005B1990" w:rsidRPr="005B1990" w:rsidRDefault="005B1990" w:rsidP="005B19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ar-SA"/>
        </w:rPr>
        <w:t>5.Общая характеристика интегративной  коммуникативной функций.</w:t>
      </w:r>
    </w:p>
    <w:p w:rsidR="005B1990" w:rsidRPr="005B1990" w:rsidRDefault="005B1990" w:rsidP="005B19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ar-SA"/>
        </w:rPr>
        <w:t>6. Роль общения в жизни ребенка-инвалида.</w:t>
      </w:r>
    </w:p>
    <w:p w:rsidR="005B1990" w:rsidRPr="005B1990" w:rsidRDefault="005B1990" w:rsidP="005B1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Адаптивная двигательная рекреация.</w:t>
      </w:r>
    </w:p>
    <w:p w:rsidR="005B1990" w:rsidRPr="005B1990" w:rsidRDefault="005B1990" w:rsidP="005B1990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90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форм двигательной рекреации. </w:t>
      </w:r>
    </w:p>
    <w:p w:rsidR="005B1990" w:rsidRPr="005B1990" w:rsidRDefault="005B1990" w:rsidP="005B1990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90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гедонистической развивающей, воспитательной функций. </w:t>
      </w:r>
    </w:p>
    <w:p w:rsidR="005B1990" w:rsidRPr="005B1990" w:rsidRDefault="005B1990" w:rsidP="005B1990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90">
        <w:rPr>
          <w:rFonts w:ascii="Times New Roman" w:eastAsia="Times New Roman" w:hAnsi="Times New Roman" w:cs="Times New Roman"/>
          <w:sz w:val="24"/>
          <w:szCs w:val="24"/>
        </w:rPr>
        <w:t>Взаимосвязь коммуникативной социализирующей и интегративной функций в процессе адаптивной двигательной рекреации.</w:t>
      </w:r>
    </w:p>
    <w:p w:rsidR="005B1990" w:rsidRPr="005B1990" w:rsidRDefault="005B1990" w:rsidP="005B1990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90">
        <w:rPr>
          <w:rFonts w:ascii="Times New Roman" w:eastAsia="Times New Roman" w:hAnsi="Times New Roman" w:cs="Times New Roman"/>
          <w:sz w:val="24"/>
          <w:szCs w:val="24"/>
        </w:rPr>
        <w:t>Роль функций адаптивной двигательной реакции в формировании личности инвалида.</w:t>
      </w:r>
    </w:p>
    <w:p w:rsidR="005B1990" w:rsidRPr="005B1990" w:rsidRDefault="005B1990" w:rsidP="005B1990">
      <w:pPr>
        <w:numPr>
          <w:ilvl w:val="0"/>
          <w:numId w:val="1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90">
        <w:rPr>
          <w:rFonts w:ascii="Times New Roman" w:eastAsia="Times New Roman" w:hAnsi="Times New Roman" w:cs="Times New Roman"/>
          <w:sz w:val="24"/>
          <w:szCs w:val="24"/>
        </w:rPr>
        <w:t>Отличительные черты средств и методики некоторых видов адаптивной двигательной рекреации.</w:t>
      </w:r>
    </w:p>
    <w:p w:rsidR="005B1990" w:rsidRPr="005B1990" w:rsidRDefault="005B1990" w:rsidP="005B1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Адаптивный спорт.</w:t>
      </w:r>
    </w:p>
    <w:p w:rsidR="005B1990" w:rsidRPr="005B1990" w:rsidRDefault="005B1990" w:rsidP="005B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1.Направленность реактивно-оздоровительного спорта, спорта высших достижений. Реализация дифференцированного и индивидуального подхода в спортивной тренировке.</w:t>
      </w:r>
    </w:p>
    <w:p w:rsidR="005B1990" w:rsidRPr="005B1990" w:rsidRDefault="005B1990" w:rsidP="005B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Сущность соревновательной функции. Роль и содержание коммуникативной, гуманистической, интегративной функций в спорте инвалидов.</w:t>
      </w:r>
    </w:p>
    <w:p w:rsidR="005B1990" w:rsidRPr="005B1990" w:rsidRDefault="005B1990" w:rsidP="005B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Значение и сущность социализации инвалидов через спорт.</w:t>
      </w:r>
    </w:p>
    <w:p w:rsidR="005B1990" w:rsidRPr="005B1990" w:rsidRDefault="005B1990" w:rsidP="005B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Методики и организация массовых физкультурно-оздоровительных и спортивных мероприятий для инвалидов. Структура федерации физической культуры и спорта инвалидов.</w:t>
      </w:r>
    </w:p>
    <w:p w:rsidR="005B1990" w:rsidRPr="005B1990" w:rsidRDefault="005B1990" w:rsidP="005B1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5.Паролимпийский Комитет России. Специальный Олимпийский Комитет. Организация деятельности первичных физкультурно-спортивных организаций инвалидов (ФОК).</w:t>
      </w:r>
    </w:p>
    <w:p w:rsidR="005B1990" w:rsidRPr="005B1990" w:rsidRDefault="005B1990" w:rsidP="005B1990">
      <w:pPr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</w:rPr>
        <w:t>Раздел 6.</w:t>
      </w:r>
      <w:r w:rsidRPr="005B1990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адаптивной физической культуры.</w:t>
      </w:r>
    </w:p>
    <w:p w:rsidR="005B1990" w:rsidRPr="005B1990" w:rsidRDefault="005B1990" w:rsidP="005B1990">
      <w:pPr>
        <w:keepLines/>
        <w:numPr>
          <w:ilvl w:val="0"/>
          <w:numId w:val="14"/>
        </w:numPr>
        <w:tabs>
          <w:tab w:val="righ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Понятие специфичности социальных принципов АФК. Пути реализации принципа гуманистической направленности в адаптивной физической культуре.</w:t>
      </w:r>
    </w:p>
    <w:p w:rsidR="005B1990" w:rsidRPr="005B1990" w:rsidRDefault="005B1990" w:rsidP="005B1990">
      <w:pPr>
        <w:keepLines/>
        <w:numPr>
          <w:ilvl w:val="0"/>
          <w:numId w:val="14"/>
        </w:numPr>
        <w:tabs>
          <w:tab w:val="righ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Роль здоровья и физической подготовленности для инвалида в процессе освоения общечеловеческих культурных ценностей. Факторы, влияющие на процесс социальной адаптации инвалида. </w:t>
      </w:r>
    </w:p>
    <w:p w:rsidR="005B1990" w:rsidRPr="005B1990" w:rsidRDefault="005B1990" w:rsidP="005B1990">
      <w:pPr>
        <w:keepLines/>
        <w:numPr>
          <w:ilvl w:val="0"/>
          <w:numId w:val="14"/>
        </w:numPr>
        <w:tabs>
          <w:tab w:val="righ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Понятие – «социальная интеграция», «интегрированное обучение», их роль в интеграции инвалидов и лиц с ограниченными возможностями в социум.</w:t>
      </w:r>
    </w:p>
    <w:p w:rsidR="005B1990" w:rsidRPr="005B1990" w:rsidRDefault="005B1990" w:rsidP="005B1990">
      <w:pPr>
        <w:keepLines/>
        <w:numPr>
          <w:ilvl w:val="0"/>
          <w:numId w:val="14"/>
        </w:numPr>
        <w:tabs>
          <w:tab w:val="righ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Принцип  приоритетной роли микросоциума для ребенка с нарушениями в развитии.</w:t>
      </w:r>
    </w:p>
    <w:p w:rsidR="005B1990" w:rsidRPr="005B1990" w:rsidRDefault="005B1990" w:rsidP="005B1990">
      <w:pPr>
        <w:keepLines/>
        <w:numPr>
          <w:ilvl w:val="0"/>
          <w:numId w:val="14"/>
        </w:numPr>
        <w:tabs>
          <w:tab w:val="righ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Значение социальных принципов адаптивной физической культуры и их роль в интеграции инвалидов и лиц с ограниченными возможностями в социум.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B1990" w:rsidRPr="005B1990" w:rsidRDefault="005B1990" w:rsidP="005B1990">
      <w:pPr>
        <w:tabs>
          <w:tab w:val="left" w:pos="6915"/>
        </w:tabs>
        <w:spacing w:after="0" w:line="240" w:lineRule="auto"/>
        <w:ind w:left="1789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1.3.Темы докладов-презентации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Раздел 1.Понятие об адаптивной физической культуре.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1.Адаптивная физическая культура в системе высшего  среднего профессионального образования.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2.Возможности интеграции основной образовательной программы по адаптивной физической культуре с программами по другим направлениям и специальностям высшей и средней школы.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3.Проиллюстрируйте пространство проблем адаптивной физической культуры с помощью декартовой системы координат.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4.Аксиологические концепции отношения к лицам с устойчивыми отклонениями в состоянии здоровья – “инвалидизма”, “социальной полезности инвалидов”, “личностно-ориентированная”.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5.Перечислите основные отличия адаптивной физической культуры от физической культуры, медицины, валеологии, профилактической медицины и других отраслей знания и практической деятельности человека.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2.Задачи, средства, методы и формы организации адаптивной физической культуры.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1.Раскройте концепцию журнала “Адаптивная физическая культура”.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2.Коррекционные задачи – основные задачи адаптивной физической культуры. Возможности коррекции сенсорных систем, интеллекта, функций опорно-двигательного аппарата, внутренних органов, речи с помощью физических упражнений.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3.Аксиологические концепции отношения к лицам с устойчивыми отклонениями в состоянии здоровья – “инвалидизма”, “социальной полезности инвалидов”, “личностно-ориентированная”.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4.Цель и основные задачи адаптивной физической культуры.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5.Особенности образовательных, воспитательных и оздоровительных задач в адаптивной физической культуре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3. Адаптивное физическое воспитание.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1.Особенности образовательных, воспитательных и оздоровительных задач в адаптивной физической культуре.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2.Отличительные особенности художественно-музыкальных видов адаптивной физической культуры.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3.Экстремальные виды адаптивной физической культуры. Потребности человека, которые они удовлетворяют.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4.Классификация инвалидов по тяжести дефекта и нозологическим группам.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5.Типичные нарушения двигательной сферы лиц с отклонениями в состоянии здоровья.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4. Адаптивная двигательная рекреация.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1.Организация адаптивной двигательной рекреации в России. Международный опыт.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2.Организация физической реабилитации в России.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3.Адаптивная физическая культура – составная часть комплексной реабилитации.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4.Основные теории социализации (ролевая, критическая, теория коммуникации и др.).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5.Адаптивная физическая культура в социальной интеграции и повышении уровня качества жизни инвалидов.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5. Адаптивный спорт</w:t>
      </w: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1.Становление и развитие адаптивной физической культуры за рубежом. Основные этапы.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Становление и развитие адаптивной физической культуры в нашей стране. Основные этапы.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Спортсмены России в мировом спортивном движении инвалидов.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 Организационно-управленческая структура адаптивной физической культуры в России и за рубежом. Государственные и общественные организации.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 Организация адаптивного спорта в России.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6.Принципы адаптивной физической культуры.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1.Основные теории социализации (ролевая, критическая, теория коммуникации и др.).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2.Адаптивная физическая культура в социальной интеграции и повышении уровня качества жизни инвалидов.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3.Всестороннее воспитание личности средствами и методами адаптивной физической культуры.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4.Умственное (интеллектуальное) воспитание на занятиях по адаптивной физической культуре.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5.Нравственное воспитание на занятиях по адаптивной физической культуре.</w:t>
      </w: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1.4.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199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Терминологический диктант.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Дать определение понятию «Физическая культура»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Дать определение понятию «Адаптивная физическая культура»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Дать определение понятию «Спорт»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Дать определение понятию «Адаптация»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Дать определение понятию «Социализация» 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Дать определение понятию «Образ жизни»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Дать определение понятию «Социальная интеграция»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Дать определение понятию «Вторичные нарушения»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Дать определение понятию «Олимпийское движение России»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Дать определение понятию «Физическая подготовка»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Дать определение понятию «Реабилитация»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Дать определение понятию «Адаптивный спорт»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Дать определение понятию «Паралимпийское движение»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Дать определение понятию «Инвалид»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Дать определение понятию «Патология»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</w:p>
    <w:p w:rsidR="005B1990" w:rsidRPr="005B1990" w:rsidRDefault="005B1990" w:rsidP="005B1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1.5. Письменная контрольная работа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№ 1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Охарактеризовать следующие виды АФК: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Адаптивное физическое воспитание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Креативны (художественно-музыкальные) телесно-ориентированные практики адаптивной физической культуры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Охарактеризовать следующие виды АФК: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Адаптивная двигательная рекреация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Экстремальные виды двигательной активности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3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Охарактеризовать следующие виды АФК: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Адаптивный спорт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Адаптивная физическая реабилитация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№ 2.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Охарактеризовать следующие функции АФК: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Профилактическая функция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2.Воспитательная функция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Творческая функция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Гуманистическая функция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Охарактеризовать следующие функции АФК: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Коррекционно-компенсаторная функция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Ценностно-ориентированная функция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Рекреативно-оздоровительная функция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 Социальная функция.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3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Охарактеризовать следующие функции АФК: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1.Образовательная функция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Лечебно-восстановительная функция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Гедонистическая функция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Интегративная функция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4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Охарактеризовать следующие функции АФК: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Развивающая функция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Прфессионально-подотовительная функция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Спортивно-соревновательная функция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Коммуникативная функция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№ 3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Охарактеризовать следующие принципы АФК: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Принцип непрерывности физкультурного образования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2.Принцип приоритетной роли микросоциума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Принцип компенсаторной направленности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Принцип прочности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Охарактеризовать следующие принципы АФК: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Принцип гуманистической направленности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2Принцип диагностирования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Принцип учета возрастных особенностей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Принцип доступности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3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Охарактеризовать следующие принципы АФК: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1.Принцип социализации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2.Принцип дифференциации и индивидуализации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3.Принцип адекватности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4.Принцип наглядности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4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Охарактеризовать следующие принципы АФК: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1.Принцип интеграции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Принцип коррекционно-развивающей направленности и педагогического процесса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Принцип вариативности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Принцип сознательности и активности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1.6. Тестирование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Инструкция: 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один правильный ответ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 адаптивной физической культуре решаются две группы задач: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Общие и специфические.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Образовательные и воспитательные.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Оздоровительные и коррекционные.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Компенсаторные и развивающие.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 специфическим задачам адаптивной физической культуры относятся: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Образовательные, воспитательные, оздоровительные.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Профилактические, лечебно-оздоровительные, коррекционные.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Общеподготовительные, компенсаторные, развивающие.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Коррекционные, компенсаторные, профилактические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Обучение двигательным действиям в адаптивной физической культуре осуществляется при помощи следующих методов...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А). Расчлененного и целостного.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Игрового и переменного.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Кругового и повторного.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Поточного и фронтального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 педагогическим методам воздействия при воспитании личности с ограниченными возможностями относятся: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Методы одобрения, диалога, рекомендации, признания значимости сделанного.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Методы дискуссии, благодарности, показа-инструкции, похвалы.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Методы специального тренинга, раскрытия внутреннего смысла, просьбы, замечания.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Методы убеждения, упражнения, педагогической оценки, наказания.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 методам организации взаимодействия педагога и занимающихся в адаптивной физической культуре относятся: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Занятия: индивидуальные, индивидуально-групповые, малогрупповые.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Занятия: коллективные, групповые, индивидуальные.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Занятия: групповые, индивидуальные, поточные.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Занятия: групповые, малогрупповые, классные.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6.Формы организации занятий адаптивным спортом: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Спортивный час, урок физической культуры.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Урок ритмики, дни здоровья.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Тренировочные занятия, соревнования.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Физкультурные праздники, конкурсы.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 Реовазография –это метод исследования: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Мышечной силы.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Кожной температуры.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Электрической проводимости сердца.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Интенсивности периферического кровообращения, состояния сосудистого тонуса.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Какая направленность присуща всем компонентам (видам) адаптивной физической культуры?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Теоретическая.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Коррекционно-развивающая.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Спортивная.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Специально-подготовительная.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В каком виде адаптивной физической культуры более всего используется метод принудительного воздействия на звенья тела человека?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Адаптивная физическая рекреация.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Адаптивная физическая реабилитация.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Экстремальные виды двигательной активности.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Креативные телесно-ориентированные практики.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Перечислите основные принципы развития физических способностей в адаптивной физической культуре: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Сопряженного развития координационных и кондиционных способностей; возрастной адекватности, оптимальности, вариативности воздействий; диагностики.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Доступности, наглядности, адекватности, оптимальностии вариативности педагогических воздействий, научности.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Сознательности и активности, систематичности, постепенности, учета возрастных особенностей и физической подготовленности.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Прочности, дифференциации и индивидуализации, доступности, прочности, систематичности.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Назовите наиболее типичные для адаптивной физической культуры группы методов: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Методы слова (информация речевого воздействия), методы наглядности (информация перцептивного воздействия).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Метод целостного обучения и по частям (расчлененный метод).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В). Формирования знаний, обучения двигательным действиям, развития физических качеств, воспитания личности, взаимодействия педагога и занимающихся.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Методы воспитывающей среды, воспитывающей деятельности, осмысления человеком себя в реальной жизни.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К методам исследовании ССС спортсменов-инвалидов относятся: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Электрокардиография.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Тепловидение.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Спирография.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Треморография.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13.Перечислите основные принципы развития физических способностей в адаптивной физической культуре: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Сопряженного развития координационных и кондиционных способностей; возрастной адекватности, оптимальности, вариативности воздействий; диагностики.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Доступности, наглядности, адекватности, оптимальности и вариативности педагогических воздействий, научности.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Сознательности и активности, систематичности, постепенности, учета возрастных особенностей и физической подготовленности.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Прочности, дифференциации и индивидуализации, доступности, прочности, систематичности.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Какие значения ЧСС не должны превышаться при выполнении нагрузок, рекомендуемых лицам с ограниченными возможностями для развития общей выносливости?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170-180 уд./мин.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150-160 уд./мин.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100-110 уд./мин.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200-220 уд./мин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Назовите один из основных методических подходов коррекции тяжелых речевых нарушений: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Общее физическое развитие.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Развитие мелкой моторики.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Развитие способности к расслаблению мышц.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Развитие способности к усвоению ритма.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В каком виде адаптивной физической культуры более всего используется метод принудительного воздействия на звенья тела человека?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Адаптивная физическая рекреация.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Адаптивная физическая реабилитация.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Экстремальные виды двигательной активности.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Креативные телесно-ориентированные практики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Назовите два центральных положения теории об учения двигательным действиям в адаптивной физической культуре: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Создание оптимальных условий выполнения осваиваемых движений за счет разнообразных средств, обеспечивающих полную безопасность занимающихся.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Определение правильного образа двигательного действия, построенного на основе количественного и качественного анализа структуры движения.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Создание специальных, искусственных условий за счет широкого применения помощи и технических средств; определение «эталонной» техники действия.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Создание необходимых условий выполнения осваиваемых движений за счет технологий, компенсирующих недостаточную подготовленность занимающихся.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Для исследования и оценки координационной функции нервной системы спортсмена инвалида используются: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Проба Ромберга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Пальценосовая проба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Тест PWC 170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Проба Летунова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Глубина физиологических изгибов позвоночника в норме не должна превышать: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3-4 см.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1-2 см.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6-7 см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8-9 см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Обновление (восстановление) структур, пострадавщих в результате патологических процессов, называется: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Трофика.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Аллергия.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Регенерация.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Иммунитет.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1.7. Практическое задание.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Практическое задание № 1.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Тема: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Задачи, средства, методы и формы организации адаптивной физической культуры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Задание: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Разработать программу адаптивной физической культуры с лицами одной из нозологических групп (на выбор преподавателя). Предложите направления работы с выбранной нозологической группой. Аргументируйте свою позицию.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Практическое задание № 2.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Тема: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Адаптивное физическое воспитание.      </w:t>
      </w:r>
    </w:p>
    <w:p w:rsidR="005B1990" w:rsidRPr="005B1990" w:rsidRDefault="005B1990" w:rsidP="005B1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Задание: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особенностей детей с ДЦП разработайте программу адаптивного физического воспитания. Какие средства и методы вы будете использовать. Аргументируйте свой ответ.</w:t>
      </w:r>
    </w:p>
    <w:p w:rsidR="005B1990" w:rsidRPr="005B1990" w:rsidRDefault="005B1990" w:rsidP="005B19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2.Рекомендации по оцениванию результатов достижения компетенций</w:t>
      </w:r>
    </w:p>
    <w:p w:rsidR="005B1990" w:rsidRPr="005B1990" w:rsidRDefault="005B1990" w:rsidP="005B1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освоения дисциплины «Теория и организация адаптивной физической культуры» обучающимися включает результаты текущего контроля успеваемости и промежуточной аттестации.</w:t>
      </w:r>
    </w:p>
    <w:p w:rsidR="005B1990" w:rsidRPr="005B1990" w:rsidRDefault="005B1990" w:rsidP="005B1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Текущая аттестация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оценка учебных достижений студента по различным видам учебной деятельности в процессе изучения дисциплины.</w:t>
      </w:r>
    </w:p>
    <w:p w:rsidR="005B1990" w:rsidRPr="005B1990" w:rsidRDefault="005B1990" w:rsidP="005B1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процесса.</w:t>
      </w:r>
    </w:p>
    <w:p w:rsidR="005B1990" w:rsidRPr="005B1990" w:rsidRDefault="005B1990" w:rsidP="005B1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формам контроля текущей успеваемости по дисциплине «Теория и организация адаптивной физической культуры» относятся: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ab/>
        <w:t>1. Устный опрос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специальная беседа преподавателя с обучающимся по темам, связанным с изучаемой дисциплиной, рассчитанная на выяснение объема знаний обучающегося по определенному разделу, теме, проблеме и т.п., целью которой является систематизация и уточнение имеющихся у студента знаний, проверка его индивидуальных возможностей усвоения материала.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Критерии оценивания ответа студента при устном опросе: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Оценка «отлично» 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выставляется студенту, если 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Ответ формулируется в терминах науки, изложен литературным языком, логичен, доказателен, демонстрирует авторскую позицию студента.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ab/>
        <w:t xml:space="preserve">Оценка «хорошо» 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выставляется студенту, если дан полный,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Ответ изложен литературным языком в терминах науки. Могут допущены недочеты в определении понятий, исправленные студентом самостоятельно в процессе ответа.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Оценка «удовлетворительно» 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выставляется студенту, если 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 изложен в терминах науки. Могут быть допущены 2-3 ошибки в определении основных понятий, которые студент затрудняется исправить самостоятельно.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«неудовлетворительно» выставляется студенту, если 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</w:r>
    </w:p>
    <w:p w:rsidR="005B1990" w:rsidRPr="005B1990" w:rsidRDefault="005B1990" w:rsidP="005B199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2.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19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Подготовка доклада и презентации.</w:t>
      </w:r>
    </w:p>
    <w:p w:rsidR="005B1990" w:rsidRPr="005B1990" w:rsidRDefault="005B1990" w:rsidP="005B19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199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Доклад –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продукт самостоятельной работы студента, представляющий собой краткое изложение в устном виде полученных результатов теоретического анализа определенной темы (раздела), где студент представляет краткое изложение содержания научных трудов, литературы по определенной теме. Объем доклада может достигать 4 – 6 стр.</w:t>
      </w:r>
    </w:p>
    <w:p w:rsidR="005B1990" w:rsidRPr="005B1990" w:rsidRDefault="005B1990" w:rsidP="005B19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Презентация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представление студентом наработанной информации по теме доклада в виде набора слайдов и спецэффектов, подготовленных в выбранной программе.</w:t>
      </w:r>
    </w:p>
    <w:p w:rsidR="005B1990" w:rsidRPr="005B1990" w:rsidRDefault="005B1990" w:rsidP="005B199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презентации: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слайдов – не менее 10. Размеры шрифтов: для заголовков — не менее 32 пунктов и не более 50, оптимально — 36 пункта; для основного текста — не менее 18 пунктов и не более 32, оптимально — 24 пункта. Титульный лист: первый слайд содержит название презентации, дисциплина и  Ф.И.О.  автора, группа. Каждый слайд имеет заголовок. Структура слайда должна быть одинаковой на всей презентации. Цветовая схема должна быть одинаковой на всех слайдах.</w:t>
      </w:r>
    </w:p>
    <w:p w:rsidR="005B1990" w:rsidRPr="005B1990" w:rsidRDefault="005B1990" w:rsidP="005B19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оценки доклада:</w:t>
      </w:r>
    </w:p>
    <w:p w:rsidR="005B1990" w:rsidRPr="005B1990" w:rsidRDefault="005B1990" w:rsidP="005B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«5 баллов»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 если содержание доклада соответствует заявленной в названии тематике; при изложении доклад имеет чёткую композицию и структуру; в подаче материала отсутствуют логические нарушения; представлен качественный анализ найденного материала; отсутствуют лексические, стилистические и иные ошибки в изложении; </w:t>
      </w:r>
    </w:p>
    <w:p w:rsidR="005B1990" w:rsidRPr="005B1990" w:rsidRDefault="005B1990" w:rsidP="005B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«4 балла»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 если содержание доклада соответствует заявленной в названии тематике; при изложении доклад имеет чёткую композицию и структуру; в подаче материала присутствуют незначительные логические нарушения; представлен не полный анализ найденного материала; отсутствуют лексические, стилистические и иные ошибки в изложении и тексте; </w:t>
      </w:r>
    </w:p>
    <w:p w:rsidR="005B1990" w:rsidRPr="005B1990" w:rsidRDefault="005B1990" w:rsidP="005B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«3 балла»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 если содержание доклада не совсем соответствует заявленной в названии тематике; в целом доклад имеет чёткую композицию и структуру, но в подаче  есть логические нарушения материала; не представлен анализ найденного материала; есть частые лексические, стилистические и иные ошибки в изложении; </w:t>
      </w:r>
    </w:p>
    <w:p w:rsidR="005B1990" w:rsidRPr="005B1990" w:rsidRDefault="005B1990" w:rsidP="005B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«2 балла» 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обучающемуся если в содержание доклада не соответствует заявленной в названии тематике; в подаче материала  есть нарушения 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композиции и структуры; есть логические нарушения в представлении материала; отсутствует анализ найденного материала; есть регулярные лексические, стилистические и иные ошибки в изложении.  </w:t>
      </w:r>
    </w:p>
    <w:p w:rsidR="005B1990" w:rsidRPr="005B1990" w:rsidRDefault="005B1990" w:rsidP="005B19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оценки презентации:</w:t>
      </w:r>
    </w:p>
    <w:p w:rsidR="005B1990" w:rsidRPr="005B1990" w:rsidRDefault="005B1990" w:rsidP="005B199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 оценка </w:t>
      </w: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«отлично»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выставляется обучающемуся если содержание презентации соответствует заявленной в названии тематике; представляемая информация систематизирована, последовательна и логически связана; использовано более 5 профессиональных терминов; отсутствуют ошибки в представляемой информации; соблюден единый стиль оформления.</w:t>
      </w:r>
    </w:p>
    <w:p w:rsidR="005B1990" w:rsidRPr="005B1990" w:rsidRDefault="005B1990" w:rsidP="005B199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оценка </w:t>
      </w: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«хорошо»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выставляется обучающемуся если содержание доклада соответствует заявленной в названии тематике; представляемая информация систематизирована и последовательна; использовано более 3 профессиональных терминов; не более 2 ошибок в представляемой информации; соблюден единый стиль оформления.</w:t>
      </w:r>
    </w:p>
    <w:p w:rsidR="005B1990" w:rsidRPr="005B1990" w:rsidRDefault="005B1990" w:rsidP="005B199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 оценка </w:t>
      </w: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«удовлетворительно»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выставляется обучающемуся, если содержание доклада соответствует заявленной в названии тематике; использован 1-2 профессиональный термин; 3-4 ошибки в представляемой информации; не соблюден единый стиль оформления. </w:t>
      </w:r>
    </w:p>
    <w:p w:rsidR="005B1990" w:rsidRPr="005B1990" w:rsidRDefault="005B1990" w:rsidP="005B199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 оценка </w:t>
      </w: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«неудовлетворительно»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выставляется обучающемуся если в целом содержание реферата соответствует заявленной в названии тематике; не использованы профессиональные термины; более 4 ошибок в представляемой информации;не соблюден единый стиль оформления.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5B199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3.Терминологический диктант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Терминологический диктант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вид учебной деятельности предполагает самостоятельную письменную работу студентов. Оценивается четкая формулировка содержания понятий, знание и умелое оперирование терминами.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терминологического диктанта: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- оценка </w:t>
      </w: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 (отлично)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90% правильных ответов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из 15 вопросов 14 правильных ответов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- оценка </w:t>
      </w: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 (хорошо)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80% правильных ответов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из 15 вопросов 12 правильных ответов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- оценка </w:t>
      </w: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 (удовлетворительно)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70% правильных ответов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из 15 вопросов 11 правильных ответов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- оценка </w:t>
      </w: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 (неудовлетворительно)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- 69%  и менее правильных ответов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из 15 вопросов 10 правильных ответов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5B199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4. Письменная контрольная работа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Контрольная работа проводится для проверки знаний и умений учащихся.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Письменная контрольная работа - основной способ проверки и корректировки освоения теоретического учебного материала.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письменной контрольной работы: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оценка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за письменный ответ, в котором учащийся демонстрирует глубокое понимание сущности материала, логично его излагает;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оценка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за письменный ответ, в котором содержатся небольшие неточности и незначительные ошибки;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оценка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за письменный ответ, в котором отсутствует логическая последовательность, имеются пробелы в материале, нет должной аргументации;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оценка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«неудовлетворительно» 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за неполные письменные ответы на вопросы, в которых содержатся грубые неточности и ошибки в формулировке определений.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990" w:rsidRPr="005B1990" w:rsidRDefault="005B1990" w:rsidP="005B199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5. Тестирование</w:t>
      </w:r>
    </w:p>
    <w:p w:rsidR="005B1990" w:rsidRPr="005B1990" w:rsidRDefault="005B1990" w:rsidP="005B199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Тестирование используется как способ контроля знаний студентов. Слово «тест» английского происхождения и на языке оригинала означает испытание, проверку. Тест обученности - это совокупность заданий, сориентированных на определение (измерение) уровня (степени) усвоения определенных аспектов (частей) содержания обучения.</w:t>
      </w:r>
    </w:p>
    <w:p w:rsidR="005B1990" w:rsidRPr="005B1990" w:rsidRDefault="005B1990" w:rsidP="005B199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тестирования:</w:t>
      </w:r>
    </w:p>
    <w:p w:rsidR="005B1990" w:rsidRPr="005B1990" w:rsidRDefault="005B1990" w:rsidP="005B199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оценка </w:t>
      </w: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«отлично»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ставиться, если студент дал 18-20 правильных ответов;</w:t>
      </w:r>
    </w:p>
    <w:p w:rsidR="005B1990" w:rsidRPr="005B1990" w:rsidRDefault="005B1990" w:rsidP="005B199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оценка </w:t>
      </w: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«хорошо»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ставиться, если студент дал 15-17 правильных ответов;</w:t>
      </w:r>
    </w:p>
    <w:p w:rsidR="005B1990" w:rsidRPr="005B1990" w:rsidRDefault="005B1990" w:rsidP="005B199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оценка </w:t>
      </w: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«удовлетворительно»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ставиться, если студент дал 12-14 правильных ответов;</w:t>
      </w:r>
    </w:p>
    <w:p w:rsidR="005B1990" w:rsidRPr="005B1990" w:rsidRDefault="005B1990" w:rsidP="005B199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оценка </w:t>
      </w: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«неудовлетворительно»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ставиться, если студент дал 0-11 правильных ответов.</w:t>
      </w:r>
    </w:p>
    <w:p w:rsidR="005B1990" w:rsidRPr="005B1990" w:rsidRDefault="005B1990" w:rsidP="005B199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B1990" w:rsidRPr="005B1990" w:rsidRDefault="005B1990" w:rsidP="005B1990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6. Практические задания</w:t>
      </w:r>
    </w:p>
    <w:p w:rsidR="005B1990" w:rsidRPr="005B1990" w:rsidRDefault="005B1990" w:rsidP="005B19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Практическое задание</w:t>
      </w:r>
      <w:r w:rsidRPr="005B19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это форма обучения, которая предполагает непосредственное участие студента в новом знании, служащем для правильного выполнения действия, приводящего к достижению цели. Цель заключается в том, чтобы сформировать у студентов практические навыки.</w:t>
      </w:r>
    </w:p>
    <w:p w:rsidR="005B1990" w:rsidRPr="005B1990" w:rsidRDefault="005B1990" w:rsidP="005B1990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 выполнения практического задания: </w:t>
      </w:r>
    </w:p>
    <w:p w:rsidR="005B1990" w:rsidRPr="005B1990" w:rsidRDefault="005B1990" w:rsidP="005B19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студент  свободно применяет полученные знания при выполнении практических заданий; выполнил работу в полном объеме с соблюдением необходимой последовательности действий; в письменной части работы правильно и аккуратно выполнены все записи; при ответах на контрольные вопросы правильно понимает их сущность, дает точное определение и истолкование основных понятий, использует специальную терминологию дисциплины, не затрудняется при ответах на видоизмененные вопросы, сопровождает ответ примерами.</w:t>
      </w:r>
    </w:p>
    <w:p w:rsidR="005B1990" w:rsidRPr="005B1990" w:rsidRDefault="005B1990" w:rsidP="005B19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выполнены требования к оценке «отлично», но допущены 2 – 3 недочета при выполнении практических заданий и студент может их исправить самостоятельно или при небольшой помощи преподавателя; в письменной части работы студент делает незначительные ошибки; при ответах на контрольные вопросы не допускает серьезных ошибок, легко устраняет отдельные неточности, но затрудняется в применении знаний в новой ситуации, приведении примеров.</w:t>
      </w:r>
    </w:p>
    <w:p w:rsidR="005B1990" w:rsidRPr="005B1990" w:rsidRDefault="005B1990" w:rsidP="005B199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практическая работа выполнена не полностью, но объем выполненной части позволяет получить правильные результаты и выводы; в ходе выполнения работы студент продемонстрировал слабые практические навыки, были допущены ошибки; студент умеет применять полученные знания при решении простых задач по готовому алгоритму; в письменнойчасти работы допущены ошибки; при ответах на контрольные вопросы правильно понимает их сущность, но в ответе имеются отдельные пробелы и при самостоятельном воспроизведении материала требует дополнительных и уточняющих вопросов преподавателя.</w:t>
      </w:r>
    </w:p>
    <w:p w:rsidR="005B1990" w:rsidRPr="005B1990" w:rsidRDefault="005B1990" w:rsidP="005B1990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практическая работа выполнена не полностью и объем выполненной работы не позволяет сделать правильных выводов, у студента имеются лишь отдельные представления об изученном материале, большая часть материала не усвоена; в письменной части работы допущены грубые ошибки, либо он вообще отсутствует; на контрольные вопросы студент не может дать ответов, так как не овладел основными знаниями и умениями в соответствии с требованиями программы.</w:t>
      </w:r>
    </w:p>
    <w:p w:rsidR="005B1990" w:rsidRPr="005B1990" w:rsidRDefault="005B1990" w:rsidP="005B199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B1990" w:rsidRPr="005B1990">
          <w:pgSz w:w="11906" w:h="16838"/>
          <w:pgMar w:top="1134" w:right="850" w:bottom="1134" w:left="1701" w:header="708" w:footer="708" w:gutter="0"/>
          <w:cols w:space="720"/>
          <w:rtlGutter/>
        </w:sectPr>
      </w:pPr>
    </w:p>
    <w:p w:rsidR="005B1990" w:rsidRPr="005B1990" w:rsidRDefault="005B1990" w:rsidP="005B19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Виды и формы отработки пропущенных занятий</w:t>
      </w:r>
    </w:p>
    <w:p w:rsidR="005B1990" w:rsidRPr="005B1990" w:rsidRDefault="005B1990" w:rsidP="005B19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Пропущенные учебные занятия подлежат отработке. </w:t>
      </w:r>
    </w:p>
    <w:p w:rsidR="005B1990" w:rsidRPr="005B1990" w:rsidRDefault="005B1990" w:rsidP="005B19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студентом </w:t>
      </w:r>
      <w:r w:rsidRPr="005B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пропущенного 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проводится в следующих формах: написание реферата с презентацией по теме семинара с последующим собеседованием с преподавателем (тема реферата обозначается преподавателем); самостоятельная работа студента над вопросами практических заняий, с кратким их конспектированием или схематизацией с последующим собеседованием с преподавателем. </w:t>
      </w:r>
    </w:p>
    <w:p w:rsidR="005B1990" w:rsidRPr="005B1990" w:rsidRDefault="005B1990" w:rsidP="005B19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отработки студентом пропущенного семинарского занятия выбирается преподавателем. </w:t>
      </w:r>
    </w:p>
    <w:p w:rsidR="005B1990" w:rsidRPr="005B1990" w:rsidRDefault="005B1990" w:rsidP="005B19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Пропущенные практические занятия отрабатываться по соответствующему разделу учебной дисциплины. Отработка засчитывается, если студент свободно оперирует терминологией, которая рассматривалась на занятии, которое подлежит отработке, отвечает развернуто на вопросы, подкрепляя материал примерами.  </w:t>
      </w:r>
    </w:p>
    <w:p w:rsidR="005B1990" w:rsidRPr="005B1990" w:rsidRDefault="005B1990" w:rsidP="005B19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Студенту, имеющему право на свободное посещение занятий, выдается график индивидуальной работы.</w:t>
      </w:r>
    </w:p>
    <w:p w:rsidR="005B1990" w:rsidRPr="005B1990" w:rsidRDefault="005B1990" w:rsidP="005B19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5B1990" w:rsidRPr="005B1990" w:rsidRDefault="005B1990" w:rsidP="005B19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Промежуточная аттестация</w:t>
      </w: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оценивание учебных достижений студента по дисциплине. Проводится в конце изучения данной дисциплины. Форма промежуточной аттестации - зачет.</w:t>
      </w:r>
    </w:p>
    <w:p w:rsidR="005B1990" w:rsidRPr="005B1990" w:rsidRDefault="005B1990" w:rsidP="005B19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программы, оценки прочности теоретических знаний и практических навыков.</w:t>
      </w:r>
    </w:p>
    <w:p w:rsidR="005B1990" w:rsidRPr="005B1990" w:rsidRDefault="005B1990" w:rsidP="005B19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по дисциплине  служит для оценки работы обучающегося в течение семестра 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:rsidR="005B1990" w:rsidRPr="005B1990" w:rsidRDefault="005B1990" w:rsidP="005B1990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Calibri" w:eastAsia="Times New Roman" w:hAnsi="Calibri" w:cs="CBAOE L+ MST T 3112f 62531 O 35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знаний студентов на экзамене:</w:t>
      </w:r>
    </w:p>
    <w:p w:rsidR="005B1990" w:rsidRPr="005B1990" w:rsidRDefault="005B1990" w:rsidP="005B1990">
      <w:pPr>
        <w:spacing w:after="0" w:line="3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 </w:t>
      </w: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«отлично»</w:t>
      </w: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ставится, если: знания отличаются глубиной и содержательностью, дается полный исчерпывающий ответ, как на основные вопросы билета, так и на дополнительные; студент свободно владеет научными понятиями; студент 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 логично и доказательно раскрывает проблему, предложенную в билете; ответ не содержит фактических ошибок и характеризуется глубиной, полнотой, уверенностью студента; ответ иллюстрируется примерами, в том числе из собственной практики; студент демонстрирует умение вести диалог и вступать в научную дискуссию.</w:t>
      </w:r>
    </w:p>
    <w:p w:rsidR="005B1990" w:rsidRPr="005B1990" w:rsidRDefault="005B1990" w:rsidP="005B1990">
      <w:pPr>
        <w:spacing w:after="0" w:line="33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 </w:t>
      </w: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«хорошо»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если:</w:t>
      </w:r>
      <w:r w:rsidRPr="005B19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имеют достаточный содержательный уровень, однако отличаются слабой структурированностью; раскрыто содержание билета, имеются неточности при ответе на дополнительные вопросы;</w:t>
      </w:r>
      <w:r w:rsidRPr="005B19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ответе имеют место несущественные фактические ошибки, которые студент способен исправить самостоятельно, благодаря наводящему вопросу;</w:t>
      </w:r>
      <w:r w:rsidRPr="005B19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 раскрыта проблема по одному из вопросов билета;</w:t>
      </w:r>
      <w:r w:rsidRPr="005B19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 логично построено изложение вопроса;</w:t>
      </w:r>
      <w:r w:rsidRPr="005B19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прозвучал недостаточно уверенно;</w:t>
      </w:r>
      <w:r w:rsidRPr="005B19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не смог показать способность к интеграции и адаптации знаний или теории и практики.</w:t>
      </w:r>
    </w:p>
    <w:p w:rsidR="005B1990" w:rsidRPr="005B1990" w:rsidRDefault="005B1990" w:rsidP="005B1990">
      <w:pPr>
        <w:spacing w:after="0" w:line="33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 </w:t>
      </w: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«удовлетворительно»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если:</w:t>
      </w:r>
      <w:r w:rsidRPr="005B19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имеют фрагментарный характер, отличаются поверхностностью и малой содержательностью содержание билета раскрыто слабо, имеются неточности при ответе на основные вопросы билета:</w:t>
      </w:r>
      <w:r w:rsidRPr="005B19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программные материал в основном излагается, но допущены фактические ошибки;</w:t>
      </w:r>
      <w:r w:rsidRPr="005B19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носит репродуктивный характер;</w:t>
      </w:r>
      <w:r w:rsidRPr="005B19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не может обосновать закономерности и принципы, объяснить факты;</w:t>
      </w:r>
      <w:r w:rsidRPr="005B19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нарушена логика изложения, отсутствует осмысленность представляемого материала;</w:t>
      </w:r>
      <w:r w:rsidRPr="005B19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студента отсутствуют представления о межпредметных связях.</w:t>
      </w:r>
    </w:p>
    <w:p w:rsidR="005B1990" w:rsidRPr="005B1990" w:rsidRDefault="005B1990" w:rsidP="005B1990">
      <w:pPr>
        <w:spacing w:after="0" w:line="33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 </w:t>
      </w:r>
      <w:r w:rsidRPr="005B1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«неудовлетворительно» </w:t>
      </w:r>
      <w:r w:rsidRPr="005B1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если: обнаружено незнание или непонимание студентом сущностной части социальной психологии; допускаются существенные фактические ошибки, которые студент не может исправить самостоятельно; на большую часть дополнительных вопросов по содержанию экзамена студент затрудняется дать ответ или не дает верных ответов.</w:t>
      </w:r>
    </w:p>
    <w:p w:rsidR="005B1990" w:rsidRPr="005B1990" w:rsidRDefault="005B1990" w:rsidP="005B1990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Calibri" w:eastAsia="Times New Roman" w:hAnsi="Calibri" w:cs="CBAOE L+ MST T 3112f 62531 O 35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Calibri" w:eastAsia="Times New Roman" w:hAnsi="Calibri" w:cs="CBAOE L+ MST T 3112f 62531 O 35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Calibri" w:eastAsia="Times New Roman" w:hAnsi="Calibri" w:cs="CBAOE L+ MST T 3112f 62531 O 35"/>
          <w:b/>
          <w:sz w:val="24"/>
          <w:szCs w:val="24"/>
          <w:lang w:eastAsia="ru-RU"/>
        </w:rPr>
      </w:pPr>
    </w:p>
    <w:p w:rsidR="005B1990" w:rsidRPr="005B1990" w:rsidRDefault="005B1990" w:rsidP="005B1990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</w:p>
    <w:p w:rsidR="00E1315B" w:rsidRDefault="00E1315B">
      <w:bookmarkStart w:id="0" w:name="_GoBack"/>
      <w:bookmarkEnd w:id="0"/>
    </w:p>
    <w:sectPr w:rsidR="00E1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BAOE L+ MST T 3112f 62531 O 3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/>
      </w:rPr>
    </w:lvl>
  </w:abstractNum>
  <w:abstractNum w:abstractNumId="1">
    <w:nsid w:val="18192349"/>
    <w:multiLevelType w:val="hybridMultilevel"/>
    <w:tmpl w:val="4854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6B3B01"/>
    <w:multiLevelType w:val="hybridMultilevel"/>
    <w:tmpl w:val="28E4F63A"/>
    <w:lvl w:ilvl="0" w:tplc="BFD2649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311002DF"/>
    <w:multiLevelType w:val="hybridMultilevel"/>
    <w:tmpl w:val="9886F0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8B2236C"/>
    <w:multiLevelType w:val="hybridMultilevel"/>
    <w:tmpl w:val="AE9C0558"/>
    <w:lvl w:ilvl="0" w:tplc="ABAC5CC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A0666F9"/>
    <w:multiLevelType w:val="hybridMultilevel"/>
    <w:tmpl w:val="0CF8FA6A"/>
    <w:lvl w:ilvl="0" w:tplc="1B3665DC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6A3537AD"/>
    <w:multiLevelType w:val="hybridMultilevel"/>
    <w:tmpl w:val="487ACA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AAD20AB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rFonts w:cs="Times New Roman"/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F6"/>
    <w:rsid w:val="005B1990"/>
    <w:rsid w:val="00742CF6"/>
    <w:rsid w:val="00E1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29C47-59FF-4EBA-B3A6-F9505F70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B199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B199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B199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B199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19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B19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B19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B19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1990"/>
  </w:style>
  <w:style w:type="character" w:styleId="a3">
    <w:name w:val="Hyperlink"/>
    <w:basedOn w:val="a0"/>
    <w:uiPriority w:val="99"/>
    <w:semiHidden/>
    <w:unhideWhenUsed/>
    <w:rsid w:val="005B1990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5B199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B1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66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1990"/>
    <w:rPr>
      <w:rFonts w:ascii="Courier New" w:eastAsia="Times New Roman" w:hAnsi="Courier New" w:cs="Courier New"/>
      <w:color w:val="333366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5B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B19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B1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B19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B1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5B19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5B19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19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5B1990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B19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B1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B19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B1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B19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B19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9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199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19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uiPriority w:val="99"/>
    <w:semiHidden/>
    <w:unhideWhenUsed/>
    <w:rsid w:val="005B1990"/>
    <w:pPr>
      <w:spacing w:after="0" w:line="240" w:lineRule="auto"/>
      <w:ind w:left="-142" w:right="-58"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19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semiHidden/>
    <w:rsid w:val="005B1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B199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5B199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5B19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5">
    <w:name w:val="список с точками"/>
    <w:basedOn w:val="a"/>
    <w:uiPriority w:val="99"/>
    <w:rsid w:val="005B1990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Для таблиц"/>
    <w:basedOn w:val="a"/>
    <w:uiPriority w:val="99"/>
    <w:rsid w:val="005B1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5B1990"/>
    <w:pPr>
      <w:widowControl w:val="0"/>
      <w:spacing w:after="0" w:line="420" w:lineRule="auto"/>
      <w:ind w:left="80" w:firstLine="7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ainText1">
    <w:name w:val="Plain Text1"/>
    <w:basedOn w:val="a"/>
    <w:uiPriority w:val="99"/>
    <w:rsid w:val="005B19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3">
    <w:name w:val="Осн&quot;eвной текст с отступом 3"/>
    <w:basedOn w:val="a"/>
    <w:uiPriority w:val="99"/>
    <w:rsid w:val="005B1990"/>
    <w:pPr>
      <w:widowControl w:val="0"/>
      <w:autoSpaceDE w:val="0"/>
      <w:autoSpaceDN w:val="0"/>
      <w:spacing w:after="0" w:line="240" w:lineRule="auto"/>
      <w:ind w:left="75"/>
    </w:pPr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paragraph" w:customStyle="1" w:styleId="210">
    <w:name w:val="Основной текст 21"/>
    <w:basedOn w:val="a"/>
    <w:uiPriority w:val="99"/>
    <w:rsid w:val="005B19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Default">
    <w:name w:val="Default"/>
    <w:uiPriority w:val="99"/>
    <w:rsid w:val="005B1990"/>
    <w:pPr>
      <w:widowControl w:val="0"/>
      <w:autoSpaceDE w:val="0"/>
      <w:autoSpaceDN w:val="0"/>
      <w:adjustRightInd w:val="0"/>
      <w:spacing w:after="0" w:line="240" w:lineRule="auto"/>
    </w:pPr>
    <w:rPr>
      <w:rFonts w:ascii="CBAOE L+ MST T 3112f 62531 O 35" w:eastAsia="Times New Roman" w:hAnsi="CBAOE L+ MST T 3112f 62531 O 35" w:cs="CBAOE L+ MST T 3112f 62531 O 35"/>
      <w:color w:val="000000"/>
      <w:sz w:val="24"/>
      <w:szCs w:val="24"/>
      <w:lang w:eastAsia="ru-RU"/>
    </w:rPr>
  </w:style>
  <w:style w:type="paragraph" w:customStyle="1" w:styleId="13">
    <w:name w:val="Обычный1"/>
    <w:uiPriority w:val="99"/>
    <w:rsid w:val="005B1990"/>
    <w:pPr>
      <w:widowControl w:val="0"/>
      <w:spacing w:after="0" w:line="420" w:lineRule="auto"/>
      <w:ind w:left="80" w:firstLine="7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7">
    <w:name w:val="Знак"/>
    <w:basedOn w:val="a"/>
    <w:uiPriority w:val="99"/>
    <w:rsid w:val="005B1990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Текст1"/>
    <w:basedOn w:val="a"/>
    <w:uiPriority w:val="99"/>
    <w:rsid w:val="005B199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5B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xsplast">
    <w:name w:val="1cxsplast"/>
    <w:basedOn w:val="a"/>
    <w:uiPriority w:val="99"/>
    <w:rsid w:val="005B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аголовок 2"/>
    <w:basedOn w:val="a"/>
    <w:next w:val="a"/>
    <w:uiPriority w:val="99"/>
    <w:rsid w:val="005B19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 Знак"/>
    <w:link w:val="Style30"/>
    <w:locked/>
    <w:rsid w:val="005B1990"/>
    <w:rPr>
      <w:rFonts w:ascii="Tahoma" w:hAnsi="Tahoma" w:cs="Tahoma"/>
      <w:sz w:val="24"/>
      <w:szCs w:val="24"/>
    </w:rPr>
  </w:style>
  <w:style w:type="paragraph" w:customStyle="1" w:styleId="Style30">
    <w:name w:val="Style3"/>
    <w:basedOn w:val="a"/>
    <w:link w:val="Style3"/>
    <w:rsid w:val="005B199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af8">
    <w:name w:val="Информация об изменениях"/>
    <w:basedOn w:val="a"/>
    <w:next w:val="a"/>
    <w:uiPriority w:val="99"/>
    <w:rsid w:val="005B1990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5B19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5B199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5B19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uiPriority w:val="99"/>
    <w:semiHidden/>
    <w:unhideWhenUsed/>
    <w:rsid w:val="005B1990"/>
    <w:rPr>
      <w:rFonts w:ascii="Times New Roman" w:hAnsi="Times New Roman" w:cs="Times New Roman" w:hint="default"/>
    </w:rPr>
  </w:style>
  <w:style w:type="character" w:customStyle="1" w:styleId="afb">
    <w:name w:val="Гипертекстовая ссылка"/>
    <w:uiPriority w:val="99"/>
    <w:rsid w:val="005B1990"/>
    <w:rPr>
      <w:color w:val="106BBE"/>
      <w14:textFill>
        <w14:solidFill>
          <w14:srgbClr w14:val="000000"/>
        </w14:solidFill>
      </w14:textFill>
    </w:rPr>
  </w:style>
  <w:style w:type="table" w:styleId="afc">
    <w:name w:val="Table Grid"/>
    <w:basedOn w:val="a1"/>
    <w:uiPriority w:val="59"/>
    <w:rsid w:val="005B1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0"/>
    <w:uiPriority w:val="99"/>
    <w:semiHidden/>
    <w:unhideWhenUsed/>
    <w:rsid w:val="005B19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59660.html" TargetMode="External"/><Relationship Id="rId13" Type="http://schemas.openxmlformats.org/officeDocument/2006/relationships/hyperlink" Target="http://www.iprbookshop.ru/86980.html" TargetMode="External"/><Relationship Id="rId18" Type="http://schemas.openxmlformats.org/officeDocument/2006/relationships/hyperlink" Target="https://elibrary.ru/" TargetMode="External"/><Relationship Id="rId26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rucont.ru/" TargetMode="External"/><Relationship Id="rId7" Type="http://schemas.openxmlformats.org/officeDocument/2006/relationships/hyperlink" Target="https://www.iprbookshop.ru/101283.html" TargetMode="External"/><Relationship Id="rId12" Type="http://schemas.openxmlformats.org/officeDocument/2006/relationships/hyperlink" Target="http://lib.mgafk.ru/" TargetMode="External"/><Relationship Id="rId17" Type="http://schemas.openxmlformats.org/officeDocument/2006/relationships/hyperlink" Target="http://lib.mgafk.ru/" TargetMode="External"/><Relationship Id="rId25" Type="http://schemas.openxmlformats.org/officeDocument/2006/relationships/hyperlink" Target="http://window.edu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prbookshop.ru/29879.html" TargetMode="External"/><Relationship Id="rId20" Type="http://schemas.openxmlformats.org/officeDocument/2006/relationships/hyperlink" Target="https://urait.ru/" TargetMode="External"/><Relationship Id="rId29" Type="http://schemas.openxmlformats.org/officeDocument/2006/relationships/hyperlink" Target="http://www.medicinform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s://www.iprbookshop.ru/100897.html" TargetMode="External"/><Relationship Id="rId24" Type="http://schemas.openxmlformats.org/officeDocument/2006/relationships/hyperlink" Target="http://www.edu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www.iprbookshop.ru/26508.html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://www.booksmed.com/" TargetMode="External"/><Relationship Id="rId10" Type="http://schemas.openxmlformats.org/officeDocument/2006/relationships/hyperlink" Target="https://www.iprbookshop.ru/88510.html" TargetMode="External"/><Relationship Id="rId19" Type="http://schemas.openxmlformats.org/officeDocument/2006/relationships/hyperlink" Target="http://www.iprbookshop.ru/" TargetMode="External"/><Relationship Id="rId31" Type="http://schemas.openxmlformats.org/officeDocument/2006/relationships/hyperlink" Target="http://www.para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55569.html" TargetMode="External"/><Relationship Id="rId14" Type="http://schemas.openxmlformats.org/officeDocument/2006/relationships/hyperlink" Target="https://urait.ru/bcode/47297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s://minsport.gov.ru/" TargetMode="External"/><Relationship Id="rId30" Type="http://schemas.openxmlformats.org/officeDocument/2006/relationships/hyperlink" Target="http://www.olymp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9813</Words>
  <Characters>55938</Characters>
  <Application>Microsoft Office Word</Application>
  <DocSecurity>0</DocSecurity>
  <Lines>466</Lines>
  <Paragraphs>131</Paragraphs>
  <ScaleCrop>false</ScaleCrop>
  <Company>SPecialiST RePack</Company>
  <LinksUpToDate>false</LinksUpToDate>
  <CharactersWithSpaces>65620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УМУ</dc:creator>
  <cp:keywords/>
  <dc:description/>
  <cp:lastModifiedBy>УМУ</cp:lastModifiedBy>
  <cp:revision>2</cp:revision>
  <dcterms:created xsi:type="dcterms:W3CDTF">2021-10-28T11:32:00Z</dcterms:created>
  <dcterms:modified xsi:type="dcterms:W3CDTF">2021-10-28T11:32:00Z</dcterms:modified>
</cp:coreProperties>
</file>