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0249" w:rsidRPr="00050249" w:rsidRDefault="00050249" w:rsidP="00050249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Теории и методики физической культуры и спорта</w:t>
      </w:r>
    </w:p>
    <w:p w:rsidR="00050249" w:rsidRPr="00050249" w:rsidRDefault="00050249" w:rsidP="00050249">
      <w:pPr>
        <w:widowControl w:val="0"/>
        <w:numPr>
          <w:ilvl w:val="0"/>
          <w:numId w:val="4"/>
        </w:numPr>
        <w:spacing w:after="0" w:line="256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050249" w:rsidRPr="00050249" w:rsidTr="00050249">
        <w:tc>
          <w:tcPr>
            <w:tcW w:w="4617" w:type="dxa"/>
            <w:hideMark/>
          </w:tcPr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к.б.н., доцент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</w:t>
            </w:r>
            <w:proofErr w:type="gramStart"/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о.проректора</w:t>
            </w:r>
            <w:proofErr w:type="spellEnd"/>
            <w:proofErr w:type="gramEnd"/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к.пед.н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</w:tr>
    </w:tbl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05024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ТЕОРИЯ И МЕТОДИКА СПОРТА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 Bold" w:hAnsi="Times New Roman" w:cs="Times New Roman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Шифр дисциплины </w:t>
      </w:r>
      <w:r w:rsidRPr="0005024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Б</w:t>
      </w:r>
      <w:proofErr w:type="gramStart"/>
      <w:r w:rsidRPr="0005024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1.О.</w:t>
      </w:r>
      <w:proofErr w:type="gramEnd"/>
      <w:r w:rsidRPr="0005024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14.02</w:t>
      </w: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направлению подготовки: </w:t>
      </w:r>
      <w:r w:rsidRPr="0005024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49.03.04 Спорт</w:t>
      </w: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Наименование ОПОП: Спортивная подготовка по виду спорта, тренерско-преподавательская деятельность в образовании</w:t>
      </w: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 -</w:t>
      </w:r>
      <w:r w:rsidRPr="000502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Бакалавр</w:t>
      </w: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очная/заочная</w:t>
      </w: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48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3"/>
        <w:gridCol w:w="3400"/>
        <w:gridCol w:w="3542"/>
      </w:tblGrid>
      <w:tr w:rsidR="00050249" w:rsidRPr="00050249" w:rsidTr="00050249">
        <w:trPr>
          <w:trHeight w:val="3026"/>
        </w:trPr>
        <w:tc>
          <w:tcPr>
            <w:tcW w:w="3544" w:type="dxa"/>
          </w:tcPr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50249" w:rsidRPr="00050249" w:rsidRDefault="00050249" w:rsidP="00050249">
            <w:pPr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:rsidR="00050249" w:rsidRPr="00050249" w:rsidRDefault="00050249" w:rsidP="00050249">
            <w:pPr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тренерского факультета </w:t>
            </w:r>
          </w:p>
          <w:p w:rsidR="00050249" w:rsidRPr="00050249" w:rsidRDefault="00050249" w:rsidP="00050249">
            <w:pPr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</w:rPr>
              <w:t>к.п.н.,доцент</w:t>
            </w:r>
            <w:proofErr w:type="spellEnd"/>
            <w:proofErr w:type="gram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С.В. Лепешкина</w:t>
            </w:r>
          </w:p>
          <w:p w:rsidR="00050249" w:rsidRPr="00050249" w:rsidRDefault="00050249" w:rsidP="00050249">
            <w:pPr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3402" w:type="dxa"/>
          </w:tcPr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факультета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заочной формы </w:t>
            </w:r>
            <w:proofErr w:type="spellStart"/>
            <w:proofErr w:type="gramStart"/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обучения,к.пед.н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профессор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_____________В.Х Шнайдер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3544" w:type="dxa"/>
          </w:tcPr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(протокол № 8 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8 июня 2023 г.)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кафедрой, 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д.пед.н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профессор К.С. Дунаев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 </w:t>
            </w:r>
          </w:p>
          <w:p w:rsidR="00050249" w:rsidRPr="00050249" w:rsidRDefault="00050249" w:rsidP="00050249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«8» июня 2023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</w:t>
      </w:r>
      <w:r w:rsidR="005A276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,</w:t>
      </w:r>
      <w:r w:rsidRPr="000502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2023</w:t>
      </w:r>
    </w:p>
    <w:p w:rsidR="00050249" w:rsidRPr="00050249" w:rsidRDefault="00050249" w:rsidP="00050249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</w:pPr>
      <w:r w:rsidRPr="00050249">
        <w:rPr>
          <w:rFonts w:ascii="Helvetica Neue" w:eastAsia="Arial Unicode MS" w:hAnsi="Helvetica Neue" w:cs="Arial Unicode MS"/>
          <w:color w:val="000000"/>
          <w:sz w:val="24"/>
          <w:szCs w:val="24"/>
          <w:u w:color="000000"/>
          <w:lang w:eastAsia="ru-RU"/>
        </w:rPr>
        <w:t xml:space="preserve">Рабочая программа разработана в соответствии с ФГОС ВО по направлению подготовки 49.03.04 «Спорт» </w:t>
      </w:r>
      <w:r w:rsidRPr="00050249">
        <w:rPr>
          <w:rFonts w:ascii="Helvetica Neue" w:eastAsia="Arial Unicode MS" w:hAnsi="Helvetica Neue" w:cs="Arial Unicode MS"/>
          <w:i/>
          <w:iCs/>
          <w:color w:val="000000"/>
          <w:sz w:val="24"/>
          <w:szCs w:val="24"/>
          <w:u w:color="000000"/>
          <w:lang w:eastAsia="ru-RU"/>
        </w:rPr>
        <w:t>(уровень бакалавриата)</w:t>
      </w:r>
      <w:r w:rsidRPr="00050249">
        <w:rPr>
          <w:rFonts w:ascii="Helvetica Neue" w:eastAsia="Arial Unicode MS" w:hAnsi="Helvetica Neue" w:cs="Arial Unicode MS"/>
          <w:color w:val="000000"/>
          <w:sz w:val="24"/>
          <w:szCs w:val="24"/>
          <w:u w:color="000000"/>
          <w:lang w:eastAsia="ru-RU"/>
        </w:rPr>
        <w:t xml:space="preserve">, утвержденным приказом </w:t>
      </w:r>
      <w:r w:rsidRPr="00050249">
        <w:rPr>
          <w:rFonts w:ascii="Times New Roman" w:eastAsia="Times New Roman" w:hAnsi="Times New Roman" w:cs="Times New Roman"/>
          <w:bCs/>
          <w:sz w:val="24"/>
          <w:szCs w:val="24"/>
          <w:u w:color="000000"/>
          <w:lang w:eastAsia="ru-RU"/>
        </w:rPr>
        <w:t xml:space="preserve">N 886 </w:t>
      </w:r>
      <w:r w:rsidRPr="00050249">
        <w:rPr>
          <w:rFonts w:ascii="Times New Roman" w:eastAsia="Times New Roman" w:hAnsi="Times New Roman" w:cs="Times New Roman"/>
          <w:bCs/>
          <w:color w:val="22272F"/>
          <w:sz w:val="24"/>
          <w:szCs w:val="24"/>
          <w:u w:color="000000"/>
          <w:lang w:eastAsia="ru-RU"/>
        </w:rPr>
        <w:t xml:space="preserve">Министерства </w:t>
      </w:r>
      <w:r w:rsidRPr="00050249">
        <w:rPr>
          <w:rFonts w:ascii="Times New Roman" w:eastAsia="Times New Roman" w:hAnsi="Times New Roman" w:cs="Times New Roman"/>
          <w:bCs/>
          <w:sz w:val="24"/>
          <w:szCs w:val="24"/>
          <w:u w:color="000000"/>
          <w:lang w:eastAsia="ru-RU"/>
        </w:rPr>
        <w:t xml:space="preserve">науки и высшего образования Российской Федерации от 25 сентября 2019 г. </w:t>
      </w: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:rsidR="00050249" w:rsidRPr="00050249" w:rsidRDefault="00050249" w:rsidP="00050249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Лепешкина Светлана Викторовна,</w:t>
      </w:r>
    </w:p>
    <w:p w:rsidR="00050249" w:rsidRPr="00050249" w:rsidRDefault="00050249" w:rsidP="00050249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proofErr w:type="spellStart"/>
      <w:r w:rsidRPr="0005024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к.п.н</w:t>
      </w:r>
      <w:proofErr w:type="spellEnd"/>
      <w:r w:rsidRPr="0005024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доцент кафедры ТМФК и спорта         ___________________</w:t>
      </w: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Дунаев Константин Степанович,</w:t>
      </w: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05024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д.п.н</w:t>
      </w:r>
      <w:proofErr w:type="spellEnd"/>
      <w:r w:rsidRPr="0005024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профессор, заведующий кафедрой ТМФК и спорта     ___________________</w:t>
      </w: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05024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Биндусов</w:t>
      </w:r>
      <w:proofErr w:type="spellEnd"/>
      <w:r w:rsidRPr="0005024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Евгений Евгеньевич, </w:t>
      </w: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05024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к.п.н</w:t>
      </w:r>
      <w:proofErr w:type="spellEnd"/>
      <w:r w:rsidRPr="0005024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профессор,</w:t>
      </w: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заведующий кафедрой Теории и методики гимнастики ____________________</w:t>
      </w: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i/>
          <w:color w:val="000000"/>
          <w:sz w:val="28"/>
          <w:szCs w:val="28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49.03.04):</w:t>
      </w:r>
    </w:p>
    <w:p w:rsidR="00050249" w:rsidRPr="00050249" w:rsidRDefault="00050249" w:rsidP="0005024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Style w:val="aff3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3490"/>
        <w:gridCol w:w="4357"/>
        <w:gridCol w:w="1059"/>
      </w:tblGrid>
      <w:tr w:rsidR="00050249" w:rsidRPr="00050249" w:rsidTr="0005024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 xml:space="preserve">Профессиональный </w:t>
            </w:r>
          </w:p>
          <w:p w:rsidR="00050249" w:rsidRPr="00050249" w:rsidRDefault="00050249" w:rsidP="00050249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стандарт</w:t>
            </w:r>
          </w:p>
        </w:tc>
        <w:tc>
          <w:tcPr>
            <w:tcW w:w="4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widowControl w:val="0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50249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Аббрев</w:t>
            </w:r>
            <w:proofErr w:type="spellEnd"/>
            <w:r w:rsidRPr="00050249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. исп. в РПД</w:t>
            </w:r>
          </w:p>
        </w:tc>
      </w:tr>
      <w:tr w:rsidR="00050249" w:rsidRPr="00050249" w:rsidTr="00050249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01 Образование и наука</w:t>
            </w:r>
          </w:p>
        </w:tc>
      </w:tr>
      <w:tr w:rsidR="00050249" w:rsidRPr="00050249" w:rsidTr="0005024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widowControl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01.003   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249" w:rsidRPr="00050249" w:rsidRDefault="00050249" w:rsidP="00050249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"Педагог дополнительного образования детей и взрослых"</w:t>
            </w:r>
          </w:p>
          <w:p w:rsidR="00050249" w:rsidRPr="00050249" w:rsidRDefault="00050249" w:rsidP="00050249">
            <w:pPr>
              <w:widowControl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widowControl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Приказ Министерства труда и социальной защиты РФ от 22 сентября 2021 г. N 652н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ПДО</w:t>
            </w:r>
          </w:p>
        </w:tc>
      </w:tr>
      <w:tr w:rsidR="00050249" w:rsidRPr="00050249" w:rsidTr="00050249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widowControl w:val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ahoma"/>
                <w:b/>
                <w:color w:val="000000"/>
                <w:sz w:val="24"/>
                <w:szCs w:val="24"/>
                <w:lang w:eastAsia="ru-RU"/>
              </w:rPr>
              <w:t>05 Физическая культура и спорт</w:t>
            </w:r>
          </w:p>
        </w:tc>
      </w:tr>
      <w:tr w:rsidR="00050249" w:rsidRPr="00050249" w:rsidTr="0005024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05.003 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249" w:rsidRPr="00050249" w:rsidRDefault="00A944E6" w:rsidP="00050249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hyperlink r:id="rId5" w:history="1">
              <w:r w:rsidR="00050249" w:rsidRPr="00050249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 xml:space="preserve"> Трене</w:t>
              </w:r>
            </w:hyperlink>
            <w:r w:rsidR="00050249" w:rsidRPr="00050249">
              <w:rPr>
                <w:rFonts w:ascii="Times New Roman CYR" w:eastAsia="Times New Roman" w:hAnsi="Times New Roman CYR" w:cs="Times New Roman CYR"/>
                <w:bCs/>
                <w:color w:val="26282F"/>
                <w:sz w:val="24"/>
                <w:szCs w:val="24"/>
                <w:lang w:eastAsia="ru-RU"/>
              </w:rPr>
              <w:t>р</w:t>
            </w:r>
          </w:p>
          <w:p w:rsidR="00050249" w:rsidRPr="00050249" w:rsidRDefault="00050249" w:rsidP="00050249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249" w:rsidRPr="00050249" w:rsidRDefault="00050249" w:rsidP="00050249">
            <w:pPr>
              <w:widowControl w:val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050249" w:rsidRPr="00050249" w:rsidRDefault="00050249" w:rsidP="00050249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</w:t>
            </w:r>
          </w:p>
        </w:tc>
      </w:tr>
      <w:tr w:rsidR="00050249" w:rsidRPr="00050249" w:rsidTr="0005024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05.002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«Тренер-преподаватель»</w:t>
            </w:r>
          </w:p>
        </w:tc>
        <w:tc>
          <w:tcPr>
            <w:tcW w:w="4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ТП</w:t>
            </w:r>
          </w:p>
        </w:tc>
      </w:tr>
    </w:tbl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  <w:t>изучениЕ дисциплины НАПРАВЛЕНО НА формирование следующих компетенций:</w:t>
      </w:r>
    </w:p>
    <w:p w:rsidR="00050249" w:rsidRPr="00050249" w:rsidRDefault="00050249" w:rsidP="00050249">
      <w:pPr>
        <w:widowControl w:val="0"/>
        <w:tabs>
          <w:tab w:val="left" w:leader="underscore" w:pos="937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050249" w:rsidRPr="00050249" w:rsidRDefault="00050249" w:rsidP="00050249">
      <w:pPr>
        <w:widowControl w:val="0"/>
        <w:tabs>
          <w:tab w:val="left" w:leader="underscore" w:pos="937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  <w:t xml:space="preserve">       УК-2. 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:rsidR="00050249" w:rsidRPr="00050249" w:rsidRDefault="00050249" w:rsidP="00050249">
      <w:pPr>
        <w:widowControl w:val="0"/>
        <w:tabs>
          <w:tab w:val="left" w:leader="underscore" w:pos="9379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ОПК-1. 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и методики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:rsidR="00050249" w:rsidRPr="00050249" w:rsidRDefault="00050249" w:rsidP="00050249">
      <w:pPr>
        <w:tabs>
          <w:tab w:val="left" w:leader="underscore" w:pos="9379"/>
        </w:tabs>
        <w:spacing w:after="0" w:line="240" w:lineRule="auto"/>
        <w:ind w:right="5" w:firstLine="425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Calibri" w:hAnsi="Times New Roman" w:cs="Times New Roman"/>
          <w:sz w:val="24"/>
          <w:szCs w:val="24"/>
          <w:lang w:eastAsia="ru-RU"/>
        </w:rPr>
        <w:t>ОПК-2. 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образования.</w:t>
      </w:r>
    </w:p>
    <w:p w:rsidR="00050249" w:rsidRPr="00050249" w:rsidRDefault="00050249" w:rsidP="00050249">
      <w:pPr>
        <w:tabs>
          <w:tab w:val="left" w:leader="underscore" w:pos="9379"/>
        </w:tabs>
        <w:spacing w:after="0" w:line="240" w:lineRule="auto"/>
        <w:ind w:right="5" w:firstLine="425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Calibri" w:hAnsi="Times New Roman" w:cs="Times New Roman"/>
          <w:sz w:val="24"/>
          <w:szCs w:val="24"/>
          <w:lang w:eastAsia="ru-RU"/>
        </w:rPr>
        <w:t>ОПК-3. Способен проводить занятия физической культурой и спортом в сфере спортивной подготовки и сфере образования.</w:t>
      </w:r>
    </w:p>
    <w:p w:rsidR="00050249" w:rsidRPr="00050249" w:rsidRDefault="00050249" w:rsidP="00050249">
      <w:pPr>
        <w:tabs>
          <w:tab w:val="left" w:leader="underscore" w:pos="9379"/>
        </w:tabs>
        <w:spacing w:after="0" w:line="240" w:lineRule="auto"/>
        <w:ind w:right="5" w:firstLine="425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Calibri" w:hAnsi="Times New Roman" w:cs="Times New Roman"/>
          <w:sz w:val="24"/>
          <w:szCs w:val="24"/>
          <w:lang w:eastAsia="ru-RU"/>
        </w:rPr>
        <w:t>ОПК-4. 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образования.</w:t>
      </w:r>
    </w:p>
    <w:p w:rsidR="00050249" w:rsidRPr="00050249" w:rsidRDefault="00050249" w:rsidP="00050249">
      <w:pPr>
        <w:tabs>
          <w:tab w:val="left" w:leader="underscore" w:pos="9379"/>
        </w:tabs>
        <w:spacing w:after="0" w:line="240" w:lineRule="auto"/>
        <w:ind w:right="5" w:firstLine="425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Calibri" w:hAnsi="Times New Roman" w:cs="Times New Roman"/>
          <w:sz w:val="24"/>
          <w:szCs w:val="24"/>
          <w:lang w:eastAsia="ru-RU"/>
        </w:rPr>
        <w:t>ОПК-5. 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</w:t>
      </w:r>
    </w:p>
    <w:p w:rsidR="00050249" w:rsidRPr="00050249" w:rsidRDefault="00050249" w:rsidP="00050249">
      <w:pPr>
        <w:tabs>
          <w:tab w:val="left" w:leader="underscore" w:pos="9379"/>
        </w:tabs>
        <w:spacing w:after="0" w:line="240" w:lineRule="auto"/>
        <w:ind w:right="5" w:firstLine="425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Calibri" w:hAnsi="Times New Roman" w:cs="Times New Roman"/>
          <w:sz w:val="24"/>
          <w:szCs w:val="24"/>
          <w:lang w:eastAsia="ru-RU"/>
        </w:rPr>
        <w:t>ОПК-9. Способен анализировать соревновательную деятельность для корректировки педагогического воздействия на спортсменов и обучающихся.</w:t>
      </w:r>
    </w:p>
    <w:p w:rsidR="00050249" w:rsidRPr="00050249" w:rsidRDefault="00050249" w:rsidP="00050249">
      <w:pPr>
        <w:tabs>
          <w:tab w:val="left" w:leader="underscore" w:pos="9379"/>
        </w:tabs>
        <w:spacing w:after="0" w:line="240" w:lineRule="auto"/>
        <w:ind w:right="5" w:firstLine="425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Calibri" w:hAnsi="Times New Roman" w:cs="Times New Roman"/>
          <w:sz w:val="24"/>
          <w:szCs w:val="24"/>
          <w:lang w:eastAsia="ru-RU"/>
        </w:rPr>
        <w:t>ОПК-10. Способен обеспечивать соблюдение техники безопасности, профилактику травматизма.</w:t>
      </w:r>
    </w:p>
    <w:p w:rsidR="00050249" w:rsidRPr="00050249" w:rsidRDefault="00050249" w:rsidP="00050249">
      <w:pPr>
        <w:tabs>
          <w:tab w:val="left" w:leader="underscore" w:pos="9379"/>
        </w:tabs>
        <w:spacing w:after="0" w:line="240" w:lineRule="auto"/>
        <w:ind w:right="5" w:firstLine="425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Calibri" w:hAnsi="Times New Roman" w:cs="Times New Roman"/>
          <w:sz w:val="24"/>
          <w:szCs w:val="24"/>
          <w:lang w:eastAsia="ru-RU"/>
        </w:rPr>
        <w:t>ОПК-12.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оценки.</w:t>
      </w:r>
    </w:p>
    <w:p w:rsidR="00050249" w:rsidRPr="00050249" w:rsidRDefault="00050249" w:rsidP="00050249">
      <w:pPr>
        <w:tabs>
          <w:tab w:val="left" w:leader="underscore" w:pos="9379"/>
        </w:tabs>
        <w:spacing w:after="0" w:line="240" w:lineRule="auto"/>
        <w:ind w:right="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249" w:rsidRDefault="00050249" w:rsidP="0005024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p w:rsidR="00050249" w:rsidRPr="00050249" w:rsidRDefault="00050249" w:rsidP="000502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tbl>
      <w:tblPr>
        <w:tblW w:w="95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99"/>
        <w:gridCol w:w="2890"/>
        <w:gridCol w:w="1682"/>
      </w:tblGrid>
      <w:tr w:rsidR="00050249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В результате изучения дисциплины студент должен проявить: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1D469C" w:rsidRPr="00050249" w:rsidTr="001D469C">
        <w:trPr>
          <w:jc w:val="center"/>
        </w:trPr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050249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1D469C"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Знать: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порядок составления отчетной документации по планированию, учету и анализу результатов тренировочного процесса на тренировочном этапе (этапе спортивной специализации)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А/03.6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/02.6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 - 1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Знать: цели и задачи тренировочного процесса, определяемые федеральными стандартами спортивной подготовки, цели и задачи учебно-тренировочного процесса в организациях дополнительного образования, 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основы 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методики преподавания, виды и приемы современных педагогических технологий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А/01.6</w:t>
            </w:r>
          </w:p>
          <w:p w:rsidR="0096272B" w:rsidRDefault="0096272B" w:rsidP="0096272B">
            <w:pPr>
              <w:spacing w:after="0" w:line="276" w:lineRule="auto"/>
              <w:jc w:val="both"/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96272B">
              <w:rPr>
                <w:rFonts w:ascii="Times New Roman" w:hAnsi="Times New Roman" w:cs="Times New Roman"/>
                <w:sz w:val="24"/>
                <w:szCs w:val="24"/>
              </w:rPr>
              <w:t>А/01.5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 – 2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Знать: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Формулировать спортивные цели и разрабатывать модель мотивированного поведения, занимающегося при подготовке к спортивным соревнованиям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А/01.6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С/02.6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1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Знать: цели спортивного отбора, требования к организации отбора, содержание методик 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спортивного отбора и ориентации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А/02.6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2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Знать: формы, методы и средства тренировочного процесса на этапах спортивной подготовки по виду спорта, формы, методы и средства предметной области Физическая культура и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спорт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А/01.6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А/03.6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3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Знать: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технологию спортивной тренировки в виде спорта (группе спортивных дисциплин)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А/01.6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  <w:p w:rsidR="0096272B" w:rsidRPr="00895C8A" w:rsidRDefault="0096272B" w:rsidP="00895C8A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С/03.6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4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Знать: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содержание спортивной тренировки в виде спорта (группе спортивных дисциплин)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А/03.6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- 5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Знать: положения теории и методики физической культуры и спорта, правила вида спорта, требования к присвоению спортивных разрядов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и званий в соответствии с ЕВСК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ТП:А/05.6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9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Знать: способы предотвращения возникновения причин травматиз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ма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291A80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А/07.6,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В/03.5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>ПДО: 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/01.6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10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Знать: основные функции и формы контроля подготовленности: годичный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, этапный, текущий, оперативный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А/09.6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272B" w:rsidRPr="00050249" w:rsidRDefault="0096272B" w:rsidP="0096272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12</w:t>
            </w:r>
          </w:p>
        </w:tc>
      </w:tr>
      <w:tr w:rsidR="001D469C" w:rsidRPr="00050249" w:rsidTr="001D469C">
        <w:trPr>
          <w:jc w:val="center"/>
        </w:trPr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1D469C">
              <w:rPr>
                <w:rFonts w:ascii="Times New Roman" w:eastAsia="Calibri" w:hAnsi="Times New Roman" w:cs="Times New Roman"/>
                <w:b/>
                <w:i/>
                <w:spacing w:val="-1"/>
                <w:sz w:val="24"/>
                <w:szCs w:val="24"/>
              </w:rPr>
              <w:t>УМЕНИЯ: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Уметь: выявлять проблемы тренировочного процесса 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на этапах спортивной подготовки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А/03.6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/02.6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 - 1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Уметь: планировать тренировочный процесс в организациях, осуществляющих спортивную подготовку, в соответствии с федеральными стан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дартами спортивной подготовки  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А/01.6</w:t>
            </w:r>
          </w:p>
          <w:p w:rsidR="0096272B" w:rsidRDefault="0096272B" w:rsidP="0096272B">
            <w:pPr>
              <w:spacing w:after="0" w:line="276" w:lineRule="auto"/>
              <w:jc w:val="both"/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96272B">
              <w:rPr>
                <w:rFonts w:ascii="Times New Roman" w:hAnsi="Times New Roman" w:cs="Times New Roman"/>
                <w:sz w:val="24"/>
                <w:szCs w:val="24"/>
              </w:rPr>
              <w:t>А/01.5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 – 2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Уметь: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планировать содержание тренировочного процесса тренировочного этапа на основе требований федерального стандарта спортивной подготовки с учетом динамики подготовленности, показателей контроля функционального состояния, достигнутого уровня техники двигательных действий и работоспособности занимающихся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А/01.6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С/02.6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1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Уметь: реализовывать мероприятия спортивного отбора и спортивной ориентации в рамках: тренировочного процесса в организациях, осуществляющих спортивную </w:t>
            </w: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подготовку; образовательного процесса в организаци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ях дополнительного образования 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А/02.6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2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Уметь: осуществлять тренировочный процесс в организациях, осуществляющих спортивную подготовку в соответствии с федеральными стандартами спортивной подготовки и образовательных организациях, реализующих дополнительные образовательные программы в сфе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ре физической культуры и спорта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А/01.6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А/03.6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3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Уметь: обосновывать выбор средств и методов тренировочного процесса по видам подготовки на этапах спортивной п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одготовки по видам спорта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А/01.6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ПДО: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С/03.6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4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Уметь: обосновывать выбор средств и методов воспитания обучения и развития, выбор образовательных технологий в образовательной практике исходя из особенностей предметных областей, возраста и образовате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льных потребностей обучающихся.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А/03.6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- 5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Уметь: анализировать соревновательную деятельность и ее результаты для корректировки подготовки к участию в спортивных соревнованиях, спортивных и физ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культурных мероприятиях 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ТП:А/05.6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9</w:t>
            </w:r>
          </w:p>
        </w:tc>
      </w:tr>
      <w:tr w:rsidR="0096272B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Уметь: обеспечивать условия для профилактики травматизма в процессе спортивной подготовки по виду спорта и дополнительного образования в сфе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ре физической культуры и спорта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291A80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А/07.6,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В/03.5</w:t>
            </w:r>
          </w:p>
          <w:p w:rsidR="0096272B" w:rsidRPr="00050249" w:rsidRDefault="0096272B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>ПДО: 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/01.6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72B" w:rsidRPr="00050249" w:rsidRDefault="0096272B" w:rsidP="0096272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10</w:t>
            </w:r>
          </w:p>
        </w:tc>
      </w:tr>
      <w:tr w:rsidR="001D469C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Уметь: выявлять и оценивать уровень и качество аналитической (технической, физической, тактической, психологической, интеллектуальной) 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 интегральной подготовленности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472392" w:rsidP="00472392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ТП: А/09.6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12</w:t>
            </w:r>
          </w:p>
        </w:tc>
      </w:tr>
      <w:tr w:rsidR="001D469C" w:rsidRPr="00050249" w:rsidTr="001D469C">
        <w:trPr>
          <w:jc w:val="center"/>
        </w:trPr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1D469C">
              <w:rPr>
                <w:rFonts w:ascii="Times New Roman" w:eastAsia="Calibri" w:hAnsi="Times New Roman" w:cs="Times New Roman"/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1D469C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Владеть: приемами анализа и оценки динамики антропометрических, физиологических, психологических параметров спортсменов на разных этапах подготовки и обучающихся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 w:rsidR="0096272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А/03.6</w:t>
            </w:r>
          </w:p>
          <w:p w:rsidR="001D469C" w:rsidRPr="00050249" w:rsidRDefault="001D469C" w:rsidP="0096272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</w:t>
            </w:r>
            <w:r w:rsidR="009627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/02.6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 - 1</w:t>
            </w:r>
          </w:p>
        </w:tc>
      </w:tr>
      <w:tr w:rsidR="001D469C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навыком выбора средства и методов тренировки в соответствии с программой спортивной подготовки, со склонностями и индивидуальными особенностями занимающихся, использовать оздоровительные и специальные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 w:rsidR="0096272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А/01.6</w:t>
            </w:r>
          </w:p>
          <w:p w:rsidR="0096272B" w:rsidRDefault="001D469C" w:rsidP="00291A80">
            <w:pPr>
              <w:spacing w:after="0" w:line="276" w:lineRule="auto"/>
              <w:jc w:val="both"/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="0096272B" w:rsidRPr="0096272B">
              <w:rPr>
                <w:rFonts w:ascii="Times New Roman" w:hAnsi="Times New Roman" w:cs="Times New Roman"/>
                <w:sz w:val="24"/>
                <w:szCs w:val="24"/>
              </w:rPr>
              <w:t>А/01.5</w:t>
            </w:r>
          </w:p>
          <w:p w:rsidR="001D469C" w:rsidRPr="00050249" w:rsidRDefault="001D469C" w:rsidP="00291A8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 w:rsidR="0096272B"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УК – 2</w:t>
            </w:r>
          </w:p>
        </w:tc>
      </w:tr>
      <w:tr w:rsidR="001D469C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определять задачи и содержание тренировочного процесса для достижения цели выполнения занимающимися нормативов спортивного разряда не ниже кандидата в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lastRenderedPageBreak/>
              <w:t>мастера спорта, по игровым видам спорта - не ниже первого спортивного разряда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ТП: </w:t>
            </w:r>
            <w:r w:rsidR="0096272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А/01.6</w:t>
            </w:r>
          </w:p>
          <w:p w:rsidR="001D469C" w:rsidRPr="00050249" w:rsidRDefault="001D469C" w:rsidP="001D469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="009627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С/02.6</w:t>
            </w:r>
          </w:p>
          <w:p w:rsidR="001D469C" w:rsidRPr="00050249" w:rsidRDefault="001D469C" w:rsidP="001D469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1</w:t>
            </w:r>
          </w:p>
        </w:tc>
      </w:tr>
      <w:tr w:rsidR="001D469C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Владеть: планированием мероприятий спортивного отбора и спортивной ориентации в рамках: тренировочного процесса в организациях, осуществляющих спортивную подготовку; образовательного процесса в организаци</w:t>
            </w:r>
            <w:r w:rsidR="00895C8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ях дополнительного образования 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291A8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 w:rsidR="0096272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А/02.6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2</w:t>
            </w:r>
          </w:p>
        </w:tc>
      </w:tr>
      <w:tr w:rsidR="001D469C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навыком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 занимающихся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 w:rsidR="0096272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А/01.6</w:t>
            </w:r>
          </w:p>
          <w:p w:rsidR="001D469C" w:rsidRPr="00050249" w:rsidRDefault="001D469C" w:rsidP="001D469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 w:rsidR="0096272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А/03.6</w:t>
            </w:r>
          </w:p>
          <w:p w:rsidR="001D469C" w:rsidRPr="00050249" w:rsidRDefault="001D469C" w:rsidP="001D469C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="009627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  <w:p w:rsidR="001D469C" w:rsidRPr="00050249" w:rsidRDefault="001D469C" w:rsidP="00291A8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</w:t>
            </w:r>
            <w:r w:rsidR="0096272B">
              <w:rPr>
                <w:rFonts w:ascii="Times New Roman" w:eastAsia="Calibri" w:hAnsi="Times New Roman" w:cs="Times New Roman"/>
                <w:sz w:val="24"/>
                <w:szCs w:val="24"/>
              </w:rPr>
              <w:t>А/01.6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3</w:t>
            </w:r>
          </w:p>
        </w:tc>
      </w:tr>
      <w:tr w:rsidR="001D469C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приемами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контроля физического, функционального и психического состояния занимающихся во время проведения тренировочных занятий. 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Разработкой документации для  проведения занятий, соревнований и физкультурно-оздоровительных мероприятий, выполнения с занимающимися комплекса упражнений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96272B" w:rsidP="001D469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 w:rsidR="001D469C"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А/01.6</w:t>
            </w:r>
          </w:p>
          <w:p w:rsidR="001D469C" w:rsidRPr="00050249" w:rsidRDefault="001D469C" w:rsidP="001D469C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="009627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  <w:p w:rsidR="001D469C" w:rsidRPr="00050249" w:rsidRDefault="001D469C" w:rsidP="001D469C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ПДО: </w:t>
            </w:r>
            <w:r w:rsidR="0096272B">
              <w:rPr>
                <w:rFonts w:ascii="Times New Roman" w:eastAsia="Times New Roman" w:hAnsi="Times New Roman" w:cs="Times New Roman"/>
                <w:sz w:val="24"/>
                <w:szCs w:val="24"/>
              </w:rPr>
              <w:t>С/03.6</w:t>
            </w:r>
          </w:p>
          <w:p w:rsidR="001D469C" w:rsidRPr="00050249" w:rsidRDefault="001D469C" w:rsidP="001D469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4</w:t>
            </w:r>
          </w:p>
        </w:tc>
      </w:tr>
      <w:tr w:rsidR="001D469C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приемами регулирования нагрузок разной направленности на изменение морфофункционального статуса, включая факторы, ограничивающие нагрузку занимающихся на этапах спортивной подготовки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76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="009627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С/03.6</w:t>
            </w:r>
          </w:p>
          <w:p w:rsidR="001D469C" w:rsidRPr="00050249" w:rsidRDefault="001D469C" w:rsidP="00291A8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 w:rsidR="0096272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А/03.6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- 5</w:t>
            </w:r>
          </w:p>
        </w:tc>
      </w:tr>
      <w:tr w:rsidR="001D469C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навыком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оценивания результативности спортивной подготовки на тренировочном этапе, определения резервов, эффективных средств  и методов повышения результативности тренировочного процесса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96272B" w:rsidP="00291A8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ТП:А/05.6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9</w:t>
            </w:r>
          </w:p>
        </w:tc>
      </w:tr>
      <w:tr w:rsidR="001D469C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Владеть: </w:t>
            </w:r>
            <w:r w:rsidRPr="00050249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навыком определения признаков перенапряжения и переутомления занимающихся, определять величину нагрузки, адекватную индивидуальным возможностям занимающихся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291A80" w:rsidRDefault="001D469C" w:rsidP="001D469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ТП: </w:t>
            </w:r>
            <w:r w:rsidR="0096272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А/07.6</w:t>
            </w:r>
            <w:r w:rsidR="00291A8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, </w:t>
            </w:r>
            <w:r w:rsidR="0096272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В/03.5</w:t>
            </w:r>
          </w:p>
          <w:p w:rsidR="001D469C" w:rsidRPr="00050249" w:rsidRDefault="001D469C" w:rsidP="00291A8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</w:rPr>
              <w:t>ПДО: А</w:t>
            </w:r>
            <w:r w:rsidR="0096272B">
              <w:rPr>
                <w:rFonts w:ascii="Times New Roman" w:eastAsia="Calibri" w:hAnsi="Times New Roman" w:cs="Times New Roman"/>
                <w:sz w:val="24"/>
                <w:szCs w:val="24"/>
              </w:rPr>
              <w:t>/01.6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10</w:t>
            </w:r>
          </w:p>
        </w:tc>
      </w:tr>
      <w:tr w:rsidR="001D469C" w:rsidRPr="00050249" w:rsidTr="001D469C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Владеть: приемами сбора, оценивания, анализа и учета необходимой информации о реальном ходе тренировочного и образовательного процесса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291A8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ТП</w:t>
            </w:r>
            <w:r w:rsidR="0096272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А/09.6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469C" w:rsidRPr="00050249" w:rsidRDefault="001D469C" w:rsidP="001D469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12</w:t>
            </w:r>
          </w:p>
        </w:tc>
      </w:tr>
    </w:tbl>
    <w:p w:rsidR="00050249" w:rsidRPr="00050249" w:rsidRDefault="00050249" w:rsidP="0005024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2.Место дисциплины в структуре Образовательной Программы:</w:t>
      </w:r>
    </w:p>
    <w:p w:rsidR="00050249" w:rsidRPr="00050249" w:rsidRDefault="00050249" w:rsidP="000502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в структуре образовательной программы относится к обязательной части. В соответствии с рабочим учебным планом дисциплина изучается в 4 семестре в очной и заочной формах обучения. </w:t>
      </w:r>
      <w:r w:rsidRPr="0005024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Объем учебной дисциплины составляет 108 акад. часов. </w:t>
      </w:r>
      <w:r w:rsidRPr="0005024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Вид промежуточной аттестации: экзамен.</w:t>
      </w:r>
    </w:p>
    <w:p w:rsidR="00050249" w:rsidRPr="00050249" w:rsidRDefault="00050249" w:rsidP="000502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3.Объем дисциплины и виды учебной работы:</w:t>
      </w:r>
    </w:p>
    <w:p w:rsidR="00050249" w:rsidRPr="00050249" w:rsidRDefault="00050249" w:rsidP="0005024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</w:t>
      </w:r>
    </w:p>
    <w:tbl>
      <w:tblPr>
        <w:tblW w:w="940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592"/>
        <w:gridCol w:w="2552"/>
        <w:gridCol w:w="1174"/>
        <w:gridCol w:w="1085"/>
      </w:tblGrid>
      <w:tr w:rsidR="00050249" w:rsidRPr="00050249" w:rsidTr="004C501B">
        <w:trPr>
          <w:jc w:val="center"/>
        </w:trPr>
        <w:tc>
          <w:tcPr>
            <w:tcW w:w="71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050249" w:rsidRPr="00050249" w:rsidTr="004C501B">
        <w:trPr>
          <w:trHeight w:val="183"/>
          <w:jc w:val="center"/>
        </w:trPr>
        <w:tc>
          <w:tcPr>
            <w:tcW w:w="71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050249" w:rsidRPr="00050249" w:rsidTr="004C501B">
        <w:trPr>
          <w:jc w:val="center"/>
        </w:trPr>
        <w:tc>
          <w:tcPr>
            <w:tcW w:w="71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</w:t>
            </w:r>
            <w:r w:rsidR="004C501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онтактная работа преподавателя </w:t>
            </w: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 обучающимися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</w:tr>
      <w:tr w:rsidR="00050249" w:rsidRPr="00050249" w:rsidTr="004C501B">
        <w:trPr>
          <w:jc w:val="center"/>
        </w:trPr>
        <w:tc>
          <w:tcPr>
            <w:tcW w:w="71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050249" w:rsidRPr="00050249" w:rsidTr="004C501B">
        <w:trPr>
          <w:jc w:val="center"/>
        </w:trPr>
        <w:tc>
          <w:tcPr>
            <w:tcW w:w="71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050249" w:rsidRPr="00050249" w:rsidTr="004C501B">
        <w:trPr>
          <w:jc w:val="center"/>
        </w:trPr>
        <w:tc>
          <w:tcPr>
            <w:tcW w:w="71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050249" w:rsidRPr="00050249" w:rsidTr="004C501B">
        <w:trPr>
          <w:jc w:val="center"/>
        </w:trPr>
        <w:tc>
          <w:tcPr>
            <w:tcW w:w="71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Консультации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050249" w:rsidRPr="00050249" w:rsidTr="004C501B">
        <w:trPr>
          <w:jc w:val="center"/>
        </w:trPr>
        <w:tc>
          <w:tcPr>
            <w:tcW w:w="71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аттестация: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96272B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экзамен</w:t>
            </w:r>
          </w:p>
        </w:tc>
      </w:tr>
      <w:tr w:rsidR="00050249" w:rsidRPr="00050249" w:rsidTr="004C501B">
        <w:trPr>
          <w:jc w:val="center"/>
        </w:trPr>
        <w:tc>
          <w:tcPr>
            <w:tcW w:w="71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  <w:p w:rsidR="00050249" w:rsidRPr="00050249" w:rsidRDefault="00050249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  <w:t>В том числе подготовка к промежуточной аттестации (18 час.)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74</w:t>
            </w:r>
          </w:p>
        </w:tc>
      </w:tr>
      <w:tr w:rsidR="00050249" w:rsidRPr="00050249" w:rsidTr="004C501B">
        <w:trPr>
          <w:jc w:val="center"/>
        </w:trPr>
        <w:tc>
          <w:tcPr>
            <w:tcW w:w="45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Общая </w:t>
            </w:r>
          </w:p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трудоемкость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</w:tr>
      <w:tr w:rsidR="00050249" w:rsidRPr="00050249" w:rsidTr="004C501B">
        <w:trPr>
          <w:jc w:val="center"/>
        </w:trPr>
        <w:tc>
          <w:tcPr>
            <w:tcW w:w="4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</w:tbl>
    <w:p w:rsidR="00050249" w:rsidRPr="00050249" w:rsidRDefault="00050249" w:rsidP="00050249">
      <w:pPr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заочная форма обучения</w:t>
      </w:r>
    </w:p>
    <w:tbl>
      <w:tblPr>
        <w:tblW w:w="92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27"/>
        <w:gridCol w:w="2648"/>
        <w:gridCol w:w="1134"/>
        <w:gridCol w:w="1179"/>
      </w:tblGrid>
      <w:tr w:rsidR="00050249" w:rsidRPr="00050249" w:rsidTr="002B6FEB">
        <w:trPr>
          <w:jc w:val="center"/>
        </w:trPr>
        <w:tc>
          <w:tcPr>
            <w:tcW w:w="697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050249" w:rsidRPr="00050249" w:rsidTr="002B6FEB">
        <w:trPr>
          <w:trHeight w:val="183"/>
          <w:jc w:val="center"/>
        </w:trPr>
        <w:tc>
          <w:tcPr>
            <w:tcW w:w="69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050249" w:rsidRPr="00050249" w:rsidTr="002B6FEB">
        <w:trPr>
          <w:jc w:val="center"/>
        </w:trPr>
        <w:tc>
          <w:tcPr>
            <w:tcW w:w="6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Контактная работа преподавателя</w:t>
            </w:r>
          </w:p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с обучающимися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14</w:t>
            </w:r>
          </w:p>
        </w:tc>
      </w:tr>
      <w:tr w:rsidR="00050249" w:rsidRPr="00050249" w:rsidTr="002B6FEB">
        <w:trPr>
          <w:jc w:val="center"/>
        </w:trPr>
        <w:tc>
          <w:tcPr>
            <w:tcW w:w="6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050249" w:rsidRPr="00050249" w:rsidTr="002B6FEB">
        <w:trPr>
          <w:jc w:val="center"/>
        </w:trPr>
        <w:tc>
          <w:tcPr>
            <w:tcW w:w="6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050249" w:rsidRPr="00050249" w:rsidTr="002B6FEB">
        <w:trPr>
          <w:jc w:val="center"/>
        </w:trPr>
        <w:tc>
          <w:tcPr>
            <w:tcW w:w="6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Методические занятия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050249" w:rsidRPr="00050249" w:rsidTr="002B6FEB">
        <w:trPr>
          <w:jc w:val="center"/>
        </w:trPr>
        <w:tc>
          <w:tcPr>
            <w:tcW w:w="6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050249" w:rsidRPr="00050249" w:rsidTr="002B6FEB">
        <w:trPr>
          <w:jc w:val="center"/>
        </w:trPr>
        <w:tc>
          <w:tcPr>
            <w:tcW w:w="6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Промежуточная аттестация: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96272B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экзамен</w:t>
            </w:r>
          </w:p>
        </w:tc>
      </w:tr>
      <w:tr w:rsidR="00050249" w:rsidRPr="00050249" w:rsidTr="002B6FEB">
        <w:trPr>
          <w:jc w:val="center"/>
        </w:trPr>
        <w:tc>
          <w:tcPr>
            <w:tcW w:w="6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 94 </w:t>
            </w:r>
          </w:p>
        </w:tc>
      </w:tr>
      <w:tr w:rsidR="00050249" w:rsidRPr="00050249" w:rsidTr="002B6FEB">
        <w:trPr>
          <w:jc w:val="center"/>
        </w:trPr>
        <w:tc>
          <w:tcPr>
            <w:tcW w:w="43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  108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108</w:t>
            </w:r>
          </w:p>
        </w:tc>
      </w:tr>
      <w:tr w:rsidR="00050249" w:rsidRPr="00050249" w:rsidTr="002B6FEB">
        <w:trPr>
          <w:jc w:val="center"/>
        </w:trPr>
        <w:tc>
          <w:tcPr>
            <w:tcW w:w="43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  3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 3</w:t>
            </w:r>
          </w:p>
        </w:tc>
      </w:tr>
    </w:tbl>
    <w:p w:rsidR="00050249" w:rsidRPr="00050249" w:rsidRDefault="00050249" w:rsidP="00050249">
      <w:pPr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4.</w:t>
      </w:r>
      <w:r w:rsidRPr="00050249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2126"/>
        <w:gridCol w:w="6095"/>
      </w:tblGrid>
      <w:tr w:rsidR="002B6FEB" w:rsidRPr="00050249" w:rsidTr="002B6FEB">
        <w:trPr>
          <w:cantSplit/>
          <w:trHeight w:val="556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B6FEB" w:rsidRPr="002B6FEB" w:rsidRDefault="002B6FEB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B6FE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B6FEB" w:rsidRPr="002B6FEB" w:rsidRDefault="002B6FEB" w:rsidP="002B6FEB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Тема </w:t>
            </w:r>
            <w:r w:rsidRPr="002B6FE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(раздел)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B6FEB" w:rsidRPr="002B6FEB" w:rsidRDefault="002B6FEB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2B6FE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2B6FEB" w:rsidRPr="00050249" w:rsidTr="002B6FEB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Сущность спорта и спортивной деятельности, функции спорта.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B6FEB" w:rsidRPr="00050249" w:rsidRDefault="002B6FEB" w:rsidP="00050249">
            <w:pPr>
              <w:spacing w:after="0" w:line="276" w:lineRule="auto"/>
              <w:ind w:left="30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Вводные определения, истоки и определяющие черты спорта и спортивной деятельности. </w:t>
            </w:r>
          </w:p>
          <w:p w:rsidR="002B6FEB" w:rsidRPr="00050249" w:rsidRDefault="002B6FEB" w:rsidP="00050249">
            <w:pPr>
              <w:spacing w:after="0" w:line="276" w:lineRule="auto"/>
              <w:ind w:left="30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Основные факторы, регламентирующие спортивную деятельность. Значение спортивных достижений, их личностная и общекультурная роль.</w:t>
            </w:r>
          </w:p>
          <w:p w:rsidR="002B6FEB" w:rsidRPr="00050249" w:rsidRDefault="002B6FEB" w:rsidP="00050249">
            <w:pPr>
              <w:spacing w:after="0" w:line="276" w:lineRule="auto"/>
              <w:ind w:left="30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-  Социальные функции спорта, его место в системе общественных явлений и отношений. </w:t>
            </w:r>
          </w:p>
          <w:p w:rsidR="002B6FEB" w:rsidRPr="00050249" w:rsidRDefault="002B6FEB" w:rsidP="00050249">
            <w:pPr>
              <w:spacing w:after="0" w:line="276" w:lineRule="auto"/>
              <w:ind w:left="30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Общая характеристика функций спорта </w:t>
            </w:r>
          </w:p>
          <w:p w:rsidR="002B6FEB" w:rsidRPr="00050249" w:rsidRDefault="002B6FEB" w:rsidP="00050249">
            <w:pPr>
              <w:spacing w:after="0" w:line="276" w:lineRule="auto"/>
              <w:ind w:left="30" w:right="1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Классификация видов спорта</w:t>
            </w:r>
          </w:p>
        </w:tc>
      </w:tr>
      <w:tr w:rsidR="002B6FEB" w:rsidRPr="00050249" w:rsidTr="002B6FEB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ind w:right="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 спортивных соревнований и соревновательная деятельность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B6FEB" w:rsidRPr="00050249" w:rsidRDefault="002B6FEB" w:rsidP="00050249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Место спортивных соревнований в системе многолетней подготовки спортсмена. Спортивные достижения и проблемы их оценки</w:t>
            </w:r>
          </w:p>
          <w:p w:rsidR="002B6FEB" w:rsidRPr="00050249" w:rsidRDefault="002B6FEB" w:rsidP="00050249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Классификация соревнований различного уровня</w:t>
            </w:r>
          </w:p>
          <w:p w:rsidR="002B6FEB" w:rsidRPr="00050249" w:rsidRDefault="002B6FEB" w:rsidP="00050249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Структура соревновательной деятельности</w:t>
            </w:r>
          </w:p>
          <w:p w:rsidR="002B6FEB" w:rsidRPr="00050249" w:rsidRDefault="002B6FEB" w:rsidP="00050249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Документы, регламентирующие соревновательную деятельность</w:t>
            </w:r>
          </w:p>
          <w:p w:rsidR="002B6FEB" w:rsidRPr="00050249" w:rsidRDefault="002B6FEB" w:rsidP="00050249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Способы проведения и характер соревнований </w:t>
            </w:r>
          </w:p>
        </w:tc>
      </w:tr>
      <w:tr w:rsidR="002B6FEB" w:rsidRPr="00050249" w:rsidTr="002B6FEB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 спортивной подготовки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-  Отправные положения концепции системы подготовки спортсмена. </w:t>
            </w:r>
          </w:p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Цель, задачи и принципы спортивной подготовки</w:t>
            </w:r>
          </w:p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Средства и методы спортивной тренировки</w:t>
            </w:r>
          </w:p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Адаптация к тренировочным нагрузкам. Характеристика нагрузок в спортивной тренировке.</w:t>
            </w:r>
          </w:p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Виды подготовки спортсмена: техническая, физическая, тактическая, интеллектуальная, психическая, интегральная</w:t>
            </w:r>
          </w:p>
          <w:p w:rsidR="002B6FEB" w:rsidRPr="00050249" w:rsidRDefault="002B6FEB" w:rsidP="00050249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Вне тренировочные и вне соревновательных факторов в системе подготовки и соревновательной деятельности спортсменов</w:t>
            </w:r>
          </w:p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6FEB" w:rsidRPr="00050249" w:rsidTr="002B6FEB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Структура тренировочного процесса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Этапы многолетней подготовки спортсменов</w:t>
            </w:r>
          </w:p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Макроструктура процесса подготовки спортсменов</w:t>
            </w:r>
          </w:p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Мезоструктура процесса подготовки спортсменов</w:t>
            </w:r>
          </w:p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Микроструктура процесса подготовки спортсменов</w:t>
            </w:r>
          </w:p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Тренировочные занятия</w:t>
            </w:r>
          </w:p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Спортивная форма и ее критерии</w:t>
            </w:r>
          </w:p>
        </w:tc>
      </w:tr>
      <w:tr w:rsidR="002B6FEB" w:rsidRPr="00050249" w:rsidTr="002B6FEB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5.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и ориентация спортсменов в процессе многолетней подготовки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tabs>
                <w:tab w:val="right" w:leader="underscore" w:pos="935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Цель, задачи, организация спортивного отбора и ориентации</w:t>
            </w:r>
          </w:p>
          <w:p w:rsidR="002B6FEB" w:rsidRPr="00050249" w:rsidRDefault="002B6FEB" w:rsidP="00050249">
            <w:pPr>
              <w:tabs>
                <w:tab w:val="right" w:leader="underscore" w:pos="935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Критерии спортивного отбора и ориентации</w:t>
            </w:r>
          </w:p>
          <w:p w:rsidR="002B6FEB" w:rsidRPr="00050249" w:rsidRDefault="002B6FEB" w:rsidP="00050249">
            <w:pPr>
              <w:tabs>
                <w:tab w:val="right" w:leader="underscore" w:pos="9356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Этапы спортивного отбора и ориентации</w:t>
            </w:r>
          </w:p>
        </w:tc>
      </w:tr>
      <w:tr w:rsidR="002B6FEB" w:rsidRPr="00050249" w:rsidTr="002B6FEB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в спортивной тренировке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Виды контроля</w:t>
            </w:r>
          </w:p>
          <w:p w:rsidR="002B6FEB" w:rsidRPr="00050249" w:rsidRDefault="002B6FEB" w:rsidP="00050249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Средства, методы контроля, требования к показателям контроля</w:t>
            </w:r>
          </w:p>
          <w:p w:rsidR="002B6FEB" w:rsidRPr="00050249" w:rsidRDefault="002B6FEB" w:rsidP="00050249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Контроль физической подготовленности</w:t>
            </w:r>
          </w:p>
          <w:p w:rsidR="002B6FEB" w:rsidRPr="00050249" w:rsidRDefault="002B6FEB" w:rsidP="00050249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Контроль технической подготовленности</w:t>
            </w:r>
          </w:p>
          <w:p w:rsidR="002B6FEB" w:rsidRPr="00050249" w:rsidRDefault="002B6FEB" w:rsidP="00050249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Контроль тактической подготовленности</w:t>
            </w:r>
          </w:p>
          <w:p w:rsidR="002B6FEB" w:rsidRPr="00050249" w:rsidRDefault="002B6FEB" w:rsidP="00050249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Контроль психической подготовленности</w:t>
            </w:r>
          </w:p>
          <w:p w:rsidR="002B6FEB" w:rsidRPr="00050249" w:rsidRDefault="002B6FEB" w:rsidP="00050249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Контроль соревновательной подготовленности</w:t>
            </w:r>
          </w:p>
          <w:p w:rsidR="002B6FEB" w:rsidRPr="00050249" w:rsidRDefault="002B6FEB" w:rsidP="00050249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Контроль соревновательных и тренировочных нагрузок</w:t>
            </w:r>
          </w:p>
          <w:p w:rsidR="002B6FEB" w:rsidRPr="00050249" w:rsidRDefault="002B6FEB" w:rsidP="00050249">
            <w:pPr>
              <w:tabs>
                <w:tab w:val="left" w:pos="5735"/>
              </w:tabs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Комплексный контроль в спорте</w:t>
            </w:r>
          </w:p>
        </w:tc>
      </w:tr>
      <w:tr w:rsidR="002B6FEB" w:rsidRPr="00050249" w:rsidTr="002B6FEB">
        <w:trPr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спорта в современных условиях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Проблемы развития детско-юношеского спорта</w:t>
            </w:r>
          </w:p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Проблемы развития спорта высших достижений</w:t>
            </w:r>
          </w:p>
          <w:p w:rsidR="002B6FEB" w:rsidRPr="00050249" w:rsidRDefault="002B6FEB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Проблемы развития олимпийского движения</w:t>
            </w:r>
          </w:p>
        </w:tc>
      </w:tr>
      <w:tr w:rsidR="002B6FEB" w:rsidRPr="00050249" w:rsidTr="002B6FEB">
        <w:trPr>
          <w:jc w:val="center"/>
        </w:trPr>
        <w:tc>
          <w:tcPr>
            <w:tcW w:w="9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6FEB" w:rsidRPr="00050249" w:rsidRDefault="002B6FEB" w:rsidP="00050249">
            <w:pPr>
              <w:spacing w:after="0" w:line="276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 108</w:t>
            </w:r>
          </w:p>
        </w:tc>
      </w:tr>
    </w:tbl>
    <w:p w:rsidR="00050249" w:rsidRPr="00050249" w:rsidRDefault="00050249" w:rsidP="000502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50249" w:rsidRPr="00050249" w:rsidRDefault="00050249" w:rsidP="000502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5.ТЕМАТИЧЕСКИЙ ПЛАН ДИСЦИПЛИНЫ:</w:t>
      </w: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tbl>
      <w:tblPr>
        <w:tblStyle w:val="aff3"/>
        <w:tblW w:w="9493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675"/>
        <w:gridCol w:w="5557"/>
        <w:gridCol w:w="709"/>
        <w:gridCol w:w="709"/>
        <w:gridCol w:w="992"/>
        <w:gridCol w:w="851"/>
      </w:tblGrid>
      <w:tr w:rsidR="00050249" w:rsidRPr="00050249" w:rsidTr="004915F5">
        <w:trPr>
          <w:trHeight w:val="43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2B6FEB" w:rsidRPr="00050249" w:rsidTr="004915F5">
        <w:trPr>
          <w:trHeight w:val="264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FEB" w:rsidRPr="00050249" w:rsidRDefault="002B6FEB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FEB" w:rsidRPr="00050249" w:rsidRDefault="002B6FEB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2B6FE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FEB" w:rsidRPr="00050249" w:rsidRDefault="002B6FEB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B6FEB" w:rsidRPr="00050249" w:rsidTr="004915F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Сущность спорта и спортивной деятельности, функции спорта.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2B6FEB" w:rsidRPr="00050249" w:rsidTr="004915F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Система спортивных соревнований и соревновательная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2B6FEB" w:rsidRPr="00050249" w:rsidTr="004915F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Система спортивной подготовки.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  <w:tr w:rsidR="002B6FEB" w:rsidRPr="00050249" w:rsidTr="004915F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Структура тренировочного процесса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  <w:tr w:rsidR="002B6FEB" w:rsidRPr="00050249" w:rsidTr="004915F5">
        <w:trPr>
          <w:trHeight w:val="51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Отбор и ориентация спортсменов в процессе многолетней подготовки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  <w:p w:rsidR="002B6FEB" w:rsidRPr="00050249" w:rsidRDefault="002B6FEB" w:rsidP="002B6FE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2B6FEB" w:rsidRPr="00050249" w:rsidTr="004915F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Контроль в спортивной тренировке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</w:tr>
      <w:tr w:rsidR="002B6FEB" w:rsidRPr="00050249" w:rsidTr="004915F5">
        <w:trPr>
          <w:trHeight w:val="23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спорта в современных условиях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FEB" w:rsidRPr="00050249" w:rsidRDefault="002B6FEB" w:rsidP="002B6FE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2B6FEB" w:rsidRPr="00050249" w:rsidTr="004915F5">
        <w:tc>
          <w:tcPr>
            <w:tcW w:w="6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FEB" w:rsidRPr="00050249" w:rsidRDefault="002B6FEB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</w:t>
            </w:r>
          </w:p>
        </w:tc>
      </w:tr>
      <w:tr w:rsidR="00050249" w:rsidRPr="00050249" w:rsidTr="004915F5">
        <w:tc>
          <w:tcPr>
            <w:tcW w:w="86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</w:t>
            </w:r>
            <w:r w:rsidRPr="00050249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готовка к промежуточной аттестации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050249" w:rsidRPr="00050249" w:rsidTr="004915F5">
        <w:tc>
          <w:tcPr>
            <w:tcW w:w="86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Предэкзаменационная консультация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050249" w:rsidRPr="00050249" w:rsidTr="004915F5">
        <w:tc>
          <w:tcPr>
            <w:tcW w:w="86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108</w:t>
            </w:r>
          </w:p>
        </w:tc>
      </w:tr>
    </w:tbl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заочная форма обучения</w:t>
      </w:r>
    </w:p>
    <w:tbl>
      <w:tblPr>
        <w:tblStyle w:val="aff3"/>
        <w:tblW w:w="946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632"/>
        <w:gridCol w:w="5006"/>
        <w:gridCol w:w="708"/>
        <w:gridCol w:w="709"/>
        <w:gridCol w:w="709"/>
        <w:gridCol w:w="850"/>
        <w:gridCol w:w="851"/>
      </w:tblGrid>
      <w:tr w:rsidR="00050249" w:rsidRPr="00050249" w:rsidTr="00050249">
        <w:trPr>
          <w:trHeight w:val="287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0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</w:t>
            </w:r>
          </w:p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разделов дисциплины</w:t>
            </w:r>
          </w:p>
        </w:tc>
        <w:tc>
          <w:tcPr>
            <w:tcW w:w="29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050249" w:rsidRPr="00050249" w:rsidTr="00050249">
        <w:trPr>
          <w:trHeight w:val="270"/>
        </w:trPr>
        <w:tc>
          <w:tcPr>
            <w:tcW w:w="5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50249" w:rsidRPr="00050249" w:rsidTr="00050249">
        <w:trPr>
          <w:trHeight w:val="559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1.</w:t>
            </w:r>
          </w:p>
        </w:tc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Сущность спорта и спортивной деятельности, функции спорта.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</w:tr>
      <w:tr w:rsidR="00050249" w:rsidRPr="00050249" w:rsidTr="00050249">
        <w:trPr>
          <w:trHeight w:val="566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2.</w:t>
            </w:r>
          </w:p>
        </w:tc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Система спортивных соревнований и соревновательная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17</w:t>
            </w:r>
          </w:p>
        </w:tc>
      </w:tr>
      <w:tr w:rsidR="00050249" w:rsidRPr="00050249" w:rsidTr="00050249">
        <w:trPr>
          <w:trHeight w:val="42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3.</w:t>
            </w:r>
          </w:p>
        </w:tc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Система спортивной подготовки.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20</w:t>
            </w:r>
          </w:p>
        </w:tc>
      </w:tr>
      <w:tr w:rsidR="00050249" w:rsidRPr="00050249" w:rsidTr="00050249">
        <w:trPr>
          <w:trHeight w:val="411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4.</w:t>
            </w:r>
          </w:p>
        </w:tc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Структура тренировочного процесса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22</w:t>
            </w:r>
          </w:p>
        </w:tc>
      </w:tr>
      <w:tr w:rsidR="00050249" w:rsidRPr="00050249" w:rsidTr="00050249">
        <w:trPr>
          <w:trHeight w:val="559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5.</w:t>
            </w:r>
          </w:p>
        </w:tc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Отбор и ориентация спортсменов в процессе многолетней подготовки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12</w:t>
            </w:r>
          </w:p>
        </w:tc>
      </w:tr>
      <w:tr w:rsidR="00050249" w:rsidRPr="00050249" w:rsidTr="00050249">
        <w:trPr>
          <w:trHeight w:val="411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6.</w:t>
            </w:r>
          </w:p>
        </w:tc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Контроль в спортивной тренировке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13</w:t>
            </w:r>
          </w:p>
        </w:tc>
      </w:tr>
      <w:tr w:rsidR="00050249" w:rsidRPr="00050249" w:rsidTr="00050249">
        <w:trPr>
          <w:trHeight w:val="412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спорта в современных условиях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12</w:t>
            </w:r>
          </w:p>
        </w:tc>
      </w:tr>
      <w:tr w:rsidR="00050249" w:rsidRPr="00050249" w:rsidTr="00050249">
        <w:trPr>
          <w:trHeight w:val="269"/>
        </w:trPr>
        <w:tc>
          <w:tcPr>
            <w:tcW w:w="5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50249" w:rsidRPr="00050249" w:rsidRDefault="00050249" w:rsidP="00050249">
            <w:pPr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108</w:t>
            </w:r>
          </w:p>
        </w:tc>
      </w:tr>
    </w:tbl>
    <w:p w:rsidR="00050249" w:rsidRPr="00050249" w:rsidRDefault="00050249" w:rsidP="0005024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0249" w:rsidRPr="00050249" w:rsidRDefault="00050249" w:rsidP="000502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6.Перечень основной и дополнительной литературы, НЕОБХОДИМЫЙ ДЛЯ ОСВОЕНИЯ ДИСЦИПЛИНЫ.</w:t>
      </w:r>
    </w:p>
    <w:p w:rsidR="00050249" w:rsidRPr="00050249" w:rsidRDefault="00050249" w:rsidP="000502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6.1. Основная литература</w:t>
      </w:r>
    </w:p>
    <w:tbl>
      <w:tblPr>
        <w:tblStyle w:val="18"/>
        <w:tblW w:w="0" w:type="auto"/>
        <w:tblInd w:w="0" w:type="dxa"/>
        <w:tblLook w:val="04A0" w:firstRow="1" w:lastRow="0" w:firstColumn="1" w:lastColumn="0" w:noHBand="0" w:noVBand="1"/>
      </w:tblPr>
      <w:tblGrid>
        <w:gridCol w:w="560"/>
        <w:gridCol w:w="6273"/>
        <w:gridCol w:w="1415"/>
        <w:gridCol w:w="1097"/>
      </w:tblGrid>
      <w:tr w:rsidR="00050249" w:rsidRPr="00050249" w:rsidTr="00050249"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Автор, наименование</w:t>
            </w:r>
          </w:p>
        </w:tc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050249" w:rsidRPr="00050249" w:rsidTr="0005024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249" w:rsidRPr="00050249" w:rsidRDefault="00050249" w:rsidP="00050249">
            <w:pP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Анцыперов</w:t>
            </w:r>
            <w:proofErr w:type="spellEnd"/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В. В.</w:t>
            </w: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Теория и методика обучения базовым видам спорта: гимнастика [Электронный ресурс]. Часть 1/ В. В. </w:t>
            </w:r>
            <w:proofErr w:type="spellStart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Анцыперов</w:t>
            </w:r>
            <w:proofErr w:type="spellEnd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Е. А. </w:t>
            </w:r>
            <w:proofErr w:type="spellStart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Широбакина</w:t>
            </w:r>
            <w:proofErr w:type="spellEnd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 Волгоградская гос. акад. физ. культуры. – Волгоград, 2013. – 105 с. - (РУКОНТ).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502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Гинзбург, М. Л. </w:t>
            </w:r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Спортивная кардиология: учебное пособие ... для подготовки бакалавров / М. Л. Гинзбург; МГАФК. - Малаховка, 2017. - 124 с. -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120-122.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05024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Граевская</w:t>
            </w:r>
            <w:proofErr w:type="spellEnd"/>
            <w:r w:rsidRPr="0005024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, Н. Д. </w:t>
            </w: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Спортивная медицина: курс лекций и практические занятия / Н. Д. </w:t>
            </w:r>
            <w:proofErr w:type="spellStart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Граевская</w:t>
            </w:r>
            <w:proofErr w:type="spellEnd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Т. И. Долматова. - М.: Спорт и человек, 2018. - 707 с.: ил. - </w:t>
            </w:r>
            <w:proofErr w:type="spellStart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.: в каждой главе. - ISBN 978-5-906839-52-7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Гришина Ю. И.</w:t>
            </w: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  Общая физическая подготовка. Знать и уметь: учебное пособие / Ю. И. Гришина. - Изд. 4-е. - Ростов н/Д: Феникс, 2014. - 248 с.: ил. - (Высшее образование). - </w:t>
            </w:r>
            <w:proofErr w:type="spellStart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.: с. 244-245. - ISBN 978-5-222-21447-3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502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Губа, В. П. </w:t>
            </w:r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Теория и методика футбола: учебник / В. П. Губа, А. В.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Лексаков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- 2-е изд. - М.: Спорт, 2018. - 621 </w:t>
            </w:r>
            <w:proofErr w:type="gram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с. :</w:t>
            </w:r>
            <w:proofErr w:type="gram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ил. -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.: с. 618-621. - ISBN 978-5-9500179-8-8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502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Допинг в спорте: от А до </w:t>
            </w:r>
            <w:proofErr w:type="gramStart"/>
            <w:r w:rsidRPr="000502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Я</w:t>
            </w:r>
            <w:proofErr w:type="gram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: учебное пособие / Т. И. Долматова [и др.]; МГАФК. - Малаховка, 2017. - 164 с.: ил. -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153-154.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spacing w:before="10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502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Зуев, В. Н. </w:t>
            </w:r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Управление системой спортивного соревнования на федеральном и региональном уровнях: учебное пособие / В. Н. Зуев. - М.: Физическая культура, 2016. - 256 с.: ил. - ISBN 978-5-9746-0190- 3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0502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Кыласов</w:t>
            </w:r>
            <w:proofErr w:type="spellEnd"/>
            <w:r w:rsidRPr="000502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, А. В. </w:t>
            </w:r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Мировая система спорта: учебное пособие / А. В.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Кыласов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- М., 2017. - 125 с. -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118-125. - ISBN 978-5-9908217-8-1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502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Михайлов, С. С. </w:t>
            </w:r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Биохимия двигательной деятельности: учебник для вузов и колледжей физической культуры / С. С. Михайлов. - М.: Человек: Спорт, 2018. - 290 с.: ил. -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290. - ISBN 978-5-906132-23-9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502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Погосян, М. М. </w:t>
            </w:r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Спортивный массаж: учебное пособие. В 2 т. Т. 1 / М. М. Погосян; МГАФК. - Изд. 2-е, доп. и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перераб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- Малаховка, 2018. - 402 с.: ил. -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395-398. - Т. 1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502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Погосян, М. М. </w:t>
            </w:r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Спортивный массаж: учебное пособие. В 2 т. Т. 2 / М. М. Погосян; МГАФК. - Изд. 2-е, доп. и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перераб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- Малаховка, 2018. - 131 с.: ил. -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122-129. - Т. 2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Теория и методика избранного вида спорта</w:t>
            </w: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(вольная борьба)</w:t>
            </w:r>
            <w:r w:rsidRPr="00050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[Электронный ресурс]</w:t>
            </w: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метод. указания, задания и учеб. материал для </w:t>
            </w:r>
            <w:proofErr w:type="spellStart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самостоят</w:t>
            </w:r>
            <w:proofErr w:type="spellEnd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работы студентов / сост.: Г. С. </w:t>
            </w:r>
            <w:proofErr w:type="spellStart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Султанахмедов</w:t>
            </w:r>
            <w:proofErr w:type="spellEnd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[и др.]; Рос. гос. ун-т физ. культуры, спорта, молодежи и туризма. – М., 2015.</w:t>
            </w:r>
            <w:r w:rsidRPr="00050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 (РУКОНТ).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Теория и методика обучения базовым видам спорта</w:t>
            </w: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(подвижные игры)</w:t>
            </w:r>
            <w:r w:rsidRPr="00050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[Электронный ресурс]</w:t>
            </w: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метод. рек. по самостоятельному изучению дисциплины / Е. Л. </w:t>
            </w:r>
            <w:proofErr w:type="spellStart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Жарикова</w:t>
            </w:r>
            <w:proofErr w:type="spellEnd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Е. В. Кузнецова, Е. С. </w:t>
            </w:r>
            <w:proofErr w:type="spellStart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Салахудинова</w:t>
            </w:r>
            <w:proofErr w:type="spellEnd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А. М. Томашевич; </w:t>
            </w: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Рос. гос. ун-т физ. культуры, спорта, молодежи и туризма. – М., 2013. – 19 с.</w:t>
            </w:r>
            <w:r w:rsidRPr="0005024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- </w:t>
            </w:r>
            <w:r w:rsidRPr="00050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(РУКОНТ).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100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14.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Теория и методика физической культуры</w:t>
            </w: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учебник / под ред. Ю. Ф. </w:t>
            </w:r>
            <w:proofErr w:type="spellStart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Курамшина</w:t>
            </w:r>
            <w:proofErr w:type="spellEnd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- 3-е изд., стереотип. // - М.: Советский спорт, 2007. - 463 с.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Теория и методика физического воспитания и спорта</w:t>
            </w: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учебное пособие / Ж. К. Холодов, В. С. Кузнецов. - 5-е изд., стереотип.   // М.: ACADEMIA, 2007. - 478 с.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502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Серова, Л. К. </w:t>
            </w:r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Психология личности спортсмена: учебное пособие для академического бакалавриата / Л. К. Серова. - 2-е изд.,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испр</w:t>
            </w:r>
            <w:proofErr w:type="spellEnd"/>
            <w:proofErr w:type="gram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proofErr w:type="gram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доп. - М.: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Юрайт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2017. - 121 с. - (Бакалавр. Академический курс). -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118-122. - ISBN 978-5-534-03083-9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502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Серова, Л. К. </w:t>
            </w:r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Спортивная психология: профессиональный отбор в спорте: учебное пособие для вузов / Л. К. Серова. - 2-е изд.,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испр</w:t>
            </w:r>
            <w:proofErr w:type="spellEnd"/>
            <w:proofErr w:type="gram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proofErr w:type="gram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доп. - М.: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Юрайт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2017. - 158 с. - (Университеты России). -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154-160. - ISBN 978-5-534-03264-2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Физическая культура и спорт: методология, теория, практика</w:t>
            </w: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учебное пособие для студентов высших учебных заведений / И. С. Барчуков, А. А. Нестеров; под ред. Н. Н. Маликова.  // М.: Академия, 2006. - 528 с..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Фискалов В. Д.</w:t>
            </w: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  Теоретические основы и организация подготовки спортсменов [Макрообъект]: 1учебное пособие / В. Д. Фискалов; ВГАФК. - Волгоград, 2010. - ил. - </w:t>
            </w:r>
            <w:proofErr w:type="spellStart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в конце каждой главы.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5024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Формирование комплексов </w:t>
            </w:r>
            <w:proofErr w:type="spellStart"/>
            <w:r w:rsidRPr="0005024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внетренировочных</w:t>
            </w:r>
            <w:proofErr w:type="spellEnd"/>
            <w:r w:rsidRPr="0005024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средств повышения работоспособности спортсменов скоростно-силовых видов спорта в годичном цикле подготовки</w:t>
            </w:r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: учебно-методическое пособие / Т. А. Сидоренко [и др.</w:t>
            </w:r>
            <w:proofErr w:type="gram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] ;</w:t>
            </w:r>
            <w:proofErr w:type="gram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МГАФК ; под ред. А. Н. Тамбовского. - Малаховка, 2016. - 52 с. : ил. -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46-49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6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502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Чесноков, Н. Н. </w:t>
            </w:r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Научно-методическое обеспечение подготовки спортивного резерва: методическое пособие / Н. Н. Чесноков, А. П. Морозов. - М., 2016. - 136 с.: ил. - </w:t>
            </w:r>
            <w:proofErr w:type="spellStart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123-126. - ISBN 978-5-905395-43-7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050249" w:rsidRDefault="00050249" w:rsidP="00050249">
            <w:pPr>
              <w:jc w:val="center"/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/>
                <w:caps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050249" w:rsidRPr="00050249" w:rsidRDefault="00050249" w:rsidP="000502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6.2. Дополнительная литература</w:t>
      </w: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676"/>
        <w:gridCol w:w="6523"/>
        <w:gridCol w:w="1417"/>
        <w:gridCol w:w="1134"/>
      </w:tblGrid>
      <w:tr w:rsidR="00050249" w:rsidRPr="00050249" w:rsidTr="00050249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5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Автор, наименование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502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Двейрина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О. А.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Теория спорта - конспекты лекций, вопросы для самопроверки и задания по УИРС [Макрообъект]: учебно-методическое пособие / О. А.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Двейрина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СПб., 2003. -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121-124.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Виноградов Г. П.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Теория спортивной тренировки [Макрообъект]: учебное пособие / Г. П. Виноградов;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СПб., 1999. - табл. -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102-103. - ISBN 5-7065-0374-5.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Гомельский, Е. Я. </w:t>
            </w:r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Основные направления подготовки спортивного резерва в баскетболе: методическое пособие / Е. </w:t>
            </w:r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 xml:space="preserve">Я. Гомельский. - М., 2017. - 269 с. - </w:t>
            </w:r>
            <w:proofErr w:type="spellStart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.: с. 256. - ISBN 978-5-905395-51-2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050249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Кулиненков</w:t>
            </w:r>
            <w:proofErr w:type="spellEnd"/>
            <w:r w:rsidRPr="00050249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, О. С. </w:t>
            </w:r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Медицина спорта высших достижений / О. С. </w:t>
            </w:r>
            <w:proofErr w:type="spellStart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Кулиненков</w:t>
            </w:r>
            <w:proofErr w:type="spellEnd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. - М.: Спорт, 2016. - 318 с.: ил. - </w:t>
            </w:r>
            <w:proofErr w:type="spellStart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.: с. 307-314. - ISBN 978-5-9907239-6-2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502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Курамшин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Ю. Ф.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Высшие спортивные достижения как объект системного анализа [Макрообъект]: монография / Ю. Ф.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Курамшин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- 2-е изд., доп.; Электрон, дан. - СПб., 2002. - табл. -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144-145.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58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Рубцов, А. В.</w:t>
            </w:r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Адаптивный спорт: учебное пособие / А. В. Рубцов. - М., 2018. - 176 с. - (Учебники и учебные пособия для студентов высших учебных заведений). -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.: с. 174-177. - ISBN 978-5-00129-020-9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58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Теория и методика физической культуры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учебник / А. М. Максименко.   // М.: Физическая культура, 2005. - 533 с.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Физическое воспитание: теория, методика, практика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учебное пособие для ИФК / Ю. В.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Менхин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- 2-е изд.,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 доп. - М.: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СпортАкадемПресс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Физкультура и спорт, 2006. - 310 с.: ил. -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294 - 309. - ISBN 5-813-40151-2 : 141.30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Система подготовки спортсменов в олимпийском спорте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Общая теория и ее практические приложения /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В.Н.Платонов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М.:  Советский спорт, 2005. 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Теория и методика физической культуры и спорта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учебная программа для студентов заочной формы обучения / Ф. Г.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Бурякин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// МГАФК. - Малаховка, 2008. - 41 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Теория и методика обучения предмету "физическая культура»: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/ Ю. Д. Железняк, В. М.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Минбулатов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// - М.: Академия, 2004. - 268 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uppressAutoHyphens/>
              <w:autoSpaceDE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Теория и методика физической культуры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: учебник / под ред. Ю. Ф.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Курамшина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. - 2-е изд.,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испр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  // - М.: Советский спорт, 2004. - 463 с.  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Теория и методика физического воспитания и спорта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учебное пособие / Ж. К. Холодов, В. С. Кузнецов. - 3-е изд., стереотип. // М.: ACADEMIA, 2004. - 478 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50249" w:rsidRPr="00050249" w:rsidRDefault="00050249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Управление подготовкой в спорте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монография / А. К. Тихомиров; МГАФК. - Малаховка, 2010. - 229 с. : ил. -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220-227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Шевелева, О. В. </w:t>
            </w:r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Атлет и этикет / О. В. Шевелева. - М.: Спорт, 2016. - 167 с. - (</w:t>
            </w:r>
            <w:proofErr w:type="gramStart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помощь спортсмену). - </w:t>
            </w:r>
            <w:proofErr w:type="spellStart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.: с. 159-162. - ISBN 978-5-906839-26-8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Чесноков, Н. Н. </w:t>
            </w:r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Управление спортивной подготовкой высококвалифицированных </w:t>
            </w:r>
            <w:proofErr w:type="gramStart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спортсменов :</w:t>
            </w:r>
            <w:proofErr w:type="gramEnd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монография / Н. Н. Чесноков, В. Г. Никитушкин, А. П. Морозов. - М., 2017. - 247 с. - </w:t>
            </w:r>
            <w:proofErr w:type="spellStart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.: с. 246-247. - ISBN 978-5-905395-49-9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17.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Электрокардиограмма спортсмена: норма, патология и потенциально опасная зона </w:t>
            </w:r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/ Г. А. Макарова [и др.]. - М.: Спорт, 2018. - 254 с.: ил. - (Библиотечка спортивного врача и психолога). - </w:t>
            </w:r>
            <w:proofErr w:type="spellStart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0502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.: с. 237-253. - ISBN 978-5-9500178-8-9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50249" w:rsidRPr="00050249" w:rsidTr="00050249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Яковлев Б. А.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Словарь по дисциплине "Теория и методика избранного вида спорта (гольф)"</w:t>
            </w:r>
            <w:r w:rsidRPr="000502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[Электронный ресурс]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для студентов </w:t>
            </w:r>
            <w:proofErr w:type="spellStart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РГУФКСМиТ</w:t>
            </w:r>
            <w:proofErr w:type="spellEnd"/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Б. А. Яковлев; Рос. гос. ун-т физ. культуры, спорта, молодежи и туризма (ГЦОЛИФК). – М., 2015. – 61 с. : ил. </w:t>
            </w:r>
            <w:r w:rsidRPr="000502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(РУКОНТ).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0249" w:rsidRPr="00050249" w:rsidRDefault="00050249" w:rsidP="000502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050249" w:rsidRPr="00050249" w:rsidRDefault="00050249" w:rsidP="000502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915F5" w:rsidRDefault="00050249" w:rsidP="004915F5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</w:pPr>
      <w:r w:rsidRPr="00050249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7.Перечень ресурсов информационно-коммуникационной сети </w:t>
      </w:r>
      <w:r w:rsidR="004915F5" w:rsidRPr="00DE60CB"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915F5" w:rsidRPr="00B85F1C" w:rsidRDefault="004915F5" w:rsidP="004915F5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Антиплагиат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6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https://antiplagiat.ru/</w:t>
        </w:r>
      </w:hyperlink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915F5" w:rsidRPr="00B85F1C" w:rsidRDefault="004915F5" w:rsidP="004915F5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7" w:history="1">
        <w:r w:rsidRPr="00B85F1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4915F5" w:rsidRPr="00B85F1C" w:rsidRDefault="004915F5" w:rsidP="004915F5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8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http://www.minsport.gov.ru/</w:t>
        </w:r>
      </w:hyperlink>
    </w:p>
    <w:p w:rsidR="004915F5" w:rsidRPr="00B85F1C" w:rsidRDefault="004915F5" w:rsidP="004915F5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9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https://mgafk.ru/</w:t>
        </w:r>
      </w:hyperlink>
      <w:r w:rsidRPr="00B85F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4915F5" w:rsidRPr="00B85F1C" w:rsidRDefault="004915F5" w:rsidP="004915F5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10" w:history="1">
        <w:r w:rsidRPr="00B85F1C">
          <w:rPr>
            <w:rFonts w:ascii="Times New Roman" w:eastAsia="Times New Roman" w:hAnsi="Times New Roman" w:cs="Times New Roman"/>
            <w:bCs/>
            <w:color w:val="0563C1" w:themeColor="hyperlink"/>
            <w:sz w:val="24"/>
            <w:szCs w:val="24"/>
            <w:u w:val="single"/>
            <w:lang w:eastAsia="ru-RU"/>
          </w:rPr>
          <w:t>https://edu.mgafk.ru/portal</w:t>
        </w:r>
      </w:hyperlink>
      <w:r w:rsidRPr="00B85F1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4915F5" w:rsidRPr="00B85F1C" w:rsidRDefault="004915F5" w:rsidP="004915F5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интерактивные доски </w:t>
      </w:r>
      <w:r w:rsidRPr="00B85F1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1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https://vks.mgafk.ru/</w:t>
        </w:r>
      </w:hyperlink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915F5" w:rsidRPr="00B85F1C" w:rsidRDefault="004915F5" w:rsidP="004915F5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2" w:history="1">
        <w:r w:rsidRPr="00B85F1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4915F5" w:rsidRPr="00B85F1C" w:rsidRDefault="004915F5" w:rsidP="004915F5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3" w:history="1">
        <w:r w:rsidRPr="00B85F1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4915F5" w:rsidRPr="00B85F1C" w:rsidRDefault="004915F5" w:rsidP="004915F5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4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http://fcior.edu.ru/</w:t>
        </w:r>
      </w:hyperlink>
      <w:r w:rsidRPr="00B85F1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4915F5" w:rsidRPr="00B85F1C" w:rsidRDefault="004915F5" w:rsidP="004915F5">
      <w:pPr>
        <w:widowControl w:val="0"/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B85F1C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15" w:history="1">
        <w:r w:rsidRPr="00B85F1C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B85F1C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4915F5" w:rsidRPr="00B85F1C" w:rsidRDefault="004915F5" w:rsidP="004915F5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16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https://urait.ru/</w:t>
        </w:r>
      </w:hyperlink>
    </w:p>
    <w:p w:rsidR="004915F5" w:rsidRPr="00B85F1C" w:rsidRDefault="004915F5" w:rsidP="004915F5">
      <w:pPr>
        <w:widowControl w:val="0"/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7" w:history="1">
        <w:r w:rsidRPr="00B85F1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4915F5" w:rsidRPr="00B85F1C" w:rsidRDefault="004915F5" w:rsidP="004915F5">
      <w:pPr>
        <w:widowControl w:val="0"/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8" w:history="1">
        <w:r w:rsidRPr="00B85F1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4915F5" w:rsidRPr="00B85F1C" w:rsidRDefault="004915F5" w:rsidP="004915F5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9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https://lib.rucont.ru</w:t>
        </w:r>
      </w:hyperlink>
    </w:p>
    <w:p w:rsidR="004915F5" w:rsidRPr="00B85F1C" w:rsidRDefault="004915F5" w:rsidP="004915F5">
      <w:pPr>
        <w:autoSpaceDE w:val="0"/>
        <w:autoSpaceDN w:val="0"/>
        <w:adjustRightInd w:val="0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249" w:rsidRPr="00050249" w:rsidRDefault="00050249" w:rsidP="004915F5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caps/>
          <w:spacing w:val="-1"/>
          <w:sz w:val="28"/>
          <w:szCs w:val="28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8. Материально-техническое обеспечение дисциплины.</w:t>
      </w:r>
    </w:p>
    <w:p w:rsidR="00050249" w:rsidRPr="00050249" w:rsidRDefault="00050249" w:rsidP="00050249">
      <w:pPr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50249" w:rsidRPr="00050249" w:rsidRDefault="00050249" w:rsidP="00050249">
      <w:pPr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8.1.</w:t>
      </w:r>
      <w:r w:rsidRPr="000502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специализированных аудиторий и компьютерной техники.</w:t>
      </w:r>
    </w:p>
    <w:p w:rsidR="00050249" w:rsidRPr="00050249" w:rsidRDefault="00050249" w:rsidP="0005024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проведения лекционных и семинарских занятий: </w:t>
      </w:r>
    </w:p>
    <w:p w:rsidR="00050249" w:rsidRPr="00050249" w:rsidRDefault="00050249" w:rsidP="0005024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-</w:t>
      </w: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050249" w:rsidRPr="00050249" w:rsidRDefault="00050249" w:rsidP="0005024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-</w:t>
      </w: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:rsidR="00050249" w:rsidRPr="00050249" w:rsidRDefault="00050249" w:rsidP="0005024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-</w:t>
      </w: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050249" w:rsidRPr="00050249" w:rsidRDefault="00050249" w:rsidP="00050249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 xml:space="preserve">8.2. </w:t>
      </w:r>
      <w:r w:rsidRPr="00050249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В качестве программного обеспечения</w:t>
      </w:r>
      <w:r w:rsidRPr="00050249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050249">
        <w:rPr>
          <w:rFonts w:ascii="Times New Roman" w:eastAsia="Times New Roman" w:hAnsi="Times New Roman" w:cs="Tahoma"/>
          <w:sz w:val="24"/>
          <w:szCs w:val="24"/>
          <w:lang w:eastAsia="ru-RU"/>
        </w:rPr>
        <w:t>Libre</w:t>
      </w:r>
      <w:proofErr w:type="spellEnd"/>
      <w:r w:rsidRPr="00050249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Pr="00050249">
        <w:rPr>
          <w:rFonts w:ascii="Times New Roman" w:eastAsia="Times New Roman" w:hAnsi="Times New Roman" w:cs="Tahoma"/>
          <w:sz w:val="24"/>
          <w:szCs w:val="24"/>
          <w:lang w:eastAsia="ru-RU"/>
        </w:rPr>
        <w:t>Office</w:t>
      </w:r>
      <w:proofErr w:type="spellEnd"/>
      <w:r w:rsidRPr="00050249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050249">
        <w:rPr>
          <w:rFonts w:ascii="Times New Roman" w:eastAsia="Times New Roman" w:hAnsi="Times New Roman" w:cs="Tahoma"/>
          <w:sz w:val="24"/>
          <w:szCs w:val="24"/>
          <w:lang w:eastAsia="ru-RU"/>
        </w:rPr>
        <w:t>Microsoft</w:t>
      </w:r>
      <w:proofErr w:type="spellEnd"/>
      <w:r w:rsidRPr="00050249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Pr="00050249">
        <w:rPr>
          <w:rFonts w:ascii="Times New Roman" w:eastAsia="Times New Roman" w:hAnsi="Times New Roman" w:cs="Tahoma"/>
          <w:sz w:val="24"/>
          <w:szCs w:val="24"/>
          <w:lang w:eastAsia="ru-RU"/>
        </w:rPr>
        <w:t>Office</w:t>
      </w:r>
      <w:proofErr w:type="spellEnd"/>
      <w:r w:rsidRPr="00050249">
        <w:rPr>
          <w:rFonts w:ascii="Times New Roman" w:eastAsia="Times New Roman" w:hAnsi="Times New Roman" w:cs="Tahoma"/>
          <w:sz w:val="24"/>
          <w:szCs w:val="24"/>
          <w:lang w:eastAsia="ru-RU"/>
        </w:rPr>
        <w:t>.</w:t>
      </w:r>
    </w:p>
    <w:p w:rsidR="00050249" w:rsidRPr="00050249" w:rsidRDefault="00050249" w:rsidP="00050249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8.3. Изучение дисциплины инвалидами 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Pr="00050249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ограниченными </w:t>
      </w:r>
      <w:r w:rsidRPr="00050249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05024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осуществляется 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05024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05024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05024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доступ 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05024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1 этаже главного здания. </w:t>
      </w:r>
      <w:r w:rsidRPr="0005024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050249" w:rsidRPr="00050249" w:rsidRDefault="00050249" w:rsidP="00050249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8.3.1. для </w:t>
      </w:r>
      <w:r w:rsidRPr="00050249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502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050249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502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050249" w:rsidRPr="00050249" w:rsidRDefault="00050249" w:rsidP="000502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0502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05024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05024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05024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050249" w:rsidRPr="00050249" w:rsidRDefault="00050249" w:rsidP="000502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0502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050249" w:rsidRPr="00050249" w:rsidRDefault="00050249" w:rsidP="000502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05024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портативный компьютер с вводом/выводом шрифтом Брайля и синтезатором </w:t>
      </w:r>
      <w:proofErr w:type="gramStart"/>
      <w:r w:rsidRPr="0005024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речи«</w:t>
      </w:r>
      <w:proofErr w:type="gramEnd"/>
      <w:r w:rsidRPr="0005024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ElBrailleW14J G2;</w:t>
      </w:r>
    </w:p>
    <w:p w:rsidR="00050249" w:rsidRPr="00050249" w:rsidRDefault="00050249" w:rsidP="000502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050249" w:rsidRPr="00050249" w:rsidRDefault="00050249" w:rsidP="000502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EFE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</w:p>
    <w:p w:rsidR="00050249" w:rsidRPr="00050249" w:rsidRDefault="00050249" w:rsidP="00050249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8.3.2. для </w:t>
      </w:r>
      <w:r w:rsidRPr="00050249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502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050249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502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050249" w:rsidRPr="00050249" w:rsidRDefault="00050249" w:rsidP="00050249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акустическая система </w:t>
      </w:r>
      <w:proofErr w:type="spellStart"/>
      <w:r w:rsidRPr="0005024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FrontRowtoGo</w:t>
      </w:r>
      <w:proofErr w:type="spellEnd"/>
      <w:r w:rsidRPr="0005024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050249" w:rsidRPr="00050249" w:rsidRDefault="00050249" w:rsidP="00050249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-</w:t>
      </w:r>
      <w:r w:rsidRPr="0005024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050249" w:rsidRPr="00050249" w:rsidRDefault="00050249" w:rsidP="00050249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050249" w:rsidRPr="00050249" w:rsidRDefault="00050249" w:rsidP="00050249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05024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05024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050249" w:rsidRPr="00050249" w:rsidRDefault="00050249" w:rsidP="00050249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8.3.3. для </w:t>
      </w:r>
      <w:r w:rsidRPr="00050249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502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 лиц с </w:t>
      </w:r>
      <w:r w:rsidRPr="00050249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0502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аппарата:</w:t>
      </w:r>
    </w:p>
    <w:p w:rsidR="00050249" w:rsidRPr="00050249" w:rsidRDefault="00050249" w:rsidP="00050249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05024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23943" w:rsidRDefault="00E23943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 xml:space="preserve">Приложение к Рабочей программе дисциплины </w:t>
      </w:r>
    </w:p>
    <w:p w:rsidR="00050249" w:rsidRPr="00050249" w:rsidRDefault="00050249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«Теория и методика спорта»</w:t>
      </w: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</w:t>
      </w: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050249" w:rsidRPr="00050249" w:rsidRDefault="00050249" w:rsidP="00050249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Кафедра </w:t>
      </w: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Теории и методики физической культуры и спорта</w:t>
      </w: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050249" w:rsidRPr="00050249" w:rsidRDefault="00050249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050249" w:rsidRPr="00050249" w:rsidRDefault="00050249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:rsidR="00050249" w:rsidRPr="00050249" w:rsidRDefault="00050249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050249" w:rsidRPr="00050249" w:rsidRDefault="00050249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проректора по учебной работе</w:t>
      </w:r>
    </w:p>
    <w:p w:rsidR="00050249" w:rsidRPr="00050249" w:rsidRDefault="00050249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:rsidR="00050249" w:rsidRPr="00050249" w:rsidRDefault="00050249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:rsidR="00050249" w:rsidRPr="00050249" w:rsidRDefault="00050249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05024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ТЕОРИЯ И МЕТОДИКА СПОРТА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Направление подготовки: </w:t>
      </w:r>
      <w:r w:rsidRPr="0005024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49.03.04 Спорт</w:t>
      </w:r>
    </w:p>
    <w:p w:rsidR="00050249" w:rsidRPr="00050249" w:rsidRDefault="00050249" w:rsidP="00050249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(уровень высшего образования – бакалавриат)</w:t>
      </w: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ОПОП: Спортивная подготовка по виду спорта, тренерско-преподавательская деятельность в образовании</w:t>
      </w:r>
    </w:p>
    <w:p w:rsidR="00050249" w:rsidRPr="00050249" w:rsidRDefault="00050249" w:rsidP="0005024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 </w:t>
      </w:r>
    </w:p>
    <w:p w:rsid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 /заочная</w:t>
      </w:r>
    </w:p>
    <w:p w:rsidR="00E23943" w:rsidRPr="00050249" w:rsidRDefault="00E23943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249" w:rsidRPr="00050249" w:rsidRDefault="00050249" w:rsidP="00050249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050249" w:rsidRPr="00050249" w:rsidRDefault="00050249" w:rsidP="00050249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8 от 8 июня 2023 г.) </w:t>
      </w:r>
    </w:p>
    <w:p w:rsidR="00050249" w:rsidRPr="00050249" w:rsidRDefault="00050249" w:rsidP="00050249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Зав. кафедрой, </w:t>
      </w:r>
    </w:p>
    <w:p w:rsidR="00050249" w:rsidRPr="00050249" w:rsidRDefault="00050249" w:rsidP="00050249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д.пед.н</w:t>
      </w:r>
      <w:proofErr w:type="spellEnd"/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., профессор К.С. Дунаев</w:t>
      </w:r>
    </w:p>
    <w:p w:rsidR="00050249" w:rsidRPr="00050249" w:rsidRDefault="00050249" w:rsidP="00050249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 </w:t>
      </w:r>
    </w:p>
    <w:p w:rsidR="00050249" w:rsidRPr="00050249" w:rsidRDefault="00050249" w:rsidP="00050249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«8» июня 2023</w:t>
      </w:r>
      <w:r w:rsidRPr="00050249">
        <w:rPr>
          <w:rFonts w:ascii="Times New Roman" w:eastAsia="Times New Roman" w:hAnsi="Times New Roman" w:cs="Times New Roman"/>
          <w:sz w:val="24"/>
          <w:szCs w:val="24"/>
        </w:rPr>
        <w:t>г.</w:t>
      </w:r>
    </w:p>
    <w:p w:rsidR="00050249" w:rsidRDefault="00050249" w:rsidP="00050249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3943" w:rsidRDefault="00E23943" w:rsidP="00050249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3943" w:rsidRPr="00050249" w:rsidRDefault="00E23943" w:rsidP="00050249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0249" w:rsidRPr="00050249" w:rsidRDefault="00050249" w:rsidP="000502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Малаховка, 2023 год </w:t>
      </w:r>
    </w:p>
    <w:p w:rsidR="00050249" w:rsidRDefault="00050249" w:rsidP="0005024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E23943" w:rsidRDefault="00E23943" w:rsidP="0005024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E23943" w:rsidRPr="00050249" w:rsidRDefault="00E23943" w:rsidP="0005024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050249" w:rsidRPr="00050249" w:rsidRDefault="00050249" w:rsidP="0005024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4915F5" w:rsidRPr="0095791D" w:rsidRDefault="004915F5" w:rsidP="004915F5">
      <w:pPr>
        <w:spacing w:after="0"/>
        <w:jc w:val="center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95791D">
        <w:rPr>
          <w:rFonts w:ascii="Times New Roman" w:hAnsi="Times New Roman" w:cs="Times New Roman"/>
          <w:b/>
          <w:caps/>
          <w:spacing w:val="-1"/>
          <w:sz w:val="24"/>
          <w:szCs w:val="24"/>
        </w:rPr>
        <w:lastRenderedPageBreak/>
        <w:t xml:space="preserve">ПАСПОРТ ФОНДА ОЦЕНОЧНЫХ СРЕДСТВ ПО ДИСЦИПЛИНе </w:t>
      </w:r>
    </w:p>
    <w:p w:rsidR="004915F5" w:rsidRPr="0095791D" w:rsidRDefault="004915F5" w:rsidP="004915F5">
      <w:pPr>
        <w:spacing w:after="0"/>
        <w:jc w:val="center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3686"/>
        <w:gridCol w:w="2551"/>
        <w:gridCol w:w="2346"/>
      </w:tblGrid>
      <w:tr w:rsidR="004915F5" w:rsidRPr="0095791D" w:rsidTr="005A2768">
        <w:trPr>
          <w:jc w:val="center"/>
        </w:trPr>
        <w:tc>
          <w:tcPr>
            <w:tcW w:w="1696" w:type="dxa"/>
          </w:tcPr>
          <w:p w:rsidR="004915F5" w:rsidRPr="0095791D" w:rsidRDefault="004915F5" w:rsidP="005A2768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686" w:type="dxa"/>
          </w:tcPr>
          <w:p w:rsidR="004915F5" w:rsidRPr="0095791D" w:rsidRDefault="004915F5" w:rsidP="005A27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4915F5" w:rsidRPr="0095791D" w:rsidRDefault="004915F5" w:rsidP="005A2768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51" w:type="dxa"/>
          </w:tcPr>
          <w:p w:rsidR="004915F5" w:rsidRPr="0095791D" w:rsidRDefault="004915F5" w:rsidP="005A27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346" w:type="dxa"/>
          </w:tcPr>
          <w:p w:rsidR="004915F5" w:rsidRPr="0095791D" w:rsidRDefault="004915F5" w:rsidP="005A27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4915F5" w:rsidRPr="0095791D" w:rsidRDefault="004915F5" w:rsidP="005A2768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F3222E" w:rsidRPr="0095791D" w:rsidTr="005A2768">
        <w:trPr>
          <w:trHeight w:val="2360"/>
          <w:jc w:val="center"/>
        </w:trPr>
        <w:tc>
          <w:tcPr>
            <w:tcW w:w="1696" w:type="dxa"/>
          </w:tcPr>
          <w:p w:rsidR="00F3222E" w:rsidRPr="00050249" w:rsidRDefault="00F3222E" w:rsidP="00F3222E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УК-1. 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F3222E" w:rsidRPr="0095791D" w:rsidRDefault="00F3222E" w:rsidP="00F3222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ТП: Проведение занятий физической культурой и спортом (А/03.6)</w:t>
            </w:r>
          </w:p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 (С/02.6)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Знать: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 xml:space="preserve"> порядок составления отчетной документации по планированию, учету и анализу результатов тренировочного процесса на тренировочном этапе (этапе спортивной специализации)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Уметь: выявлять проблемы тренировочного процесса на этапах спортивной подготовки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Владеть: приемами анализа и оценки динамики антропометрических, физиологических, психологических параметров спортсменов на разных этапах подготовки и обучающихся</w:t>
            </w:r>
          </w:p>
        </w:tc>
        <w:tc>
          <w:tcPr>
            <w:tcW w:w="2346" w:type="dxa"/>
          </w:tcPr>
          <w:p w:rsidR="00F3222E" w:rsidRDefault="006912EC" w:rsidP="00F322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Анализирует программы спортивной подготовки ИВС</w:t>
            </w:r>
          </w:p>
          <w:p w:rsidR="00A46D42" w:rsidRDefault="00A46D42" w:rsidP="00F322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Осуществляет анализ собственных тренировочных планов</w:t>
            </w:r>
          </w:p>
        </w:tc>
      </w:tr>
      <w:tr w:rsidR="00F3222E" w:rsidRPr="0095791D" w:rsidTr="005A2768">
        <w:trPr>
          <w:trHeight w:val="2360"/>
          <w:jc w:val="center"/>
        </w:trPr>
        <w:tc>
          <w:tcPr>
            <w:tcW w:w="1696" w:type="dxa"/>
          </w:tcPr>
          <w:p w:rsidR="00F3222E" w:rsidRPr="00050249" w:rsidRDefault="00F3222E" w:rsidP="00F3222E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bCs/>
                <w:caps/>
                <w:color w:val="000000"/>
                <w:spacing w:val="-1"/>
                <w:sz w:val="24"/>
                <w:szCs w:val="24"/>
                <w:lang w:eastAsia="ru-RU"/>
              </w:rPr>
              <w:t xml:space="preserve">       УК-2. 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Способен определять круг задач в рамках поставленной цели и выбирать оптимальные способы их решения, исходя из действующих правовых норм, 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имеющихся ресурсов и ограничений.</w:t>
            </w:r>
          </w:p>
          <w:p w:rsidR="00F3222E" w:rsidRPr="0095791D" w:rsidRDefault="00F3222E" w:rsidP="00F3222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ТП: Планирование содержания занятий физической культурой и спортом (А/01.6)</w:t>
            </w:r>
          </w:p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Разработка планов тренировочных занятий по общей физической и специальной подготовке занимающихся</w:t>
            </w:r>
            <w:r w:rsidR="000E6629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0E6629" w:rsidRPr="0096272B">
              <w:rPr>
                <w:rFonts w:ascii="Times New Roman" w:hAnsi="Times New Roman" w:cs="Times New Roman"/>
                <w:sz w:val="24"/>
                <w:szCs w:val="24"/>
              </w:rPr>
              <w:t>А/01.5</w:t>
            </w:r>
            <w:r w:rsidR="000E662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bookmarkStart w:id="0" w:name="_GoBack"/>
            <w:bookmarkEnd w:id="0"/>
          </w:p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ПДО: Организация деятельности обучающихся, направленной на освоение дополнительной </w:t>
            </w:r>
            <w:r w:rsidRPr="00F3222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общеобразовательной программы (А/01.6)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Знать: цели и задачи тренировочного процесса, определяемые федеральными стандартами спортивной подготовки, цели и задачи учебно-тренировочного процесса в организациях дополнительного образования,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 xml:space="preserve">основы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методики преподавания, виды и приемы современных педагогических технологий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Уметь: планировать тренировочный процесс в организациях, осуществляющих спортивную подготовку, в соответствии с федеральными стандартами спортивной подготовки  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Владеть: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навыком выбора средства и методов тренировки в соответствии с программой спортивной подготовки, со склонностями и индивидуальными особенностями занимающихся, использовать оздоровительные и специальные</w:t>
            </w:r>
          </w:p>
        </w:tc>
        <w:tc>
          <w:tcPr>
            <w:tcW w:w="2346" w:type="dxa"/>
          </w:tcPr>
          <w:p w:rsidR="00F3222E" w:rsidRDefault="003C6291" w:rsidP="00F322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Владеть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навыком выбора средства и методов тренировки в соответствии с программой спортивной подготовки</w:t>
            </w:r>
          </w:p>
        </w:tc>
      </w:tr>
      <w:tr w:rsidR="00F3222E" w:rsidRPr="0095791D" w:rsidTr="005A2768">
        <w:trPr>
          <w:trHeight w:val="2360"/>
          <w:jc w:val="center"/>
        </w:trPr>
        <w:tc>
          <w:tcPr>
            <w:tcW w:w="1696" w:type="dxa"/>
          </w:tcPr>
          <w:p w:rsidR="00F3222E" w:rsidRPr="00050249" w:rsidRDefault="00F3222E" w:rsidP="00F3222E">
            <w:pPr>
              <w:widowControl w:val="0"/>
              <w:tabs>
                <w:tab w:val="left" w:leader="underscore" w:pos="9379"/>
              </w:tabs>
              <w:spacing w:after="0" w:line="240" w:lineRule="auto"/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ОПК-1. 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и методики </w:t>
            </w:r>
            <w:r w:rsidRPr="00050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  <w:p w:rsidR="00F3222E" w:rsidRPr="0095791D" w:rsidRDefault="00F3222E" w:rsidP="00F3222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ТП: Планирование содержания занятий физической культурой и спортом (А/01.6)</w:t>
            </w:r>
          </w:p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 (С/02.6)</w:t>
            </w:r>
          </w:p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Знать: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 xml:space="preserve"> Формулировать спортивные цели и разрабатывать модель мотивированного поведения, занимающегося при подготовке к спортивным соревнованиям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Уметь: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планировать содержание тренировочного процесса тренировочного этапа на основе требований федерального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стандарта спортивной подготовки с учетом динамики подготовленности, показателей контроля функционального состояния, достигнутого уровня техники двигательных действий и работоспособности занимающихся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Владеть: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определять задачи и содержание тренировочного процесса для достижения цели выполнения занимающимися нормативов спортивного разряда не ниже кандидата в мастера спорта, по игровым видам спорта - не ниже первого спортивного разряда</w:t>
            </w:r>
          </w:p>
        </w:tc>
        <w:tc>
          <w:tcPr>
            <w:tcW w:w="2346" w:type="dxa"/>
          </w:tcPr>
          <w:p w:rsidR="00F3222E" w:rsidRDefault="003C6291" w:rsidP="00F322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Разрабатывает планы спортивной подготовки, включающие виды спортивной подготовки в соответствии с этапами и периодами УТП</w:t>
            </w:r>
          </w:p>
        </w:tc>
      </w:tr>
      <w:tr w:rsidR="00F3222E" w:rsidRPr="0095791D" w:rsidTr="005A2768">
        <w:trPr>
          <w:trHeight w:val="2360"/>
          <w:jc w:val="center"/>
        </w:trPr>
        <w:tc>
          <w:tcPr>
            <w:tcW w:w="1696" w:type="dxa"/>
          </w:tcPr>
          <w:p w:rsidR="00F3222E" w:rsidRPr="00050249" w:rsidRDefault="00F3222E" w:rsidP="00F3222E">
            <w:pPr>
              <w:tabs>
                <w:tab w:val="left" w:leader="underscore" w:pos="9379"/>
              </w:tabs>
              <w:spacing w:after="0" w:line="240" w:lineRule="auto"/>
              <w:ind w:right="5" w:firstLine="42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ОПК-2. 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образования.</w:t>
            </w:r>
          </w:p>
          <w:p w:rsidR="00F3222E" w:rsidRPr="0095791D" w:rsidRDefault="00F3222E" w:rsidP="00F3222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ТП: Проведение мероприятий спортивной ориентации и спортивного отбора для обеспечения индивидуального подхода в соответствии с целями программ, реализуемых организацией (А/02.6)</w:t>
            </w:r>
          </w:p>
          <w:p w:rsidR="00A026C8" w:rsidRPr="00A026C8" w:rsidRDefault="00A026C8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Т: Организация отбора и подготовки спортсменов спортивной команды (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/01.6)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Знать: цели спортивного отбора, требования к организации отбора, содержание методик спортивного отбора и ориентации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Уметь: реализовывать мероприятия спортивного отбора и спортивной ориентации в рамках: тренировочного процесса в организациях, осуществляющих спортивную подготовку; образовательного процесса в организациях </w:t>
            </w: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дополнительного образования 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Владеть: планированием мероприятий спортивного отбора и спортивной ориентации в рамках: тренировочного процесса в организациях, осуществляющих спортивную подготовку; образовательного процесса в организациях дополнительного образования 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346" w:type="dxa"/>
          </w:tcPr>
          <w:p w:rsidR="00F3222E" w:rsidRDefault="003C6291" w:rsidP="00F322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Создает программу набора и спортивного отбора, переводных требований в ИВС на разных этапах подготовки</w:t>
            </w:r>
          </w:p>
        </w:tc>
      </w:tr>
      <w:tr w:rsidR="00F3222E" w:rsidRPr="0095791D" w:rsidTr="005A2768">
        <w:trPr>
          <w:trHeight w:val="2360"/>
          <w:jc w:val="center"/>
        </w:trPr>
        <w:tc>
          <w:tcPr>
            <w:tcW w:w="1696" w:type="dxa"/>
          </w:tcPr>
          <w:p w:rsidR="00F3222E" w:rsidRPr="00050249" w:rsidRDefault="00F3222E" w:rsidP="00F3222E">
            <w:pPr>
              <w:tabs>
                <w:tab w:val="left" w:leader="underscore" w:pos="9379"/>
              </w:tabs>
              <w:spacing w:after="0" w:line="240" w:lineRule="auto"/>
              <w:ind w:right="5" w:firstLine="42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ОПК-3. Способен проводить занятия физической культурой и спортом в сфере спортивной подготовки и сфере образования.</w:t>
            </w:r>
          </w:p>
          <w:p w:rsidR="00F3222E" w:rsidRPr="0095791D" w:rsidRDefault="00F3222E" w:rsidP="00F3222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ТП: Планирование содержания занятий физической культурой и спортом (А/01.6)</w:t>
            </w:r>
          </w:p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ТП: Проведение занятий физической культурой и спортом (А/03.6)</w:t>
            </w:r>
          </w:p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 (С/03.6)</w:t>
            </w:r>
          </w:p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eastAsia="Calibri" w:hAnsi="Times New Roman" w:cs="Times New Roman"/>
                <w:sz w:val="24"/>
                <w:szCs w:val="24"/>
              </w:rPr>
              <w:t>ПДО: Организация деятельности обучающихся, направленной на освоение дополнительной общеобразовательной программы (А/01.6)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Знать: формы, методы и средства тренировочного процесса на этапах спортивной подготовки по виду спорта, формы, методы и средства предметной области Физическая культура и спорт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Уметь: осуществлять тренировочный процесс в организациях, осуществляющих спортивную подготовку в соответствии с федеральными стандартами спортивной подготовки и образовательных организациях, реализующих дополнительные </w:t>
            </w: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образовательные программы в сфере физической культуры и спорта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Владеть: навыком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 занимающихся</w:t>
            </w:r>
          </w:p>
        </w:tc>
        <w:tc>
          <w:tcPr>
            <w:tcW w:w="2346" w:type="dxa"/>
          </w:tcPr>
          <w:p w:rsidR="00F3222E" w:rsidRDefault="003C6291" w:rsidP="003C62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Способен применять в тренировочном занятии средства и методы, соответствующие задачам и этапу УТП </w:t>
            </w:r>
          </w:p>
        </w:tc>
      </w:tr>
      <w:tr w:rsidR="00F3222E" w:rsidRPr="0095791D" w:rsidTr="005A2768">
        <w:trPr>
          <w:trHeight w:val="2360"/>
          <w:jc w:val="center"/>
        </w:trPr>
        <w:tc>
          <w:tcPr>
            <w:tcW w:w="1696" w:type="dxa"/>
          </w:tcPr>
          <w:p w:rsidR="00F3222E" w:rsidRPr="0095791D" w:rsidRDefault="00F3222E" w:rsidP="00F3222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ОПК-4. 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ТП: Планирование содержания занятий физической культурой и спортом (А/01.6)</w:t>
            </w:r>
          </w:p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 (С/03.6)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ПДО: Организация дополнительного образования детей и взрослых по одному или нескольким направлениям деятельности (С/03.6)</w:t>
            </w:r>
          </w:p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Знать: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технологию спортивной тренировки в виде спорта (группе спортивных дисциплин)</w:t>
            </w: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Уметь: обосновывать выбор средств и методов тренировочного процесса по видам подготовки на этапах спортивной подготовки по видам спорта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Владеть: приемами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контроля физического, функционального и психического состояния занимающихся во время проведения тренировочных занятий. Разработкой документации для  проведения занятий, соревнований и физкультурно-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оздоровительных мероприятий, выполнения с занимающимися комплекса упражнений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</w:t>
            </w:r>
          </w:p>
        </w:tc>
        <w:tc>
          <w:tcPr>
            <w:tcW w:w="2346" w:type="dxa"/>
          </w:tcPr>
          <w:p w:rsidR="00F3222E" w:rsidRDefault="003C6291" w:rsidP="00F322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Владеет методикой развития двигательных способностей, распределения и регулирования физической нагрузки</w:t>
            </w:r>
          </w:p>
        </w:tc>
      </w:tr>
      <w:tr w:rsidR="00F3222E" w:rsidRPr="0095791D" w:rsidTr="005A2768">
        <w:trPr>
          <w:trHeight w:val="2360"/>
          <w:jc w:val="center"/>
        </w:trPr>
        <w:tc>
          <w:tcPr>
            <w:tcW w:w="1696" w:type="dxa"/>
          </w:tcPr>
          <w:p w:rsidR="00F3222E" w:rsidRPr="00050249" w:rsidRDefault="00F3222E" w:rsidP="00F3222E">
            <w:pPr>
              <w:tabs>
                <w:tab w:val="left" w:leader="underscore" w:pos="9379"/>
              </w:tabs>
              <w:spacing w:after="0" w:line="240" w:lineRule="auto"/>
              <w:ind w:right="5" w:firstLine="42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ОПК-5. 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</w:t>
            </w:r>
          </w:p>
          <w:p w:rsidR="00F3222E" w:rsidRPr="0095791D" w:rsidRDefault="00F3222E" w:rsidP="00F3222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Т: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 (С/03.6)</w:t>
            </w:r>
          </w:p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ТП: Проведение занятий физической культурой и спортом (А/03.6)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Знать: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содержание спортивной тренировки в виде спорта (группе спортивных дисциплин)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Уметь: обосновывать выбор средств и методов воспитания обучения и развития, выбор образовательных технологий в образовательной практике исходя из особенностей предметных областей, возраста и образовательных потребностей обучающихся.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Владеть: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приемами регулирования нагрузок разной направленности на изменение морфофункционально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 статуса, включая факторы, ограничивающие нагрузку занимающихся на этапах спортивной подготовки</w:t>
            </w:r>
          </w:p>
        </w:tc>
        <w:tc>
          <w:tcPr>
            <w:tcW w:w="2346" w:type="dxa"/>
          </w:tcPr>
          <w:p w:rsidR="00F3222E" w:rsidRDefault="0041261D" w:rsidP="00F322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Использует при составлении программ подготовки средства и методические приемы, соответствующие технической, физической, тактической, психологической подготовке спортсмена </w:t>
            </w:r>
          </w:p>
        </w:tc>
      </w:tr>
      <w:tr w:rsidR="00F3222E" w:rsidRPr="0095791D" w:rsidTr="005A2768">
        <w:trPr>
          <w:trHeight w:val="2360"/>
          <w:jc w:val="center"/>
        </w:trPr>
        <w:tc>
          <w:tcPr>
            <w:tcW w:w="1696" w:type="dxa"/>
          </w:tcPr>
          <w:p w:rsidR="00F3222E" w:rsidRPr="00050249" w:rsidRDefault="00F3222E" w:rsidP="00F3222E">
            <w:pPr>
              <w:tabs>
                <w:tab w:val="left" w:leader="underscore" w:pos="9379"/>
              </w:tabs>
              <w:spacing w:after="0" w:line="240" w:lineRule="auto"/>
              <w:ind w:right="5" w:firstLine="42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ОПК-9. Способен анализировать соревновательную деятельность для корректировки педагогического воздействия на спортсменов и обучающихся.</w:t>
            </w:r>
          </w:p>
          <w:p w:rsidR="00F3222E" w:rsidRPr="0095791D" w:rsidRDefault="00F3222E" w:rsidP="00F3222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ТП: Организация участия в спортивных соревнованиях, спортивных и физкультурных мероприятиях (А/05.6)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Знать: положения теории и методики физической культуры и спорта, правила вида спорта, требования к присвоению спортивных разрядов и званий в соответствии с ЕВСК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Уметь: анализировать соревновательную деятельность и ее результаты для корректировки подготовки к участию в спортивных соревнованиях, спортивных и физкультурных мероприятиях 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Владеть: навыком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оценивания результативности спортивной подготовки на тренировочном этапе, определения резервов, эффективных средств  и методов повышения результативности тренировочного процесса</w:t>
            </w:r>
          </w:p>
        </w:tc>
        <w:tc>
          <w:tcPr>
            <w:tcW w:w="2346" w:type="dxa"/>
          </w:tcPr>
          <w:p w:rsidR="00F3222E" w:rsidRDefault="0041261D" w:rsidP="00F322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Владеет навыком составления положения о соревновании, анализа соревновательной деятельности</w:t>
            </w:r>
          </w:p>
        </w:tc>
      </w:tr>
      <w:tr w:rsidR="00F3222E" w:rsidRPr="0095791D" w:rsidTr="005A2768">
        <w:trPr>
          <w:trHeight w:val="2360"/>
          <w:jc w:val="center"/>
        </w:trPr>
        <w:tc>
          <w:tcPr>
            <w:tcW w:w="1696" w:type="dxa"/>
          </w:tcPr>
          <w:p w:rsidR="00F3222E" w:rsidRPr="00050249" w:rsidRDefault="00F3222E" w:rsidP="00F3222E">
            <w:pPr>
              <w:tabs>
                <w:tab w:val="left" w:leader="underscore" w:pos="9379"/>
              </w:tabs>
              <w:spacing w:after="0" w:line="240" w:lineRule="auto"/>
              <w:ind w:right="5" w:firstLine="42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ОПК-10. Способен обеспечивать соблюдение техники безопасности, профилактику травматизма.</w:t>
            </w:r>
          </w:p>
          <w:p w:rsidR="00F3222E" w:rsidRPr="0095791D" w:rsidRDefault="00F3222E" w:rsidP="00F3222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ТП: Обеспечение профилактики травматизма на занятиях физической культурой и спортом (А/07.6)</w:t>
            </w:r>
          </w:p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Обучение занимающихся основам гигиены и самоконтроля, двигательным умениям и базовым знаниям научно-практического характера в соответствии с программой спортивной подготовки (В/03.5)</w:t>
            </w:r>
          </w:p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eastAsia="Calibri" w:hAnsi="Times New Roman" w:cs="Times New Roman"/>
                <w:sz w:val="24"/>
                <w:szCs w:val="24"/>
              </w:rPr>
              <w:t>ПДО: Организация деятельности обучающихся, направленной на освоение дополнительной общеобразовательной программы (А/01.6)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Знать: способы предотвращения возникновения причин травматизма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Уметь: обеспечивать условия для профилактики травматизма в процессе спортивной подготовки по виду спорта и дополнительного образования в сфере физической культуры и спорта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Владеть: </w:t>
            </w:r>
            <w:r w:rsidRPr="00F3222E">
              <w:rPr>
                <w:rFonts w:ascii="Times New Roman" w:hAnsi="Times New Roman" w:cs="Times New Roman"/>
                <w:sz w:val="24"/>
                <w:szCs w:val="24"/>
              </w:rPr>
              <w:t>навыком определения признаков перенапряжения и переутомления занимающихся, определять величину нагрузки, адекватную индивидуальным возможностям занимающихся</w:t>
            </w:r>
          </w:p>
        </w:tc>
        <w:tc>
          <w:tcPr>
            <w:tcW w:w="2346" w:type="dxa"/>
          </w:tcPr>
          <w:p w:rsidR="00F3222E" w:rsidRDefault="00F90FF8" w:rsidP="00F90F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Анализирует тренировочное занятие с точки зрения его безопасности</w:t>
            </w:r>
          </w:p>
        </w:tc>
      </w:tr>
      <w:tr w:rsidR="00F3222E" w:rsidRPr="0095791D" w:rsidTr="005A2768">
        <w:trPr>
          <w:trHeight w:val="2360"/>
          <w:jc w:val="center"/>
        </w:trPr>
        <w:tc>
          <w:tcPr>
            <w:tcW w:w="1696" w:type="dxa"/>
          </w:tcPr>
          <w:p w:rsidR="00F3222E" w:rsidRPr="00050249" w:rsidRDefault="00F3222E" w:rsidP="00F3222E">
            <w:pPr>
              <w:tabs>
                <w:tab w:val="left" w:leader="underscore" w:pos="9379"/>
              </w:tabs>
              <w:spacing w:after="0" w:line="240" w:lineRule="auto"/>
              <w:ind w:right="5" w:firstLine="42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05024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ОПК-12.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оценки.</w:t>
            </w:r>
          </w:p>
          <w:p w:rsidR="00F3222E" w:rsidRPr="0095791D" w:rsidRDefault="00F3222E" w:rsidP="00F3222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ТП: Осуществление учета и контроля подготовленности с использованием методик измерения и оценки (А/09.6)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Знать: основные функции и формы контроля подготовленности: годичный, этапный, текущий, оперативный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Уметь: выявлять и оценивать уровень и качество аналитической (технической, физической, тактической, психологической, интеллектуальной) и интегральной подготовленности</w:t>
            </w:r>
          </w:p>
          <w:p w:rsidR="00F3222E" w:rsidRPr="00F3222E" w:rsidRDefault="00F3222E" w:rsidP="00F3222E">
            <w:pPr>
              <w:spacing w:line="256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Владеть: приемами сбора, оценивания, анализа и учета </w:t>
            </w:r>
            <w:r w:rsidRPr="00F3222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необходимой информации о реальном ходе тренировочного и образовательного процесса</w:t>
            </w:r>
          </w:p>
        </w:tc>
        <w:tc>
          <w:tcPr>
            <w:tcW w:w="2346" w:type="dxa"/>
          </w:tcPr>
          <w:p w:rsidR="00F3222E" w:rsidRDefault="00F90FF8" w:rsidP="00F322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Владеет средствами оценки технической, тактической, физической подготовленности спортсменов</w:t>
            </w:r>
          </w:p>
        </w:tc>
      </w:tr>
    </w:tbl>
    <w:p w:rsidR="00050249" w:rsidRPr="00050249" w:rsidRDefault="00050249" w:rsidP="0005024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050249" w:rsidRPr="00050249" w:rsidRDefault="00050249" w:rsidP="0005024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0C0C2E" w:rsidRPr="000C0C2E" w:rsidRDefault="000F7178" w:rsidP="000C0C2E">
      <w:pPr>
        <w:pStyle w:val="af4"/>
        <w:numPr>
          <w:ilvl w:val="1"/>
          <w:numId w:val="24"/>
        </w:numPr>
        <w:shd w:val="clear" w:color="auto" w:fill="FFFFFF"/>
        <w:rPr>
          <w:b/>
          <w:i/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 xml:space="preserve"> </w:t>
      </w:r>
      <w:r w:rsidR="000C0C2E" w:rsidRPr="000C0C2E">
        <w:rPr>
          <w:b/>
          <w:i/>
          <w:spacing w:val="-1"/>
          <w:sz w:val="24"/>
          <w:szCs w:val="24"/>
        </w:rPr>
        <w:t>Перечень вопросов для промежуточной аттестации.</w:t>
      </w:r>
    </w:p>
    <w:p w:rsidR="00050249" w:rsidRPr="00050249" w:rsidRDefault="00050249" w:rsidP="0005024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0F7178" w:rsidRPr="00B11F81" w:rsidRDefault="000F7178" w:rsidP="000F7178">
      <w:pPr>
        <w:numPr>
          <w:ilvl w:val="0"/>
          <w:numId w:val="22"/>
        </w:numPr>
        <w:tabs>
          <w:tab w:val="left" w:pos="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Сущность спорта: дайте определение понятию «спортивная деятельность», охарактеризуйте «спорт» в узком и широком смысле, раскройте определяющие черты и суть специфических функций спортивной деятельности.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Какие средства применяются в системе подготовки спортсменов?  На какие группы делятся основные средства спортивной тренировки? Кратко раскройте их содержание.  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Дайте характеристику этапа начального разучивания спортивного действия: целевая направленность обучения, основные средства и методы, обеспечивающие качественное решение поставленных задач.</w:t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Классификация видов и разновидностей спортивной деятельности, назовите основные направления развития спортивных достижений.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Современные представления о методах стандартного упражнения, направленных преимущественно на совершенствование спортивной техники и развитие физических способностей.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Раскройте основные принципиальные положения «классической» модели построения программ тренировочных макроциклов.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Дайте общую характеристику системы подготовки спортсменов: охарактеризуйте основные компоненты системы, раскройте суть стадий и этапов многолетней спортивной подготовки.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Соревновательная деятельность: определение понятия, её структура, особенности и факторы, определяющие результативность соревновательной деятельности.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Раскройте сущность принципа индивидуализации и углублённой специализации: смысловое значение понятия «принцип», основные требования к реализации указанного принципа в реальных условиях учебно-тренировочного процесса.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Система спортивных соревнований: функции, иерархические уровни, виды соревнований, регламентация и способы проведения спортивных соревнований.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Современные представления об адаптации к психофизическим нагрузкам: исходное представление об адаптации, основные принципы   и алгоритм формирования срочного тренировочного эффекта в зависимости от величины и направленности педагогических воздействий.</w:t>
      </w: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ab/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Занятие как основная структурная единица построения учебно-тренировочного процесса: структура и типы занятий, педагогическая направленность, виды   контроля динамики состояния спортсмена в процессе занятия.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Структура и особенности соревновательной деятельности: определение понятия, факторы и условия, определяющие её результативность (раскрыть на примере избранного вида спорта).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Характеристика нагрузок, используемых в системе подготовки спортсменов: понятие «нагрузка», признаки классификации и    компоненты нагрузки, специфичность адаптации организма на различные по величине и направленности воздействия.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Принцип сочетания постепенности увеличения и тенденции к максимальным нагрузкам: раскройте сущность этого принципа, целевую направленность и особенности реализации в реальных условиях построения учебно-тренировочного процесса.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Общие черты и структура соревновательной деятельности: стратегия, тактика и   требования соревновательной деятельности к уровню развития   основных сторон интегральной подготовленности спортсмена (раскрыть на примере ИВС).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Раскройте особенности динамики взаимосвязи между параметрами нагрузки, интервалами отдыха и реакцией организма спортсмена в зависимости величины и направленности тренировочных воздействий.</w:t>
      </w: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ab/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Дайте характеристику групп упражнений по критерию </w:t>
      </w: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ab/>
        <w:t>сходства или различия их со структурой избранного вида соревновательного упражнения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Современные представления о периодизации многолетней подготовки спортсменов: общая структура, факторы и специальные принципы, определяющие построение многолетней подготовки спортсменов.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Раскройте принципиальные положения «классической» (по Матвееву Л.П.) и альтернативной (по Ю.В. </w:t>
      </w:r>
      <w:proofErr w:type="spellStart"/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Верхошанскому</w:t>
      </w:r>
      <w:proofErr w:type="spellEnd"/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) модели построения тренировочного макроцикла. В чем принципиальные отличия построения спортивной тренировки в предложенных авторами моделей?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Раскрыть сущность методов вариативного упражнения, направленных на развитие двигательных способностей и совершенствование спортивной техники. 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Современные представления о структуре спортивной (интегральной) подготовленности: определение понятия, представление о структуре, содержании и функциях основных компонентов спортивной подготовленности в условиях сопряженного их взаимодействия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Дайте определение понятию «физические способности» и назовите основные факторы, определяющие формирование структуры специальной физической подготовленности и объясните меру влияния её на успешность соревновательной деятельности (на примере ИВС).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Раскройте сущность принципа цикличности и объясните особенности его реализации на этапах годичной подготовки спортсменов.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Основные методические положения, обусловливающие построение учебно-тренировочного процесса на стадии базовой подготовки спортсменов: цель, основные задачи, примерное соотношение основных средств подготовки, динамика величины и направленности нагрузки на этапе начальной специализированной подготовки (ситуационная задача определяется преподавателем).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Охарактеризуйте признаки классификации средств, методов направленных на развитие скоростно-силовых способностей спортсменов, конкретизируйте на примере избранного вида спорта.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Раскройте цель, задачи спортивной тренировки на этапе начальной подготовки юных спортсменов, признаки классификации и соотношение количественных параметров нагрузки, направленной на решение задач.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Комплексный контроль: дайте определение понятию «комплексный контроль», раскройте смысл требований к тестам, используемым в качестве средств контроля и оценки качества, реализованных   программ спортивной подготовки.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Специфические черты базовых закономерностей и производных от них принципов, обусловливающих   построение многолетнего учебно-тренировочного процесса.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Характеристика специальных принципов непрерывности и цикличности построения учебно-тренировочного процесса: раскрыть сущность принципов, основные положения и формы их реализации. 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Основы современной теории адаптации к физическим нагрузкам и алгоритм формирования срочного эффекта во временном интервале тренировочного занятия.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Силовые способности: определение понятия «силовые способности», их виды, факторы, определяющие уровень развития и проявления силовых способностей в спортивных действиях.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Режимы работы мышц, целевая направленность, признаки классификации средств и методов   силовой подготовки спортсменов в зависимости от вида спорта.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Основы текущего управления процессом развития силовых способностей.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Скоростные способности: определение понятия, формы проявления и факторы, определяющие уровень развития и проявления скоростных способностей в спортивных действиях.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Признаки классификация основных средств, методов и компонентов нагрузки, направленных на развитие скоростных способностей.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Технология управления процессом развития скоростных способностей: Основы дифференцированной методики развития простой и сложной двигательной реакции. </w:t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Методика развития комплексных форм проявления скоростных способностей: раскройте </w:t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сущность метода стандартно-повторного упражнения и особенности его реализации на примере ИВС.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Выносливость как двигательная способность спортсмена: определение понятий «общая» и «специальная выносливость», разновидности и факторы, влияющие на уровень развития и формы её проявления в деятельности.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Общая характеристика средств и методов, используемых для развития выносливости.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каких формах проявляется выносливость в циклических видах и   в чём заключаются методы развития специальной выносливости: охарактеризуйте основы методики интервального упражнения, направленного на развитие специальной выносливости в ИВС  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Координационные способности: определение понятия, виды координационных способностей и формы их проявления в спортивных действиях.   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Роль координационных способностей в спортивных действиях, факторы, определяющие эффективность и надёжность их проявления.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Целевая направленность совершенствования координационных способностей: характерные признаки классификации средств, методов и компонентов нагрузки: раскройте основные положения методики их развития в ИВС.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Современные представления о периодизации многолетней подготовки спортсменов и факторы, определяющие построение и продолжительность этапов многолетней подготовки спортсменов.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Дайте характеристику первого этапа многолетнего процесса стадии базовой подготовки юных спортсменов: основные направления, динамика и соотношение нагрузок в зависимости от цели и задач   этапа.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Педагогическая направленность, признаки классификации средств и методов подготовки, основы управления учебно-тренировочным процессом на первом этапе базовой подготовки.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Дайте характеристику организационных принципов и методических положений, обусловливающих проектирование и реализацию целевых программ на этапах базовой подготовки спортсменов.</w:t>
      </w: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ab/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Дайте характеристику этапа начальной специализированной подготовки юных спортсменов: раскройте цель, задачи и основные направления подготовки, динамику и соотношение нагрузки по характеру, </w:t>
      </w:r>
      <w:proofErr w:type="spellStart"/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специализированности</w:t>
      </w:r>
      <w:proofErr w:type="spellEnd"/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, величине и направленности воздействия. 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Базовые закономерности построения учебно-тренировочного процесса на этапе углублённой специализированной подготовки спортсменов.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Характеристика этапа углублённой специализированной подготовки спортсменов: целевая направленность и задачи УТП, классификация средств и требования к выбору методов, используемых для формирования структуры спортивной подготовленности. 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Основы построения УТП в различных структурных образованиях годичного цикла: назовите базовые принципы, обусловливающие динамику и соотношение нагрузки   на данном этапе подготовки.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Основные методические положения, обусловливающие построение УТП на стадии максимальной реализации индивидуальных возможностей спортсменов. 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Характеристика этапа максимальной реализации индивидуальных возможностей спортсменов: целевая направленность УТП, основные задачи, признаки классификации средств, основных методов и соотношение параметров нагрузки во временном интервале годичного цикла подготовки.</w:t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Основы технологии проектирования и управления процессом подготовки на этапах подготовительного периода. 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Раскройте особенности концепции этапного обучения двигательным (спортивным) действиям как основы формирования структуры базовой технико-тактической подготовленности спортсменов.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Дидактические принципы и особенности их использования при освоении двигательных навыков и формировании структуры базовой спортивной техники.  </w:t>
      </w:r>
    </w:p>
    <w:p w:rsidR="000F7178" w:rsidRPr="00B11F81" w:rsidRDefault="000F7178" w:rsidP="000F7178">
      <w:pPr>
        <w:numPr>
          <w:ilvl w:val="0"/>
          <w:numId w:val="22"/>
        </w:numPr>
        <w:suppressAutoHyphens/>
        <w:spacing w:after="200" w:line="20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Дайте определение понятию «нагрузка». По каким признакам и как классифицируется нагрузка? Какие интервалы отдыха в рамках между отдельными занятиями могут определять направленность нагрузки? 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Значение и место технико-тактической подготовленности как основных компонентов интегральной подготовленности спортсмена: определение понятий «техническая» и «тактическая» подготовленность, факторы, обусловливающие структуру технико-тактической подготовленности и критерии её оценки.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Объясните причинно-следственную связь проявления технических и тактических навыков и умений, определяющих эффективность и надёжность соревновательных действий. </w:t>
      </w:r>
    </w:p>
    <w:p w:rsidR="000F7178" w:rsidRPr="00B11F81" w:rsidRDefault="000F7178" w:rsidP="000F7178">
      <w:pPr>
        <w:numPr>
          <w:ilvl w:val="0"/>
          <w:numId w:val="2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Первичный отбор на первом этапе многолетней подготовки: раскройте смысловое понятие «спортивный отбор», характер задач, укажите направления и методы первичного и предварительного отбора.</w:t>
      </w:r>
    </w:p>
    <w:p w:rsidR="000F7178" w:rsidRPr="00B11F81" w:rsidRDefault="000F7178" w:rsidP="000F7178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62. Интегративная характеристика содержания, средств и классификация методов технико-тактической подготовки спортсменов. </w:t>
      </w:r>
    </w:p>
    <w:p w:rsidR="000F7178" w:rsidRPr="00B11F81" w:rsidRDefault="000F7178" w:rsidP="000F7178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63. Задачи и методика обучения спортивным действиям на первой и второй стадии формирования базовой спортивной техники и тактики. </w:t>
      </w:r>
    </w:p>
    <w:p w:rsidR="000F7178" w:rsidRPr="00B11F81" w:rsidRDefault="000F7178" w:rsidP="000F717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lastRenderedPageBreak/>
        <w:t>64. Технология построения УТП в периодах больших циклов подготовки: общая структура макроцикла, факторы, обусловливающие его периодизацию и принципиальные положения построения «классической» модели макроцикла.</w:t>
      </w:r>
    </w:p>
    <w:p w:rsidR="000F7178" w:rsidRPr="00B11F81" w:rsidRDefault="000F7178" w:rsidP="000F717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65. Основания для разработки целевой программы подготовки спортсменов во временном интервале отдельного макроцикла, раскройте на примере   конкретного вида спорта.</w:t>
      </w:r>
    </w:p>
    <w:p w:rsidR="000F7178" w:rsidRPr="00B11F81" w:rsidRDefault="000F7178" w:rsidP="000F717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66. Закономерности и алгоритм формирования кумулятивного и отставленного адаптационного эффектов, характеризующих состояние «спортивной формы» по биологическим и эргометрическим признакам.</w:t>
      </w:r>
    </w:p>
    <w:p w:rsidR="000F7178" w:rsidRPr="00B11F81" w:rsidRDefault="000F7178" w:rsidP="000F7178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67.  Связь отбора и спортивной ориентации с этапами многолетней подготовки.</w:t>
      </w:r>
    </w:p>
    <w:p w:rsidR="000F7178" w:rsidRPr="00B11F81" w:rsidRDefault="000F7178" w:rsidP="000F7178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68. Цель, задачи и методы выявления предрасположенности детей и подростков к занятиям спортом на этапах предварительного и промежуточного спортивного отбора. </w:t>
      </w:r>
    </w:p>
    <w:p w:rsidR="000F7178" w:rsidRPr="00B11F81" w:rsidRDefault="000F7178" w:rsidP="000F7178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69. Основы построения занятия: структура, виды и педагогическая направленность занятий, планирование и контроль динамики нагрузки в занятии. </w:t>
      </w:r>
    </w:p>
    <w:p w:rsidR="000F7178" w:rsidRPr="00B11F81" w:rsidRDefault="000F7178" w:rsidP="000F717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70. Алгоритм построения программ средних циклов (мезоциклов) в периодах годичной подготовки спортсменов: типы, структура и педагогическая направленность мезоциклов, последовательность их построения.</w:t>
      </w: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ab/>
      </w:r>
    </w:p>
    <w:p w:rsidR="000F7178" w:rsidRPr="00B11F81" w:rsidRDefault="000F7178" w:rsidP="000F7178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71.  Особенности построения мезоциклов на этапах подготовительного периода на примере ИВС (по заданию преподавателя). </w:t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0F7178" w:rsidRPr="00B11F81" w:rsidRDefault="000F7178" w:rsidP="000F7178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72. Основы этапного управления УТП: осуществление контроля динамики нагрузки и оценка этапного состояния спортсмена.</w:t>
      </w:r>
    </w:p>
    <w:p w:rsidR="000F7178" w:rsidRPr="00B11F81" w:rsidRDefault="000F7178" w:rsidP="000F717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73. Структура и основы построения программ малых циклов (микроциклов): общая структура, типы, педагогическая направленность, закономерности и алгоритм формирования эффекта срочной и отставленной адаптации.  </w:t>
      </w:r>
    </w:p>
    <w:p w:rsidR="000F7178" w:rsidRPr="00B11F81" w:rsidRDefault="000F7178" w:rsidP="000F7178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74. Методика построения и закономерности сочетания в микроциклах занятий с различными по величине и направленности нагрузками, на примере ИВС (по заданию преподавателя).  </w:t>
      </w:r>
    </w:p>
    <w:p w:rsidR="000F7178" w:rsidRPr="00B11F81" w:rsidRDefault="000F7178" w:rsidP="000F7178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75. Цель, задачи и методика определения перспективных спортсменов на четвёртом и пятом этапах спортивной ориентации. </w:t>
      </w:r>
    </w:p>
    <w:p w:rsidR="000F7178" w:rsidRPr="00B11F81" w:rsidRDefault="000F7178" w:rsidP="000F717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76. Методика построения программ микроциклов различного типа в зависимости от вида спорта, величины и направленности нагрузки, на примере ИВС (избранного вида спорта).</w:t>
      </w:r>
    </w:p>
    <w:p w:rsidR="000F7178" w:rsidRPr="00B11F81" w:rsidRDefault="000F7178" w:rsidP="000F7178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77. Какую роль и какое место занимают метод комплексного контроля и метод моделирования в системе управления тренировочным процессом?</w:t>
      </w:r>
    </w:p>
    <w:p w:rsidR="000F7178" w:rsidRPr="00B11F81" w:rsidRDefault="000F7178" w:rsidP="000F7178">
      <w:pPr>
        <w:tabs>
          <w:tab w:val="left" w:pos="4132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78. Дайте общую характеристику основных средств восстановления, стимулирующих физическую работоспособность спортсмена.</w:t>
      </w:r>
    </w:p>
    <w:p w:rsidR="000F7178" w:rsidRPr="00B11F81" w:rsidRDefault="000F7178" w:rsidP="000F717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79. Особенности построения процесса подготовки спортсменов в соревновательном периоде. </w:t>
      </w:r>
    </w:p>
    <w:p w:rsidR="000F7178" w:rsidRPr="00B11F81" w:rsidRDefault="000F7178" w:rsidP="000F717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 xml:space="preserve">80. Особенности построения микроциклов при двух занятиях в течение дня: воспроизведите примерную модель развивающего (ударного) микроцикла на специально-подготовительном этапе подготовительного периода тренировки (на примере ИВС по заданию преподавателя). </w:t>
      </w:r>
    </w:p>
    <w:p w:rsidR="000F7178" w:rsidRPr="00B11F81" w:rsidRDefault="000F7178" w:rsidP="000F717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81. Раскройте педагогическую направленность развивающего (ударного) микроцикла, основы чередования занятий с различными по величине и направленности нагрузками.</w:t>
      </w:r>
    </w:p>
    <w:p w:rsidR="000F7178" w:rsidRPr="00B11F81" w:rsidRDefault="000F7178" w:rsidP="000F717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</w:pPr>
      <w:r w:rsidRPr="00B11F81">
        <w:rPr>
          <w:rFonts w:ascii="Times New Roman" w:eastAsia="Arial Unicode MS" w:hAnsi="Times New Roman" w:cs="Times New Roman"/>
          <w:color w:val="000000"/>
          <w:sz w:val="24"/>
          <w:szCs w:val="24"/>
          <w:lang w:eastAsia="ar-SA"/>
        </w:rPr>
        <w:t>82. Закономерности адаптации к постоянно повышающимся нагрузками производные от них принципы, обусловливающие эффективность построения тренировочного процесса.</w:t>
      </w:r>
    </w:p>
    <w:p w:rsidR="000F7178" w:rsidRPr="00B11F81" w:rsidRDefault="000F7178" w:rsidP="000F7178">
      <w:pPr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83. Раскройте суть понятий «физическая нагрузка» и «адаптация», по каким признакам производится классификация нагрузки, алгоритм формирования кумулятивного тренировочного эффекта.</w:t>
      </w: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0F7178" w:rsidRPr="00B11F81" w:rsidRDefault="000F7178" w:rsidP="000F7178">
      <w:pPr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84. Динамика функциональной активности ведущих систем организма: основные признаки, определяющие уровень функционального состояния спортсмена, причины «утомления» и сущность «сверх восстановления» после действия нагрузок значительных и больших по величине.</w:t>
      </w:r>
    </w:p>
    <w:p w:rsidR="000F7178" w:rsidRPr="00B11F81" w:rsidRDefault="000F7178" w:rsidP="000F7178">
      <w:pPr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85. Раскройте психические функции и процессы в наибольшей мере влияющие на результативность соревновательной деятельности в определённом виде спорта и укажите    основные направления их развития.</w:t>
      </w:r>
    </w:p>
    <w:p w:rsidR="000F7178" w:rsidRPr="00B11F81" w:rsidRDefault="000F7178" w:rsidP="000F7178">
      <w:pPr>
        <w:suppressAutoHyphens/>
        <w:spacing w:after="0" w:line="200" w:lineRule="atLeast"/>
        <w:ind w:left="709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11F81">
        <w:rPr>
          <w:rFonts w:ascii="Times New Roman" w:eastAsia="Times New Roman" w:hAnsi="Times New Roman" w:cs="Times New Roman"/>
          <w:sz w:val="24"/>
          <w:szCs w:val="24"/>
          <w:lang w:eastAsia="ar-SA"/>
        </w:rPr>
        <w:t>86. Какую роль играют и какое влияние оказывают волевые способности на успешность соревновательной деятельности спортсмена: функции волевых качеств, основные положения методики и критерии оценки уровня их развития (на примере ИВС).</w:t>
      </w:r>
    </w:p>
    <w:p w:rsidR="000F7178" w:rsidRPr="00B11F81" w:rsidRDefault="000F7178" w:rsidP="000F7178">
      <w:pPr>
        <w:tabs>
          <w:tab w:val="right" w:leader="underscore" w:pos="9356"/>
        </w:tabs>
        <w:suppressAutoHyphens/>
        <w:spacing w:after="0" w:line="200" w:lineRule="atLeast"/>
        <w:ind w:left="709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F7178" w:rsidRPr="00050249" w:rsidRDefault="000F7178" w:rsidP="000F7178">
      <w:pPr>
        <w:suppressAutoHyphens/>
        <w:spacing w:after="0" w:line="2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Критерии оценки: </w:t>
      </w:r>
    </w:p>
    <w:p w:rsidR="000F7178" w:rsidRPr="00050249" w:rsidRDefault="000F7178" w:rsidP="000F7178">
      <w:pPr>
        <w:numPr>
          <w:ilvl w:val="0"/>
          <w:numId w:val="14"/>
        </w:numPr>
        <w:suppressAutoHyphens/>
        <w:spacing w:after="200" w:line="200" w:lineRule="atLeast"/>
        <w:ind w:left="357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отлично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:rsidR="000F7178" w:rsidRPr="00050249" w:rsidRDefault="000F7178" w:rsidP="000F7178">
      <w:pPr>
        <w:numPr>
          <w:ilvl w:val="0"/>
          <w:numId w:val="14"/>
        </w:numPr>
        <w:suppressAutoHyphens/>
        <w:spacing w:after="200" w:line="200" w:lineRule="atLeast"/>
        <w:ind w:left="357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хорошо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выставляется обучающемуся, если ответ удовлетворяет в основном требованиям на оценку «5», но при этом имеет один из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:rsidR="000F7178" w:rsidRPr="00050249" w:rsidRDefault="000F7178" w:rsidP="000F7178">
      <w:pPr>
        <w:numPr>
          <w:ilvl w:val="0"/>
          <w:numId w:val="14"/>
        </w:numPr>
        <w:suppressAutoHyphens/>
        <w:spacing w:after="200" w:line="200" w:lineRule="atLeast"/>
        <w:ind w:left="357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удовлетворительно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0F7178" w:rsidRPr="00050249" w:rsidRDefault="000F7178" w:rsidP="000F7178">
      <w:pPr>
        <w:numPr>
          <w:ilvl w:val="0"/>
          <w:numId w:val="14"/>
        </w:numPr>
        <w:suppressAutoHyphens/>
        <w:spacing w:after="200" w:line="200" w:lineRule="atLeast"/>
        <w:ind w:left="357" w:firstLine="709"/>
        <w:contextualSpacing/>
        <w:jc w:val="both"/>
        <w:rPr>
          <w:rFonts w:ascii="Calibri" w:eastAsia="Times New Roman" w:hAnsi="Calibri" w:cs="Calibri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неудовлетворительно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ставится, если не раскрыто основное содержание учебного материала; обнаружено незнание или непонимание большей,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:rsidR="00050249" w:rsidRPr="00050249" w:rsidRDefault="00050249" w:rsidP="0005024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050249" w:rsidRDefault="00050249" w:rsidP="0005024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0F7178" w:rsidRPr="00050249" w:rsidRDefault="000F7178" w:rsidP="0005024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050249" w:rsidRPr="000F7178" w:rsidRDefault="000F7178" w:rsidP="000F7178">
      <w:pPr>
        <w:pStyle w:val="af4"/>
        <w:numPr>
          <w:ilvl w:val="1"/>
          <w:numId w:val="24"/>
        </w:numPr>
        <w:suppressAutoHyphens/>
        <w:jc w:val="both"/>
        <w:rPr>
          <w:b/>
          <w:i/>
          <w:color w:val="000000"/>
          <w:sz w:val="24"/>
          <w:szCs w:val="24"/>
          <w:lang w:eastAsia="ar-SA"/>
        </w:rPr>
      </w:pPr>
      <w:r w:rsidRPr="000F7178">
        <w:rPr>
          <w:b/>
          <w:i/>
          <w:color w:val="000000"/>
          <w:sz w:val="24"/>
          <w:szCs w:val="24"/>
          <w:lang w:eastAsia="ar-SA"/>
        </w:rPr>
        <w:t xml:space="preserve"> Опрос</w:t>
      </w:r>
    </w:p>
    <w:p w:rsidR="00050249" w:rsidRPr="00050249" w:rsidRDefault="00050249" w:rsidP="0005024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:rsidR="00050249" w:rsidRPr="00050249" w:rsidRDefault="00050249" w:rsidP="000F7178">
      <w:pPr>
        <w:suppressAutoHyphens/>
        <w:spacing w:after="0" w:line="200" w:lineRule="atLeast"/>
        <w:ind w:firstLine="28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1. 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Сущность спорта и спортивной деятельности, функции спорта.</w:t>
      </w:r>
    </w:p>
    <w:p w:rsidR="00050249" w:rsidRPr="00050249" w:rsidRDefault="00050249" w:rsidP="000F7178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 </w:t>
      </w: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Определение основных понятий: спорт, спортивная деятельность, спортсмен, спортивное соревнование, спортивное достижение, соревновательная деятельность, спортивная тренировка, спортивная подготовка, спортивная квалификация</w:t>
      </w:r>
    </w:p>
    <w:p w:rsidR="00050249" w:rsidRPr="00050249" w:rsidRDefault="00050249" w:rsidP="000F7178">
      <w:pPr>
        <w:suppressAutoHyphens/>
        <w:spacing w:after="0" w:line="200" w:lineRule="atLeast"/>
        <w:ind w:firstLine="284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истоки и определяющие черты спорта и спортивной деятельности. </w:t>
      </w:r>
    </w:p>
    <w:p w:rsidR="00050249" w:rsidRPr="00050249" w:rsidRDefault="00050249" w:rsidP="000F7178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2. Основные факторы, регламентирующие спортивную деятельность. </w:t>
      </w:r>
    </w:p>
    <w:p w:rsidR="00050249" w:rsidRPr="00050249" w:rsidRDefault="00050249" w:rsidP="000F7178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3. Многообразие видов спортивной деятельности, их классификационная характеристика.</w:t>
      </w:r>
    </w:p>
    <w:p w:rsidR="00050249" w:rsidRPr="00050249" w:rsidRDefault="00050249" w:rsidP="000F7178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4.  Функции спорта: достиженческая, подготовительная, нормативная, эвристическая, экономическая, зрелищная, рекреативная, оздоровительная, престижная, социализации, международная</w:t>
      </w:r>
    </w:p>
    <w:p w:rsidR="00050249" w:rsidRPr="00050249" w:rsidRDefault="00050249" w:rsidP="000F7178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5. Место спорта в системе воспитания личности. </w:t>
      </w:r>
    </w:p>
    <w:p w:rsidR="00050249" w:rsidRPr="00050249" w:rsidRDefault="00050249" w:rsidP="000F7178">
      <w:pPr>
        <w:suppressAutoHyphens/>
        <w:spacing w:after="0" w:line="200" w:lineRule="atLeast"/>
        <w:ind w:firstLine="284"/>
        <w:jc w:val="both"/>
        <w:rPr>
          <w:rFonts w:ascii="Calibri" w:eastAsia="Times New Roman" w:hAnsi="Calibri" w:cs="Calibri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6. </w:t>
      </w:r>
      <w:r w:rsidRPr="0005024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Место спортивных соревнований в системе многолетней подготовки спортсмена.</w:t>
      </w:r>
    </w:p>
    <w:p w:rsidR="00050249" w:rsidRPr="00050249" w:rsidRDefault="00050249" w:rsidP="000F7178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7. Нормативно-правовые документы, регламентирующие соревновательную и спортивную деятельность</w:t>
      </w:r>
    </w:p>
    <w:p w:rsidR="00050249" w:rsidRPr="00050249" w:rsidRDefault="00050249" w:rsidP="000F7178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8. Спорт и спортивные соревнования как неотъемлемая часть культуры общества.</w:t>
      </w:r>
    </w:p>
    <w:p w:rsidR="00050249" w:rsidRPr="00050249" w:rsidRDefault="00050249" w:rsidP="000F7178">
      <w:pPr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9. Спорт и спортивные соревнования как неотъемлемая часть культуры общества</w:t>
      </w:r>
    </w:p>
    <w:p w:rsidR="00050249" w:rsidRPr="00050249" w:rsidRDefault="00050249" w:rsidP="00050249">
      <w:pPr>
        <w:suppressAutoHyphens/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0249" w:rsidRPr="00050249" w:rsidRDefault="00050249" w:rsidP="00050249">
      <w:pPr>
        <w:tabs>
          <w:tab w:val="right" w:leader="underscore" w:pos="9356"/>
        </w:tabs>
        <w:suppressAutoHyphens/>
        <w:spacing w:after="0" w:line="200" w:lineRule="atLeast"/>
        <w:ind w:firstLine="70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5. 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Отбор и ориентация спортсменов в процессе многолетней подготовки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</w:t>
      </w:r>
    </w:p>
    <w:p w:rsidR="00050249" w:rsidRPr="00050249" w:rsidRDefault="00050249" w:rsidP="00050249">
      <w:pPr>
        <w:numPr>
          <w:ilvl w:val="0"/>
          <w:numId w:val="10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Понятие спортивного отбора и спортивной ориентации</w:t>
      </w:r>
    </w:p>
    <w:p w:rsidR="00050249" w:rsidRPr="00050249" w:rsidRDefault="00050249" w:rsidP="00050249">
      <w:pPr>
        <w:numPr>
          <w:ilvl w:val="0"/>
          <w:numId w:val="10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Связь отбора и ориентации с этапами многолетней подготовки спортсменов</w:t>
      </w:r>
    </w:p>
    <w:p w:rsidR="00050249" w:rsidRPr="00050249" w:rsidRDefault="00050249" w:rsidP="00050249">
      <w:pPr>
        <w:numPr>
          <w:ilvl w:val="0"/>
          <w:numId w:val="10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Организация и содержание спортивного отбора</w:t>
      </w:r>
    </w:p>
    <w:p w:rsidR="00050249" w:rsidRPr="00050249" w:rsidRDefault="00050249" w:rsidP="00050249">
      <w:pPr>
        <w:numPr>
          <w:ilvl w:val="0"/>
          <w:numId w:val="10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Критерии спортивного отбора.</w:t>
      </w:r>
    </w:p>
    <w:p w:rsidR="00050249" w:rsidRPr="00050249" w:rsidRDefault="00050249" w:rsidP="00050249">
      <w:pPr>
        <w:numPr>
          <w:ilvl w:val="0"/>
          <w:numId w:val="10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Этапы спортивного отбора</w:t>
      </w:r>
    </w:p>
    <w:p w:rsidR="00050249" w:rsidRPr="00050249" w:rsidRDefault="00050249" w:rsidP="00050249">
      <w:pPr>
        <w:numPr>
          <w:ilvl w:val="0"/>
          <w:numId w:val="1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Контрольные упражнения (тесты), которые целесообразно применять на начальных этапах спортивного отбора в ИВС</w:t>
      </w:r>
    </w:p>
    <w:p w:rsidR="00050249" w:rsidRPr="00050249" w:rsidRDefault="00050249" w:rsidP="00050249">
      <w:pPr>
        <w:numPr>
          <w:ilvl w:val="0"/>
          <w:numId w:val="1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 xml:space="preserve"> Прогностически значимые признаки, которые необходимо учитывать при массовом отборе юных спортсменов в спортивные школы</w:t>
      </w:r>
    </w:p>
    <w:p w:rsidR="00050249" w:rsidRPr="00050249" w:rsidRDefault="00050249" w:rsidP="00050249">
      <w:pPr>
        <w:suppressAutoHyphens/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0249" w:rsidRPr="00050249" w:rsidRDefault="00050249" w:rsidP="00050249">
      <w:pPr>
        <w:suppressAutoHyphens/>
        <w:spacing w:after="0" w:line="200" w:lineRule="atLeast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6. Контроль в спортивной тренировке</w:t>
      </w:r>
    </w:p>
    <w:p w:rsidR="00050249" w:rsidRPr="00050249" w:rsidRDefault="00050249" w:rsidP="000F7178">
      <w:pPr>
        <w:numPr>
          <w:ilvl w:val="0"/>
          <w:numId w:val="12"/>
        </w:numPr>
        <w:suppressAutoHyphens/>
        <w:spacing w:after="0" w:line="200" w:lineRule="atLeast"/>
        <w:ind w:left="284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Виды спортивного контроля: этапный, текущий, оперативный, углубленный (комплексный), избирательный, локальный, педагогический, медико-биологический, социально-психологический</w:t>
      </w:r>
    </w:p>
    <w:p w:rsidR="00050249" w:rsidRPr="00050249" w:rsidRDefault="00050249" w:rsidP="00050249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Цели и задачи спортивного контроля.</w:t>
      </w:r>
    </w:p>
    <w:p w:rsidR="00050249" w:rsidRPr="00050249" w:rsidRDefault="00050249" w:rsidP="00050249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Средства и методы спортивного контроля</w:t>
      </w:r>
    </w:p>
    <w:p w:rsidR="00050249" w:rsidRPr="00050249" w:rsidRDefault="00050249" w:rsidP="00050249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Требования к показателям спортивного контроля</w:t>
      </w:r>
    </w:p>
    <w:p w:rsidR="00050249" w:rsidRPr="00050249" w:rsidRDefault="00050249" w:rsidP="00050249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Задачи и содержание контроля технической подготовленности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050249" w:rsidRPr="00050249" w:rsidRDefault="00050249" w:rsidP="00050249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Задачи и содержание контроля физической подготовленности</w:t>
      </w:r>
    </w:p>
    <w:p w:rsidR="00050249" w:rsidRPr="00050249" w:rsidRDefault="00050249" w:rsidP="00050249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Задачи и содержание контроля тактической подготовленности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050249" w:rsidRPr="00050249" w:rsidRDefault="00050249" w:rsidP="00050249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Задачи и содержание контроля психологической подготовленности</w:t>
      </w:r>
    </w:p>
    <w:p w:rsidR="00050249" w:rsidRPr="00050249" w:rsidRDefault="00050249" w:rsidP="00050249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Контроль соревновательной деятельности</w:t>
      </w:r>
    </w:p>
    <w:p w:rsidR="00050249" w:rsidRPr="00050249" w:rsidRDefault="00050249" w:rsidP="00050249">
      <w:pPr>
        <w:numPr>
          <w:ilvl w:val="0"/>
          <w:numId w:val="12"/>
        </w:numPr>
        <w:suppressAutoHyphens/>
        <w:spacing w:after="0" w:line="20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Контроль тренировочных и соревновательных нагрузок</w:t>
      </w:r>
    </w:p>
    <w:p w:rsidR="00050249" w:rsidRPr="00050249" w:rsidRDefault="00050249" w:rsidP="00050249">
      <w:pPr>
        <w:suppressAutoHyphens/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0249" w:rsidRPr="00050249" w:rsidRDefault="00050249" w:rsidP="00050249">
      <w:pPr>
        <w:suppressAutoHyphens/>
        <w:spacing w:after="0" w:line="2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Критерии оценки: </w:t>
      </w:r>
    </w:p>
    <w:p w:rsidR="00050249" w:rsidRPr="00050249" w:rsidRDefault="00050249" w:rsidP="000F7178">
      <w:pPr>
        <w:numPr>
          <w:ilvl w:val="0"/>
          <w:numId w:val="14"/>
        </w:numPr>
        <w:suppressAutoHyphens/>
        <w:spacing w:after="200" w:line="200" w:lineRule="atLeast"/>
        <w:ind w:left="357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отлично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:rsidR="00050249" w:rsidRPr="00050249" w:rsidRDefault="00050249" w:rsidP="000F7178">
      <w:pPr>
        <w:numPr>
          <w:ilvl w:val="0"/>
          <w:numId w:val="14"/>
        </w:numPr>
        <w:suppressAutoHyphens/>
        <w:spacing w:after="200" w:line="200" w:lineRule="atLeast"/>
        <w:ind w:left="357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хорошо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выставляется обучающемуся, если ответ удовлетворяет в основном требованиям на оценку «5», но при этом имеет один из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:rsidR="00050249" w:rsidRPr="00050249" w:rsidRDefault="00050249" w:rsidP="000F7178">
      <w:pPr>
        <w:numPr>
          <w:ilvl w:val="0"/>
          <w:numId w:val="14"/>
        </w:numPr>
        <w:suppressAutoHyphens/>
        <w:spacing w:after="200" w:line="200" w:lineRule="atLeast"/>
        <w:ind w:left="357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удовлетворительно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050249" w:rsidRPr="00050249" w:rsidRDefault="00050249" w:rsidP="000F7178">
      <w:pPr>
        <w:numPr>
          <w:ilvl w:val="0"/>
          <w:numId w:val="14"/>
        </w:numPr>
        <w:suppressAutoHyphens/>
        <w:spacing w:after="200" w:line="200" w:lineRule="atLeast"/>
        <w:ind w:left="357" w:firstLine="709"/>
        <w:contextualSpacing/>
        <w:jc w:val="both"/>
        <w:rPr>
          <w:rFonts w:ascii="Calibri" w:eastAsia="Times New Roman" w:hAnsi="Calibri" w:cs="Calibri"/>
          <w:lang w:eastAsia="ar-SA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 «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неудовлетворительно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>» ставится, если не раскрыто основное содержание учебного материала; обнаружено незнание или непонимание большей,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:rsidR="00050249" w:rsidRPr="000F7178" w:rsidRDefault="00050249" w:rsidP="000F7178">
      <w:pPr>
        <w:pStyle w:val="af4"/>
        <w:numPr>
          <w:ilvl w:val="1"/>
          <w:numId w:val="24"/>
        </w:numPr>
        <w:suppressAutoHyphens/>
        <w:jc w:val="both"/>
        <w:rPr>
          <w:b/>
          <w:i/>
          <w:sz w:val="24"/>
          <w:szCs w:val="24"/>
          <w:lang w:eastAsia="ar-SA"/>
        </w:rPr>
      </w:pPr>
      <w:r w:rsidRPr="000F7178">
        <w:rPr>
          <w:b/>
          <w:i/>
          <w:sz w:val="24"/>
          <w:szCs w:val="24"/>
          <w:lang w:eastAsia="ar-SA"/>
        </w:rPr>
        <w:lastRenderedPageBreak/>
        <w:t xml:space="preserve">Тесты для опроса </w:t>
      </w:r>
      <w:r w:rsidR="000F7178" w:rsidRPr="000F7178">
        <w:rPr>
          <w:b/>
          <w:i/>
          <w:sz w:val="24"/>
          <w:szCs w:val="24"/>
          <w:lang w:eastAsia="ar-SA"/>
        </w:rPr>
        <w:t xml:space="preserve"> </w:t>
      </w:r>
    </w:p>
    <w:p w:rsidR="00050249" w:rsidRPr="00050249" w:rsidRDefault="00050249" w:rsidP="00050249">
      <w:pPr>
        <w:suppressAutoHyphens/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0249" w:rsidRPr="00050249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2. 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Система спортивных соревнований и соревновательная деятельность</w:t>
      </w: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bookmarkStart w:id="1" w:name="_Hlk126958194"/>
            <w:r w:rsidRPr="00FB073A">
              <w:rPr>
                <w:rFonts w:ascii="Times New Roman" w:hAnsi="Times New Roman"/>
                <w:sz w:val="24"/>
                <w:szCs w:val="24"/>
              </w:rPr>
              <w:t>Тест  1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 решаемым задачам спортивные соревнования классифицируются как: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bCs/>
                <w:sz w:val="24"/>
                <w:szCs w:val="24"/>
              </w:rPr>
              <w:t>- детские, - юношеские, - юниорские, - молодежные, - ветеранов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bCs/>
                <w:sz w:val="24"/>
                <w:szCs w:val="24"/>
              </w:rPr>
              <w:t>- открытые и закрытые; - традиционные и матчевые; - Чемпионаты и Первенства; - турниры; - кубковые соревнования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bCs/>
                <w:sz w:val="24"/>
                <w:szCs w:val="24"/>
              </w:rPr>
              <w:t>- контрольные, - отборочные, - квалификационные, - классификационные, - показательные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bCs/>
                <w:sz w:val="24"/>
                <w:szCs w:val="24"/>
              </w:rPr>
              <w:t>- основные; - подготовительные</w:t>
            </w:r>
          </w:p>
        </w:tc>
      </w:tr>
      <w:bookmarkEnd w:id="1"/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2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Главные спортивные соревнования сезона это -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соревнования, проводимые с целью выявления сильнейших спортсменов для комплектования сборных команд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состязания, в которых спортсмену необходимо показать наивысший результат на данном этапе спортивного совершенствования, характеризуются полной мобилизацией технико-тактических и функциональных возможностей спортсмена, психологическую готовность и нацеленность на достижение данного результата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соревнования, главной задачей которых является совершенствование рациональной техники и тактики соревновательной деятельности, адаптация функциональных систем организма к соревновательным нагрузкам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соревнования, проводимые с целью оценки уровня подготовленности к спортсмена на определенном этапе тренировок или по определенному виду подготовки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3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К документам, регламентирующим соревновательную деятельность относятся: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Календарный план соревнований, правила вида спорта, положение о соревнованиях, протоколы допинг - контроля спортсменов  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Календарный план соревнований, ЕВСК, правила вида спорта, положение о соревнованиях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>Календарный план соревнований, ЕВСК, правила вида спорта, положение о соревнованиях, заявка на участие в соревнованиях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>Календарный план соревнований, ЕВСК, правила вида спорта, положение о соревнованиях, протоколы соревнований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4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Основные системы проведения соревнований: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Олимпийская, турнирная, круговая, Швейцарская, прямая система, прогрессивная система выбывания, смешанная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>Плей-офф, турнирная, круговая, прямая система, прогрессивная система выбывания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>Олимпийская, круговая, смешанная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>Олимпийская, турнирная, круговая, Швейцарская, прямая система, прогрессивная система выбывания, смешанная, этапная, матчевая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5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 характеру зачета и определению результатов соревнования делятся на: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Личные, командные, лично-командные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Олимпиады, Чемпионаты, Первенства, турниры, Кубковые соревнования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Муниципальные, региональные, зональные, Всероссийские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Четвертьфинальные, полуфинальные, финальные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lastRenderedPageBreak/>
              <w:t>Тест 6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Первичные функции спортивных соревнований: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определение иерархии мест участников соревнований, подготовительная,  селекционная, зрелищная, моделирования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определение иерархии мест участников соревнований, ранговая оценка всех соперников, нахождение победителя и призеров состязаний, фиксация рекордов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нормативная, подготовительная,  селекционная, зрелищная, моделирования, достиженческая, мотивационная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нормативная, подготовительная,  селекционная, зрелищная, моделирования, агитационная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7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Составными компонентами спортивных соревнований являются: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- предмет состязаний (совокупность действий спортсменов), - судейство соревнований, - средства и службы обеспечения соревнований, - зрители, – болельщики, - иерархия мест участников соревнований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- спортсмены – соперники, - средства и службы обеспечения соревнований, - зрители, – болельщики, - протоколы соревнований, процедура награждения, - иерархия мест участников соревнований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- спортсмены – соперники, - предмет состязаний (совокупность действий спортсменов), - судейство соревнований, - средства и службы обеспечения соревнований, - зрители, – болельщики, - протоколы соревнований, парад открытия и закрытия соревнований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- спортсмены – соперники, - предмет состязаний (совокупность действий спортсменов), - судейство соревнований, - средства и службы обеспечения соревнований, - зрители, – болельщики, - иерархия мест участников соревнований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8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Признаками собственно спортивных соревнований являются: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- включение в официальный календарный план соревнований, организация согласно официальному положению о соревнованиях, проводятся в соответствии с правилами вида спорта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>- включение в официальный календарный план соревнований, организация согласно официальному положению о соревнованиях, проводятся при наличии специально обученных судей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>- организация согласно официальному положению о соревнованиях, проводятся в соответствии с правилами вида спорта в присутствии болельщиков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>- включение в официальный календарный план соревнований, проводятся в соответствии с правилами вида спорта, по определенной системе</w:t>
            </w:r>
          </w:p>
        </w:tc>
      </w:tr>
    </w:tbl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9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Какие существуют типы критериев объективной оценки спортивных результатов?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принятые критерии оценки спортивных результатов сопряжены с замером его физических параметров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оценка результатов соревнования делится на три типа критериев: оценка команды, индивидуальная оценка, смешанная оценка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объективные критерии, субъективные критерии и смешанные критерии оценки результатов</w:t>
            </w:r>
            <w:r w:rsidRPr="00FB073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оценка результатов оценивается способом при помощи рейтинговой оценки и проводится судьями (арбитрами)</w:t>
            </w:r>
            <w:r w:rsidRPr="00FB073A">
              <w:rPr>
                <w:rFonts w:ascii="Times New Roman" w:hAnsi="Times New Roman"/>
                <w:sz w:val="24"/>
                <w:szCs w:val="24"/>
              </w:rPr>
              <w:t>е</w:t>
            </w:r>
          </w:p>
        </w:tc>
      </w:tr>
    </w:tbl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lastRenderedPageBreak/>
              <w:t>Тест 10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Что является предметом собственно-соревновательной деятельности?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различные виды спортивных упражнений или их сочетаний, если их выполнение отвечает принципу гармонического развития личности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комплексы специальных спортивных действий или физических упражнений, которые по своему содержанию и форме отвечают требованиям воспитания личности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самые различные виды двигательных действий или их комбинации, выполнение которых упорядочено в соответствии с нормами, правилами и условиями соревнования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>- спортивный результат</w:t>
            </w:r>
          </w:p>
        </w:tc>
      </w:tr>
    </w:tbl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11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Что является предметом основного спортивного состязания и какие признаки характерны для него?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предметом спортивного состязания могут быть различные виды спорта, проведение которых упорядочено в соответствии с требованиями к уровню подготовленности спортсмена, к условиям проведения и материального поощрения участников состязания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предметом состязания могут быть любые тренировочные и соревновательные упражнения, которые положительно влияют на спортивный результат и психофизическое развитие человека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предметом спортивного состязания могут быть разнообразные виды физических упражнений или их комплексы, по структуре и содержанию соответствующие нормативно-одобренным спортивным действиям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предметом спортивного состязания могут быть самые различные виды действий или их сочетания (комбинации), если их выполнение упорядочено в соответствии с нормами, правилами и условиями собственно соревновательной деятельности</w:t>
            </w:r>
          </w:p>
        </w:tc>
      </w:tr>
    </w:tbl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12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Что подразумевается под соревновательной деятельностью спортсмена?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результативная сторона спортивной тренировки в усложнённых условиях сопряжения основных сторон подготовленности спортсмена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соревновательная деятельность как средство реализации физических способностей в условиях соперничества, для выявления победителя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целесообразная двигательная активность, направленная на воспитание физических качеств и формирование спортивной техники в условиях спортивной деятельности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собственно соревновательная деятельность как совокупность действий спортсмена в процессе состязания, объединённых целью и последовательностью её реализации</w:t>
            </w:r>
          </w:p>
        </w:tc>
      </w:tr>
    </w:tbl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13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какие уровни подразделяются соревнования?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основные, подготовительные, комплексные и модельные соревнования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кульминационные, подводящие, контрольно-подготовительные, проверочные, контрольно-подводящие, классификационные соревнования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главные, основные, отборочные, подготовительные, контрольные и классификационные соревнования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>- календарные, тренировочные, контрольные</w:t>
            </w:r>
          </w:p>
        </w:tc>
      </w:tr>
    </w:tbl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14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Укажите ответ, в котором дано правильное определение понятия «спортивный результат»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спортивный результат характеризует способы реализации физических, технико-тактических возможностей спортсмена в условиях напряжённой мышечной деятельности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спортивный результат - это показатель психофизического состояния спортсмена, которого он достиг в результате многолетней подготовки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B0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спортивный результат представляет собой показатель реализации оцениваемых спортивно-двигательных возможностей, определяющих успешность соревновательной деятельности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>- субъективны, объективный или смешанный показатель готовности спортсмена</w:t>
            </w:r>
          </w:p>
        </w:tc>
      </w:tr>
    </w:tbl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bookmarkStart w:id="2" w:name="_Hlk127115168"/>
      <w:r w:rsidRPr="00FB073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3. </w:t>
      </w:r>
      <w:r w:rsidRPr="00FB07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Система спортивной подготовки</w:t>
      </w: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050249" w:rsidRPr="00FB073A" w:rsidTr="00050249"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bookmarkEnd w:id="2"/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</w:t>
            </w:r>
          </w:p>
        </w:tc>
        <w:tc>
          <w:tcPr>
            <w:tcW w:w="8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Срочная адаптация к физическим нагрузкам это: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color w:val="A53010"/>
                <w:sz w:val="24"/>
                <w:szCs w:val="24"/>
              </w:rPr>
            </w:pPr>
            <w:r w:rsidRPr="00FB073A">
              <w:rPr>
                <w:rFonts w:ascii="Times New Roman" w:eastAsia="+mn-ea" w:hAnsi="Times New Roman"/>
                <w:color w:val="404040"/>
                <w:kern w:val="24"/>
                <w:sz w:val="24"/>
                <w:szCs w:val="24"/>
              </w:rPr>
              <w:t>Комплекс приспособительных изменений в различных системах организма по окончании тренировочного занятия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color w:val="A53010"/>
                <w:sz w:val="24"/>
                <w:szCs w:val="24"/>
              </w:rPr>
            </w:pPr>
            <w:r w:rsidRPr="00FB073A">
              <w:rPr>
                <w:rFonts w:ascii="Times New Roman" w:eastAsia="+mn-ea" w:hAnsi="Times New Roman"/>
                <w:color w:val="404040"/>
                <w:kern w:val="24"/>
                <w:sz w:val="24"/>
                <w:szCs w:val="24"/>
              </w:rPr>
              <w:t xml:space="preserve">Комплекс приспособительных изменений сердечно-сосудистой и дыхательной системы   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color w:val="A53010"/>
                <w:sz w:val="24"/>
                <w:szCs w:val="24"/>
              </w:rPr>
            </w:pPr>
            <w:r w:rsidRPr="00FB073A">
              <w:rPr>
                <w:rFonts w:ascii="Times New Roman" w:eastAsia="+mn-ea" w:hAnsi="Times New Roman"/>
                <w:color w:val="404040"/>
                <w:kern w:val="24"/>
                <w:sz w:val="24"/>
                <w:szCs w:val="24"/>
              </w:rPr>
              <w:t>Комплекс приспособительных изменений в различных системах организма, формирующихся после начала действия раздражителя (повышение обмена веществ и энергии, учащение ЧСС, повышение легочной вентиляции…)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color w:val="A53010"/>
                <w:sz w:val="24"/>
                <w:szCs w:val="24"/>
              </w:rPr>
            </w:pPr>
            <w:r w:rsidRPr="00FB073A">
              <w:rPr>
                <w:rFonts w:ascii="Times New Roman" w:eastAsia="+mn-ea" w:hAnsi="Times New Roman"/>
                <w:color w:val="404040"/>
                <w:kern w:val="24"/>
                <w:sz w:val="24"/>
                <w:szCs w:val="24"/>
              </w:rPr>
              <w:t>Комплекс приспособительных изменений, характеризующихся повышением физической подготовленности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2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Долговременная адаптация к физическим нагрузкам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Постепенное количественное накопление специфических изменений в следствии длительного и многократного возникновения срочной адаптации, в результате которого организм приобретает новое качество, позволяющее выдерживать ранее невозможные нагрузки или находиться в условиях ранее не совместимых с жизнью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Количественное накопление специфических изменений в следствии тренировочных занятий микроцикла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Постепенное количественное накопление специфических изменений в организме в ходе тренировочных занятий этапа подготовки 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Постепенное количественное накопление специфических изменений в сердечно-сосудистой и дыхательной системах организма в следствии длительного и многократного возникновения срочной адаптации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3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При адаптации к физической нагрузке выраженная активация нуклеиновых кислот и белков происходит: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В нейронах двигательных центров, надпочечниках, клетках скелетных мышц и сердца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В коре больших полушарий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В клетках мышц опорно-двигательного аппарата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В надпочечниках, печени, селезенке 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4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Стадии адаптации к физическим нагрузкам: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Начальная стадия, устойчивая стадия, завершающая стадия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Острая стадия, переходная стадия, устойчивая стадия, стадия дезадаптации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Начальная стадия, острая стадия, стадия стабилизации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Стадия тревоги, стадия привыкания, стадия стабилизации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lastRenderedPageBreak/>
              <w:t>Тест 5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Метод тренировки, при котором упражнение выполняется непрерывно с относительно постоянной интенсивностью называется: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Переменный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Повторный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Интервальный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Равномерный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6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Метод тренировки, который характеризуется последовательным варьированием нагрузки в ходе непрерывного выполнения упражнения, путем направленного изменения скорости передвижения, темпа, ритма, амплитуды, величины усилий, смены вида техники движений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Переменный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Повторный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Интервальный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Равномерный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7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Метод тренировки, который характеризуется многократным выполнение упражнения через интервалы отдыха, в течение которых происходит достаточно полное восстановление работоспособности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Переменный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Повторный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Интервальный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Равномерный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8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Метод тренировки, который характеризуется многократным повторением упражнений через четко определенные интервалы отдыха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Переменный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Повторный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Интервальный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Равномерный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9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Организационно-методическая форма работы, предусматривающая поточное, последовательное выполнение специально подобранного комплекса физических упражнений для развития силы, быстроты, выносливости и их комплексных форм - это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Поточная тренировка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Игровой метод тренировки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Соревновательный метод тренировки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Круговая тренировка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10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Процесс разностороннего развития физических качеств и функциональных возможностей спортсмена в соответствии с этапами развития организма человека называется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Общая физическая подготовка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Специальная физическая подготовка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Тренировка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Физическое воспитание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lastRenderedPageBreak/>
              <w:t>Тест 11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Процесс, направленный на выбор и отработку и совершенствование тактики действий в конкретных соревновательных условиях или совершенствование спортивной тактики  в ИВС называется: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Общая тактическая подготовка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Специальная физическая подготовка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Модельный микроцикл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Контрольно-моделирующий мезоцикл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12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Процесс разностороннего развития физических качеств и функциональных возможностей спортсмена в соответствии с этапами развития организма человека называется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Общая физическая подготовка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Специальная физическая подготовка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Тренировка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Физическое воспитание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p w:rsidR="00050249" w:rsidRPr="00FB073A" w:rsidRDefault="00050249" w:rsidP="00050249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B073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4. </w:t>
      </w:r>
      <w:r w:rsidRPr="00FB07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 тренировочного процесса</w:t>
      </w: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Л.П. Матвеев выделил следующие этапы многолетней подготовки спортсменов: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Спортивно-оздоровительный, начальной подготовки, тренировочный , совершенствования спортивного мастерства, высшее спортивное мастерство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Начальной подготовки, тренировочный , совершенствования спортивного мастерства, высшее спортивное мастерство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>Начальной спортивной подготовки, начальной специализации, углубленной специализации, спортивного совершенствования, сохранения достижений, переходно-кондиционный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Начальной подготовки, специальный базовый, подготовки к высшим достижениям, максимальной реализации индивидуальных возможностей, сохранения достижений, ухода из спорта высших достижений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2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Этапы многолетней подготовки спортсменов по В.Н. Платонову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Спортивно-оздоровительный, начальной подготовки, тренировочный , совершенствования спортивного мастерства, высшее спортивное мастерство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Начальной подготовки, тренировочный , совершенствования спортивного мастерства, высшее спортивное мастерство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>Начальной спортивной подготовки, начальной специализации, углубленной специализации, спортивного совершенствования, сохранения достижений, переходно-кондиционный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Начальной подготовки, специальный базовый, подготовки к высшим достижениям, максимальной реализации индивидуальных возможностей, сохранения достижений, ухода из спорта высших достижений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3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Этапы многолетней подготовки спортсменов, определенные Федеральными стандартами спортивной подготовки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Спортивно-оздоровительный, начальной подготовки, тренировочный, совершенствования спортивного мастерства, высшее спортивное мастерство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Начальной подготовки, тренировочный, совершенствования спортивного мастерства, высшее спортивное мастерство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r w:rsidRPr="00FB073A">
              <w:rPr>
                <w:rFonts w:ascii="Times New Roman" w:hAnsi="Times New Roman"/>
                <w:sz w:val="24"/>
                <w:szCs w:val="24"/>
              </w:rPr>
              <w:t>Начальной спортивной подготовки, начальной специализации, углубленной специализации, спортивного совершенствования, сохранения достижений, переходно-кондиционный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Начальной подготовки, специальный базовый, подготовки к высшим достижениям, максимальной реализации индивидуальных возможностей, сохранения достижений, ухода из спорта высших достижений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4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Тренировочный цикл, связанный с развитием, удержанием и временной утратой спортивной формы называется 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Макроциклом спортивной подготовки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B073A">
              <w:rPr>
                <w:rFonts w:ascii="Times New Roman" w:hAnsi="Times New Roman"/>
                <w:sz w:val="24"/>
                <w:szCs w:val="24"/>
              </w:rPr>
              <w:t>Мезоциклом</w:t>
            </w:r>
            <w:proofErr w:type="spellEnd"/>
            <w:r w:rsidRPr="00FB073A">
              <w:rPr>
                <w:rFonts w:ascii="Times New Roman" w:hAnsi="Times New Roman"/>
                <w:sz w:val="24"/>
                <w:szCs w:val="24"/>
              </w:rPr>
              <w:t xml:space="preserve"> спортивной подготовки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Этапом спортивной подготовки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Периодом спортивной подготовки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5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Структура макроцикла спортивной подготовки зависит от: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Календаря спортивных соревнований, возраста учеников, опыта тренера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Порядка взаимосвязи и соотношения различных сторон спортивной подготовки, соотношением тренировочных и соревновательных нагрузок, последовательностью и взаимосвязью различных звеньев подготовки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Возраста и уровня подготовленности учеников, длительности соревновательного этапа, условий организации тренировочного процесса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Этапа многолетней тренировки, уровня физической подготовленности учеников, соревновательного опыта спортсменов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6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Основная задача специально-подготовительного периода годичного цикла подготовки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Создание и развитие предпосылок для становления спортивной формы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Повышение общего уровня функциональных возможностей организма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Становление спортивной формы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Отработка технико-тактических навыков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7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Основная задача соревновательного периода годичного цикла подготовки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Сохранение спортивной формы, реализация ее в максимальных результатах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Выполнение спортивного норматива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Достижение рекордных результатов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Приобретение соревновательного опыта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8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Основные задачи переходного периода годичного цикла подготовки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Сохранение уровня работоспособности при снижении монотонных и однотипных нагрузок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Организация отдыха спортсменов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Активный отдых перед началом объемных и интенсивных нагрузок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Сохранение уровня работоспособности, включая в тренировочный процесс монотонные и однотипные нагрузки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lastRenderedPageBreak/>
              <w:t>Тест 9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Тип мезоцикла, используемый в любом периоде годичного цикла подготовки, в котором выполняется основная тренировочная работа большая по объему и интенсивности называется: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Контрольно-подготовительным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Базовым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Модельно-конструктивным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Ударным 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10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Тип мезоцикла, в котором предусматривается постепенное повышение объема и интенсивности нагрузки, применяется в начале сезона, после болезни или вынужденного перерыва, называется: 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Базовым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Подготовительным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Втягивающим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Предсоревновательным </w:t>
            </w:r>
          </w:p>
        </w:tc>
      </w:tr>
    </w:tbl>
    <w:p w:rsidR="00050249" w:rsidRPr="00FB073A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ff3"/>
        <w:tblW w:w="0" w:type="auto"/>
        <w:tblInd w:w="0" w:type="dxa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050249" w:rsidRPr="00FB073A" w:rsidTr="00050249"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Тест 11</w:t>
            </w:r>
          </w:p>
        </w:tc>
        <w:tc>
          <w:tcPr>
            <w:tcW w:w="7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Микроцикл, применяемый при необходимости быстро добиться адаптационных перестроек, называется: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 xml:space="preserve">Ударным 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Предсоревновательным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Восстановительным</w:t>
            </w:r>
          </w:p>
        </w:tc>
      </w:tr>
      <w:tr w:rsidR="00050249" w:rsidRPr="00FB073A" w:rsidTr="0005024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249" w:rsidRPr="00FB073A" w:rsidRDefault="00050249" w:rsidP="00050249">
            <w:pPr>
              <w:rPr>
                <w:rFonts w:ascii="Times New Roman" w:hAnsi="Times New Roman"/>
                <w:sz w:val="24"/>
                <w:szCs w:val="24"/>
              </w:rPr>
            </w:pPr>
            <w:r w:rsidRPr="00FB073A">
              <w:rPr>
                <w:rFonts w:ascii="Times New Roman" w:hAnsi="Times New Roman"/>
                <w:sz w:val="24"/>
                <w:szCs w:val="24"/>
              </w:rPr>
              <w:t>Подводящим</w:t>
            </w:r>
          </w:p>
        </w:tc>
      </w:tr>
    </w:tbl>
    <w:p w:rsidR="00050249" w:rsidRPr="00050249" w:rsidRDefault="00050249" w:rsidP="00050249">
      <w:pPr>
        <w:spacing w:line="256" w:lineRule="auto"/>
        <w:rPr>
          <w:rFonts w:ascii="Calibri" w:eastAsia="Calibri" w:hAnsi="Calibri" w:cs="Times New Roman"/>
        </w:rPr>
      </w:pPr>
    </w:p>
    <w:p w:rsidR="00050249" w:rsidRPr="00050249" w:rsidRDefault="00050249" w:rsidP="00050249">
      <w:pPr>
        <w:spacing w:line="256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050249">
        <w:rPr>
          <w:rFonts w:ascii="Times New Roman" w:eastAsia="Calibri" w:hAnsi="Times New Roman" w:cs="Times New Roman"/>
          <w:b/>
          <w:sz w:val="24"/>
          <w:szCs w:val="24"/>
        </w:rPr>
        <w:t>Критерии оценки:</w:t>
      </w:r>
    </w:p>
    <w:p w:rsidR="00050249" w:rsidRPr="00050249" w:rsidRDefault="00050249" w:rsidP="00050249">
      <w:pPr>
        <w:spacing w:line="256" w:lineRule="auto"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«Зачтено» ставится студенту, если он выбрал не менее 10 верных ответов в каждом разделе. «Не зачтено» ставится студенту, если он выбрал менее 10 верных ответов в каждом разделе</w:t>
      </w:r>
    </w:p>
    <w:p w:rsidR="00FB073A" w:rsidRPr="00FB073A" w:rsidRDefault="00050249" w:rsidP="00FB073A">
      <w:pPr>
        <w:pStyle w:val="af4"/>
        <w:numPr>
          <w:ilvl w:val="1"/>
          <w:numId w:val="24"/>
        </w:numPr>
        <w:spacing w:line="256" w:lineRule="auto"/>
        <w:rPr>
          <w:rFonts w:eastAsia="Calibri"/>
          <w:i/>
          <w:sz w:val="24"/>
          <w:szCs w:val="24"/>
        </w:rPr>
      </w:pPr>
      <w:r w:rsidRPr="00FB073A">
        <w:rPr>
          <w:rFonts w:eastAsia="Calibri"/>
          <w:b/>
          <w:i/>
          <w:sz w:val="24"/>
          <w:szCs w:val="24"/>
        </w:rPr>
        <w:t xml:space="preserve">Практические задания </w:t>
      </w:r>
    </w:p>
    <w:p w:rsidR="00050249" w:rsidRPr="00FB073A" w:rsidRDefault="00050249" w:rsidP="00FB073A">
      <w:pPr>
        <w:pStyle w:val="af4"/>
        <w:spacing w:line="256" w:lineRule="auto"/>
        <w:ind w:left="360"/>
        <w:rPr>
          <w:rFonts w:eastAsia="Calibri"/>
          <w:sz w:val="24"/>
          <w:szCs w:val="24"/>
        </w:rPr>
      </w:pPr>
      <w:r w:rsidRPr="00FB073A">
        <w:rPr>
          <w:rFonts w:eastAsia="Calibri"/>
          <w:sz w:val="24"/>
          <w:szCs w:val="24"/>
        </w:rPr>
        <w:t>На выполнение задания выделяется 20 мин. времени урока</w:t>
      </w:r>
    </w:p>
    <w:p w:rsidR="00FB073A" w:rsidRDefault="00FB073A" w:rsidP="00050249">
      <w:pPr>
        <w:suppressAutoHyphens/>
        <w:spacing w:after="0" w:line="200" w:lineRule="atLeas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050249" w:rsidRPr="00050249" w:rsidRDefault="00050249" w:rsidP="00050249">
      <w:pPr>
        <w:suppressAutoHyphens/>
        <w:spacing w:after="0" w:line="200" w:lineRule="atLeas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3. 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Система спортивной подготовки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</w:t>
      </w:r>
    </w:p>
    <w:p w:rsidR="00050249" w:rsidRPr="00050249" w:rsidRDefault="00050249" w:rsidP="00050249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 xml:space="preserve">Опишите, каким способом осуществляется оценка технической подготовленности спортсменов в ИВС </w:t>
      </w:r>
    </w:p>
    <w:p w:rsidR="00050249" w:rsidRPr="00050249" w:rsidRDefault="00050249" w:rsidP="00050249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 xml:space="preserve">Опишите, каким способом осуществляется оценка тактической подготовленности спортсменов в ИВС </w:t>
      </w:r>
    </w:p>
    <w:p w:rsidR="00050249" w:rsidRPr="00050249" w:rsidRDefault="00050249" w:rsidP="00050249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Опишите, каким способом осуществляется оценка специальной физической подготовленности спортсменов в ИВС</w:t>
      </w:r>
    </w:p>
    <w:p w:rsidR="00050249" w:rsidRPr="00050249" w:rsidRDefault="00050249" w:rsidP="00050249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Опишите, каким способом осуществляется оценка психической подготовленности спортсменов в ИВС</w:t>
      </w:r>
    </w:p>
    <w:p w:rsidR="00050249" w:rsidRPr="00050249" w:rsidRDefault="00050249" w:rsidP="00050249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Опишите технику двигательного действия ИВС. Определите типичные ошибки и пути их исправления</w:t>
      </w:r>
    </w:p>
    <w:p w:rsidR="00050249" w:rsidRPr="00050249" w:rsidRDefault="00050249" w:rsidP="00050249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Составьте тренировочное задание для развития скоростно-силовых способностей.</w:t>
      </w:r>
    </w:p>
    <w:p w:rsidR="00050249" w:rsidRPr="00050249" w:rsidRDefault="00050249" w:rsidP="00050249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Составьте тренировочное задание для развития силовой выносливости</w:t>
      </w:r>
    </w:p>
    <w:p w:rsidR="00050249" w:rsidRPr="00050249" w:rsidRDefault="00050249" w:rsidP="00050249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Составьте тренировочное задание для развития скоростной выносливости</w:t>
      </w:r>
    </w:p>
    <w:p w:rsidR="00050249" w:rsidRPr="00050249" w:rsidRDefault="00050249" w:rsidP="00050249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Составьте тренировочное задание для развития взрывной силы</w:t>
      </w:r>
    </w:p>
    <w:p w:rsidR="00050249" w:rsidRPr="00050249" w:rsidRDefault="00050249" w:rsidP="00050249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lastRenderedPageBreak/>
        <w:t>У Вашего ученика возникают трудности при выполнении упражнений соревновательной направленности в присутствии его родителей или старших товарищей. Предложите средства психологической подготовки при такой ситуации</w:t>
      </w:r>
    </w:p>
    <w:p w:rsidR="00050249" w:rsidRPr="00050249" w:rsidRDefault="00050249" w:rsidP="00050249">
      <w:pPr>
        <w:numPr>
          <w:ilvl w:val="0"/>
          <w:numId w:val="16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Предложите средства формирования навыка анализа соревновательных ситуаций</w:t>
      </w:r>
    </w:p>
    <w:p w:rsidR="00050249" w:rsidRPr="00050249" w:rsidRDefault="00050249" w:rsidP="00050249">
      <w:pPr>
        <w:suppressAutoHyphens/>
        <w:spacing w:after="0" w:line="200" w:lineRule="atLeas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050249" w:rsidRPr="00050249" w:rsidRDefault="00050249" w:rsidP="00050249">
      <w:pPr>
        <w:suppressAutoHyphens/>
        <w:spacing w:after="0" w:line="200" w:lineRule="atLeas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4. 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 тренировочного процесса</w:t>
      </w: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</w:t>
      </w:r>
    </w:p>
    <w:p w:rsidR="00050249" w:rsidRPr="00050249" w:rsidRDefault="00050249" w:rsidP="00050249">
      <w:pPr>
        <w:numPr>
          <w:ilvl w:val="0"/>
          <w:numId w:val="18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Составьте специально-подготовительный мезоцикл соревновательного периода подготовки спортсменов 3 года тренировочного этапа. Укажите задачи микроциклов данного мезоцикла.</w:t>
      </w:r>
    </w:p>
    <w:p w:rsidR="00050249" w:rsidRPr="00050249" w:rsidRDefault="00050249" w:rsidP="00050249">
      <w:pPr>
        <w:numPr>
          <w:ilvl w:val="0"/>
          <w:numId w:val="18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Составьте общеподготовительный мезоцикл подготовительного периода подготовки спортсменов ГНП-2. Укажите задачи микроциклов данного мезоцикла.</w:t>
      </w:r>
    </w:p>
    <w:p w:rsidR="00050249" w:rsidRPr="00050249" w:rsidRDefault="00050249" w:rsidP="00050249">
      <w:pPr>
        <w:numPr>
          <w:ilvl w:val="0"/>
          <w:numId w:val="18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 xml:space="preserve">Составьте недельный цикл тренировок специальной направленности для подготовительного периода ТГ-2 </w:t>
      </w:r>
    </w:p>
    <w:p w:rsidR="00050249" w:rsidRPr="00050249" w:rsidRDefault="00050249" w:rsidP="00050249">
      <w:pPr>
        <w:numPr>
          <w:ilvl w:val="0"/>
          <w:numId w:val="18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Составьте недельный цикл тренировок специальной направленности для соревновательного периода ТГ-3</w:t>
      </w:r>
    </w:p>
    <w:p w:rsidR="00050249" w:rsidRPr="00050249" w:rsidRDefault="00050249" w:rsidP="00050249">
      <w:pPr>
        <w:numPr>
          <w:ilvl w:val="0"/>
          <w:numId w:val="18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 xml:space="preserve">Распределите календарные соревнования ИВС в годичном цикле подготовки. Определите среди них основные для спортсменов ТГ-3 и длительность соревновательного периода </w:t>
      </w:r>
    </w:p>
    <w:p w:rsidR="00050249" w:rsidRDefault="00050249" w:rsidP="00050249">
      <w:pPr>
        <w:numPr>
          <w:ilvl w:val="0"/>
          <w:numId w:val="18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Распределите календарные соревнования ИВС в годичном цикле подготовки. Определите среди них основные для спортсменов ТГ-2 и длительность подготовительного периода</w:t>
      </w:r>
    </w:p>
    <w:p w:rsidR="00FB073A" w:rsidRPr="00050249" w:rsidRDefault="00FB073A" w:rsidP="007A1CC3">
      <w:pPr>
        <w:spacing w:after="0" w:line="256" w:lineRule="auto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050249" w:rsidRDefault="00050249" w:rsidP="00050249">
      <w:pPr>
        <w:spacing w:line="256" w:lineRule="auto"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b/>
          <w:sz w:val="24"/>
          <w:szCs w:val="24"/>
        </w:rPr>
        <w:t xml:space="preserve">Критерии оценки: </w:t>
      </w:r>
      <w:r w:rsidRPr="00050249">
        <w:rPr>
          <w:rFonts w:ascii="Times New Roman" w:eastAsia="Calibri" w:hAnsi="Times New Roman" w:cs="Times New Roman"/>
          <w:sz w:val="24"/>
          <w:szCs w:val="24"/>
        </w:rPr>
        <w:t xml:space="preserve">«Зачтено» ставится студенту если он выполнил задание точно, конкретно, обосновал свою работу в письменном виде за отведенные 20 минут урока. «Не зачтено» ставится студенту если задание не выполнено или выполнено точно, но обучающийся не смог обосновать правоту выполнения работы </w:t>
      </w:r>
    </w:p>
    <w:p w:rsidR="00050249" w:rsidRPr="00FB073A" w:rsidRDefault="00050249" w:rsidP="00FB073A">
      <w:pPr>
        <w:pStyle w:val="af4"/>
        <w:numPr>
          <w:ilvl w:val="1"/>
          <w:numId w:val="24"/>
        </w:numPr>
        <w:spacing w:line="256" w:lineRule="auto"/>
        <w:rPr>
          <w:b/>
          <w:i/>
          <w:sz w:val="24"/>
          <w:szCs w:val="24"/>
        </w:rPr>
      </w:pPr>
      <w:r w:rsidRPr="00FB073A">
        <w:rPr>
          <w:rFonts w:eastAsia="Calibri"/>
          <w:b/>
          <w:i/>
          <w:sz w:val="24"/>
          <w:szCs w:val="24"/>
        </w:rPr>
        <w:t>Темы докладов к презентациям по разделу «</w:t>
      </w:r>
      <w:r w:rsidRPr="00FB073A">
        <w:rPr>
          <w:b/>
          <w:i/>
          <w:sz w:val="24"/>
          <w:szCs w:val="24"/>
        </w:rPr>
        <w:t>Развитие спорта в современных условиях»</w:t>
      </w:r>
    </w:p>
    <w:p w:rsidR="00050249" w:rsidRPr="00050249" w:rsidRDefault="00050249" w:rsidP="00050249">
      <w:pPr>
        <w:spacing w:line="25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024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Презентация должна соответствовать докладу и отражать проблему, пути решения со стороны руководящих органов, мнение самого студента и перспективы развития темы. На раскрытие темы выделяется до 3 мин.</w:t>
      </w:r>
    </w:p>
    <w:p w:rsidR="00050249" w:rsidRPr="00050249" w:rsidRDefault="00050249" w:rsidP="00050249">
      <w:pPr>
        <w:numPr>
          <w:ilvl w:val="0"/>
          <w:numId w:val="2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Проблемы детско-юношеского спорта</w:t>
      </w:r>
    </w:p>
    <w:p w:rsidR="00050249" w:rsidRPr="00050249" w:rsidRDefault="00050249" w:rsidP="00050249">
      <w:pPr>
        <w:numPr>
          <w:ilvl w:val="0"/>
          <w:numId w:val="2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Проблемы подготовки спортивного резерва в ИВС</w:t>
      </w:r>
    </w:p>
    <w:p w:rsidR="00050249" w:rsidRPr="00050249" w:rsidRDefault="00050249" w:rsidP="00050249">
      <w:pPr>
        <w:numPr>
          <w:ilvl w:val="0"/>
          <w:numId w:val="2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Материально-техническое обеспечение спортивной и соревновательной деятельности</w:t>
      </w:r>
    </w:p>
    <w:p w:rsidR="00050249" w:rsidRPr="00050249" w:rsidRDefault="00050249" w:rsidP="00050249">
      <w:pPr>
        <w:numPr>
          <w:ilvl w:val="0"/>
          <w:numId w:val="2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Отбор и набор в спорте</w:t>
      </w:r>
    </w:p>
    <w:p w:rsidR="00050249" w:rsidRDefault="00050249" w:rsidP="00050249">
      <w:pPr>
        <w:numPr>
          <w:ilvl w:val="0"/>
          <w:numId w:val="2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50249">
        <w:rPr>
          <w:rFonts w:ascii="Times New Roman" w:eastAsia="Calibri" w:hAnsi="Times New Roman" w:cs="Times New Roman"/>
          <w:sz w:val="24"/>
          <w:szCs w:val="24"/>
        </w:rPr>
        <w:t>Руководство спортивной деятельностью</w:t>
      </w:r>
    </w:p>
    <w:p w:rsidR="00FB073A" w:rsidRDefault="00FB073A" w:rsidP="00050249">
      <w:pPr>
        <w:numPr>
          <w:ilvl w:val="0"/>
          <w:numId w:val="20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Судейство спортивных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соревногваний</w:t>
      </w:r>
      <w:proofErr w:type="spellEnd"/>
    </w:p>
    <w:p w:rsidR="00FB073A" w:rsidRPr="00050249" w:rsidRDefault="00FB073A" w:rsidP="00FB073A">
      <w:pPr>
        <w:spacing w:after="0" w:line="256" w:lineRule="auto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050249" w:rsidRPr="00050249" w:rsidRDefault="00050249" w:rsidP="00050249">
      <w:pPr>
        <w:tabs>
          <w:tab w:val="right" w:leader="underscore" w:pos="9356"/>
        </w:tabs>
        <w:suppressAutoHyphens/>
        <w:spacing w:after="0" w:line="2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5024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Критерии оценки:</w:t>
      </w:r>
      <w:r w:rsidRPr="0005024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«Зачтено» ставится обучающемуся если в презентации раскрыта выбранная студентом проблема, обосновано отношение к теме самого студента и его видение перспектив развития. «Не зачтено» ставиться, если в презентации тема только обозначена, личного мнения к проблеме выяснить не удалось.</w:t>
      </w:r>
    </w:p>
    <w:p w:rsidR="00050249" w:rsidRPr="00050249" w:rsidRDefault="00050249" w:rsidP="00050249">
      <w:pPr>
        <w:tabs>
          <w:tab w:val="right" w:leader="underscore" w:pos="9356"/>
        </w:tabs>
        <w:suppressAutoHyphens/>
        <w:spacing w:after="0" w:line="200" w:lineRule="atLeast"/>
        <w:jc w:val="both"/>
        <w:rPr>
          <w:rFonts w:ascii="Calibri" w:eastAsia="Times New Roman" w:hAnsi="Calibri" w:cs="Calibri"/>
          <w:lang w:eastAsia="ar-SA"/>
        </w:rPr>
      </w:pPr>
    </w:p>
    <w:sectPr w:rsidR="00050249" w:rsidRPr="000502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imes New Roman Bold">
    <w:altName w:val="Times New Roman"/>
    <w:charset w:val="00"/>
    <w:family w:val="roman"/>
    <w:pitch w:val="default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  <w:sz w:val="24"/>
        <w:szCs w:val="24"/>
      </w:r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161A1254"/>
    <w:multiLevelType w:val="hybridMultilevel"/>
    <w:tmpl w:val="FEF238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C17200"/>
    <w:multiLevelType w:val="hybridMultilevel"/>
    <w:tmpl w:val="325E8F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EF2EFF"/>
    <w:multiLevelType w:val="multilevel"/>
    <w:tmpl w:val="817E4F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AC7343E"/>
    <w:multiLevelType w:val="hybridMultilevel"/>
    <w:tmpl w:val="CD608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861F66"/>
    <w:multiLevelType w:val="hybridMultilevel"/>
    <w:tmpl w:val="E460E5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8C36160"/>
    <w:multiLevelType w:val="hybridMultilevel"/>
    <w:tmpl w:val="5B845F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C842EF9"/>
    <w:multiLevelType w:val="hybridMultilevel"/>
    <w:tmpl w:val="A0A41D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</w:num>
  <w:num w:numId="14">
    <w:abstractNumId w:val="1"/>
  </w:num>
  <w:num w:numId="15">
    <w:abstractNumId w:val="4"/>
  </w:num>
  <w:num w:numId="1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</w:num>
  <w:num w:numId="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6C8"/>
    <w:rsid w:val="00050249"/>
    <w:rsid w:val="000C0C2E"/>
    <w:rsid w:val="000E6629"/>
    <w:rsid w:val="000F7178"/>
    <w:rsid w:val="001719F7"/>
    <w:rsid w:val="001D469C"/>
    <w:rsid w:val="00291A80"/>
    <w:rsid w:val="002B6FEB"/>
    <w:rsid w:val="003C6291"/>
    <w:rsid w:val="0041261D"/>
    <w:rsid w:val="00472392"/>
    <w:rsid w:val="004915F5"/>
    <w:rsid w:val="004C501B"/>
    <w:rsid w:val="005A2768"/>
    <w:rsid w:val="006136AB"/>
    <w:rsid w:val="006912EC"/>
    <w:rsid w:val="007A1CC3"/>
    <w:rsid w:val="00895C8A"/>
    <w:rsid w:val="0096272B"/>
    <w:rsid w:val="0097622A"/>
    <w:rsid w:val="00A026C8"/>
    <w:rsid w:val="00A46D42"/>
    <w:rsid w:val="00A944E6"/>
    <w:rsid w:val="00B11F81"/>
    <w:rsid w:val="00BA56C8"/>
    <w:rsid w:val="00E23943"/>
    <w:rsid w:val="00EA195A"/>
    <w:rsid w:val="00F10152"/>
    <w:rsid w:val="00F3222E"/>
    <w:rsid w:val="00F90FF8"/>
    <w:rsid w:val="00FB0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A3CBF"/>
  <w15:chartTrackingRefBased/>
  <w15:docId w15:val="{F959AF7A-3FFB-4264-82ED-F92244479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05024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semiHidden/>
    <w:unhideWhenUsed/>
    <w:qFormat/>
    <w:rsid w:val="0005024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x-none" w:eastAsia="x-non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0249"/>
    <w:pPr>
      <w:keepNext/>
      <w:keepLines/>
      <w:numPr>
        <w:ilvl w:val="3"/>
        <w:numId w:val="1"/>
      </w:numPr>
      <w:suppressAutoHyphens/>
      <w:spacing w:before="200" w:after="0" w:line="276" w:lineRule="auto"/>
      <w:outlineLvl w:val="3"/>
    </w:pPr>
    <w:rPr>
      <w:rFonts w:ascii="Cambria" w:eastAsia="Times New Roman" w:hAnsi="Cambria" w:cs="Times New Roman"/>
      <w:b/>
      <w:bCs/>
      <w:i/>
      <w:iCs/>
      <w:color w:val="4F81BD"/>
      <w:lang w:val="x-none" w:eastAsia="ar-SA"/>
    </w:rPr>
  </w:style>
  <w:style w:type="paragraph" w:styleId="5">
    <w:name w:val="heading 5"/>
    <w:basedOn w:val="a"/>
    <w:link w:val="50"/>
    <w:uiPriority w:val="9"/>
    <w:semiHidden/>
    <w:unhideWhenUsed/>
    <w:qFormat/>
    <w:rsid w:val="00050249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50249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50249"/>
    <w:rPr>
      <w:rFonts w:ascii="Times New Roman" w:eastAsia="Times New Roman" w:hAnsi="Times New Roman" w:cs="Times New Roman"/>
      <w:b/>
      <w:bCs/>
      <w:sz w:val="27"/>
      <w:szCs w:val="27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semiHidden/>
    <w:rsid w:val="00050249"/>
    <w:rPr>
      <w:rFonts w:ascii="Cambria" w:eastAsia="Times New Roman" w:hAnsi="Cambria" w:cs="Times New Roman"/>
      <w:b/>
      <w:bCs/>
      <w:i/>
      <w:iCs/>
      <w:color w:val="4F81BD"/>
      <w:lang w:val="x-none"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050249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050249"/>
  </w:style>
  <w:style w:type="character" w:styleId="a3">
    <w:name w:val="Hyperlink"/>
    <w:uiPriority w:val="99"/>
    <w:semiHidden/>
    <w:unhideWhenUsed/>
    <w:rsid w:val="00050249"/>
    <w:rPr>
      <w:color w:val="0000FF"/>
      <w:u w:val="single"/>
    </w:rPr>
  </w:style>
  <w:style w:type="character" w:customStyle="1" w:styleId="12">
    <w:name w:val="Просмотренная гиперссылка1"/>
    <w:basedOn w:val="a0"/>
    <w:uiPriority w:val="99"/>
    <w:semiHidden/>
    <w:unhideWhenUsed/>
    <w:rsid w:val="00050249"/>
    <w:rPr>
      <w:color w:val="800080"/>
      <w:u w:val="single"/>
    </w:rPr>
  </w:style>
  <w:style w:type="paragraph" w:customStyle="1" w:styleId="msonormal0">
    <w:name w:val="msonormal"/>
    <w:basedOn w:val="a"/>
    <w:uiPriority w:val="99"/>
    <w:rsid w:val="00050249"/>
    <w:pPr>
      <w:suppressAutoHyphens/>
      <w:spacing w:before="280" w:after="280" w:line="240" w:lineRule="auto"/>
      <w:jc w:val="both"/>
    </w:pPr>
    <w:rPr>
      <w:rFonts w:ascii="Verdana" w:eastAsia="Times New Roman" w:hAnsi="Verdana" w:cs="Times New Roman"/>
      <w:color w:val="000000"/>
      <w:sz w:val="18"/>
      <w:szCs w:val="18"/>
      <w:lang w:eastAsia="ar-SA"/>
    </w:rPr>
  </w:style>
  <w:style w:type="paragraph" w:styleId="a4">
    <w:name w:val="Normal (Web)"/>
    <w:basedOn w:val="a"/>
    <w:uiPriority w:val="99"/>
    <w:semiHidden/>
    <w:unhideWhenUsed/>
    <w:rsid w:val="00050249"/>
    <w:pPr>
      <w:suppressAutoHyphens/>
      <w:spacing w:before="280" w:after="280" w:line="240" w:lineRule="auto"/>
      <w:jc w:val="both"/>
    </w:pPr>
    <w:rPr>
      <w:rFonts w:ascii="Verdana" w:eastAsia="Times New Roman" w:hAnsi="Verdana" w:cs="Times New Roman"/>
      <w:color w:val="000000"/>
      <w:sz w:val="18"/>
      <w:szCs w:val="18"/>
      <w:lang w:eastAsia="ar-SA"/>
    </w:rPr>
  </w:style>
  <w:style w:type="paragraph" w:styleId="a5">
    <w:name w:val="footnote text"/>
    <w:basedOn w:val="a"/>
    <w:link w:val="a6"/>
    <w:uiPriority w:val="99"/>
    <w:semiHidden/>
    <w:unhideWhenUsed/>
    <w:rsid w:val="00050249"/>
    <w:pPr>
      <w:suppressAutoHyphens/>
      <w:spacing w:after="0" w:line="240" w:lineRule="auto"/>
    </w:pPr>
    <w:rPr>
      <w:rFonts w:ascii="Calibri" w:eastAsia="Times New Roman" w:hAnsi="Calibri" w:cs="Times New Roman"/>
      <w:sz w:val="20"/>
      <w:szCs w:val="20"/>
      <w:lang w:eastAsia="ar-SA"/>
    </w:rPr>
  </w:style>
  <w:style w:type="character" w:customStyle="1" w:styleId="a6">
    <w:name w:val="Текст сноски Знак"/>
    <w:basedOn w:val="a0"/>
    <w:link w:val="a5"/>
    <w:uiPriority w:val="99"/>
    <w:semiHidden/>
    <w:rsid w:val="00050249"/>
    <w:rPr>
      <w:rFonts w:ascii="Calibri" w:eastAsia="Times New Roman" w:hAnsi="Calibri" w:cs="Times New Roman"/>
      <w:sz w:val="20"/>
      <w:szCs w:val="20"/>
      <w:lang w:eastAsia="ar-SA"/>
    </w:rPr>
  </w:style>
  <w:style w:type="paragraph" w:styleId="a7">
    <w:name w:val="header"/>
    <w:basedOn w:val="a"/>
    <w:link w:val="a8"/>
    <w:uiPriority w:val="99"/>
    <w:semiHidden/>
    <w:unhideWhenUsed/>
    <w:rsid w:val="00050249"/>
    <w:pPr>
      <w:suppressLineNumbers/>
      <w:tabs>
        <w:tab w:val="center" w:pos="4819"/>
        <w:tab w:val="right" w:pos="9638"/>
      </w:tabs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character" w:customStyle="1" w:styleId="a8">
    <w:name w:val="Верхний колонтитул Знак"/>
    <w:basedOn w:val="a0"/>
    <w:link w:val="a7"/>
    <w:uiPriority w:val="99"/>
    <w:semiHidden/>
    <w:rsid w:val="00050249"/>
    <w:rPr>
      <w:rFonts w:ascii="Calibri" w:eastAsia="Times New Roman" w:hAnsi="Calibri" w:cs="Calibri"/>
      <w:lang w:eastAsia="ar-SA"/>
    </w:rPr>
  </w:style>
  <w:style w:type="paragraph" w:styleId="a9">
    <w:name w:val="footer"/>
    <w:basedOn w:val="a"/>
    <w:link w:val="aa"/>
    <w:uiPriority w:val="99"/>
    <w:semiHidden/>
    <w:unhideWhenUsed/>
    <w:rsid w:val="00050249"/>
    <w:pPr>
      <w:tabs>
        <w:tab w:val="center" w:pos="4677"/>
        <w:tab w:val="right" w:pos="9355"/>
      </w:tabs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character" w:customStyle="1" w:styleId="aa">
    <w:name w:val="Нижний колонтитул Знак"/>
    <w:basedOn w:val="a0"/>
    <w:link w:val="a9"/>
    <w:uiPriority w:val="99"/>
    <w:semiHidden/>
    <w:rsid w:val="00050249"/>
    <w:rPr>
      <w:rFonts w:ascii="Calibri" w:eastAsia="Times New Roman" w:hAnsi="Calibri" w:cs="Calibri"/>
      <w:lang w:eastAsia="ar-SA"/>
    </w:rPr>
  </w:style>
  <w:style w:type="paragraph" w:styleId="ab">
    <w:name w:val="Body Text"/>
    <w:basedOn w:val="a"/>
    <w:link w:val="ac"/>
    <w:uiPriority w:val="99"/>
    <w:semiHidden/>
    <w:unhideWhenUsed/>
    <w:rsid w:val="0005024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uiPriority w:val="99"/>
    <w:semiHidden/>
    <w:rsid w:val="000502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"/>
    <w:basedOn w:val="ab"/>
    <w:uiPriority w:val="99"/>
    <w:semiHidden/>
    <w:unhideWhenUsed/>
    <w:rsid w:val="00050249"/>
    <w:pPr>
      <w:suppressAutoHyphens/>
      <w:spacing w:line="276" w:lineRule="auto"/>
    </w:pPr>
    <w:rPr>
      <w:rFonts w:ascii="Calibri" w:hAnsi="Calibri" w:cs="Arial"/>
      <w:sz w:val="22"/>
      <w:szCs w:val="22"/>
      <w:lang w:eastAsia="ar-SA"/>
    </w:rPr>
  </w:style>
  <w:style w:type="paragraph" w:styleId="ae">
    <w:name w:val="Title"/>
    <w:basedOn w:val="a"/>
    <w:next w:val="a"/>
    <w:link w:val="af"/>
    <w:uiPriority w:val="10"/>
    <w:qFormat/>
    <w:rsid w:val="00050249"/>
    <w:pPr>
      <w:spacing w:after="0" w:line="240" w:lineRule="auto"/>
      <w:contextualSpacing/>
    </w:pPr>
    <w:rPr>
      <w:rFonts w:ascii="Cambria" w:eastAsia="Times New Roman" w:hAnsi="Cambria" w:cs="Times New Roman"/>
      <w:spacing w:val="-10"/>
      <w:kern w:val="28"/>
      <w:sz w:val="56"/>
      <w:szCs w:val="56"/>
      <w:lang w:eastAsia="ru-RU"/>
    </w:rPr>
  </w:style>
  <w:style w:type="character" w:customStyle="1" w:styleId="af">
    <w:name w:val="Заголовок Знак"/>
    <w:basedOn w:val="a0"/>
    <w:link w:val="ae"/>
    <w:uiPriority w:val="10"/>
    <w:rsid w:val="00050249"/>
    <w:rPr>
      <w:rFonts w:ascii="Cambria" w:eastAsia="Times New Roman" w:hAnsi="Cambria" w:cs="Times New Roman"/>
      <w:spacing w:val="-10"/>
      <w:kern w:val="28"/>
      <w:sz w:val="56"/>
      <w:szCs w:val="56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050249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05024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050249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3">
    <w:name w:val="Текст выноски Знак"/>
    <w:basedOn w:val="a0"/>
    <w:link w:val="af2"/>
    <w:uiPriority w:val="99"/>
    <w:semiHidden/>
    <w:rsid w:val="00050249"/>
    <w:rPr>
      <w:rFonts w:ascii="Segoe UI" w:eastAsia="Times New Roman" w:hAnsi="Segoe UI" w:cs="Segoe UI"/>
      <w:sz w:val="18"/>
      <w:szCs w:val="18"/>
      <w:lang w:eastAsia="ru-RU"/>
    </w:rPr>
  </w:style>
  <w:style w:type="paragraph" w:styleId="af4">
    <w:name w:val="List Paragraph"/>
    <w:basedOn w:val="a"/>
    <w:uiPriority w:val="99"/>
    <w:qFormat/>
    <w:rsid w:val="0005024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uiPriority w:val="99"/>
    <w:rsid w:val="0005024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5">
    <w:name w:val="Информация об изменениях"/>
    <w:basedOn w:val="a"/>
    <w:next w:val="a"/>
    <w:uiPriority w:val="99"/>
    <w:rsid w:val="00050249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6">
    <w:name w:val="Подзаголовок для информации об изменениях"/>
    <w:basedOn w:val="a"/>
    <w:next w:val="a"/>
    <w:uiPriority w:val="99"/>
    <w:rsid w:val="0005024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Style3">
    <w:name w:val="Style3"/>
    <w:basedOn w:val="a"/>
    <w:uiPriority w:val="99"/>
    <w:rsid w:val="00050249"/>
    <w:pPr>
      <w:widowControl w:val="0"/>
      <w:suppressAutoHyphens/>
      <w:autoSpaceDE w:val="0"/>
      <w:spacing w:after="0" w:line="240" w:lineRule="auto"/>
    </w:pPr>
    <w:rPr>
      <w:rFonts w:ascii="Tahoma" w:eastAsia="Times New Roman" w:hAnsi="Tahoma" w:cs="Tahoma"/>
      <w:sz w:val="24"/>
      <w:szCs w:val="24"/>
      <w:lang w:eastAsia="ar-SA"/>
    </w:rPr>
  </w:style>
  <w:style w:type="paragraph" w:customStyle="1" w:styleId="af7">
    <w:name w:val="По умолчанию"/>
    <w:uiPriority w:val="99"/>
    <w:rsid w:val="00050249"/>
    <w:pP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lang w:eastAsia="ru-RU"/>
    </w:rPr>
  </w:style>
  <w:style w:type="paragraph" w:customStyle="1" w:styleId="22">
    <w:name w:val="Основной текст (2)2"/>
    <w:basedOn w:val="a"/>
    <w:uiPriority w:val="99"/>
    <w:rsid w:val="00050249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eastAsia="Times New Roman" w:hAnsi="Times New Roman" w:cs="Times New Roman"/>
    </w:rPr>
  </w:style>
  <w:style w:type="paragraph" w:customStyle="1" w:styleId="Af8">
    <w:name w:val="По умолчанию A"/>
    <w:uiPriority w:val="99"/>
    <w:rsid w:val="00050249"/>
    <w:pP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lang w:eastAsia="ru-RU"/>
    </w:rPr>
  </w:style>
  <w:style w:type="paragraph" w:customStyle="1" w:styleId="13">
    <w:name w:val="Заголовок1"/>
    <w:basedOn w:val="a"/>
    <w:next w:val="ab"/>
    <w:uiPriority w:val="99"/>
    <w:rsid w:val="00050249"/>
    <w:pPr>
      <w:keepNext/>
      <w:suppressAutoHyphens/>
      <w:spacing w:before="240" w:after="120" w:line="276" w:lineRule="auto"/>
    </w:pPr>
    <w:rPr>
      <w:rFonts w:ascii="Arial" w:eastAsia="Microsoft YaHei" w:hAnsi="Arial" w:cs="Arial"/>
      <w:sz w:val="28"/>
      <w:szCs w:val="28"/>
      <w:lang w:eastAsia="ar-SA"/>
    </w:rPr>
  </w:style>
  <w:style w:type="paragraph" w:customStyle="1" w:styleId="14">
    <w:name w:val="Указатель1"/>
    <w:basedOn w:val="a"/>
    <w:uiPriority w:val="99"/>
    <w:rsid w:val="00050249"/>
    <w:pPr>
      <w:suppressLineNumbers/>
      <w:suppressAutoHyphens/>
      <w:spacing w:after="200" w:line="276" w:lineRule="auto"/>
    </w:pPr>
    <w:rPr>
      <w:rFonts w:ascii="Calibri" w:eastAsia="Times New Roman" w:hAnsi="Calibri" w:cs="Arial"/>
      <w:lang w:eastAsia="ar-SA"/>
    </w:rPr>
  </w:style>
  <w:style w:type="paragraph" w:customStyle="1" w:styleId="15">
    <w:name w:val="Обычный1"/>
    <w:uiPriority w:val="99"/>
    <w:rsid w:val="00050249"/>
    <w:pPr>
      <w:suppressAutoHyphens/>
      <w:spacing w:after="0" w:line="240" w:lineRule="auto"/>
      <w:ind w:firstLine="567"/>
      <w:jc w:val="both"/>
    </w:pPr>
    <w:rPr>
      <w:rFonts w:ascii="Calibri" w:eastAsia="Times New Roman" w:hAnsi="Calibri" w:cs="Calibri"/>
      <w:sz w:val="28"/>
      <w:szCs w:val="28"/>
      <w:lang w:eastAsia="ar-SA"/>
    </w:rPr>
  </w:style>
  <w:style w:type="paragraph" w:customStyle="1" w:styleId="af9">
    <w:name w:val="Текстовый блок"/>
    <w:uiPriority w:val="99"/>
    <w:rsid w:val="00050249"/>
    <w:pPr>
      <w:suppressAutoHyphens/>
      <w:spacing w:after="200" w:line="276" w:lineRule="auto"/>
    </w:pPr>
    <w:rPr>
      <w:rFonts w:ascii="Calibri" w:eastAsia="Times New Roman" w:hAnsi="Calibri" w:cs="Calibri"/>
      <w:color w:val="000000"/>
      <w:lang w:eastAsia="ar-SA"/>
    </w:rPr>
  </w:style>
  <w:style w:type="paragraph" w:customStyle="1" w:styleId="afa">
    <w:name w:val="Содержимое таблицы"/>
    <w:basedOn w:val="a"/>
    <w:uiPriority w:val="99"/>
    <w:rsid w:val="00050249"/>
    <w:pPr>
      <w:suppressLineNumbers/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customStyle="1" w:styleId="afb">
    <w:name w:val="Заголовок таблицы"/>
    <w:basedOn w:val="afa"/>
    <w:uiPriority w:val="99"/>
    <w:rsid w:val="00050249"/>
    <w:pPr>
      <w:jc w:val="center"/>
    </w:pPr>
    <w:rPr>
      <w:b/>
      <w:bCs/>
    </w:rPr>
  </w:style>
  <w:style w:type="paragraph" w:customStyle="1" w:styleId="afc">
    <w:name w:val="Содержимое врезки"/>
    <w:basedOn w:val="ab"/>
    <w:uiPriority w:val="99"/>
    <w:rsid w:val="00050249"/>
    <w:pPr>
      <w:suppressAutoHyphens/>
      <w:spacing w:line="276" w:lineRule="auto"/>
    </w:pPr>
    <w:rPr>
      <w:rFonts w:ascii="Calibri" w:hAnsi="Calibri" w:cs="Calibri"/>
      <w:sz w:val="22"/>
      <w:szCs w:val="22"/>
      <w:lang w:eastAsia="ar-SA"/>
    </w:rPr>
  </w:style>
  <w:style w:type="character" w:customStyle="1" w:styleId="afd">
    <w:name w:val="Гипертекстовая ссылка"/>
    <w:basedOn w:val="a0"/>
    <w:uiPriority w:val="99"/>
    <w:rsid w:val="00050249"/>
    <w:rPr>
      <w:rFonts w:ascii="Times New Roman" w:hAnsi="Times New Roman" w:cs="Times New Roman" w:hint="default"/>
      <w:b w:val="0"/>
      <w:bCs w:val="0"/>
      <w:color w:val="106BBE"/>
    </w:rPr>
  </w:style>
  <w:style w:type="character" w:customStyle="1" w:styleId="afe">
    <w:name w:val="Нет"/>
    <w:rsid w:val="00050249"/>
  </w:style>
  <w:style w:type="character" w:customStyle="1" w:styleId="WW8Num1z0">
    <w:name w:val="WW8Num1z0"/>
    <w:rsid w:val="00050249"/>
  </w:style>
  <w:style w:type="character" w:customStyle="1" w:styleId="WW8Num1z1">
    <w:name w:val="WW8Num1z1"/>
    <w:rsid w:val="00050249"/>
  </w:style>
  <w:style w:type="character" w:customStyle="1" w:styleId="WW8Num1z2">
    <w:name w:val="WW8Num1z2"/>
    <w:rsid w:val="00050249"/>
  </w:style>
  <w:style w:type="character" w:customStyle="1" w:styleId="WW8Num1z3">
    <w:name w:val="WW8Num1z3"/>
    <w:rsid w:val="00050249"/>
  </w:style>
  <w:style w:type="character" w:customStyle="1" w:styleId="WW8Num1z4">
    <w:name w:val="WW8Num1z4"/>
    <w:rsid w:val="00050249"/>
  </w:style>
  <w:style w:type="character" w:customStyle="1" w:styleId="WW8Num1z5">
    <w:name w:val="WW8Num1z5"/>
    <w:rsid w:val="00050249"/>
  </w:style>
  <w:style w:type="character" w:customStyle="1" w:styleId="WW8Num1z6">
    <w:name w:val="WW8Num1z6"/>
    <w:rsid w:val="00050249"/>
  </w:style>
  <w:style w:type="character" w:customStyle="1" w:styleId="WW8Num1z7">
    <w:name w:val="WW8Num1z7"/>
    <w:rsid w:val="00050249"/>
  </w:style>
  <w:style w:type="character" w:customStyle="1" w:styleId="WW8Num1z8">
    <w:name w:val="WW8Num1z8"/>
    <w:rsid w:val="00050249"/>
  </w:style>
  <w:style w:type="character" w:customStyle="1" w:styleId="WW8Num2z0">
    <w:name w:val="WW8Num2z0"/>
    <w:rsid w:val="00050249"/>
  </w:style>
  <w:style w:type="character" w:customStyle="1" w:styleId="WW8Num2z1">
    <w:name w:val="WW8Num2z1"/>
    <w:rsid w:val="00050249"/>
    <w:rPr>
      <w:rFonts w:ascii="Courier New" w:hAnsi="Courier New" w:cs="Courier New" w:hint="default"/>
    </w:rPr>
  </w:style>
  <w:style w:type="character" w:customStyle="1" w:styleId="WW8Num2z2">
    <w:name w:val="WW8Num2z2"/>
    <w:rsid w:val="00050249"/>
    <w:rPr>
      <w:rFonts w:ascii="Wingdings" w:hAnsi="Wingdings" w:cs="Wingdings" w:hint="default"/>
    </w:rPr>
  </w:style>
  <w:style w:type="character" w:customStyle="1" w:styleId="WW8Num2z3">
    <w:name w:val="WW8Num2z3"/>
    <w:rsid w:val="00050249"/>
    <w:rPr>
      <w:rFonts w:ascii="Symbol" w:hAnsi="Symbol" w:cs="Symbol" w:hint="default"/>
    </w:rPr>
  </w:style>
  <w:style w:type="character" w:customStyle="1" w:styleId="WW8Num3z0">
    <w:name w:val="WW8Num3z0"/>
    <w:rsid w:val="00050249"/>
    <w:rPr>
      <w:rFonts w:ascii="Symbol" w:hAnsi="Symbol" w:cs="Symbol" w:hint="default"/>
      <w:color w:val="auto"/>
      <w:sz w:val="24"/>
      <w:szCs w:val="24"/>
    </w:rPr>
  </w:style>
  <w:style w:type="character" w:customStyle="1" w:styleId="WW8Num3z1">
    <w:name w:val="WW8Num3z1"/>
    <w:rsid w:val="00050249"/>
    <w:rPr>
      <w:rFonts w:ascii="Courier New" w:hAnsi="Courier New" w:cs="Courier New" w:hint="default"/>
    </w:rPr>
  </w:style>
  <w:style w:type="character" w:customStyle="1" w:styleId="WW8Num3z2">
    <w:name w:val="WW8Num3z2"/>
    <w:rsid w:val="00050249"/>
    <w:rPr>
      <w:rFonts w:ascii="Wingdings" w:hAnsi="Wingdings" w:cs="Wingdings" w:hint="default"/>
    </w:rPr>
  </w:style>
  <w:style w:type="character" w:customStyle="1" w:styleId="WW8Num3z3">
    <w:name w:val="WW8Num3z3"/>
    <w:rsid w:val="00050249"/>
    <w:rPr>
      <w:rFonts w:ascii="Symbol" w:hAnsi="Symbol" w:cs="Symbol" w:hint="default"/>
    </w:rPr>
  </w:style>
  <w:style w:type="character" w:customStyle="1" w:styleId="WW8Num4z0">
    <w:name w:val="WW8Num4z0"/>
    <w:rsid w:val="00050249"/>
    <w:rPr>
      <w:rFonts w:ascii="Symbol" w:hAnsi="Symbol" w:cs="Symbol" w:hint="default"/>
      <w:color w:val="auto"/>
    </w:rPr>
  </w:style>
  <w:style w:type="character" w:customStyle="1" w:styleId="WW8Num4z1">
    <w:name w:val="WW8Num4z1"/>
    <w:rsid w:val="00050249"/>
    <w:rPr>
      <w:rFonts w:ascii="Times New Roman" w:hAnsi="Times New Roman" w:cs="Times New Roman" w:hint="default"/>
    </w:rPr>
  </w:style>
  <w:style w:type="character" w:customStyle="1" w:styleId="WW8Num5z0">
    <w:name w:val="WW8Num5z0"/>
    <w:rsid w:val="00050249"/>
    <w:rPr>
      <w:rFonts w:ascii="Symbol" w:hAnsi="Symbol" w:cs="Symbol" w:hint="default"/>
      <w:color w:val="auto"/>
    </w:rPr>
  </w:style>
  <w:style w:type="character" w:customStyle="1" w:styleId="WW8Num5z1">
    <w:name w:val="WW8Num5z1"/>
    <w:rsid w:val="00050249"/>
    <w:rPr>
      <w:rFonts w:ascii="Times New Roman" w:hAnsi="Times New Roman" w:cs="Times New Roman" w:hint="default"/>
    </w:rPr>
  </w:style>
  <w:style w:type="character" w:customStyle="1" w:styleId="16">
    <w:name w:val="Основной шрифт абзаца1"/>
    <w:rsid w:val="00050249"/>
  </w:style>
  <w:style w:type="character" w:customStyle="1" w:styleId="2">
    <w:name w:val="Знак Знак2"/>
    <w:rsid w:val="00050249"/>
    <w:rPr>
      <w:rFonts w:ascii="Cambria" w:hAnsi="Cambria" w:cs="Cambria" w:hint="default"/>
      <w:b/>
      <w:bCs/>
      <w:i/>
      <w:iCs/>
      <w:color w:val="4F81BD"/>
      <w:sz w:val="22"/>
      <w:szCs w:val="22"/>
      <w:lang w:val="ru-RU" w:eastAsia="ar-SA" w:bidi="ar-SA"/>
    </w:rPr>
  </w:style>
  <w:style w:type="character" w:customStyle="1" w:styleId="17">
    <w:name w:val="Знак Знак1"/>
    <w:rsid w:val="00050249"/>
    <w:rPr>
      <w:rFonts w:ascii="Calibri" w:hAnsi="Calibri" w:cs="Calibri" w:hint="default"/>
      <w:sz w:val="28"/>
      <w:szCs w:val="28"/>
      <w:lang w:val="ru-RU" w:eastAsia="ar-SA" w:bidi="ar-SA"/>
    </w:rPr>
  </w:style>
  <w:style w:type="character" w:customStyle="1" w:styleId="aff">
    <w:name w:val="Знак Знак"/>
    <w:rsid w:val="00050249"/>
    <w:rPr>
      <w:rFonts w:ascii="Calibri" w:hAnsi="Calibri" w:cs="Calibri" w:hint="default"/>
      <w:lang w:val="ru-RU" w:eastAsia="ar-SA" w:bidi="ar-SA"/>
    </w:rPr>
  </w:style>
  <w:style w:type="character" w:customStyle="1" w:styleId="aff0">
    <w:name w:val="Символ сноски"/>
    <w:rsid w:val="00050249"/>
    <w:rPr>
      <w:rFonts w:ascii="Times New Roman" w:hAnsi="Times New Roman" w:cs="Times New Roman" w:hint="default"/>
      <w:vertAlign w:val="superscript"/>
    </w:rPr>
  </w:style>
  <w:style w:type="character" w:customStyle="1" w:styleId="20">
    <w:name w:val="Основной текст Знак2"/>
    <w:rsid w:val="00050249"/>
    <w:rPr>
      <w:rFonts w:ascii="Times New Roman" w:hAnsi="Times New Roman" w:cs="Times New Roman" w:hint="default"/>
      <w:color w:val="000000"/>
      <w:sz w:val="24"/>
    </w:rPr>
  </w:style>
  <w:style w:type="character" w:customStyle="1" w:styleId="aff1">
    <w:name w:val="Символ нумерации"/>
    <w:rsid w:val="00050249"/>
  </w:style>
  <w:style w:type="character" w:customStyle="1" w:styleId="aff2">
    <w:name w:val="Маркеры списка"/>
    <w:rsid w:val="00050249"/>
    <w:rPr>
      <w:rFonts w:ascii="OpenSymbol" w:eastAsia="OpenSymbol" w:hAnsi="OpenSymbol" w:cs="OpenSymbol" w:hint="default"/>
    </w:rPr>
  </w:style>
  <w:style w:type="character" w:customStyle="1" w:styleId="FontStyle16">
    <w:name w:val="Font Style16"/>
    <w:uiPriority w:val="99"/>
    <w:rsid w:val="00050249"/>
    <w:rPr>
      <w:rFonts w:ascii="Times New Roman" w:hAnsi="Times New Roman" w:cs="Times New Roman" w:hint="default"/>
      <w:sz w:val="22"/>
      <w:szCs w:val="22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05024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050249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1">
    <w:name w:val="z-Начало формы Знак1"/>
    <w:basedOn w:val="a0"/>
    <w:uiPriority w:val="99"/>
    <w:semiHidden/>
    <w:rsid w:val="00050249"/>
    <w:rPr>
      <w:rFonts w:ascii="Arial" w:eastAsia="Times New Roman" w:hAnsi="Arial" w:cs="Arial" w:hint="default"/>
      <w:vanish/>
      <w:webHidden w:val="0"/>
      <w:sz w:val="16"/>
      <w:szCs w:val="16"/>
      <w:lang w:eastAsia="ru-RU"/>
      <w:specVanish w:val="0"/>
    </w:rPr>
  </w:style>
  <w:style w:type="paragraph" w:styleId="z-2">
    <w:name w:val="HTML Bottom of Form"/>
    <w:basedOn w:val="a"/>
    <w:next w:val="a"/>
    <w:link w:val="z-3"/>
    <w:hidden/>
    <w:uiPriority w:val="99"/>
    <w:semiHidden/>
    <w:unhideWhenUsed/>
    <w:rsid w:val="0005024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3">
    <w:name w:val="z-Конец формы Знак"/>
    <w:basedOn w:val="a0"/>
    <w:link w:val="z-2"/>
    <w:uiPriority w:val="99"/>
    <w:semiHidden/>
    <w:rsid w:val="00050249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10">
    <w:name w:val="z-Конец формы Знак1"/>
    <w:basedOn w:val="a0"/>
    <w:uiPriority w:val="99"/>
    <w:semiHidden/>
    <w:rsid w:val="00050249"/>
    <w:rPr>
      <w:rFonts w:ascii="Arial" w:eastAsia="Times New Roman" w:hAnsi="Arial" w:cs="Arial" w:hint="default"/>
      <w:vanish/>
      <w:webHidden w:val="0"/>
      <w:sz w:val="16"/>
      <w:szCs w:val="16"/>
      <w:lang w:eastAsia="ru-RU"/>
      <w:specVanish w:val="0"/>
    </w:rPr>
  </w:style>
  <w:style w:type="table" w:styleId="aff3">
    <w:name w:val="Table Grid"/>
    <w:basedOn w:val="a1"/>
    <w:uiPriority w:val="39"/>
    <w:rsid w:val="00050249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rsid w:val="00050249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8">
    <w:name w:val="Сетка таблицы1"/>
    <w:basedOn w:val="a1"/>
    <w:uiPriority w:val="59"/>
    <w:rsid w:val="00050249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4">
    <w:name w:val="FollowedHyperlink"/>
    <w:basedOn w:val="a0"/>
    <w:uiPriority w:val="99"/>
    <w:semiHidden/>
    <w:unhideWhenUsed/>
    <w:rsid w:val="0005024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586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nsport.gov.ru/" TargetMode="External"/><Relationship Id="rId13" Type="http://schemas.openxmlformats.org/officeDocument/2006/relationships/hyperlink" Target="http://www.edu.ru" TargetMode="External"/><Relationship Id="rId18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minobrnauki.gov.ru/" TargetMode="External"/><Relationship Id="rId12" Type="http://schemas.openxmlformats.org/officeDocument/2006/relationships/hyperlink" Target="http://obrnadzor.gov.ru/ru/" TargetMode="External"/><Relationship Id="rId17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urait.ru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antiplagiat.ru/" TargetMode="External"/><Relationship Id="rId11" Type="http://schemas.openxmlformats.org/officeDocument/2006/relationships/hyperlink" Target="https://vks.mgafk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lib.mgafk.ru" TargetMode="External"/><Relationship Id="rId10" Type="http://schemas.openxmlformats.org/officeDocument/2006/relationships/hyperlink" Target="https://edu.mgafk.ru/portal" TargetMode="External"/><Relationship Id="rId19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gafk.ru/" TargetMode="External"/><Relationship Id="rId14" Type="http://schemas.openxmlformats.org/officeDocument/2006/relationships/hyperlink" Target="http://fcior.ed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39</Pages>
  <Words>12191</Words>
  <Characters>69491</Characters>
  <Application>Microsoft Office Word</Application>
  <DocSecurity>0</DocSecurity>
  <Lines>579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Декан ДФО ТФ</dc:creator>
  <cp:keywords/>
  <dc:description/>
  <cp:lastModifiedBy>Декан ДФО ТФ</cp:lastModifiedBy>
  <cp:revision>12</cp:revision>
  <dcterms:created xsi:type="dcterms:W3CDTF">2023-09-29T08:58:00Z</dcterms:created>
  <dcterms:modified xsi:type="dcterms:W3CDTF">2023-10-30T07:40:00Z</dcterms:modified>
</cp:coreProperties>
</file>