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6DA" w:rsidRPr="00F32663" w:rsidRDefault="00B32A17">
      <w:pPr>
        <w:spacing w:after="120"/>
        <w:jc w:val="right"/>
        <w:rPr>
          <w:rFonts w:cs="Tahoma"/>
          <w:i/>
        </w:rPr>
      </w:pPr>
      <w:r w:rsidRPr="00F32663">
        <w:rPr>
          <w:rFonts w:cs="Tahoma"/>
          <w:i/>
        </w:rPr>
        <w:t>Набор 20</w:t>
      </w:r>
      <w:r w:rsidR="0097487A" w:rsidRPr="00F32663">
        <w:rPr>
          <w:rFonts w:cs="Tahoma"/>
          <w:i/>
        </w:rPr>
        <w:t>21</w:t>
      </w:r>
      <w:r w:rsidRPr="00F32663">
        <w:rPr>
          <w:rFonts w:cs="Tahoma"/>
          <w:i/>
        </w:rPr>
        <w:t xml:space="preserve"> г.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высшего образования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876DA" w:rsidRPr="00EA0C88" w:rsidRDefault="00B32A17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F876DA" w:rsidRPr="00EA0C88" w:rsidRDefault="00F876DA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487A" w:rsidRPr="00EA0C88">
        <w:tc>
          <w:tcPr>
            <w:tcW w:w="4617" w:type="dxa"/>
            <w:hideMark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97487A" w:rsidRPr="00A71BC4" w:rsidRDefault="0097487A" w:rsidP="009937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99373F">
              <w:rPr>
                <w:rFonts w:cs="Tahoma"/>
                <w:color w:val="000000"/>
                <w:sz w:val="24"/>
                <w:szCs w:val="24"/>
              </w:rPr>
              <w:t>15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97487A" w:rsidRPr="00A71BC4" w:rsidRDefault="0097487A" w:rsidP="0099373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«</w:t>
            </w:r>
            <w:r w:rsidR="0099373F">
              <w:rPr>
                <w:rFonts w:cs="Tahoma"/>
                <w:color w:val="000000"/>
                <w:sz w:val="24"/>
                <w:szCs w:val="24"/>
              </w:rPr>
              <w:t>15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г.. </w:t>
            </w:r>
          </w:p>
        </w:tc>
      </w:tr>
    </w:tbl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:rsidR="00F876DA" w:rsidRPr="00EA0C88" w:rsidRDefault="00B32A17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EA0C88">
        <w:rPr>
          <w:rFonts w:cs="Tahoma"/>
          <w:b/>
          <w:iCs/>
          <w:color w:val="000000"/>
          <w:sz w:val="24"/>
          <w:szCs w:val="24"/>
        </w:rPr>
        <w:t>Б1.О.</w:t>
      </w:r>
      <w:r w:rsidR="0097487A">
        <w:rPr>
          <w:rFonts w:cs="Tahoma"/>
          <w:b/>
          <w:iCs/>
          <w:color w:val="000000"/>
          <w:sz w:val="24"/>
          <w:szCs w:val="24"/>
        </w:rPr>
        <w:t>1</w:t>
      </w:r>
      <w:r w:rsidR="00413933">
        <w:rPr>
          <w:rFonts w:cs="Tahoma"/>
          <w:b/>
          <w:iCs/>
          <w:color w:val="000000"/>
          <w:sz w:val="24"/>
          <w:szCs w:val="24"/>
        </w:rPr>
        <w:t>7</w:t>
      </w: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49.03.0</w:t>
      </w:r>
      <w:r w:rsidR="00413933">
        <w:rPr>
          <w:rFonts w:cs="Tahoma"/>
          <w:color w:val="000000"/>
          <w:sz w:val="24"/>
          <w:szCs w:val="24"/>
        </w:rPr>
        <w:t>4 Спорт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EA0C8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413933" w:rsidRDefault="00413933" w:rsidP="00413933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«Спортивная подготовка по виду спорта, </w:t>
      </w:r>
    </w:p>
    <w:p w:rsidR="00413933" w:rsidRDefault="00413933" w:rsidP="00413933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F876DA" w:rsidRPr="00EA0C88" w:rsidRDefault="00F876D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Квалификация выпускника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color w:val="000000"/>
          <w:sz w:val="24"/>
          <w:szCs w:val="24"/>
        </w:rPr>
        <w:t>Бакалавр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F876DA" w:rsidRPr="00EA0C88" w:rsidRDefault="00B32A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EA0C88">
        <w:rPr>
          <w:rFonts w:cs="Tahoma"/>
          <w:color w:val="000000"/>
          <w:sz w:val="24"/>
          <w:szCs w:val="24"/>
        </w:rPr>
        <w:t>очная/заочная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7487A" w:rsidRPr="00EA0C88">
        <w:trPr>
          <w:trHeight w:val="2418"/>
        </w:trPr>
        <w:tc>
          <w:tcPr>
            <w:tcW w:w="3544" w:type="dxa"/>
          </w:tcPr>
          <w:p w:rsidR="00413933" w:rsidRPr="000D578B" w:rsidRDefault="00413933" w:rsidP="00413933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413933" w:rsidRPr="006242FC" w:rsidRDefault="00413933" w:rsidP="00413933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>тренерского факультета</w:t>
            </w:r>
          </w:p>
          <w:p w:rsidR="00413933" w:rsidRPr="006242FC" w:rsidRDefault="00413933" w:rsidP="00413933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>К.п.н., доцент</w:t>
            </w:r>
          </w:p>
          <w:p w:rsidR="00413933" w:rsidRPr="000D578B" w:rsidRDefault="00413933" w:rsidP="00413933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Лепешкина С.В.</w:t>
            </w:r>
          </w:p>
          <w:p w:rsidR="0097487A" w:rsidRPr="0079390B" w:rsidRDefault="0097487A" w:rsidP="0041393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заочной формы обучения,к.п.н., профессор</w:t>
            </w:r>
          </w:p>
          <w:p w:rsidR="0097487A" w:rsidRPr="00A71BC4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97487A" w:rsidRPr="0079390B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99373F">
              <w:rPr>
                <w:rFonts w:cs="Tahoma"/>
                <w:sz w:val="24"/>
                <w:szCs w:val="24"/>
              </w:rPr>
              <w:t>17</w:t>
            </w:r>
            <w:r w:rsidRPr="002A3C88">
              <w:rPr>
                <w:rFonts w:cs="Tahoma"/>
                <w:sz w:val="24"/>
                <w:szCs w:val="24"/>
              </w:rPr>
              <w:t xml:space="preserve"> мая 2021 г.</w:t>
            </w:r>
          </w:p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97487A" w:rsidRPr="002A3C88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К.п.н., профессор</w:t>
            </w:r>
          </w:p>
          <w:p w:rsidR="0097487A" w:rsidRPr="000D578B" w:rsidRDefault="0097487A" w:rsidP="0097487A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97487A" w:rsidRPr="0079390B" w:rsidRDefault="0097487A" w:rsidP="0097487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F876DA" w:rsidRPr="00EA0C88" w:rsidRDefault="00B32A17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EA0C88">
        <w:rPr>
          <w:rFonts w:cs="Tahoma"/>
          <w:b/>
          <w:color w:val="000000"/>
          <w:sz w:val="24"/>
          <w:szCs w:val="24"/>
        </w:rPr>
        <w:t>Малаховка 20</w:t>
      </w:r>
      <w:r w:rsidR="0097487A">
        <w:rPr>
          <w:rFonts w:cs="Tahoma"/>
          <w:b/>
          <w:color w:val="000000"/>
          <w:sz w:val="24"/>
          <w:szCs w:val="24"/>
        </w:rPr>
        <w:t>21</w:t>
      </w:r>
    </w:p>
    <w:p w:rsidR="00F876DA" w:rsidRPr="00EA0C88" w:rsidRDefault="00F876D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32663" w:rsidRDefault="00F32663" w:rsidP="00F32663">
      <w:pPr>
        <w:jc w:val="both"/>
        <w:rPr>
          <w:sz w:val="24"/>
        </w:rPr>
      </w:pPr>
      <w:r>
        <w:rPr>
          <w:sz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sz w:val="24"/>
        </w:rPr>
        <w:t xml:space="preserve"> 886 (зарегистрирован Министерством юстиции Российской Федерации 21 октября 2019 г., регистрационный номер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sz w:val="24"/>
        </w:rPr>
        <w:t xml:space="preserve"> 56284), с изменениями, утвержденными приказом Министерства науки и высшего образования Российской Федерации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sz w:val="24"/>
        </w:rPr>
        <w:t xml:space="preserve"> 681 от 25 мая 2020 г.</w:t>
      </w:r>
    </w:p>
    <w:p w:rsidR="00413933" w:rsidRPr="00413933" w:rsidRDefault="00413933" w:rsidP="0041393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413933" w:rsidRPr="00413933" w:rsidRDefault="00413933" w:rsidP="00413933">
      <w:pPr>
        <w:rPr>
          <w:rFonts w:cs="Tahoma"/>
          <w:color w:val="000000"/>
          <w:sz w:val="24"/>
          <w:szCs w:val="24"/>
        </w:rPr>
      </w:pPr>
      <w:r w:rsidRPr="00413933">
        <w:rPr>
          <w:rFonts w:cs="Tahoma"/>
          <w:color w:val="000000"/>
          <w:sz w:val="24"/>
          <w:szCs w:val="24"/>
        </w:rPr>
        <w:t>Шульгин Г.Е. ст. преподаватель                                    ___________________</w:t>
      </w:r>
    </w:p>
    <w:p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413933" w:rsidRPr="00413933" w:rsidRDefault="00413933" w:rsidP="00413933">
      <w:pPr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color w:val="000000"/>
          <w:sz w:val="24"/>
          <w:szCs w:val="24"/>
        </w:rPr>
        <w:t>Фураев А.Н. к. п. н. профессор                                     ___________________</w:t>
      </w:r>
    </w:p>
    <w:p w:rsidR="00413933" w:rsidRPr="00413933" w:rsidRDefault="00413933" w:rsidP="00413933">
      <w:pPr>
        <w:widowControl w:val="0"/>
        <w:jc w:val="both"/>
        <w:rPr>
          <w:sz w:val="24"/>
          <w:szCs w:val="24"/>
        </w:rPr>
      </w:pPr>
      <w:r w:rsidRPr="00413933">
        <w:rPr>
          <w:sz w:val="24"/>
          <w:szCs w:val="24"/>
        </w:rPr>
        <w:t xml:space="preserve"> </w:t>
      </w:r>
    </w:p>
    <w:p w:rsidR="00413933" w:rsidRPr="00413933" w:rsidRDefault="00413933" w:rsidP="00413933">
      <w:pPr>
        <w:widowControl w:val="0"/>
        <w:rPr>
          <w:sz w:val="24"/>
          <w:szCs w:val="24"/>
        </w:rPr>
      </w:pPr>
      <w:r w:rsidRPr="00413933">
        <w:rPr>
          <w:sz w:val="24"/>
          <w:szCs w:val="24"/>
        </w:rPr>
        <w:t xml:space="preserve">Чубанов Е.В.  к.п.н., доцент                                       ___________________    </w:t>
      </w: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413933" w:rsidRPr="00413933" w:rsidRDefault="00413933" w:rsidP="00413933">
      <w:pPr>
        <w:widowControl w:val="0"/>
        <w:rPr>
          <w:rFonts w:cs="Tahoma"/>
          <w:b/>
          <w:color w:val="000000"/>
          <w:sz w:val="24"/>
          <w:szCs w:val="24"/>
        </w:rPr>
      </w:pPr>
      <w:r w:rsidRPr="0041393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395334">
        <w:rPr>
          <w:rFonts w:cs="Tahoma"/>
          <w:b/>
          <w:color w:val="000000"/>
          <w:sz w:val="24"/>
          <w:szCs w:val="24"/>
        </w:rPr>
        <w:t>4</w:t>
      </w:r>
      <w:r w:rsidRPr="00413933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413933" w:rsidRPr="00413933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413933" w:rsidRPr="00413933" w:rsidTr="00413933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413933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413933" w:rsidRPr="00413933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933" w:rsidRPr="00413933" w:rsidRDefault="00413933" w:rsidP="0041393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13933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933" w:rsidRPr="00413933" w:rsidRDefault="00BF7A84" w:rsidP="00413933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5" w:history="1">
              <w:r w:rsidR="00413933" w:rsidRPr="00413933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413933" w:rsidRPr="00413933" w:rsidRDefault="00413933" w:rsidP="00413933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413933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413933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413933" w:rsidRPr="00413933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3933" w:rsidRPr="00413933" w:rsidRDefault="00413933" w:rsidP="00413933">
            <w:pPr>
              <w:widowControl w:val="0"/>
              <w:rPr>
                <w:sz w:val="24"/>
                <w:szCs w:val="24"/>
                <w:lang w:eastAsia="en-US"/>
              </w:rPr>
            </w:pPr>
            <w:r w:rsidRPr="00413933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3933" w:rsidRPr="00413933" w:rsidRDefault="00BF7A84" w:rsidP="00413933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413933" w:rsidRPr="00413933">
                <w:rPr>
                  <w:b/>
                  <w:bCs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413933" w:rsidRPr="00413933" w:rsidRDefault="00413933" w:rsidP="00413933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413933">
              <w:rPr>
                <w:rFonts w:eastAsiaTheme="minorEastAsia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413933">
              <w:rPr>
                <w:rFonts w:eastAsiaTheme="minorEastAsia"/>
                <w:i/>
                <w:sz w:val="24"/>
                <w:szCs w:val="24"/>
                <w:lang w:eastAsia="en-US"/>
              </w:rPr>
              <w:t xml:space="preserve"> (с изменениями и дополнениями </w:t>
            </w:r>
            <w:r w:rsidRPr="00413933">
              <w:rPr>
                <w:rFonts w:eastAsiaTheme="minorEastAsia"/>
                <w:sz w:val="24"/>
                <w:szCs w:val="24"/>
                <w:lang w:eastAsia="en-US"/>
              </w:rPr>
              <w:t>12 декабря 2016 г.</w:t>
            </w:r>
            <w:r w:rsidRPr="00413933">
              <w:rPr>
                <w:rFonts w:eastAsiaTheme="minorEastAsia"/>
                <w:i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3933" w:rsidRPr="00413933" w:rsidRDefault="00413933" w:rsidP="00413933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413933">
              <w:rPr>
                <w:rFonts w:eastAsiaTheme="minorEastAsia"/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413933" w:rsidRPr="00413933" w:rsidTr="0041393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933" w:rsidRPr="00413933" w:rsidRDefault="00413933" w:rsidP="00413933">
            <w:pPr>
              <w:widowControl w:val="0"/>
              <w:jc w:val="both"/>
              <w:rPr>
                <w:sz w:val="24"/>
                <w:szCs w:val="24"/>
              </w:rPr>
            </w:pPr>
            <w:r w:rsidRPr="00413933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933" w:rsidRPr="00413933" w:rsidRDefault="00BF7A84" w:rsidP="0041393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413933" w:rsidRPr="00413933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413933" w:rsidRPr="00413933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933" w:rsidRPr="00413933" w:rsidRDefault="00413933" w:rsidP="00413933">
            <w:pPr>
              <w:widowControl w:val="0"/>
              <w:jc w:val="both"/>
              <w:rPr>
                <w:sz w:val="24"/>
                <w:szCs w:val="24"/>
              </w:rPr>
            </w:pPr>
            <w:r w:rsidRPr="00413933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3933" w:rsidRPr="00413933" w:rsidRDefault="00413933" w:rsidP="0041393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413933">
              <w:rPr>
                <w:b/>
                <w:sz w:val="24"/>
                <w:szCs w:val="24"/>
              </w:rPr>
              <w:t>ТП</w:t>
            </w:r>
          </w:p>
        </w:tc>
      </w:tr>
    </w:tbl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876DA" w:rsidRPr="00EA0C88" w:rsidRDefault="00F876D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A0C88" w:rsidRDefault="00EA0C88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DE7DAC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 w:rsidRPr="00EA0C88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F876DA" w:rsidRPr="00EA0C88" w:rsidRDefault="00F876DA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УК-9. Способен использовать базовые дефектологические знания в социальной и профессиональной сферах.</w:t>
      </w:r>
    </w:p>
    <w:p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2</w:t>
      </w:r>
      <w:r w:rsidRPr="00C52B01">
        <w:rPr>
          <w:color w:val="000000"/>
          <w:spacing w:val="-1"/>
          <w:sz w:val="24"/>
          <w:szCs w:val="24"/>
        </w:rPr>
        <w:t xml:space="preserve">. </w:t>
      </w:r>
      <w:r w:rsidRPr="00B129C7">
        <w:rPr>
          <w:color w:val="000000"/>
          <w:spacing w:val="-1"/>
          <w:sz w:val="24"/>
          <w:szCs w:val="24"/>
        </w:rPr>
        <w:t>Способен осуществлять контроль технической</w:t>
      </w:r>
      <w:r>
        <w:rPr>
          <w:color w:val="000000"/>
          <w:spacing w:val="-1"/>
          <w:sz w:val="24"/>
          <w:szCs w:val="24"/>
        </w:rPr>
        <w:t>,</w:t>
      </w:r>
      <w:r w:rsidRPr="00B129C7">
        <w:rPr>
          <w:color w:val="000000"/>
          <w:spacing w:val="-1"/>
          <w:sz w:val="24"/>
          <w:szCs w:val="24"/>
        </w:rPr>
        <w:t xml:space="preserve"> физической</w:t>
      </w:r>
      <w:r>
        <w:rPr>
          <w:color w:val="000000"/>
          <w:spacing w:val="-1"/>
          <w:sz w:val="24"/>
          <w:szCs w:val="24"/>
        </w:rPr>
        <w:t>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</w:r>
    </w:p>
    <w:p w:rsidR="00413933" w:rsidRPr="00C52B01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3</w:t>
      </w:r>
      <w:r w:rsidRPr="00C52B01">
        <w:rPr>
          <w:color w:val="000000"/>
          <w:spacing w:val="-1"/>
          <w:sz w:val="24"/>
          <w:szCs w:val="24"/>
        </w:rPr>
        <w:t>.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</w:t>
      </w:r>
      <w:r>
        <w:rPr>
          <w:color w:val="000000"/>
          <w:spacing w:val="-1"/>
          <w:sz w:val="24"/>
          <w:szCs w:val="24"/>
        </w:rPr>
        <w:t>, осуществлять контроль за формированием общей культуры, воспитания личностных качеств у лиц, занимающихся физической культурой и спортом</w:t>
      </w:r>
      <w:r w:rsidRPr="00C52B01">
        <w:rPr>
          <w:color w:val="000000"/>
          <w:spacing w:val="-1"/>
          <w:sz w:val="24"/>
          <w:szCs w:val="24"/>
        </w:rPr>
        <w:t xml:space="preserve">. </w:t>
      </w:r>
    </w:p>
    <w:p w:rsidR="00413933" w:rsidRPr="00B129C7" w:rsidRDefault="00413933" w:rsidP="0041393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52B01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5</w:t>
      </w:r>
      <w:r w:rsidRPr="00C52B01">
        <w:rPr>
          <w:color w:val="000000"/>
          <w:spacing w:val="-1"/>
          <w:sz w:val="24"/>
          <w:szCs w:val="24"/>
        </w:rPr>
        <w:t xml:space="preserve">. </w:t>
      </w:r>
      <w:r w:rsidRPr="00B129C7">
        <w:rPr>
          <w:color w:val="000000"/>
          <w:spacing w:val="-1"/>
          <w:sz w:val="24"/>
          <w:szCs w:val="24"/>
        </w:rPr>
        <w:t xml:space="preserve">Способен проводить научные исследования по определению эффективности используемых средств и методов </w:t>
      </w:r>
      <w:r>
        <w:rPr>
          <w:color w:val="000000"/>
          <w:spacing w:val="-1"/>
          <w:sz w:val="24"/>
          <w:szCs w:val="24"/>
        </w:rPr>
        <w:t xml:space="preserve">в сфере </w:t>
      </w:r>
      <w:r w:rsidRPr="00B129C7">
        <w:rPr>
          <w:color w:val="000000"/>
          <w:spacing w:val="-1"/>
          <w:sz w:val="24"/>
          <w:szCs w:val="24"/>
        </w:rPr>
        <w:t>спортивной подготовки</w:t>
      </w:r>
      <w:r>
        <w:rPr>
          <w:color w:val="000000"/>
          <w:spacing w:val="-1"/>
          <w:sz w:val="24"/>
          <w:szCs w:val="24"/>
        </w:rPr>
        <w:t xml:space="preserve"> и сфере образования</w:t>
      </w:r>
      <w:r w:rsidRPr="00B129C7">
        <w:rPr>
          <w:color w:val="000000"/>
          <w:spacing w:val="-1"/>
          <w:sz w:val="24"/>
          <w:szCs w:val="24"/>
        </w:rPr>
        <w:t>.</w:t>
      </w:r>
    </w:p>
    <w:p w:rsidR="00F876DA" w:rsidRPr="00EA0C88" w:rsidRDefault="00B32A1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F876DA" w:rsidRPr="00EA0C88" w:rsidRDefault="00F876D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560"/>
        <w:gridCol w:w="1382"/>
      </w:tblGrid>
      <w:tr w:rsidR="00F876DA" w:rsidRPr="00EA0C88" w:rsidTr="00EA0C88">
        <w:trPr>
          <w:jc w:val="center"/>
        </w:trPr>
        <w:tc>
          <w:tcPr>
            <w:tcW w:w="6345" w:type="dxa"/>
          </w:tcPr>
          <w:p w:rsidR="00F876DA" w:rsidRPr="00EA0C88" w:rsidRDefault="00F876D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60" w:type="dxa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63273C" w:rsidRPr="00EA0C88" w:rsidTr="0063273C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60" w:type="dxa"/>
            <w:vMerge w:val="restart"/>
          </w:tcPr>
          <w:p w:rsidR="00413933" w:rsidRPr="00395334" w:rsidRDefault="00413933" w:rsidP="004139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5334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C52B01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395334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13933" w:rsidRPr="00395334" w:rsidRDefault="00413933" w:rsidP="004139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B01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395334">
              <w:rPr>
                <w:color w:val="000000"/>
                <w:spacing w:val="-1"/>
                <w:sz w:val="24"/>
                <w:szCs w:val="24"/>
              </w:rPr>
              <w:t>/02.6,</w:t>
            </w:r>
          </w:p>
          <w:p w:rsidR="00413933" w:rsidRPr="00C52B01" w:rsidRDefault="00413933" w:rsidP="004139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52B01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52B01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C52B01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52B01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52B01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C52B01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52B01">
              <w:rPr>
                <w:b/>
                <w:color w:val="000000"/>
                <w:spacing w:val="-1"/>
                <w:sz w:val="24"/>
                <w:szCs w:val="24"/>
              </w:rPr>
              <w:t>05.005  ИМ:</w:t>
            </w:r>
          </w:p>
          <w:p w:rsidR="0063273C" w:rsidRDefault="00413933" w:rsidP="0041393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52B01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395334">
              <w:rPr>
                <w:color w:val="000000"/>
                <w:spacing w:val="-1"/>
                <w:sz w:val="24"/>
                <w:szCs w:val="24"/>
              </w:rPr>
              <w:t>/01.6.</w:t>
            </w:r>
          </w:p>
          <w:p w:rsidR="00413933" w:rsidRPr="00413933" w:rsidRDefault="00413933" w:rsidP="0041393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413933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413933" w:rsidRPr="00413933" w:rsidRDefault="00413933" w:rsidP="00C674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674E6">
              <w:rPr>
                <w:color w:val="000000"/>
                <w:spacing w:val="-1"/>
                <w:sz w:val="24"/>
                <w:szCs w:val="24"/>
              </w:rPr>
              <w:t>А/0</w:t>
            </w:r>
            <w:r w:rsidR="00C674E6" w:rsidRPr="00C674E6">
              <w:rPr>
                <w:color w:val="000000"/>
                <w:spacing w:val="-1"/>
                <w:sz w:val="24"/>
                <w:szCs w:val="24"/>
              </w:rPr>
              <w:t>9.6</w:t>
            </w:r>
          </w:p>
        </w:tc>
        <w:tc>
          <w:tcPr>
            <w:tcW w:w="1382" w:type="dxa"/>
            <w:vMerge w:val="restart"/>
          </w:tcPr>
          <w:p w:rsidR="00413933" w:rsidRDefault="00413933" w:rsidP="00413933">
            <w:r w:rsidRPr="00C52B01">
              <w:rPr>
                <w:color w:val="000000"/>
                <w:spacing w:val="-1"/>
                <w:sz w:val="24"/>
                <w:szCs w:val="24"/>
              </w:rPr>
              <w:t>УК-9</w:t>
            </w:r>
          </w:p>
          <w:p w:rsidR="00413933" w:rsidRDefault="00413933" w:rsidP="00413933">
            <w:r w:rsidRPr="00C52B01">
              <w:rPr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:rsidR="00413933" w:rsidRDefault="00413933" w:rsidP="00413933">
            <w:r w:rsidRPr="00C52B01">
              <w:rPr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  <w:p w:rsidR="00413933" w:rsidRDefault="00413933" w:rsidP="00413933">
            <w:r w:rsidRPr="00C52B01">
              <w:rPr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  <w:p w:rsidR="0063273C" w:rsidRPr="00EA0C88" w:rsidRDefault="0063273C" w:rsidP="0063273C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3273C" w:rsidRPr="00EA0C88" w:rsidTr="0063273C">
        <w:trPr>
          <w:trHeight w:val="2703"/>
          <w:jc w:val="center"/>
        </w:trPr>
        <w:tc>
          <w:tcPr>
            <w:tcW w:w="6345" w:type="dxa"/>
            <w:shd w:val="clear" w:color="auto" w:fill="FFFFFF" w:themeFill="background1"/>
          </w:tcPr>
          <w:p w:rsidR="00B857C7" w:rsidRDefault="00B857C7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оценок показателей в ФКиС. 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Базовых теоретических положе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 xml:space="preserve">ний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из области спортивной метрологии,  в том числе: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с учетом дефектологических изменений его параметров;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основные слагаемые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методику проведения педагогического контроля, анализа и интерпретации получаемых данных, их фиксации;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− методики контроля и особенности оценки технической, тактической и физической подготовленности в 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специфику планирования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,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его объективные и субъективные особенности занятий 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>в 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 w:rsidP="00EA0C8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порядок составления документации по измерению и оценке состояния спортсменов.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EA0C88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63273C" w:rsidRPr="00EA0C88" w:rsidTr="00EA0C88">
        <w:trPr>
          <w:trHeight w:val="2257"/>
          <w:jc w:val="center"/>
        </w:trPr>
        <w:tc>
          <w:tcPr>
            <w:tcW w:w="6345" w:type="dxa"/>
          </w:tcPr>
          <w:p w:rsidR="00B857C7" w:rsidRDefault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Использования математических методов при получении, обработке и анализе показателей в ФКиС. Применения методов теории матриц, интегрально - дифференциального исчисления, математической статистики.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Использования теории и методов контроля физического, функционального и психического состояния спортсменов во время проведения занятий по общей физической и специальной подготовке, в том числе: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использовать комплексное тестирование физического состояния и подготовленности спортсменов, видеоанализ, гониометрию, акселерометрию, динамометрию, эргометрию, телеметрические методы передачи информации о состоянии систем организма и характеристиках движений спортсмена, методы антропометрии, методики для тестирования сердечно-сосудистой, дыхательной систем, и опорно-двигательного аппарата, жизненной емкости легких, методики психодиагностики, психических процессов, состояния и свойств занимающихся, методики исследования оперативной памяти, оценки точности воспроизведения и дифференциации мышечного усилия, теппинг-тест, методики акцентуации характера, исследования мотивации, социометрии и др.;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выполнять аналитическую обработку выбранных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 и соревновательных воздействий;</w:t>
            </w:r>
          </w:p>
          <w:p w:rsidR="0063273C" w:rsidRPr="00EA0C88" w:rsidRDefault="0063273C" w:rsidP="00EA0C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− использовать систему тестов для контроля и оценки состояния спортсменов и интерпретировать полученные результаты тестирования.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607674">
        <w:trPr>
          <w:trHeight w:val="418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63273C" w:rsidRPr="00EA0C88" w:rsidRDefault="0063273C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</w:tcPr>
          <w:p w:rsidR="0063273C" w:rsidRPr="00EA0C88" w:rsidRDefault="0063273C" w:rsidP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273C" w:rsidRPr="00EA0C88" w:rsidTr="00EA0C88">
        <w:trPr>
          <w:trHeight w:val="1773"/>
          <w:jc w:val="center"/>
        </w:trPr>
        <w:tc>
          <w:tcPr>
            <w:tcW w:w="6345" w:type="dxa"/>
          </w:tcPr>
          <w:p w:rsidR="00B857C7" w:rsidRDefault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Владения методами математического анализа показателей в ФКиС.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Владения базовыми методами и методиками измерений, контроля и исследования в </w:t>
            </w:r>
            <w:r w:rsidR="0006406E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, в том числе: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–   основы   работы   с   измерительными приборами, основы постановки и реализации метрологического эксперимента в </w:t>
            </w:r>
            <w:r w:rsidR="0006406E">
              <w:rPr>
                <w:color w:val="000000"/>
                <w:spacing w:val="-1"/>
                <w:sz w:val="24"/>
                <w:szCs w:val="24"/>
              </w:rPr>
              <w:t>ФКиС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63273C" w:rsidRPr="00EA0C88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–  комплексное тестирование состояния, функций и свойств спортсменов;</w:t>
            </w:r>
          </w:p>
          <w:p w:rsidR="00B857C7" w:rsidRDefault="0063273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– инклюзивная компетентность - способность использовать базовые дефектологические знания в области спорта; учет закономерностей и факторов физического и психического развития людей с ограниченными возможностями здоровья.</w:t>
            </w:r>
            <w:r w:rsidR="00B857C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857C7" w:rsidRPr="00EA0C88" w:rsidRDefault="00B857C7" w:rsidP="00B857C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Использова</w:t>
            </w:r>
            <w:r>
              <w:rPr>
                <w:color w:val="000000"/>
                <w:spacing w:val="-1"/>
                <w:sz w:val="24"/>
                <w:szCs w:val="24"/>
              </w:rPr>
              <w:t>ния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результат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исследований при диагностике, планировании и методическом обеспечении тренировочного и образовательного процессов, по определению эффективности научных исследований, преодолевать интеллек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lastRenderedPageBreak/>
              <w:t>туальные трудности при освоении принципиально новых методов исследований.</w:t>
            </w:r>
          </w:p>
        </w:tc>
        <w:tc>
          <w:tcPr>
            <w:tcW w:w="1560" w:type="dxa"/>
            <w:vMerge/>
          </w:tcPr>
          <w:p w:rsidR="0063273C" w:rsidRPr="00EA0C88" w:rsidRDefault="0063273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63273C" w:rsidRPr="00EA0C88" w:rsidRDefault="0063273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F876DA" w:rsidRPr="00EA0C88" w:rsidRDefault="00F876DA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B32A17" w:rsidP="00EA0C88">
      <w:pPr>
        <w:pStyle w:val="a3"/>
        <w:numPr>
          <w:ilvl w:val="0"/>
          <w:numId w:val="1"/>
        </w:num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F876DA" w:rsidRPr="00EA0C88" w:rsidRDefault="00B32A17" w:rsidP="00EA0C88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97487A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97487A">
        <w:rPr>
          <w:i/>
          <w:color w:val="000000"/>
          <w:spacing w:val="-1"/>
          <w:sz w:val="24"/>
          <w:szCs w:val="24"/>
        </w:rPr>
        <w:t xml:space="preserve"> </w:t>
      </w:r>
      <w:r w:rsidRPr="0097487A"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во 3-ем семестре в очной </w:t>
      </w:r>
      <w:r w:rsidR="007D2363" w:rsidRPr="007D2363">
        <w:rPr>
          <w:color w:val="000000"/>
          <w:spacing w:val="-1"/>
          <w:sz w:val="24"/>
          <w:szCs w:val="24"/>
        </w:rPr>
        <w:t>и</w:t>
      </w:r>
      <w:r w:rsidRPr="007D2363">
        <w:rPr>
          <w:color w:val="000000"/>
          <w:spacing w:val="-1"/>
          <w:sz w:val="24"/>
          <w:szCs w:val="24"/>
        </w:rPr>
        <w:t xml:space="preserve"> заочной форм обучения. </w:t>
      </w:r>
      <w:r w:rsidRPr="0097487A">
        <w:rPr>
          <w:color w:val="000000"/>
          <w:spacing w:val="-1"/>
          <w:sz w:val="24"/>
          <w:szCs w:val="24"/>
        </w:rPr>
        <w:t>Вид промежуточной аттестации: зачет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97487A">
        <w:rPr>
          <w:color w:val="000000"/>
          <w:spacing w:val="-1"/>
          <w:sz w:val="24"/>
          <w:szCs w:val="24"/>
        </w:rPr>
        <w:t>.</w:t>
      </w:r>
      <w:r w:rsidRPr="00EA0C88">
        <w:rPr>
          <w:color w:val="000000"/>
          <w:spacing w:val="-1"/>
          <w:sz w:val="24"/>
          <w:szCs w:val="24"/>
        </w:rPr>
        <w:t xml:space="preserve"> </w:t>
      </w:r>
    </w:p>
    <w:p w:rsidR="00F876DA" w:rsidRPr="00EA0C88" w:rsidRDefault="00F876D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B32A17" w:rsidP="00EA0C88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876DA" w:rsidRPr="00EA0C88" w:rsidRDefault="00F876D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F876DA" w:rsidRPr="00EA0C8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EA0C8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EA0C88" w:rsidTr="00F47BC1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876DA" w:rsidRPr="00EA0C88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F876DA" w:rsidRPr="00EA0C88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F876DA" w:rsidRPr="00EA0C88">
        <w:trPr>
          <w:jc w:val="center"/>
        </w:trPr>
        <w:tc>
          <w:tcPr>
            <w:tcW w:w="4950" w:type="dxa"/>
            <w:gridSpan w:val="2"/>
            <w:vAlign w:val="center"/>
          </w:tcPr>
          <w:p w:rsidR="00F876DA" w:rsidRPr="00EA0C88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  <w:r w:rsidR="00EA0C88">
              <w:rPr>
                <w:color w:val="000000"/>
                <w:spacing w:val="-1"/>
                <w:sz w:val="24"/>
                <w:szCs w:val="24"/>
              </w:rPr>
              <w:t>зачет</w:t>
            </w:r>
            <w:r w:rsidR="003837BB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:rsidR="00F876DA" w:rsidRPr="00EA0C88" w:rsidRDefault="003837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EA0C88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6" w:type="dxa"/>
            <w:vAlign w:val="center"/>
          </w:tcPr>
          <w:p w:rsidR="00F876DA" w:rsidRPr="00EA0C88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F876DA" w:rsidRPr="00EA0C88" w:rsidTr="00F47BC1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F876DA" w:rsidRPr="00EA0C88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="00B32A17" w:rsidRPr="00EA0C88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F876DA" w:rsidRPr="00EA0C88">
        <w:trPr>
          <w:jc w:val="center"/>
        </w:trPr>
        <w:tc>
          <w:tcPr>
            <w:tcW w:w="1838" w:type="dxa"/>
            <w:vMerge w:val="restart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F876DA" w:rsidRPr="00EA0C8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F876DA" w:rsidRPr="00EA0C88" w:rsidRDefault="00F876D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F876DA" w:rsidRPr="00EA0C88" w:rsidRDefault="00B32A1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F876DA" w:rsidRPr="00EA0C88" w:rsidRDefault="00D7482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876DA" w:rsidRPr="00EA0C88" w:rsidRDefault="00B32A17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EA0C88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F876DA" w:rsidRPr="00D7482B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:rsidR="00F876DA" w:rsidRPr="00197FF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F876DA" w:rsidRPr="00D7482B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F876DA" w:rsidRPr="00197FF3" w:rsidRDefault="00F876D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:rsidR="00F876DA" w:rsidRPr="00197FF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F876DA" w:rsidRPr="00D7482B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F876DA" w:rsidRPr="00197FF3" w:rsidRDefault="00B32A1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F876DA" w:rsidRPr="00197FF3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197FF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F876DA" w:rsidRPr="00197FF3" w:rsidRDefault="00B32A17" w:rsidP="00197FF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197FF3" w:rsidRPr="00197FF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>
        <w:trPr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F876DA" w:rsidRPr="00D7482B" w:rsidRDefault="00F876D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540" w:type="dxa"/>
            <w:vAlign w:val="center"/>
          </w:tcPr>
          <w:p w:rsidR="00F876DA" w:rsidRPr="00D7482B" w:rsidRDefault="00F876D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F876DA" w:rsidRPr="00D7482B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F876DA" w:rsidRPr="007D236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F876DA" w:rsidRPr="007D2363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D7482B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F876DA" w:rsidRPr="007D236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vAlign w:val="center"/>
          </w:tcPr>
          <w:p w:rsidR="00F876DA" w:rsidRPr="007D2363" w:rsidRDefault="007D236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F876DA" w:rsidRPr="00D7482B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:rsidR="00F876DA" w:rsidRPr="007D2363" w:rsidRDefault="00B32A17" w:rsidP="00EA0C88">
            <w:pPr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 xml:space="preserve">Промежуточная 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аттестация: зачет</w:t>
            </w:r>
            <w:r w:rsidR="003837BB"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701" w:type="dxa"/>
            <w:vAlign w:val="center"/>
          </w:tcPr>
          <w:p w:rsidR="00F876DA" w:rsidRPr="007D2363" w:rsidRDefault="003837B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З</w:t>
            </w:r>
            <w:r w:rsidR="00EA0C88" w:rsidRPr="007D2363">
              <w:rPr>
                <w:color w:val="000000"/>
                <w:spacing w:val="-1"/>
                <w:sz w:val="24"/>
                <w:szCs w:val="24"/>
              </w:rPr>
              <w:t>ачет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оценкой</w:t>
            </w:r>
          </w:p>
        </w:tc>
        <w:tc>
          <w:tcPr>
            <w:tcW w:w="1540" w:type="dxa"/>
            <w:vAlign w:val="center"/>
          </w:tcPr>
          <w:p w:rsidR="00F876DA" w:rsidRPr="007D2363" w:rsidRDefault="00EA0C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7D2363" w:rsidRPr="00D7482B" w:rsidTr="00F47BC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:rsidR="007D2363" w:rsidRPr="007D2363" w:rsidRDefault="007D236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7D2363" w:rsidRPr="00197FF3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7D2363" w:rsidRPr="00197FF3" w:rsidRDefault="007D2363" w:rsidP="009A70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7FF3">
              <w:rPr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7D2363" w:rsidRPr="00D7482B">
        <w:trPr>
          <w:jc w:val="center"/>
        </w:trPr>
        <w:tc>
          <w:tcPr>
            <w:tcW w:w="2485" w:type="dxa"/>
            <w:vMerge w:val="restart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7D2363" w:rsidRPr="00197FF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0" w:type="dxa"/>
            <w:vAlign w:val="center"/>
          </w:tcPr>
          <w:p w:rsidR="007D2363" w:rsidRPr="00197FF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7D2363" w:rsidRPr="00EA0C88">
        <w:trPr>
          <w:jc w:val="center"/>
        </w:trPr>
        <w:tc>
          <w:tcPr>
            <w:tcW w:w="2485" w:type="dxa"/>
            <w:vMerge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7D2363" w:rsidRPr="007D2363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7D2363" w:rsidRPr="00D7482B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7D2363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:rsidR="007D2363" w:rsidRPr="00EA0C88" w:rsidRDefault="007D236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F876DA" w:rsidRPr="00EA0C88" w:rsidRDefault="00F876DA">
      <w:pPr>
        <w:jc w:val="both"/>
        <w:rPr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jc w:val="both"/>
        <w:rPr>
          <w:caps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876DA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876DA" w:rsidRPr="00EA0C88" w:rsidRDefault="00B32A1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876DA" w:rsidRPr="00EA0C88" w:rsidRDefault="00B32A1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F876DA" w:rsidRPr="00EA0C88" w:rsidRDefault="00F876D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7482B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D7482B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063" w:type="dxa"/>
            <w:vAlign w:val="center"/>
          </w:tcPr>
          <w:p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5341" w:type="dxa"/>
            <w:vAlign w:val="center"/>
          </w:tcPr>
          <w:p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1.1.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Матрицы и определители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:rsid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сновные понятия, операции над матрицами, решение систем линейных алгебраических уравнений, приложения в задачах по </w:t>
            </w:r>
            <w:r>
              <w:rPr>
                <w:color w:val="000000"/>
                <w:spacing w:val="-1"/>
                <w:sz w:val="24"/>
                <w:szCs w:val="24"/>
              </w:rPr>
              <w:t>оценке показателей в ФКиС.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905303" w:rsidRP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Д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ифференциально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 исчислени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905303" w:rsidRPr="00905303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функция,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редел, непрерывность. </w:t>
            </w:r>
          </w:p>
          <w:p w:rsidR="00D7482B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Основные методы дифференцирования функций.</w:t>
            </w:r>
            <w:r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  <w:p w:rsidR="00905303" w:rsidRDefault="00905303" w:rsidP="0090530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Тема 1.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Интегральное исчисление в оценке показателей в ФКиС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</w:p>
          <w:p w:rsidR="00905303" w:rsidRPr="00EA0C88" w:rsidRDefault="00905303" w:rsidP="0090530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Понятия: первообразная, неопределенный интеграл, определенный интеграл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>. Основные методы интегрирования функций.</w:t>
            </w:r>
            <w:r w:rsidR="00FE254E" w:rsidRPr="00905303">
              <w:rPr>
                <w:color w:val="000000"/>
                <w:spacing w:val="-1"/>
                <w:sz w:val="24"/>
                <w:szCs w:val="24"/>
              </w:rPr>
              <w:t xml:space="preserve"> Физическое и геометрическое приложения в спортивной практике.</w:t>
            </w:r>
          </w:p>
        </w:tc>
        <w:tc>
          <w:tcPr>
            <w:tcW w:w="968" w:type="dxa"/>
            <w:vAlign w:val="center"/>
          </w:tcPr>
          <w:p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D7482B" w:rsidRPr="00EA0C88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D7482B" w:rsidRPr="00EA0C88" w:rsidRDefault="0090530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063" w:type="dxa"/>
            <w:vAlign w:val="center"/>
          </w:tcPr>
          <w:p w:rsidR="00D7482B" w:rsidRPr="00EA0C88" w:rsidRDefault="00905303" w:rsidP="0090530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5341" w:type="dxa"/>
            <w:vAlign w:val="center"/>
          </w:tcPr>
          <w:p w:rsidR="00FE254E" w:rsidRDefault="00FE254E" w:rsidP="00D7482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Элементы теории вероятностей.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Случайные события и их вероятности. </w:t>
            </w:r>
            <w:r>
              <w:rPr>
                <w:bCs/>
                <w:sz w:val="24"/>
                <w:szCs w:val="24"/>
              </w:rPr>
              <w:t>Операции над событиями и их вероятностями. Полная вероятность. Формула Байеса.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1C5679">
              <w:rPr>
                <w:bCs/>
                <w:sz w:val="24"/>
                <w:szCs w:val="24"/>
              </w:rPr>
              <w:t xml:space="preserve"> </w:t>
            </w:r>
            <w:r w:rsidRPr="00FE254E">
              <w:rPr>
                <w:b/>
                <w:bCs/>
                <w:sz w:val="24"/>
                <w:szCs w:val="24"/>
              </w:rPr>
              <w:t>Случайная величина.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Закон распределения. </w:t>
            </w:r>
            <w:r w:rsidRPr="001C5679">
              <w:rPr>
                <w:bCs/>
                <w:sz w:val="24"/>
                <w:szCs w:val="24"/>
              </w:rPr>
              <w:t xml:space="preserve">Числовые характеристики случайной величины. Закон нормального распределения. </w:t>
            </w:r>
          </w:p>
          <w:p w:rsidR="00FE254E" w:rsidRDefault="00FE254E" w:rsidP="00D7482B">
            <w:pPr>
              <w:ind w:right="19"/>
              <w:rPr>
                <w:bCs/>
                <w:sz w:val="24"/>
                <w:szCs w:val="24"/>
              </w:rPr>
            </w:pP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905303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3. Методы математической статистики в оценке показателей в ФКиС.</w:t>
            </w:r>
          </w:p>
          <w:p w:rsidR="00D7482B" w:rsidRPr="00FE254E" w:rsidRDefault="00FE254E" w:rsidP="00FE254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Статистическое распределение. </w:t>
            </w:r>
            <w:r w:rsidRPr="001C5679">
              <w:rPr>
                <w:bCs/>
                <w:sz w:val="24"/>
                <w:szCs w:val="24"/>
              </w:rPr>
              <w:t xml:space="preserve">Выборочный метод статистики. Оценка числовых характеристик </w:t>
            </w:r>
            <w:r>
              <w:rPr>
                <w:bCs/>
                <w:sz w:val="24"/>
                <w:szCs w:val="24"/>
              </w:rPr>
              <w:t>статистических совокупностей</w:t>
            </w:r>
            <w:r w:rsidRPr="001C5679">
              <w:rPr>
                <w:bCs/>
                <w:sz w:val="24"/>
                <w:szCs w:val="24"/>
              </w:rPr>
              <w:t>.</w:t>
            </w:r>
            <w:r>
              <w:rPr>
                <w:bCs/>
                <w:sz w:val="24"/>
                <w:szCs w:val="24"/>
              </w:rPr>
              <w:t xml:space="preserve"> Корреляционный анализ. Уравнение прямой линии регрессии. Прогноз.</w:t>
            </w:r>
          </w:p>
        </w:tc>
        <w:tc>
          <w:tcPr>
            <w:tcW w:w="968" w:type="dxa"/>
            <w:vAlign w:val="center"/>
          </w:tcPr>
          <w:p w:rsidR="00D7482B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F876DA" w:rsidRPr="00EA0C88">
        <w:trPr>
          <w:jc w:val="center"/>
        </w:trPr>
        <w:tc>
          <w:tcPr>
            <w:tcW w:w="813" w:type="dxa"/>
            <w:vAlign w:val="center"/>
          </w:tcPr>
          <w:p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Основы теории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Теоретические основы спортивной метрологии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Предмет и задачи спортивной метрологии.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Параметры, измеряемые в ФК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об управлении и контроле тренировочным процессом. Процесс управления в сложных самоуправляемых системах.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Управление тренировочным процессом.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тренировочным процессом и его виды.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FE254E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.2. Основы теории измерений.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Метрологическое обеспечение измерений в спорте.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Основные и производные единицы СИ.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Шкалы измерений.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точности измерений и погрешностях.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Виды погрешностей: (абсолютная, относительная, систематическая и случайная).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тарировке, калибровке и рандомизации прибора.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lastRenderedPageBreak/>
              <w:t>Измерительные системы и их использование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С.</w:t>
            </w:r>
            <w:r w:rsidR="00FE254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Особенности измерений в спорте при наличии лиц с дефектологическими отклонениями.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тестов.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Основные подходы к тестированию, как к научному методу.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ab/>
              <w:t>Общие понятия теории тестов: тестирование – основа современного контроля в Ф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>К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 и С; тестирование – косвенное измерение; классификация тестов; метрологические требования к тестам; условия стандартизации процедуры тестирования.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Европейское тестирование.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Аутентичность – основа американского тестирования.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Информативность тестов и пути её определения. Эмпирическая и логическая информативность. Диагностическая и прогностическая разновидности информативности. Методы оценки информативности: коэффициент информативности. Процедура проведения тестирования при оценке информативности: корреляционный метод оценки информативности.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Надежность тестов и пути её повышения. Основные понятия. Факторы, определяющие надежность. Разновидности надежности. Коэффициент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Оценка надежности по экспериментальным данным. Процедуры при  оценке надежности. Корреляционные методы оценки надежности.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Стабильность теста. Понятие стабильности. Факторы, определяющие стабильность. Оценка стабильности.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Согласованность теста. Понятие согласованности. Факторы, определяющие согласованность.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Эквивалентность тестов. Понятие эквивалентности. Коэффициент эквивалентности. Гомогенные и гетерогенные тесты. Пути повышения надежности. Общепринятые тесты.</w:t>
            </w:r>
          </w:p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</w:t>
            </w:r>
            <w:r w:rsidR="00D7482B" w:rsidRPr="00D7482B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 Основы теории оценок.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Оценивание результатов измерений и тестирования. Шкалы оценивания. Типы шкал оценивания: пропорциональные, прогрессирующие, регрессирующие и сигмовидные. Разновидности шкал: стандартные, перцентильные, параметрические шкалы выборных точек.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Методы расчетов, построение и область применения различных видов шкал. Выбор шкал оценивания в практической работе.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Нормы. Разновидности норм: сопоставительные, индивидуальные, должные, возрастные, для лиц с дефектологическими отклонениями.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о квалиметрии. Принципы квалиметрии. Модели качественных показателей в физическом воспитании и спорте.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Понятие экспертизы. Организация экспертизы. Подбор экспертов.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Процедура комплексной оценки качественных показателей в физическом воспитании и спорте.</w:t>
            </w:r>
          </w:p>
        </w:tc>
        <w:tc>
          <w:tcPr>
            <w:tcW w:w="968" w:type="dxa"/>
            <w:vAlign w:val="center"/>
          </w:tcPr>
          <w:p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  <w:r w:rsidR="00B32A17" w:rsidRPr="00EA0C88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876DA" w:rsidRPr="00EA0C88">
        <w:trPr>
          <w:jc w:val="center"/>
        </w:trPr>
        <w:tc>
          <w:tcPr>
            <w:tcW w:w="813" w:type="dxa"/>
            <w:vAlign w:val="center"/>
          </w:tcPr>
          <w:p w:rsidR="00F876DA" w:rsidRPr="00EA0C88" w:rsidRDefault="00D7482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063" w:type="dxa"/>
            <w:vAlign w:val="center"/>
          </w:tcPr>
          <w:p w:rsidR="00F876DA" w:rsidRPr="00905303" w:rsidRDefault="00B32A17" w:rsidP="004A7A5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905303">
              <w:rPr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4A7A53">
              <w:rPr>
                <w:sz w:val="24"/>
                <w:szCs w:val="24"/>
              </w:rPr>
              <w:t>ФКиС</w:t>
            </w:r>
            <w:r w:rsidRPr="00905303">
              <w:rPr>
                <w:sz w:val="24"/>
                <w:szCs w:val="24"/>
              </w:rPr>
              <w:t>.</w:t>
            </w:r>
          </w:p>
        </w:tc>
        <w:tc>
          <w:tcPr>
            <w:tcW w:w="5341" w:type="dxa"/>
            <w:vAlign w:val="center"/>
          </w:tcPr>
          <w:p w:rsidR="00F876DA" w:rsidRPr="00D7482B" w:rsidRDefault="00B32A17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 xml:space="preserve">Тема </w:t>
            </w:r>
            <w:r w:rsidR="00B63022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D7482B">
              <w:rPr>
                <w:b/>
                <w:color w:val="000000"/>
                <w:spacing w:val="-1"/>
                <w:sz w:val="24"/>
                <w:szCs w:val="24"/>
              </w:rPr>
              <w:t>.1. Метрологические основы контроля за физической подготовленностью спортсменов.</w:t>
            </w:r>
          </w:p>
          <w:p w:rsidR="00F876DA" w:rsidRPr="00EA0C88" w:rsidRDefault="00B32A1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>Общие требования к контролю над физической подготовленностью.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скоростными качествами. Измерение основных показателей скоростных качеств. Дистанционная и стартовая скорость.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Гетерогенные и гомогенные показатели быстроты. Метрологические требования к оценке времени реакции, длительности и темпу движений. Наиболее распространенные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силовыми качествами. Условия измерения силовых качеств. Наиболее распространенные силовые тесты, их информативность и надежность.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гибкости.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над уровнем развития выносливости. Контроль физической работоспособности. Методы измерения выносливости. Метрологическая характеристика различных видов выносливости. Соотношения между выносливостью, силой и быстротой.</w:t>
            </w:r>
            <w:r w:rsidR="00B6302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A0C88">
              <w:rPr>
                <w:color w:val="000000"/>
                <w:spacing w:val="-1"/>
                <w:sz w:val="24"/>
                <w:szCs w:val="24"/>
              </w:rPr>
              <w:t>Контроль показателей лиц с дефектологическими отклонениями.</w:t>
            </w:r>
          </w:p>
        </w:tc>
        <w:tc>
          <w:tcPr>
            <w:tcW w:w="968" w:type="dxa"/>
            <w:vAlign w:val="center"/>
          </w:tcPr>
          <w:p w:rsidR="00F876DA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15D58" w:rsidRPr="00EA0C88" w:rsidTr="009A7010">
        <w:trPr>
          <w:jc w:val="center"/>
        </w:trPr>
        <w:tc>
          <w:tcPr>
            <w:tcW w:w="2876" w:type="dxa"/>
            <w:gridSpan w:val="2"/>
            <w:vAlign w:val="center"/>
          </w:tcPr>
          <w:p w:rsidR="00815D58" w:rsidRPr="00905303" w:rsidRDefault="00815D5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341" w:type="dxa"/>
            <w:vAlign w:val="center"/>
          </w:tcPr>
          <w:p w:rsidR="00815D58" w:rsidRPr="00D7482B" w:rsidRDefault="00815D58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:rsidR="00815D58" w:rsidRPr="00EA0C88" w:rsidRDefault="00815D5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EA0C88" w:rsidRPr="00EA0C88" w:rsidRDefault="00EA0C88" w:rsidP="00EA0C88">
      <w:pPr>
        <w:pStyle w:val="a3"/>
        <w:numPr>
          <w:ilvl w:val="0"/>
          <w:numId w:val="1"/>
        </w:numPr>
        <w:rPr>
          <w:sz w:val="24"/>
          <w:szCs w:val="24"/>
        </w:rPr>
      </w:pPr>
      <w:r w:rsidRPr="00EA0C88">
        <w:rPr>
          <w:sz w:val="24"/>
          <w:szCs w:val="24"/>
        </w:rPr>
        <w:t>РАЗДЕЛЫ ДИСЦИПЛИНЫ И ВИДЫ УЧЕБНОЙ РАБОТЫ:</w:t>
      </w:r>
    </w:p>
    <w:p w:rsidR="00F876DA" w:rsidRPr="00EA0C88" w:rsidRDefault="00F876DA">
      <w:pPr>
        <w:pStyle w:val="a3"/>
        <w:ind w:left="1069"/>
        <w:jc w:val="both"/>
        <w:rPr>
          <w:sz w:val="24"/>
          <w:szCs w:val="24"/>
        </w:rPr>
      </w:pP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F876DA" w:rsidRPr="00EA0C8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F876DA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F876DA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6F14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76DA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D7482B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6F148C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  <w:r w:rsidR="000C0712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0C0712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  <w:r w:rsidR="000C0712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7482B" w:rsidRPr="00EA0C88">
              <w:rPr>
                <w:sz w:val="24"/>
                <w:szCs w:val="24"/>
              </w:rPr>
              <w:t>4</w:t>
            </w:r>
          </w:p>
        </w:tc>
      </w:tr>
      <w:tr w:rsidR="00D7482B" w:rsidRPr="00EA0C88" w:rsidTr="00E3588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EA0C88">
              <w:rPr>
                <w:sz w:val="24"/>
                <w:szCs w:val="24"/>
              </w:rPr>
              <w:t>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1E002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1E0027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 w:rsidP="009A7010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 w:rsidP="009A70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D7482B" w:rsidRPr="00EA0C8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82B" w:rsidRPr="00EA0C88" w:rsidRDefault="00D7482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D7482B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D7482B" w:rsidRPr="00EA0C88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82B" w:rsidRPr="00EA0C88" w:rsidRDefault="000C07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F876DA" w:rsidRPr="00EA0C88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both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Всего</w:t>
            </w:r>
          </w:p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часов</w:t>
            </w:r>
          </w:p>
        </w:tc>
      </w:tr>
      <w:tr w:rsidR="00F876DA" w:rsidRPr="00EA0C8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6DA" w:rsidRPr="00EA0C88" w:rsidRDefault="00B32A17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6DA" w:rsidRPr="00EA0C88" w:rsidRDefault="00F876DA">
            <w:pPr>
              <w:rPr>
                <w:sz w:val="24"/>
                <w:szCs w:val="24"/>
              </w:rPr>
            </w:pP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9A701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815D58">
              <w:rPr>
                <w:sz w:val="24"/>
                <w:szCs w:val="24"/>
              </w:rPr>
              <w:t>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Основы теории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815D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E3588A" w:rsidRPr="00EA0C88" w:rsidTr="007D236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88A" w:rsidRPr="00EA0C88" w:rsidRDefault="00E3588A" w:rsidP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 w:rsidP="006528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A0C88">
              <w:rPr>
                <w:color w:val="000000"/>
                <w:spacing w:val="-1"/>
                <w:sz w:val="24"/>
                <w:szCs w:val="24"/>
              </w:rPr>
              <w:t xml:space="preserve">Метрологические основы комплексного контроля в </w:t>
            </w:r>
            <w:r w:rsidR="006528EB">
              <w:rPr>
                <w:color w:val="000000"/>
                <w:spacing w:val="-1"/>
                <w:sz w:val="24"/>
                <w:szCs w:val="24"/>
              </w:rPr>
              <w:t>ФКиС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7D2363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815D58" w:rsidP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E3588A" w:rsidRPr="00EA0C8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E358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88A" w:rsidRPr="00EA0C88" w:rsidRDefault="00E3588A">
            <w:pPr>
              <w:ind w:right="19"/>
              <w:rPr>
                <w:bCs/>
                <w:sz w:val="24"/>
                <w:szCs w:val="24"/>
              </w:rPr>
            </w:pPr>
            <w:r w:rsidRPr="00EA0C8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7D23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88A" w:rsidRPr="00EA0C88" w:rsidRDefault="00E35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EA0C88" w:rsidRDefault="00EA0C88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EA0C8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EA0C88">
        <w:rPr>
          <w:sz w:val="24"/>
          <w:szCs w:val="24"/>
        </w:rPr>
        <w:t>необходимый для освоения дисциплины (модуля)</w:t>
      </w:r>
    </w:p>
    <w:p w:rsidR="007518FA" w:rsidRPr="00945074" w:rsidRDefault="007518FA" w:rsidP="007518FA">
      <w:pPr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</w:t>
      </w:r>
      <w:r w:rsidRPr="00945074">
        <w:rPr>
          <w:b/>
          <w:sz w:val="24"/>
          <w:szCs w:val="24"/>
        </w:rPr>
        <w:t xml:space="preserve"> Основная литература</w:t>
      </w:r>
    </w:p>
    <w:tbl>
      <w:tblPr>
        <w:tblW w:w="480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89"/>
        <w:gridCol w:w="1398"/>
        <w:gridCol w:w="1134"/>
      </w:tblGrid>
      <w:tr w:rsidR="007518FA" w:rsidRPr="004C2C4B" w:rsidTr="007518F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50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Шмелёв, П. А.</w:t>
            </w:r>
            <w:r>
              <w:rPr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03.09.2020).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учебник / В.Б. Коренберг. – М.: Физическая культура, 2008 – 358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Практикум по спортивной метрологии : учебно-методическое пособие / А. Г. Биленко, Л. П. Говорков, Л. Л. Ципин ; СПбГУФК. - Санкт-Петербург, 2006. - ил. - Библиогр.: с. 117. - Текст : электронный // Электронно-библиотечная система ЭЛМАРК (МГАФК) : [сайт]. — </w:t>
            </w:r>
            <w:hyperlink r:id="rId9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Биленко,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Практический курс по спортивной метрологии : учебно-методическое пособие / А. Г. Биленко, Л. П. Говорков ; НГУФК им. П. Ф. Лесгафта. - Санкт-Петербург, 2009. - ил. - Библиогр.: с. 67. - Текст : электронный // Электронно-библиотечная система ЭЛМАРК (МГАФК) : [сайт]. — </w:t>
            </w:r>
            <w:hyperlink r:id="rId10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7518F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numPr>
                <w:ilvl w:val="0"/>
                <w:numId w:val="34"/>
              </w:numPr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Кошкарев, Л. Т.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Спортивная метрология (основы статистики, измерений, комплексного контроля в тренировочном процессе спортсменов) : учебное пособие / Л. Т. Кошкарев ; ВЛГАФК. - Великие Луки, 2014. - Библиогр.: с. 208-210. - Текст : электронный // Электронно-библиотечная система ЭЛМАРК (МГАФК) : [сайт]. — </w:t>
            </w:r>
            <w:hyperlink r:id="rId11" w:history="1">
              <w:r w:rsidRPr="004C2C4B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3A6F33" w:rsidRDefault="00401E2D" w:rsidP="009A701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</w:t>
            </w:r>
            <w:r w:rsidRPr="009C1954">
              <w:rPr>
                <w:bCs/>
                <w:sz w:val="24"/>
                <w:szCs w:val="24"/>
              </w:rPr>
              <w:lastRenderedPageBreak/>
              <w:t>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3A6F33" w:rsidRDefault="00401E2D" w:rsidP="009A701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f9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Default="00401E2D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731804" w:rsidRDefault="00401E2D" w:rsidP="009A7010">
            <w:pPr>
              <w:rPr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3" w:history="1">
              <w:r w:rsidRPr="0073180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73180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2D176F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2D176F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DE7DAC">
            <w:pPr>
              <w:numPr>
                <w:ilvl w:val="0"/>
                <w:numId w:val="6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DE7DAC" w:rsidP="009A7010">
            <w:pPr>
              <w:rPr>
                <w:bCs/>
                <w:sz w:val="24"/>
                <w:szCs w:val="24"/>
              </w:rPr>
            </w:pPr>
            <w:r w:rsidRPr="00731804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</w:t>
            </w:r>
            <w:r w:rsidR="00401E2D" w:rsidRPr="00401E2D">
              <w:rPr>
                <w:bCs/>
                <w:sz w:val="24"/>
                <w:szCs w:val="24"/>
              </w:rPr>
              <w:t xml:space="preserve">Г.А. Шмелёва, А.Н. Ермаков, С.Н. Зубарев.  </w:t>
            </w:r>
            <w:r w:rsidRPr="00731804">
              <w:rPr>
                <w:sz w:val="24"/>
                <w:szCs w:val="24"/>
              </w:rPr>
              <w:t>МГАФК ; под ред. А. Н. Фураева. - Изд. 3-е, перераб. и доп. - Малаховка, 2017. - 182 с. : ил. - Библиогр.: с. 24-26.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401E2D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401E2D">
              <w:rPr>
                <w:bCs/>
                <w:sz w:val="24"/>
                <w:szCs w:val="24"/>
              </w:rPr>
              <w:t>50</w:t>
            </w:r>
          </w:p>
        </w:tc>
      </w:tr>
    </w:tbl>
    <w:p w:rsidR="007518FA" w:rsidRDefault="007518FA" w:rsidP="007518FA">
      <w:pPr>
        <w:ind w:firstLine="709"/>
        <w:jc w:val="both"/>
        <w:rPr>
          <w:b/>
          <w:sz w:val="24"/>
          <w:szCs w:val="24"/>
        </w:rPr>
      </w:pPr>
    </w:p>
    <w:p w:rsidR="007518FA" w:rsidRPr="00945074" w:rsidRDefault="00D56DB3" w:rsidP="00D56DB3">
      <w:pPr>
        <w:tabs>
          <w:tab w:val="left" w:pos="2340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7518FA">
        <w:rPr>
          <w:b/>
          <w:sz w:val="24"/>
          <w:szCs w:val="24"/>
        </w:rPr>
        <w:t>6.2</w:t>
      </w:r>
      <w:r w:rsidR="007518FA" w:rsidRPr="00945074">
        <w:rPr>
          <w:b/>
          <w:sz w:val="24"/>
          <w:szCs w:val="24"/>
        </w:rPr>
        <w:t xml:space="preserve"> Дополнительная литература</w:t>
      </w:r>
    </w:p>
    <w:tbl>
      <w:tblPr>
        <w:tblW w:w="484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873"/>
        <w:gridCol w:w="1292"/>
        <w:gridCol w:w="1133"/>
      </w:tblGrid>
      <w:tr w:rsidR="007518FA" w:rsidRPr="004C2C4B" w:rsidTr="0097487A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4C2C4B">
              <w:rPr>
                <w:b/>
                <w:sz w:val="24"/>
                <w:szCs w:val="24"/>
              </w:rPr>
              <w:t>Наименование</w:t>
            </w:r>
          </w:p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b/>
                <w:sz w:val="24"/>
                <w:szCs w:val="24"/>
              </w:rPr>
            </w:pPr>
            <w:r w:rsidRPr="004C2C4B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58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rPr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кафедра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Спортивная метрология: Словарь-справочник: Учебное пособие. - М.: Советский спорт, 2004. – 340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365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Лекция по спортивной метрологии: учебное пособие. Лекция 1: Спортивная метрология / В.Б. Коренберг; МГАФК. – Малаховка, 2001.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632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Коренберг В. Б. Лекции по спортивной метрологии. Основы статистики. Лекция 3. Статистические совокупности и выборочный метод. Лекция 4.Корреляционный анализ. Учебное пособие. – Малаховка: МГАФК, 2000. – 76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445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Начинская С.В. Спортивная метрология: Учеб. пособие для студ.высш.учеб.заведений. - М.: Издательский центр «Академия», 2005. – 240 с.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19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>10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rPr>
                <w:sz w:val="24"/>
                <w:szCs w:val="24"/>
              </w:rPr>
            </w:pPr>
            <w:r w:rsidRPr="004C2C4B">
              <w:rPr>
                <w:sz w:val="24"/>
                <w:szCs w:val="24"/>
              </w:rPr>
              <w:t xml:space="preserve">Трифонова, Н. Н. Спортивная метрология : учебное пособие / Н. Н. Трифонова, И. В. Еркомайшвили ; под редакцией Г. И. Семенова. — Екатеринбург : Уральский федеральный университет, ЭБС АСВ, 2016. — 112 c. — ISBN 978-5-7996-1696-0. — Текст : электронный // Электронно-библиотечная система IPR BOOKS : [сайт]. — URL: </w:t>
            </w:r>
            <w:hyperlink r:id="rId14" w:history="1">
              <w:r w:rsidRPr="00486484">
                <w:rPr>
                  <w:rStyle w:val="af9"/>
                  <w:sz w:val="24"/>
                  <w:szCs w:val="24"/>
                </w:rPr>
                <w:t>http://www.iprbookshop.ru/66597.html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 xml:space="preserve">Биленко, А. Г. </w:t>
            </w:r>
            <w:r w:rsidRPr="004C2C4B">
              <w:rPr>
                <w:sz w:val="24"/>
                <w:szCs w:val="24"/>
              </w:rPr>
              <w:t xml:space="preserve">Измерения в биомеханике физических упражнений. Практический курс : учебное пособие / А. Г. Биленко, Л. П. Говорков, Л. Л. Ципин ; НГУ им. П. Ф. Лесгафта. - Санкт-Петербург, 2010. - Библиогр.: с. 165. - Текст : электронный // Электронно-библиотечная система ЭЛМАРК (МГАФК) : [сайт]. — </w:t>
            </w:r>
            <w:hyperlink r:id="rId15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Катранов, А. Г.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6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518FA" w:rsidRPr="004C2C4B" w:rsidTr="0097487A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2C4B">
              <w:rPr>
                <w:bCs/>
                <w:sz w:val="24"/>
                <w:szCs w:val="24"/>
              </w:rPr>
              <w:t>Темерева, В. Е.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4C2C4B">
              <w:rPr>
                <w:sz w:val="24"/>
                <w:szCs w:val="24"/>
              </w:rPr>
              <w:t xml:space="preserve">Контрольная работа по дисциплине "Спортивная метрология" : практикум / В. Е. Темерева, Г. Е. Шульгин ; МГАФК. - Малаховка, 2017. - 20 с. : ил. - Библиогр.: с. 16-17. - Текст : электронный // Электронно-библиотечная система ЭЛМАРК (МГАФК) : [сайт]. — </w:t>
            </w:r>
            <w:hyperlink r:id="rId17" w:history="1">
              <w:r w:rsidRPr="00486484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4C2C4B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8FA" w:rsidRPr="004C2C4B" w:rsidRDefault="007518FA" w:rsidP="009748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D476D8" w:rsidRDefault="00401E2D" w:rsidP="009A7010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D476D8" w:rsidRDefault="00401E2D" w:rsidP="009A7010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8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01E2D" w:rsidRPr="004C2C4B" w:rsidTr="009A7010">
        <w:trPr>
          <w:trHeight w:val="3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4C2C4B" w:rsidRDefault="00401E2D" w:rsidP="001B6336">
            <w:pPr>
              <w:pStyle w:val="a3"/>
              <w:numPr>
                <w:ilvl w:val="0"/>
                <w:numId w:val="3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5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E2D" w:rsidRPr="00986E00" w:rsidRDefault="00401E2D" w:rsidP="009A7010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9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1E2D" w:rsidRPr="00986E00" w:rsidRDefault="00401E2D" w:rsidP="009A7010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:rsidR="00EA0C88" w:rsidRPr="00EE0B20" w:rsidRDefault="00EA0C88" w:rsidP="00EA0C88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3E4583">
        <w:rPr>
          <w:sz w:val="24"/>
          <w:szCs w:val="24"/>
        </w:rPr>
        <w:t>Информационно-справочные и поисковые системы, профессиональные базы данных</w:t>
      </w:r>
      <w:r w:rsidRPr="00EE0B20">
        <w:rPr>
          <w:color w:val="1F497D" w:themeColor="text2"/>
          <w:sz w:val="24"/>
          <w:szCs w:val="24"/>
        </w:rPr>
        <w:t>.</w:t>
      </w:r>
    </w:p>
    <w:p w:rsidR="00EA0C88" w:rsidRPr="00EE0B20" w:rsidRDefault="00EA0C88" w:rsidP="00EA0C88">
      <w:pPr>
        <w:widowControl w:val="0"/>
        <w:ind w:firstLine="709"/>
        <w:jc w:val="both"/>
        <w:rPr>
          <w:b/>
          <w:sz w:val="24"/>
          <w:szCs w:val="24"/>
        </w:rPr>
      </w:pPr>
    </w:p>
    <w:p w:rsidR="0099373F" w:rsidRPr="0099373F" w:rsidRDefault="0099373F" w:rsidP="0099373F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99373F">
        <w:rPr>
          <w:sz w:val="24"/>
          <w:szCs w:val="24"/>
        </w:rPr>
        <w:t xml:space="preserve">Электронная библиотечная система ЭЛМАРК (МГАФК) </w:t>
      </w:r>
      <w:hyperlink r:id="rId20" w:history="1">
        <w:r w:rsidRPr="0099373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99373F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99373F" w:rsidRPr="0099373F" w:rsidRDefault="0099373F" w:rsidP="0099373F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99373F">
        <w:rPr>
          <w:sz w:val="24"/>
          <w:szCs w:val="24"/>
        </w:rPr>
        <w:t xml:space="preserve">Электронно-библиотечная система Elibrary </w:t>
      </w:r>
      <w:hyperlink r:id="rId21" w:history="1">
        <w:r w:rsidRPr="0099373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9373F" w:rsidRPr="0099373F" w:rsidRDefault="0099373F" w:rsidP="0099373F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99373F">
        <w:rPr>
          <w:sz w:val="24"/>
          <w:szCs w:val="24"/>
        </w:rPr>
        <w:t xml:space="preserve">Электронно-библиотечная система IPRbooks </w:t>
      </w:r>
      <w:hyperlink r:id="rId22" w:history="1">
        <w:r w:rsidRPr="0099373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9373F" w:rsidRPr="0099373F" w:rsidRDefault="0099373F" w:rsidP="0099373F">
      <w:pPr>
        <w:numPr>
          <w:ilvl w:val="0"/>
          <w:numId w:val="36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99373F">
        <w:rPr>
          <w:sz w:val="24"/>
          <w:szCs w:val="24"/>
        </w:rPr>
        <w:t xml:space="preserve">Электронно-библиотечная система «Юрайт» </w:t>
      </w:r>
      <w:hyperlink r:id="rId23" w:history="1">
        <w:r w:rsidRPr="0099373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9373F" w:rsidRPr="0099373F" w:rsidRDefault="0099373F" w:rsidP="0099373F">
      <w:pPr>
        <w:numPr>
          <w:ilvl w:val="0"/>
          <w:numId w:val="36"/>
        </w:numPr>
        <w:spacing w:after="160" w:line="276" w:lineRule="auto"/>
        <w:contextualSpacing/>
        <w:rPr>
          <w:sz w:val="24"/>
          <w:szCs w:val="24"/>
        </w:rPr>
      </w:pPr>
      <w:r w:rsidRPr="0099373F">
        <w:rPr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99373F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99373F" w:rsidRPr="0099373F" w:rsidRDefault="0099373F" w:rsidP="0099373F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9373F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5" w:history="1">
        <w:r w:rsidRPr="0099373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9373F" w:rsidRPr="0099373F" w:rsidRDefault="0099373F" w:rsidP="0099373F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9373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99373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9373F" w:rsidRPr="0099373F" w:rsidRDefault="0099373F" w:rsidP="0099373F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9373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99373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9373F" w:rsidRPr="0099373F" w:rsidRDefault="0099373F" w:rsidP="0099373F">
      <w:pPr>
        <w:numPr>
          <w:ilvl w:val="0"/>
          <w:numId w:val="36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9373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99373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9373F" w:rsidRPr="0099373F" w:rsidRDefault="0099373F" w:rsidP="0099373F">
      <w:pPr>
        <w:numPr>
          <w:ilvl w:val="0"/>
          <w:numId w:val="36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99373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99373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9373F" w:rsidRPr="0099373F" w:rsidRDefault="0099373F" w:rsidP="0099373F">
      <w:pPr>
        <w:numPr>
          <w:ilvl w:val="0"/>
          <w:numId w:val="36"/>
        </w:numPr>
        <w:contextualSpacing/>
        <w:rPr>
          <w:rFonts w:eastAsia="Calibri"/>
          <w:sz w:val="24"/>
          <w:szCs w:val="24"/>
          <w:lang w:eastAsia="en-US"/>
        </w:rPr>
      </w:pPr>
      <w:r w:rsidRPr="0099373F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0" w:history="1">
        <w:r w:rsidRPr="0099373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EA0C88" w:rsidRPr="00D867D8" w:rsidRDefault="00EA0C88" w:rsidP="00EA0C88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EA0C88" w:rsidRPr="00CD258E" w:rsidRDefault="00EA0C88" w:rsidP="001B6336">
      <w:pPr>
        <w:pStyle w:val="a3"/>
        <w:numPr>
          <w:ilvl w:val="0"/>
          <w:numId w:val="31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:rsidR="00EA0C88" w:rsidRPr="00CD258E" w:rsidRDefault="00EA0C88" w:rsidP="00EA0C88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EA0C88" w:rsidRPr="00CD258E" w:rsidRDefault="00EA0C88" w:rsidP="00EA0C88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EA0C88" w:rsidRPr="00CD258E" w:rsidRDefault="00EA0C88" w:rsidP="00EA0C88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EA0C88" w:rsidRPr="00CD258E" w:rsidRDefault="00EA0C88" w:rsidP="00EA0C88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EA0C88" w:rsidRPr="00CD258E" w:rsidRDefault="00EA0C88" w:rsidP="00EA0C88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EA0C88" w:rsidRPr="003E4583" w:rsidRDefault="00EA0C88" w:rsidP="00EA0C88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E4583">
        <w:rPr>
          <w:b/>
          <w:i/>
          <w:spacing w:val="-1"/>
          <w:sz w:val="24"/>
          <w:szCs w:val="24"/>
        </w:rPr>
        <w:t>8.3</w:t>
      </w:r>
      <w:r w:rsidRPr="003E4583">
        <w:rPr>
          <w:b/>
          <w:spacing w:val="-1"/>
          <w:sz w:val="24"/>
          <w:szCs w:val="24"/>
        </w:rPr>
        <w:t xml:space="preserve"> </w:t>
      </w:r>
      <w:r w:rsidRPr="003E458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3E4583">
        <w:rPr>
          <w:b/>
          <w:i/>
          <w:sz w:val="24"/>
          <w:szCs w:val="24"/>
        </w:rPr>
        <w:t xml:space="preserve">и </w:t>
      </w:r>
      <w:r w:rsidRPr="003E4583">
        <w:rPr>
          <w:b/>
          <w:i/>
          <w:spacing w:val="-1"/>
          <w:sz w:val="24"/>
          <w:szCs w:val="24"/>
        </w:rPr>
        <w:t xml:space="preserve">обучающимися </w:t>
      </w:r>
      <w:r w:rsidRPr="003E4583">
        <w:rPr>
          <w:b/>
          <w:i/>
          <w:sz w:val="24"/>
          <w:szCs w:val="24"/>
        </w:rPr>
        <w:t xml:space="preserve">с ограниченными </w:t>
      </w:r>
      <w:r w:rsidRPr="003E4583">
        <w:rPr>
          <w:b/>
          <w:i/>
          <w:spacing w:val="-1"/>
          <w:sz w:val="24"/>
          <w:szCs w:val="24"/>
        </w:rPr>
        <w:t>возможностями здоровья</w:t>
      </w:r>
      <w:r w:rsidRPr="003E4583">
        <w:rPr>
          <w:spacing w:val="-1"/>
          <w:sz w:val="24"/>
          <w:szCs w:val="24"/>
        </w:rPr>
        <w:t xml:space="preserve"> осуществляется </w:t>
      </w:r>
      <w:r w:rsidRPr="003E4583">
        <w:rPr>
          <w:sz w:val="24"/>
          <w:szCs w:val="24"/>
        </w:rPr>
        <w:t xml:space="preserve">с </w:t>
      </w:r>
      <w:r w:rsidRPr="003E458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E4583">
        <w:rPr>
          <w:sz w:val="24"/>
          <w:szCs w:val="24"/>
        </w:rPr>
        <w:t xml:space="preserve"> и </w:t>
      </w:r>
      <w:r w:rsidRPr="003E458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E4583">
        <w:rPr>
          <w:spacing w:val="-2"/>
          <w:sz w:val="24"/>
          <w:szCs w:val="24"/>
        </w:rPr>
        <w:t xml:space="preserve">доступ </w:t>
      </w:r>
      <w:r w:rsidRPr="003E4583">
        <w:rPr>
          <w:sz w:val="24"/>
          <w:szCs w:val="24"/>
        </w:rPr>
        <w:t xml:space="preserve">в </w:t>
      </w:r>
      <w:r w:rsidRPr="003E458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E4583">
        <w:rPr>
          <w:sz w:val="24"/>
          <w:szCs w:val="24"/>
        </w:rPr>
        <w:t xml:space="preserve">на 1 этаже главного здания. </w:t>
      </w:r>
      <w:r w:rsidRPr="003E4583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8.3.1.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зрению:</w:t>
      </w:r>
    </w:p>
    <w:p w:rsidR="00EA0C88" w:rsidRPr="003E4583" w:rsidRDefault="00EA0C88" w:rsidP="00EA0C88">
      <w:pPr>
        <w:ind w:firstLine="709"/>
        <w:jc w:val="both"/>
        <w:rPr>
          <w:spacing w:val="-1"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о</w:t>
      </w:r>
      <w:r w:rsidRPr="003E4583">
        <w:rPr>
          <w:spacing w:val="-1"/>
          <w:sz w:val="24"/>
          <w:szCs w:val="24"/>
        </w:rPr>
        <w:t xml:space="preserve">беспечен доступ </w:t>
      </w:r>
      <w:r w:rsidRPr="003E4583">
        <w:rPr>
          <w:sz w:val="24"/>
          <w:szCs w:val="24"/>
        </w:rPr>
        <w:t xml:space="preserve">обучающихся, </w:t>
      </w:r>
      <w:r w:rsidRPr="003E4583">
        <w:rPr>
          <w:spacing w:val="-1"/>
          <w:sz w:val="24"/>
          <w:szCs w:val="24"/>
        </w:rPr>
        <w:t xml:space="preserve">являющихся слепыми или слабовидящими </w:t>
      </w:r>
      <w:r w:rsidRPr="003E4583">
        <w:rPr>
          <w:sz w:val="24"/>
          <w:szCs w:val="24"/>
        </w:rPr>
        <w:t xml:space="preserve">к </w:t>
      </w:r>
      <w:r w:rsidRPr="003E4583">
        <w:rPr>
          <w:spacing w:val="-1"/>
          <w:sz w:val="24"/>
          <w:szCs w:val="24"/>
        </w:rPr>
        <w:t>зданиям Академии;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spacing w:val="-1"/>
          <w:sz w:val="24"/>
          <w:szCs w:val="24"/>
        </w:rPr>
        <w:t xml:space="preserve">- </w:t>
      </w:r>
      <w:r w:rsidRPr="003E4583">
        <w:rPr>
          <w:iCs/>
          <w:sz w:val="24"/>
          <w:szCs w:val="24"/>
        </w:rPr>
        <w:t>э</w:t>
      </w:r>
      <w:r w:rsidRPr="003E4583">
        <w:rPr>
          <w:sz w:val="24"/>
          <w:szCs w:val="24"/>
        </w:rPr>
        <w:t>лектронный видео увеличитель "ONYX Deskset HD 22 (в полной комплектации);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</w:rPr>
      </w:pPr>
      <w:r w:rsidRPr="003E4583">
        <w:rPr>
          <w:b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E4583">
        <w:rPr>
          <w:sz w:val="24"/>
          <w:szCs w:val="24"/>
        </w:rPr>
        <w:t xml:space="preserve"> 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</w:rPr>
        <w:t>-</w:t>
      </w:r>
      <w:r w:rsidRPr="003E4583">
        <w:rPr>
          <w:sz w:val="24"/>
          <w:szCs w:val="24"/>
        </w:rPr>
        <w:t xml:space="preserve"> принтер Брайля; </w:t>
      </w:r>
    </w:p>
    <w:p w:rsidR="00EA0C88" w:rsidRPr="003E4583" w:rsidRDefault="00EA0C88" w:rsidP="00EA0C88">
      <w:pPr>
        <w:ind w:firstLine="709"/>
        <w:jc w:val="both"/>
        <w:rPr>
          <w:sz w:val="24"/>
          <w:szCs w:val="24"/>
          <w:shd w:val="clear" w:color="auto" w:fill="FEFEFE"/>
        </w:rPr>
      </w:pPr>
      <w:r w:rsidRPr="003E4583">
        <w:rPr>
          <w:b/>
          <w:sz w:val="24"/>
          <w:szCs w:val="24"/>
          <w:shd w:val="clear" w:color="auto" w:fill="FFFFFF"/>
        </w:rPr>
        <w:t xml:space="preserve">- </w:t>
      </w:r>
      <w:r w:rsidRPr="003E458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E4583">
        <w:rPr>
          <w:b/>
          <w:sz w:val="24"/>
          <w:szCs w:val="24"/>
          <w:shd w:val="clear" w:color="auto" w:fill="FFFFFF"/>
        </w:rPr>
        <w:t xml:space="preserve"> </w:t>
      </w:r>
    </w:p>
    <w:p w:rsidR="00EA0C88" w:rsidRPr="003E4583" w:rsidRDefault="00EA0C88" w:rsidP="00EA0C88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lastRenderedPageBreak/>
        <w:t xml:space="preserve">8.3.2.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>и лиц с</w:t>
      </w:r>
      <w:r w:rsidRPr="003E458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E4583">
        <w:rPr>
          <w:i/>
          <w:iCs/>
          <w:sz w:val="24"/>
          <w:szCs w:val="24"/>
        </w:rPr>
        <w:t xml:space="preserve"> здоровья по слуху: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</w:rPr>
        <w:t>акустическая система</w:t>
      </w:r>
      <w:r w:rsidRPr="003E458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«ElBrailleW14J G2;</w:t>
      </w:r>
      <w:r w:rsidRPr="003E4583">
        <w:rPr>
          <w:sz w:val="22"/>
          <w:szCs w:val="22"/>
          <w:shd w:val="clear" w:color="auto" w:fill="FFFFFF"/>
        </w:rPr>
        <w:t xml:space="preserve"> </w:t>
      </w:r>
    </w:p>
    <w:p w:rsidR="00EA0C88" w:rsidRPr="003E4583" w:rsidRDefault="00EA0C88" w:rsidP="00EA0C88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b/>
          <w:sz w:val="24"/>
          <w:szCs w:val="24"/>
          <w:shd w:val="clear" w:color="auto" w:fill="FFFFFF"/>
        </w:rPr>
        <w:t>-</w:t>
      </w:r>
      <w:r w:rsidRPr="003E458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FM-передатчик AMIGO T31;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E458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EA0C88" w:rsidRPr="003E4583" w:rsidRDefault="00EA0C88" w:rsidP="00EA0C88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8.3.3. для </w:t>
      </w:r>
      <w:r w:rsidRPr="003E4583">
        <w:rPr>
          <w:i/>
          <w:iCs/>
          <w:spacing w:val="-1"/>
          <w:sz w:val="24"/>
          <w:szCs w:val="24"/>
        </w:rPr>
        <w:t xml:space="preserve">инвалидов </w:t>
      </w:r>
      <w:r w:rsidRPr="003E4583">
        <w:rPr>
          <w:i/>
          <w:iCs/>
          <w:sz w:val="24"/>
          <w:szCs w:val="24"/>
        </w:rPr>
        <w:t xml:space="preserve">и лиц с </w:t>
      </w:r>
      <w:r w:rsidRPr="003E458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E4583">
        <w:rPr>
          <w:i/>
          <w:iCs/>
          <w:sz w:val="24"/>
          <w:szCs w:val="24"/>
        </w:rPr>
        <w:t>аппарата:</w:t>
      </w:r>
    </w:p>
    <w:p w:rsidR="00EA0C88" w:rsidRPr="003E4583" w:rsidRDefault="00EA0C88" w:rsidP="00EA0C88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E4583">
        <w:rPr>
          <w:i/>
          <w:iCs/>
          <w:sz w:val="24"/>
          <w:szCs w:val="24"/>
        </w:rPr>
        <w:t xml:space="preserve">- </w:t>
      </w:r>
      <w:r w:rsidRPr="003E458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876DA" w:rsidRPr="003E4583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</w:pPr>
    </w:p>
    <w:p w:rsidR="00F876DA" w:rsidRPr="00EA0C88" w:rsidRDefault="00F876DA">
      <w:pPr>
        <w:spacing w:line="276" w:lineRule="auto"/>
        <w:jc w:val="both"/>
        <w:rPr>
          <w:i/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jc w:val="right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F876DA" w:rsidRPr="00EA0C88" w:rsidRDefault="00B32A17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EA0C88">
        <w:rPr>
          <w:i/>
          <w:sz w:val="24"/>
          <w:szCs w:val="24"/>
        </w:rPr>
        <w:t>«</w:t>
      </w:r>
      <w:r w:rsidRPr="00EA0C88">
        <w:rPr>
          <w:rFonts w:cs="Tahoma"/>
          <w:b/>
          <w:i/>
          <w:color w:val="000000"/>
          <w:sz w:val="24"/>
          <w:szCs w:val="24"/>
        </w:rPr>
        <w:t>Спортивная метрология</w:t>
      </w:r>
      <w:r w:rsidRPr="00EA0C88">
        <w:rPr>
          <w:i/>
          <w:sz w:val="24"/>
          <w:szCs w:val="24"/>
        </w:rPr>
        <w:t>»</w:t>
      </w:r>
    </w:p>
    <w:p w:rsidR="00F876DA" w:rsidRPr="00EA0C88" w:rsidRDefault="00F876DA">
      <w:pPr>
        <w:jc w:val="right"/>
        <w:rPr>
          <w:i/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Министерство спорта Российской Федерации </w:t>
      </w:r>
    </w:p>
    <w:p w:rsidR="00F876DA" w:rsidRPr="00EA0C88" w:rsidRDefault="00F876DA">
      <w:pPr>
        <w:jc w:val="center"/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высшего образования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F876DA" w:rsidRPr="00EA0C88" w:rsidRDefault="00B32A1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Биомеханики и информационных технологий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>Наименование кафедры</w:t>
      </w:r>
    </w:p>
    <w:p w:rsidR="00F876DA" w:rsidRPr="00EA0C88" w:rsidRDefault="00F876DA">
      <w:pPr>
        <w:jc w:val="right"/>
        <w:rPr>
          <w:sz w:val="24"/>
          <w:szCs w:val="24"/>
        </w:rPr>
      </w:pP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99373F">
        <w:rPr>
          <w:sz w:val="24"/>
          <w:szCs w:val="24"/>
        </w:rPr>
        <w:t xml:space="preserve">8 </w:t>
      </w:r>
      <w:r w:rsidRPr="001870ED">
        <w:rPr>
          <w:sz w:val="24"/>
          <w:szCs w:val="24"/>
        </w:rPr>
        <w:t>от «</w:t>
      </w:r>
      <w:r w:rsidR="0099373F">
        <w:rPr>
          <w:sz w:val="24"/>
          <w:szCs w:val="24"/>
          <w:u w:val="single"/>
        </w:rPr>
        <w:t>15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DE7DAC" w:rsidRPr="001870ED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___________________А.Н. Таланцев</w:t>
      </w:r>
    </w:p>
    <w:p w:rsidR="00DE7DAC" w:rsidRPr="002D176F" w:rsidRDefault="00DE7DAC" w:rsidP="00DE7DAC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="0099373F">
        <w:rPr>
          <w:sz w:val="24"/>
          <w:szCs w:val="24"/>
          <w:u w:val="single"/>
        </w:rPr>
        <w:t>15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F876DA" w:rsidRPr="00EA0C88" w:rsidRDefault="00F876DA">
      <w:pPr>
        <w:jc w:val="right"/>
        <w:rPr>
          <w:sz w:val="24"/>
          <w:szCs w:val="24"/>
        </w:rPr>
      </w:pPr>
    </w:p>
    <w:p w:rsidR="00F876DA" w:rsidRPr="00EA0C88" w:rsidRDefault="00B32A17">
      <w:pPr>
        <w:jc w:val="center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Фонд оценочных средств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по дисциплине </w:t>
      </w:r>
    </w:p>
    <w:p w:rsidR="00F876DA" w:rsidRPr="00EA0C88" w:rsidRDefault="00F876DA">
      <w:pPr>
        <w:jc w:val="center"/>
        <w:rPr>
          <w:b/>
          <w:sz w:val="24"/>
          <w:szCs w:val="24"/>
        </w:rPr>
      </w:pPr>
    </w:p>
    <w:p w:rsidR="00F876DA" w:rsidRPr="00EA0C88" w:rsidRDefault="00B32A1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Спортивная метрология</w:t>
      </w: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наименование дисциплины (модуля, практики)</w:t>
      </w:r>
    </w:p>
    <w:p w:rsidR="00F876DA" w:rsidRPr="00EA0C88" w:rsidRDefault="00F876DA">
      <w:pPr>
        <w:jc w:val="center"/>
        <w:rPr>
          <w:sz w:val="24"/>
          <w:szCs w:val="24"/>
          <w:highlight w:val="yellow"/>
        </w:rPr>
      </w:pPr>
    </w:p>
    <w:p w:rsidR="00F876DA" w:rsidRPr="00EA0C88" w:rsidRDefault="00B32A1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EA0C88">
        <w:rPr>
          <w:rFonts w:cs="Tahoma"/>
          <w:b/>
          <w:color w:val="000000"/>
          <w:sz w:val="24"/>
          <w:szCs w:val="24"/>
        </w:rPr>
        <w:t>49.03.0</w:t>
      </w:r>
      <w:r w:rsidR="007C24C9">
        <w:rPr>
          <w:rFonts w:cs="Tahoma"/>
          <w:b/>
          <w:color w:val="000000"/>
          <w:sz w:val="24"/>
          <w:szCs w:val="24"/>
        </w:rPr>
        <w:t>4 Спорт</w:t>
      </w:r>
    </w:p>
    <w:p w:rsidR="00F876DA" w:rsidRPr="00EA0C88" w:rsidRDefault="00B32A17">
      <w:pPr>
        <w:jc w:val="center"/>
        <w:rPr>
          <w:i/>
          <w:sz w:val="24"/>
          <w:szCs w:val="24"/>
        </w:rPr>
      </w:pPr>
      <w:r w:rsidRPr="00EA0C88">
        <w:rPr>
          <w:i/>
          <w:sz w:val="24"/>
          <w:szCs w:val="24"/>
        </w:rPr>
        <w:t>код и наименование направления</w:t>
      </w:r>
    </w:p>
    <w:p w:rsidR="00F876DA" w:rsidRPr="00EA0C88" w:rsidRDefault="00F876DA">
      <w:pPr>
        <w:jc w:val="center"/>
        <w:rPr>
          <w:b/>
          <w:i/>
          <w:sz w:val="24"/>
          <w:szCs w:val="24"/>
        </w:rPr>
      </w:pPr>
    </w:p>
    <w:p w:rsidR="00F876DA" w:rsidRPr="00EA0C88" w:rsidRDefault="00B32A17">
      <w:pPr>
        <w:jc w:val="center"/>
        <w:rPr>
          <w:b/>
          <w:i/>
          <w:sz w:val="24"/>
          <w:szCs w:val="24"/>
        </w:rPr>
      </w:pPr>
      <w:r w:rsidRPr="00EA0C88">
        <w:rPr>
          <w:b/>
          <w:i/>
          <w:sz w:val="24"/>
          <w:szCs w:val="24"/>
        </w:rPr>
        <w:t>уровень бакалавриата</w:t>
      </w:r>
    </w:p>
    <w:p w:rsidR="00F876DA" w:rsidRPr="00EA0C88" w:rsidRDefault="00F876DA">
      <w:pPr>
        <w:jc w:val="center"/>
        <w:rPr>
          <w:b/>
          <w:sz w:val="24"/>
          <w:szCs w:val="24"/>
        </w:rPr>
      </w:pPr>
    </w:p>
    <w:p w:rsidR="00F876DA" w:rsidRPr="00EA0C88" w:rsidRDefault="00B32A1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EA0C8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7C24C9" w:rsidRDefault="007C24C9" w:rsidP="007C24C9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«Спортивная подготовка по виду спорта, </w:t>
      </w:r>
    </w:p>
    <w:p w:rsidR="007C24C9" w:rsidRDefault="007C24C9" w:rsidP="007C24C9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F876DA" w:rsidRPr="00EA0C88" w:rsidRDefault="00F876D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Форма обучения 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очная/заочная</w:t>
      </w:r>
    </w:p>
    <w:p w:rsidR="00F876DA" w:rsidRDefault="00F876DA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7C24C9" w:rsidRDefault="007C24C9">
      <w:pPr>
        <w:jc w:val="center"/>
        <w:rPr>
          <w:b/>
          <w:sz w:val="24"/>
          <w:szCs w:val="24"/>
        </w:rPr>
      </w:pPr>
    </w:p>
    <w:p w:rsidR="007C24C9" w:rsidRDefault="007C24C9">
      <w:pPr>
        <w:jc w:val="center"/>
        <w:rPr>
          <w:b/>
          <w:sz w:val="24"/>
          <w:szCs w:val="24"/>
        </w:rPr>
      </w:pPr>
    </w:p>
    <w:p w:rsidR="00DE7DAC" w:rsidRDefault="00DE7DAC">
      <w:pPr>
        <w:jc w:val="center"/>
        <w:rPr>
          <w:b/>
          <w:sz w:val="24"/>
          <w:szCs w:val="24"/>
        </w:rPr>
      </w:pPr>
    </w:p>
    <w:p w:rsidR="00DE7DAC" w:rsidRPr="00EA0C88" w:rsidRDefault="00DE7DAC">
      <w:pPr>
        <w:jc w:val="center"/>
        <w:rPr>
          <w:b/>
          <w:sz w:val="24"/>
          <w:szCs w:val="24"/>
        </w:rPr>
      </w:pPr>
    </w:p>
    <w:p w:rsidR="00DE7DAC" w:rsidRPr="00FA7153" w:rsidRDefault="00DE7DAC" w:rsidP="00DE7DAC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DE7DAC" w:rsidRPr="00FA7153" w:rsidRDefault="00DE7DAC" w:rsidP="00DE7DAC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 w:rsidR="0099373F">
        <w:rPr>
          <w:sz w:val="24"/>
          <w:szCs w:val="24"/>
        </w:rPr>
        <w:t>17</w:t>
      </w:r>
      <w:r w:rsidRPr="00FA7153">
        <w:rPr>
          <w:sz w:val="24"/>
          <w:szCs w:val="24"/>
        </w:rPr>
        <w:t xml:space="preserve">» мая 2021 г.) </w:t>
      </w:r>
    </w:p>
    <w:p w:rsidR="00DE7DAC" w:rsidRPr="00FA7153" w:rsidRDefault="00DE7DAC" w:rsidP="00DE7DA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DE7DAC" w:rsidRPr="00344650" w:rsidRDefault="00DE7DAC" w:rsidP="00DE7DA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</w:t>
      </w:r>
      <w:r w:rsidR="0099373F">
        <w:rPr>
          <w:sz w:val="24"/>
          <w:szCs w:val="24"/>
        </w:rPr>
        <w:t>17</w:t>
      </w:r>
      <w:r w:rsidRPr="00FA7153">
        <w:rPr>
          <w:sz w:val="24"/>
          <w:szCs w:val="24"/>
        </w:rPr>
        <w:t>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F876DA" w:rsidRDefault="00F876DA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DE7DAC" w:rsidRPr="00EA0C88" w:rsidRDefault="00DE7DAC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  <w:sectPr w:rsidR="00F876DA" w:rsidRPr="00EA0C8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EA0C88">
        <w:rPr>
          <w:sz w:val="24"/>
          <w:szCs w:val="24"/>
        </w:rPr>
        <w:t>Малаховка, 20</w:t>
      </w:r>
      <w:r w:rsidR="00DE7DAC">
        <w:rPr>
          <w:sz w:val="24"/>
          <w:szCs w:val="24"/>
        </w:rPr>
        <w:t>21</w:t>
      </w:r>
      <w:r w:rsidRPr="00EA0C88">
        <w:rPr>
          <w:sz w:val="24"/>
          <w:szCs w:val="24"/>
        </w:rPr>
        <w:t xml:space="preserve"> год </w:t>
      </w:r>
    </w:p>
    <w:p w:rsidR="00F876DA" w:rsidRPr="00EA0C88" w:rsidRDefault="00B32A17">
      <w:pPr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b/>
          <w:sz w:val="24"/>
          <w:szCs w:val="24"/>
        </w:rPr>
        <w:t>ПРОМЕЖУТОЧНОЙ АТТЕСТАЦИИ</w:t>
      </w:r>
    </w:p>
    <w:p w:rsidR="00F876DA" w:rsidRPr="00EA0C88" w:rsidRDefault="00B32A17" w:rsidP="00F47BC1">
      <w:pPr>
        <w:pStyle w:val="a3"/>
        <w:numPr>
          <w:ilvl w:val="0"/>
          <w:numId w:val="3"/>
        </w:numPr>
        <w:shd w:val="clear" w:color="auto" w:fill="FFFFFF"/>
        <w:ind w:left="357" w:hanging="357"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Паспорт фонда оценочных средств</w:t>
      </w:r>
    </w:p>
    <w:tbl>
      <w:tblPr>
        <w:tblW w:w="9211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44"/>
        <w:gridCol w:w="1974"/>
        <w:gridCol w:w="5193"/>
      </w:tblGrid>
      <w:tr w:rsidR="00F876DA" w:rsidRPr="007740A7" w:rsidTr="00697D5F">
        <w:trPr>
          <w:trHeight w:val="185"/>
        </w:trPr>
        <w:tc>
          <w:tcPr>
            <w:tcW w:w="2044" w:type="dxa"/>
            <w:vAlign w:val="center"/>
          </w:tcPr>
          <w:p w:rsidR="00F876DA" w:rsidRPr="007740A7" w:rsidRDefault="00B32A17" w:rsidP="007740A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74" w:type="dxa"/>
            <w:vAlign w:val="center"/>
          </w:tcPr>
          <w:p w:rsidR="00F876DA" w:rsidRPr="007740A7" w:rsidRDefault="00B32A1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193" w:type="dxa"/>
            <w:vAlign w:val="center"/>
          </w:tcPr>
          <w:p w:rsidR="00F876DA" w:rsidRPr="007740A7" w:rsidRDefault="00B32A17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740A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876DA" w:rsidRPr="007740A7" w:rsidTr="00697D5F">
        <w:trPr>
          <w:trHeight w:val="428"/>
        </w:trPr>
        <w:tc>
          <w:tcPr>
            <w:tcW w:w="2044" w:type="dxa"/>
          </w:tcPr>
          <w:p w:rsid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УК-9.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C24C9" w:rsidRP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Способен использовать базовые дефектологические знания в социальной и профессиональной сферах.</w:t>
            </w:r>
          </w:p>
          <w:p w:rsid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ОПК-12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:rsidR="007C24C9" w:rsidRP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      </w:r>
          </w:p>
          <w:p w:rsid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ОПК-13.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C24C9" w:rsidRP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спортом. </w:t>
            </w:r>
          </w:p>
          <w:p w:rsid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ОПК-15.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F876DA" w:rsidRPr="007740A7" w:rsidRDefault="007C24C9" w:rsidP="007740A7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Способен проводить научные ис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lastRenderedPageBreak/>
              <w:t>следования по определению эффективности используемых средств и методов в сфере спортивной подготовки и сфере образования.</w:t>
            </w:r>
          </w:p>
        </w:tc>
        <w:tc>
          <w:tcPr>
            <w:tcW w:w="1974" w:type="dxa"/>
          </w:tcPr>
          <w:p w:rsidR="00607674" w:rsidRPr="007740A7" w:rsidRDefault="00607674" w:rsidP="0060767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607674" w:rsidRPr="007740A7" w:rsidRDefault="00610262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специализации).</w:t>
            </w:r>
          </w:p>
          <w:p w:rsidR="00610262" w:rsidRPr="007740A7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610262" w:rsidRPr="007740A7">
              <w:rPr>
                <w:b/>
                <w:color w:val="000000"/>
                <w:spacing w:val="-1"/>
                <w:sz w:val="24"/>
                <w:szCs w:val="24"/>
              </w:rPr>
              <w:t xml:space="preserve">/03.6 </w:t>
            </w:r>
            <w:r w:rsidR="00610262" w:rsidRPr="007740A7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610262" w:rsidRPr="007740A7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="00610262" w:rsidRPr="007740A7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="00610262" w:rsidRPr="007740A7">
              <w:rPr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:rsidR="00610262" w:rsidRPr="007740A7" w:rsidRDefault="00607674" w:rsidP="00607674">
            <w:pPr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="00610262" w:rsidRPr="007740A7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="00610262" w:rsidRPr="007740A7">
              <w:rPr>
                <w:color w:val="000000"/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:rsidR="00607674" w:rsidRPr="007740A7" w:rsidRDefault="00607674" w:rsidP="0060767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05.005  ИМ:</w:t>
            </w:r>
          </w:p>
          <w:p w:rsidR="00610262" w:rsidRPr="007740A7" w:rsidRDefault="00610262" w:rsidP="00610262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b/>
                <w:color w:val="000000"/>
                <w:spacing w:val="-1"/>
                <w:sz w:val="24"/>
                <w:szCs w:val="24"/>
              </w:rPr>
              <w:t>Е/01.6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4D54E4" w:rsidRPr="007740A7">
              <w:rPr>
                <w:color w:val="000000"/>
                <w:spacing w:val="-1"/>
                <w:sz w:val="24"/>
                <w:szCs w:val="24"/>
              </w:rPr>
              <w:t>Руководство о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>рганизаци</w:t>
            </w:r>
            <w:r w:rsidR="004D54E4" w:rsidRPr="007740A7">
              <w:rPr>
                <w:color w:val="000000"/>
                <w:spacing w:val="-1"/>
                <w:sz w:val="24"/>
                <w:szCs w:val="24"/>
              </w:rPr>
              <w:t>ей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и проведение</w:t>
            </w:r>
            <w:r w:rsidR="004D54E4" w:rsidRPr="007740A7">
              <w:rPr>
                <w:color w:val="000000"/>
                <w:spacing w:val="-1"/>
                <w:sz w:val="24"/>
                <w:szCs w:val="24"/>
              </w:rPr>
              <w:t>м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 xml:space="preserve"> физкультурно</w:t>
            </w:r>
            <w:r w:rsidR="008B0AC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>-</w:t>
            </w:r>
            <w:r w:rsidR="008B0ACC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4D54E4" w:rsidRPr="007740A7">
              <w:rPr>
                <w:color w:val="000000"/>
                <w:spacing w:val="-1"/>
                <w:sz w:val="24"/>
                <w:szCs w:val="24"/>
              </w:rPr>
              <w:t xml:space="preserve">оздоровительной и 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t>спортивн</w:t>
            </w:r>
            <w:r w:rsidR="004D54E4" w:rsidRPr="007740A7">
              <w:rPr>
                <w:color w:val="000000"/>
                <w:spacing w:val="-1"/>
                <w:sz w:val="24"/>
                <w:szCs w:val="24"/>
              </w:rPr>
              <w:t>о-массовой работы в физкультурно-спортивной организации.</w:t>
            </w:r>
          </w:p>
          <w:p w:rsidR="008B0ACC" w:rsidRPr="00413933" w:rsidRDefault="008B0ACC" w:rsidP="008B0AC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1393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05.012  ТП:</w:t>
            </w:r>
          </w:p>
          <w:p w:rsidR="00F876DA" w:rsidRPr="008B0ACC" w:rsidRDefault="008B0ACC" w:rsidP="008B0ACC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8B0ACC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>
              <w:rPr>
                <w:color w:val="000000"/>
                <w:spacing w:val="-1"/>
                <w:sz w:val="24"/>
                <w:szCs w:val="24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193" w:type="dxa"/>
          </w:tcPr>
          <w:p w:rsidR="00F876DA" w:rsidRPr="007740A7" w:rsidRDefault="00B32A17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7740A7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F876DA" w:rsidRPr="007740A7" w:rsidRDefault="004D54E4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Проводит</w:t>
            </w:r>
            <w:r w:rsidR="00B32A17" w:rsidRPr="007740A7">
              <w:rPr>
                <w:sz w:val="24"/>
                <w:szCs w:val="24"/>
              </w:rPr>
              <w:t xml:space="preserve"> педагогический контроль на занятиях;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польз</w:t>
            </w:r>
            <w:r w:rsidR="004D54E4" w:rsidRPr="007740A7">
              <w:rPr>
                <w:sz w:val="24"/>
                <w:szCs w:val="24"/>
              </w:rPr>
              <w:t>ует</w:t>
            </w:r>
            <w:r w:rsidRPr="007740A7">
              <w:rPr>
                <w:sz w:val="24"/>
                <w:szCs w:val="24"/>
              </w:rPr>
              <w:t>ся контрольно-измерительными приборами;</w:t>
            </w:r>
            <w:r w:rsidR="00697D5F">
              <w:rPr>
                <w:sz w:val="24"/>
                <w:szCs w:val="24"/>
              </w:rPr>
              <w:t xml:space="preserve"> </w:t>
            </w:r>
            <w:r w:rsidRPr="007740A7">
              <w:rPr>
                <w:sz w:val="24"/>
                <w:szCs w:val="24"/>
              </w:rPr>
              <w:t>выполня</w:t>
            </w:r>
            <w:r w:rsidR="004D54E4" w:rsidRPr="007740A7">
              <w:rPr>
                <w:sz w:val="24"/>
                <w:szCs w:val="24"/>
              </w:rPr>
              <w:t>ет</w:t>
            </w:r>
            <w:r w:rsidRPr="007740A7">
              <w:rPr>
                <w:sz w:val="24"/>
                <w:szCs w:val="24"/>
              </w:rPr>
              <w:t xml:space="preserve"> анализ и обобщение результатов измерений.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7740A7">
              <w:rPr>
                <w:b/>
                <w:sz w:val="24"/>
                <w:szCs w:val="24"/>
              </w:rPr>
              <w:t>Знать: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Базовые теоретические положения из области спортивной метрологии,  в том числе: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−   методы измерения и критерии оценки физического развития, оценки двигательных качеств, методы проведения анатомического анализа положений и движений тела человека, в том числе лиц с дефектологическими отклонениями;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−  основные слагаемые педагогического контроля (контроль параметров движений, физических качеств, динамики функциональных сдвигов, в том числе для лиц с дефектологическими отклонениями), методику проведения педагогического контроля, анализа и интерпретации получаемых данных, их фиксации;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− нормативные требования и показатели физической подготовленности, представленные в федеральных стандартах по видам спорта, по уровням подготовленности, по состоянию здоровья;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 xml:space="preserve">− методики контроля и особенности оценки технической, тактической, физической подготовленности лиц в </w:t>
            </w:r>
            <w:r w:rsidR="009A7010" w:rsidRPr="007740A7">
              <w:rPr>
                <w:sz w:val="24"/>
                <w:szCs w:val="24"/>
              </w:rPr>
              <w:t>ФКи</w:t>
            </w:r>
            <w:r w:rsidRPr="007740A7">
              <w:rPr>
                <w:sz w:val="24"/>
                <w:szCs w:val="24"/>
              </w:rPr>
              <w:t>С здоровых и при наличии дефектологических отклонений;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 xml:space="preserve">− специфику планирования занятий </w:t>
            </w:r>
            <w:r w:rsidR="009A7010" w:rsidRPr="007740A7">
              <w:rPr>
                <w:sz w:val="24"/>
                <w:szCs w:val="24"/>
              </w:rPr>
              <w:t>ФКи</w:t>
            </w:r>
            <w:r w:rsidRPr="007740A7">
              <w:rPr>
                <w:sz w:val="24"/>
                <w:szCs w:val="24"/>
              </w:rPr>
              <w:t>С, его объективные и субъективные особенности;</w:t>
            </w:r>
          </w:p>
          <w:p w:rsidR="009A7010" w:rsidRPr="007740A7" w:rsidRDefault="009A7010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− математические методы анализа показателей в ФКиС: алгебры матриц, интегрально-дифференциального исчисления, математической статистики;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740A7">
              <w:rPr>
                <w:sz w:val="24"/>
                <w:szCs w:val="24"/>
              </w:rPr>
              <w:t>− порядок составления документации по измерению и оценке состояния занимающихся</w:t>
            </w:r>
            <w:r w:rsidR="004D54E4" w:rsidRPr="007740A7">
              <w:rPr>
                <w:sz w:val="24"/>
                <w:szCs w:val="24"/>
              </w:rPr>
              <w:t>.</w:t>
            </w:r>
          </w:p>
          <w:p w:rsidR="00F876DA" w:rsidRPr="007740A7" w:rsidRDefault="00B32A17" w:rsidP="00F47BC1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7740A7">
              <w:rPr>
                <w:b/>
                <w:sz w:val="24"/>
                <w:szCs w:val="24"/>
              </w:rPr>
              <w:t>Уметь:</w:t>
            </w:r>
          </w:p>
          <w:p w:rsidR="00F876DA" w:rsidRPr="007740A7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Использовать теорию и методы контроля физического, функционального и психического состояния занимающегося во время проведения занятий по общей физической и специальной подготовке, в том числе:</w:t>
            </w:r>
          </w:p>
          <w:p w:rsidR="00F876DA" w:rsidRPr="007740A7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− использовать контрольно-измерительные приборы и средства измерения;</w:t>
            </w:r>
          </w:p>
          <w:p w:rsidR="00F876DA" w:rsidRPr="007740A7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−  регистрировать и фиксировать контрольные показатели физической и функциональной подготовленности;</w:t>
            </w:r>
          </w:p>
          <w:p w:rsidR="00F876DA" w:rsidRPr="007740A7" w:rsidRDefault="00B32A17" w:rsidP="00F47BC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− выполнять аналитическую обработку выбран</w:t>
            </w:r>
            <w:r w:rsidRPr="007740A7">
              <w:rPr>
                <w:color w:val="000000"/>
                <w:spacing w:val="-1"/>
                <w:sz w:val="24"/>
                <w:szCs w:val="24"/>
              </w:rPr>
              <w:lastRenderedPageBreak/>
              <w:t>ных показателей, фактических данных и результатов наблюдения, определять уровни физической подготовленности, эффективности тренировочных, коррекционных и соревновательных воздействий;</w:t>
            </w:r>
          </w:p>
          <w:p w:rsidR="00F876DA" w:rsidRPr="007740A7" w:rsidRDefault="00B32A17" w:rsidP="00EC7B9A">
            <w:pPr>
              <w:tabs>
                <w:tab w:val="right" w:leader="underscore" w:pos="9356"/>
              </w:tabs>
              <w:jc w:val="both"/>
              <w:rPr>
                <w:b/>
                <w:sz w:val="24"/>
                <w:szCs w:val="24"/>
              </w:rPr>
            </w:pPr>
            <w:r w:rsidRPr="007740A7">
              <w:rPr>
                <w:color w:val="000000"/>
                <w:spacing w:val="-1"/>
                <w:sz w:val="24"/>
                <w:szCs w:val="24"/>
              </w:rPr>
              <w:t>− использовать систему тестов для контроля и оценки состояния занимающихся.</w:t>
            </w:r>
          </w:p>
        </w:tc>
      </w:tr>
    </w:tbl>
    <w:p w:rsidR="00697D5F" w:rsidRDefault="00697D5F" w:rsidP="00697D5F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876DA" w:rsidRPr="00EA0C88" w:rsidRDefault="00B32A1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A0C88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F876DA" w:rsidRPr="00EA0C88" w:rsidRDefault="00F876DA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F876DA" w:rsidRPr="00EA0C88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876DA" w:rsidRPr="00EA0C88" w:rsidRDefault="00F876DA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B3840" w:rsidRPr="00D35BCC" w:rsidRDefault="00B32A17" w:rsidP="001B6336">
      <w:pPr>
        <w:pStyle w:val="a3"/>
        <w:numPr>
          <w:ilvl w:val="0"/>
          <w:numId w:val="37"/>
        </w:numPr>
        <w:rPr>
          <w:sz w:val="24"/>
          <w:szCs w:val="24"/>
        </w:rPr>
      </w:pPr>
      <w:r w:rsidRPr="00D35BCC">
        <w:rPr>
          <w:sz w:val="24"/>
          <w:szCs w:val="24"/>
        </w:rPr>
        <w:t>Предмет и задачи спортивной метрологии.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Определение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число?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сложить две матрицы?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умножить матрицу на матрицу?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Транспонирование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Обратная матрица.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второго порядка.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Определитель матрицы третьего порядка.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Решение СЛАУ.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Нулевая степень квадратной матрицы.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Возведение квадратной матрицы в квадрат.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Возведение квадратной матрицы в натуральную степень </w:t>
      </w:r>
      <w:r w:rsidRPr="00D35BCC">
        <w:rPr>
          <w:b/>
          <w:sz w:val="24"/>
          <w:szCs w:val="24"/>
          <w:lang w:val="en-US"/>
        </w:rPr>
        <w:t>n</w:t>
      </w:r>
      <w:r w:rsidRPr="00D35BCC">
        <w:rPr>
          <w:sz w:val="24"/>
          <w:szCs w:val="24"/>
        </w:rPr>
        <w:t>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произведение определителей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·Δ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-1?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соотношение между определителями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 xml:space="preserve"> и Δ</w:t>
      </w:r>
      <w:r w:rsidRPr="00D35BCC">
        <w:rPr>
          <w:sz w:val="24"/>
          <w:szCs w:val="24"/>
          <w:vertAlign w:val="subscript"/>
        </w:rPr>
        <w:t>А</w:t>
      </w:r>
      <w:r w:rsidRPr="00D35BCC">
        <w:rPr>
          <w:sz w:val="24"/>
          <w:szCs w:val="24"/>
        </w:rPr>
        <w:t>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размерностью, порядком матрицы?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одного спортсмена в период соревнований?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функции. Предел функции в точке.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производной.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геометрический смысл производной?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производной?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равны производные основных элементарных функций?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основные правила вычисления производных Вы знаете?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дифференциалом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механический смысл производной 2-го порядка?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критическими?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максимума и минимума функции.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точки называют экстремумами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Правило определения экстремума функции в точке.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30.75pt" o:ole="">
            <v:imagedata r:id="rId31" o:title=""/>
          </v:shape>
          <o:OLEObject Type="Embed" ProgID="Equation.3" ShapeID="_x0000_i1025" DrawAspect="Content" ObjectID="_1705846822" r:id="rId32"/>
        </w:object>
      </w:r>
      <w:r w:rsidRPr="00D35BCC">
        <w:rPr>
          <w:sz w:val="24"/>
          <w:szCs w:val="24"/>
        </w:rPr>
        <w:t xml:space="preserve"> и </w:t>
      </w:r>
      <w:r w:rsidRPr="002D176F">
        <w:rPr>
          <w:position w:val="-24"/>
        </w:rPr>
        <w:object w:dxaOrig="279" w:dyaOrig="620">
          <v:shape id="_x0000_i1026" type="#_x0000_t75" style="width:14.25pt;height:30.75pt" o:ole="">
            <v:imagedata r:id="rId33" o:title=""/>
          </v:shape>
          <o:OLEObject Type="Embed" ProgID="Equation.3" ShapeID="_x0000_i1026" DrawAspect="Content" ObjectID="_1705846823" r:id="rId34"/>
        </w:object>
      </w:r>
      <w:r w:rsidRPr="00D35BCC">
        <w:rPr>
          <w:sz w:val="24"/>
          <w:szCs w:val="24"/>
        </w:rPr>
        <w:t>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производная сложной функции?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средней и мгновенной скоростей движения тела.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изменение скорости движения лыжника?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Как определить максимальную скорость движения велосипедиста на трассе?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обеспечить максимальную длину полета спортивного снаряда?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функцию называют первообразной?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неопределенного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неопределенного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Таблица интегралов основных элементарных функций.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фигура называется криволинейной трапецией?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Основные свойства определенного интеграла.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формулу Ньютона – Лейбница.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В чем геометрический смысл определенного интеграла?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физический смысл определенного интеграла?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найти среднее значение функции на заданном интервале?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 определить длину пути при сложной трассе движения?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путь, пройденный прямолинейно движущейся точкой?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 по перемещению спортивного снаряда под действием переменной силы?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вычислить работу, производимую при поднятии штанги в тяжелой атлетике?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случайным событием?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виды событий. Дайте им определения.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математические операции над событиями.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классическое определение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статистическое определение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Перечислите свойства вероятности случайного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полной вероятности события.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Запишите и поясните формулу условной вероятности Байеса.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случайной величины.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дискретной?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случайная величина называется  непрерывной?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закону распределения случайной величины.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рядом распределения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Каков вероятностный смысл математического ожидания?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равна дисперсия Д дискретной случайной величины?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равно среднее квадратическое отклонение δ?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Какое распределение вероятностей называют нормальным?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В чем состоит сущность правила 3-х сигм?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определения генеральной и выборочной совокупностям.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В чем сущность выборочного метода статистики?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Какая выборка называется репрезентативной?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вариантой статистических данных?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вариационным рядом?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статистическому распределению.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Назовите числовые характеристики статистического распределения.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понимают под надежностью (доверительной вероятностью оценки)?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смещенной (несмещенной)?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Какую оценку называют эффективной, состоятельной?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полигоном частот?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называют гистограммой частот?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ошибку средней арифметической?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Что означает термин «корреляция».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случайные величины называют коррелированными.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«ковариация».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Бравэ-Пирсону?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корреляционное поле?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линии называют линиями регрессии?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определить параметры линий регрессии?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решать задачи прогноза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ранжируют статистические совокупности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рангу.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 оценить ранговую корреляцию в спортивной практике?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Какие ранги называют связанными?</w:t>
      </w:r>
    </w:p>
    <w:p w:rsidR="001B3840" w:rsidRPr="00D35BCC" w:rsidRDefault="001B3840" w:rsidP="001B6336">
      <w:pPr>
        <w:pStyle w:val="a3"/>
        <w:numPr>
          <w:ilvl w:val="0"/>
          <w:numId w:val="37"/>
        </w:numPr>
        <w:tabs>
          <w:tab w:val="left" w:pos="709"/>
          <w:tab w:val="left" w:pos="993"/>
        </w:tabs>
        <w:jc w:val="both"/>
        <w:rPr>
          <w:sz w:val="24"/>
          <w:szCs w:val="24"/>
        </w:rPr>
      </w:pPr>
      <w:r w:rsidRPr="00D35BCC">
        <w:rPr>
          <w:sz w:val="24"/>
          <w:szCs w:val="24"/>
        </w:rPr>
        <w:t>Чему равен коэффициент корреляции по  Спирмэну?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из выполняемых тестов можно судить о развитии силовых качеств? Приведите примеры.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об измерении и единицах измерения.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понятия квалиметрии (методы, требования, предъявляемые к квалиметрии).  Метод экспертных оценок. Методы проведения экспертизы в спорте.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Шкалы измерений (наименований, порядка, интервалов, отношений).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Какой тест выбирается в качестве контрольного (критерия) при определении информативности теста? Требования, предъявляемые к критерию.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действительную информативность теста?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Основные и производные единицы СИ. Размерность производных величин.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Дать определение нормы. Виды норм (сколько, какие, привести пример) их использование в физическом воспитании и спорте.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Понятие о точности измерений и погрешностях. Виды погрешностей (абсолютная, относительная, систематическая и случайная).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Объясните принцип стандартных шкал. Что такое перцентиль? Как используются перцентили в шкале? Как производится оценивание по шкале выбранных точек? Объясните принцип шкалы ГЦОЛИФКа. 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 классе точности прибора, тарировке, калибровке и рандомизации.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Для чего используются шкалы оценок? Сформулируйте понятие шкалы оценок.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 xml:space="preserve">Что называется составом и структурой измерительной системы? В чем отличие простой измерительной системы от сложной? Виды телеметрии и их применение в физическом воспитании и спорте.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Значение и содержание выборочного метода для проведения исследований в ФВ и С.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информативностью теста? Дать понятия диагностической и прогностической информативности. Дать определение эмпирической информативности. Привести пример из области спорта.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управление? Как происходит процесс управления в спортивной практике?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тестом? Какие требования предъявляются к тесту?  Какие тесты называются аутентичными?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среднего арифметического и его свойства. Понятие среднего квадратического отклонения и его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Дайте определение понятию тест. Приведите примеры тестов используемых на практике в вашем виде спорта. С какими измерительными методиками Вы знакомы?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ошибки репрезентативности. Объясните значение интервала ошибки репрезентативности.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добротность теста? Как практически определяется добротность тестов?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Охарактеризуйте основные задачи оценивания.  Перечислите и дайте характеристику основным разновидностям шкал.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называется надежностью теста? Перечислить причины, вызывающие вариацию результатов при повторном тестировании.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В чем отличие гомогенного комплекса тестов от гетерогенного комплекса тестов? Приведите пример.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Цель применения метода t-критерия Стьюдента.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 практически определить надежность теста? В чем отличие согласованности тестов от стабильности? В чем заключается эквивалентность тестов? Пути повышения надежности тестов.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Что называется вариационным рядом? Графическое изображение вариационных рядов, цель построения графиков.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 каким параметрам можно производить оценку состояния сердечно-сосудистой системы человека? Приведите пример функциональных проб.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Понятие коэффициента вариации и его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из выполненных вами тестов могут характеризовать скоростные качества спортсменов?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 xml:space="preserve">Корреляционные поля и цель их построения. Перечислить и пояснить на примерах свойства коэффициентов корреляции. В чем отличие расчета рангового коэффициента корреляции от нормированного? 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выносливость? Какие тесты используются для определения общей и специальной выносливости? Что называется коэффициентом выносливости и как он определяется?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Цель применения регрессионного анализа. Графический способ представления уравнения прямолинейной регрессии и его основные свойства.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Что такое гибкость? Какие выделяют виды гибкости? Способы измерения гибкости? От каких факторов зависят значения показателей гибкости?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Какие выборки называются связанными? Какие выборки называются несвязанными?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lastRenderedPageBreak/>
        <w:t>Методы самоконтроля в физической культуре.</w:t>
      </w:r>
    </w:p>
    <w:p w:rsidR="00F876DA" w:rsidRPr="00D35BCC" w:rsidRDefault="00B32A17" w:rsidP="001B6336">
      <w:pPr>
        <w:pStyle w:val="a3"/>
        <w:numPr>
          <w:ilvl w:val="0"/>
          <w:numId w:val="37"/>
        </w:numPr>
        <w:tabs>
          <w:tab w:val="left" w:pos="993"/>
        </w:tabs>
        <w:rPr>
          <w:sz w:val="24"/>
          <w:szCs w:val="24"/>
        </w:rPr>
      </w:pPr>
      <w:r w:rsidRPr="00D35BCC">
        <w:rPr>
          <w:sz w:val="24"/>
          <w:szCs w:val="24"/>
        </w:rPr>
        <w:t>Какая связь между переменными называется корреляционной? Пояснить примерами.  Цель применения корреляционного анализа.</w:t>
      </w:r>
    </w:p>
    <w:p w:rsidR="00F876DA" w:rsidRPr="00EA0C88" w:rsidRDefault="00F876DA">
      <w:pPr>
        <w:jc w:val="center"/>
        <w:rPr>
          <w:bCs/>
          <w:i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Default="00B32A17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900E63" w:rsidRPr="00900E63" w:rsidRDefault="00900E63" w:rsidP="00900E63">
      <w:pPr>
        <w:shd w:val="clear" w:color="auto" w:fill="FFFFFF"/>
        <w:contextualSpacing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sz w:val="24"/>
          <w:szCs w:val="24"/>
        </w:rPr>
        <w:t>Тест 1</w:t>
      </w:r>
    </w:p>
    <w:tbl>
      <w:tblPr>
        <w:tblStyle w:val="42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900E63" w:rsidRPr="00900E63" w:rsidTr="006528EB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Структура теста</w:t>
            </w:r>
          </w:p>
        </w:tc>
      </w:tr>
      <w:tr w:rsidR="00900E63" w:rsidRPr="00900E63" w:rsidTr="006528EB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900E63" w:rsidRPr="00900E63" w:rsidRDefault="00900E63" w:rsidP="00900E63">
            <w:pPr>
              <w:ind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</w:p>
          <w:p w:rsidR="00900E63" w:rsidRPr="00900E63" w:rsidRDefault="00900E63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00E63" w:rsidRPr="00900E63" w:rsidRDefault="00900E63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Колич. вариантов</w:t>
            </w:r>
          </w:p>
        </w:tc>
      </w:tr>
      <w:tr w:rsidR="00E4370D" w:rsidRPr="00900E63" w:rsidTr="00E437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382"/>
        </w:trPr>
        <w:tc>
          <w:tcPr>
            <w:tcW w:w="422" w:type="dxa"/>
          </w:tcPr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1146" w:type="dxa"/>
            <w:shd w:val="clear" w:color="auto" w:fill="auto"/>
            <w:textDirection w:val="btLr"/>
          </w:tcPr>
          <w:p w:rsidR="00E4370D" w:rsidRPr="00900E63" w:rsidRDefault="00E4370D" w:rsidP="00900E63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Математические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4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7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8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9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10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11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12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</w:tc>
        <w:tc>
          <w:tcPr>
            <w:tcW w:w="6425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Определение предела функции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Дифференцирование функций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  <w:shd w:val="clear" w:color="auto" w:fill="auto"/>
          </w:tcPr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18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19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31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</w:tc>
      </w:tr>
      <w:tr w:rsidR="00E4370D" w:rsidRPr="00900E63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000"/>
        </w:trPr>
        <w:tc>
          <w:tcPr>
            <w:tcW w:w="422" w:type="dxa"/>
          </w:tcPr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</w:p>
          <w:p w:rsidR="00E4370D" w:rsidRPr="00900E63" w:rsidRDefault="00E4370D" w:rsidP="00E4370D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:rsidR="00E4370D" w:rsidRPr="00900E63" w:rsidRDefault="00E4370D" w:rsidP="00E4370D">
            <w:pPr>
              <w:ind w:left="113" w:right="113"/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Статистические методы оценок в ФКиС</w:t>
            </w:r>
          </w:p>
        </w:tc>
        <w:tc>
          <w:tcPr>
            <w:tcW w:w="714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1</w:t>
            </w:r>
          </w:p>
          <w:p w:rsidR="00E4370D" w:rsidRPr="00900E63" w:rsidRDefault="00E4370D" w:rsidP="00900E63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235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425" w:type="dxa"/>
            <w:shd w:val="clear" w:color="auto" w:fill="auto"/>
          </w:tcPr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Полная вероятность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Формула Байеса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Дисперсия случайной величины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Закон нормального распределения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Доверительный интервал</w:t>
            </w:r>
          </w:p>
          <w:p w:rsidR="00E4370D" w:rsidRPr="00900E63" w:rsidRDefault="00E4370D" w:rsidP="00900E63">
            <w:pPr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Статистическое распределение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Система двух случайных величин в ФК. Оценка их числовых показателей. Определение взаимосвязи. Прогноз.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1.Средние значения случайных величин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900E63">
              <w:rPr>
                <w:sz w:val="24"/>
                <w:szCs w:val="24"/>
              </w:rPr>
              <w:t>2.Исправленные дисперсии Ϭ</w:t>
            </w:r>
            <w:r w:rsidRPr="00900E63">
              <w:rPr>
                <w:sz w:val="24"/>
                <w:szCs w:val="24"/>
                <w:vertAlign w:val="subscript"/>
              </w:rPr>
              <w:t>х</w:t>
            </w:r>
            <w:r w:rsidRPr="00900E63">
              <w:rPr>
                <w:sz w:val="24"/>
                <w:szCs w:val="24"/>
                <w:vertAlign w:val="superscript"/>
              </w:rPr>
              <w:t xml:space="preserve">2 </w:t>
            </w:r>
            <w:r w:rsidRPr="00900E63">
              <w:rPr>
                <w:sz w:val="24"/>
                <w:szCs w:val="24"/>
              </w:rPr>
              <w:t>и</w:t>
            </w:r>
            <w:r w:rsidRPr="00900E63">
              <w:rPr>
                <w:sz w:val="24"/>
                <w:szCs w:val="24"/>
                <w:vertAlign w:val="superscript"/>
              </w:rPr>
              <w:t xml:space="preserve">  </w:t>
            </w:r>
            <w:r w:rsidRPr="00900E63">
              <w:rPr>
                <w:sz w:val="24"/>
                <w:szCs w:val="24"/>
              </w:rPr>
              <w:t>Ϭ</w:t>
            </w:r>
            <w:r w:rsidRPr="00900E63">
              <w:rPr>
                <w:sz w:val="24"/>
                <w:szCs w:val="24"/>
                <w:vertAlign w:val="subscript"/>
              </w:rPr>
              <w:t>у</w:t>
            </w:r>
            <w:r w:rsidRPr="00900E63">
              <w:rPr>
                <w:sz w:val="24"/>
                <w:szCs w:val="24"/>
                <w:vertAlign w:val="superscript"/>
              </w:rPr>
              <w:t>2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3.Ковариация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 xml:space="preserve">: </w:t>
            </w:r>
            <w:r w:rsidRPr="00900E63">
              <w:rPr>
                <w:sz w:val="24"/>
                <w:szCs w:val="24"/>
                <w:lang w:val="en-US"/>
              </w:rPr>
              <w:t>cov</w:t>
            </w:r>
            <w:r w:rsidRPr="00900E63">
              <w:rPr>
                <w:sz w:val="24"/>
                <w:szCs w:val="24"/>
              </w:rPr>
              <w:t xml:space="preserve"> (х,</w:t>
            </w:r>
            <w:r w:rsidRPr="00900E63">
              <w:rPr>
                <w:sz w:val="24"/>
                <w:szCs w:val="24"/>
                <w:lang w:val="en-US"/>
              </w:rPr>
              <w:t>y</w:t>
            </w:r>
            <w:r w:rsidRPr="00900E63">
              <w:rPr>
                <w:sz w:val="24"/>
                <w:szCs w:val="24"/>
              </w:rPr>
              <w:t>)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4.Коэффициент корреляции величин   </w:t>
            </w:r>
            <w:r w:rsidRPr="00900E63">
              <w:rPr>
                <w:sz w:val="24"/>
                <w:szCs w:val="24"/>
                <w:lang w:val="en-US"/>
              </w:rPr>
              <w:t>x</w:t>
            </w:r>
            <w:r w:rsidRPr="00900E63">
              <w:rPr>
                <w:sz w:val="24"/>
                <w:szCs w:val="24"/>
              </w:rPr>
              <w:t xml:space="preserve">  и  </w:t>
            </w:r>
            <w:r w:rsidRPr="00900E63">
              <w:rPr>
                <w:sz w:val="24"/>
                <w:szCs w:val="24"/>
                <w:lang w:val="en-US"/>
              </w:rPr>
              <w:t>y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900E63">
              <w:rPr>
                <w:sz w:val="24"/>
                <w:szCs w:val="24"/>
                <w:lang w:val="en-US"/>
              </w:rPr>
              <w:t>k</w:t>
            </w:r>
            <w:r w:rsidRPr="00900E63">
              <w:rPr>
                <w:sz w:val="24"/>
                <w:szCs w:val="24"/>
              </w:rPr>
              <w:t xml:space="preserve"> и в</w:t>
            </w:r>
          </w:p>
          <w:p w:rsidR="00E4370D" w:rsidRPr="00900E63" w:rsidRDefault="00E4370D" w:rsidP="00900E63">
            <w:pPr>
              <w:spacing w:line="240" w:lineRule="atLeast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  <w:shd w:val="clear" w:color="auto" w:fill="auto"/>
          </w:tcPr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23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21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20</w:t>
            </w:r>
          </w:p>
          <w:p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  <w:p w:rsidR="00E4370D" w:rsidRPr="00900E63" w:rsidRDefault="00E4370D" w:rsidP="00900E63">
            <w:pPr>
              <w:jc w:val="center"/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>24</w:t>
            </w:r>
          </w:p>
        </w:tc>
      </w:tr>
      <w:tr w:rsidR="00900E63" w:rsidRPr="00900E63" w:rsidTr="006528E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:rsidR="00900E63" w:rsidRPr="00900E63" w:rsidRDefault="00900E63" w:rsidP="00E4370D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900E63">
              <w:rPr>
                <w:sz w:val="24"/>
                <w:szCs w:val="24"/>
              </w:rPr>
              <w:t xml:space="preserve"> Итого задач  </w:t>
            </w:r>
            <w:r w:rsidR="00E4370D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  <w:r w:rsidRPr="00900E63">
              <w:rPr>
                <w:sz w:val="24"/>
                <w:szCs w:val="24"/>
              </w:rPr>
              <w:t xml:space="preserve"> </w:t>
            </w:r>
            <w:r w:rsidR="00E4370D">
              <w:rPr>
                <w:sz w:val="24"/>
                <w:szCs w:val="24"/>
              </w:rPr>
              <w:t>594</w:t>
            </w:r>
            <w:r w:rsidRPr="00900E63">
              <w:rPr>
                <w:sz w:val="24"/>
                <w:szCs w:val="24"/>
              </w:rPr>
              <w:t xml:space="preserve"> </w:t>
            </w:r>
          </w:p>
        </w:tc>
      </w:tr>
    </w:tbl>
    <w:p w:rsidR="00900E63" w:rsidRPr="00900E63" w:rsidRDefault="00900E63" w:rsidP="00900E6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900E63" w:rsidRDefault="00900E63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E4370D" w:rsidRDefault="00E4370D" w:rsidP="00900E63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</w:p>
    <w:p w:rsidR="004A7A53" w:rsidRDefault="004A7A53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  <w:sectPr w:rsidR="004A7A5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4370D" w:rsidRPr="00E4370D" w:rsidRDefault="00E4370D" w:rsidP="00E4370D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Часть 2</w:t>
      </w:r>
    </w:p>
    <w:p w:rsidR="00F876DA" w:rsidRPr="00EA0C88" w:rsidRDefault="00B32A17">
      <w:pPr>
        <w:framePr w:hSpace="180" w:wrap="around" w:vAnchor="text" w:hAnchor="text" w:y="1"/>
        <w:ind w:firstLine="720"/>
        <w:suppressOverlap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</w:t>
      </w:r>
      <w:r w:rsidR="00900E63">
        <w:rPr>
          <w:b/>
          <w:sz w:val="24"/>
          <w:szCs w:val="24"/>
        </w:rPr>
        <w:t>3</w:t>
      </w:r>
      <w:r w:rsidRPr="00EA0C88">
        <w:rPr>
          <w:b/>
          <w:sz w:val="24"/>
          <w:szCs w:val="24"/>
        </w:rPr>
        <w:t>.</w:t>
      </w:r>
      <w:r w:rsidRPr="00EA0C88">
        <w:rPr>
          <w:rFonts w:eastAsia="Calibri"/>
          <w:b/>
          <w:sz w:val="24"/>
          <w:szCs w:val="24"/>
        </w:rPr>
        <w:t xml:space="preserve"> </w:t>
      </w:r>
      <w:r w:rsidRPr="00EA0C88">
        <w:rPr>
          <w:b/>
          <w:sz w:val="24"/>
          <w:szCs w:val="24"/>
        </w:rPr>
        <w:t xml:space="preserve">Основы теории комплексного контроля в </w:t>
      </w:r>
      <w:r w:rsidR="00E4370D">
        <w:rPr>
          <w:b/>
          <w:sz w:val="24"/>
          <w:szCs w:val="24"/>
        </w:rPr>
        <w:t>ФКиС</w:t>
      </w:r>
    </w:p>
    <w:p w:rsidR="00F876DA" w:rsidRDefault="00B32A17" w:rsidP="003E4583">
      <w:pPr>
        <w:framePr w:hSpace="180" w:wrap="around" w:vAnchor="text" w:hAnchor="text" w:y="1"/>
        <w:suppressOverlap/>
        <w:jc w:val="center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Тема: Теоретические основы спортивной метрологии.</w:t>
      </w:r>
    </w:p>
    <w:p w:rsidR="00F876DA" w:rsidRPr="004162E6" w:rsidRDefault="00B32A17" w:rsidP="001B6336">
      <w:pPr>
        <w:framePr w:hSpace="180" w:wrap="around" w:vAnchor="text" w:hAnchor="text" w:y="1"/>
        <w:numPr>
          <w:ilvl w:val="0"/>
          <w:numId w:val="29"/>
        </w:numPr>
        <w:ind w:left="0"/>
        <w:suppressOverlap/>
        <w:rPr>
          <w:b/>
          <w:i/>
          <w:sz w:val="24"/>
          <w:szCs w:val="24"/>
        </w:rPr>
      </w:pPr>
      <w:r w:rsidRPr="004162E6">
        <w:rPr>
          <w:b/>
          <w:sz w:val="24"/>
          <w:szCs w:val="24"/>
        </w:rPr>
        <w:t xml:space="preserve">Спортивная метрология – это: </w:t>
      </w:r>
    </w:p>
    <w:p w:rsidR="00F876DA" w:rsidRPr="00EA0C88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EA0C88">
        <w:rPr>
          <w:sz w:val="24"/>
          <w:szCs w:val="24"/>
        </w:rPr>
        <w:t>1. Наука об измерениях, а так же методах и средствах, которые обеспечивают их точность и единство.</w:t>
      </w:r>
    </w:p>
    <w:p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 Наука об измерениях в физической культуре и спорте.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Наука о сборе, обработке и анализе информации об исследуемых объектах.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Наука о законах механического движения в живых системах.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такое измерение ?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нахождение физической величины.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познавательный процесс, заключающийся в сравнении опытным путем изучаемой величины с величиной, принятой за единицу сравнения.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процесс, содержание которого – получение информации о количественном значении интересующей нас физической величины.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нахождение соотношения физических величин, показывающее, как изменяется единица какой-либо физической величины по отношению к основным единицам измерения.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В каком году была принята международная система единиц («СИ») на Международной генеральной конференции по мерам и весам?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1. 1900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2. 1865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3. 1960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4. 1878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Какие семь независимых друг от друга основных единиц  включает международная система единиц (СИ)? </w:t>
      </w:r>
    </w:p>
    <w:p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секунда, ампер, кельвин, моль, кандела</w:t>
      </w:r>
    </w:p>
    <w:p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секунда, ньютон, ампер, кельвин, моль</w:t>
      </w:r>
    </w:p>
    <w:p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килограмм, литр, паскаль, герц, ньютон, ват</w:t>
      </w:r>
    </w:p>
    <w:p w:rsidR="00F876DA" w:rsidRPr="003837BB" w:rsidRDefault="00B32A17" w:rsidP="001B6336">
      <w:pPr>
        <w:pStyle w:val="a3"/>
        <w:framePr w:hSpace="180" w:wrap="around" w:vAnchor="text" w:hAnchor="text" w:y="1"/>
        <w:numPr>
          <w:ilvl w:val="0"/>
          <w:numId w:val="32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метр, кельвин, ампер, литр, моль, паскаль, ньютон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Где проводилась  Международн</w:t>
      </w:r>
      <w:r w:rsidR="00E252A6" w:rsidRPr="003837BB">
        <w:rPr>
          <w:b/>
          <w:sz w:val="24"/>
          <w:szCs w:val="24"/>
        </w:rPr>
        <w:t>ая</w:t>
      </w:r>
      <w:r w:rsidRPr="003837BB">
        <w:rPr>
          <w:b/>
          <w:sz w:val="24"/>
          <w:szCs w:val="24"/>
        </w:rPr>
        <w:t xml:space="preserve"> генеральн</w:t>
      </w:r>
      <w:r w:rsidR="00E252A6" w:rsidRPr="003837BB">
        <w:rPr>
          <w:b/>
          <w:sz w:val="24"/>
          <w:szCs w:val="24"/>
        </w:rPr>
        <w:t>ая конференции по мерам и весам</w:t>
      </w:r>
      <w:r w:rsidRPr="003837BB">
        <w:rPr>
          <w:b/>
          <w:sz w:val="24"/>
          <w:szCs w:val="24"/>
        </w:rPr>
        <w:t>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в Англии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в Швеции</w:t>
      </w:r>
    </w:p>
    <w:p w:rsidR="00F876DA" w:rsidRPr="003837BB" w:rsidRDefault="00B32A17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в Париже</w:t>
      </w:r>
    </w:p>
    <w:p w:rsidR="00E252A6" w:rsidRPr="003837BB" w:rsidRDefault="00E252A6" w:rsidP="001B6336">
      <w:pPr>
        <w:numPr>
          <w:ilvl w:val="0"/>
          <w:numId w:val="8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в России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Как называется прибор для измерения углов?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Гониометр.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Динамометр.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5"/>
        </w:numPr>
        <w:tabs>
          <w:tab w:val="clear" w:pos="1069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</w:t>
      </w:r>
      <w:r w:rsidR="00E252A6" w:rsidRPr="003837BB">
        <w:rPr>
          <w:b/>
          <w:sz w:val="24"/>
          <w:szCs w:val="24"/>
        </w:rPr>
        <w:t>,</w:t>
      </w:r>
      <w:r w:rsidRPr="003837BB">
        <w:rPr>
          <w:b/>
          <w:sz w:val="24"/>
          <w:szCs w:val="24"/>
        </w:rPr>
        <w:t xml:space="preserve"> с помощью которого измеряют силу?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1. Спидограф.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Гониометр.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Динамометр.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Хронометр.</w:t>
      </w:r>
    </w:p>
    <w:p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называются приборы – показатели времени?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1. Гониометры.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Динамометры.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Спидографы.</w:t>
      </w:r>
    </w:p>
    <w:p w:rsidR="00F876DA" w:rsidRPr="003837BB" w:rsidRDefault="00B32A17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Хронометры.</w:t>
      </w:r>
    </w:p>
    <w:p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скорости передвижения спортсмена?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6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ускорения?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Гониометр.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7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Динамометр.</w:t>
      </w:r>
    </w:p>
    <w:p w:rsidR="00F876DA" w:rsidRPr="003837BB" w:rsidRDefault="00F876DA">
      <w:pPr>
        <w:framePr w:hSpace="180" w:wrap="around" w:vAnchor="text" w:hAnchor="text" w:y="1"/>
        <w:contextualSpacing/>
        <w:suppressOverlap/>
        <w:jc w:val="both"/>
        <w:rPr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7"/>
        </w:numPr>
        <w:ind w:left="0"/>
        <w:contextualSpacing/>
        <w:suppressOverlap/>
        <w:jc w:val="both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 называется прибор для измерения напряжения мышц?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Хронометр.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Акселерометр.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Спидограф.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28"/>
        </w:numPr>
        <w:tabs>
          <w:tab w:val="clear" w:pos="720"/>
          <w:tab w:val="num" w:pos="284"/>
        </w:tabs>
        <w:ind w:left="0" w:firstLine="0"/>
        <w:contextualSpacing/>
        <w:suppressOverlap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Миограф.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 w:rsidP="003E4583">
      <w:pPr>
        <w:framePr w:hSpace="180" w:wrap="around" w:vAnchor="text" w:hAnchor="text" w:y="1"/>
        <w:tabs>
          <w:tab w:val="left" w:pos="-54"/>
          <w:tab w:val="left" w:pos="1055"/>
        </w:tabs>
        <w:suppressOverlap/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Тема: Основы теории измерений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left" w:pos="-54"/>
          <w:tab w:val="left" w:pos="1055"/>
        </w:tabs>
        <w:ind w:left="0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Результат измерения неизбежно содержит погрешность, величина которой тем меньше, чем точнее: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метод измерения,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измерительный прибор, 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метод измерения и измерительный прибор, 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9"/>
        </w:numPr>
        <w:tabs>
          <w:tab w:val="clear" w:pos="720"/>
          <w:tab w:val="left" w:pos="-54"/>
          <w:tab w:val="num" w:pos="284"/>
          <w:tab w:val="left" w:pos="105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методика подготовки к измерению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 Погрешностью называют: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1.Отклонение результата измерений от истинного значения измеряемой величины.</w:t>
      </w:r>
    </w:p>
    <w:p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2.Отклонение результата измерений от истинного значения шкалы прибора.</w:t>
      </w:r>
    </w:p>
    <w:p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3.Отклонение результата измерений от измеряемой величины.</w:t>
      </w:r>
    </w:p>
    <w:p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 xml:space="preserve">4. Отклонение результата измерений от истинного значения измеряемой величины, </w:t>
      </w:r>
      <w:r w:rsidRPr="003837BB">
        <w:rPr>
          <w:bCs/>
          <w:sz w:val="24"/>
          <w:szCs w:val="24"/>
        </w:rPr>
        <w:t>величина которой не изменяется от измерения к измерению.</w:t>
      </w:r>
    </w:p>
    <w:p w:rsidR="00F876DA" w:rsidRPr="003837BB" w:rsidRDefault="00F876DA">
      <w:pPr>
        <w:tabs>
          <w:tab w:val="left" w:pos="-54"/>
          <w:tab w:val="left" w:pos="1055"/>
        </w:tabs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 xml:space="preserve"> Перечислите виды погрешностей:</w:t>
      </w:r>
    </w:p>
    <w:p w:rsidR="00F876DA" w:rsidRPr="003837BB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А</w:t>
      </w:r>
      <w:r w:rsidR="00B32A17" w:rsidRPr="003837BB">
        <w:rPr>
          <w:sz w:val="24"/>
          <w:szCs w:val="24"/>
        </w:rPr>
        <w:t>бсолютная погрешность, с</w:t>
      </w:r>
      <w:r w:rsidRPr="003837BB">
        <w:rPr>
          <w:sz w:val="24"/>
          <w:szCs w:val="24"/>
        </w:rPr>
        <w:t>лучайная</w:t>
      </w:r>
      <w:r w:rsidR="00B32A17" w:rsidRPr="003837BB">
        <w:rPr>
          <w:sz w:val="24"/>
          <w:szCs w:val="24"/>
        </w:rPr>
        <w:t xml:space="preserve"> погрешность; </w:t>
      </w:r>
    </w:p>
    <w:p w:rsidR="00F876DA" w:rsidRPr="003837BB" w:rsidRDefault="00E252A6" w:rsidP="001B6336">
      <w:pPr>
        <w:framePr w:hSpace="180" w:wrap="around" w:vAnchor="text" w:hAnchor="text" w:y="1"/>
        <w:numPr>
          <w:ilvl w:val="0"/>
          <w:numId w:val="10"/>
        </w:numPr>
        <w:tabs>
          <w:tab w:val="left" w:pos="-54"/>
          <w:tab w:val="left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С</w:t>
      </w:r>
      <w:r w:rsidR="00B32A17" w:rsidRPr="003837BB">
        <w:rPr>
          <w:sz w:val="24"/>
          <w:szCs w:val="24"/>
        </w:rPr>
        <w:t>истематическая погрешность, относительная погрешность;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Действительная относительная погрешность, приведенная относительная погрешность;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Абсолютная погрешность, относительная погрешность, систематическая и случайная.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 Что называется калибровкой?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Превращение систематической погрешности в случайную.</w:t>
      </w:r>
    </w:p>
    <w:p w:rsidR="00F876DA" w:rsidRPr="003837BB" w:rsidRDefault="00B32A17">
      <w:pPr>
        <w:tabs>
          <w:tab w:val="left" w:pos="-54"/>
          <w:tab w:val="left" w:pos="1055"/>
        </w:tabs>
        <w:rPr>
          <w:sz w:val="24"/>
          <w:szCs w:val="24"/>
        </w:rPr>
      </w:pPr>
      <w:r w:rsidRPr="003837BB">
        <w:rPr>
          <w:sz w:val="24"/>
          <w:szCs w:val="24"/>
        </w:rPr>
        <w:t>2. Определение погрешностей и величины поправок показаний измерительных приборов.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Проверка показаний измерительных приборов путем сравнения их с показаниями эталонов во всем диапазоне возможных значений измеряемой величины.</w:t>
      </w:r>
    </w:p>
    <w:p w:rsidR="00F876DA" w:rsidRPr="003837BB" w:rsidRDefault="00B32A17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Определение погрешностей показаний измерительных приборов.</w:t>
      </w: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F876DA">
      <w:pPr>
        <w:framePr w:hSpace="180" w:wrap="around" w:vAnchor="text" w:hAnchor="text" w:y="1"/>
        <w:tabs>
          <w:tab w:val="left" w:pos="-54"/>
          <w:tab w:val="left" w:pos="1055"/>
        </w:tabs>
        <w:suppressOverlap/>
        <w:rPr>
          <w:sz w:val="24"/>
          <w:szCs w:val="24"/>
        </w:rPr>
      </w:pPr>
    </w:p>
    <w:p w:rsidR="00F876DA" w:rsidRPr="003837BB" w:rsidRDefault="00B32A17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Дорисуйте схему измерительной системы, соединив её элементы стрелками.</w:t>
      </w:r>
    </w:p>
    <w:p w:rsidR="00F876DA" w:rsidRPr="003837BB" w:rsidRDefault="00F876DA">
      <w:pPr>
        <w:rPr>
          <w:sz w:val="24"/>
          <w:szCs w:val="24"/>
        </w:rPr>
      </w:pPr>
    </w:p>
    <w:p w:rsidR="00F876DA" w:rsidRPr="003837BB" w:rsidRDefault="00B32A17">
      <w:pPr>
        <w:rPr>
          <w:sz w:val="24"/>
          <w:szCs w:val="24"/>
        </w:rPr>
      </w:pPr>
      <w:r w:rsidRPr="003837BB">
        <w:rPr>
          <w:noProof/>
          <w:sz w:val="24"/>
          <w:szCs w:val="24"/>
        </w:rPr>
        <w:drawing>
          <wp:inline distT="0" distB="0" distL="0" distR="0" wp14:anchorId="69DF350B" wp14:editId="3302C615">
            <wp:extent cx="4089400" cy="1924050"/>
            <wp:effectExtent l="0" t="0" r="6350" b="0"/>
            <wp:docPr id="1" name="Рисунок 1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52A6" w:rsidRPr="003837BB" w:rsidRDefault="00E252A6">
      <w:pPr>
        <w:rPr>
          <w:sz w:val="24"/>
          <w:szCs w:val="24"/>
        </w:rPr>
      </w:pPr>
    </w:p>
    <w:p w:rsidR="00F876DA" w:rsidRPr="003837BB" w:rsidRDefault="00B32A17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Перечислите основные виды телеметрии применяемые в физическом воспитании и спорте. </w:t>
      </w:r>
    </w:p>
    <w:p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Фототелеметрия, проводная телеметрия.</w:t>
      </w:r>
    </w:p>
    <w:p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Акустическая телеметрия, проводная телеметрия, фототелеметрия.</w:t>
      </w:r>
    </w:p>
    <w:p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Радиотелеметрия, фототелеметрия.</w:t>
      </w:r>
    </w:p>
    <w:p w:rsidR="00F876DA" w:rsidRPr="003837BB" w:rsidRDefault="00B32A17" w:rsidP="001B6336">
      <w:pPr>
        <w:numPr>
          <w:ilvl w:val="0"/>
          <w:numId w:val="11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Фототелеметрия, акустическая телеметрия, проводная телеметрия, радиотелеметрия.</w:t>
      </w: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</w:pPr>
    </w:p>
    <w:p w:rsidR="00E252A6" w:rsidRPr="003837BB" w:rsidRDefault="00E252A6" w:rsidP="003E4583">
      <w:pPr>
        <w:jc w:val="center"/>
        <w:rPr>
          <w:b/>
          <w:sz w:val="24"/>
          <w:szCs w:val="24"/>
        </w:rPr>
        <w:sectPr w:rsidR="00E252A6" w:rsidRPr="003837B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3837BB" w:rsidRDefault="00B32A17" w:rsidP="003E4583">
      <w:pPr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Тема: Основы теории тестов.</w:t>
      </w:r>
    </w:p>
    <w:p w:rsidR="00F876DA" w:rsidRPr="003837BB" w:rsidRDefault="00F876DA">
      <w:pPr>
        <w:rPr>
          <w:b/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называется тестом в спортивной метрологии?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прямое измерение свойств (психофизиологических, физических и т.д.) спортсмена.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косвенное измерение свойств (психофизиологических, физических и т.д.) спортсмена, которые имеют числовое выражение.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измерение или испытание, проводимое с целью определения состояния или способностей спортсмена.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испытание спортсменов, используемое для оценки их физической подготовленности.</w:t>
      </w:r>
    </w:p>
    <w:p w:rsidR="00F876DA" w:rsidRPr="003837BB" w:rsidRDefault="00E252A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 xml:space="preserve">Какие требования предъявляются к тесту? 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Тест должен точно измерять то, свойство (качество, способность, характеристику и т.п.), для оценки которого используется.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Тест должен  удовлетворять требованиям стабильности, согласованности, эквивалентности.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3. Тест должен удовлетворять требованиям надежности и информативности. 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Тест должен независимо от срока давности проведения тестирования и от пользователя гарантировать один и тот же результат.</w:t>
      </w:r>
    </w:p>
    <w:p w:rsidR="00E252A6" w:rsidRPr="003837BB" w:rsidRDefault="00E252A6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Какие тесты называются аутентичными?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Тесты, удовлетворяющие  требованиям надежности и информативности.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2"/>
        </w:numPr>
        <w:tabs>
          <w:tab w:val="clear" w:pos="720"/>
          <w:tab w:val="num" w:pos="284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Тесты, удовлетворяющие требованиям стабильности, согласованности, эквивалентности.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3. Тесты, которые независимо от срока давности проведения тестирования и от пользователя дают гарантию одного и того же результата.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Тесты, которые способны точно измерять то, свойство (качество, способность, характеристику и т.п.), для оценки которого используются.</w:t>
      </w:r>
    </w:p>
    <w:p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называется надежностью теста? 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Называется независимость результатов тестирования от личных качеств лица, проводящего или оценивающего тест.</w:t>
      </w:r>
    </w:p>
    <w:p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2. Называется степень совпадения результатов при повторном тестировании одних и тех же людей (или других объектов) в одинаковых условиях. 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Способность теста показывать практически один и тот же результат при использовании нескольких тестовых заданий.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4. Это степень точности, с какой он измеряет свойство (качество, способность, характеристику и т.п.), для оценки которого используется.</w:t>
      </w:r>
    </w:p>
    <w:p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Перечислить причины, вызывающие вариацию результатов при повторном тестировании.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Неконтролируемые изменения внешних условий и аппаратуры.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2.  Несовершенство теста. Неконтролируемые изменения внешних условий и аппаратуры.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lastRenderedPageBreak/>
        <w:t>3.  Изменение состояния человека, проводящего или оценивающего тест.</w:t>
      </w:r>
      <w:r w:rsidRPr="003837BB">
        <w:rPr>
          <w:sz w:val="24"/>
          <w:szCs w:val="24"/>
        </w:rPr>
        <w:br/>
        <w:t xml:space="preserve">4. Изменение состояния исследуемых. Неконтролируемые изменения внешних условий и аппаратуры. Изменение состояния человека, проводящего или оценивающего тест. Несовершенство теста. </w:t>
      </w:r>
    </w:p>
    <w:p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 xml:space="preserve">Что такое гомогенный комплекс тестов? 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комплекс, удовлетворяющий требованиям добротности.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4.  Это комплекс, информативности и надежности, которого определяется с помощью корреляционного анализа </w:t>
      </w:r>
    </w:p>
    <w:p w:rsidR="00F876DA" w:rsidRPr="003837BB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Что такое гетерогенный комплекс тестов?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Это способность тестов показывать один и тот же результат при их повторении через определенное время в одинаковых условиях.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2. Это комплекс, который измеряет одно какое-то свойство моторики человека (например, комплекс, состоящий из прыжков с места в длину, вверх и тройного прыжка оценивает уровень развития скоростно-силовых качеств).</w:t>
      </w:r>
    </w:p>
    <w:p w:rsidR="00F876DA" w:rsidRPr="003837BB" w:rsidRDefault="00B32A17">
      <w:pPr>
        <w:framePr w:hSpace="180" w:wrap="around" w:vAnchor="text" w:hAnchor="text" w:y="1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 Это тесты, показывающие практически один и тот же результат при использовании нескольких тестовых заданий.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Это комплекс, который измеряет разные свойства, (например, комплекс, состоящий из становой динамометрии, прыжка вверх по Абалакову, бега на 100 м).</w:t>
      </w:r>
    </w:p>
    <w:p w:rsidR="00F876DA" w:rsidRPr="003837BB" w:rsidRDefault="004162E6">
      <w:pPr>
        <w:framePr w:hSpace="180" w:wrap="around" w:vAnchor="text" w:hAnchor="text" w:y="1"/>
        <w:suppressOverlap/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 xml:space="preserve">Каким образом может быть повышена надежность тестов? </w:t>
      </w:r>
    </w:p>
    <w:p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1. Путем более строгой стандартизации тестирования. </w:t>
      </w:r>
    </w:p>
    <w:p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2. Путем увеличения числа попыток; увеличения числа оценщиков (судей, экспериментов) и повышения согласованности их мнений; </w:t>
      </w:r>
    </w:p>
    <w:p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 xml:space="preserve">3. Путем увеличения числа эквивалентных тестов и лучшей мотивацией исследуемых. </w:t>
      </w:r>
    </w:p>
    <w:p w:rsidR="00F876DA" w:rsidRPr="003837BB" w:rsidRDefault="00B32A17">
      <w:pPr>
        <w:jc w:val="both"/>
        <w:rPr>
          <w:sz w:val="24"/>
          <w:szCs w:val="24"/>
        </w:rPr>
      </w:pPr>
      <w:r w:rsidRPr="003837BB">
        <w:rPr>
          <w:sz w:val="24"/>
          <w:szCs w:val="24"/>
        </w:rPr>
        <w:t>4. Надежность тестов может быть повышена до определенной степени всеми выше перечисленными путями.</w:t>
      </w:r>
    </w:p>
    <w:p w:rsidR="00F876DA" w:rsidRPr="003837BB" w:rsidRDefault="00F876DA">
      <w:pPr>
        <w:framePr w:hSpace="180" w:wrap="around" w:vAnchor="text" w:hAnchor="text" w:y="1"/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Что называется информативностью теста?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степень точности, с какой тест измеряет свойство (качество, способность, характеристику и т.п.), для оценки которого используется.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способность теста давать информацию об исследуемом объекте.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>Это способность теста определять состояние спортсмена в момент обследования.</w:t>
      </w:r>
    </w:p>
    <w:p w:rsidR="00F876DA" w:rsidRPr="003837BB" w:rsidRDefault="00B32A17" w:rsidP="001B6336">
      <w:pPr>
        <w:framePr w:hSpace="180" w:wrap="around" w:vAnchor="text" w:hAnchor="text" w:y="1"/>
        <w:numPr>
          <w:ilvl w:val="0"/>
          <w:numId w:val="13"/>
        </w:numPr>
        <w:tabs>
          <w:tab w:val="clear" w:pos="720"/>
          <w:tab w:val="num" w:pos="284"/>
          <w:tab w:val="left" w:pos="3612"/>
          <w:tab w:val="left" w:pos="9285"/>
        </w:tabs>
        <w:ind w:left="0" w:firstLine="0"/>
        <w:suppressOverlap/>
        <w:rPr>
          <w:sz w:val="24"/>
          <w:szCs w:val="24"/>
        </w:rPr>
      </w:pPr>
      <w:r w:rsidRPr="003837BB">
        <w:rPr>
          <w:sz w:val="24"/>
          <w:szCs w:val="24"/>
        </w:rPr>
        <w:t xml:space="preserve">Это степень совпадения результатов при повторном тестировании одних и тех же людей (или других объектов) в одинаковых условиях. </w:t>
      </w:r>
    </w:p>
    <w:p w:rsidR="00F876DA" w:rsidRPr="003837BB" w:rsidRDefault="00F876DA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</w:p>
    <w:p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Какой тест считается добротным?</w:t>
      </w:r>
    </w:p>
    <w:p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1. Если тест стабилен, согласован и эквивалентен, то он считается добротным.</w:t>
      </w:r>
    </w:p>
    <w:p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2. Если тест информативен, то он считается добротным.</w:t>
      </w:r>
    </w:p>
    <w:p w:rsidR="00F876DA" w:rsidRPr="003837BB" w:rsidRDefault="00B32A17">
      <w:pPr>
        <w:framePr w:hSpace="180" w:wrap="around" w:vAnchor="text" w:hAnchor="text" w:y="1"/>
        <w:tabs>
          <w:tab w:val="left" w:pos="3612"/>
          <w:tab w:val="left" w:pos="9285"/>
        </w:tabs>
        <w:suppressOverlap/>
        <w:rPr>
          <w:sz w:val="24"/>
          <w:szCs w:val="24"/>
        </w:rPr>
      </w:pPr>
      <w:r w:rsidRPr="003837BB">
        <w:rPr>
          <w:sz w:val="24"/>
          <w:szCs w:val="24"/>
        </w:rPr>
        <w:t>3. Если тест информативен и надёжен, то он считается добротным.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Если тест имеет диагностическую и прогностическую информативность.</w:t>
      </w:r>
    </w:p>
    <w:p w:rsidR="003E4583" w:rsidRPr="003837BB" w:rsidRDefault="003E4583">
      <w:pPr>
        <w:rPr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бег на короткие дистанции (30-60м) с высокого старта?</w:t>
      </w:r>
    </w:p>
    <w:p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Гибклсть</w:t>
      </w:r>
    </w:p>
    <w:p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:rsidR="00F876DA" w:rsidRPr="003837BB" w:rsidRDefault="00B32A17" w:rsidP="001B6336">
      <w:pPr>
        <w:numPr>
          <w:ilvl w:val="0"/>
          <w:numId w:val="16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бег на длинные дистанции?</w:t>
      </w:r>
    </w:p>
    <w:p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:rsidR="00F876DA" w:rsidRPr="003837BB" w:rsidRDefault="00B32A17" w:rsidP="001B6336">
      <w:pPr>
        <w:numPr>
          <w:ilvl w:val="0"/>
          <w:numId w:val="17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тестом</w:t>
      </w:r>
      <w:r w:rsidRPr="003837BB">
        <w:rPr>
          <w:b/>
          <w:bCs/>
          <w:sz w:val="24"/>
          <w:szCs w:val="24"/>
        </w:rPr>
        <w:t xml:space="preserve"> челночный бег с указанием прямых участков и количества поворотов?</w:t>
      </w:r>
    </w:p>
    <w:p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Гибкость</w:t>
      </w:r>
    </w:p>
    <w:p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 xml:space="preserve">Сила </w:t>
      </w:r>
    </w:p>
    <w:p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:rsidR="00F876DA" w:rsidRPr="003837BB" w:rsidRDefault="00B32A17" w:rsidP="001B6336">
      <w:pPr>
        <w:numPr>
          <w:ilvl w:val="0"/>
          <w:numId w:val="18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тестом</w:t>
      </w:r>
      <w:r w:rsidRPr="003837BB">
        <w:rPr>
          <w:b/>
          <w:bCs/>
          <w:sz w:val="24"/>
          <w:szCs w:val="24"/>
        </w:rPr>
        <w:t xml:space="preserve"> подъем туловища из положения сидя или лежа?</w:t>
      </w:r>
    </w:p>
    <w:p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Сила</w:t>
      </w:r>
    </w:p>
    <w:p w:rsidR="00F876DA" w:rsidRPr="003837BB" w:rsidRDefault="00B32A17" w:rsidP="001B6336">
      <w:pPr>
        <w:numPr>
          <w:ilvl w:val="0"/>
          <w:numId w:val="19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наклон вперед из положения сидя или стоя на скамейке и др.?</w:t>
      </w:r>
    </w:p>
    <w:p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Гибкость</w:t>
      </w:r>
    </w:p>
    <w:p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:rsidR="00F876DA" w:rsidRPr="003837BB" w:rsidRDefault="00B32A17" w:rsidP="001B6336">
      <w:pPr>
        <w:numPr>
          <w:ilvl w:val="0"/>
          <w:numId w:val="20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тестом </w:t>
      </w:r>
      <w:r w:rsidRPr="003837BB">
        <w:rPr>
          <w:b/>
          <w:bCs/>
          <w:sz w:val="24"/>
          <w:szCs w:val="24"/>
        </w:rPr>
        <w:t>прыжок в длину с места или с разбега?</w:t>
      </w:r>
    </w:p>
    <w:p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Быстрота</w:t>
      </w:r>
    </w:p>
    <w:p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:rsidR="00F876DA" w:rsidRPr="003837BB" w:rsidRDefault="00B32A17" w:rsidP="001B6336">
      <w:pPr>
        <w:numPr>
          <w:ilvl w:val="0"/>
          <w:numId w:val="21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Сила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 xml:space="preserve">Что измеряется </w:t>
      </w:r>
      <w:r w:rsidRPr="003837BB">
        <w:rPr>
          <w:b/>
          <w:bCs/>
          <w:sz w:val="24"/>
          <w:szCs w:val="24"/>
        </w:rPr>
        <w:t>Гарвардским степ-тестом?</w:t>
      </w:r>
    </w:p>
    <w:p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Восстановление</w:t>
      </w:r>
    </w:p>
    <w:p w:rsidR="00F876DA" w:rsidRPr="003837BB" w:rsidRDefault="00B32A17" w:rsidP="001B6336">
      <w:pPr>
        <w:numPr>
          <w:ilvl w:val="0"/>
          <w:numId w:val="22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rPr>
          <w:b/>
          <w:bCs/>
          <w:sz w:val="24"/>
          <w:szCs w:val="24"/>
        </w:rPr>
      </w:pPr>
      <w:r w:rsidRPr="003837BB">
        <w:rPr>
          <w:b/>
          <w:sz w:val="24"/>
          <w:szCs w:val="24"/>
        </w:rPr>
        <w:t>Что измеряется т</w:t>
      </w:r>
      <w:r w:rsidRPr="003837BB">
        <w:rPr>
          <w:b/>
          <w:bCs/>
          <w:sz w:val="24"/>
          <w:szCs w:val="24"/>
        </w:rPr>
        <w:t xml:space="preserve">естом </w:t>
      </w:r>
      <w:r w:rsidRPr="003837BB">
        <w:rPr>
          <w:b/>
          <w:bCs/>
          <w:sz w:val="24"/>
          <w:szCs w:val="24"/>
          <w:lang w:val="en-US"/>
        </w:rPr>
        <w:t>PWC</w:t>
      </w:r>
      <w:r w:rsidRPr="003837BB">
        <w:rPr>
          <w:b/>
          <w:bCs/>
          <w:sz w:val="24"/>
          <w:szCs w:val="24"/>
          <w:vertAlign w:val="subscript"/>
        </w:rPr>
        <w:t>170</w:t>
      </w:r>
      <w:r w:rsidRPr="003837BB">
        <w:rPr>
          <w:b/>
          <w:bCs/>
          <w:sz w:val="24"/>
          <w:szCs w:val="24"/>
        </w:rPr>
        <w:t>?</w:t>
      </w:r>
    </w:p>
    <w:p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Координация</w:t>
      </w:r>
    </w:p>
    <w:p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Физическая работоспособность</w:t>
      </w:r>
    </w:p>
    <w:p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Скоростно-силовые качества</w:t>
      </w:r>
    </w:p>
    <w:p w:rsidR="00F876DA" w:rsidRPr="003837BB" w:rsidRDefault="00B32A17" w:rsidP="001B6336">
      <w:pPr>
        <w:numPr>
          <w:ilvl w:val="0"/>
          <w:numId w:val="23"/>
        </w:numPr>
        <w:tabs>
          <w:tab w:val="clear" w:pos="720"/>
          <w:tab w:val="num" w:pos="284"/>
        </w:tabs>
        <w:ind w:left="0" w:firstLine="0"/>
        <w:rPr>
          <w:bCs/>
          <w:sz w:val="24"/>
          <w:szCs w:val="24"/>
        </w:rPr>
      </w:pPr>
      <w:r w:rsidRPr="003837BB">
        <w:rPr>
          <w:bCs/>
          <w:sz w:val="24"/>
          <w:szCs w:val="24"/>
        </w:rPr>
        <w:t>Выносливость</w:t>
      </w:r>
    </w:p>
    <w:p w:rsidR="00F876DA" w:rsidRPr="003837BB" w:rsidRDefault="00F876DA">
      <w:pPr>
        <w:rPr>
          <w:sz w:val="24"/>
          <w:szCs w:val="24"/>
        </w:rPr>
      </w:pPr>
    </w:p>
    <w:p w:rsidR="003E4583" w:rsidRPr="003837BB" w:rsidRDefault="003E4583">
      <w:pPr>
        <w:rPr>
          <w:b/>
          <w:sz w:val="24"/>
          <w:szCs w:val="24"/>
        </w:rPr>
        <w:sectPr w:rsidR="003E4583" w:rsidRPr="003837B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3837BB" w:rsidRDefault="00B32A17" w:rsidP="003E4583">
      <w:pPr>
        <w:jc w:val="center"/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lastRenderedPageBreak/>
        <w:t>Тема: Основы теории оценок.</w:t>
      </w:r>
    </w:p>
    <w:p w:rsidR="00F876DA" w:rsidRPr="003837BB" w:rsidRDefault="00F876DA">
      <w:pPr>
        <w:rPr>
          <w:b/>
          <w:sz w:val="24"/>
          <w:szCs w:val="24"/>
        </w:rPr>
      </w:pPr>
    </w:p>
    <w:p w:rsidR="00F876DA" w:rsidRPr="003837BB" w:rsidRDefault="00B32A17" w:rsidP="004162E6">
      <w:pPr>
        <w:rPr>
          <w:b/>
          <w:sz w:val="24"/>
          <w:szCs w:val="24"/>
        </w:rPr>
      </w:pPr>
      <w:r w:rsidRPr="003837BB">
        <w:rPr>
          <w:b/>
          <w:sz w:val="24"/>
          <w:szCs w:val="24"/>
        </w:rPr>
        <w:t>Для чего используются шкалы оценок?</w:t>
      </w:r>
    </w:p>
    <w:p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педагог смог использовать результаты тестирования в своей практической деятельности.</w:t>
      </w:r>
    </w:p>
    <w:p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спортсмен знал результаты тестирования своей практической деятельности.</w:t>
      </w:r>
    </w:p>
    <w:p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специалисты могли использовать результаты тестирования для анализа практической деятельности спортсмена.</w:t>
      </w:r>
    </w:p>
    <w:p w:rsidR="00F876DA" w:rsidRPr="003837BB" w:rsidRDefault="00B32A17" w:rsidP="001B6336">
      <w:pPr>
        <w:pStyle w:val="a3"/>
        <w:numPr>
          <w:ilvl w:val="0"/>
          <w:numId w:val="15"/>
        </w:numPr>
        <w:tabs>
          <w:tab w:val="clear" w:pos="720"/>
          <w:tab w:val="num" w:pos="0"/>
          <w:tab w:val="left" w:pos="142"/>
          <w:tab w:val="left" w:pos="284"/>
        </w:tabs>
        <w:ind w:left="0" w:hanging="11"/>
        <w:rPr>
          <w:sz w:val="24"/>
          <w:szCs w:val="24"/>
        </w:rPr>
      </w:pPr>
      <w:r w:rsidRPr="003837BB">
        <w:rPr>
          <w:sz w:val="24"/>
          <w:szCs w:val="24"/>
        </w:rPr>
        <w:t>Чтобы соперники могли использовать результаты тестирования в дальнейшем в своей подготовке к соревнованиям.</w:t>
      </w:r>
    </w:p>
    <w:p w:rsidR="00F876DA" w:rsidRPr="003837BB" w:rsidRDefault="004162E6">
      <w:pPr>
        <w:rPr>
          <w:b/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Перечислите четыре основных типа шкал оценок:</w:t>
      </w:r>
    </w:p>
    <w:p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наименований, рангов, интервалов, отношений;</w:t>
      </w:r>
    </w:p>
    <w:p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перцентильная шкала, Т-шкала, шкала выбранных точек, шкала ГЦОЛИФК;</w:t>
      </w:r>
    </w:p>
    <w:p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>С-шкала, Т- шкала, перцентильная шкала, шкала выбранных точек.</w:t>
      </w:r>
    </w:p>
    <w:p w:rsidR="00F876DA" w:rsidRPr="003837BB" w:rsidRDefault="00B32A17" w:rsidP="001B6336">
      <w:pPr>
        <w:numPr>
          <w:ilvl w:val="0"/>
          <w:numId w:val="14"/>
        </w:numPr>
        <w:tabs>
          <w:tab w:val="clear" w:pos="720"/>
          <w:tab w:val="num" w:pos="284"/>
        </w:tabs>
        <w:ind w:left="0" w:firstLine="0"/>
        <w:rPr>
          <w:sz w:val="24"/>
          <w:szCs w:val="24"/>
        </w:rPr>
      </w:pPr>
      <w:r w:rsidRPr="003837BB">
        <w:rPr>
          <w:sz w:val="24"/>
          <w:szCs w:val="24"/>
        </w:rPr>
        <w:t xml:space="preserve">пропорциональная, прогрессирующая, регрессирующая, сигмовидная. </w:t>
      </w:r>
    </w:p>
    <w:p w:rsidR="00F876DA" w:rsidRPr="003837BB" w:rsidRDefault="004162E6">
      <w:pPr>
        <w:rPr>
          <w:sz w:val="24"/>
          <w:szCs w:val="24"/>
        </w:rPr>
      </w:pPr>
      <w:r w:rsidRPr="003837BB">
        <w:rPr>
          <w:sz w:val="24"/>
          <w:szCs w:val="24"/>
        </w:rPr>
        <w:br/>
      </w:r>
      <w:r w:rsidR="00B32A17" w:rsidRPr="003837BB">
        <w:rPr>
          <w:b/>
          <w:sz w:val="24"/>
          <w:szCs w:val="24"/>
        </w:rPr>
        <w:t>Какие виды норм различают в физическом воспитании и спорте?</w:t>
      </w:r>
      <w:r w:rsidR="00B32A17" w:rsidRPr="003837BB">
        <w:rPr>
          <w:sz w:val="24"/>
          <w:szCs w:val="24"/>
        </w:rPr>
        <w:br/>
        <w:t>1. Сопоставительные, индивидуальные, должные.</w:t>
      </w:r>
    </w:p>
    <w:p w:rsidR="00F876DA" w:rsidRPr="003837BB" w:rsidRDefault="00B32A17">
      <w:pPr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2. Сопоставительные, индивидуальные, должные, возрастные.</w:t>
      </w:r>
    </w:p>
    <w:p w:rsidR="00F876DA" w:rsidRPr="003837BB" w:rsidRDefault="00B32A17">
      <w:pPr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3. Индивидуальные, возрастные, должные.</w:t>
      </w:r>
    </w:p>
    <w:p w:rsidR="00F876DA" w:rsidRPr="003837BB" w:rsidRDefault="00B32A17">
      <w:pPr>
        <w:rPr>
          <w:sz w:val="24"/>
          <w:szCs w:val="24"/>
        </w:rPr>
      </w:pPr>
      <w:r w:rsidRPr="003837BB">
        <w:rPr>
          <w:sz w:val="24"/>
          <w:szCs w:val="24"/>
        </w:rPr>
        <w:t>4. Школьные, вузовские, трудовые.</w:t>
      </w:r>
    </w:p>
    <w:p w:rsidR="00F876DA" w:rsidRPr="003837BB" w:rsidRDefault="00F876DA">
      <w:pPr>
        <w:rPr>
          <w:sz w:val="24"/>
          <w:szCs w:val="24"/>
        </w:rPr>
      </w:pPr>
    </w:p>
    <w:p w:rsidR="00F876DA" w:rsidRPr="003837BB" w:rsidRDefault="00F876DA">
      <w:pPr>
        <w:rPr>
          <w:bCs/>
          <w:sz w:val="24"/>
          <w:szCs w:val="24"/>
        </w:rPr>
      </w:pPr>
    </w:p>
    <w:p w:rsidR="00F876DA" w:rsidRPr="003837BB" w:rsidRDefault="00B32A17">
      <w:pPr>
        <w:contextualSpacing/>
        <w:jc w:val="both"/>
        <w:rPr>
          <w:b/>
          <w:sz w:val="24"/>
          <w:szCs w:val="24"/>
        </w:rPr>
      </w:pPr>
      <w:r w:rsidRPr="003837BB">
        <w:rPr>
          <w:b/>
          <w:bCs/>
          <w:sz w:val="24"/>
          <w:szCs w:val="24"/>
        </w:rPr>
        <w:t xml:space="preserve">Как называется раздел метрологии, изучающий вопросы </w:t>
      </w:r>
      <w:r w:rsidRPr="003837BB">
        <w:rPr>
          <w:b/>
          <w:sz w:val="24"/>
          <w:szCs w:val="24"/>
        </w:rPr>
        <w:t>измерения и количественной оценки качественных показателей?</w:t>
      </w:r>
    </w:p>
    <w:p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Теория тестов</w:t>
      </w:r>
    </w:p>
    <w:p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Статистика</w:t>
      </w:r>
    </w:p>
    <w:p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Квалиметрия</w:t>
      </w:r>
    </w:p>
    <w:p w:rsidR="00F876DA" w:rsidRPr="003837BB" w:rsidRDefault="00B32A17" w:rsidP="001B6336">
      <w:pPr>
        <w:numPr>
          <w:ilvl w:val="0"/>
          <w:numId w:val="24"/>
        </w:numPr>
        <w:tabs>
          <w:tab w:val="clear" w:pos="1069"/>
          <w:tab w:val="num" w:pos="284"/>
        </w:tabs>
        <w:ind w:left="0" w:firstLine="0"/>
        <w:contextualSpacing/>
        <w:jc w:val="both"/>
        <w:rPr>
          <w:sz w:val="24"/>
          <w:szCs w:val="24"/>
        </w:rPr>
      </w:pPr>
      <w:r w:rsidRPr="003837BB">
        <w:rPr>
          <w:sz w:val="24"/>
          <w:szCs w:val="24"/>
        </w:rPr>
        <w:t>Моделирование</w:t>
      </w:r>
    </w:p>
    <w:p w:rsidR="00F876DA" w:rsidRPr="00EA0C88" w:rsidRDefault="00F876DA">
      <w:pPr>
        <w:contextualSpacing/>
        <w:jc w:val="both"/>
        <w:rPr>
          <w:sz w:val="24"/>
          <w:szCs w:val="24"/>
        </w:rPr>
      </w:pPr>
    </w:p>
    <w:p w:rsidR="009A5936" w:rsidRDefault="009A5936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9A5936">
      <w:pPr>
        <w:tabs>
          <w:tab w:val="left" w:pos="1470"/>
        </w:tabs>
        <w:jc w:val="center"/>
        <w:rPr>
          <w:rFonts w:eastAsia="Calibri"/>
          <w:b/>
          <w:sz w:val="24"/>
          <w:szCs w:val="24"/>
          <w:lang w:eastAsia="en-US"/>
        </w:rPr>
      </w:pPr>
      <w:r w:rsidRPr="00EA0C88">
        <w:rPr>
          <w:rFonts w:eastAsia="Calibri"/>
          <w:b/>
          <w:sz w:val="24"/>
          <w:szCs w:val="24"/>
          <w:lang w:eastAsia="en-US"/>
        </w:rPr>
        <w:lastRenderedPageBreak/>
        <w:t>Тема:</w:t>
      </w:r>
      <w:r w:rsidR="009A5936">
        <w:rPr>
          <w:rFonts w:eastAsia="Calibri"/>
          <w:b/>
          <w:sz w:val="24"/>
          <w:szCs w:val="24"/>
          <w:lang w:eastAsia="en-US"/>
        </w:rPr>
        <w:t xml:space="preserve"> </w:t>
      </w:r>
      <w:r w:rsidRPr="00EA0C88">
        <w:rPr>
          <w:rFonts w:eastAsia="Calibri"/>
          <w:b/>
          <w:sz w:val="24"/>
          <w:szCs w:val="24"/>
          <w:lang w:eastAsia="en-US"/>
        </w:rPr>
        <w:t>Методы математической статистики для обработки и анализа материалов комплексного контроля.</w:t>
      </w:r>
    </w:p>
    <w:p w:rsidR="00F876DA" w:rsidRPr="00EA0C88" w:rsidRDefault="00F876DA">
      <w:pPr>
        <w:contextualSpacing/>
        <w:jc w:val="both"/>
        <w:rPr>
          <w:sz w:val="24"/>
          <w:szCs w:val="24"/>
          <w:u w:val="single"/>
        </w:rPr>
      </w:pPr>
    </w:p>
    <w:p w:rsidR="00F876DA" w:rsidRPr="00EA0C88" w:rsidRDefault="00B32A17">
      <w:pPr>
        <w:contextualSpacing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>Основные понятия статистики. Элементы описательной статистики.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1. ГЕНЕРАЛЬНАЯ СОВОКУПНОСТЬ ЭТО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большая выборка,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вся теоретически возможная для исследования совокупность,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совокупность, используемая для исследования,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все не использованные в исследовании данные совокупности.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2.ВЫБОРКА  ЭТО :</w:t>
      </w:r>
    </w:p>
    <w:p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теоретически доступная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не используемая в исследовании часть генеральной совокупности,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данные, относящиеся к определенному фактору.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3.СТАТИСТИЧЕСКИЕ ПРИЗНАКИ ДЕЛЯТ 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Классифицирующие и варьирующие.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Классифицирующие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Варьирующие и количественные.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Классифицирующие и качественные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Стабильные и нестабильные.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4.СТАТИСТИЧЕСКИЕ ПРИЗНАКИ ДЕЛЯТ 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качественные и непрерывные,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количественные и дискретные,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качественные и количественные,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сплошные и варьирующие,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качественные, количественные и сплошные.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5.ВЫБЕРИТЕ КАЧЕСТВЕННЫЙ ПРИЗНАК 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спортивная специализаия,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время бега,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число спортсменов,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количество ударов сердца в минуту.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6.ВЫБЕРИТЕ КОЛИЧЕСТВЕННЫЙ ПРИЗНАК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национальность,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вес атлета,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здоровье человека,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квалификация.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7.СРЕДНЕЕ ЗНАЧЕНИЕ СОВОКУПНОСТИ ЧИСЕЛ   1, 3, 2, 4, 5</w:t>
      </w:r>
      <w:r w:rsidRPr="00EA0C88">
        <w:rPr>
          <w:rFonts w:eastAsia="MS Mincho"/>
          <w:sz w:val="24"/>
          <w:szCs w:val="24"/>
        </w:rPr>
        <w:t xml:space="preserve">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5 ,    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2,5 ,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4 .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8.МОДА СОВОКУПНОСТИ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2, 2, 3, 3, 3, 4, 4, 5, 5, 5, 5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9.МЕДИАНА СОВОКУПН</w:t>
      </w:r>
      <w:r w:rsidR="004162E6">
        <w:rPr>
          <w:rFonts w:eastAsia="MS Mincho"/>
          <w:b/>
          <w:bCs/>
          <w:sz w:val="24"/>
          <w:szCs w:val="24"/>
        </w:rPr>
        <w:t>ОСТИ  2, 2, 3, 3, 4, 5, 6, 7, 10</w:t>
      </w:r>
      <w:r w:rsidRPr="00EA0C88">
        <w:rPr>
          <w:rFonts w:eastAsia="MS Mincho"/>
          <w:b/>
          <w:bCs/>
          <w:sz w:val="24"/>
          <w:szCs w:val="24"/>
        </w:rPr>
        <w:t xml:space="preserve">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2 ,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3 ,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4 ,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5 ,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6 ,                   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 7 .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10.ИМЕЕТСЯ РЯД ЧИСЕЛ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1, 7, 8, 4, 9, 5 —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ОПРЕДЕЛИТЕ РАЗМАХ ВЫБОРКИ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 5 , 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 6 ,    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 7 ,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 8 ,       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  9 .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11. ВЫБЕРИТЕ ИЗ ЭТИХ СОВОКУПНОСТЕЙ РАНЖИРОВАННЫЙ РЯД 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5, 3, 2, 4, 6,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 2, 3, 2, 3, 2,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5, 4, 3, 2, 1,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1, 2, 3, 2, 1 .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12.ПОЛОЖЕНИЕ ЦЕНТРА ЭМПИРИЧЕСКОГО РАСПРЕДЕЛЕНИЯ ХАРАКТЕРИЗУЕТСЯ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средним (средним арифметическим) и средним квадратическим отклонением,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средним, медианой и корреляцией,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средним, медианой и модой,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средним, медианой, модой и дисперсией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 xml:space="preserve">13.СРЕДНЕЕ АРИФМЕТИЧЕСКОЕ (СРЕДНЕЕ) СОВОКУПНОСТИ ЧИСЕЛ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(ЧЛЕНОВ СТАТИСТИЧЕСКОГО РЯДА) ОПРЕДЕЛЯЕТСЯ КАК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чисел,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сумма квадратов всех чисел,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сумма квадратов всех чисел, деленная на объем выборки,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сумма всех чисел, деленная на объем выборки.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14.СУММА ОТКЛОНЕНИЙ ( 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  <w:vertAlign w:val="subscript"/>
          <w:lang w:val="en-US"/>
        </w:rPr>
        <w:t>i</w:t>
      </w:r>
      <w:r w:rsidRPr="00EA0C88">
        <w:rPr>
          <w:rFonts w:eastAsia="MS Mincho"/>
          <w:b/>
          <w:bCs/>
          <w:sz w:val="24"/>
          <w:szCs w:val="24"/>
        </w:rPr>
        <w:t xml:space="preserve"> –</w:t>
      </w:r>
      <w:r w:rsidRPr="00EA0C88">
        <w:rPr>
          <w:rFonts w:eastAsia="MS Mincho"/>
          <w:b/>
          <w:bCs/>
          <w:sz w:val="24"/>
          <w:szCs w:val="24"/>
          <w:lang w:val="en-US"/>
        </w:rPr>
        <w:t>X</w:t>
      </w:r>
      <w:r w:rsidRPr="00EA0C88">
        <w:rPr>
          <w:rFonts w:eastAsia="MS Mincho"/>
          <w:b/>
          <w:bCs/>
          <w:sz w:val="24"/>
          <w:szCs w:val="24"/>
        </w:rPr>
        <w:t>) ВСЕХ ЗНАЧЕНИЙ ВЫБОРКИ ОТ ИХ СРЕДНЕГО РАВНА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размаху выборки,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0 ,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наибольшему значению в выборке,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наименьшему значению в выборке.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15.К ХАРАКТЕРИСТИКАМ ВАРИАТИВНОСТИ ПРИЗНАКА ОТНОСЯТСЯ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коэффициент корреляции,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отклонение, коэффициент вариации,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размах, дисперсия, среднее квадратическое откло-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>нение, коэффициенты вариации и корреляции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16.РАЗМАХ ВЫЧИСЛЯЕТСЯ КАК 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 xml:space="preserve"> –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  <w:vertAlign w:val="subscript"/>
        </w:rPr>
        <w:t xml:space="preserve">  </w:t>
      </w:r>
      <w:r w:rsidRPr="00EA0C88">
        <w:rPr>
          <w:rFonts w:eastAsia="MS Mincho"/>
          <w:sz w:val="24"/>
          <w:szCs w:val="24"/>
        </w:rPr>
        <w:t xml:space="preserve">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сумма всех X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произведение всех X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(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max</w:t>
      </w:r>
      <w:r w:rsidRPr="00EA0C88">
        <w:rPr>
          <w:rFonts w:eastAsia="MS Mincho"/>
          <w:sz w:val="24"/>
          <w:szCs w:val="24"/>
        </w:rPr>
        <w:t>–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  <w:vertAlign w:val="subscript"/>
          <w:lang w:val="en-US"/>
        </w:rPr>
        <w:t>min</w:t>
      </w:r>
      <w:r w:rsidRPr="00EA0C88">
        <w:rPr>
          <w:rFonts w:eastAsia="MS Mincho"/>
          <w:sz w:val="24"/>
          <w:szCs w:val="24"/>
        </w:rPr>
        <w:t>)</w:t>
      </w:r>
      <w:r w:rsidRPr="00EA0C88">
        <w:rPr>
          <w:rFonts w:eastAsia="MS Mincho"/>
          <w:i/>
          <w:iCs/>
          <w:sz w:val="24"/>
          <w:szCs w:val="24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17.СРЕДНЕЕ КВАДРАТИЧЕСКОЕ ОТКЛОНЕНИЕ ЭТО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сумма всех отклонений от среднего,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квадратный корень из дисперсии,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квадрат суммы всех чисел,          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квадратный корень из размаха выборки.</w:t>
      </w:r>
    </w:p>
    <w:p w:rsidR="003837BB" w:rsidRDefault="003837BB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18.ПРИ РАСЧЕТЕ ДИСПЕРСИИ ОЦЕНИВАЕТСЯ ОТКЛОНЕНИЕ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ЗНАЧЕНИЙ СТАТИСТИЧЕСКОГО РЯДА ОТНОСИТЕЛЬНО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среднего арифметического,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минимального значения,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максимального значения,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дисперсии,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среднего геометрического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19.ЕДИНИЦА ИЗМЕРЕНИЯ ДИСПЕРСИИ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та же, что измеряемого признака,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%,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безразмерная.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20.ЕДИНИЦА ИЗМЕРЕНИЯ СРЕДНЕГО КВАДРАТИЧЕСКОГО ОТКЛОНЕНИЯ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% 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квадрат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та же, что измеряемого признака,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безразмерная.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21. КОЭФФИЦИЕНТ ВАРИАЦИИ  (V)  ПОЗВОЛЯЕТ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вариативность значений признаков в разных выборках, невзирая на различие выборочных средних» и на то, варианты выражены в разных единицах измерения;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вариант от выборочного среднего,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каждой из сравниваемых выборок,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 и их отличие от генерального среднего.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22. КАКИЕ БЫВАЮТ ШКАЛЫ ИЗМЕРЕНИЙ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Номинальная (наименований), параметрическая, синовиальная,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Миллиметровая, круговая, рангов (порядка), интервальная (интервалов).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Линейная, круговая, интервальная, отношений.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Номинальная (наименований), рангов(порядка), интервалов, отношений.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23.НОМИНАЛЬНОЙ ШКАЛЕ ИЗМЕРЕНИЙ СООТВЕТСТВУЕТ:</w:t>
      </w:r>
    </w:p>
    <w:p w:rsidR="00F876DA" w:rsidRPr="00EA0C88" w:rsidRDefault="00B32A17">
      <w:pPr>
        <w:jc w:val="both"/>
        <w:rPr>
          <w:rFonts w:eastAsia="MS Mincho"/>
          <w:spacing w:val="-4"/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>1)</w:t>
      </w:r>
      <w:r w:rsidRPr="00EA0C88">
        <w:rPr>
          <w:rFonts w:eastAsia="MS Mincho"/>
          <w:spacing w:val="-4"/>
          <w:sz w:val="24"/>
          <w:szCs w:val="24"/>
        </w:rPr>
        <w:t xml:space="preserve"> номер игрока в команде,   </w:t>
      </w:r>
      <w:r w:rsidRPr="00EA0C88">
        <w:rPr>
          <w:rFonts w:eastAsia="MS Mincho"/>
          <w:b/>
          <w:bCs/>
          <w:spacing w:val="-4"/>
          <w:sz w:val="24"/>
          <w:szCs w:val="24"/>
        </w:rPr>
        <w:t>2)</w:t>
      </w:r>
      <w:r w:rsidRPr="00EA0C88">
        <w:rPr>
          <w:rFonts w:eastAsia="MS Mincho"/>
          <w:spacing w:val="-4"/>
          <w:sz w:val="24"/>
          <w:szCs w:val="24"/>
        </w:rPr>
        <w:t xml:space="preserve"> вес спортсмена,   </w:t>
      </w:r>
      <w:r w:rsidRPr="00EA0C88">
        <w:rPr>
          <w:rFonts w:eastAsia="MS Mincho"/>
          <w:b/>
          <w:bCs/>
          <w:spacing w:val="-4"/>
          <w:sz w:val="24"/>
          <w:szCs w:val="24"/>
        </w:rPr>
        <w:t>3)</w:t>
      </w:r>
      <w:r w:rsidRPr="00EA0C88">
        <w:rPr>
          <w:rFonts w:eastAsia="MS Mincho"/>
          <w:spacing w:val="-4"/>
          <w:sz w:val="24"/>
          <w:szCs w:val="24"/>
        </w:rPr>
        <w:t xml:space="preserve"> число штрафных бросков,   </w:t>
      </w:r>
      <w:r w:rsidRPr="00EA0C88">
        <w:rPr>
          <w:rFonts w:eastAsia="MS Mincho"/>
          <w:b/>
          <w:bCs/>
          <w:spacing w:val="-4"/>
          <w:sz w:val="24"/>
          <w:szCs w:val="24"/>
        </w:rPr>
        <w:t>4)</w:t>
      </w:r>
      <w:r w:rsidRPr="00EA0C88">
        <w:rPr>
          <w:rFonts w:eastAsia="MS Mincho"/>
          <w:spacing w:val="-4"/>
          <w:sz w:val="24"/>
          <w:szCs w:val="24"/>
        </w:rPr>
        <w:t xml:space="preserve"> место занятое на соревновании.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24. РАНГОВОЙ ШКАЛЕ ИЗМЕРЕНИЙ СООТВЕТСТВУЕТ: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цвет волос,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место команды в турнире,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показатели артериального давления,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число подтягиваний на перекладине.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25.ИНТЕРВАЛЬНОЙ ШКАЛЕ ИЗМЕРЕНИЙ СООТВЕТСТВУЕТ: 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температура тела по Цельсию,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время пробегания дистанции 100 м,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число зрителей на соревнованиях,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стаж занятий спортом.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26.ШКАЛЕ ОТНОШЕНИЙ СООТВЕТСТВУЮТ: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спортивная квалификация, номер футболиста,  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отметки по итогам сдачи экзамена, места, занятые на соревнованиях,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максимальный вес, поднятый штангистом, температура тела по Кельвину,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величина угла в локтевом суставе, потенциальная энергия тела.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27.КОЭФФИЦИЕНТ ВАРИАЦИИ ПОЗВОЛЯЕТ: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сравнить между собой рассеяние признаков, измеряемых в разных единицах, и при разных выборочных средних,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определить абсолютное отклонение значений от среднего при разных единицах измерения,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определить размах в выборке при разных единицах измерения и разных выборочных средних,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выявить частоту наблюдения средних значений в выборке.</w:t>
      </w:r>
    </w:p>
    <w:p w:rsidR="00F876DA" w:rsidRPr="00EA0C88" w:rsidRDefault="00F876DA">
      <w:pPr>
        <w:jc w:val="both"/>
        <w:rPr>
          <w:rFonts w:eastAsia="MS Mincho"/>
          <w:b/>
          <w:bCs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28.ОПРЕДЕЛЕННЫЕ ЧИСЛОВЫЕ ЗНАЧЕНИЯ ВАРЬИРУЮЩЕГО ПРИЗНАКА НАЗЫВАЮТСЯ: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="009A5936">
        <w:rPr>
          <w:rFonts w:eastAsia="MS Mincho"/>
          <w:sz w:val="24"/>
          <w:szCs w:val="24"/>
        </w:rPr>
        <w:t xml:space="preserve"> факторами,        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="009A5936">
        <w:rPr>
          <w:rFonts w:eastAsia="MS Mincho"/>
          <w:sz w:val="24"/>
          <w:szCs w:val="24"/>
        </w:rPr>
        <w:t xml:space="preserve"> переменными,      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вариантами,  </w:t>
      </w:r>
      <w:r w:rsidR="009A5936">
        <w:rPr>
          <w:rFonts w:eastAsia="MS Mincho"/>
          <w:sz w:val="24"/>
          <w:szCs w:val="24"/>
        </w:rPr>
        <w:t xml:space="preserve">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интервалами.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      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29. МАТЕМАТИЧЕСКАЯ СТАТИСТИКА ИЗУЧАЕТ ОБЪЕКТЫ ИЛИ ЯВЛЕНИЯ: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единичные,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массовые,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регулярные,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измеряемые.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30.СТЕПЕНЬ ОТКЛОНЕНИЯ ВЫБОРОЧНЫХ ХАРАКТЕРИСТИК ОТ СООТВЕТСТВУЮЩИХ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ГЕНЕРАЛЬНЫХ ВЫРАЖАЕТСЯ (ХАРАКТЕРИЗУЕТСЯ):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размахом,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оценкой,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ошибкой критерия,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ошибкой репрезентативности.</w:t>
      </w:r>
    </w:p>
    <w:p w:rsidR="003837BB" w:rsidRDefault="003837BB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sz w:val="24"/>
          <w:szCs w:val="24"/>
        </w:rPr>
      </w:pPr>
      <w:r w:rsidRPr="00EA0C88">
        <w:rPr>
          <w:rFonts w:eastAsia="MS Mincho"/>
          <w:b/>
          <w:sz w:val="24"/>
          <w:szCs w:val="24"/>
        </w:rPr>
        <w:t>Раздел: Критерии значимости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1.СРАВНЕНИЕ ДВУХ НЕСВЯЗАННЫХ ВЫБОРОК С ПРИМЕНЕНИЕМ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t-КРИТЕРИЯ СТЬЮДЕНТА ОСНОВАНО НА РАЗЛИЧИИ ИХ:</w:t>
      </w:r>
    </w:p>
    <w:p w:rsidR="00F876DA" w:rsidRPr="00EA0C88" w:rsidRDefault="00B32A17">
      <w:pPr>
        <w:jc w:val="both"/>
        <w:rPr>
          <w:rFonts w:eastAsia="MS Mincho"/>
          <w:spacing w:val="-2"/>
          <w:sz w:val="24"/>
          <w:szCs w:val="24"/>
        </w:rPr>
      </w:pPr>
      <w:r w:rsidRPr="00EA0C88">
        <w:rPr>
          <w:rFonts w:eastAsia="MS Mincho"/>
          <w:b/>
          <w:bCs/>
          <w:spacing w:val="-2"/>
          <w:sz w:val="24"/>
          <w:szCs w:val="24"/>
        </w:rPr>
        <w:t>1)</w:t>
      </w:r>
      <w:r w:rsidRPr="00EA0C88">
        <w:rPr>
          <w:rFonts w:eastAsia="MS Mincho"/>
          <w:spacing w:val="-2"/>
          <w:sz w:val="24"/>
          <w:szCs w:val="24"/>
        </w:rPr>
        <w:t xml:space="preserve"> генеральных совокупностей,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2)</w:t>
      </w:r>
      <w:r w:rsidRPr="00EA0C88">
        <w:rPr>
          <w:rFonts w:eastAsia="MS Mincho"/>
          <w:spacing w:val="-2"/>
          <w:sz w:val="24"/>
          <w:szCs w:val="24"/>
        </w:rPr>
        <w:t xml:space="preserve"> средних арифметических,   </w:t>
      </w:r>
      <w:r w:rsidRPr="00EA0C88">
        <w:rPr>
          <w:rFonts w:eastAsia="MS Mincho"/>
          <w:b/>
          <w:bCs/>
          <w:spacing w:val="-2"/>
          <w:sz w:val="24"/>
          <w:szCs w:val="24"/>
        </w:rPr>
        <w:t>3)</w:t>
      </w:r>
      <w:r w:rsidRPr="00EA0C88">
        <w:rPr>
          <w:rFonts w:eastAsia="MS Mincho"/>
          <w:spacing w:val="-2"/>
          <w:sz w:val="24"/>
          <w:szCs w:val="24"/>
        </w:rPr>
        <w:t xml:space="preserve"> дисперсий,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степени репрезентативности.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2.НУЛЕВАЯ ГИПОТЕЗА (НУЛЬ-ГИПОТЕЗА, О-ГИПОТЕЗА)  ФОРМУЛИРУЕТСЯ КАК ПРЕДПОЛОЖЕНИЕ: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о возможном равенстве генеральных средних, соответствующих рассматриваемым выборкам,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lastRenderedPageBreak/>
        <w:t>2)</w:t>
      </w:r>
      <w:r w:rsidRPr="00EA0C88">
        <w:rPr>
          <w:rFonts w:eastAsia="MS Mincho"/>
          <w:sz w:val="24"/>
          <w:szCs w:val="24"/>
        </w:rPr>
        <w:t xml:space="preserve"> о неравенство средних арифметических рассматриваемых выборок,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об одинаковости характера распределения в рассматриваемых выборках,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 взаимосвязи двух выборок.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3.НУЛЕВАЯ ГИПОТЕЗА ПРИНИМАЕТСЯ, ЕСЛИ РАСЧЕТНОЕ ЗНАЧЕНИЕ t-КРИТЕРИЯ СТЬЮДЕНТА: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4.НУЛЕВАЯ ГИПОТЕЗА ОТВЕРГАЕТСЯ, ЕСЛИ РАСЧЕТНОЕ ЗНАЧЕНИЕ t-КРИТЕРИЯ СТЬЮДЕНТА: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равно или больше граничного,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меньше граничного,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меньше альтернативной гипотезы,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достигает уровня альтернативной гипотезы.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5.ДЛЯ ПРИМЕНЕНИЯ t-КРИТЕРИЯ СТЬЮДЕНТА НЕОБХОДИМО, ЧТОБЫ </w:t>
      </w: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 СРАВНИВАЕМЫХ ВЫБОРОК РАСПРЕДЕЛЕНИЕ БЫЛО БЛИЗКИМ: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 нормальному,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 параметрическому,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 непараметрическому,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 альтернативному.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6.КРИТЕРИЙ ВИЛКОКСОНА БОЛЕЕ МОЩНЫЙ, ЧЕМ КРИТЕРИЙ ЗНАКОВ, ПОТОМУ ЧТО: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 критерии Вилкоксона лучше подсчитываются знаки разностей попарно связанных вариант,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 критерии Вилкоксона благодаря учету ранга разностей попарно связанных вариант учитываются</w:t>
      </w: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величины</w:t>
      </w:r>
      <w:r w:rsidRPr="00EA0C88">
        <w:rPr>
          <w:rFonts w:eastAsia="MS Mincho"/>
          <w:sz w:val="24"/>
          <w:szCs w:val="24"/>
        </w:rPr>
        <w:t xml:space="preserve"> этих разностей,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применение критерия Вилкоксона более трудоемко.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таблицы критических значений критерия Вилкоксона составлены с большей точностью,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7.ДОВЕРИТЕЛЬНЫЙ ИНТЕРВАЛ НУЖЕН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для оценки генеральной характеристики по известному значению соответствующей выборочной характеристики,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для определения области, в границах которой расположены значения всех вариант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для определения дисперсии выборки,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для определения области значений, в границах которой расположены значения 68% всех вариант выборки.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8.ДЛЯ РАСЧЕТА КОЭФФИЦИЕНТА ВАРИАЦИИ НЕОБХОДИМО ЗНАТЬ: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среднее квадратическое отклонение и среднее арифметическое выборки,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среднее арифмети</w:t>
      </w:r>
      <w:r w:rsidRPr="00EA0C88">
        <w:rPr>
          <w:rFonts w:eastAsia="MS Mincho"/>
          <w:spacing w:val="2"/>
          <w:sz w:val="24"/>
          <w:szCs w:val="24"/>
        </w:rPr>
        <w:t xml:space="preserve">ческое выборки и коэффициент корреляции,        </w:t>
      </w:r>
      <w:r w:rsidRPr="00EA0C88">
        <w:rPr>
          <w:rFonts w:eastAsia="MS Mincho"/>
          <w:b/>
          <w:bCs/>
          <w:spacing w:val="2"/>
          <w:sz w:val="24"/>
          <w:szCs w:val="24"/>
        </w:rPr>
        <w:t>3)</w:t>
      </w:r>
      <w:r w:rsidRPr="00EA0C88">
        <w:rPr>
          <w:rFonts w:eastAsia="MS Mincho"/>
          <w:spacing w:val="2"/>
          <w:sz w:val="24"/>
          <w:szCs w:val="24"/>
        </w:rPr>
        <w:t xml:space="preserve"> среднее квадратическое отклонение и объем вы</w:t>
      </w:r>
      <w:r w:rsidRPr="00EA0C88">
        <w:rPr>
          <w:rFonts w:eastAsia="MS Mincho"/>
          <w:sz w:val="24"/>
          <w:szCs w:val="24"/>
        </w:rPr>
        <w:t xml:space="preserve">борки.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дисперсию и объем выборки.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9.ВЕЛИЧИНА ДОВЕРИТЕЛЬНОГО ИНТЕРВАЛА ЗАВИСИТ ОТ: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средней арифметической, моды и медианы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числа степеней свободы, от размаха и репрезентативности выборки,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принятой доверительной вероятности, объема выборки, ее вариативности,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объема генеральной совокупности, ее медианы и характера распределения вариант.</w:t>
      </w:r>
    </w:p>
    <w:p w:rsidR="003837BB" w:rsidRDefault="003837BB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10.ЧТО ТАКОЕ «ЗНАЧИМОЕ РАЗЛИЧИЕ ВЫБОРОК»?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Значительное различие их объемов.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Их принадлежность (с принятой нами доверительной вероятностью) к одной и той же генеральной совокупности.    </w:t>
      </w:r>
      <w:r w:rsidRPr="00EA0C88">
        <w:rPr>
          <w:rFonts w:eastAsia="MS Mincho"/>
          <w:b/>
          <w:bCs/>
          <w:sz w:val="24"/>
          <w:szCs w:val="24"/>
        </w:rPr>
        <w:t>3</w:t>
      </w:r>
      <w:r w:rsidRPr="00EA0C88">
        <w:rPr>
          <w:rFonts w:eastAsia="MS Mincho"/>
          <w:sz w:val="24"/>
          <w:szCs w:val="24"/>
        </w:rPr>
        <w:t>) Их принадлежность (с принятой нами доверительной вероятностью) к разным генеральным сово</w:t>
      </w:r>
      <w:r w:rsidRPr="00EA0C88">
        <w:rPr>
          <w:rFonts w:eastAsia="MS Mincho"/>
          <w:sz w:val="24"/>
          <w:szCs w:val="24"/>
        </w:rPr>
        <w:lastRenderedPageBreak/>
        <w:t xml:space="preserve">купностям.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Несовпадение их средних арифметических с предполагаемыми значениями соответствующих генеральных средних.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11.СВЯЗАННЫЕ (ПОПАРНО СВЯЗАННЫЕ) ВЫБОРКИ ЭТО: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2 выборки, удовлетворяющие условию: каждой варианте одной выборки соответствует одна связанная с ней варианта другой выборки,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2 выборки, в каждой из которых содержатся пары взаимозависимых вариант,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2 выборки, удовлетворяющих условию: каждой паре вариант одной выборки соответствует связанная с ней пара вариант другой выборки.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Выборки, связанные бщностью измеряемого признака.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12.ДОВЕРИТЕЛЬНАЯ ВЕРОЯТНОСТЬ ЭТО: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степень доверия к оценке вероятности статистического события,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вероятность того, что выдвинутая статистическая гипотеза в результате правильного проведения статистической процедуры, подтвердится,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вероятность того, что выборка репрезентативна,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вероятность того, что наше утверждение, обоснованное правильно проведенной статистической процедурой, верно.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jc w:val="both"/>
        <w:rPr>
          <w:b/>
          <w:bCs/>
          <w:spacing w:val="-10"/>
          <w:sz w:val="24"/>
          <w:szCs w:val="24"/>
        </w:rPr>
      </w:pPr>
      <w:r w:rsidRPr="00EA0C88">
        <w:rPr>
          <w:rFonts w:eastAsia="MS Mincho"/>
          <w:b/>
          <w:bCs/>
          <w:spacing w:val="-10"/>
          <w:sz w:val="24"/>
          <w:szCs w:val="24"/>
        </w:rPr>
        <w:t>13.КАК ВЗАИМОСВЯЗАНЫ ДОВЕРИТЕЛЬНАЯ ВЕРОЯТНОСТЬ И УРОВЕНЬ ЗНАЧИМОСТИ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pacing w:val="6"/>
          <w:sz w:val="24"/>
          <w:szCs w:val="24"/>
        </w:rPr>
        <w:t>1)</w:t>
      </w:r>
      <w:r w:rsidRPr="00EA0C88">
        <w:rPr>
          <w:rFonts w:eastAsia="MS Mincho"/>
          <w:spacing w:val="6"/>
          <w:sz w:val="24"/>
          <w:szCs w:val="24"/>
        </w:rPr>
        <w:t xml:space="preserve"> Значение доверительной вероятности в 10 раз больше значения уровня значимости:  P = 10p</w:t>
      </w:r>
      <w:r w:rsidRPr="00EA0C88">
        <w:rPr>
          <w:rFonts w:eastAsia="MS Mincho"/>
          <w:spacing w:val="6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2)</w:t>
      </w:r>
      <w:r w:rsidRPr="00EA0C88">
        <w:rPr>
          <w:rFonts w:eastAsia="MS Mincho"/>
          <w:spacing w:val="4"/>
          <w:sz w:val="24"/>
          <w:szCs w:val="24"/>
        </w:rPr>
        <w:t xml:space="preserve"> Разность значений доверительной вероятности и уровня значимости равна единице:  P - p = 1</w:t>
      </w:r>
      <w:r w:rsidRPr="00EA0C88">
        <w:rPr>
          <w:rFonts w:eastAsia="MS Mincho"/>
          <w:spacing w:val="4"/>
          <w:sz w:val="24"/>
          <w:szCs w:val="24"/>
          <w:vertAlign w:val="superscript"/>
        </w:rPr>
        <w:t xml:space="preserve"> </w:t>
      </w:r>
      <w:r w:rsidRPr="00EA0C88">
        <w:rPr>
          <w:rFonts w:eastAsia="MS Mincho"/>
          <w:spacing w:val="4"/>
          <w:sz w:val="24"/>
          <w:szCs w:val="24"/>
        </w:rPr>
        <w:t xml:space="preserve">.        </w:t>
      </w:r>
      <w:r w:rsidRPr="00EA0C88">
        <w:rPr>
          <w:rFonts w:eastAsia="MS Mincho"/>
          <w:sz w:val="24"/>
          <w:szCs w:val="24"/>
        </w:rPr>
        <w:t xml:space="preserve">    </w:t>
      </w:r>
      <w:r w:rsidRPr="00EA0C88">
        <w:rPr>
          <w:rFonts w:eastAsia="MS Mincho"/>
          <w:b/>
          <w:bCs/>
          <w:spacing w:val="4"/>
          <w:sz w:val="24"/>
          <w:szCs w:val="24"/>
        </w:rPr>
        <w:t>3)</w:t>
      </w:r>
      <w:r w:rsidRPr="00EA0C88">
        <w:rPr>
          <w:rFonts w:eastAsia="MS Mincho"/>
          <w:spacing w:val="4"/>
          <w:sz w:val="24"/>
          <w:szCs w:val="24"/>
        </w:rPr>
        <w:t xml:space="preserve"> Сумма значений доверительной вероятности и уровня значимости равна единице:  P + p = 1 .              </w:t>
      </w:r>
      <w:r w:rsidRPr="00EA0C88">
        <w:rPr>
          <w:rFonts w:eastAsia="MS Mincho"/>
          <w:b/>
          <w:bCs/>
          <w:spacing w:val="4"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Произведение значений доверительной вероятности и уровня значимости равно единице:  P </w:t>
      </w:r>
      <w:r w:rsidRPr="00EA0C88">
        <w:rPr>
          <w:sz w:val="24"/>
          <w:szCs w:val="24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p = 1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14.СРАВНИВАЯ 2 ПОПАРНО СВЯЗАННЫХ ВЫБОРКИ, ЧИСЛО СТЕПЕНЕЙ СВОБОДЫ ПРИНИМАЮТ РАВНЫМ  </w:t>
      </w:r>
      <w:r w:rsidRPr="00EA0C88">
        <w:rPr>
          <w:rFonts w:eastAsia="MS Mincho"/>
          <w:sz w:val="24"/>
          <w:szCs w:val="24"/>
        </w:rPr>
        <w:t>(n - объем каждой из сравниваемых выборок)</w:t>
      </w:r>
      <w:r w:rsidRPr="00EA0C88">
        <w:rPr>
          <w:rFonts w:eastAsia="MS Mincho"/>
          <w:b/>
          <w:bCs/>
          <w:sz w:val="24"/>
          <w:szCs w:val="24"/>
        </w:rPr>
        <w:t>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1 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2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</w:rPr>
        <w:t xml:space="preserve"> – 2 ,          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pacing w:val="-4"/>
          <w:sz w:val="24"/>
          <w:szCs w:val="24"/>
        </w:rPr>
        <w:t xml:space="preserve">15.СРАВНИВАЯ 2 НЕСВЯЗАННЫХ ВЫБОРКИ, ЧИСЛО СТЕПЕНЕЙ СВОБОДЫ ПРИНИМАЮТ </w:t>
      </w:r>
      <w:r w:rsidRPr="00EA0C88">
        <w:rPr>
          <w:rFonts w:eastAsia="MS Mincho"/>
          <w:sz w:val="24"/>
          <w:szCs w:val="24"/>
        </w:rPr>
        <w:t>( 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и n</w:t>
      </w:r>
      <w:r w:rsidRPr="00EA0C88">
        <w:rPr>
          <w:rFonts w:eastAsia="MS Mincho"/>
          <w:sz w:val="24"/>
          <w:szCs w:val="24"/>
          <w:vertAlign w:val="subscript"/>
        </w:rPr>
        <w:t xml:space="preserve">2 </w:t>
      </w:r>
      <w:r w:rsidRPr="00EA0C88">
        <w:rPr>
          <w:sz w:val="24"/>
          <w:szCs w:val="24"/>
        </w:rPr>
        <w:t>—</w:t>
      </w:r>
      <w:r w:rsidRPr="00EA0C88">
        <w:rPr>
          <w:rFonts w:eastAsia="MS Mincho"/>
          <w:sz w:val="24"/>
          <w:szCs w:val="24"/>
        </w:rPr>
        <w:t xml:space="preserve"> объемы соответственно 1-й и 2-й выборок) </w:t>
      </w:r>
      <w:r w:rsidRPr="00EA0C88">
        <w:rPr>
          <w:rFonts w:eastAsia="MS Mincho"/>
          <w:b/>
          <w:bCs/>
          <w:sz w:val="24"/>
          <w:szCs w:val="24"/>
        </w:rPr>
        <w:t>РАВНЫМ:</w:t>
      </w:r>
    </w:p>
    <w:p w:rsidR="00F876DA" w:rsidRPr="00EA0C88" w:rsidRDefault="00B32A17">
      <w:pPr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+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1 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 xml:space="preserve">2 ,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1</w:t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rFonts w:eastAsia="MS Mincho"/>
          <w:sz w:val="24"/>
          <w:szCs w:val="24"/>
        </w:rPr>
        <w:t xml:space="preserve"> </w:t>
      </w:r>
      <w:r w:rsidRPr="00EA0C88">
        <w:rPr>
          <w:rFonts w:eastAsia="MS Mincho"/>
          <w:sz w:val="24"/>
          <w:szCs w:val="24"/>
          <w:lang w:val="en-US"/>
        </w:rPr>
        <w:t>n</w:t>
      </w:r>
      <w:r w:rsidRPr="00EA0C88">
        <w:rPr>
          <w:rFonts w:eastAsia="MS Mincho"/>
          <w:sz w:val="24"/>
          <w:szCs w:val="24"/>
          <w:vertAlign w:val="subscript"/>
        </w:rPr>
        <w:t>2</w:t>
      </w:r>
      <w:r w:rsidRPr="00EA0C88">
        <w:rPr>
          <w:rFonts w:eastAsia="MS Mincho"/>
          <w:sz w:val="24"/>
          <w:szCs w:val="24"/>
        </w:rPr>
        <w:t xml:space="preserve"> – 2 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9A5936" w:rsidRDefault="009A5936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A7A53" w:rsidRPr="004A7A53" w:rsidRDefault="004A7A53" w:rsidP="004A7A53">
      <w:pPr>
        <w:jc w:val="center"/>
        <w:rPr>
          <w:b/>
        </w:rPr>
      </w:pPr>
      <w:r>
        <w:rPr>
          <w:rFonts w:eastAsia="MS Mincho"/>
          <w:b/>
          <w:bCs/>
          <w:spacing w:val="-8"/>
          <w:sz w:val="24"/>
          <w:szCs w:val="24"/>
        </w:rPr>
        <w:lastRenderedPageBreak/>
        <w:t xml:space="preserve">Раздел 4:  </w:t>
      </w:r>
      <w:r w:rsidRPr="004A7A53">
        <w:rPr>
          <w:b/>
          <w:sz w:val="24"/>
          <w:szCs w:val="24"/>
        </w:rPr>
        <w:t>Метрологические основы комплексного контроля в ФКиС.</w:t>
      </w:r>
    </w:p>
    <w:p w:rsidR="00F876DA" w:rsidRPr="00EA0C88" w:rsidRDefault="004A7A53" w:rsidP="009A5936">
      <w:pPr>
        <w:jc w:val="center"/>
        <w:rPr>
          <w:rFonts w:eastAsia="MS Mincho"/>
          <w:b/>
          <w:bCs/>
          <w:spacing w:val="-8"/>
          <w:sz w:val="24"/>
          <w:szCs w:val="24"/>
        </w:rPr>
      </w:pPr>
      <w:r>
        <w:rPr>
          <w:rFonts w:eastAsia="MS Mincho"/>
          <w:b/>
          <w:bCs/>
          <w:spacing w:val="-8"/>
          <w:sz w:val="24"/>
          <w:szCs w:val="24"/>
        </w:rPr>
        <w:t>Тема</w:t>
      </w:r>
      <w:r w:rsidR="00B32A17" w:rsidRPr="00EA0C88">
        <w:rPr>
          <w:rFonts w:eastAsia="MS Mincho"/>
          <w:b/>
          <w:bCs/>
          <w:spacing w:val="-8"/>
          <w:sz w:val="24"/>
          <w:szCs w:val="24"/>
        </w:rPr>
        <w:t>: Корреляционный анализ</w:t>
      </w:r>
    </w:p>
    <w:p w:rsidR="00F876DA" w:rsidRPr="00EA0C88" w:rsidRDefault="00F876DA">
      <w:pPr>
        <w:jc w:val="both"/>
        <w:rPr>
          <w:rFonts w:eastAsia="MS Mincho"/>
          <w:b/>
          <w:bCs/>
          <w:spacing w:val="-8"/>
          <w:sz w:val="24"/>
          <w:szCs w:val="24"/>
        </w:rPr>
      </w:pPr>
    </w:p>
    <w:p w:rsidR="00F876DA" w:rsidRPr="00EA0C88" w:rsidRDefault="00B32A17">
      <w:pPr>
        <w:jc w:val="both"/>
        <w:rPr>
          <w:rFonts w:eastAsia="MS Mincho"/>
          <w:b/>
          <w:bCs/>
          <w:spacing w:val="-8"/>
          <w:sz w:val="24"/>
          <w:szCs w:val="24"/>
        </w:rPr>
      </w:pPr>
      <w:r w:rsidRPr="00EA0C88">
        <w:rPr>
          <w:rFonts w:eastAsia="MS Mincho"/>
          <w:b/>
          <w:bCs/>
          <w:spacing w:val="-8"/>
          <w:sz w:val="24"/>
          <w:szCs w:val="24"/>
        </w:rPr>
        <w:t>1.ФУНКЦИОНАЛЬНАЯ ЗАВИСИМОСТЬ (СВЯЗЬ) МЕЖДУ ФАКТОРАМИ X и Y  ИМЕЕТ МЕСТО В СЛУЧАЕ, ЕСЛИ:</w:t>
      </w: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неопределенное количество значений фактора Y, из которых предопределить один принципиально невозможно;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одно значение фактора Y (или несколько разных, среди которых можно определить единственное по дополнительным условиям;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конкретному значению фактора X соответствует область </w:t>
      </w:r>
      <w:r w:rsidRPr="00EA0C88">
        <w:rPr>
          <w:rFonts w:eastAsia="MS Mincho"/>
          <w:spacing w:val="-2"/>
          <w:sz w:val="24"/>
          <w:szCs w:val="24"/>
        </w:rPr>
        <w:t xml:space="preserve">значений фактора Y с некоторым распределением их вероятностей.     </w:t>
      </w:r>
      <w:r w:rsidRPr="00EA0C88">
        <w:rPr>
          <w:rFonts w:eastAsia="MS Mincho"/>
          <w:b/>
          <w:bCs/>
          <w:spacing w:val="-2"/>
          <w:sz w:val="24"/>
          <w:szCs w:val="24"/>
        </w:rPr>
        <w:t>4)</w:t>
      </w:r>
      <w:r w:rsidRPr="00EA0C88">
        <w:rPr>
          <w:rFonts w:eastAsia="MS Mincho"/>
          <w:spacing w:val="-2"/>
          <w:sz w:val="24"/>
          <w:szCs w:val="24"/>
        </w:rPr>
        <w:t xml:space="preserve"> Функции факторов Х и </w:t>
      </w:r>
      <w:r w:rsidRPr="00EA0C88">
        <w:rPr>
          <w:rFonts w:eastAsia="MS Mincho"/>
          <w:spacing w:val="-2"/>
          <w:sz w:val="24"/>
          <w:szCs w:val="24"/>
          <w:lang w:val="en-US"/>
        </w:rPr>
        <w:t>Y</w:t>
      </w:r>
      <w:r w:rsidRPr="00EA0C88">
        <w:rPr>
          <w:rFonts w:eastAsia="MS Mincho"/>
          <w:spacing w:val="-2"/>
          <w:sz w:val="24"/>
          <w:szCs w:val="24"/>
        </w:rPr>
        <w:t xml:space="preserve"> одинаковы.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2.СТАТИСТИЧЕСКАЯ ЗАВИСИМОСТЬ (СВЯЗЬ) МЕЖДУ ФАКТОРАМИ X  и  Y   ИМЕЕТ МЕСТО, ЕСЛИ: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каждому значению фактора X соответствует некоторое количество значений фактора Y, из них по дополнительным условиям можно определить одно единственное;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конкретные значения фактора Y прямо пропорционально зависят от конкретных значений фактора X;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конкретные значения факторов Х и Y находятся в обратно пропорциональной зависимости;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каждому конкретному значению фактора X соответствует область значений фактора Y с некоторым распределением их вероятностей.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3.КОЭФФИЦИЕНТ ДЕТЕРМИНАЦИИ ЭТО ОЦЕНКА (ХАРАКТЕРИСТИКА):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вклада фактора X (и его изменений) в фактор Y ,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степень достоверности взаимосвязи факторов X и Y (или их изменений) 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достоверности коэффициента парной линейной корреляции факторов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процентного соотношения эмпирических средних значений факторов X и Y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4.КОРРЕЛЯЦИОННОЕ ПОЛЕ ЭТО: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1) способ сравнения эмпирических данных по 2 факторам;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графическое отображение взаимосвязи 2 факторов — совокупность репрезентативных точек в прямоугольной системе координат;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графический способ определения значимости различия 2 выборок, представляющих факторы X и Y 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графическая иллюстрация величины зависимости внутри каждой пары взаимосвязанных показателей 2 факторов.</w:t>
      </w:r>
    </w:p>
    <w:p w:rsidR="00F876DA" w:rsidRPr="00EA0C88" w:rsidRDefault="00F876DA">
      <w:pPr>
        <w:rPr>
          <w:sz w:val="24"/>
          <w:szCs w:val="24"/>
        </w:rPr>
      </w:pPr>
    </w:p>
    <w:p w:rsidR="004162E6" w:rsidRDefault="00B32A17">
      <w:pPr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5.У  6  ЧЕЛОВЕК ИЗМЕРЕНЫ  2  ПОКАЗАТЕЛЯ (Х и Y):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 xml:space="preserve"> X :</w:t>
      </w:r>
      <w:r w:rsidRPr="00EA0C88">
        <w:rPr>
          <w:rFonts w:eastAsia="MS Mincho"/>
          <w:sz w:val="24"/>
          <w:szCs w:val="24"/>
        </w:rPr>
        <w:t xml:space="preserve">│  5      7      8      9      11     14 </w:t>
      </w:r>
    </w:p>
    <w:p w:rsidR="00F876DA" w:rsidRDefault="004162E6">
      <w:pPr>
        <w:rPr>
          <w:rFonts w:eastAsia="MS Mincho"/>
          <w:sz w:val="24"/>
          <w:szCs w:val="24"/>
        </w:rPr>
      </w:pPr>
      <w:r>
        <w:rPr>
          <w:rFonts w:eastAsia="MS Mincho"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>Y :</w:t>
      </w:r>
      <w:r w:rsidR="00B32A17" w:rsidRPr="00EA0C88">
        <w:rPr>
          <w:rFonts w:eastAsia="MS Mincho"/>
          <w:sz w:val="24"/>
          <w:szCs w:val="24"/>
        </w:rPr>
        <w:t xml:space="preserve">│ 58  </w:t>
      </w:r>
      <w:r>
        <w:rPr>
          <w:rFonts w:eastAsia="MS Mincho"/>
          <w:sz w:val="24"/>
          <w:szCs w:val="24"/>
        </w:rPr>
        <w:t xml:space="preserve">  59    63    65     66     70 </w:t>
      </w:r>
      <w:r w:rsidR="00B32A17" w:rsidRPr="00EA0C88">
        <w:rPr>
          <w:rFonts w:eastAsia="MS Mincho"/>
          <w:sz w:val="24"/>
          <w:szCs w:val="24"/>
        </w:rPr>
        <w:t>.</w:t>
      </w:r>
    </w:p>
    <w:p w:rsidR="004162E6" w:rsidRPr="00EA0C88" w:rsidRDefault="004162E6">
      <w:pPr>
        <w:rPr>
          <w:rFonts w:eastAsia="MS Mincho"/>
          <w:sz w:val="24"/>
          <w:szCs w:val="24"/>
        </w:rPr>
      </w:pPr>
    </w:p>
    <w:p w:rsidR="00F876DA" w:rsidRPr="00EA0C88" w:rsidRDefault="00B32A17">
      <w:pPr>
        <w:rPr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КАКУЮ ВЗАИМОСВЯЗЬ МОЖНО ПРЕДПОЛОЖИТЬ МЕЖДУ ФАКТОРАМИ  Х  и  У ?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прямую (положительную),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обратную (отрицательную),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функциональную,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нормальную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6</w:t>
      </w:r>
      <w:r w:rsidR="00B32A17" w:rsidRPr="00EA0C88">
        <w:rPr>
          <w:rFonts w:eastAsia="MS Mincho"/>
          <w:b/>
          <w:bCs/>
          <w:sz w:val="24"/>
          <w:szCs w:val="24"/>
        </w:rPr>
        <w:t>.</w:t>
      </w:r>
      <w:r>
        <w:rPr>
          <w:rFonts w:eastAsia="MS Mincho"/>
          <w:b/>
          <w:bCs/>
          <w:sz w:val="24"/>
          <w:szCs w:val="24"/>
        </w:rPr>
        <w:t xml:space="preserve"> 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КОЭФФИЦИЕНТ КОРРЕЛЯЦИИ ПО БРАВЭ-ПИРСОНУ ( r ) ОЦЕНИВАЕТ ВЗАИМОСВЯЗЬ:  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любую,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линейную,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нелинейную,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множественную,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предосудительную.</w:t>
      </w:r>
    </w:p>
    <w:p w:rsidR="003837BB" w:rsidRDefault="003837BB">
      <w:pPr>
        <w:rPr>
          <w:rFonts w:eastAsia="MS Mincho"/>
          <w:sz w:val="24"/>
          <w:szCs w:val="24"/>
        </w:rPr>
      </w:pPr>
    </w:p>
    <w:p w:rsidR="003837BB" w:rsidRDefault="003837BB">
      <w:pPr>
        <w:rPr>
          <w:rFonts w:eastAsia="MS Mincho"/>
          <w:sz w:val="24"/>
          <w:szCs w:val="24"/>
        </w:rPr>
      </w:pPr>
    </w:p>
    <w:p w:rsidR="003837BB" w:rsidRDefault="003837BB">
      <w:pPr>
        <w:rPr>
          <w:rFonts w:eastAsia="MS Mincho"/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7</w:t>
      </w:r>
      <w:r w:rsidR="00B32A17" w:rsidRPr="00EA0C88">
        <w:rPr>
          <w:rFonts w:eastAsia="MS Mincho"/>
          <w:b/>
          <w:bCs/>
          <w:sz w:val="24"/>
          <w:szCs w:val="24"/>
        </w:rPr>
        <w:t>.КОЭФФИЦИЕНТ КОРРЕЛЯЦИИ ПО БРАВЭ-ПИРСОНУ ( r ) МОЖНО ВЫЧИСЛЯТЬ ТОЛЬКО В ТОМ СЛУЧАЕ, ЕСЛИ ИЗМЕРЕНИЯ ПРОВЕДЕНЫ В ШКАЛАХ: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номинальной (наименований) или ранговой (порядка),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интервалов или отношений,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номинальной или отношений,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рангов или интервалов.</w:t>
      </w:r>
    </w:p>
    <w:p w:rsidR="00F876DA" w:rsidRPr="00EA0C88" w:rsidRDefault="00F876DA">
      <w:pPr>
        <w:rPr>
          <w:rFonts w:eastAsia="MS Mincho"/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8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bх  НЕЗАВИСИМОЙ ПЕРЕМЕННОЙ (АРГУМЕНТОМ) ЯВЛЯЕТСЯ: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</w:t>
      </w:r>
    </w:p>
    <w:p w:rsidR="00F876DA" w:rsidRPr="00EA0C88" w:rsidRDefault="00F876DA">
      <w:pPr>
        <w:rPr>
          <w:sz w:val="24"/>
          <w:szCs w:val="24"/>
        </w:rPr>
      </w:pPr>
    </w:p>
    <w:p w:rsidR="00F876DA" w:rsidRPr="00EA0C88" w:rsidRDefault="004162E6">
      <w:pPr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9</w:t>
      </w:r>
      <w:r w:rsidR="00B32A17" w:rsidRPr="00EA0C88">
        <w:rPr>
          <w:rFonts w:eastAsia="MS Mincho"/>
          <w:b/>
          <w:bCs/>
          <w:sz w:val="24"/>
          <w:szCs w:val="24"/>
        </w:rPr>
        <w:t>.КРИТИЧЕСКОЕ ЗНАЧЕНИЕ УРОВНЯ ЗНАЧИМОСТИ В СПОРТЕ ОБЫЧНО ВЫБИРАЮТ РАВНЫМ:</w:t>
      </w:r>
    </w:p>
    <w:p w:rsidR="00F876DA" w:rsidRPr="00EA0C88" w:rsidRDefault="00B32A17">
      <w:pPr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5,0 ;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1,0 ;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 ;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0,1 ;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0.05 ;        </w:t>
      </w:r>
      <w:r w:rsidRPr="00EA0C88">
        <w:rPr>
          <w:rFonts w:eastAsia="MS Mincho"/>
          <w:b/>
          <w:bCs/>
          <w:sz w:val="24"/>
          <w:szCs w:val="24"/>
        </w:rPr>
        <w:t>6)</w:t>
      </w:r>
      <w:r w:rsidRPr="00EA0C88">
        <w:rPr>
          <w:rFonts w:eastAsia="MS Mincho"/>
          <w:sz w:val="24"/>
          <w:szCs w:val="24"/>
        </w:rPr>
        <w:t xml:space="preserve">  0,01 ;       </w:t>
      </w:r>
      <w:r w:rsidRPr="00EA0C88">
        <w:rPr>
          <w:rFonts w:eastAsia="MS Mincho"/>
          <w:b/>
          <w:bCs/>
          <w:sz w:val="24"/>
          <w:szCs w:val="24"/>
        </w:rPr>
        <w:t>7)</w:t>
      </w:r>
      <w:r w:rsidRPr="00EA0C88">
        <w:rPr>
          <w:rFonts w:eastAsia="MS Mincho"/>
          <w:sz w:val="24"/>
          <w:szCs w:val="24"/>
        </w:rPr>
        <w:t xml:space="preserve">  0,005 ;        8)  0,001 ;        </w:t>
      </w:r>
      <w:r w:rsidRPr="00EA0C88">
        <w:rPr>
          <w:rFonts w:eastAsia="MS Mincho"/>
          <w:b/>
          <w:bCs/>
          <w:sz w:val="24"/>
          <w:szCs w:val="24"/>
        </w:rPr>
        <w:t>9)</w:t>
      </w:r>
      <w:r w:rsidRPr="00EA0C88">
        <w:rPr>
          <w:rFonts w:eastAsia="MS Mincho"/>
          <w:sz w:val="24"/>
          <w:szCs w:val="24"/>
        </w:rPr>
        <w:t xml:space="preserve">  0,0005 .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10</w:t>
      </w:r>
      <w:r w:rsidR="00B32A17" w:rsidRPr="00EA0C88">
        <w:rPr>
          <w:rFonts w:eastAsia="MS Mincho"/>
          <w:b/>
          <w:bCs/>
          <w:sz w:val="24"/>
          <w:szCs w:val="24"/>
        </w:rPr>
        <w:t>.В УРАВНЕНИИ ЛИНЕЙНОЙ РЕГРЕССИИ ВИДА  Y = a + bx  ЗАВИСИМАЯ ПЕРЕМЕННАЯ (ФУНКЦИЯ) :</w:t>
      </w:r>
      <w:r w:rsidR="00B32A17" w:rsidRPr="00EA0C88">
        <w:rPr>
          <w:rFonts w:eastAsia="MS Mincho"/>
          <w:sz w:val="24"/>
          <w:szCs w:val="24"/>
        </w:rPr>
        <w:t xml:space="preserve">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 ,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 ,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    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spacing w:val="-6"/>
          <w:sz w:val="24"/>
          <w:szCs w:val="24"/>
        </w:rPr>
      </w:pPr>
      <w:r>
        <w:rPr>
          <w:rFonts w:eastAsia="MS Mincho"/>
          <w:b/>
          <w:bCs/>
          <w:spacing w:val="-6"/>
          <w:sz w:val="24"/>
          <w:szCs w:val="24"/>
        </w:rPr>
        <w:t>11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.КАК ОПРЕДЕЛИТЬ НА ГРАФИКЕ ЛИНЕЙНОЙ РЕГРЕССИИ КОЭФФИЦИЕНТ  a  ЕЕ УРАВНЕНИЯ  y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=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a +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bx</w:t>
      </w:r>
      <w:r w:rsidR="00B32A17" w:rsidRPr="00EA0C88">
        <w:rPr>
          <w:rFonts w:eastAsia="MS Mincho"/>
          <w:b/>
          <w:bCs/>
          <w:spacing w:val="-6"/>
          <w:sz w:val="24"/>
          <w:szCs w:val="24"/>
          <w:vertAlign w:val="subscript"/>
        </w:rPr>
        <w:t xml:space="preserve"> </w:t>
      </w:r>
      <w:r w:rsidR="00B32A17" w:rsidRPr="00EA0C88">
        <w:rPr>
          <w:rFonts w:eastAsia="MS Mincho"/>
          <w:b/>
          <w:bCs/>
          <w:spacing w:val="-6"/>
          <w:sz w:val="24"/>
          <w:szCs w:val="24"/>
        </w:rPr>
        <w:t>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угол наклона линии регрессии к оси абсцисс.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тангенс угла между линией регрессии и осью абсцисс, т.е. отношения приращения ординаты к приращению абсциссы.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.КАК ОПРЕДЕЛИТЬ НА ГРАФИКЕ КОЭФФИЦИЕНТ  b 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УРАВНЕНИЯ ЛИНЕЙНОЙ РЕГРЕСИИ ВИДА  y = a + bx ?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Это длина отрезка оси ординат,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Это длина отрезка оси абсцисс, "отсекаемого" линией регрессии.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Это угол между линией регрессии и осью абсцисс или любой параллельной ей прямой.    4) Это тангенс угла между линией регрессии и осью абсцисс, т. е. отношения приращения ординаты к приращению абсциссы.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sz w:val="24"/>
          <w:szCs w:val="24"/>
        </w:rPr>
        <w:t xml:space="preserve">           </w:t>
      </w: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pacing w:val="-4"/>
          <w:sz w:val="24"/>
          <w:szCs w:val="24"/>
        </w:rPr>
        <w:t>13</w:t>
      </w:r>
      <w:r w:rsidR="00B32A17" w:rsidRPr="00EA0C88">
        <w:rPr>
          <w:rFonts w:eastAsia="MS Mincho"/>
          <w:b/>
          <w:bCs/>
          <w:spacing w:val="-4"/>
          <w:sz w:val="24"/>
          <w:szCs w:val="24"/>
        </w:rPr>
        <w:t>.УРАВНЕНИЕ ЛИНЕЙНОЙ РЕГРЕССИИ ИМЕЕТ ВИД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 ( x, y — переменные, a, b — коэффициенты уравнения) :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1)</w:t>
      </w:r>
      <w:r w:rsidRPr="00EA0C88">
        <w:rPr>
          <w:rFonts w:eastAsia="MS Mincho"/>
          <w:sz w:val="24"/>
          <w:szCs w:val="24"/>
          <w:lang w:val="en-US"/>
        </w:rPr>
        <w:t xml:space="preserve">  y = a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- b ;      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2)</w:t>
      </w:r>
      <w:r w:rsidRPr="00EA0C88">
        <w:rPr>
          <w:rFonts w:eastAsia="MS Mincho"/>
          <w:sz w:val="24"/>
          <w:szCs w:val="24"/>
          <w:lang w:val="en-US"/>
        </w:rPr>
        <w:t xml:space="preserve">  y = ax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bx ;  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  <w:lang w:val="en-US"/>
        </w:rPr>
      </w:pPr>
      <w:r w:rsidRPr="00EA0C88">
        <w:rPr>
          <w:rFonts w:eastAsia="MS Mincho"/>
          <w:b/>
          <w:bCs/>
          <w:sz w:val="24"/>
          <w:szCs w:val="24"/>
          <w:lang w:val="en-US"/>
        </w:rPr>
        <w:t>3)</w:t>
      </w:r>
      <w:r w:rsidRPr="00EA0C88">
        <w:rPr>
          <w:rFonts w:eastAsia="MS Mincho"/>
          <w:sz w:val="24"/>
          <w:szCs w:val="24"/>
          <w:lang w:val="en-US"/>
        </w:rPr>
        <w:t xml:space="preserve">  y = a:x + b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a + b:x;                          </w:t>
      </w:r>
      <w:r w:rsidRPr="00EA0C88">
        <w:rPr>
          <w:rFonts w:eastAsia="MS Mincho"/>
          <w:b/>
          <w:bCs/>
          <w:sz w:val="24"/>
          <w:szCs w:val="24"/>
          <w:lang w:val="en-US"/>
        </w:rPr>
        <w:t>4)</w:t>
      </w:r>
      <w:r w:rsidRPr="00EA0C88">
        <w:rPr>
          <w:rFonts w:eastAsia="MS Mincho"/>
          <w:sz w:val="24"/>
          <w:szCs w:val="24"/>
          <w:lang w:val="en-US"/>
        </w:rPr>
        <w:t xml:space="preserve">  y = (ab)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x  </w:t>
      </w:r>
      <w:r w:rsidRPr="00EA0C88">
        <w:rPr>
          <w:rFonts w:eastAsia="MS Mincho"/>
          <w:sz w:val="24"/>
          <w:szCs w:val="24"/>
        </w:rPr>
        <w:t>либо</w:t>
      </w:r>
      <w:r w:rsidRPr="00EA0C88">
        <w:rPr>
          <w:rFonts w:eastAsia="MS Mincho"/>
          <w:sz w:val="24"/>
          <w:szCs w:val="24"/>
          <w:lang w:val="en-US"/>
        </w:rPr>
        <w:t xml:space="preserve">  y = (a</w:t>
      </w:r>
      <w:r w:rsidRPr="00EA0C88">
        <w:rPr>
          <w:rFonts w:eastAsia="MS Mincho"/>
          <w:i/>
          <w:iCs/>
          <w:sz w:val="24"/>
          <w:szCs w:val="24"/>
          <w:lang w:val="en-US"/>
        </w:rPr>
        <w:sym w:font="Symbol" w:char="00BD"/>
      </w:r>
      <w:r w:rsidRPr="00EA0C88">
        <w:rPr>
          <w:rFonts w:eastAsia="MS Mincho"/>
          <w:sz w:val="24"/>
          <w:szCs w:val="24"/>
          <w:lang w:val="en-US"/>
        </w:rPr>
        <w:t xml:space="preserve">b)x ; </w:t>
      </w:r>
    </w:p>
    <w:p w:rsidR="00F876DA" w:rsidRPr="00F32663" w:rsidRDefault="00F876DA">
      <w:pPr>
        <w:jc w:val="both"/>
        <w:rPr>
          <w:rFonts w:eastAsia="MS Mincho"/>
          <w:sz w:val="24"/>
          <w:szCs w:val="24"/>
          <w:lang w:val="en-US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14</w:t>
      </w:r>
      <w:r w:rsidR="00B32A17" w:rsidRPr="00EA0C88">
        <w:rPr>
          <w:rFonts w:eastAsia="MS Mincho"/>
          <w:b/>
          <w:bCs/>
          <w:sz w:val="24"/>
          <w:szCs w:val="24"/>
        </w:rPr>
        <w:t>.ТАКУЮ СВЯЗЬ МЕЖДУ ДВУМЯ СТАТИСТИЧЕСКИМИ СОБЫТИЯМИ (ПОКАЗАТЕЛЯМИ СТАТИСТИЧЕСКИХ ПРИЗНАКОВ), КОГДА ВЕЛИЧИНА ОДНОГО ИЗ НИХ ОДНОЗНАЧНО ОПРЕДЕЛЯЕТ ВЕЛИЧИНУ ДРУГОГО, НАЗЫВАЮТ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статистической,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ситуационной.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15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ДВУМЯ СТАТИСТИЧЕСКИМИ ПОКАЗАТЕЛЯМИ, ПРИ КОТОРОЙ КОНКРЕТНОМУ ЗНАЧЕНИЮ ОДНОГО ИЗ НИХ СООТВЕТСТВУЕТ НЕКОТОРАЯ ОБЛАСТЬ НЕ ОПРЕДЕЛИМЫХ ЗАРАНЕЕ (СЛУЧАЙНЫХ) ЗНАЧЕНИЙ ДРУГОГО, НАЗЫВАЮТ: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функциональной,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cтатистической,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нормированной,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oднозначной.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lastRenderedPageBreak/>
        <w:t>16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.ЗАВИСИМОСТЬ СРЕДНЕГО ЗНАЧЕНИЯ ПЕРЕМЕННОЙ (y) ФАКТОРА  Y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ОТ ПЕРЕМЕННОЙ (x) ФАКТОРА  X  НАЗЫВАЮТ :</w:t>
      </w:r>
      <w:r w:rsidRPr="00EA0C88">
        <w:rPr>
          <w:rFonts w:eastAsia="MS Mincho"/>
          <w:sz w:val="24"/>
          <w:szCs w:val="24"/>
        </w:rPr>
        <w:t xml:space="preserve">         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корреляцией,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регрессией,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дисперсией,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моделью.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17</w:t>
      </w:r>
      <w:r w:rsidR="00B32A17" w:rsidRPr="00EA0C88">
        <w:rPr>
          <w:rFonts w:eastAsia="MS Mincho"/>
          <w:b/>
          <w:bCs/>
          <w:sz w:val="24"/>
          <w:szCs w:val="24"/>
        </w:rPr>
        <w:t>.ПОЛНАЯ КОРРЕЛЯЦИЯ (r = 1) СООТВЕТСТВУЕТ СВЯЗИ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cтатистической,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функциональной,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вероятностной,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отсутствию связи.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18</w:t>
      </w:r>
      <w:r w:rsidR="00B32A17" w:rsidRPr="00EA0C88">
        <w:rPr>
          <w:rFonts w:eastAsia="MS Mincho"/>
          <w:b/>
          <w:bCs/>
          <w:sz w:val="24"/>
          <w:szCs w:val="24"/>
        </w:rPr>
        <w:t>.ВЕЛИЧИНА КОЭФФИЦИЕНТА КОРРЕЛЯЦИИ ЛЕЖИТ В ДИАПАЗОНЕ 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oт 0 до 1,0 ,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от 0 до 100 ,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от  –1,0 до 0 ,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от –1,0 до 1,0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19</w:t>
      </w:r>
      <w:r w:rsidR="00B32A17" w:rsidRPr="00EA0C88">
        <w:rPr>
          <w:rFonts w:eastAsia="MS Mincho"/>
          <w:b/>
          <w:bCs/>
          <w:sz w:val="24"/>
          <w:szCs w:val="24"/>
        </w:rPr>
        <w:t>.СВЯЗЬ МЕЖДУ ФАКТОРАМИ ХАРАКТЕРИЗУЮТ КАК ТЕСНУЮ (СИЛЬНУЮ), ЕСЛИ МОДУЛЬ КОЭФФИЦИЕНТА КОРРЕЛЯЦИИ ЛЕЖИТ В ДИАПАЗОНЕ: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–0,3 ;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0,3–0,5 ;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0,5–0,7 ;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0,7–1,0 ;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1,0–2,0.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20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.МОЖНО ГОВОРИТЬ ОБ ОТСУТСТВИИ СВЯЗИ МЕЖДУ ФАКТОРАМИ,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ЕСЛИ КОЭФФИЦИЕНТ КОРРЕЛЯЦИИ БЛИЗОК К: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 1,0 ,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–1,0 ,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 0 ,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 0,5 ,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 –0,5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21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.ИЗ УКАЗАННЫХ ЗНАЧЕНИЙ КОЭФФИЦИЕНТОВ КОРРЕЛЯЦИИ </w:t>
      </w:r>
    </w:p>
    <w:p w:rsidR="00F876DA" w:rsidRPr="00EA0C88" w:rsidRDefault="00B32A17">
      <w:pPr>
        <w:jc w:val="both"/>
        <w:rPr>
          <w:rFonts w:eastAsia="MS Mincho"/>
          <w:b/>
          <w:bCs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НАИБОЛЕЕ ТЕСНУЮ СВЯЗЬ ХАРАКТЕРИЗУЕТ: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0 ,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0,6 ,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–0,5 ,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0,8 ,                    </w:t>
      </w:r>
      <w:r w:rsidRPr="00EA0C88">
        <w:rPr>
          <w:rFonts w:eastAsia="MS Mincho"/>
          <w:b/>
          <w:bCs/>
          <w:sz w:val="24"/>
          <w:szCs w:val="24"/>
        </w:rPr>
        <w:t>5)</w:t>
      </w:r>
      <w:r w:rsidRPr="00EA0C88">
        <w:rPr>
          <w:rFonts w:eastAsia="MS Mincho"/>
          <w:sz w:val="24"/>
          <w:szCs w:val="24"/>
        </w:rPr>
        <w:t xml:space="preserve"> –0,9 .</w:t>
      </w:r>
    </w:p>
    <w:p w:rsidR="00F876DA" w:rsidRPr="00EA0C88" w:rsidRDefault="00F876DA">
      <w:pPr>
        <w:jc w:val="both"/>
        <w:rPr>
          <w:rFonts w:eastAsia="MS Mincho"/>
          <w:sz w:val="24"/>
          <w:szCs w:val="24"/>
        </w:rPr>
      </w:pPr>
    </w:p>
    <w:p w:rsidR="00F876DA" w:rsidRPr="00EA0C88" w:rsidRDefault="004162E6">
      <w:pPr>
        <w:jc w:val="both"/>
        <w:rPr>
          <w:rFonts w:eastAsia="MS Mincho"/>
          <w:b/>
          <w:bCs/>
          <w:sz w:val="24"/>
          <w:szCs w:val="24"/>
        </w:rPr>
      </w:pPr>
      <w:r>
        <w:rPr>
          <w:rFonts w:eastAsia="MS Mincho"/>
          <w:b/>
          <w:bCs/>
          <w:sz w:val="24"/>
          <w:szCs w:val="24"/>
        </w:rPr>
        <w:t>22</w:t>
      </w:r>
      <w:r w:rsidR="00B32A17" w:rsidRPr="00EA0C88">
        <w:rPr>
          <w:rFonts w:eastAsia="MS Mincho"/>
          <w:b/>
          <w:bCs/>
          <w:sz w:val="24"/>
          <w:szCs w:val="24"/>
        </w:rPr>
        <w:t xml:space="preserve">.В УРАВНЕНИИ ЛИНЕЙНОЙ РЕГРЕССИИ ВИДА  y = a + bх СВОБОДНЫМ ЧЛЕНОМ ЯВЛЯЕТСЯ :  </w:t>
      </w:r>
    </w:p>
    <w:p w:rsidR="00F876DA" w:rsidRPr="00EA0C88" w:rsidRDefault="00B32A17">
      <w:pPr>
        <w:jc w:val="both"/>
        <w:rPr>
          <w:rFonts w:eastAsia="MS Mincho"/>
          <w:sz w:val="24"/>
          <w:szCs w:val="24"/>
        </w:rPr>
      </w:pPr>
      <w:r w:rsidRPr="00EA0C88">
        <w:rPr>
          <w:rFonts w:eastAsia="MS Mincho"/>
          <w:b/>
          <w:bCs/>
          <w:sz w:val="24"/>
          <w:szCs w:val="24"/>
        </w:rPr>
        <w:t>1)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a</w:t>
      </w:r>
      <w:r w:rsidRPr="00EA0C88">
        <w:rPr>
          <w:rFonts w:eastAsia="MS Mincho"/>
          <w:sz w:val="24"/>
          <w:szCs w:val="24"/>
        </w:rPr>
        <w:t xml:space="preserve"> ,                  </w:t>
      </w:r>
      <w:r w:rsidRPr="00EA0C88">
        <w:rPr>
          <w:rFonts w:eastAsia="MS Mincho"/>
          <w:b/>
          <w:bCs/>
          <w:sz w:val="24"/>
          <w:szCs w:val="24"/>
        </w:rPr>
        <w:t>2)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b</w:t>
      </w:r>
      <w:r w:rsidRPr="00EA0C88">
        <w:rPr>
          <w:rFonts w:eastAsia="MS Mincho"/>
          <w:sz w:val="24"/>
          <w:szCs w:val="24"/>
        </w:rPr>
        <w:t xml:space="preserve"> ,                   </w:t>
      </w:r>
      <w:r w:rsidRPr="00EA0C88">
        <w:rPr>
          <w:rFonts w:eastAsia="MS Mincho"/>
          <w:b/>
          <w:bCs/>
          <w:sz w:val="24"/>
          <w:szCs w:val="24"/>
        </w:rPr>
        <w:t>3)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y</w:t>
      </w:r>
      <w:r w:rsidRPr="00EA0C88">
        <w:rPr>
          <w:rFonts w:eastAsia="MS Mincho"/>
          <w:sz w:val="24"/>
          <w:szCs w:val="24"/>
        </w:rPr>
        <w:t xml:space="preserve"> ,                     </w:t>
      </w:r>
      <w:r w:rsidRPr="00EA0C88">
        <w:rPr>
          <w:rFonts w:eastAsia="MS Mincho"/>
          <w:b/>
          <w:bCs/>
          <w:sz w:val="24"/>
          <w:szCs w:val="24"/>
        </w:rPr>
        <w:t>4)</w:t>
      </w:r>
      <w:r w:rsidRPr="00EA0C88">
        <w:rPr>
          <w:rFonts w:eastAsia="MS Mincho"/>
          <w:sz w:val="24"/>
          <w:szCs w:val="24"/>
        </w:rPr>
        <w:t xml:space="preserve">  </w:t>
      </w:r>
      <w:r w:rsidRPr="00EA0C88">
        <w:rPr>
          <w:rFonts w:eastAsia="MS Mincho"/>
          <w:sz w:val="24"/>
          <w:szCs w:val="24"/>
          <w:lang w:val="en-US"/>
        </w:rPr>
        <w:t>x</w:t>
      </w:r>
      <w:r w:rsidRPr="00EA0C88">
        <w:rPr>
          <w:rFonts w:eastAsia="MS Mincho"/>
          <w:sz w:val="24"/>
          <w:szCs w:val="24"/>
        </w:rPr>
        <w:t xml:space="preserve"> . </w:t>
      </w:r>
    </w:p>
    <w:p w:rsidR="003837BB" w:rsidRDefault="003837BB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23</w:t>
      </w:r>
      <w:r w:rsidR="00B32A17" w:rsidRPr="00EA0C88">
        <w:rPr>
          <w:b/>
          <w:bCs/>
          <w:sz w:val="24"/>
          <w:szCs w:val="24"/>
        </w:rPr>
        <w:t xml:space="preserve">.В УРАВНЕНИИ ЛИНЕЙНОЙ РЕГРЕССИИ ВИДА  y = a + bх  КОЭФФИЦИЕНТОМ РЕГРЕССИИ ЯВЛЯЕТСЯ :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a</w:t>
      </w:r>
      <w:r w:rsidRPr="00EA0C88">
        <w:rPr>
          <w:sz w:val="24"/>
          <w:szCs w:val="24"/>
        </w:rPr>
        <w:t xml:space="preserve">              </w:t>
      </w:r>
      <w:r w:rsidRPr="00EA0C88">
        <w:rPr>
          <w:b/>
          <w:bCs/>
          <w:sz w:val="24"/>
          <w:szCs w:val="24"/>
        </w:rPr>
        <w:t xml:space="preserve">2)   </w:t>
      </w:r>
      <w:r w:rsidRPr="00EA0C88">
        <w:rPr>
          <w:sz w:val="24"/>
          <w:szCs w:val="24"/>
          <w:lang w:val="en-US"/>
        </w:rPr>
        <w:t>b</w:t>
      </w:r>
      <w:r w:rsidRPr="00EA0C88">
        <w:rPr>
          <w:sz w:val="24"/>
          <w:szCs w:val="24"/>
        </w:rPr>
        <w:t xml:space="preserve">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y</w:t>
      </w:r>
      <w:r w:rsidRPr="00EA0C88">
        <w:rPr>
          <w:sz w:val="24"/>
          <w:szCs w:val="24"/>
        </w:rPr>
        <w:t xml:space="preserve">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</w:t>
      </w:r>
      <w:r w:rsidRPr="00EA0C88">
        <w:rPr>
          <w:sz w:val="24"/>
          <w:szCs w:val="24"/>
          <w:lang w:val="en-US"/>
        </w:rPr>
        <w:t>x</w:t>
      </w:r>
      <w:r w:rsidRPr="00EA0C88">
        <w:rPr>
          <w:sz w:val="24"/>
          <w:szCs w:val="24"/>
        </w:rPr>
        <w:t xml:space="preserve">            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24</w:t>
      </w:r>
      <w:r w:rsidR="00B32A17" w:rsidRPr="00EA0C88">
        <w:rPr>
          <w:b/>
          <w:bCs/>
          <w:sz w:val="24"/>
          <w:szCs w:val="24"/>
        </w:rPr>
        <w:t>.КОЭФФИЦИЕНТОМ КОРРЕЛЯЦИИ ХАРАКТЕРИЗУЮТ (ОЦЕНИВАЮТ):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различие между двумя показателями,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вариативность двух показателей,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связь между двумя показателями,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совместное отклонение двух показателей.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25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.РЕКОМЕНДУЕТСЯ ПРОВОДИТЬ КОРРЕЛЯЦИОННЫЙ АНАЛИЗ, ЕСЛИ КОЛИЧЕСТВО ПАР </w:t>
      </w:r>
      <w:r w:rsidR="00B32A17" w:rsidRPr="00EA0C88">
        <w:rPr>
          <w:b/>
          <w:color w:val="000000"/>
          <w:kern w:val="36"/>
          <w:sz w:val="24"/>
          <w:szCs w:val="24"/>
        </w:rPr>
        <w:t xml:space="preserve">ЧИСЛОВЫХ ЗНАЧЕНИЙ ПОКАЗАТЕЛЕЙ ФАКТОРОВ  X и Y  НЕ МЕНЕЕ: </w:t>
      </w:r>
    </w:p>
    <w:p w:rsidR="00F876DA" w:rsidRPr="00EA0C88" w:rsidRDefault="00B32A17">
      <w:pPr>
        <w:tabs>
          <w:tab w:val="left" w:pos="1870"/>
          <w:tab w:val="left" w:pos="3430"/>
          <w:tab w:val="left" w:pos="4990"/>
          <w:tab w:val="left" w:pos="667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5 ,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20 ,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50 ,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200 ,                    </w:t>
      </w:r>
      <w:r w:rsidRPr="00EA0C88">
        <w:rPr>
          <w:b/>
          <w:bCs/>
          <w:sz w:val="24"/>
          <w:szCs w:val="24"/>
        </w:rPr>
        <w:t>5)</w:t>
      </w:r>
      <w:r w:rsidRPr="00EA0C88">
        <w:rPr>
          <w:sz w:val="24"/>
          <w:szCs w:val="24"/>
        </w:rPr>
        <w:t xml:space="preserve"> 1000 .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26</w:t>
      </w:r>
      <w:r w:rsidR="00B32A17" w:rsidRPr="00EA0C88">
        <w:rPr>
          <w:b/>
          <w:bCs/>
          <w:sz w:val="24"/>
          <w:szCs w:val="24"/>
        </w:rPr>
        <w:t>.КОЭФФИЦИЕНТ ДЕТЕРМИНАЦИИ  D  ВЫЧИСЛЯЮТ КАК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</w:rPr>
        <w:t xml:space="preserve"> 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vertAlign w:val="superscript"/>
        </w:rPr>
        <w:t>2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 xml:space="preserve">100 %,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</w:t>
      </w:r>
      <w:r w:rsidRPr="00EA0C88">
        <w:rPr>
          <w:sz w:val="24"/>
          <w:szCs w:val="24"/>
          <w:lang w:val="en-US"/>
        </w:rPr>
        <w:t>V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s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  <w:lang w:val="en-US"/>
        </w:rPr>
        <w:t>r</w:t>
      </w:r>
      <w:r w:rsidRPr="00EA0C88">
        <w:rPr>
          <w:sz w:val="24"/>
          <w:szCs w:val="24"/>
          <w:lang w:val="en-US"/>
        </w:rPr>
        <w:sym w:font="Symbol" w:char="00B4"/>
      </w:r>
      <w:r w:rsidRPr="00EA0C88">
        <w:rPr>
          <w:sz w:val="24"/>
          <w:szCs w:val="24"/>
        </w:rPr>
        <w:t>100 %.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27</w:t>
      </w:r>
      <w:r w:rsidR="00B32A17" w:rsidRPr="00EA0C88">
        <w:rPr>
          <w:b/>
          <w:bCs/>
          <w:sz w:val="24"/>
          <w:szCs w:val="24"/>
        </w:rPr>
        <w:t>.ЧТО ОПРЕДЕЛЯЕТ КОЭФФИЦИЕНТ ДЕТЕРМИНАЦИИ  D ?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возможности спортсмена,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достоверность коэффициента корреляции,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направленность взаимосвязи факторов,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вклад уровня одного фактора в уровень другого.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28</w:t>
      </w:r>
      <w:r w:rsidR="00B32A17" w:rsidRPr="00EA0C88">
        <w:rPr>
          <w:b/>
          <w:bCs/>
          <w:sz w:val="24"/>
          <w:szCs w:val="24"/>
        </w:rPr>
        <w:t>.В ЧЕМ СМЫСЛ ОПРЕДЕЛЕНИЯ РЕГРЕССИИ ?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в простоте ее графического представления, 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 xml:space="preserve">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 превращении нелинейной зависимости в линейную,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lastRenderedPageBreak/>
        <w:t>3)</w:t>
      </w:r>
      <w:r w:rsidRPr="00EA0C88">
        <w:rPr>
          <w:sz w:val="24"/>
          <w:szCs w:val="24"/>
        </w:rPr>
        <w:t xml:space="preserve"> в замене статистической связи между факторами функциональной связью между их средними,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в уточнении взаимосвязи факторов, неточно представляемой коэффициентом корреляции.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29</w:t>
      </w:r>
      <w:r w:rsidR="00B32A17" w:rsidRPr="00EA0C88">
        <w:rPr>
          <w:b/>
          <w:bCs/>
          <w:sz w:val="24"/>
          <w:szCs w:val="24"/>
        </w:rPr>
        <w:t>ЛИНЕЙНАЯ ЗАВИСИМОСТЬ ЭТО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зависимость, связывающая между собой 2 постоянные величины,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зависимость, выраженная уравнением, содержащим переменные только первой степени,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зависимость между 2 переменными, степень одной их которых на единицу больше,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зависимость между переменной и постоянными, расположенными на одной плавной кривой.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30</w:t>
      </w:r>
      <w:r w:rsidR="00B32A17" w:rsidRPr="00EA0C88">
        <w:rPr>
          <w:b/>
          <w:bCs/>
          <w:sz w:val="24"/>
          <w:szCs w:val="24"/>
        </w:rPr>
        <w:t>.МАТЕМАТИКО-СТАТИСТИЧЕСКАЯ ОБРАБОТКА ДАННЫХ ДАЕТ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полную уверенность в правильности полученных выводов, сформированой на основе этой обработки точки зрения,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уверенность в правильности исходной количественной информации, подвергнутой этой обработке,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3) никак не подкрепляет сформированную точку зрения,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с заданной мерой вероятности подкрепленные доводы в пользу точки зрения, соответствующей результатам этой обработки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31</w:t>
      </w:r>
      <w:r w:rsidR="00B32A17" w:rsidRPr="00EA0C88">
        <w:rPr>
          <w:b/>
          <w:bCs/>
          <w:sz w:val="24"/>
          <w:szCs w:val="24"/>
        </w:rPr>
        <w:t xml:space="preserve">.СУММА ПЕРВЫХ СТЕПЕНЕЙ ОТКЛОНЕНИЙ ВАРИАНТ ОТ СРЕДНЕЙ </w:t>
      </w:r>
      <w:r w:rsidR="00B32A17" w:rsidRPr="00EA0C88">
        <w:rPr>
          <w:b/>
          <w:sz w:val="24"/>
          <w:szCs w:val="24"/>
        </w:rPr>
        <w:t xml:space="preserve">НЕ МОЖЕТ СЛУЖИТЬ </w:t>
      </w:r>
      <w:r w:rsidR="00B32A17" w:rsidRPr="00EA0C88">
        <w:rPr>
          <w:b/>
          <w:bCs/>
          <w:sz w:val="24"/>
          <w:szCs w:val="24"/>
        </w:rPr>
        <w:t>МЕРОЙ ВАРИАТИВНОСТИ ВЫБОРКИ, ПОСКОЛЬКУ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она слишком мала,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всегда равна нулю,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она слишком велика,</w:t>
      </w:r>
      <w:r w:rsidRPr="00EA0C88">
        <w:rPr>
          <w:b/>
          <w:bCs/>
          <w:sz w:val="24"/>
          <w:szCs w:val="24"/>
        </w:rPr>
        <w:t xml:space="preserve">     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не позволяет определить дисперсию выборки.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32</w:t>
      </w:r>
      <w:r w:rsidR="00B32A17" w:rsidRPr="00EA0C88">
        <w:rPr>
          <w:b/>
          <w:bCs/>
          <w:sz w:val="24"/>
          <w:szCs w:val="24"/>
        </w:rPr>
        <w:t>.ПРИ ДОВЕРИТЕЛЬНОЙ ВЕРОЯТНОСТИ  0,9  УРОВЕНЬ ЗНАЧИМОСТИ РАВЕН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0,1 , 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0,5 ,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0,9 ,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0,05 .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sz w:val="24"/>
          <w:szCs w:val="24"/>
        </w:rPr>
        <w:t>#конец задания (1)</w:t>
      </w: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33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ДОСТОВЕРНО" ОЗНАЧАЕТ, ЧТО РАЗЛИЧИЕ :</w:t>
      </w:r>
    </w:p>
    <w:p w:rsidR="00F876DA" w:rsidRPr="00EA0C88" w:rsidRDefault="00B32A17">
      <w:pPr>
        <w:suppressAutoHyphens/>
        <w:autoSpaceDE w:val="0"/>
        <w:autoSpaceDN w:val="0"/>
        <w:adjustRightInd w:val="0"/>
        <w:jc w:val="both"/>
        <w:rPr>
          <w:spacing w:val="-6"/>
          <w:sz w:val="24"/>
          <w:szCs w:val="24"/>
        </w:rPr>
      </w:pPr>
      <w:r w:rsidRPr="00EA0C88">
        <w:rPr>
          <w:b/>
          <w:bCs/>
          <w:spacing w:val="-6"/>
          <w:sz w:val="24"/>
          <w:szCs w:val="24"/>
        </w:rPr>
        <w:t>1)</w:t>
      </w:r>
      <w:r w:rsidRPr="00EA0C88">
        <w:rPr>
          <w:spacing w:val="-6"/>
          <w:sz w:val="24"/>
          <w:szCs w:val="24"/>
        </w:rPr>
        <w:t xml:space="preserve"> между двумя выборками несущественно, они, возможно, принадлежат к одной и той же генеральной совокупности,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определяется случайными факторами,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определяется не случайными факторами,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34</w:t>
      </w:r>
      <w:r w:rsidR="00B32A17" w:rsidRPr="00EA0C88">
        <w:rPr>
          <w:b/>
          <w:bCs/>
          <w:sz w:val="24"/>
          <w:szCs w:val="24"/>
        </w:rPr>
        <w:t>.ВЫРАЖЕНИЕ "РАЗЛИЧИЕ СТАТИСТИЧЕСКИ НЕДОСТОВЕРНО" ОЗНАЧАЕТ, ЧТО РАЗЛИЧИЕ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между двумя выборками существенно, они принадлежат к разным генеральным совокупностям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между двумя генеральными совокупностями несущественно, оно определяется случайными факторами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между двумя выборками несущественно, оно объясняется влиянием случайных факторов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между двумя генеральными совокупностями существенно, его нельзя приписать случайным факторам</w:t>
      </w:r>
    </w:p>
    <w:p w:rsidR="00F876DA" w:rsidRDefault="00F876DA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3837BB" w:rsidRPr="00EA0C88" w:rsidRDefault="003837BB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35</w:t>
      </w:r>
      <w:r w:rsidR="00B32A17" w:rsidRPr="00EA0C88">
        <w:rPr>
          <w:b/>
          <w:bCs/>
          <w:sz w:val="24"/>
          <w:szCs w:val="24"/>
        </w:rPr>
        <w:t>.ВЕРОЯТНОСТЬ ЛЮБОГО СОБЫТИЯ ЗАКЛЮЧЕНА В ИНТЕРВАЛЕ :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. от -1 до +1,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от 0 до 1000,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от 0 до 1,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интервал не ограничен.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pBdr>
          <w:bottom w:val="single" w:sz="6" w:space="0" w:color="000000"/>
        </w:pBdr>
        <w:jc w:val="both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36</w:t>
      </w:r>
      <w:r w:rsidR="00B32A17" w:rsidRPr="00EA0C88">
        <w:rPr>
          <w:b/>
          <w:bCs/>
          <w:color w:val="000000"/>
          <w:kern w:val="36"/>
          <w:sz w:val="24"/>
          <w:szCs w:val="24"/>
        </w:rPr>
        <w:t xml:space="preserve">.ДОСТОВЕРНЫМ НАЗЫВАЮТ СОБЫТИЕ, КОТОРОЕ В РЕЗУЛЬТАТЕ ИСПЫТАНИЙ : 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pacing w:val="4"/>
          <w:sz w:val="24"/>
          <w:szCs w:val="24"/>
        </w:rPr>
      </w:pPr>
      <w:r w:rsidRPr="00EA0C88">
        <w:rPr>
          <w:b/>
          <w:bCs/>
          <w:spacing w:val="4"/>
          <w:sz w:val="24"/>
          <w:szCs w:val="24"/>
        </w:rPr>
        <w:t>1)</w:t>
      </w:r>
      <w:r w:rsidRPr="00EA0C88">
        <w:rPr>
          <w:spacing w:val="4"/>
          <w:sz w:val="24"/>
          <w:szCs w:val="24"/>
        </w:rPr>
        <w:t xml:space="preserve"> обязательно происходит,    </w:t>
      </w:r>
      <w:r w:rsidRPr="00EA0C88">
        <w:rPr>
          <w:b/>
          <w:bCs/>
          <w:spacing w:val="4"/>
          <w:sz w:val="24"/>
          <w:szCs w:val="24"/>
        </w:rPr>
        <w:t>2)</w:t>
      </w:r>
      <w:r w:rsidRPr="00EA0C88">
        <w:rPr>
          <w:spacing w:val="4"/>
          <w:sz w:val="24"/>
          <w:szCs w:val="24"/>
        </w:rPr>
        <w:t xml:space="preserve"> может произойти или не произойти,    </w:t>
      </w:r>
      <w:r w:rsidRPr="00EA0C88">
        <w:rPr>
          <w:b/>
          <w:bCs/>
          <w:spacing w:val="4"/>
          <w:sz w:val="24"/>
          <w:szCs w:val="24"/>
        </w:rPr>
        <w:t>3)</w:t>
      </w:r>
      <w:r w:rsidRPr="00EA0C88">
        <w:rPr>
          <w:spacing w:val="4"/>
          <w:sz w:val="24"/>
          <w:szCs w:val="24"/>
        </w:rPr>
        <w:t xml:space="preserve"> произойдет при некоторых дополнительных условиях,    </w:t>
      </w:r>
      <w:r w:rsidRPr="00EA0C88">
        <w:rPr>
          <w:b/>
          <w:bCs/>
          <w:spacing w:val="4"/>
          <w:sz w:val="24"/>
          <w:szCs w:val="24"/>
        </w:rPr>
        <w:t>4)</w:t>
      </w:r>
      <w:r w:rsidRPr="00EA0C88">
        <w:rPr>
          <w:spacing w:val="4"/>
          <w:sz w:val="24"/>
          <w:szCs w:val="24"/>
        </w:rPr>
        <w:t xml:space="preserve"> предшествует проведению испытаний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37</w:t>
      </w:r>
      <w:r w:rsidR="00B32A17" w:rsidRPr="00EA0C88">
        <w:rPr>
          <w:b/>
          <w:bCs/>
          <w:sz w:val="24"/>
          <w:szCs w:val="24"/>
        </w:rPr>
        <w:t>.ВЕРОЯТНОСТЬ НАБЛЮДЕНИЯ НЕВОЗМОЖНОГО СОБЫТИЯ РАВНА :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 1 ,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0 ,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100% ,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заранее не определена.</w:t>
      </w:r>
    </w:p>
    <w:p w:rsidR="00F876DA" w:rsidRPr="00EA0C88" w:rsidRDefault="00F876DA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38</w:t>
      </w:r>
      <w:r w:rsidR="00B32A17" w:rsidRPr="00EA0C88">
        <w:rPr>
          <w:b/>
          <w:bCs/>
          <w:sz w:val="24"/>
          <w:szCs w:val="24"/>
        </w:rPr>
        <w:t>.У ИГРАЛЬНОЙ КОСТИ ГРАНИ ПРОНУМЕРОВАНЫ ОТ  1  ДО  6 . ЧЕМУ РАВНА ВЕРОЯТНОСТЬ ВЫПАДЕНИЯ ЧИСЕЛ  1  ИЛИ  2 ?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2 ,           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 1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 2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 xml:space="preserve">3 ,             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 3</w:t>
      </w:r>
      <w:r w:rsidRPr="00EA0C88">
        <w:rPr>
          <w:i/>
          <w:iCs/>
          <w:sz w:val="24"/>
          <w:szCs w:val="24"/>
        </w:rPr>
        <w:sym w:font="Symbol" w:char="00BD"/>
      </w:r>
      <w:r w:rsidRPr="00EA0C88">
        <w:rPr>
          <w:sz w:val="24"/>
          <w:szCs w:val="24"/>
        </w:rPr>
        <w:t>4 .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keepNext/>
        <w:jc w:val="both"/>
        <w:outlineLvl w:val="1"/>
        <w:rPr>
          <w:b/>
          <w:sz w:val="24"/>
          <w:szCs w:val="24"/>
        </w:rPr>
      </w:pPr>
      <w:r>
        <w:rPr>
          <w:b/>
          <w:sz w:val="24"/>
          <w:szCs w:val="24"/>
        </w:rPr>
        <w:t>39</w:t>
      </w:r>
      <w:r w:rsidR="00B32A17" w:rsidRPr="00EA0C88">
        <w:rPr>
          <w:b/>
          <w:sz w:val="24"/>
          <w:szCs w:val="24"/>
        </w:rPr>
        <w:t xml:space="preserve">.КАКИЕ РАНГИ В ВЫБОРКЕ  4, 5, 5, 5, 7, 7, 7, 7, 8  ДОЛЖНЫ БЫТЬ ПРИСВОЕНЫ </w:t>
      </w:r>
      <w:r w:rsidR="00B32A17" w:rsidRPr="00EA0C88">
        <w:rPr>
          <w:b/>
          <w:bCs/>
          <w:spacing w:val="-4"/>
          <w:sz w:val="24"/>
          <w:szCs w:val="24"/>
        </w:rPr>
        <w:t xml:space="preserve">ВАРИАНТАМ СО ЗНАЧЕНИЯМИ  5 и 7 ? </w:t>
      </w:r>
    </w:p>
    <w:p w:rsidR="00F876DA" w:rsidRPr="00EA0C88" w:rsidRDefault="00B32A17">
      <w:pP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 Соответственно 2 и 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 Соответственно  4 и 8.</w:t>
      </w:r>
    </w:p>
    <w:p w:rsidR="00F876DA" w:rsidRPr="00EA0C88" w:rsidRDefault="00B32A17">
      <w:pPr>
        <w:pBdr>
          <w:bottom w:val="single" w:sz="6" w:space="1" w:color="auto"/>
        </w:pBdr>
        <w:tabs>
          <w:tab w:val="left" w:pos="4840"/>
        </w:tabs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 Соответственно 3 и 6,5.</w:t>
      </w:r>
      <w:r w:rsidRPr="00EA0C88">
        <w:rPr>
          <w:sz w:val="24"/>
          <w:szCs w:val="24"/>
        </w:rPr>
        <w:tab/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 Соответственно  3,5 и 7.</w:t>
      </w:r>
    </w:p>
    <w:p w:rsidR="003837BB" w:rsidRPr="00EA0C88" w:rsidRDefault="003837BB" w:rsidP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40</w:t>
      </w:r>
      <w:r w:rsidR="00B32A17" w:rsidRPr="00EA0C88">
        <w:rPr>
          <w:b/>
          <w:bCs/>
          <w:sz w:val="24"/>
          <w:szCs w:val="24"/>
        </w:rPr>
        <w:t xml:space="preserve">.ВЫБОРКУ, ХОРОШО ПРЕДСТАВЛЯЮЩУЮ ГЕНЕРАЛЬНУЮ СОВОКУПНОСТЬ, НАЗЫВАЮТ : </w:t>
      </w:r>
    </w:p>
    <w:p w:rsidR="00F876DA" w:rsidRPr="00EA0C88" w:rsidRDefault="00B32A17">
      <w:pPr>
        <w:pBdr>
          <w:bottom w:val="single" w:sz="6" w:space="1" w:color="auto"/>
        </w:pBd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релевантной,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валидной,  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перманентной,   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репрезентативной,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41</w:t>
      </w:r>
      <w:r w:rsidR="00B32A17" w:rsidRPr="00EA0C88">
        <w:rPr>
          <w:b/>
          <w:bCs/>
          <w:sz w:val="24"/>
          <w:szCs w:val="24"/>
        </w:rPr>
        <w:t>.ОБЪЕМ ВЫБОРКИ  ЭТО :</w:t>
      </w:r>
    </w:p>
    <w:p w:rsidR="00F876DA" w:rsidRPr="003837BB" w:rsidRDefault="00B32A17" w:rsidP="003837BB">
      <w:pPr>
        <w:pBdr>
          <w:bottom w:val="single" w:sz="6" w:space="1" w:color="auto"/>
        </w:pBdr>
        <w:suppressAutoHyphens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EA0C88">
        <w:rPr>
          <w:b/>
          <w:bCs/>
          <w:spacing w:val="2"/>
          <w:sz w:val="24"/>
          <w:szCs w:val="24"/>
        </w:rPr>
        <w:t>1)</w:t>
      </w:r>
      <w:r w:rsidRPr="00EA0C88">
        <w:rPr>
          <w:spacing w:val="2"/>
          <w:sz w:val="24"/>
          <w:szCs w:val="24"/>
        </w:rPr>
        <w:t xml:space="preserve"> место, занимаемое на листе бумаги,  </w:t>
      </w:r>
      <w:r w:rsidRPr="00EA0C88">
        <w:rPr>
          <w:b/>
          <w:bCs/>
          <w:spacing w:val="2"/>
          <w:sz w:val="24"/>
          <w:szCs w:val="24"/>
        </w:rPr>
        <w:t>2)</w:t>
      </w:r>
      <w:r w:rsidRPr="00EA0C88">
        <w:rPr>
          <w:spacing w:val="2"/>
          <w:sz w:val="24"/>
          <w:szCs w:val="24"/>
        </w:rPr>
        <w:t xml:space="preserve"> общее количество цифр, составляющих числа (варианты) выборки,  </w:t>
      </w:r>
      <w:r w:rsidRPr="00EA0C88">
        <w:rPr>
          <w:b/>
          <w:bCs/>
          <w:spacing w:val="-2"/>
          <w:sz w:val="24"/>
          <w:szCs w:val="24"/>
        </w:rPr>
        <w:t>3)</w:t>
      </w:r>
      <w:r w:rsidRPr="00EA0C88">
        <w:rPr>
          <w:spacing w:val="-2"/>
          <w:sz w:val="24"/>
          <w:szCs w:val="24"/>
        </w:rPr>
        <w:t xml:space="preserve"> общее количество чисел (вариант) в выборке,  </w:t>
      </w:r>
      <w:r w:rsidRPr="00EA0C88">
        <w:rPr>
          <w:b/>
          <w:bCs/>
          <w:spacing w:val="-2"/>
          <w:sz w:val="24"/>
          <w:szCs w:val="24"/>
        </w:rPr>
        <w:t>4)</w:t>
      </w:r>
      <w:r w:rsidRPr="00EA0C88">
        <w:rPr>
          <w:spacing w:val="-2"/>
          <w:sz w:val="24"/>
          <w:szCs w:val="24"/>
        </w:rPr>
        <w:t xml:space="preserve"> разность между наибольшим и наименьшим числами выборки.</w:t>
      </w:r>
    </w:p>
    <w:p w:rsidR="003837BB" w:rsidRPr="00EA0C88" w:rsidRDefault="003837BB">
      <w:pPr>
        <w:suppressAutoHyphens/>
        <w:autoSpaceDE w:val="0"/>
        <w:autoSpaceDN w:val="0"/>
        <w:adjustRightInd w:val="0"/>
        <w:rPr>
          <w:sz w:val="24"/>
          <w:szCs w:val="24"/>
        </w:rPr>
      </w:pPr>
    </w:p>
    <w:p w:rsidR="00F876DA" w:rsidRPr="00EA0C88" w:rsidRDefault="004162E6">
      <w:pPr>
        <w:suppressAutoHyphens/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42</w:t>
      </w:r>
      <w:r w:rsidR="00B32A17" w:rsidRPr="00EA0C88">
        <w:rPr>
          <w:b/>
          <w:bCs/>
          <w:sz w:val="24"/>
          <w:szCs w:val="24"/>
        </w:rPr>
        <w:t xml:space="preserve">.КРИТЕРИЙ ВИЛКОКСОНА СЛУЖИТ КРИТЕРИЕМ ЗНАЧИМОСТИ ПРИ СРАВНЕНИИ ВЫБОРОК : </w:t>
      </w:r>
    </w:p>
    <w:p w:rsidR="00F876DA" w:rsidRPr="00EA0C88" w:rsidRDefault="00B32A17">
      <w:pPr>
        <w:suppressAutoHyphens/>
        <w:autoSpaceDE w:val="0"/>
        <w:autoSpaceDN w:val="0"/>
        <w:adjustRightInd w:val="0"/>
        <w:rPr>
          <w:sz w:val="24"/>
          <w:szCs w:val="24"/>
        </w:rPr>
      </w:pPr>
      <w:r w:rsidRPr="00EA0C88">
        <w:rPr>
          <w:b/>
          <w:bCs/>
          <w:sz w:val="24"/>
          <w:szCs w:val="24"/>
        </w:rPr>
        <w:t>1)</w:t>
      </w:r>
      <w:r w:rsidRPr="00EA0C88">
        <w:rPr>
          <w:sz w:val="24"/>
          <w:szCs w:val="24"/>
        </w:rPr>
        <w:t xml:space="preserve"> связанных,        </w:t>
      </w:r>
      <w:r w:rsidRPr="00EA0C88">
        <w:rPr>
          <w:b/>
          <w:bCs/>
          <w:sz w:val="24"/>
          <w:szCs w:val="24"/>
        </w:rPr>
        <w:t>2)</w:t>
      </w:r>
      <w:r w:rsidRPr="00EA0C88">
        <w:rPr>
          <w:sz w:val="24"/>
          <w:szCs w:val="24"/>
        </w:rPr>
        <w:t xml:space="preserve"> попарно связанных,        </w:t>
      </w:r>
      <w:r w:rsidRPr="00EA0C88">
        <w:rPr>
          <w:b/>
          <w:bCs/>
          <w:sz w:val="24"/>
          <w:szCs w:val="24"/>
        </w:rPr>
        <w:t>3)</w:t>
      </w:r>
      <w:r w:rsidRPr="00EA0C88">
        <w:rPr>
          <w:sz w:val="24"/>
          <w:szCs w:val="24"/>
        </w:rPr>
        <w:t xml:space="preserve"> несвязанных,        </w:t>
      </w:r>
      <w:r w:rsidRPr="00EA0C88">
        <w:rPr>
          <w:b/>
          <w:bCs/>
          <w:sz w:val="24"/>
          <w:szCs w:val="24"/>
        </w:rPr>
        <w:t>4)</w:t>
      </w:r>
      <w:r w:rsidRPr="00EA0C88">
        <w:rPr>
          <w:sz w:val="24"/>
          <w:szCs w:val="24"/>
        </w:rPr>
        <w:t xml:space="preserve"> равных по объему.</w:t>
      </w: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162E6" w:rsidRPr="004162E6" w:rsidRDefault="004162E6" w:rsidP="004162E6">
      <w:pPr>
        <w:rPr>
          <w:bCs/>
          <w:sz w:val="24"/>
          <w:szCs w:val="24"/>
        </w:rPr>
      </w:pPr>
      <w:r w:rsidRPr="004162E6">
        <w:rPr>
          <w:bCs/>
          <w:sz w:val="24"/>
          <w:szCs w:val="24"/>
        </w:rPr>
        <w:t>КРИТЕРИИ ОЦЕНКИ:</w:t>
      </w:r>
    </w:p>
    <w:p w:rsidR="004162E6" w:rsidRPr="004162E6" w:rsidRDefault="004162E6" w:rsidP="004162E6">
      <w:pPr>
        <w:rPr>
          <w:bCs/>
          <w:sz w:val="24"/>
          <w:szCs w:val="24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4162E6" w:rsidRPr="004162E6" w:rsidTr="0063273C">
        <w:tc>
          <w:tcPr>
            <w:tcW w:w="3935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&gt;85</w:t>
            </w:r>
          </w:p>
        </w:tc>
      </w:tr>
      <w:tr w:rsidR="004162E6" w:rsidRPr="004162E6" w:rsidTr="0063273C">
        <w:tc>
          <w:tcPr>
            <w:tcW w:w="3935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4162E6" w:rsidRPr="004162E6" w:rsidRDefault="004162E6" w:rsidP="004162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4162E6">
              <w:rPr>
                <w:bCs/>
                <w:sz w:val="24"/>
                <w:szCs w:val="24"/>
              </w:rPr>
              <w:t>5</w:t>
            </w:r>
          </w:p>
        </w:tc>
      </w:tr>
    </w:tbl>
    <w:p w:rsidR="00F876DA" w:rsidRPr="004162E6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9A5936" w:rsidRDefault="009A593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Default="00B32A17" w:rsidP="001B633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:rsid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</w:p>
    <w:p w:rsidR="006528EB" w:rsidRPr="006528EB" w:rsidRDefault="001E0027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E0027">
        <w:rPr>
          <w:b/>
          <w:color w:val="000000"/>
          <w:spacing w:val="-1"/>
          <w:sz w:val="24"/>
          <w:szCs w:val="24"/>
        </w:rPr>
        <w:t>Раздел</w:t>
      </w:r>
      <w:r>
        <w:rPr>
          <w:b/>
          <w:color w:val="000000"/>
          <w:spacing w:val="-1"/>
          <w:sz w:val="24"/>
          <w:szCs w:val="24"/>
        </w:rPr>
        <w:t xml:space="preserve"> 1.</w:t>
      </w:r>
      <w:r w:rsidR="006528EB">
        <w:rPr>
          <w:b/>
          <w:color w:val="000000"/>
          <w:spacing w:val="-1"/>
          <w:sz w:val="24"/>
          <w:szCs w:val="24"/>
        </w:rPr>
        <w:t xml:space="preserve"> </w:t>
      </w:r>
      <w:r w:rsidR="006528EB" w:rsidRPr="006528EB">
        <w:rPr>
          <w:b/>
          <w:color w:val="000000"/>
          <w:spacing w:val="-1"/>
          <w:sz w:val="24"/>
          <w:szCs w:val="24"/>
        </w:rPr>
        <w:t>Математические методы оценок в ФКиС</w:t>
      </w:r>
    </w:p>
    <w:p w:rsidR="006528EB" w:rsidRDefault="006528EB" w:rsidP="006528EB">
      <w:pPr>
        <w:ind w:firstLine="720"/>
        <w:jc w:val="both"/>
        <w:rPr>
          <w:bCs/>
          <w:sz w:val="24"/>
          <w:szCs w:val="24"/>
        </w:rPr>
      </w:pPr>
    </w:p>
    <w:p w:rsidR="006528EB" w:rsidRPr="006528EB" w:rsidRDefault="006528EB" w:rsidP="006528EB">
      <w:pPr>
        <w:ind w:firstLine="720"/>
        <w:jc w:val="both"/>
        <w:rPr>
          <w:bCs/>
          <w:sz w:val="24"/>
          <w:szCs w:val="24"/>
        </w:rPr>
      </w:pPr>
      <w:r w:rsidRPr="006528EB">
        <w:rPr>
          <w:bCs/>
          <w:sz w:val="24"/>
          <w:szCs w:val="24"/>
        </w:rPr>
        <w:t>В сборнике ТР: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n</w:t>
      </w:r>
      <w:r w:rsidRPr="006528EB">
        <w:rPr>
          <w:b/>
          <w:bCs/>
          <w:sz w:val="24"/>
          <w:szCs w:val="24"/>
        </w:rPr>
        <w:t xml:space="preserve"> – </w:t>
      </w:r>
      <w:r w:rsidRPr="006528EB">
        <w:rPr>
          <w:bCs/>
          <w:sz w:val="24"/>
          <w:szCs w:val="24"/>
        </w:rPr>
        <w:t>номер студента по журналу;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/>
          <w:bCs/>
          <w:sz w:val="24"/>
          <w:szCs w:val="24"/>
          <w:lang w:val="en-US"/>
        </w:rPr>
        <w:t>m</w:t>
      </w:r>
      <w:r w:rsidRPr="006528EB">
        <w:rPr>
          <w:b/>
          <w:bCs/>
          <w:sz w:val="24"/>
          <w:szCs w:val="24"/>
        </w:rPr>
        <w:t xml:space="preserve"> </w:t>
      </w:r>
      <w:r w:rsidRPr="006528EB">
        <w:rPr>
          <w:bCs/>
          <w:sz w:val="24"/>
          <w:szCs w:val="24"/>
        </w:rPr>
        <w:t>– номер группы на курсе.</w:t>
      </w:r>
    </w:p>
    <w:p w:rsidR="006528EB" w:rsidRPr="006528EB" w:rsidRDefault="006528EB" w:rsidP="006528EB">
      <w:pPr>
        <w:jc w:val="center"/>
        <w:rPr>
          <w:b/>
          <w:bCs/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>ТР 1. Линейная алгебра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Даны матрицы: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  <w:lang w:val="en-US"/>
        </w:rPr>
        <w:object w:dxaOrig="2480" w:dyaOrig="1680">
          <v:shape id="_x0000_i1027" type="#_x0000_t75" style="width:123.75pt;height:84pt" o:ole="">
            <v:imagedata r:id="rId36" o:title=""/>
          </v:shape>
          <o:OLEObject Type="Embed" ProgID="Equation.DSMT4" ShapeID="_x0000_i1027" DrawAspect="Content" ObjectID="_1705846824" r:id="rId37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80" w:dyaOrig="1680">
          <v:shape id="_x0000_i1028" type="#_x0000_t75" style="width:123.75pt;height:84pt" o:ole="">
            <v:imagedata r:id="rId38" o:title=""/>
          </v:shape>
          <o:OLEObject Type="Embed" ProgID="Equation.DSMT4" ShapeID="_x0000_i1028" DrawAspect="Content" ObjectID="_1705846825" r:id="rId3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position w:val="-78"/>
          <w:sz w:val="24"/>
          <w:szCs w:val="24"/>
        </w:rPr>
        <w:object w:dxaOrig="2460" w:dyaOrig="1680">
          <v:shape id="_x0000_i1029" type="#_x0000_t75" style="width:123pt;height:84pt" o:ole="">
            <v:imagedata r:id="rId40" o:title=""/>
          </v:shape>
          <o:OLEObject Type="Embed" ProgID="Equation.DSMT4" ShapeID="_x0000_i1029" DrawAspect="Content" ObjectID="_1705846826" r:id="rId41"/>
        </w:object>
      </w:r>
    </w:p>
    <w:p w:rsidR="006528EB" w:rsidRPr="006528EB" w:rsidRDefault="006528EB" w:rsidP="006528EB">
      <w:pPr>
        <w:ind w:firstLine="360"/>
        <w:rPr>
          <w:sz w:val="24"/>
          <w:szCs w:val="24"/>
        </w:rPr>
      </w:pPr>
    </w:p>
    <w:p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Найти матрицы: 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nB</w:t>
      </w:r>
      <w:r w:rsidRPr="006528EB">
        <w:rPr>
          <w:sz w:val="24"/>
          <w:szCs w:val="24"/>
        </w:rPr>
        <w:t xml:space="preserve">; 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;  в) </w:t>
      </w:r>
      <w:r w:rsidRPr="006528EB">
        <w:rPr>
          <w:b/>
          <w:i/>
          <w:sz w:val="24"/>
          <w:szCs w:val="24"/>
          <w:lang w:val="en-US"/>
        </w:rPr>
        <w:t>nA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mB</w:t>
      </w:r>
      <w:r w:rsidRPr="006528EB">
        <w:rPr>
          <w:sz w:val="24"/>
          <w:szCs w:val="24"/>
        </w:rPr>
        <w:t xml:space="preserve">;  г) </w:t>
      </w:r>
      <w:r w:rsidRPr="006528EB">
        <w:rPr>
          <w:b/>
          <w:i/>
          <w:sz w:val="24"/>
          <w:szCs w:val="24"/>
          <w:lang w:val="en-US"/>
        </w:rPr>
        <w:t>AB</w:t>
      </w:r>
      <w:r w:rsidRPr="006528EB">
        <w:rPr>
          <w:sz w:val="24"/>
          <w:szCs w:val="24"/>
        </w:rPr>
        <w:t xml:space="preserve">;  д)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;  е)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m</w:t>
      </w:r>
      <w:r w:rsidRPr="006528EB">
        <w:rPr>
          <w:sz w:val="24"/>
          <w:szCs w:val="24"/>
        </w:rPr>
        <w:t xml:space="preserve">;   ж)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</w:rPr>
        <w:t>Е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определители матриц: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50"/>
          <w:sz w:val="24"/>
          <w:szCs w:val="24"/>
        </w:rPr>
        <w:object w:dxaOrig="1820" w:dyaOrig="1120">
          <v:shape id="_x0000_i1030" type="#_x0000_t75" style="width:92.25pt;height:57pt" o:ole="">
            <v:imagedata r:id="rId42" o:title=""/>
          </v:shape>
          <o:OLEObject Type="Embed" ProgID="Equation.DSMT4" ShapeID="_x0000_i1030" DrawAspect="Content" ObjectID="_1705846827" r:id="rId43"/>
        </w:object>
      </w:r>
      <w:r w:rsidRPr="006528EB">
        <w:rPr>
          <w:sz w:val="24"/>
          <w:szCs w:val="24"/>
        </w:rPr>
        <w:t xml:space="preserve">; б)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примера 1.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Решить систему уравнений по формулам Крамера:</w:t>
      </w: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position w:val="-56"/>
          <w:sz w:val="24"/>
          <w:szCs w:val="24"/>
        </w:rPr>
        <w:object w:dxaOrig="3220" w:dyaOrig="1240">
          <v:shape id="_x0000_i1031" type="#_x0000_t75" style="width:162pt;height:60.75pt" o:ole="">
            <v:imagedata r:id="rId44" o:title=""/>
          </v:shape>
          <o:OLEObject Type="Embed" ProgID="Equation.DSMT4" ShapeID="_x0000_i1031" DrawAspect="Content" ObjectID="_1705846828" r:id="rId45"/>
        </w:objec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Решить систему уравнений методом Гаусса: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8"/>
          <w:sz w:val="24"/>
          <w:szCs w:val="24"/>
        </w:rPr>
        <w:object w:dxaOrig="4080" w:dyaOrig="1680">
          <v:shape id="_x0000_i1032" type="#_x0000_t75" style="width:203.25pt;height:84pt" o:ole="">
            <v:imagedata r:id="rId46" o:title=""/>
          </v:shape>
          <o:OLEObject Type="Embed" ProgID="Equation.DSMT4" ShapeID="_x0000_i1032" DrawAspect="Content" ObjectID="_1705846829" r:id="rId47"/>
        </w:objec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Решить уравнение: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position w:val="-76"/>
          <w:sz w:val="24"/>
          <w:szCs w:val="24"/>
        </w:rPr>
        <w:object w:dxaOrig="2600" w:dyaOrig="1640">
          <v:shape id="_x0000_i1033" type="#_x0000_t75" style="width:129.75pt;height:81.75pt" o:ole="">
            <v:imagedata r:id="rId48" o:title=""/>
          </v:shape>
          <o:OLEObject Type="Embed" ProgID="Equation.DSMT4" ShapeID="_x0000_i1033" DrawAspect="Content" ObjectID="_1705846830" r:id="rId49"/>
        </w:objec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С помощью определителей найти точку пересечения прямых линий: </w:t>
      </w:r>
      <w:r w:rsidRPr="006528EB">
        <w:rPr>
          <w:b/>
          <w:i/>
          <w:sz w:val="24"/>
          <w:szCs w:val="24"/>
        </w:rPr>
        <w:t>5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ny</w:t>
      </w:r>
      <w:r w:rsidRPr="006528EB">
        <w:rPr>
          <w:b/>
          <w:i/>
          <w:sz w:val="24"/>
          <w:szCs w:val="24"/>
        </w:rPr>
        <w:t>=5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</w:t>
      </w:r>
      <w:r w:rsidRPr="006528EB">
        <w:rPr>
          <w:b/>
          <w:i/>
          <w:sz w:val="24"/>
          <w:szCs w:val="24"/>
          <w:lang w:val="en-US"/>
        </w:rPr>
        <w:t>n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Решить уравнение: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·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>, где матрицы коэффициентов</w:t>
      </w:r>
    </w:p>
    <w:p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b/>
          <w:position w:val="-50"/>
          <w:sz w:val="24"/>
          <w:szCs w:val="24"/>
        </w:rPr>
        <w:object w:dxaOrig="1820" w:dyaOrig="1120">
          <v:shape id="_x0000_i1034" type="#_x0000_t75" style="width:92.25pt;height:57pt" o:ole="">
            <v:imagedata r:id="rId50" o:title=""/>
          </v:shape>
          <o:OLEObject Type="Embed" ProgID="Equation.DSMT4" ShapeID="_x0000_i1034" DrawAspect="Content" ObjectID="_1705846831" r:id="rId51"/>
        </w:object>
      </w:r>
      <w:r w:rsidRPr="006528EB">
        <w:rPr>
          <w:sz w:val="24"/>
          <w:szCs w:val="24"/>
        </w:rPr>
        <w:t xml:space="preserve">; и свободных членов </w:t>
      </w:r>
      <w:r w:rsidRPr="006528EB">
        <w:rPr>
          <w:position w:val="-50"/>
          <w:sz w:val="24"/>
          <w:szCs w:val="24"/>
        </w:rPr>
        <w:object w:dxaOrig="2500" w:dyaOrig="1120">
          <v:shape id="_x0000_i1035" type="#_x0000_t75" style="width:123.75pt;height:57pt" o:ole="">
            <v:imagedata r:id="rId52" o:title=""/>
          </v:shape>
          <o:OLEObject Type="Embed" ProgID="Equation.DSMT4" ShapeID="_x0000_i1035" DrawAspect="Content" ObjectID="_1705846832" r:id="rId53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6528EB" w:rsidRPr="006528EB" w:rsidTr="006528EB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</w:rPr>
            </w:pPr>
            <w:r w:rsidRPr="006528EB">
              <w:rPr>
                <w:b/>
                <w:i/>
                <w:sz w:val="24"/>
                <w:szCs w:val="24"/>
              </w:rPr>
              <w:t>Г</w:t>
            </w:r>
            <w:r w:rsidRPr="006528EB">
              <w:rPr>
                <w:b/>
                <w:i/>
                <w:sz w:val="24"/>
                <w:szCs w:val="24"/>
                <w:vertAlign w:val="subscript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:rsidTr="006528EB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b/>
                <w:position w:val="-78"/>
                <w:sz w:val="24"/>
                <w:szCs w:val="24"/>
              </w:rPr>
              <w:object w:dxaOrig="3820" w:dyaOrig="1680">
                <v:shape id="_x0000_i1036" type="#_x0000_t75" style="width:189.75pt;height:84pt" o:ole="">
                  <v:imagedata r:id="rId54" o:title=""/>
                </v:shape>
                <o:OLEObject Type="Embed" ProgID="Equation.DSMT4" ShapeID="_x0000_i1036" DrawAspect="Content" ObjectID="_1705846833" r:id="rId55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футболисты</w:t>
            </w:r>
          </w:p>
        </w:tc>
      </w:tr>
      <w:tr w:rsidR="006528EB" w:rsidRPr="006528EB" w:rsidTr="006528EB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лыжники</w:t>
            </w:r>
          </w:p>
        </w:tc>
      </w:tr>
      <w:tr w:rsidR="006528EB" w:rsidRPr="006528EB" w:rsidTr="006528EB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гимнасты</w:t>
            </w:r>
          </w:p>
        </w:tc>
      </w:tr>
    </w:tbl>
    <w:p w:rsidR="006528EB" w:rsidRPr="006528EB" w:rsidRDefault="006528EB" w:rsidP="006528EB">
      <w:pPr>
        <w:ind w:left="360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Суточное содержание спортсменов можно задать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=(100, 110, 80)</w:t>
      </w:r>
      <w:r w:rsidRPr="006528EB">
        <w:rPr>
          <w:sz w:val="24"/>
          <w:szCs w:val="24"/>
        </w:rPr>
        <w:t xml:space="preserve">. Определить смысл и вычислить матрицы: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, если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=(1, 1, 1, 1)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6528EB" w:rsidRPr="006528EB" w:rsidTr="006528EB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center"/>
              <w:rPr>
                <w:b/>
                <w:i/>
                <w:sz w:val="24"/>
                <w:szCs w:val="24"/>
                <w:lang w:val="en-US"/>
              </w:rPr>
            </w:pPr>
            <w:r w:rsidRPr="006528EB">
              <w:rPr>
                <w:b/>
                <w:i/>
                <w:sz w:val="24"/>
                <w:szCs w:val="24"/>
                <w:lang w:val="en-US"/>
              </w:rPr>
              <w:t>L</w:t>
            </w:r>
            <w:r w:rsidRPr="006528EB">
              <w:rPr>
                <w:b/>
                <w:i/>
                <w:sz w:val="24"/>
                <w:szCs w:val="24"/>
                <w:vertAlign w:val="subscript"/>
                <w:lang w:val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</w:tr>
      <w:tr w:rsidR="006528EB" w:rsidRPr="006528EB" w:rsidTr="006528EB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jc w:val="right"/>
              <w:rPr>
                <w:sz w:val="24"/>
                <w:szCs w:val="24"/>
              </w:rPr>
            </w:pPr>
            <w:r w:rsidRPr="006528EB">
              <w:rPr>
                <w:position w:val="-106"/>
                <w:sz w:val="24"/>
                <w:szCs w:val="24"/>
              </w:rPr>
              <w:object w:dxaOrig="3260" w:dyaOrig="2240">
                <v:shape id="_x0000_i1037" type="#_x0000_t75" style="width:164.25pt;height:113.25pt" o:ole="">
                  <v:imagedata r:id="rId56" o:title=""/>
                </v:shape>
                <o:OLEObject Type="Embed" ProgID="Equation.DSMT4" ShapeID="_x0000_i1037" DrawAspect="Content" ObjectID="_1705846834" r:id="rId57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вольтметров</w:t>
            </w:r>
          </w:p>
        </w:tc>
      </w:tr>
      <w:tr w:rsidR="006528EB" w:rsidRPr="006528EB" w:rsidTr="006528EB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амперметров</w:t>
            </w:r>
          </w:p>
        </w:tc>
      </w:tr>
      <w:tr w:rsidR="006528EB" w:rsidRPr="006528EB" w:rsidTr="006528EB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тестеров</w:t>
            </w:r>
          </w:p>
        </w:tc>
      </w:tr>
      <w:tr w:rsidR="006528EB" w:rsidRPr="006528EB" w:rsidTr="006528EB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528EB" w:rsidRPr="006528EB" w:rsidRDefault="006528EB" w:rsidP="006528EB">
            <w:pPr>
              <w:rPr>
                <w:sz w:val="24"/>
                <w:szCs w:val="24"/>
              </w:rPr>
            </w:pPr>
            <w:r w:rsidRPr="006528EB">
              <w:rPr>
                <w:sz w:val="24"/>
                <w:szCs w:val="24"/>
              </w:rPr>
              <w:t>— кол-во компьютеров</w:t>
            </w:r>
          </w:p>
        </w:tc>
      </w:tr>
    </w:tbl>
    <w:p w:rsidR="006528EB" w:rsidRPr="006528EB" w:rsidRDefault="006528EB" w:rsidP="006528EB">
      <w:pPr>
        <w:ind w:left="360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Цены приборов в рублях определяются вектором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b/>
          <w:i/>
          <w:sz w:val="24"/>
          <w:szCs w:val="24"/>
        </w:rPr>
        <w:t>=(100</w:t>
      </w:r>
      <w:r w:rsidRPr="006528EB">
        <w:rPr>
          <w:i/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80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200</w:t>
      </w:r>
      <w:r w:rsidRPr="006528EB">
        <w:rPr>
          <w:i/>
          <w:sz w:val="24"/>
          <w:szCs w:val="24"/>
        </w:rPr>
        <w:t>,</w:t>
      </w:r>
      <w:r w:rsidRPr="006528EB">
        <w:rPr>
          <w:b/>
          <w:i/>
          <w:sz w:val="24"/>
          <w:szCs w:val="24"/>
        </w:rPr>
        <w:t xml:space="preserve"> 5000)</w:t>
      </w:r>
      <w:r w:rsidRPr="006528EB">
        <w:rPr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>Вычислить: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b/>
          <w:i/>
          <w:sz w:val="24"/>
          <w:szCs w:val="24"/>
          <w:lang w:val="en-US"/>
        </w:rPr>
        <w:t>BA</w:t>
      </w:r>
      <w:r w:rsidRPr="006528EB">
        <w:rPr>
          <w:sz w:val="24"/>
          <w:szCs w:val="24"/>
        </w:rPr>
        <w:t xml:space="preserve"> – стоимость приборов, купленных каждой лабораторией;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b/>
          <w:i/>
          <w:sz w:val="24"/>
          <w:szCs w:val="24"/>
          <w:lang w:val="en-US"/>
        </w:rPr>
        <w:t>AC</w:t>
      </w:r>
      <w:r w:rsidRPr="006528EB">
        <w:rPr>
          <w:sz w:val="24"/>
          <w:szCs w:val="24"/>
        </w:rPr>
        <w:t xml:space="preserve"> – общее количество приборов данного типа, закупленных институтом;</w:t>
      </w:r>
    </w:p>
    <w:p w:rsidR="006528EB" w:rsidRPr="006528EB" w:rsidRDefault="006528EB" w:rsidP="006528EB">
      <w:pPr>
        <w:ind w:left="90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3) </w:t>
      </w:r>
      <w:r w:rsidRPr="006528EB">
        <w:rPr>
          <w:b/>
          <w:i/>
          <w:sz w:val="24"/>
          <w:szCs w:val="24"/>
          <w:lang w:val="en-US"/>
        </w:rPr>
        <w:t>BAC</w:t>
      </w:r>
      <w:r w:rsidRPr="006528EB">
        <w:rPr>
          <w:sz w:val="24"/>
          <w:szCs w:val="24"/>
        </w:rPr>
        <w:t xml:space="preserve"> – общую стоимость всех приборов. Здесь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perscript"/>
        </w:rPr>
        <w:t>Т</w:t>
      </w:r>
      <w:r w:rsidRPr="006528EB">
        <w:rPr>
          <w:b/>
          <w:sz w:val="24"/>
          <w:szCs w:val="24"/>
        </w:rPr>
        <w:t>=(1  1  1).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Используя интегрированный пакет прикладных программ </w:t>
      </w:r>
      <w:r w:rsidRPr="006528EB">
        <w:rPr>
          <w:sz w:val="24"/>
          <w:szCs w:val="24"/>
          <w:lang w:val="en-US"/>
        </w:rPr>
        <w:t>MathCAD</w:t>
      </w:r>
      <w:r w:rsidRPr="006528EB">
        <w:rPr>
          <w:sz w:val="24"/>
          <w:szCs w:val="24"/>
        </w:rPr>
        <w:t xml:space="preserve">, проверить решение систем уравнений п.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4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5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6</w:t>
      </w:r>
      <w:r w:rsidRPr="006528EB">
        <w:rPr>
          <w:sz w:val="24"/>
          <w:szCs w:val="24"/>
        </w:rPr>
        <w:t xml:space="preserve">, </w:t>
      </w:r>
      <w:r w:rsidRPr="006528EB">
        <w:rPr>
          <w:i/>
          <w:sz w:val="24"/>
          <w:szCs w:val="24"/>
        </w:rPr>
        <w:t>7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6528EB">
          <w:rPr>
            <w:sz w:val="24"/>
            <w:szCs w:val="24"/>
          </w:rPr>
          <w:t>20 л</w:t>
        </w:r>
      </w:smartTag>
      <w:r w:rsidRPr="006528EB">
        <w:rPr>
          <w:sz w:val="24"/>
          <w:szCs w:val="24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6528EB">
          <w:rPr>
            <w:sz w:val="24"/>
            <w:szCs w:val="24"/>
          </w:rPr>
          <w:t>50 л</w:t>
        </w:r>
      </w:smartTag>
      <w:r w:rsidRPr="006528EB">
        <w:rPr>
          <w:sz w:val="24"/>
          <w:szCs w:val="24"/>
        </w:rPr>
        <w:t xml:space="preserve"> 40% раствора. Сколько литров каждого раствора нужно взять, чтобы получить </w:t>
      </w:r>
      <w:r w:rsidRPr="006528EB">
        <w:rPr>
          <w:b/>
          <w:sz w:val="24"/>
          <w:szCs w:val="24"/>
        </w:rPr>
        <w:t>(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)</w:t>
      </w:r>
      <w:r w:rsidRPr="006528EB">
        <w:rPr>
          <w:sz w:val="24"/>
          <w:szCs w:val="24"/>
        </w:rPr>
        <w:t xml:space="preserve"> л 20% раствора. 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л  10% раствора.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>Определить характер квадратичных форм 2-х переменных: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+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1B6336">
      <w:pPr>
        <w:numPr>
          <w:ilvl w:val="0"/>
          <w:numId w:val="38"/>
        </w:numPr>
        <w:spacing w:after="200" w:line="276" w:lineRule="auto"/>
        <w:jc w:val="both"/>
        <w:rPr>
          <w:b/>
          <w:i/>
          <w:sz w:val="24"/>
          <w:szCs w:val="24"/>
        </w:rPr>
      </w:pPr>
      <w:r w:rsidRPr="006528EB">
        <w:rPr>
          <w:b/>
          <w:i/>
          <w:sz w:val="24"/>
          <w:szCs w:val="24"/>
          <w:lang w:val="en-US"/>
        </w:rPr>
        <w:lastRenderedPageBreak/>
        <w:t>–m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 xml:space="preserve"> + 2mn xy – n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  <w:vertAlign w:val="superscript"/>
          <w:lang w:val="en-US"/>
        </w:rPr>
        <w:t>2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14. </w:t>
      </w:r>
      <w:r w:rsidRPr="006528EB">
        <w:rPr>
          <w:sz w:val="24"/>
          <w:szCs w:val="24"/>
        </w:rPr>
        <w:t xml:space="preserve">Вычислить обратные матрицы для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 xml:space="preserve">задачи 1 и для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>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15.</w:t>
      </w:r>
      <w:r w:rsidRPr="006528EB">
        <w:rPr>
          <w:sz w:val="24"/>
          <w:szCs w:val="24"/>
        </w:rPr>
        <w:t xml:space="preserve"> Определители матриц </w:t>
      </w:r>
      <w:r w:rsidRPr="006528EB">
        <w:rPr>
          <w:b/>
          <w:sz w:val="24"/>
          <w:szCs w:val="24"/>
        </w:rPr>
        <w:t xml:space="preserve">А, В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 xml:space="preserve">С </w:t>
      </w:r>
      <w:r w:rsidRPr="006528EB">
        <w:rPr>
          <w:sz w:val="24"/>
          <w:szCs w:val="24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16.</w:t>
      </w:r>
      <w:r w:rsidRPr="006528EB">
        <w:rPr>
          <w:sz w:val="24"/>
          <w:szCs w:val="24"/>
        </w:rPr>
        <w:t xml:space="preserve"> Вычислить произведения: 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</w:rPr>
        <w:t>·</w:t>
      </w:r>
      <w:r w:rsidRPr="006528EB">
        <w:rPr>
          <w:b/>
          <w:sz w:val="24"/>
          <w:szCs w:val="24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A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sz w:val="24"/>
          <w:szCs w:val="24"/>
        </w:rPr>
        <w:t>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</w:rPr>
        <w:t>·Δ</w:t>
      </w:r>
      <w:r w:rsidRPr="006528EB">
        <w:rPr>
          <w:b/>
          <w:sz w:val="24"/>
          <w:szCs w:val="24"/>
          <w:vertAlign w:val="subscript"/>
          <w:lang w:val="en-US"/>
        </w:rPr>
        <w:t>B</w:t>
      </w:r>
      <w:r w:rsidRPr="006528EB">
        <w:rPr>
          <w:b/>
          <w:sz w:val="24"/>
          <w:szCs w:val="24"/>
          <w:vertAlign w:val="superscript"/>
        </w:rPr>
        <w:t>-1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17. </w:t>
      </w:r>
      <w:r w:rsidRPr="006528EB">
        <w:rPr>
          <w:sz w:val="24"/>
          <w:szCs w:val="24"/>
        </w:rPr>
        <w:t xml:space="preserve">Умножить элементы 2 строки матрицы </w:t>
      </w:r>
      <w:r w:rsidRPr="006528EB">
        <w:rPr>
          <w:b/>
          <w:sz w:val="24"/>
          <w:szCs w:val="24"/>
        </w:rPr>
        <w:t xml:space="preserve">А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, а элементы 3 – го столбца матрицы </w:t>
      </w:r>
      <w:r w:rsidRPr="006528EB">
        <w:rPr>
          <w:b/>
          <w:sz w:val="24"/>
          <w:szCs w:val="24"/>
        </w:rPr>
        <w:t xml:space="preserve">В </w:t>
      </w:r>
      <w:r w:rsidRPr="006528EB">
        <w:rPr>
          <w:sz w:val="24"/>
          <w:szCs w:val="24"/>
        </w:rPr>
        <w:t xml:space="preserve">на 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и вычислить их определители. Результаты сравнить с результатами задачи 2.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18.</w:t>
      </w:r>
      <w:r w:rsidRPr="006528EB">
        <w:rPr>
          <w:sz w:val="24"/>
          <w:szCs w:val="24"/>
        </w:rPr>
        <w:t xml:space="preserve"> Вычислить определители </w:t>
      </w:r>
      <w:r w:rsidRPr="006528EB">
        <w:rPr>
          <w:b/>
          <w:sz w:val="24"/>
          <w:szCs w:val="24"/>
        </w:rPr>
        <w:t>А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 xml:space="preserve">и </w:t>
      </w:r>
      <w:r w:rsidRPr="006528EB">
        <w:rPr>
          <w:b/>
          <w:sz w:val="24"/>
          <w:szCs w:val="24"/>
        </w:rPr>
        <w:t>В</w:t>
      </w:r>
      <w:r w:rsidRPr="006528EB">
        <w:rPr>
          <w:b/>
          <w:sz w:val="24"/>
          <w:szCs w:val="24"/>
          <w:vertAlign w:val="superscript"/>
        </w:rPr>
        <w:t xml:space="preserve">Т </w:t>
      </w:r>
      <w:r w:rsidRPr="006528EB">
        <w:rPr>
          <w:sz w:val="24"/>
          <w:szCs w:val="24"/>
        </w:rPr>
        <w:t>матриц задачи 1. Результаты сравнить с результатами задачи 2.</w:t>
      </w:r>
      <w:r w:rsidRPr="006528EB">
        <w:rPr>
          <w:b/>
          <w:sz w:val="24"/>
          <w:szCs w:val="24"/>
        </w:rPr>
        <w:t xml:space="preserve"> 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19. </w:t>
      </w:r>
      <w:r w:rsidRPr="006528EB">
        <w:rPr>
          <w:sz w:val="24"/>
          <w:szCs w:val="24"/>
        </w:rPr>
        <w:t>Определить ранги матриц: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position w:val="-86"/>
          <w:sz w:val="24"/>
          <w:szCs w:val="24"/>
        </w:rPr>
        <w:object w:dxaOrig="9120" w:dyaOrig="1880">
          <v:shape id="_x0000_i1038" type="#_x0000_t75" style="width:497.25pt;height:104.25pt" o:ole="">
            <v:imagedata r:id="rId58" o:title=""/>
          </v:shape>
          <o:OLEObject Type="Embed" ProgID="Equation.3" ShapeID="_x0000_i1038" DrawAspect="Content" ObjectID="_1705846835" r:id="rId59"/>
        </w:objec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rPr>
          <w:sz w:val="24"/>
          <w:szCs w:val="24"/>
          <w:lang w:val="en-US"/>
        </w:rPr>
      </w:pP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2</w:t>
      </w:r>
      <w:r w:rsidRPr="006528EB">
        <w:rPr>
          <w:b/>
          <w:sz w:val="24"/>
          <w:szCs w:val="24"/>
        </w:rPr>
        <w:t>. Дифференциальное исчисление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Вычислить производные функций:</w:t>
      </w:r>
    </w:p>
    <w:p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1. </w:t>
      </w:r>
      <w:r w:rsidRPr="006528EB">
        <w:rPr>
          <w:position w:val="-12"/>
          <w:sz w:val="24"/>
          <w:szCs w:val="24"/>
        </w:rPr>
        <w:object w:dxaOrig="1260" w:dyaOrig="460">
          <v:shape id="_x0000_i1039" type="#_x0000_t75" style="width:62.25pt;height:22.5pt" o:ole="">
            <v:imagedata r:id="rId60" o:title=""/>
          </v:shape>
          <o:OLEObject Type="Embed" ProgID="Equation.DSMT4" ShapeID="_x0000_i1039" DrawAspect="Content" ObjectID="_1705846836" r:id="rId6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8. </w:t>
      </w:r>
      <w:r w:rsidRPr="006528EB">
        <w:rPr>
          <w:position w:val="-38"/>
          <w:sz w:val="24"/>
          <w:szCs w:val="24"/>
        </w:rPr>
        <w:object w:dxaOrig="1380" w:dyaOrig="900">
          <v:shape id="_x0000_i1040" type="#_x0000_t75" style="width:67.5pt;height:44.25pt" o:ole="">
            <v:imagedata r:id="rId62" o:title=""/>
          </v:shape>
          <o:OLEObject Type="Embed" ProgID="Equation.DSMT4" ShapeID="_x0000_i1040" DrawAspect="Content" ObjectID="_1705846837" r:id="rId63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2. </w:t>
      </w:r>
      <w:r w:rsidRPr="006528EB">
        <w:rPr>
          <w:position w:val="-12"/>
          <w:sz w:val="24"/>
          <w:szCs w:val="24"/>
        </w:rPr>
        <w:object w:dxaOrig="1260" w:dyaOrig="520">
          <v:shape id="_x0000_i1041" type="#_x0000_t75" style="width:62.25pt;height:26.25pt" o:ole="">
            <v:imagedata r:id="rId64" o:title=""/>
          </v:shape>
          <o:OLEObject Type="Embed" ProgID="Equation.DSMT4" ShapeID="_x0000_i1041" DrawAspect="Content" ObjectID="_1705846838" r:id="rId6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9. </w:t>
      </w:r>
      <w:r w:rsidRPr="006528EB">
        <w:rPr>
          <w:position w:val="-12"/>
          <w:sz w:val="24"/>
          <w:szCs w:val="24"/>
        </w:rPr>
        <w:object w:dxaOrig="1740" w:dyaOrig="460">
          <v:shape id="_x0000_i1042" type="#_x0000_t75" style="width:87pt;height:22.5pt" o:ole="">
            <v:imagedata r:id="rId66" o:title=""/>
          </v:shape>
          <o:OLEObject Type="Embed" ProgID="Equation.DSMT4" ShapeID="_x0000_i1042" DrawAspect="Content" ObjectID="_1705846839" r:id="rId67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3. </w:t>
      </w:r>
      <w:r w:rsidRPr="006528EB">
        <w:rPr>
          <w:position w:val="-12"/>
          <w:sz w:val="24"/>
          <w:szCs w:val="24"/>
        </w:rPr>
        <w:object w:dxaOrig="1740" w:dyaOrig="420">
          <v:shape id="_x0000_i1043" type="#_x0000_t75" style="width:87pt;height:21pt" o:ole="">
            <v:imagedata r:id="rId68" o:title=""/>
          </v:shape>
          <o:OLEObject Type="Embed" ProgID="Equation.DSMT4" ShapeID="_x0000_i1043" DrawAspect="Content" ObjectID="_1705846840" r:id="rId69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10. </w:t>
      </w:r>
      <w:r w:rsidRPr="006528EB">
        <w:rPr>
          <w:position w:val="-12"/>
          <w:sz w:val="24"/>
          <w:szCs w:val="24"/>
        </w:rPr>
        <w:object w:dxaOrig="2180" w:dyaOrig="460">
          <v:shape id="_x0000_i1044" type="#_x0000_t75" style="width:108.75pt;height:22.5pt" o:ole="">
            <v:imagedata r:id="rId70" o:title=""/>
          </v:shape>
          <o:OLEObject Type="Embed" ProgID="Equation.DSMT4" ShapeID="_x0000_i1044" DrawAspect="Content" ObjectID="_1705846841" r:id="rId71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 w:firstLine="708"/>
        <w:rPr>
          <w:sz w:val="24"/>
          <w:szCs w:val="24"/>
        </w:rPr>
      </w:pPr>
      <w:r w:rsidRPr="006528EB">
        <w:rPr>
          <w:sz w:val="24"/>
          <w:szCs w:val="24"/>
        </w:rPr>
        <w:t xml:space="preserve">4. </w:t>
      </w:r>
      <w:r w:rsidRPr="006528EB">
        <w:rPr>
          <w:position w:val="-38"/>
          <w:sz w:val="24"/>
          <w:szCs w:val="24"/>
        </w:rPr>
        <w:object w:dxaOrig="1740" w:dyaOrig="980">
          <v:shape id="_x0000_i1045" type="#_x0000_t75" style="width:87pt;height:49.5pt" o:ole="">
            <v:imagedata r:id="rId72" o:title=""/>
          </v:shape>
          <o:OLEObject Type="Embed" ProgID="Equation.DSMT4" ShapeID="_x0000_i1045" DrawAspect="Content" ObjectID="_1705846842" r:id="rId73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11. </w:t>
      </w:r>
      <w:r w:rsidRPr="006528EB">
        <w:rPr>
          <w:position w:val="-12"/>
          <w:sz w:val="24"/>
          <w:szCs w:val="24"/>
        </w:rPr>
        <w:object w:dxaOrig="1980" w:dyaOrig="460">
          <v:shape id="_x0000_i1046" type="#_x0000_t75" style="width:99.75pt;height:22.5pt" o:ole="">
            <v:imagedata r:id="rId74" o:title=""/>
          </v:shape>
          <o:OLEObject Type="Embed" ProgID="Equation.DSMT4" ShapeID="_x0000_i1046" DrawAspect="Content" ObjectID="_1705846843" r:id="rId75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5. </w:t>
      </w:r>
      <w:r w:rsidRPr="006528EB">
        <w:rPr>
          <w:position w:val="-38"/>
          <w:sz w:val="24"/>
          <w:szCs w:val="24"/>
        </w:rPr>
        <w:object w:dxaOrig="1500" w:dyaOrig="960">
          <v:shape id="_x0000_i1047" type="#_x0000_t75" style="width:76.5pt;height:48.75pt" o:ole="">
            <v:imagedata r:id="rId76" o:title=""/>
          </v:shape>
          <o:OLEObject Type="Embed" ProgID="Equation.DSMT4" ShapeID="_x0000_i1047" DrawAspect="Content" ObjectID="_1705846844" r:id="rId77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12. </w:t>
      </w:r>
      <w:r w:rsidRPr="006528EB">
        <w:rPr>
          <w:position w:val="-16"/>
          <w:sz w:val="24"/>
          <w:szCs w:val="24"/>
        </w:rPr>
        <w:object w:dxaOrig="2299" w:dyaOrig="560">
          <v:shape id="_x0000_i1048" type="#_x0000_t75" style="width:114.75pt;height:28.5pt" o:ole="">
            <v:imagedata r:id="rId78" o:title=""/>
          </v:shape>
          <o:OLEObject Type="Embed" ProgID="Equation.3" ShapeID="_x0000_i1048" DrawAspect="Content" ObjectID="_1705846845" r:id="rId79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6. </w:t>
      </w:r>
      <w:r w:rsidRPr="006528EB">
        <w:rPr>
          <w:position w:val="-12"/>
          <w:sz w:val="24"/>
          <w:szCs w:val="24"/>
        </w:rPr>
        <w:object w:dxaOrig="1400" w:dyaOrig="460">
          <v:shape id="_x0000_i1049" type="#_x0000_t75" style="width:69.75pt;height:22.5pt" o:ole="">
            <v:imagedata r:id="rId80" o:title=""/>
          </v:shape>
          <o:OLEObject Type="Embed" ProgID="Equation.DSMT4" ShapeID="_x0000_i1049" DrawAspect="Content" ObjectID="_1705846846" r:id="rId8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       13. </w:t>
      </w:r>
      <w:r w:rsidRPr="006528EB">
        <w:rPr>
          <w:position w:val="-14"/>
          <w:sz w:val="24"/>
          <w:szCs w:val="24"/>
        </w:rPr>
        <w:object w:dxaOrig="2500" w:dyaOrig="480">
          <v:shape id="_x0000_i1050" type="#_x0000_t75" style="width:123.75pt;height:23.25pt" o:ole="">
            <v:imagedata r:id="rId82" o:title=""/>
          </v:shape>
          <o:OLEObject Type="Embed" ProgID="Equation.3" ShapeID="_x0000_i1050" DrawAspect="Content" ObjectID="_1705846847" r:id="rId83"/>
        </w:object>
      </w:r>
    </w:p>
    <w:p w:rsidR="006528EB" w:rsidRPr="006528EB" w:rsidRDefault="006528EB" w:rsidP="006528EB">
      <w:pPr>
        <w:ind w:left="720" w:firstLine="348"/>
        <w:rPr>
          <w:sz w:val="24"/>
          <w:szCs w:val="24"/>
        </w:rPr>
      </w:pPr>
      <w:r w:rsidRPr="006528EB">
        <w:rPr>
          <w:sz w:val="24"/>
          <w:szCs w:val="24"/>
        </w:rPr>
        <w:t xml:space="preserve">7. </w:t>
      </w:r>
      <w:r w:rsidRPr="006528EB">
        <w:rPr>
          <w:b/>
          <w:position w:val="-24"/>
          <w:sz w:val="24"/>
          <w:szCs w:val="24"/>
        </w:rPr>
        <w:object w:dxaOrig="740" w:dyaOrig="620">
          <v:shape id="_x0000_i1051" type="#_x0000_t75" style="width:51pt;height:43.5pt" o:ole="">
            <v:imagedata r:id="rId84" o:title=""/>
          </v:shape>
          <o:OLEObject Type="Embed" ProgID="Equation.3" ShapeID="_x0000_i1051" DrawAspect="Content" ObjectID="_1705846848" r:id="rId85"/>
        </w:object>
      </w:r>
      <w:r w:rsidRPr="006528EB">
        <w:rPr>
          <w:b/>
          <w:sz w:val="24"/>
          <w:szCs w:val="24"/>
        </w:rPr>
        <w:t xml:space="preserve">                              </w:t>
      </w:r>
      <w:r w:rsidRPr="006528EB">
        <w:rPr>
          <w:sz w:val="24"/>
          <w:szCs w:val="24"/>
        </w:rPr>
        <w:t xml:space="preserve">14.  </w:t>
      </w:r>
      <w:r w:rsidRPr="006528EB">
        <w:rPr>
          <w:position w:val="-24"/>
          <w:sz w:val="24"/>
          <w:szCs w:val="24"/>
        </w:rPr>
        <w:object w:dxaOrig="2340" w:dyaOrig="540">
          <v:shape id="_x0000_i1052" type="#_x0000_t75" style="width:117pt;height:27.75pt" o:ole="">
            <v:imagedata r:id="rId86" o:title=""/>
          </v:shape>
          <o:OLEObject Type="Embed" ProgID="Equation.3" ShapeID="_x0000_i1052" DrawAspect="Content" ObjectID="_1705846849" r:id="rId87"/>
        </w:objec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числовые значения производных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 точках: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=1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bscript"/>
        </w:rPr>
        <w:t>3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Вычислить производные второго порядка функций из пункта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для случаев: </w:t>
      </w:r>
      <w:r w:rsidRPr="006528EB">
        <w:rPr>
          <w:b/>
          <w:i/>
          <w:sz w:val="24"/>
          <w:szCs w:val="24"/>
        </w:rPr>
        <w:t>1,2,3,6,7,8,9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4. </w:t>
      </w:r>
      <w:r w:rsidRPr="006528EB">
        <w:rPr>
          <w:sz w:val="24"/>
          <w:szCs w:val="24"/>
        </w:rPr>
        <w:t>Вычислить дифференциалы функций задачи 1.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Исследовать функции из задания </w:t>
      </w:r>
      <w:r w:rsidRPr="006528EB">
        <w:rPr>
          <w:i/>
          <w:sz w:val="24"/>
          <w:szCs w:val="24"/>
        </w:rPr>
        <w:t xml:space="preserve">3 </w:t>
      </w:r>
      <w:r w:rsidRPr="006528EB">
        <w:rPr>
          <w:sz w:val="24"/>
          <w:szCs w:val="24"/>
        </w:rPr>
        <w:t xml:space="preserve"> ТР 4 и построить их графики.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Периметр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прямоугольника равен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=2(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Найти стороны прямоугольника наибольшей площади.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Закон движения материальной точки задается уравнениями: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+6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nt</w:t>
      </w:r>
      <w:r w:rsidRPr="006528EB">
        <w:rPr>
          <w:sz w:val="24"/>
          <w:szCs w:val="24"/>
        </w:rPr>
        <w:t xml:space="preserve">. Найдите ее скорость, постройте траекторию движения и вычислите ее координаты через </w:t>
      </w:r>
      <w:r w:rsidRPr="006528EB">
        <w:rPr>
          <w:b/>
          <w:i/>
          <w:sz w:val="24"/>
          <w:szCs w:val="24"/>
        </w:rPr>
        <w:t>10 сек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Тело движется прямолинейно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–2)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В какой момент времени скорость тела будет равна </w:t>
      </w:r>
      <w:r w:rsidRPr="006528EB">
        <w:rPr>
          <w:b/>
          <w:i/>
          <w:sz w:val="24"/>
          <w:szCs w:val="24"/>
        </w:rPr>
        <w:t>0</w:t>
      </w:r>
      <w:r w:rsidRPr="006528EB">
        <w:rPr>
          <w:sz w:val="24"/>
          <w:szCs w:val="24"/>
        </w:rPr>
        <w:t>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Доказать, что если тело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me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ne</w:t>
      </w:r>
      <w:r w:rsidRPr="006528EB">
        <w:rPr>
          <w:b/>
          <w:i/>
          <w:sz w:val="24"/>
          <w:szCs w:val="24"/>
          <w:vertAlign w:val="superscript"/>
        </w:rPr>
        <w:t>-</w:t>
      </w:r>
      <w:r w:rsidRPr="006528EB">
        <w:rPr>
          <w:b/>
          <w:i/>
          <w:sz w:val="24"/>
          <w:szCs w:val="24"/>
          <w:vertAlign w:val="superscript"/>
          <w:lang w:val="en-US"/>
        </w:rPr>
        <w:t>t</w:t>
      </w:r>
      <w:r w:rsidRPr="006528EB">
        <w:rPr>
          <w:sz w:val="24"/>
          <w:szCs w:val="24"/>
        </w:rPr>
        <w:t>, то его ускорение равно пройденному пути.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Тело массой </w:t>
      </w:r>
      <w:r w:rsidRPr="006528EB">
        <w:rPr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движется по закону </w:t>
      </w:r>
      <w:r w:rsidRPr="006528EB">
        <w:rPr>
          <w:b/>
          <w:i/>
          <w:sz w:val="24"/>
          <w:szCs w:val="24"/>
          <w:lang w:val="en-US"/>
        </w:rPr>
        <w:t>S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)=3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mt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. Доказать, что сила, действующая на тело, постоянна.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Тело, брошено вертикально вверх, движется прямолинейно по закону </w:t>
      </w:r>
      <w:r w:rsidRPr="006528EB">
        <w:rPr>
          <w:position w:val="-36"/>
          <w:sz w:val="24"/>
          <w:szCs w:val="24"/>
        </w:rPr>
        <w:object w:dxaOrig="2480" w:dyaOrig="940">
          <v:shape id="_x0000_i1053" type="#_x0000_t75" style="width:123.75pt;height:48.75pt" o:ole="">
            <v:imagedata r:id="rId88" o:title=""/>
          </v:shape>
          <o:OLEObject Type="Embed" ProgID="Equation.DSMT4" ShapeID="_x0000_i1053" DrawAspect="Content" ObjectID="_1705846850" r:id="rId89"/>
        </w:object>
      </w:r>
      <w:r w:rsidRPr="006528EB">
        <w:rPr>
          <w:sz w:val="24"/>
          <w:szCs w:val="24"/>
        </w:rPr>
        <w:t>. Найти наибольшую высоту тела и время подъема.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12. </w:t>
      </w:r>
      <w:r w:rsidRPr="006528EB">
        <w:rPr>
          <w:sz w:val="24"/>
          <w:szCs w:val="24"/>
        </w:rPr>
        <w:t>Нужно изготовить закрытый цилиндрический бак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вместимостью </w:t>
      </w:r>
      <w:r w:rsidRPr="006528EB">
        <w:rPr>
          <w:b/>
          <w:sz w:val="24"/>
          <w:szCs w:val="24"/>
          <w:lang w:val="en-US"/>
        </w:rPr>
        <w:t>V</w:t>
      </w:r>
      <w:r w:rsidRPr="006528EB">
        <w:rPr>
          <w:b/>
          <w:sz w:val="24"/>
          <w:szCs w:val="24"/>
        </w:rPr>
        <w:t>=(</w:t>
      </w:r>
      <w:r w:rsidRPr="006528EB">
        <w:rPr>
          <w:b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>+</w:t>
      </w:r>
      <w:r w:rsidRPr="006528EB">
        <w:rPr>
          <w:b/>
          <w:sz w:val="24"/>
          <w:szCs w:val="24"/>
          <w:lang w:val="en-US"/>
        </w:rPr>
        <w:t>m</w:t>
      </w:r>
      <w:r w:rsidRPr="006528EB">
        <w:rPr>
          <w:b/>
          <w:sz w:val="24"/>
          <w:szCs w:val="24"/>
        </w:rPr>
        <w:t>)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>π м</w:t>
      </w:r>
      <w:r w:rsidRPr="006528EB">
        <w:rPr>
          <w:b/>
          <w:sz w:val="24"/>
          <w:szCs w:val="24"/>
          <w:vertAlign w:val="superscript"/>
        </w:rPr>
        <w:t>2</w:t>
      </w:r>
      <w:r w:rsidRPr="006528EB">
        <w:rPr>
          <w:b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Каковы должны быть размеры бака (радиус основания </w:t>
      </w:r>
      <w:r w:rsidRPr="006528EB">
        <w:rPr>
          <w:b/>
          <w:sz w:val="24"/>
          <w:szCs w:val="24"/>
          <w:lang w:val="en-US"/>
        </w:rPr>
        <w:t>R</w:t>
      </w:r>
      <w:r w:rsidRPr="006528EB">
        <w:rPr>
          <w:sz w:val="24"/>
          <w:szCs w:val="24"/>
        </w:rPr>
        <w:t xml:space="preserve"> и высота </w:t>
      </w:r>
      <w:r w:rsidRPr="006528EB">
        <w:rPr>
          <w:b/>
          <w:sz w:val="24"/>
          <w:szCs w:val="24"/>
          <w:lang w:val="en-US"/>
        </w:rPr>
        <w:t>H</w:t>
      </w:r>
      <w:r w:rsidRPr="006528EB">
        <w:rPr>
          <w:sz w:val="24"/>
          <w:szCs w:val="24"/>
        </w:rPr>
        <w:t>), чтобы на его изготовление пошло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наименьшее количество материала?</w: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Найти экстремумы, интервалы монотонности, выпуклости и вогнутости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3</w:t>
      </w:r>
      <w:r w:rsidRPr="006528EB">
        <w:rPr>
          <w:b/>
          <w:i/>
          <w:sz w:val="24"/>
          <w:szCs w:val="24"/>
        </w:rPr>
        <w:t>-3(</w:t>
      </w:r>
      <w:r w:rsidRPr="006528EB">
        <w:rPr>
          <w:b/>
          <w:i/>
          <w:sz w:val="24"/>
          <w:szCs w:val="24"/>
          <w:lang w:val="en-US"/>
        </w:rPr>
        <w:t>xn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 xml:space="preserve">. </w:t>
      </w:r>
      <w:r w:rsidRPr="006528EB">
        <w:rPr>
          <w:sz w:val="24"/>
          <w:szCs w:val="24"/>
        </w:rPr>
        <w:t xml:space="preserve">Вычислить угловые коэффициенты наклона касательных в критических точках, в т. </w:t>
      </w:r>
      <w:r w:rsidRPr="006528EB">
        <w:rPr>
          <w:b/>
          <w:sz w:val="24"/>
          <w:szCs w:val="24"/>
        </w:rPr>
        <w:t>х</w:t>
      </w:r>
      <w:r w:rsidRPr="006528EB">
        <w:rPr>
          <w:b/>
          <w:sz w:val="24"/>
          <w:szCs w:val="24"/>
          <w:vertAlign w:val="subscript"/>
        </w:rPr>
        <w:t>0</w:t>
      </w:r>
      <w:r w:rsidRPr="006528EB">
        <w:rPr>
          <w:b/>
          <w:sz w:val="24"/>
          <w:szCs w:val="24"/>
        </w:rPr>
        <w:t xml:space="preserve">=-2; </w:t>
      </w:r>
      <w:r w:rsidRPr="006528EB">
        <w:rPr>
          <w:sz w:val="24"/>
          <w:szCs w:val="24"/>
        </w:rPr>
        <w:t xml:space="preserve">Написать уравнения касательных к функции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 xml:space="preserve">) </w:t>
      </w:r>
      <w:r w:rsidRPr="006528EB">
        <w:rPr>
          <w:sz w:val="24"/>
          <w:szCs w:val="24"/>
        </w:rPr>
        <w:t>в заданных точках.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14</w:t>
      </w:r>
      <w:r w:rsidRPr="006528EB">
        <w:rPr>
          <w:b/>
          <w:sz w:val="24"/>
          <w:szCs w:val="24"/>
        </w:rPr>
        <w:t>.</w:t>
      </w:r>
      <w:r w:rsidRPr="006528EB">
        <w:rPr>
          <w:sz w:val="24"/>
          <w:szCs w:val="24"/>
        </w:rPr>
        <w:t xml:space="preserve"> Вычислить пределы: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>1.</w:t>
      </w:r>
      <w:r w:rsidRPr="006528EB">
        <w:rPr>
          <w:position w:val="-38"/>
          <w:sz w:val="24"/>
          <w:szCs w:val="24"/>
        </w:rPr>
        <w:object w:dxaOrig="2299" w:dyaOrig="960">
          <v:shape id="_x0000_i1054" type="#_x0000_t75" style="width:114.75pt;height:48.75pt" o:ole="">
            <v:imagedata r:id="rId90" o:title=""/>
          </v:shape>
          <o:OLEObject Type="Embed" ProgID="Equation.DSMT4" ShapeID="_x0000_i1054" DrawAspect="Content" ObjectID="_1705846851" r:id="rId9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>2.</w:t>
      </w:r>
      <w:r w:rsidRPr="006528EB">
        <w:rPr>
          <w:position w:val="-34"/>
          <w:sz w:val="24"/>
          <w:szCs w:val="24"/>
        </w:rPr>
        <w:object w:dxaOrig="4040" w:dyaOrig="960">
          <v:shape id="_x0000_i1055" type="#_x0000_t75" style="width:201.75pt;height:48.75pt" o:ole="">
            <v:imagedata r:id="rId92" o:title=""/>
          </v:shape>
          <o:OLEObject Type="Embed" ProgID="Equation.DSMT4" ShapeID="_x0000_i1055" DrawAspect="Content" ObjectID="_1705846852" r:id="rId93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3.</w:t>
      </w:r>
      <w:r w:rsidRPr="006528EB">
        <w:rPr>
          <w:position w:val="-44"/>
          <w:sz w:val="24"/>
          <w:szCs w:val="24"/>
        </w:rPr>
        <w:object w:dxaOrig="3260" w:dyaOrig="1020">
          <v:shape id="_x0000_i1056" type="#_x0000_t75" style="width:164.25pt;height:51pt" o:ole="">
            <v:imagedata r:id="rId94" o:title=""/>
          </v:shape>
          <o:OLEObject Type="Embed" ProgID="Equation.DSMT4" ShapeID="_x0000_i1056" DrawAspect="Content" ObjectID="_1705846853" r:id="rId95"/>
        </w:object>
      </w:r>
      <w:r w:rsidRPr="006528EB">
        <w:rPr>
          <w:sz w:val="24"/>
          <w:szCs w:val="24"/>
        </w:rPr>
        <w:t>; 4.</w:t>
      </w:r>
      <w:r w:rsidRPr="006528EB">
        <w:rPr>
          <w:position w:val="-48"/>
          <w:sz w:val="24"/>
          <w:szCs w:val="24"/>
        </w:rPr>
        <w:object w:dxaOrig="2380" w:dyaOrig="999">
          <v:shape id="_x0000_i1057" type="#_x0000_t75" style="width:120.75pt;height:50.25pt" o:ole="">
            <v:imagedata r:id="rId96" o:title=""/>
          </v:shape>
          <o:OLEObject Type="Embed" ProgID="Equation.DSMT4" ShapeID="_x0000_i1057" DrawAspect="Content" ObjectID="_1705846854" r:id="rId97"/>
        </w:object>
      </w:r>
      <w:r w:rsidRPr="006528EB">
        <w:rPr>
          <w:sz w:val="24"/>
          <w:szCs w:val="24"/>
        </w:rPr>
        <w:t>;  5.</w:t>
      </w:r>
      <w:r w:rsidRPr="006528EB">
        <w:rPr>
          <w:position w:val="-32"/>
          <w:sz w:val="24"/>
          <w:szCs w:val="24"/>
        </w:rPr>
        <w:object w:dxaOrig="1400" w:dyaOrig="820">
          <v:shape id="_x0000_i1058" type="#_x0000_t75" style="width:92.25pt;height:51.75pt" o:ole="">
            <v:imagedata r:id="rId98" o:title=""/>
          </v:shape>
          <o:OLEObject Type="Embed" ProgID="Equation.3" ShapeID="_x0000_i1058" DrawAspect="Content" ObjectID="_1705846855" r:id="rId99"/>
        </w:objec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       6.</w:t>
      </w:r>
      <w:r w:rsidRPr="006528EB">
        <w:rPr>
          <w:position w:val="-42"/>
          <w:sz w:val="24"/>
          <w:szCs w:val="24"/>
        </w:rPr>
        <w:object w:dxaOrig="1760" w:dyaOrig="1100">
          <v:shape id="_x0000_i1059" type="#_x0000_t75" style="width:87.75pt;height:54.75pt" o:ole="">
            <v:imagedata r:id="rId100" o:title=""/>
          </v:shape>
          <o:OLEObject Type="Embed" ProgID="Equation.3" ShapeID="_x0000_i1059" DrawAspect="Content" ObjectID="_1705846856" r:id="rId101"/>
        </w:object>
      </w:r>
      <w:r w:rsidRPr="006528EB">
        <w:rPr>
          <w:sz w:val="24"/>
          <w:szCs w:val="24"/>
        </w:rPr>
        <w:t xml:space="preserve">;       7. </w:t>
      </w:r>
      <w:r w:rsidRPr="006528EB">
        <w:rPr>
          <w:position w:val="-42"/>
          <w:sz w:val="24"/>
          <w:szCs w:val="24"/>
        </w:rPr>
        <w:object w:dxaOrig="1960" w:dyaOrig="940">
          <v:shape id="_x0000_i1060" type="#_x0000_t75" style="width:95.25pt;height:48.75pt" o:ole="">
            <v:imagedata r:id="rId102" o:title=""/>
          </v:shape>
          <o:OLEObject Type="Embed" ProgID="Equation.3" ShapeID="_x0000_i1060" DrawAspect="Content" ObjectID="_1705846857" r:id="rId103"/>
        </w:object>
      </w:r>
      <w:r w:rsidRPr="006528EB">
        <w:rPr>
          <w:sz w:val="24"/>
          <w:szCs w:val="24"/>
        </w:rPr>
        <w:t>;    8.</w:t>
      </w:r>
      <w:r w:rsidRPr="006528EB">
        <w:rPr>
          <w:position w:val="-46"/>
          <w:sz w:val="24"/>
          <w:szCs w:val="24"/>
        </w:rPr>
        <w:object w:dxaOrig="3140" w:dyaOrig="1040">
          <v:shape id="_x0000_i1061" type="#_x0000_t75" style="width:156.75pt;height:51pt" o:ole="">
            <v:imagedata r:id="rId104" o:title=""/>
          </v:shape>
          <o:OLEObject Type="Embed" ProgID="Equation.3" ShapeID="_x0000_i1061" DrawAspect="Content" ObjectID="_1705846858" r:id="rId105"/>
        </w:objec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3</w:t>
      </w:r>
      <w:r w:rsidRPr="006528EB">
        <w:rPr>
          <w:b/>
          <w:sz w:val="24"/>
          <w:szCs w:val="24"/>
        </w:rPr>
        <w:t>. Интегральное исчисление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Пользуясь таблицей неопределенных интегралов, вычислить: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16"/>
          <w:sz w:val="24"/>
          <w:szCs w:val="24"/>
        </w:rPr>
        <w:object w:dxaOrig="1219" w:dyaOrig="560">
          <v:shape id="_x0000_i1062" type="#_x0000_t75" style="width:60.75pt;height:28.5pt" o:ole="">
            <v:imagedata r:id="rId106" o:title=""/>
          </v:shape>
          <o:OLEObject Type="Embed" ProgID="Equation.DSMT4" ShapeID="_x0000_i1062" DrawAspect="Content" ObjectID="_1705846859" r:id="rId107"/>
        </w:object>
      </w:r>
      <w:r w:rsidRPr="006528EB">
        <w:rPr>
          <w:sz w:val="24"/>
          <w:szCs w:val="24"/>
        </w:rPr>
        <w:t xml:space="preserve">;   2) </w:t>
      </w:r>
      <w:r w:rsidRPr="006528EB">
        <w:rPr>
          <w:position w:val="-34"/>
          <w:sz w:val="24"/>
          <w:szCs w:val="24"/>
        </w:rPr>
        <w:object w:dxaOrig="940" w:dyaOrig="880">
          <v:shape id="_x0000_i1063" type="#_x0000_t75" style="width:48.75pt;height:44.25pt" o:ole="">
            <v:imagedata r:id="rId108" o:title=""/>
          </v:shape>
          <o:OLEObject Type="Embed" ProgID="Equation.DSMT4" ShapeID="_x0000_i1063" DrawAspect="Content" ObjectID="_1705846860" r:id="rId109"/>
        </w:object>
      </w:r>
      <w:r w:rsidRPr="006528EB">
        <w:rPr>
          <w:sz w:val="24"/>
          <w:szCs w:val="24"/>
        </w:rPr>
        <w:t xml:space="preserve">;  3) </w:t>
      </w:r>
      <w:r w:rsidRPr="006528EB">
        <w:rPr>
          <w:position w:val="-42"/>
          <w:sz w:val="24"/>
          <w:szCs w:val="24"/>
        </w:rPr>
        <w:object w:dxaOrig="1800" w:dyaOrig="960">
          <v:shape id="_x0000_i1064" type="#_x0000_t75" style="width:92.25pt;height:48.75pt" o:ole="">
            <v:imagedata r:id="rId110" o:title=""/>
          </v:shape>
          <o:OLEObject Type="Embed" ProgID="Equation.DSMT4" ShapeID="_x0000_i1064" DrawAspect="Content" ObjectID="_1705846861" r:id="rId111"/>
        </w:object>
      </w:r>
      <w:r w:rsidRPr="006528EB">
        <w:rPr>
          <w:sz w:val="24"/>
          <w:szCs w:val="24"/>
        </w:rPr>
        <w:t xml:space="preserve">; 4) </w:t>
      </w:r>
      <w:r w:rsidRPr="006528EB">
        <w:rPr>
          <w:position w:val="-16"/>
          <w:sz w:val="24"/>
          <w:szCs w:val="24"/>
        </w:rPr>
        <w:object w:dxaOrig="2420" w:dyaOrig="560">
          <v:shape id="_x0000_i1065" type="#_x0000_t75" style="width:122.25pt;height:28.5pt" o:ole="">
            <v:imagedata r:id="rId112" o:title=""/>
          </v:shape>
          <o:OLEObject Type="Embed" ProgID="Equation.DSMT4" ShapeID="_x0000_i1065" DrawAspect="Content" ObjectID="_1705846862" r:id="rId113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16"/>
          <w:sz w:val="24"/>
          <w:szCs w:val="24"/>
        </w:rPr>
        <w:object w:dxaOrig="2200" w:dyaOrig="560">
          <v:shape id="_x0000_i1066" type="#_x0000_t75" style="width:108.75pt;height:28.5pt" o:ole="">
            <v:imagedata r:id="rId114" o:title=""/>
          </v:shape>
          <o:OLEObject Type="Embed" ProgID="Equation.DSMT4" ShapeID="_x0000_i1066" DrawAspect="Content" ObjectID="_1705846863" r:id="rId115"/>
        </w:object>
      </w:r>
      <w:r w:rsidRPr="006528EB">
        <w:rPr>
          <w:sz w:val="24"/>
          <w:szCs w:val="24"/>
        </w:rPr>
        <w:t xml:space="preserve">;  6) </w:t>
      </w:r>
      <w:r w:rsidRPr="006528EB">
        <w:rPr>
          <w:position w:val="-32"/>
          <w:sz w:val="24"/>
          <w:szCs w:val="24"/>
        </w:rPr>
        <w:object w:dxaOrig="1840" w:dyaOrig="940">
          <v:shape id="_x0000_i1067" type="#_x0000_t75" style="width:92.25pt;height:48.75pt" o:ole="">
            <v:imagedata r:id="rId116" o:title=""/>
          </v:shape>
          <o:OLEObject Type="Embed" ProgID="Equation.DSMT4" ShapeID="_x0000_i1067" DrawAspect="Content" ObjectID="_1705846864" r:id="rId117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 7)</w:t>
      </w:r>
      <w:r w:rsidRPr="006528EB">
        <w:rPr>
          <w:position w:val="-14"/>
          <w:sz w:val="24"/>
          <w:szCs w:val="24"/>
        </w:rPr>
        <w:object w:dxaOrig="2740" w:dyaOrig="440">
          <v:shape id="_x0000_i1068" type="#_x0000_t75" style="width:137.25pt;height:21pt" o:ole="">
            <v:imagedata r:id="rId118" o:title=""/>
          </v:shape>
          <o:OLEObject Type="Embed" ProgID="Equation.3" ShapeID="_x0000_i1068" DrawAspect="Content" ObjectID="_1705846865" r:id="rId119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8)</w:t>
      </w:r>
      <w:r w:rsidRPr="006528EB">
        <w:rPr>
          <w:position w:val="-32"/>
          <w:sz w:val="24"/>
          <w:szCs w:val="24"/>
        </w:rPr>
        <w:object w:dxaOrig="940" w:dyaOrig="820">
          <v:shape id="_x0000_i1069" type="#_x0000_t75" style="width:48.75pt;height:40.5pt" o:ole="">
            <v:imagedata r:id="rId120" o:title=""/>
          </v:shape>
          <o:OLEObject Type="Embed" ProgID="Equation.3" ShapeID="_x0000_i1069" DrawAspect="Content" ObjectID="_1705846866" r:id="rId121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  <w:t xml:space="preserve">9) </w:t>
      </w:r>
      <w:r w:rsidRPr="006528EB">
        <w:rPr>
          <w:position w:val="-16"/>
          <w:sz w:val="24"/>
          <w:szCs w:val="24"/>
        </w:rPr>
        <w:object w:dxaOrig="1340" w:dyaOrig="560">
          <v:shape id="_x0000_i1070" type="#_x0000_t75" style="width:67.5pt;height:28.5pt" o:ole="">
            <v:imagedata r:id="rId122" o:title=""/>
          </v:shape>
          <o:OLEObject Type="Embed" ProgID="Equation.DSMT4" ShapeID="_x0000_i1070" DrawAspect="Content" ObjectID="_1705846867" r:id="rId123"/>
        </w:object>
      </w:r>
      <w:r w:rsidRPr="006528EB">
        <w:rPr>
          <w:sz w:val="24"/>
          <w:szCs w:val="24"/>
        </w:rPr>
        <w:t xml:space="preserve">; 10) </w:t>
      </w:r>
      <w:r w:rsidRPr="006528EB">
        <w:rPr>
          <w:position w:val="-34"/>
          <w:sz w:val="24"/>
          <w:szCs w:val="24"/>
        </w:rPr>
        <w:object w:dxaOrig="1200" w:dyaOrig="880">
          <v:shape id="_x0000_i1071" type="#_x0000_t75" style="width:60.75pt;height:44.25pt" o:ole="">
            <v:imagedata r:id="rId124" o:title=""/>
          </v:shape>
          <o:OLEObject Type="Embed" ProgID="Equation.DSMT4" ShapeID="_x0000_i1071" DrawAspect="Content" ObjectID="_1705846868" r:id="rId125"/>
        </w:object>
      </w:r>
      <w:r w:rsidRPr="006528EB">
        <w:rPr>
          <w:sz w:val="24"/>
          <w:szCs w:val="24"/>
        </w:rPr>
        <w:t xml:space="preserve">. 11) </w:t>
      </w:r>
      <w:r w:rsidRPr="006528EB">
        <w:rPr>
          <w:position w:val="-28"/>
          <w:sz w:val="24"/>
          <w:szCs w:val="24"/>
        </w:rPr>
        <w:object w:dxaOrig="1380" w:dyaOrig="720">
          <v:shape id="_x0000_i1072" type="#_x0000_t75" style="width:87pt;height:44.25pt" o:ole="">
            <v:imagedata r:id="rId126" o:title=""/>
          </v:shape>
          <o:OLEObject Type="Embed" ProgID="Equation.3" ShapeID="_x0000_i1072" DrawAspect="Content" ObjectID="_1705846869" r:id="rId127"/>
        </w:object>
      </w:r>
    </w:p>
    <w:p w:rsidR="006528EB" w:rsidRPr="006528EB" w:rsidRDefault="006528EB" w:rsidP="006528EB">
      <w:pPr>
        <w:ind w:left="360" w:hanging="360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Вычислить определенные интегралы: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1) </w:t>
      </w:r>
      <w:r w:rsidRPr="006528EB">
        <w:rPr>
          <w:position w:val="-42"/>
          <w:sz w:val="24"/>
          <w:szCs w:val="24"/>
        </w:rPr>
        <w:object w:dxaOrig="1920" w:dyaOrig="960">
          <v:shape id="_x0000_i1073" type="#_x0000_t75" style="width:96.75pt;height:48.75pt" o:ole="">
            <v:imagedata r:id="rId128" o:title=""/>
          </v:shape>
          <o:OLEObject Type="Embed" ProgID="Equation.DSMT4" ShapeID="_x0000_i1073" DrawAspect="Content" ObjectID="_1705846870" r:id="rId129"/>
        </w:object>
      </w:r>
      <w:r w:rsidRPr="006528EB">
        <w:rPr>
          <w:sz w:val="24"/>
          <w:szCs w:val="24"/>
        </w:rPr>
        <w:t xml:space="preserve">;  2) </w:t>
      </w:r>
      <w:r w:rsidRPr="006528EB">
        <w:rPr>
          <w:position w:val="-40"/>
          <w:sz w:val="24"/>
          <w:szCs w:val="24"/>
        </w:rPr>
        <w:object w:dxaOrig="1100" w:dyaOrig="940">
          <v:shape id="_x0000_i1074" type="#_x0000_t75" style="width:54.75pt;height:48.75pt" o:ole="">
            <v:imagedata r:id="rId130" o:title=""/>
          </v:shape>
          <o:OLEObject Type="Embed" ProgID="Equation.DSMT4" ShapeID="_x0000_i1074" DrawAspect="Content" ObjectID="_1705846871" r:id="rId131"/>
        </w:object>
      </w:r>
      <w:r w:rsidRPr="006528EB">
        <w:rPr>
          <w:sz w:val="24"/>
          <w:szCs w:val="24"/>
        </w:rPr>
        <w:t xml:space="preserve">;   3) </w:t>
      </w:r>
      <w:r w:rsidRPr="006528EB">
        <w:rPr>
          <w:position w:val="-40"/>
          <w:sz w:val="24"/>
          <w:szCs w:val="24"/>
        </w:rPr>
        <w:object w:dxaOrig="960" w:dyaOrig="940">
          <v:shape id="_x0000_i1075" type="#_x0000_t75" style="width:48.75pt;height:48.75pt" o:ole="">
            <v:imagedata r:id="rId132" o:title=""/>
          </v:shape>
          <o:OLEObject Type="Embed" ProgID="Equation.DSMT4" ShapeID="_x0000_i1075" DrawAspect="Content" ObjectID="_1705846872" r:id="rId133"/>
        </w:object>
      </w:r>
      <w:r w:rsidRPr="006528EB">
        <w:rPr>
          <w:sz w:val="24"/>
          <w:szCs w:val="24"/>
        </w:rPr>
        <w:t xml:space="preserve">;     4) </w:t>
      </w:r>
      <w:r w:rsidRPr="006528EB">
        <w:rPr>
          <w:position w:val="-42"/>
          <w:sz w:val="24"/>
          <w:szCs w:val="24"/>
        </w:rPr>
        <w:object w:dxaOrig="2439" w:dyaOrig="960">
          <v:shape id="_x0000_i1076" type="#_x0000_t75" style="width:123.75pt;height:48.75pt" o:ole="">
            <v:imagedata r:id="rId134" o:title=""/>
          </v:shape>
          <o:OLEObject Type="Embed" ProgID="Equation.DSMT4" ShapeID="_x0000_i1076" DrawAspect="Content" ObjectID="_1705846873" r:id="rId135"/>
        </w:objec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sz w:val="24"/>
          <w:szCs w:val="24"/>
        </w:rPr>
        <w:t xml:space="preserve">5) </w:t>
      </w:r>
      <w:r w:rsidRPr="006528EB">
        <w:rPr>
          <w:position w:val="-40"/>
          <w:sz w:val="24"/>
          <w:szCs w:val="24"/>
        </w:rPr>
        <w:object w:dxaOrig="1480" w:dyaOrig="1020">
          <v:shape id="_x0000_i1077" type="#_x0000_t75" style="width:74.25pt;height:51pt" o:ole="">
            <v:imagedata r:id="rId136" o:title=""/>
          </v:shape>
          <o:OLEObject Type="Embed" ProgID="Equation.DSMT4" ShapeID="_x0000_i1077" DrawAspect="Content" ObjectID="_1705846874" r:id="rId137"/>
        </w:object>
      </w:r>
      <w:r w:rsidRPr="006528EB">
        <w:rPr>
          <w:sz w:val="24"/>
          <w:szCs w:val="24"/>
        </w:rPr>
        <w:t xml:space="preserve">;       6) </w:t>
      </w:r>
      <w:r w:rsidRPr="006528EB">
        <w:rPr>
          <w:position w:val="-42"/>
          <w:sz w:val="24"/>
          <w:szCs w:val="24"/>
        </w:rPr>
        <w:object w:dxaOrig="3019" w:dyaOrig="1100">
          <v:shape id="_x0000_i1078" type="#_x0000_t75" style="width:149.25pt;height:54.75pt" o:ole="">
            <v:imagedata r:id="rId138" o:title=""/>
          </v:shape>
          <o:OLEObject Type="Embed" ProgID="Equation.DSMT4" ShapeID="_x0000_i1078" DrawAspect="Content" ObjectID="_1705846875" r:id="rId139"/>
        </w:object>
      </w:r>
      <w:r w:rsidRPr="006528EB">
        <w:rPr>
          <w:sz w:val="24"/>
          <w:szCs w:val="24"/>
        </w:rPr>
        <w:t>;  7)</w:t>
      </w:r>
      <w:r w:rsidRPr="006528EB">
        <w:rPr>
          <w:position w:val="-66"/>
          <w:sz w:val="24"/>
          <w:szCs w:val="24"/>
        </w:rPr>
        <w:object w:dxaOrig="1480" w:dyaOrig="1219">
          <v:shape id="_x0000_i1079" type="#_x0000_t75" style="width:74.25pt;height:60.75pt" o:ole="">
            <v:imagedata r:id="rId140" o:title=""/>
          </v:shape>
          <o:OLEObject Type="Embed" ProgID="Equation.3" ShapeID="_x0000_i1079" DrawAspect="Content" ObjectID="_1705846876" r:id="rId141"/>
        </w:object>
      </w:r>
      <w:r w:rsidRPr="006528EB">
        <w:rPr>
          <w:sz w:val="24"/>
          <w:szCs w:val="24"/>
        </w:rPr>
        <w:t xml:space="preserve">; 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8) </w:t>
      </w:r>
      <w:r w:rsidRPr="006528EB">
        <w:rPr>
          <w:position w:val="-42"/>
          <w:sz w:val="24"/>
          <w:szCs w:val="24"/>
        </w:rPr>
        <w:object w:dxaOrig="2700" w:dyaOrig="1100">
          <v:shape id="_x0000_i1080" type="#_x0000_t75" style="width:135.75pt;height:54.75pt" o:ole="">
            <v:imagedata r:id="rId142" o:title=""/>
          </v:shape>
          <o:OLEObject Type="Embed" ProgID="Equation.DSMT4" ShapeID="_x0000_i1080" DrawAspect="Content" ObjectID="_1705846877" r:id="rId143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3. </w:t>
      </w:r>
      <w:r w:rsidRPr="006528EB">
        <w:rPr>
          <w:sz w:val="24"/>
          <w:szCs w:val="24"/>
        </w:rPr>
        <w:t xml:space="preserve">Вычислить интеграл №4 задачи 2 с двумя значениями дополнительной точки </w:t>
      </w:r>
      <w:r w:rsidRPr="006528EB">
        <w:rPr>
          <w:b/>
          <w:sz w:val="24"/>
          <w:szCs w:val="24"/>
        </w:rPr>
        <w:t>с</w:t>
      </w:r>
      <w:r w:rsidRPr="006528EB">
        <w:rPr>
          <w:sz w:val="24"/>
          <w:szCs w:val="24"/>
        </w:rPr>
        <w:t xml:space="preserve">: </w:t>
      </w:r>
      <w:r w:rsidRPr="006528EB">
        <w:rPr>
          <w:b/>
          <w:sz w:val="24"/>
          <w:szCs w:val="24"/>
        </w:rPr>
        <w:t>с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position w:val="-4"/>
          <w:sz w:val="24"/>
          <w:szCs w:val="24"/>
        </w:rPr>
        <w:object w:dxaOrig="240" w:dyaOrig="240">
          <v:shape id="_x0000_i1081" type="#_x0000_t75" style="width:12.75pt;height:12.75pt" o:ole="">
            <v:imagedata r:id="rId144" o:title=""/>
          </v:shape>
          <o:OLEObject Type="Embed" ProgID="Equation.3" ShapeID="_x0000_i1081" DrawAspect="Content" ObjectID="_1705846878" r:id="rId145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1</w:t>
      </w:r>
      <w:r w:rsidRPr="006528EB">
        <w:rPr>
          <w:b/>
          <w:sz w:val="24"/>
          <w:szCs w:val="24"/>
        </w:rPr>
        <w:t xml:space="preserve">=1;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sz w:val="24"/>
          <w:szCs w:val="24"/>
        </w:rPr>
        <w:t xml:space="preserve"> </w:t>
      </w:r>
      <w:r w:rsidRPr="006528EB">
        <w:rPr>
          <w:position w:val="-8"/>
          <w:sz w:val="24"/>
          <w:szCs w:val="24"/>
        </w:rPr>
        <w:object w:dxaOrig="240" w:dyaOrig="300">
          <v:shape id="_x0000_i1082" type="#_x0000_t75" style="width:12.75pt;height:15pt" o:ole="">
            <v:imagedata r:id="rId146" o:title=""/>
          </v:shape>
          <o:OLEObject Type="Embed" ProgID="Equation.3" ShapeID="_x0000_i1082" DrawAspect="Content" ObjectID="_1705846879" r:id="rId147"/>
        </w:object>
      </w:r>
      <w:r w:rsidRPr="006528EB">
        <w:rPr>
          <w:b/>
          <w:sz w:val="24"/>
          <w:szCs w:val="24"/>
        </w:rPr>
        <w:t xml:space="preserve">[0,2], </w:t>
      </w:r>
      <w:r w:rsidRPr="006528EB">
        <w:rPr>
          <w:b/>
          <w:sz w:val="24"/>
          <w:szCs w:val="24"/>
          <w:lang w:val="en-US"/>
        </w:rPr>
        <w:t>c</w:t>
      </w:r>
      <w:r w:rsidRPr="006528EB">
        <w:rPr>
          <w:b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>=4.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Приближенно вычислить интеграл </w:t>
      </w:r>
      <w:r w:rsidRPr="006528EB">
        <w:rPr>
          <w:position w:val="-42"/>
          <w:sz w:val="24"/>
          <w:szCs w:val="24"/>
        </w:rPr>
        <w:object w:dxaOrig="2439" w:dyaOrig="960">
          <v:shape id="_x0000_i1083" type="#_x0000_t75" style="width:123.75pt;height:48.75pt" o:ole="">
            <v:imagedata r:id="rId134" o:title=""/>
          </v:shape>
          <o:OLEObject Type="Embed" ProgID="Equation.DSMT4" ShapeID="_x0000_i1083" DrawAspect="Content" ObjectID="_1705846880" r:id="rId148"/>
        </w:object>
      </w:r>
      <w:r w:rsidRPr="006528EB">
        <w:rPr>
          <w:sz w:val="24"/>
          <w:szCs w:val="24"/>
        </w:rPr>
        <w:t xml:space="preserve"> по формулам прямоугольников и трапеций с двумя значениями шага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1=1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h</w:t>
      </w:r>
      <w:r w:rsidRPr="006528EB">
        <w:rPr>
          <w:b/>
          <w:i/>
          <w:sz w:val="24"/>
          <w:szCs w:val="24"/>
        </w:rPr>
        <w:t>2=0,5</w:t>
      </w:r>
      <w:r w:rsidRPr="006528EB">
        <w:rPr>
          <w:sz w:val="24"/>
          <w:szCs w:val="24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Пользуясь геометрическим смыслом определенного интеграла, вычислить: </w:t>
      </w:r>
      <w:r w:rsidRPr="006528EB">
        <w:rPr>
          <w:position w:val="-40"/>
          <w:sz w:val="24"/>
          <w:szCs w:val="24"/>
        </w:rPr>
        <w:object w:dxaOrig="1480" w:dyaOrig="940">
          <v:shape id="_x0000_i1084" type="#_x0000_t75" style="width:74.25pt;height:48.75pt" o:ole="">
            <v:imagedata r:id="rId149" o:title=""/>
          </v:shape>
          <o:OLEObject Type="Embed" ProgID="Equation.DSMT4" ShapeID="_x0000_i1084" DrawAspect="Content" ObjectID="_1705846881" r:id="rId150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0"/>
          <w:sz w:val="24"/>
          <w:szCs w:val="24"/>
        </w:rPr>
        <w:object w:dxaOrig="1500" w:dyaOrig="940">
          <v:shape id="_x0000_i1085" type="#_x0000_t75" style="width:76.5pt;height:48.75pt" o:ole="">
            <v:imagedata r:id="rId151" o:title=""/>
          </v:shape>
          <o:OLEObject Type="Embed" ProgID="Equation.DSMT4" ShapeID="_x0000_i1085" DrawAspect="Content" ObjectID="_1705846882" r:id="rId152"/>
        </w:object>
      </w:r>
      <w:r w:rsidRPr="006528EB">
        <w:rPr>
          <w:sz w:val="24"/>
          <w:szCs w:val="24"/>
        </w:rPr>
        <w:t xml:space="preserve">; </w:t>
      </w:r>
      <w:r w:rsidRPr="006528EB">
        <w:rPr>
          <w:position w:val="-42"/>
          <w:sz w:val="24"/>
          <w:szCs w:val="24"/>
        </w:rPr>
        <w:object w:dxaOrig="1600" w:dyaOrig="960">
          <v:shape id="_x0000_i1086" type="#_x0000_t75" style="width:80.25pt;height:48.75pt" o:ole="">
            <v:imagedata r:id="rId153" o:title=""/>
          </v:shape>
          <o:OLEObject Type="Embed" ProgID="Equation.DSMT4" ShapeID="_x0000_i1086" DrawAspect="Content" ObjectID="_1705846883" r:id="rId154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tabs>
          <w:tab w:val="left" w:pos="2880"/>
          <w:tab w:val="left" w:pos="6120"/>
        </w:tabs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Результаты проиллюстрировать графически.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Вычислить площади фигур, ограниченных линиями: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position w:val="-78"/>
          <w:sz w:val="24"/>
          <w:szCs w:val="24"/>
        </w:rPr>
        <w:object w:dxaOrig="1620" w:dyaOrig="1680">
          <v:shape id="_x0000_i1087" type="#_x0000_t75" style="width:80.25pt;height:84pt" o:ole="">
            <v:imagedata r:id="rId155" o:title=""/>
          </v:shape>
          <o:OLEObject Type="Embed" ProgID="Equation.DSMT4" ShapeID="_x0000_i1087" DrawAspect="Content" ObjectID="_1705846884" r:id="rId156"/>
        </w:objec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  <w:t xml:space="preserve">б) </w:t>
      </w:r>
      <w:r w:rsidRPr="006528EB">
        <w:rPr>
          <w:position w:val="-54"/>
          <w:sz w:val="24"/>
          <w:szCs w:val="24"/>
        </w:rPr>
        <w:object w:dxaOrig="2420" w:dyaOrig="1200">
          <v:shape id="_x0000_i1088" type="#_x0000_t75" style="width:122.25pt;height:60.75pt" o:ole="">
            <v:imagedata r:id="rId157" o:title=""/>
          </v:shape>
          <o:OLEObject Type="Embed" ProgID="Equation.DSMT4" ShapeID="_x0000_i1088" DrawAspect="Content" ObjectID="_1705846885" r:id="rId158"/>
        </w:objec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Построить заданные фигуры.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Вычислить длины дуг кривых между их точками пересечения с осью </w:t>
      </w:r>
      <w:r w:rsidRPr="006528EB">
        <w:rPr>
          <w:b/>
          <w:i/>
          <w:sz w:val="24"/>
          <w:szCs w:val="24"/>
          <w:lang w:val="en-US"/>
        </w:rPr>
        <w:t>OX</w:t>
      </w:r>
      <w:r w:rsidRPr="006528EB">
        <w:rPr>
          <w:sz w:val="24"/>
          <w:szCs w:val="24"/>
        </w:rPr>
        <w:t>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sz w:val="24"/>
          <w:szCs w:val="24"/>
        </w:rPr>
        <w:t xml:space="preserve">;   б)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–(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mn</w:t>
      </w:r>
      <w:r w:rsidRPr="006528EB">
        <w:rPr>
          <w:i/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Найти экстремумы заданных функций.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Какую работу нужно совершить, чтобы груз массой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кг поднять 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метров?</w:t>
      </w:r>
    </w:p>
    <w:p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4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4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</w:t>
      </w:r>
      <w:r w:rsidRPr="006528EB">
        <w:rPr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59264" behindDoc="1" locked="0" layoutInCell="1" allowOverlap="1" wp14:anchorId="3F147D34" wp14:editId="101403EB">
                <wp:simplePos x="0" y="0"/>
                <wp:positionH relativeFrom="column">
                  <wp:posOffset>354330</wp:posOffset>
                </wp:positionH>
                <wp:positionV relativeFrom="paragraph">
                  <wp:posOffset>1270</wp:posOffset>
                </wp:positionV>
                <wp:extent cx="1943100" cy="1143000"/>
                <wp:effectExtent l="0" t="4445" r="3810" b="0"/>
                <wp:wrapSquare wrapText="bothSides"/>
                <wp:docPr id="244" name="Полотно 2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1" name="Text Box 246"/>
                        <wps:cNvSpPr txBox="1">
                          <a:spLocks noChangeArrowheads="1"/>
                        </wps:cNvSpPr>
                        <wps:spPr bwMode="auto">
                          <a:xfrm>
                            <a:off x="16002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7BB" w:rsidRDefault="003837BB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247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7BB" w:rsidRDefault="003837BB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248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742950"/>
                            <a:ext cx="2286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7BB" w:rsidRDefault="003837BB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114300" y="800100"/>
                            <a:ext cx="1600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342900" y="571500"/>
                            <a:ext cx="11430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1485900" y="571500"/>
                            <a:ext cx="635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Text Box 252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37BB" w:rsidRDefault="003837BB" w:rsidP="006528EB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253"/>
                        <wps:cNvCnPr>
                          <a:cxnSpLocks noChangeShapeType="1"/>
                        </wps:cNvCnPr>
                        <wps:spPr bwMode="auto">
                          <a:xfrm flipV="1">
                            <a:off x="342900" y="342900"/>
                            <a:ext cx="0" cy="4572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147D34" id="Полотно 244" o:spid="_x0000_s1026" editas="canvas" style="position:absolute;left:0;text-align:left;margin-left:27.9pt;margin-top:.1pt;width:153pt;height:90pt;z-index:-251657216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">
                <v:shape id="_x0000_s1027" type="#_x0000_t75" style="position:absolute;width:19431;height:11430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46" o:spid="_x0000_s1028" type="#_x0000_t202" style="position:absolute;left:16002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3837BB" w:rsidRDefault="003837BB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247" o:spid="_x0000_s1029" type="#_x0000_t202" style="position:absolute;left:1143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    <v:textbox>
                    <w:txbxContent>
                      <w:p w:rsidR="003837BB" w:rsidRDefault="003837BB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248" o:spid="_x0000_s1030" type="#_x0000_t202" style="position:absolute;left:13716;top:7429;width:2286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3837BB" w:rsidRDefault="003837BB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  <v:line id="Line 249" o:spid="_x0000_s1031" style="position:absolute;visibility:visible;mso-wrap-style:square" from="1143,8001" to="17145,8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<v:stroke endarrow="block"/>
                </v:line>
                <v:line id="Line 250" o:spid="_x0000_s1032" style="position:absolute;visibility:visible;mso-wrap-style:square" from="3429,5715" to="14859,5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aoEMQAAADb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qgQxAAAANsAAAAPAAAAAAAAAAAA&#10;AAAAAKECAABkcnMvZG93bnJldi54bWxQSwUGAAAAAAQABAD5AAAAkgMAAAAA&#10;"/>
                <v:line id="Line 251" o:spid="_x0000_s1033" style="position:absolute;visibility:visible;mso-wrap-style:square" from="14859,5715" to="1486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shape id="Text Box 252" o:spid="_x0000_s1034" type="#_x0000_t202" style="position:absolute;left:1143;top:1143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hjCb8A&#10;AADbAAAADwAAAGRycy9kb3ducmV2LnhtbERPy6rCMBDdX/AfwghuLpoqXqvVKCoobn18wNiMbbGZ&#10;lCba+vdGEO5uDuc5i1VrSvGk2hWWFQwHEQji1OqCMwWX864/BeE8ssbSMil4kYPVsvOzwETbho/0&#10;PPlMhBB2CSrIva8SKV2ak0E3sBVx4G62NugDrDOpa2xCuCnlKIom0mDBoSHHirY5pffTwyi4HZrf&#10;v1lz3ftLfBxPNljEV/tSqtdt13MQnlr/L/66DzrMj+HzSzhAL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iGMJvwAAANsAAAAPAAAAAAAAAAAAAAAAAJgCAABkcnMvZG93bnJl&#10;di54bWxQSwUGAAAAAAQABAD1AAAAhAMAAAAA&#10;" stroked="f">
                  <v:textbox>
                    <w:txbxContent>
                      <w:p w:rsidR="003837BB" w:rsidRDefault="003837BB" w:rsidP="006528EB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line id="Line 253" o:spid="_x0000_s1035" style="position:absolute;flip:y;visibility:visible;mso-wrap-style:square" from="3429,3429" to="3429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mEdMQAAADbAAAADwAAAGRycy9kb3ducmV2LnhtbESPQWvCQBCF7wX/wzIFL6FurFBs6ira&#10;Kgilh2oPPQ7ZaRKanQ3ZqcZ/7xyE3uYx73vzZrEaQmtO1KcmsoPpJAdDXEbfcOXg67h7mINJguyx&#10;jUwOLpRgtRzdLbDw8cyfdDpIZTSEU4EOapGusDaVNQVMk9gR6+4n9gFFZV9Z3+NZw0NrH/P8yQZs&#10;WC/U2NFrTeXv4S9ojd0Hv81m2SbYLHum7be851acG98P6xcwQoP8m2/03iunZfUXHcA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aYR0xAAAANsAAAAPAAAAAAAAAAAA&#10;AAAAAKECAABkcnMvZG93bnJldi54bWxQSwUGAAAAAAQABAD5AAAAkgMAAAAA&#10;">
                  <v:stroke endarrow="block"/>
                </v:line>
                <w10:wrap type="square"/>
              </v:group>
            </w:pict>
          </mc:Fallback>
        </mc:AlternateContent>
      </w:r>
      <w:r w:rsidRPr="006528EB">
        <w:rPr>
          <w:sz w:val="24"/>
          <w:szCs w:val="24"/>
        </w:rPr>
        <w:t xml:space="preserve">Вычислить массу стержня переменной плотности, длиной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ед., если плотность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sz w:val="24"/>
          <w:szCs w:val="24"/>
        </w:rPr>
        <w:t xml:space="preserve"> можно задать функцией </w:t>
      </w:r>
      <w:r w:rsidRPr="006528EB">
        <w:rPr>
          <w:b/>
          <w:i/>
          <w:sz w:val="24"/>
          <w:szCs w:val="24"/>
          <w:lang w:val="en-US"/>
        </w:rPr>
        <w:t>P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)=2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На какую высоту за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сек поднимется ракета, запущенная вертикально вверх, если ее скорость меняется по закону </w:t>
      </w:r>
      <w:r w:rsidRPr="006528EB">
        <w:rPr>
          <w:position w:val="-46"/>
          <w:sz w:val="24"/>
          <w:szCs w:val="24"/>
        </w:rPr>
        <w:object w:dxaOrig="2460" w:dyaOrig="1040">
          <v:shape id="_x0000_i1089" type="#_x0000_t75" style="width:123pt;height:51pt" o:ole="">
            <v:imagedata r:id="rId159" o:title=""/>
          </v:shape>
          <o:OLEObject Type="Embed" ProgID="Equation.DSMT4" ShapeID="_x0000_i1089" DrawAspect="Content" ObjectID="_1705846886" r:id="rId160"/>
        </w:object>
      </w:r>
      <w:r w:rsidRPr="006528EB">
        <w:rPr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м/сек</w:t>
      </w:r>
      <w:r w:rsidRPr="006528EB">
        <w:rPr>
          <w:sz w:val="24"/>
          <w:szCs w:val="24"/>
        </w:rPr>
        <w:t>. Чему равна средняя скорость полета ракеты за этот промежуток времени?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11.</w:t>
      </w:r>
      <w:r w:rsidRPr="006528EB">
        <w:rPr>
          <w:sz w:val="24"/>
          <w:szCs w:val="24"/>
        </w:rPr>
        <w:t xml:space="preserve"> Тело движется неравномерно со скоростью: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=-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t</w:t>
      </w:r>
      <w:r w:rsidRPr="006528EB">
        <w:rPr>
          <w:b/>
          <w:i/>
          <w:sz w:val="24"/>
          <w:szCs w:val="24"/>
        </w:rPr>
        <w:t>+(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+50)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b/>
          <w:sz w:val="24"/>
          <w:szCs w:val="24"/>
        </w:rPr>
        <w:t>м/сек</w:t>
      </w:r>
      <w:r w:rsidRPr="006528EB">
        <w:rPr>
          <w:sz w:val="24"/>
          <w:szCs w:val="24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12.</w:t>
      </w:r>
      <w:r w:rsidRPr="006528EB">
        <w:rPr>
          <w:sz w:val="24"/>
          <w:szCs w:val="24"/>
        </w:rPr>
        <w:t xml:space="preserve"> Множество первообразных функции </w:t>
      </w:r>
      <w:r w:rsidRPr="006528EB">
        <w:rPr>
          <w:sz w:val="24"/>
          <w:szCs w:val="24"/>
          <w:lang w:val="en-US"/>
        </w:rPr>
        <w:t>msin</w:t>
      </w:r>
      <w:r w:rsidRPr="006528EB">
        <w:rPr>
          <w:sz w:val="24"/>
          <w:szCs w:val="24"/>
        </w:rPr>
        <w:t xml:space="preserve"> (</w:t>
      </w:r>
      <w:r w:rsidRPr="006528EB">
        <w:rPr>
          <w:sz w:val="24"/>
          <w:szCs w:val="24"/>
          <w:lang w:val="en-US"/>
        </w:rPr>
        <w:t>nx</w:t>
      </w:r>
      <w:r w:rsidRPr="006528EB">
        <w:rPr>
          <w:sz w:val="24"/>
          <w:szCs w:val="24"/>
        </w:rPr>
        <w:t>).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13. </w:t>
      </w:r>
      <w:r w:rsidRPr="006528EB">
        <w:rPr>
          <w:sz w:val="24"/>
          <w:szCs w:val="24"/>
        </w:rPr>
        <w:t xml:space="preserve">Заданы 2 функции: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nx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i/>
          <w:sz w:val="24"/>
          <w:szCs w:val="24"/>
        </w:rPr>
        <w:t xml:space="preserve"> φ(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</w:t>
      </w:r>
      <w:r w:rsidRPr="006528EB">
        <w:rPr>
          <w:b/>
          <w:i/>
          <w:sz w:val="24"/>
          <w:szCs w:val="24"/>
          <w:lang w:val="en-US"/>
        </w:rPr>
        <w:t>mx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на отрезке [0,1]. Определить знак интеграла: 1) </w:t>
      </w:r>
      <w:r w:rsidRPr="006528EB">
        <w:rPr>
          <w:position w:val="-30"/>
          <w:sz w:val="24"/>
          <w:szCs w:val="24"/>
        </w:rPr>
        <w:object w:dxaOrig="2160" w:dyaOrig="760">
          <v:shape id="_x0000_i1090" type="#_x0000_t75" style="width:108pt;height:36.75pt" o:ole="">
            <v:imagedata r:id="rId161" o:title=""/>
          </v:shape>
          <o:OLEObject Type="Embed" ProgID="Equation.3" ShapeID="_x0000_i1090" DrawAspect="Content" ObjectID="_1705846887" r:id="rId162"/>
        </w:object>
      </w:r>
      <w:r w:rsidRPr="006528EB">
        <w:rPr>
          <w:sz w:val="24"/>
          <w:szCs w:val="24"/>
        </w:rPr>
        <w:t xml:space="preserve"> 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</w:t>
      </w:r>
      <w:r w:rsidRPr="006528EB">
        <w:rPr>
          <w:position w:val="-30"/>
          <w:sz w:val="24"/>
          <w:szCs w:val="24"/>
        </w:rPr>
        <w:object w:dxaOrig="3900" w:dyaOrig="760">
          <v:shape id="_x0000_i1091" type="#_x0000_t75" style="width:195.75pt;height:36.75pt" o:ole="">
            <v:imagedata r:id="rId163" o:title=""/>
          </v:shape>
          <o:OLEObject Type="Embed" ProgID="Equation.3" ShapeID="_x0000_i1091" DrawAspect="Content" ObjectID="_1705846888" r:id="rId164"/>
        </w:object>
      </w:r>
      <w:r w:rsidRPr="006528EB">
        <w:rPr>
          <w:sz w:val="24"/>
          <w:szCs w:val="24"/>
        </w:rPr>
        <w:t xml:space="preserve"> 3) </w:t>
      </w:r>
      <w:r w:rsidRPr="006528EB">
        <w:rPr>
          <w:position w:val="-30"/>
          <w:sz w:val="24"/>
          <w:szCs w:val="24"/>
        </w:rPr>
        <w:object w:dxaOrig="3820" w:dyaOrig="760">
          <v:shape id="_x0000_i1092" type="#_x0000_t75" style="width:189.75pt;height:36.75pt" o:ole="">
            <v:imagedata r:id="rId165" o:title=""/>
          </v:shape>
          <o:OLEObject Type="Embed" ProgID="Equation.3" ShapeID="_x0000_i1092" DrawAspect="Content" ObjectID="_1705846889" r:id="rId166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413933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EA0C88" w:rsidRDefault="006528EB" w:rsidP="006528EB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Pr="006528EB" w:rsidRDefault="006528EB" w:rsidP="006528EB">
      <w:pPr>
        <w:pStyle w:val="a3"/>
        <w:shd w:val="clear" w:color="auto" w:fill="FFFFFF"/>
        <w:ind w:left="1069" w:hanging="360"/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Раздел 2. </w:t>
      </w:r>
      <w:r w:rsidRPr="006528EB">
        <w:rPr>
          <w:b/>
          <w:color w:val="000000"/>
          <w:spacing w:val="-1"/>
          <w:sz w:val="24"/>
          <w:szCs w:val="24"/>
        </w:rPr>
        <w:t>Статистические методы оценок в ФКиС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ТР </w:t>
      </w:r>
      <w:r>
        <w:rPr>
          <w:b/>
          <w:sz w:val="24"/>
          <w:szCs w:val="24"/>
        </w:rPr>
        <w:t>4</w:t>
      </w:r>
      <w:r w:rsidRPr="006528EB">
        <w:rPr>
          <w:b/>
          <w:sz w:val="24"/>
          <w:szCs w:val="24"/>
        </w:rPr>
        <w:t>. Основы классической теории вероятностей</w:t>
      </w: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В урне находятся шары: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– черных;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красных;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i/>
          <w:sz w:val="24"/>
          <w:szCs w:val="24"/>
        </w:rPr>
        <w:t xml:space="preserve"> </w:t>
      </w:r>
      <w:r w:rsidRPr="006528EB">
        <w:rPr>
          <w:sz w:val="24"/>
          <w:szCs w:val="24"/>
        </w:rPr>
        <w:t>– зеленых. Найти вероятности изъятия: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красного шара;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б) цветного шара (т.е. не черного);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сначала красного, а потом черного шаров;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красного и черного шаров, безразлично в каком порядке.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Найти вероятности того, что при бросании двух игральных костей в сумме выпадет: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очков, где </w:t>
      </w:r>
      <w:r w:rsidRPr="006528EB">
        <w:rPr>
          <w:position w:val="-46"/>
          <w:sz w:val="24"/>
          <w:szCs w:val="24"/>
        </w:rPr>
        <w:object w:dxaOrig="1920" w:dyaOrig="1040">
          <v:shape id="_x0000_i1093" type="#_x0000_t75" style="width:96.75pt;height:51pt" o:ole="">
            <v:imagedata r:id="rId167" o:title=""/>
          </v:shape>
          <o:OLEObject Type="Embed" ProgID="Equation.DSMT4" ShapeID="_x0000_i1093" DrawAspect="Content" ObjectID="_1705846890" r:id="rId168"/>
        </w:object>
      </w:r>
      <w:r w:rsidRPr="006528EB">
        <w:rPr>
          <w:sz w:val="24"/>
          <w:szCs w:val="24"/>
        </w:rPr>
        <w:t xml:space="preserve"> целое число;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не более </w:t>
      </w:r>
      <w:r w:rsidRPr="006528EB">
        <w:rPr>
          <w:b/>
          <w:i/>
          <w:sz w:val="24"/>
          <w:szCs w:val="24"/>
          <w:lang w:val="en-US"/>
        </w:rPr>
        <w:t>k</w:t>
      </w:r>
      <w:r w:rsidRPr="006528EB">
        <w:rPr>
          <w:sz w:val="24"/>
          <w:szCs w:val="24"/>
        </w:rPr>
        <w:t xml:space="preserve"> очков.</w:t>
      </w:r>
    </w:p>
    <w:p w:rsidR="006528EB" w:rsidRPr="006528EB" w:rsidRDefault="006528EB" w:rsidP="006528EB">
      <w:pPr>
        <w:ind w:left="720" w:hanging="72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720" w:hanging="72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а) Стрелок произвел </w:t>
      </w:r>
      <w:r w:rsidRPr="006528EB">
        <w:rPr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выстрелов, из них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б) В городе среди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  <w:vertAlign w:val="superscript"/>
        </w:rPr>
        <w:t>2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новорожденных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При перевозке ящика, в котором содержались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+2)</w:t>
      </w:r>
      <w:r w:rsidRPr="006528EB">
        <w:rPr>
          <w:sz w:val="24"/>
          <w:szCs w:val="24"/>
        </w:rPr>
        <w:t xml:space="preserve"> стандартных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стандартная деталь;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нестандартная деталь.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В ящике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+5)</w:t>
      </w:r>
      <w:r w:rsidRPr="006528EB">
        <w:rPr>
          <w:sz w:val="24"/>
          <w:szCs w:val="24"/>
        </w:rPr>
        <w:t xml:space="preserve"> деталей, из них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бракованных. Наудачу вынимают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детали. Найти вероятности того, что среди извлеченных деталей: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нет бракованных;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нет годных.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Pr="006528EB">
        <w:rPr>
          <w:i/>
          <w:sz w:val="24"/>
          <w:szCs w:val="24"/>
        </w:rPr>
        <w:t>0,9</w:t>
      </w:r>
      <w:r w:rsidRPr="006528EB">
        <w:rPr>
          <w:sz w:val="24"/>
          <w:szCs w:val="24"/>
        </w:rPr>
        <w:t xml:space="preserve">. Найти число годных приборов, если всего было произведено </w:t>
      </w:r>
      <w:r w:rsidRPr="006528EB">
        <w:rPr>
          <w:b/>
          <w:i/>
          <w:sz w:val="24"/>
          <w:szCs w:val="24"/>
        </w:rPr>
        <w:t>(10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приборов.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Из </w:t>
      </w:r>
      <w:r w:rsidRPr="006528EB">
        <w:rPr>
          <w:i/>
          <w:sz w:val="24"/>
          <w:szCs w:val="24"/>
        </w:rPr>
        <w:t>60</w:t>
      </w:r>
      <w:r w:rsidRPr="006528EB">
        <w:rPr>
          <w:sz w:val="24"/>
          <w:szCs w:val="24"/>
        </w:rPr>
        <w:t xml:space="preserve"> экзаменационных вопросов студент знает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вопросов. Экзаменационный билет содержит </w:t>
      </w:r>
      <w:r w:rsidRPr="006528EB">
        <w:rPr>
          <w:b/>
          <w:i/>
          <w:sz w:val="24"/>
          <w:szCs w:val="24"/>
        </w:rPr>
        <w:t>|5–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|+2</w:t>
      </w:r>
      <w:r w:rsidRPr="006528EB">
        <w:rPr>
          <w:sz w:val="24"/>
          <w:szCs w:val="24"/>
        </w:rPr>
        <w:t xml:space="preserve"> вопроса. Найти вероятности того, что студент знает: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только один вопрос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по крайней мере, один вопрос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вопросы билета;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г) не знает ни одного вопроса.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Стрелок производит </w:t>
      </w:r>
      <w:r w:rsidRPr="006528EB">
        <w:rPr>
          <w:i/>
          <w:sz w:val="24"/>
          <w:szCs w:val="24"/>
        </w:rPr>
        <w:t>1</w:t>
      </w:r>
      <w:r w:rsidRPr="006528EB">
        <w:rPr>
          <w:sz w:val="24"/>
          <w:szCs w:val="24"/>
        </w:rPr>
        <w:t xml:space="preserve"> выстрел в мишень вида: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  <w:lang w:val="en-US"/>
        </w:rPr>
      </w:pPr>
      <w:r w:rsidRPr="006528EB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244B32E3" wp14:editId="73EC02C2">
                <wp:extent cx="6057900" cy="1066800"/>
                <wp:effectExtent l="3810" t="3810" r="0" b="0"/>
                <wp:docPr id="24" name="Полотно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6" name="Group 172"/>
                        <wpg:cNvGrpSpPr>
                          <a:grpSpLocks/>
                        </wpg:cNvGrpSpPr>
                        <wpg:grpSpPr bwMode="auto">
                          <a:xfrm>
                            <a:off x="2171700" y="0"/>
                            <a:ext cx="1553210" cy="1066800"/>
                            <a:chOff x="1853" y="7011"/>
                            <a:chExt cx="2446" cy="1680"/>
                          </a:xfrm>
                        </wpg:grpSpPr>
                        <wps:wsp>
                          <wps:cNvPr id="7" name="Text Box 1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815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837BB" w:rsidRDefault="003837BB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Text Box 1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701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837BB" w:rsidRDefault="003837BB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59" y="7566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837BB" w:rsidRDefault="003837BB" w:rsidP="006528E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Oval 176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3" y="7056"/>
                              <a:ext cx="1441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9" name="Oval 177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9" y="7326"/>
                              <a:ext cx="901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0" name="Oval 178"/>
                          <wps:cNvSpPr>
                            <a:spLocks noChangeArrowheads="1"/>
                          </wps:cNvSpPr>
                          <wps:spPr bwMode="auto">
                            <a:xfrm>
                              <a:off x="2289" y="750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Line 179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4" y="7236"/>
                              <a:ext cx="108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" name="Line 18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14" y="7776"/>
                              <a:ext cx="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" name="Line 18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74" y="7956"/>
                              <a:ext cx="108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244B32E3" id="Полотно 24" o:spid="_x0000_s1036" editas="canvas" style="width:477pt;height:84pt;mso-position-horizontal-relative:char;mso-position-vertical-relative:line" coordsize="6057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">
                <v:shape id="_x0000_s1037" type="#_x0000_t75" style="position:absolute;width:60579;height:10668;visibility:visible;mso-wrap-style:square">
                  <v:fill o:detectmouseclick="t"/>
                  <v:path o:connecttype="none"/>
                </v:shape>
                <v:group id="Group 172" o:spid="_x0000_s1038" style="position:absolute;left:21717;width:15532;height:10668" coordorigin="1853,7011" coordsize="2446,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  <v:shape id="Text Box 173" o:spid="_x0000_s1039" type="#_x0000_t202" style="position:absolute;left:3579;top:81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IMIA&#10;AADa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DP9Xwg2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664gwgAAANoAAAAPAAAAAAAAAAAAAAAAAJgCAABkcnMvZG93&#10;bnJldi54bWxQSwUGAAAAAAQABAD1AAAAhwMAAAAA&#10;" stroked="f">
                    <v:textbox>
                      <w:txbxContent>
                        <w:p w:rsidR="003837BB" w:rsidRDefault="003837BB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174" o:spid="_x0000_s1040" type="#_x0000_t202" style="position:absolute;left:3579;top:701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    <v:textbox>
                      <w:txbxContent>
                        <w:p w:rsidR="003837BB" w:rsidRDefault="003837BB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175" o:spid="_x0000_s1041" type="#_x0000_t202" style="position:absolute;left:3759;top:756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ifycEA&#10;AADaAAAADwAAAGRycy9kb3ducmV2LnhtbESP3YrCMBSE7wXfIRzBG9mmyvpXjbIKire6PsBpc2yL&#10;zUlpsra+vVkQvBxm5htmve1MJR7UuNKygnEUgyDOrC45V3D9PXwtQDiPrLGyTAqe5GC76ffWmGjb&#10;8pkeF5+LAGGXoILC+zqR0mUFGXSRrYmDd7ONQR9kk0vdYBvgppKTOJ5JgyWHhQJr2heU3S9/RsHt&#10;1I6myzY9+uv8/D3bYTlP7VOp4aD7WYHw1PlP+N0+aQVL+L8Sb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c4n8nBAAAA2gAAAA8AAAAAAAAAAAAAAAAAmAIAAGRycy9kb3du&#10;cmV2LnhtbFBLBQYAAAAABAAEAPUAAACGAwAAAAA=&#10;" stroked="f">
                    <v:textbox>
                      <w:txbxContent>
                        <w:p w:rsidR="003837BB" w:rsidRDefault="003837BB" w:rsidP="006528E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oval id="Oval 176" o:spid="_x0000_s1042" style="position:absolute;left:1853;top:7056;width:1441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+sVMMA&#10;AADbAAAADwAAAGRycy9kb3ducmV2LnhtbESPQWvCQBCF74X+h2UKvdWNBkVSVxGlYA89NNr7kB2T&#10;YHY2ZKcx/fedQ6G3Gd6b977Z7KbQmZGG1EZ2MJ9lYIir6FuuHVzOby9rMEmQPXaRycEPJdhtHx82&#10;WPh4508aS6mNhnAq0EEj0hfWpqqhgGkWe2LVrnEIKLoOtfUD3jU8dHaRZSsbsGVtaLCnQ0PVrfwO&#10;Do71vlyNNpdlfj2eZHn7+njP5849P037VzBCk/yb/65PXvGVXn/RAez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L+sVMMAAADbAAAADwAAAAAAAAAAAAAAAACYAgAAZHJzL2Rv&#10;d25yZXYueG1sUEsFBgAAAAAEAAQA9QAAAIgDAAAAAA==&#10;"/>
                  <v:oval id="Oval 177" o:spid="_x0000_s1043" style="position:absolute;left:2109;top:7326;width:901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UFycEA&#10;AADbAAAADwAAAGRycy9kb3ducmV2LnhtbERPTWvCQBC9C/0Pywi96UaD0kZXkUrBHjw0tvchOybB&#10;7GzIjjH+e7cg9DaP9znr7eAa1VMXas8GZtMEFHHhbc2lgZ/T5+QNVBBki41nMnCnANvNy2iNmfU3&#10;/qY+l1LFEA4ZGqhE2kzrUFTkMEx9Sxy5s+8cSoRdqW2HtxjuGj1PkqV2WHNsqLClj4qKS351Bvbl&#10;Ll/2OpVFet4fZHH5PX6lM2Nex8NuBUpokH/x032wcf47/P0SD9Cb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WFBcnBAAAA2wAAAA8AAAAAAAAAAAAAAAAAmAIAAGRycy9kb3du&#10;cmV2LnhtbFBLBQYAAAAABAAEAPUAAACGAwAAAAA=&#10;"/>
                  <v:oval id="Oval 178" o:spid="_x0000_s1044" style="position:absolute;left:2289;top:750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Nm6b8A&#10;AADbAAAADwAAAGRycy9kb3ducmV2LnhtbERPTYvCMBC9C/6HMII3TbUoUo0iyoJ78LDd9T40Y1ts&#10;JqWZrfXfbw7CHh/ve3cYXKN66kLt2cBinoAiLrytuTTw8/0x24AKgmyx8UwGXhTgsB+PdphZ/+Qv&#10;6nMpVQzhkKGBSqTNtA5FRQ7D3LfEkbv7zqFE2JXadviM4a7RyyRZa4c1x4YKWzpVVDzyX2fgXB7z&#10;da9TWaX380VWj9v1M10YM50Mxy0ooUH+xW/3xRpYxvXxS/wBe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a02bpvwAAANsAAAAPAAAAAAAAAAAAAAAAAJgCAABkcnMvZG93bnJl&#10;di54bWxQSwUGAAAAAAQABAD1AAAAhAMAAAAA&#10;"/>
                  <v:line id="Line 179" o:spid="_x0000_s1045" style="position:absolute;flip:y;visibility:visible;mso-wrap-style:square" from="2574,7236" to="3654,7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/nVMMAAADbAAAADwAAAGRycy9kb3ducmV2LnhtbESPzYrCQBCE74LvMLSwl6ATFWSNjrJ/&#10;woJ4WPXgscm0STDTEzK9mn37HUHwWFTXV13LdedqdaU2VJ4NjEcpKOLc24oLA8fDZvgKKgiyxdoz&#10;GfijAOtVv7fEzPob/9B1L4WKEA4ZGihFmkzrkJfkMIx8Qxy9s28dSpRtoW2Ltwh3tZ6k6Uw7rDg2&#10;lNjQR0n5Zf/r4hubHX9Op8m700kyp6+TbFMtxrwMurcFKKFOnseP9Lc1MBnDfUsEgF7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4/51TDAAAA2wAAAA8AAAAAAAAAAAAA&#10;AAAAoQIAAGRycy9kb3ducmV2LnhtbFBLBQYAAAAABAAEAPkAAACRAwAAAAA=&#10;">
                    <v:stroke endarrow="block"/>
                  </v:line>
                  <v:line id="Line 180" o:spid="_x0000_s1046" style="position:absolute;visibility:visible;mso-wrap-style:square" from="3114,7776" to="3834,7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  <v:stroke endarrow="block"/>
                  </v:line>
                  <v:line id="Line 181" o:spid="_x0000_s1047" style="position:absolute;visibility:visible;mso-wrap-style:square" from="2574,7956" to="3654,8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      <v:stroke endarrow="block"/>
                  </v:line>
                </v:group>
                <w10:anchorlock/>
              </v:group>
            </w:pict>
          </mc:Fallback>
        </mc:AlternateContent>
      </w:r>
    </w:p>
    <w:p w:rsidR="006528EB" w:rsidRPr="006528EB" w:rsidRDefault="006528EB" w:rsidP="006528EB">
      <w:pPr>
        <w:ind w:left="360"/>
        <w:jc w:val="both"/>
        <w:rPr>
          <w:sz w:val="24"/>
          <w:szCs w:val="24"/>
          <w:lang w:val="en-US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Вероятности попадания соответственно равны:</w:t>
      </w: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>
          <v:shape id="_x0000_i1094" type="#_x0000_t75" style="width:74.25pt;height:44.25pt" o:ole="">
            <v:imagedata r:id="rId169" o:title=""/>
          </v:shape>
          <o:OLEObject Type="Embed" ProgID="Equation.DSMT4" ShapeID="_x0000_i1094" DrawAspect="Content" ObjectID="_1705846891" r:id="rId170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>
          <v:shape id="_x0000_i1095" type="#_x0000_t75" style="width:96.75pt;height:48.75pt" o:ole="">
            <v:imagedata r:id="rId171" o:title=""/>
          </v:shape>
          <o:OLEObject Type="Embed" ProgID="Equation.DSMT4" ShapeID="_x0000_i1095" DrawAspect="Content" ObjectID="_1705846892" r:id="rId172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>
          <v:shape id="_x0000_i1096" type="#_x0000_t75" style="width:93.75pt;height:48.75pt" o:ole="">
            <v:imagedata r:id="rId173" o:title=""/>
          </v:shape>
          <o:OLEObject Type="Embed" ProgID="Equation.DSMT4" ShapeID="_x0000_i1096" DrawAspect="Content" ObjectID="_1705846893" r:id="rId174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Определить вероятность промаха по мишени.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Три стрелка поражают цель с вероятностями:</w:t>
      </w:r>
    </w:p>
    <w:p w:rsidR="006528EB" w:rsidRPr="006528EB" w:rsidRDefault="006528EB" w:rsidP="006528EB">
      <w:pPr>
        <w:ind w:left="360"/>
        <w:jc w:val="center"/>
        <w:rPr>
          <w:sz w:val="24"/>
          <w:szCs w:val="24"/>
        </w:rPr>
      </w:pPr>
      <w:r w:rsidRPr="006528EB">
        <w:rPr>
          <w:position w:val="-36"/>
          <w:sz w:val="24"/>
          <w:szCs w:val="24"/>
        </w:rPr>
        <w:object w:dxaOrig="1480" w:dyaOrig="880">
          <v:shape id="_x0000_i1097" type="#_x0000_t75" style="width:74.25pt;height:44.25pt" o:ole="">
            <v:imagedata r:id="rId169" o:title=""/>
          </v:shape>
          <o:OLEObject Type="Embed" ProgID="Equation.DSMT4" ShapeID="_x0000_i1097" DrawAspect="Content" ObjectID="_1705846894" r:id="rId175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20" w:dyaOrig="960">
          <v:shape id="_x0000_i1098" type="#_x0000_t75" style="width:96.75pt;height:48.75pt" o:ole="">
            <v:imagedata r:id="rId171" o:title=""/>
          </v:shape>
          <o:OLEObject Type="Embed" ProgID="Equation.DSMT4" ShapeID="_x0000_i1098" DrawAspect="Content" ObjectID="_1705846895" r:id="rId176"/>
        </w:object>
      </w:r>
      <w:r w:rsidRPr="006528EB">
        <w:rPr>
          <w:sz w:val="24"/>
          <w:szCs w:val="24"/>
        </w:rPr>
        <w:t>;</w:t>
      </w:r>
      <w:r w:rsidRPr="006528EB">
        <w:rPr>
          <w:sz w:val="24"/>
          <w:szCs w:val="24"/>
        </w:rPr>
        <w:tab/>
      </w:r>
      <w:r w:rsidRPr="006528EB">
        <w:rPr>
          <w:sz w:val="24"/>
          <w:szCs w:val="24"/>
        </w:rPr>
        <w:tab/>
      </w:r>
      <w:r w:rsidRPr="006528EB">
        <w:rPr>
          <w:position w:val="-44"/>
          <w:sz w:val="24"/>
          <w:szCs w:val="24"/>
        </w:rPr>
        <w:object w:dxaOrig="1900" w:dyaOrig="960">
          <v:shape id="_x0000_i1099" type="#_x0000_t75" style="width:93.75pt;height:48.75pt" o:ole="">
            <v:imagedata r:id="rId173" o:title=""/>
          </v:shape>
          <o:OLEObject Type="Embed" ProgID="Equation.DSMT4" ShapeID="_x0000_i1099" DrawAspect="Content" ObjectID="_1705846896" r:id="rId177"/>
        </w:objec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rPr>
          <w:sz w:val="24"/>
          <w:szCs w:val="24"/>
        </w:rPr>
      </w:pPr>
      <w:r w:rsidRPr="006528EB">
        <w:rPr>
          <w:sz w:val="24"/>
          <w:szCs w:val="24"/>
        </w:rPr>
        <w:t>Найти вероятности того, что: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а) только первый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>б) только один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в) цель будет поражена двумя выстрелами;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г) цель будет поражена тремя выстрелами;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д) по крайней мере, один стрелок поразит цель;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>е) ни один стрелок не попадет в цель.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10.</w:t>
      </w:r>
      <w:r w:rsidRPr="006528EB">
        <w:rPr>
          <w:sz w:val="24"/>
          <w:szCs w:val="24"/>
        </w:rPr>
        <w:t xml:space="preserve"> На стеллажах в библиотеке расставлено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|+10</w:t>
      </w:r>
      <w:r w:rsidRPr="006528EB">
        <w:rPr>
          <w:sz w:val="24"/>
          <w:szCs w:val="24"/>
        </w:rPr>
        <w:t xml:space="preserve"> учебников. У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–5|+2</w:t>
      </w:r>
      <w:r w:rsidRPr="006528EB">
        <w:rPr>
          <w:sz w:val="24"/>
          <w:szCs w:val="24"/>
        </w:rPr>
        <w:t xml:space="preserve"> из них не хватает страниц. При выдаче студентам библиотекарь берет наудачу </w:t>
      </w:r>
      <w:r w:rsidRPr="006528EB">
        <w:rPr>
          <w:i/>
          <w:sz w:val="24"/>
          <w:szCs w:val="24"/>
        </w:rPr>
        <w:t>3</w:t>
      </w:r>
      <w:r w:rsidRPr="006528EB">
        <w:rPr>
          <w:sz w:val="24"/>
          <w:szCs w:val="24"/>
        </w:rPr>
        <w:t xml:space="preserve"> учебника. Найти вероятности того, что: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а) хотя бы один из взятых учебников будет хорошим;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б) все учебники будут хорошими;</w:t>
      </w:r>
    </w:p>
    <w:p w:rsidR="006528EB" w:rsidRPr="006528EB" w:rsidRDefault="006528EB" w:rsidP="006528EB">
      <w:pPr>
        <w:ind w:left="54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в) все учебники будут плохими.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11. </w:t>
      </w:r>
      <w:r w:rsidRPr="006528EB">
        <w:rPr>
          <w:sz w:val="24"/>
          <w:szCs w:val="24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6528EB">
          <w:rPr>
            <w:sz w:val="24"/>
            <w:szCs w:val="24"/>
          </w:rPr>
          <w:t>1 кг</w:t>
        </w:r>
      </w:smartTag>
      <w:r w:rsidRPr="006528EB">
        <w:rPr>
          <w:sz w:val="24"/>
          <w:szCs w:val="24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6528EB">
          <w:rPr>
            <w:sz w:val="24"/>
            <w:szCs w:val="24"/>
          </w:rPr>
          <w:t>20 г</w:t>
        </w:r>
      </w:smartTag>
      <w:r w:rsidRPr="006528EB">
        <w:rPr>
          <w:sz w:val="24"/>
          <w:szCs w:val="24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6528EB">
        <w:rPr>
          <w:b/>
          <w:sz w:val="24"/>
          <w:szCs w:val="24"/>
        </w:rPr>
        <w:t xml:space="preserve">М=0 </w:t>
      </w:r>
      <w:r w:rsidRPr="006528EB">
        <w:rPr>
          <w:sz w:val="24"/>
          <w:szCs w:val="24"/>
        </w:rPr>
        <w:t xml:space="preserve">и средним квадратическим отклонением </w:t>
      </w:r>
      <w:r w:rsidRPr="006528EB">
        <w:rPr>
          <w:b/>
          <w:sz w:val="24"/>
          <w:szCs w:val="24"/>
        </w:rPr>
        <w:t>δ=10 г</w:t>
      </w:r>
      <w:r w:rsidRPr="006528EB">
        <w:rPr>
          <w:sz w:val="24"/>
          <w:szCs w:val="24"/>
        </w:rPr>
        <w:t>. Сколько стандартных пакетов содержит партия этой продукции из 10000 пакетов?</w:t>
      </w:r>
    </w:p>
    <w:p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  12.</w:t>
      </w:r>
      <w:r w:rsidRPr="006528EB">
        <w:rPr>
          <w:sz w:val="24"/>
          <w:szCs w:val="24"/>
        </w:rPr>
        <w:t xml:space="preserve">  В первом ящике имеются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черных шаров, а во втором – 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белых 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:rsidR="006528EB" w:rsidRPr="006528EB" w:rsidRDefault="006528EB" w:rsidP="006528EB">
      <w:pPr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 xml:space="preserve">    </w:t>
      </w:r>
    </w:p>
    <w:p w:rsidR="006528EB" w:rsidRPr="006528EB" w:rsidRDefault="006528EB" w:rsidP="006528EB">
      <w:pPr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  13.</w:t>
      </w:r>
      <w:r w:rsidRPr="006528EB">
        <w:rPr>
          <w:sz w:val="24"/>
          <w:szCs w:val="24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6528EB">
        <w:rPr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>% деталей 1ого сорта; на 2ом - |</w:t>
      </w:r>
      <w:r w:rsidRPr="006528EB">
        <w:rPr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- 3|·10%; на 3ем – 80%. Какова вероятность, что взятая наугад деталь, будет 1ого сорта? Не 1 – ого сорта?</w:t>
      </w:r>
    </w:p>
    <w:p w:rsidR="006528EB" w:rsidRPr="006528EB" w:rsidRDefault="006528EB" w:rsidP="006528EB">
      <w:pPr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14.</w:t>
      </w:r>
      <w:r w:rsidRPr="006528EB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6528EB">
        <w:rPr>
          <w:sz w:val="24"/>
          <w:szCs w:val="24"/>
        </w:rPr>
        <w:br w:type="page"/>
      </w: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lastRenderedPageBreak/>
        <w:t xml:space="preserve">ТР </w:t>
      </w:r>
      <w:r>
        <w:rPr>
          <w:b/>
          <w:sz w:val="24"/>
          <w:szCs w:val="24"/>
        </w:rPr>
        <w:t>5</w:t>
      </w:r>
      <w:r w:rsidRPr="006528EB">
        <w:rPr>
          <w:b/>
          <w:sz w:val="24"/>
          <w:szCs w:val="24"/>
        </w:rPr>
        <w:t>. Случайная величина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1.</w:t>
      </w:r>
      <w:r w:rsidRPr="006528EB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:rsidR="006528EB" w:rsidRPr="006528EB" w:rsidRDefault="006528EB" w:rsidP="006528EB">
      <w:pPr>
        <w:jc w:val="center"/>
        <w:rPr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:rsidTr="006528EB"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:rsidTr="006528EB"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50</w:t>
            </w:r>
          </w:p>
        </w:tc>
      </w:tr>
    </w:tbl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– отклонения от цели в метрах;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2.</w:t>
      </w:r>
      <w:r w:rsidRPr="006528EB">
        <w:rPr>
          <w:sz w:val="24"/>
          <w:szCs w:val="24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– числа дополнительных вопросов студенту, если их максимальное количество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3.</w:t>
      </w:r>
      <w:r w:rsidRPr="006528EB">
        <w:rPr>
          <w:sz w:val="24"/>
          <w:szCs w:val="24"/>
        </w:rPr>
        <w:t xml:space="preserve"> В лотерее выпущено </w:t>
      </w:r>
      <w:r w:rsidRPr="006528EB">
        <w:rPr>
          <w:b/>
          <w:i/>
          <w:sz w:val="24"/>
          <w:szCs w:val="24"/>
        </w:rPr>
        <w:t>(15+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+10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билетов на сумму </w:t>
      </w:r>
      <w:r w:rsidRPr="006528EB">
        <w:rPr>
          <w:b/>
          <w:i/>
          <w:sz w:val="24"/>
          <w:szCs w:val="24"/>
        </w:rPr>
        <w:t>(6000+10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руб. Распределение выигрыша в лотерее задано таблицей: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6528EB" w:rsidRPr="006528EB" w:rsidTr="006528EB">
        <w:trPr>
          <w:jc w:val="center"/>
        </w:trPr>
        <w:tc>
          <w:tcPr>
            <w:tcW w:w="13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</w:rPr>
              <w:t>, руб.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1000</w:t>
            </w:r>
          </w:p>
        </w:tc>
      </w:tr>
      <w:tr w:rsidR="006528EB" w:rsidRPr="006528EB" w:rsidTr="006528EB">
        <w:trPr>
          <w:jc w:val="center"/>
        </w:trPr>
        <w:tc>
          <w:tcPr>
            <w:tcW w:w="13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  <w:vertAlign w:val="subscript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sz w:val="24"/>
          <w:szCs w:val="24"/>
        </w:rPr>
        <w:t xml:space="preserve">, руб. – величина выигрыша,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4.</w:t>
      </w:r>
      <w:r w:rsidRPr="006528EB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</w:tr>
      <w:tr w:rsidR="006528EB" w:rsidRPr="006528EB" w:rsidTr="006528EB">
        <w:trPr>
          <w:jc w:val="center"/>
        </w:trPr>
        <w:tc>
          <w:tcPr>
            <w:tcW w:w="118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(40+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Здесь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– количество спортсменов, выполнивших </w:t>
      </w:r>
      <w:r w:rsidRPr="006528EB">
        <w:rPr>
          <w:b/>
          <w:i/>
          <w:sz w:val="24"/>
          <w:szCs w:val="24"/>
          <w:lang w:val="en-US"/>
        </w:rPr>
        <w:t>Z</w:t>
      </w:r>
      <w:r w:rsidRPr="006528EB">
        <w:rPr>
          <w:b/>
          <w:i/>
          <w:sz w:val="24"/>
          <w:szCs w:val="24"/>
          <w:vertAlign w:val="subscript"/>
          <w:lang w:val="en-US"/>
        </w:rPr>
        <w:t>i</w:t>
      </w:r>
      <w:r w:rsidRPr="006528EB">
        <w:rPr>
          <w:sz w:val="24"/>
          <w:szCs w:val="24"/>
        </w:rPr>
        <w:t xml:space="preserve"> отжиманий. Оценить средний результат и коэффициент его колеблемости в тренировке.</w:t>
      </w:r>
    </w:p>
    <w:p w:rsidR="006528EB" w:rsidRPr="006528EB" w:rsidRDefault="006528EB" w:rsidP="006528EB">
      <w:pPr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5.</w:t>
      </w:r>
      <w:r w:rsidRPr="006528EB">
        <w:rPr>
          <w:sz w:val="24"/>
          <w:szCs w:val="24"/>
        </w:rPr>
        <w:t xml:space="preserve"> Составить ряд распределения числа попаданий в цель при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–5|+1</w:t>
      </w:r>
      <w:r w:rsidRPr="006528EB">
        <w:rPr>
          <w:sz w:val="24"/>
          <w:szCs w:val="24"/>
        </w:rPr>
        <w:t xml:space="preserve"> выстрелах, если вероятность попадания при одном выстреле равна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/(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6.</w:t>
      </w:r>
      <w:r w:rsidRPr="006528EB">
        <w:rPr>
          <w:sz w:val="24"/>
          <w:szCs w:val="24"/>
        </w:rPr>
        <w:t xml:space="preserve"> Равномерно распределенная случайная величина задана плотностью вероятности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)=1/2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 в интервале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вне этого интервала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)=0</w:t>
      </w:r>
      <w:r w:rsidRPr="006528EB">
        <w:rPr>
          <w:sz w:val="24"/>
          <w:szCs w:val="24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6528EB">
        <w:rPr>
          <w:b/>
          <w:i/>
          <w:sz w:val="24"/>
          <w:szCs w:val="24"/>
        </w:rPr>
        <w:t xml:space="preserve">(0;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)</w:t>
      </w:r>
      <w:r w:rsidRPr="006528EB">
        <w:rPr>
          <w:b/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7.</w:t>
      </w:r>
      <w:r w:rsidRPr="006528EB">
        <w:rPr>
          <w:sz w:val="24"/>
          <w:szCs w:val="24"/>
        </w:rPr>
        <w:t xml:space="preserve"> Нормально распределенная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задана плотностью вероятности: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position w:val="-42"/>
          <w:sz w:val="24"/>
          <w:szCs w:val="24"/>
        </w:rPr>
        <w:object w:dxaOrig="2840" w:dyaOrig="1240">
          <v:shape id="_x0000_i1100" type="#_x0000_t75" style="width:141.75pt;height:60.75pt" o:ole="">
            <v:imagedata r:id="rId178" o:title=""/>
          </v:shape>
          <o:OLEObject Type="Embed" ProgID="Equation.DSMT4" ShapeID="_x0000_i1100" DrawAspect="Content" ObjectID="_1705846897" r:id="rId179"/>
        </w:object>
      </w:r>
    </w:p>
    <w:p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где </w:t>
      </w:r>
      <w:r w:rsidRPr="006528EB">
        <w:rPr>
          <w:b/>
          <w:i/>
          <w:sz w:val="24"/>
          <w:szCs w:val="24"/>
        </w:rPr>
        <w:t>δ=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. Найти математическое ожидание и дисперсию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. Построить график </w:t>
      </w:r>
      <w:r w:rsidRPr="006528EB">
        <w:rPr>
          <w:b/>
          <w:i/>
          <w:sz w:val="24"/>
          <w:szCs w:val="24"/>
          <w:lang w:val="en-US"/>
        </w:rPr>
        <w:t>f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8.</w:t>
      </w:r>
      <w:r w:rsidRPr="006528EB">
        <w:rPr>
          <w:sz w:val="24"/>
          <w:szCs w:val="24"/>
        </w:rPr>
        <w:t xml:space="preserve"> Автомат штампует детали. Контролируется длина детали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, которая распределена нормально с математическим ожиданием, равным </w:t>
      </w:r>
      <w:r w:rsidRPr="006528EB">
        <w:rPr>
          <w:position w:val="-36"/>
          <w:sz w:val="24"/>
          <w:szCs w:val="24"/>
        </w:rPr>
        <w:object w:dxaOrig="2100" w:dyaOrig="940">
          <v:shape id="_x0000_i1101" type="#_x0000_t75" style="width:105.75pt;height:48.75pt" o:ole="">
            <v:imagedata r:id="rId180" o:title=""/>
          </v:shape>
          <o:OLEObject Type="Embed" ProgID="Equation.DSMT4" ShapeID="_x0000_i1101" DrawAspect="Content" ObjectID="_1705846898" r:id="rId181"/>
        </w:object>
      </w:r>
      <w:r w:rsidRPr="006528EB">
        <w:rPr>
          <w:sz w:val="24"/>
          <w:szCs w:val="24"/>
        </w:rPr>
        <w:t xml:space="preserve"> мм. Фактически, длина изготовленных деталей не менее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i/>
          <w:sz w:val="24"/>
          <w:szCs w:val="24"/>
        </w:rPr>
        <w:t>|</w:t>
      </w:r>
      <w:r w:rsidRPr="006528EB">
        <w:rPr>
          <w:sz w:val="24"/>
          <w:szCs w:val="24"/>
        </w:rPr>
        <w:t xml:space="preserve"> и не более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 мм. Найти вероятность того, что длина наудачу взятой детали: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а) меньше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мм;</w:t>
      </w:r>
    </w:p>
    <w:p w:rsidR="006528EB" w:rsidRPr="006528EB" w:rsidRDefault="006528EB" w:rsidP="006528EB">
      <w:pPr>
        <w:ind w:left="540"/>
        <w:rPr>
          <w:sz w:val="24"/>
          <w:szCs w:val="24"/>
        </w:rPr>
      </w:pPr>
      <w:r w:rsidRPr="006528EB">
        <w:rPr>
          <w:sz w:val="24"/>
          <w:szCs w:val="24"/>
        </w:rPr>
        <w:t xml:space="preserve">б) больше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мм.</w:t>
      </w:r>
    </w:p>
    <w:p w:rsidR="006528EB" w:rsidRPr="006528EB" w:rsidRDefault="006528EB" w:rsidP="006528EB">
      <w:pPr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9.</w:t>
      </w:r>
      <w:r w:rsidRPr="006528EB">
        <w:rPr>
          <w:sz w:val="24"/>
          <w:szCs w:val="24"/>
        </w:rPr>
        <w:t xml:space="preserve"> Случайная величина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sz w:val="24"/>
          <w:szCs w:val="24"/>
        </w:rPr>
        <w:t xml:space="preserve">. Найти вероятность того, что в результате испытания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примет значения, заключенные в интервале </w:t>
      </w:r>
      <w:r w:rsidRPr="006528EB">
        <w:rPr>
          <w:b/>
          <w:i/>
          <w:sz w:val="24"/>
          <w:szCs w:val="24"/>
        </w:rPr>
        <w:t>(|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–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</w:t>
      </w:r>
      <w:r w:rsidRPr="006528EB">
        <w:rPr>
          <w:i/>
          <w:sz w:val="24"/>
          <w:szCs w:val="24"/>
        </w:rPr>
        <w:t xml:space="preserve">; </w:t>
      </w:r>
      <w:r w:rsidRPr="006528EB">
        <w:rPr>
          <w:b/>
          <w:i/>
          <w:sz w:val="24"/>
          <w:szCs w:val="24"/>
        </w:rPr>
        <w:t>|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m</w:t>
      </w:r>
      <w:r w:rsidRPr="006528EB">
        <w:rPr>
          <w:b/>
          <w:i/>
          <w:sz w:val="24"/>
          <w:szCs w:val="24"/>
        </w:rPr>
        <w:t>|)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b/>
          <w:sz w:val="24"/>
          <w:szCs w:val="24"/>
        </w:rPr>
        <w:t>10.</w:t>
      </w:r>
      <w:r w:rsidRPr="006528EB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1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(12–</w:t>
            </w:r>
            <w:r w:rsidRPr="006528EB">
              <w:rPr>
                <w:b/>
                <w:sz w:val="24"/>
                <w:szCs w:val="24"/>
                <w:lang w:val="en-US"/>
              </w:rPr>
              <w:t>m</w:t>
            </w:r>
            <w:r w:rsidRPr="006528EB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b/>
          <w:sz w:val="24"/>
          <w:szCs w:val="24"/>
        </w:rPr>
      </w:pPr>
    </w:p>
    <w:p w:rsidR="006528EB" w:rsidRPr="006528EB" w:rsidRDefault="006528EB" w:rsidP="006528EB">
      <w:pPr>
        <w:ind w:left="360" w:hanging="360"/>
        <w:jc w:val="center"/>
        <w:rPr>
          <w:b/>
          <w:sz w:val="24"/>
          <w:szCs w:val="24"/>
        </w:rPr>
      </w:pPr>
      <w:r w:rsidRPr="006528EB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Размер, </w:t>
            </w:r>
            <w:r w:rsidRPr="006528EB">
              <w:rPr>
                <w:b/>
                <w:sz w:val="24"/>
                <w:szCs w:val="24"/>
                <w:lang w:val="en-US"/>
              </w:rPr>
              <w:t>Z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29</w:t>
            </w:r>
          </w:p>
        </w:tc>
      </w:tr>
      <w:tr w:rsidR="006528EB" w:rsidRPr="006528EB" w:rsidTr="006528EB">
        <w:trPr>
          <w:jc w:val="center"/>
        </w:trPr>
        <w:tc>
          <w:tcPr>
            <w:tcW w:w="2268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 xml:space="preserve">Число пар, 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  <w:vertAlign w:val="subscript"/>
              </w:rPr>
              <w:t>2</w:t>
            </w:r>
            <w:r w:rsidRPr="006528EB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|</w:t>
            </w:r>
            <w:r w:rsidRPr="006528EB">
              <w:rPr>
                <w:b/>
                <w:sz w:val="24"/>
                <w:szCs w:val="24"/>
                <w:lang w:val="en-US"/>
              </w:rPr>
              <w:t>n</w:t>
            </w:r>
            <w:r w:rsidRPr="006528EB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</w:tr>
    </w:tbl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:rsidR="006528EB" w:rsidRPr="006528EB" w:rsidRDefault="006528EB" w:rsidP="006528EB">
      <w:pPr>
        <w:ind w:left="72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:rsidR="006528EB" w:rsidRDefault="006528EB" w:rsidP="006528EB">
      <w:pPr>
        <w:jc w:val="center"/>
        <w:rPr>
          <w:b/>
          <w:sz w:val="24"/>
          <w:szCs w:val="24"/>
        </w:rPr>
      </w:pPr>
    </w:p>
    <w:p w:rsid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jc w:val="center"/>
        <w:rPr>
          <w:sz w:val="24"/>
          <w:szCs w:val="24"/>
        </w:rPr>
      </w:pPr>
      <w:r w:rsidRPr="006528EB">
        <w:rPr>
          <w:b/>
          <w:sz w:val="24"/>
          <w:szCs w:val="24"/>
        </w:rPr>
        <w:t xml:space="preserve">ТР </w:t>
      </w:r>
      <w:r>
        <w:rPr>
          <w:b/>
          <w:sz w:val="24"/>
          <w:szCs w:val="24"/>
        </w:rPr>
        <w:t>6</w:t>
      </w:r>
      <w:r w:rsidRPr="006528EB">
        <w:rPr>
          <w:b/>
          <w:sz w:val="24"/>
          <w:szCs w:val="24"/>
        </w:rPr>
        <w:t>. Итоговое задание по математическому моделированию</w:t>
      </w:r>
    </w:p>
    <w:p w:rsidR="006528EB" w:rsidRPr="006528EB" w:rsidRDefault="006528EB" w:rsidP="006528EB">
      <w:pPr>
        <w:jc w:val="center"/>
        <w:rPr>
          <w:b/>
          <w:sz w:val="24"/>
          <w:szCs w:val="24"/>
        </w:rPr>
      </w:pPr>
    </w:p>
    <w:p w:rsidR="006528EB" w:rsidRPr="006528EB" w:rsidRDefault="006528EB" w:rsidP="006528EB">
      <w:pPr>
        <w:ind w:firstLine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В своем индивидуальном виде спорта обоснованно выбрать </w:t>
      </w:r>
      <w:r w:rsidRPr="006528EB">
        <w:rPr>
          <w:i/>
          <w:sz w:val="24"/>
          <w:szCs w:val="24"/>
        </w:rPr>
        <w:t>2</w:t>
      </w:r>
      <w:r w:rsidRPr="006528EB">
        <w:rPr>
          <w:sz w:val="24"/>
          <w:szCs w:val="24"/>
        </w:rPr>
        <w:t xml:space="preserve"> тестовых упражнения и выполнить их не менее </w:t>
      </w:r>
      <w:r w:rsidRPr="006528EB">
        <w:rPr>
          <w:i/>
          <w:sz w:val="24"/>
          <w:szCs w:val="24"/>
        </w:rPr>
        <w:t>20</w:t>
      </w:r>
      <w:r w:rsidRPr="006528EB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1) Записать варианты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,</w:t>
      </w:r>
      <w:r w:rsidRPr="006528EB">
        <w:rPr>
          <w:sz w:val="24"/>
          <w:szCs w:val="24"/>
        </w:rPr>
        <w:t xml:space="preserve"> построить вариационные ряды и найти размахи.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2) Записать статистические распределения величин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3) Построить полигоны и гистограммы частот.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4) Вычислить числовые характеристики:</w:t>
      </w:r>
    </w:p>
    <w:p w:rsidR="006528EB" w:rsidRPr="006528EB" w:rsidRDefault="006528EB" w:rsidP="006528EB">
      <w:pPr>
        <w:ind w:left="360"/>
        <w:jc w:val="both"/>
        <w:rPr>
          <w:b/>
          <w:sz w:val="24"/>
          <w:szCs w:val="24"/>
        </w:rPr>
      </w:pPr>
      <w:r w:rsidRPr="006528EB">
        <w:rPr>
          <w:sz w:val="24"/>
          <w:szCs w:val="24"/>
        </w:rPr>
        <w:t xml:space="preserve">- средние значения </w:t>
      </w:r>
      <w:r w:rsidRPr="006528EB">
        <w:rPr>
          <w:position w:val="-4"/>
          <w:sz w:val="24"/>
          <w:szCs w:val="24"/>
        </w:rPr>
        <w:object w:dxaOrig="360" w:dyaOrig="380">
          <v:shape id="_x0000_i1102" type="#_x0000_t75" style="width:20.25pt;height:20.25pt" o:ole="">
            <v:imagedata r:id="rId182" o:title=""/>
          </v:shape>
          <o:OLEObject Type="Embed" ProgID="Equation.3" ShapeID="_x0000_i1102" DrawAspect="Content" ObjectID="_1705846899" r:id="rId183"/>
        </w:objec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position w:val="-4"/>
          <w:sz w:val="24"/>
          <w:szCs w:val="24"/>
        </w:rPr>
        <w:object w:dxaOrig="279" w:dyaOrig="380">
          <v:shape id="_x0000_i1103" type="#_x0000_t75" style="width:14.25pt;height:20.25pt" o:ole="">
            <v:imagedata r:id="rId184" o:title=""/>
          </v:shape>
          <o:OLEObject Type="Embed" ProgID="Equation.3" ShapeID="_x0000_i1103" DrawAspect="Content" ObjectID="_1705846900" r:id="rId185"/>
        </w:object>
      </w:r>
      <w:r w:rsidRPr="006528EB">
        <w:rPr>
          <w:b/>
          <w:sz w:val="24"/>
          <w:szCs w:val="24"/>
        </w:rPr>
        <w:t xml:space="preserve">; </w:t>
      </w:r>
      <w:r w:rsidRPr="006528EB">
        <w:rPr>
          <w:sz w:val="24"/>
          <w:szCs w:val="24"/>
        </w:rPr>
        <w:t xml:space="preserve">- дисперсии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lastRenderedPageBreak/>
        <w:t xml:space="preserve">- средние квадратичные отклонения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</w:rPr>
        <w:t>σ(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;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коэффициенты вариации (колеблемости)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V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)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- стандартные ошибки средних значений </w:t>
      </w:r>
      <w:r w:rsidRPr="006528EB">
        <w:rPr>
          <w:b/>
          <w:position w:val="-4"/>
          <w:sz w:val="24"/>
          <w:szCs w:val="24"/>
        </w:rPr>
        <w:object w:dxaOrig="279" w:dyaOrig="320">
          <v:shape id="_x0000_i1104" type="#_x0000_t75" style="width:14.25pt;height:15pt" o:ole="">
            <v:imagedata r:id="rId186" o:title=""/>
          </v:shape>
          <o:OLEObject Type="Embed" ProgID="Equation.DSMT4" ShapeID="_x0000_i1104" DrawAspect="Content" ObjectID="_1705846901" r:id="rId187"/>
        </w:object>
      </w:r>
      <w:r w:rsidRPr="006528EB">
        <w:rPr>
          <w:sz w:val="24"/>
          <w:szCs w:val="24"/>
        </w:rPr>
        <w:t xml:space="preserve">и </w:t>
      </w:r>
      <w:r w:rsidRPr="006528EB">
        <w:rPr>
          <w:b/>
          <w:position w:val="-4"/>
          <w:sz w:val="24"/>
          <w:szCs w:val="24"/>
        </w:rPr>
        <w:object w:dxaOrig="220" w:dyaOrig="320">
          <v:shape id="_x0000_i1105" type="#_x0000_t75" style="width:11.25pt;height:15pt" o:ole="">
            <v:imagedata r:id="rId188" o:title=""/>
          </v:shape>
          <o:OLEObject Type="Embed" ProgID="Equation.DSMT4" ShapeID="_x0000_i1105" DrawAspect="Content" ObjectID="_1705846902" r:id="rId189"/>
        </w:object>
      </w:r>
      <w:r w:rsidRPr="006528EB">
        <w:rPr>
          <w:b/>
          <w:sz w:val="24"/>
          <w:szCs w:val="24"/>
        </w:rPr>
        <w:t>;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5) Найти несмещенные оценки дисперсий, средних квадратичных отклонений.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6) Вычислить корреляционный момент и коэффициент корреляции по Бравэ-Пирсону.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7) Построить корреляционное поле.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8) Аппроксимировать корреляционное поле прямыми линиями регрессии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ax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b/>
          <w:i/>
          <w:sz w:val="24"/>
          <w:szCs w:val="24"/>
        </w:rPr>
        <w:t>=</w:t>
      </w:r>
      <w:r w:rsidRPr="006528EB">
        <w:rPr>
          <w:b/>
          <w:i/>
          <w:sz w:val="24"/>
          <w:szCs w:val="24"/>
          <w:lang w:val="en-US"/>
        </w:rPr>
        <w:t>cy</w:t>
      </w:r>
      <w:r w:rsidRPr="006528EB">
        <w:rPr>
          <w:b/>
          <w:i/>
          <w:sz w:val="24"/>
          <w:szCs w:val="24"/>
        </w:rPr>
        <w:t>+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. Вычислить параметры </w:t>
      </w:r>
      <w:r w:rsidRPr="006528EB">
        <w:rPr>
          <w:b/>
          <w:i/>
          <w:sz w:val="24"/>
          <w:szCs w:val="24"/>
          <w:lang w:val="en-US"/>
        </w:rPr>
        <w:t>a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b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c</w:t>
      </w:r>
      <w:r w:rsidRPr="006528EB">
        <w:rPr>
          <w:sz w:val="24"/>
          <w:szCs w:val="24"/>
        </w:rPr>
        <w:t xml:space="preserve">, </w:t>
      </w:r>
      <w:r w:rsidRPr="006528EB">
        <w:rPr>
          <w:b/>
          <w:i/>
          <w:sz w:val="24"/>
          <w:szCs w:val="24"/>
          <w:lang w:val="en-US"/>
        </w:rPr>
        <w:t>d</w:t>
      </w:r>
      <w:r w:rsidRPr="006528EB">
        <w:rPr>
          <w:sz w:val="24"/>
          <w:szCs w:val="24"/>
        </w:rPr>
        <w:t xml:space="preserve"> по методу наименьших квадратов.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9) Построить графики линий регрессии на корреляционном поле.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и наоборот – значения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 при заданных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>11) Оценить ранговый коэффициент корреляции Спирмэна.</w:t>
      </w:r>
    </w:p>
    <w:p w:rsidR="006528EB" w:rsidRPr="006528EB" w:rsidRDefault="006528EB" w:rsidP="006528EB">
      <w:pPr>
        <w:ind w:left="36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12) Определить доверительные интервалы для всех числовых характеристик п. 4 с надежностью </w:t>
      </w:r>
      <w:r w:rsidRPr="006528EB">
        <w:rPr>
          <w:b/>
          <w:i/>
          <w:sz w:val="24"/>
          <w:szCs w:val="24"/>
        </w:rPr>
        <w:t>0,95</w:t>
      </w:r>
      <w:r w:rsidRPr="006528EB">
        <w:rPr>
          <w:sz w:val="24"/>
          <w:szCs w:val="24"/>
        </w:rPr>
        <w:t>.</w:t>
      </w:r>
    </w:p>
    <w:p w:rsidR="006528EB" w:rsidRPr="006528EB" w:rsidRDefault="006528EB" w:rsidP="006528EB">
      <w:pPr>
        <w:ind w:left="360" w:hanging="360"/>
        <w:jc w:val="both"/>
        <w:rPr>
          <w:b/>
          <w:i/>
          <w:sz w:val="24"/>
          <w:szCs w:val="24"/>
        </w:rPr>
      </w:pPr>
      <w:r w:rsidRPr="006528EB">
        <w:rPr>
          <w:sz w:val="24"/>
          <w:szCs w:val="24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1</w:t>
      </w:r>
      <w:r w:rsidRPr="006528EB">
        <w:rPr>
          <w:b/>
          <w:i/>
          <w:sz w:val="24"/>
          <w:szCs w:val="24"/>
        </w:rPr>
        <w:t>=0.1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>и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b/>
          <w:i/>
          <w:sz w:val="24"/>
          <w:szCs w:val="24"/>
        </w:rPr>
        <w:t>α</w:t>
      </w:r>
      <w:r w:rsidRPr="006528EB">
        <w:rPr>
          <w:b/>
          <w:i/>
          <w:sz w:val="24"/>
          <w:szCs w:val="24"/>
          <w:vertAlign w:val="subscript"/>
        </w:rPr>
        <w:t>2</w:t>
      </w:r>
      <w:r w:rsidRPr="006528EB">
        <w:rPr>
          <w:b/>
          <w:i/>
          <w:sz w:val="24"/>
          <w:szCs w:val="24"/>
        </w:rPr>
        <w:t>=0.05</w:t>
      </w:r>
      <w:r w:rsidRPr="006528EB">
        <w:rPr>
          <w:b/>
          <w:sz w:val="24"/>
          <w:szCs w:val="24"/>
        </w:rPr>
        <w:t xml:space="preserve"> </w:t>
      </w:r>
      <w:r w:rsidRPr="006528EB">
        <w:rPr>
          <w:sz w:val="24"/>
          <w:szCs w:val="24"/>
        </w:rPr>
        <w:t xml:space="preserve">и числа степеней свободы </w:t>
      </w:r>
      <w:r w:rsidRPr="006528EB">
        <w:rPr>
          <w:b/>
          <w:i/>
          <w:sz w:val="24"/>
          <w:szCs w:val="24"/>
        </w:rPr>
        <w:t>(</w:t>
      </w:r>
      <w:r w:rsidRPr="006528EB">
        <w:rPr>
          <w:b/>
          <w:i/>
          <w:sz w:val="24"/>
          <w:szCs w:val="24"/>
          <w:lang w:val="en-US"/>
        </w:rPr>
        <w:t>n</w:t>
      </w:r>
      <w:r w:rsidRPr="006528EB">
        <w:rPr>
          <w:b/>
          <w:i/>
          <w:sz w:val="24"/>
          <w:szCs w:val="24"/>
        </w:rPr>
        <w:t>-2).</w:t>
      </w:r>
    </w:p>
    <w:p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  <w:r w:rsidRPr="006528EB">
        <w:rPr>
          <w:sz w:val="24"/>
          <w:szCs w:val="24"/>
        </w:rPr>
        <w:t xml:space="preserve">         </w:t>
      </w:r>
      <w:r w:rsidRPr="006528EB">
        <w:rPr>
          <w:i/>
          <w:sz w:val="24"/>
          <w:szCs w:val="24"/>
        </w:rPr>
        <w:t>Пример тестового обследования</w:t>
      </w:r>
      <w:r w:rsidRPr="006528EB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6528EB">
        <w:rPr>
          <w:b/>
          <w:i/>
          <w:sz w:val="24"/>
          <w:szCs w:val="24"/>
        </w:rPr>
        <w:t>30м</w:t>
      </w:r>
      <w:r w:rsidRPr="006528EB">
        <w:rPr>
          <w:sz w:val="24"/>
          <w:szCs w:val="24"/>
        </w:rPr>
        <w:t xml:space="preserve"> (результаты в </w:t>
      </w:r>
      <w:r w:rsidRPr="006528EB">
        <w:rPr>
          <w:b/>
          <w:i/>
          <w:sz w:val="24"/>
          <w:szCs w:val="24"/>
        </w:rPr>
        <w:t>сек</w:t>
      </w:r>
      <w:r w:rsidRPr="006528EB">
        <w:rPr>
          <w:i/>
          <w:sz w:val="24"/>
          <w:szCs w:val="24"/>
        </w:rPr>
        <w:t>.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X</w:t>
      </w:r>
      <w:r w:rsidRPr="006528EB">
        <w:rPr>
          <w:sz w:val="24"/>
          <w:szCs w:val="24"/>
        </w:rPr>
        <w:t xml:space="preserve">) и тройной прыжок с места (результаты в </w:t>
      </w:r>
      <w:r w:rsidRPr="006528EB">
        <w:rPr>
          <w:b/>
          <w:i/>
          <w:sz w:val="24"/>
          <w:szCs w:val="24"/>
        </w:rPr>
        <w:t>м</w:t>
      </w:r>
      <w:r w:rsidRPr="006528EB">
        <w:rPr>
          <w:sz w:val="24"/>
          <w:szCs w:val="24"/>
        </w:rPr>
        <w:t xml:space="preserve"> обозначены через </w:t>
      </w:r>
      <w:r w:rsidRPr="006528EB">
        <w:rPr>
          <w:b/>
          <w:i/>
          <w:sz w:val="24"/>
          <w:szCs w:val="24"/>
          <w:lang w:val="en-US"/>
        </w:rPr>
        <w:t>Y</w:t>
      </w:r>
      <w:r w:rsidRPr="006528EB">
        <w:rPr>
          <w:sz w:val="24"/>
          <w:szCs w:val="24"/>
        </w:rPr>
        <w:t>):</w:t>
      </w:r>
    </w:p>
    <w:p w:rsidR="006528EB" w:rsidRPr="006528EB" w:rsidRDefault="006528EB" w:rsidP="006528EB">
      <w:pPr>
        <w:ind w:left="540" w:hanging="360"/>
        <w:jc w:val="both"/>
        <w:rPr>
          <w:sz w:val="24"/>
          <w:szCs w:val="24"/>
        </w:rPr>
      </w:pP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2"/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10</w:t>
            </w:r>
          </w:p>
        </w:tc>
      </w:tr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X</w:t>
            </w:r>
            <w:r w:rsidRPr="006528EB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3,6</w:t>
            </w:r>
          </w:p>
        </w:tc>
      </w:tr>
      <w:tr w:rsidR="006528EB" w:rsidRPr="006528EB" w:rsidTr="006528EB">
        <w:tc>
          <w:tcPr>
            <w:tcW w:w="992" w:type="dxa"/>
          </w:tcPr>
          <w:p w:rsidR="006528EB" w:rsidRPr="006528EB" w:rsidRDefault="006528EB" w:rsidP="006528EB">
            <w:pPr>
              <w:jc w:val="both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  <w:lang w:val="en-US"/>
              </w:rPr>
              <w:t>Y</w:t>
            </w:r>
            <w:r w:rsidRPr="006528EB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793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794" w:type="dxa"/>
          </w:tcPr>
          <w:p w:rsidR="006528EB" w:rsidRPr="006528EB" w:rsidRDefault="006528EB" w:rsidP="006528EB">
            <w:pPr>
              <w:jc w:val="center"/>
              <w:rPr>
                <w:b/>
                <w:sz w:val="24"/>
                <w:szCs w:val="24"/>
              </w:rPr>
            </w:pPr>
            <w:r w:rsidRPr="006528EB">
              <w:rPr>
                <w:b/>
                <w:sz w:val="24"/>
                <w:szCs w:val="24"/>
              </w:rPr>
              <w:t>6,97</w:t>
            </w:r>
          </w:p>
        </w:tc>
      </w:tr>
    </w:tbl>
    <w:p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6528E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528EB" w:rsidRPr="006528EB" w:rsidRDefault="006528EB" w:rsidP="006528EB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6528EB" w:rsidRPr="006528EB" w:rsidRDefault="006528EB" w:rsidP="006528EB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Раздел 3.</w:t>
      </w:r>
      <w:r w:rsidRPr="006528EB">
        <w:rPr>
          <w:b/>
          <w:color w:val="000000"/>
          <w:spacing w:val="-1"/>
          <w:sz w:val="24"/>
          <w:szCs w:val="24"/>
        </w:rPr>
        <w:t xml:space="preserve"> Основы теории комплексного контроля в ФКиС</w:t>
      </w:r>
    </w:p>
    <w:p w:rsidR="001E0027" w:rsidRPr="001E0027" w:rsidRDefault="001E0027" w:rsidP="001E0027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1.</w:t>
      </w:r>
      <w:r w:rsidRPr="00EA0C88">
        <w:rPr>
          <w:color w:val="000000"/>
          <w:sz w:val="24"/>
          <w:szCs w:val="24"/>
        </w:rPr>
        <w:t xml:space="preserve"> Группа испытуемых в количестве 18 человек оценена на ЧСС (уд./мин) до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, и после </w:t>
      </w:r>
      <w:r w:rsidRPr="00EA0C88">
        <w:rPr>
          <w:i/>
          <w:iCs/>
          <w:color w:val="000000"/>
          <w:sz w:val="24"/>
          <w:szCs w:val="24"/>
          <w:lang w:val="en-US"/>
        </w:rPr>
        <w:t>y</w:t>
      </w:r>
      <w:r w:rsidRPr="00EA0C88">
        <w:rPr>
          <w:i/>
          <w:iCs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разминки.</w:t>
      </w:r>
    </w:p>
    <w:p w:rsidR="00F876DA" w:rsidRPr="00EA0C88" w:rsidRDefault="00B32A17">
      <w:pPr>
        <w:ind w:firstLine="708"/>
        <w:jc w:val="both"/>
        <w:rPr>
          <w:b/>
          <w:i/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Оценить эффективность разминки по показателю ЧСС,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:rsidR="00F876DA" w:rsidRPr="00EA0C88" w:rsidRDefault="00B32A17">
      <w:pPr>
        <w:ind w:firstLine="708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Исходные данные представлены в табл. 1 и  2.</w:t>
      </w:r>
    </w:p>
    <w:p w:rsidR="00F876DA" w:rsidRPr="00EA0C88" w:rsidRDefault="00F876DA">
      <w:pPr>
        <w:ind w:firstLine="708"/>
        <w:jc w:val="both"/>
        <w:rPr>
          <w:color w:val="000000"/>
          <w:sz w:val="24"/>
          <w:szCs w:val="24"/>
        </w:rPr>
      </w:pPr>
    </w:p>
    <w:p w:rsidR="00EB7DCA" w:rsidRPr="00EA0C88" w:rsidRDefault="00B32A17" w:rsidP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1.</w:t>
      </w:r>
      <w:r w:rsidR="00EB7DCA">
        <w:rPr>
          <w:color w:val="000000"/>
          <w:sz w:val="24"/>
          <w:szCs w:val="24"/>
        </w:rPr>
        <w:t xml:space="preserve">                           </w:t>
      </w:r>
      <w:r w:rsidR="00EB7DCA" w:rsidRPr="00EB7DCA">
        <w:rPr>
          <w:sz w:val="24"/>
          <w:szCs w:val="24"/>
        </w:rPr>
        <w:t xml:space="preserve"> </w:t>
      </w:r>
      <w:r w:rsidR="00EB7DCA" w:rsidRPr="00EA0C88">
        <w:rPr>
          <w:sz w:val="24"/>
          <w:szCs w:val="24"/>
        </w:rPr>
        <w:t>Таблица 2.</w:t>
      </w:r>
    </w:p>
    <w:p w:rsidR="00F876DA" w:rsidRPr="00EA0C88" w:rsidRDefault="00F876DA">
      <w:pPr>
        <w:rPr>
          <w:b/>
          <w:i/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F876DA" w:rsidRPr="00EA0C88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 </w:t>
            </w:r>
            <w:r w:rsidR="003837BB">
              <w:rPr>
                <w:color w:val="000000"/>
                <w:sz w:val="24"/>
                <w:szCs w:val="24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59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 1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B7DCA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67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tbl>
      <w:tblPr>
        <w:tblpPr w:leftFromText="180" w:rightFromText="180" w:vertAnchor="text" w:horzAnchor="page" w:tblpX="4533" w:tblpY="-3684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567"/>
      </w:tblGrid>
      <w:tr w:rsidR="00EB7DCA" w:rsidRPr="00EA0C88" w:rsidTr="00EB7DCA">
        <w:trPr>
          <w:trHeight w:val="81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  п/п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:rsidTr="00EB7DCA">
        <w:trPr>
          <w:trHeight w:val="38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B7DCA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B7DCA">
              <w:rPr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EB7DCA" w:rsidRPr="00EA0C88" w:rsidTr="00EB7DCA">
        <w:trPr>
          <w:trHeight w:val="401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EB7DCA" w:rsidRPr="00EA0C88" w:rsidTr="00EB7DCA">
        <w:trPr>
          <w:trHeight w:val="393"/>
        </w:trPr>
        <w:tc>
          <w:tcPr>
            <w:tcW w:w="85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</w:tr>
      <w:tr w:rsidR="00EB7DCA" w:rsidRPr="00EA0C88" w:rsidTr="00EB7DCA">
        <w:trPr>
          <w:trHeight w:val="397"/>
        </w:trPr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41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</w:tr>
    </w:tbl>
    <w:p w:rsidR="00EB7DCA" w:rsidRDefault="00EB7DCA"/>
    <w:p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2. </w:t>
      </w:r>
      <w:r w:rsidRPr="00EA0C88">
        <w:rPr>
          <w:color w:val="000000"/>
          <w:sz w:val="24"/>
          <w:szCs w:val="24"/>
        </w:rPr>
        <w:t xml:space="preserve">Группа конькобежцев показала время (с) в беге на 30 м: 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— в начале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>— в конце серии тренировок. Эффектив</w:t>
      </w:r>
      <w:r w:rsidRPr="00EA0C88">
        <w:rPr>
          <w:color w:val="000000"/>
          <w:sz w:val="24"/>
          <w:szCs w:val="24"/>
        </w:rPr>
        <w:softHyphen/>
        <w:t xml:space="preserve">на ли серия тренировок?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Вилкоксона.</w:t>
      </w:r>
    </w:p>
    <w:p w:rsidR="00F876D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примера представлены в табл. 3:</w:t>
      </w:r>
    </w:p>
    <w:p w:rsidR="00EB7DCA" w:rsidRDefault="00EB7DCA">
      <w:pPr>
        <w:jc w:val="both"/>
        <w:rPr>
          <w:color w:val="000000"/>
          <w:sz w:val="24"/>
          <w:szCs w:val="24"/>
        </w:rPr>
      </w:pPr>
    </w:p>
    <w:p w:rsidR="00EB7DCA" w:rsidRPr="00EA0C88" w:rsidRDefault="00EB7DCA">
      <w:pPr>
        <w:jc w:val="both"/>
        <w:rPr>
          <w:color w:val="000000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64"/>
        <w:gridCol w:w="802"/>
        <w:gridCol w:w="917"/>
        <w:gridCol w:w="926"/>
      </w:tblGrid>
      <w:tr w:rsidR="00F876DA" w:rsidRPr="00EA0C88">
        <w:trPr>
          <w:trHeight w:val="461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F876DA" w:rsidRPr="00EA0C88" w:rsidRDefault="00F876D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x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4,12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4,20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4,15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</w:tr>
      <w:tr w:rsidR="00F876DA" w:rsidRPr="00EA0C88">
        <w:trPr>
          <w:trHeight w:val="307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4,24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4,26</w:t>
            </w:r>
          </w:p>
        </w:tc>
      </w:tr>
      <w:tr w:rsidR="00F876DA" w:rsidRPr="00EA0C88">
        <w:trPr>
          <w:trHeight w:val="302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4,22</w:t>
            </w:r>
          </w:p>
        </w:tc>
      </w:tr>
      <w:tr w:rsidR="00F876DA" w:rsidRPr="00EA0C88">
        <w:trPr>
          <w:trHeight w:val="413"/>
        </w:trPr>
        <w:tc>
          <w:tcPr>
            <w:tcW w:w="864" w:type="dxa"/>
            <w:tcBorders>
              <w:top w:val="nil"/>
              <w:left w:val="nil"/>
              <w:bottom w:val="nil"/>
              <w:right w:val="single" w:sz="6" w:space="0" w:color="auto"/>
            </w:tcBorders>
            <w:vAlign w:val="center"/>
          </w:tcPr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F876DA" w:rsidRPr="00EA0C88" w:rsidRDefault="00F876D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3.</w:t>
      </w:r>
      <w:r w:rsidRPr="00EA0C88">
        <w:rPr>
          <w:sz w:val="24"/>
          <w:szCs w:val="24"/>
        </w:rPr>
        <w:t xml:space="preserve">  Для сравнения спортивных показателей взята группа школьников: десять человек - в возрасте 10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8D9F889" wp14:editId="6D206ED1">
            <wp:extent cx="173990" cy="2749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104839F8" wp14:editId="3DE4A441">
            <wp:extent cx="173990" cy="2749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9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>), и эти же дети – в возрасте 11 лет (</w:t>
      </w:r>
      <w:r w:rsidRPr="00EA0C88">
        <w:rPr>
          <w:sz w:val="24"/>
          <w:szCs w:val="24"/>
        </w:rPr>
        <w:fldChar w:fldCharType="begin"/>
      </w:r>
      <w:r w:rsidRPr="00EA0C88">
        <w:rPr>
          <w:sz w:val="24"/>
          <w:szCs w:val="24"/>
        </w:rPr>
        <w:instrText xml:space="preserve"> QUOTE </w:instrText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077E1E32" wp14:editId="0C5909B5">
            <wp:extent cx="173990" cy="2749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9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instrText xml:space="preserve"> </w:instrText>
      </w:r>
      <w:r w:rsidRPr="00EA0C88">
        <w:rPr>
          <w:sz w:val="24"/>
          <w:szCs w:val="24"/>
        </w:rPr>
        <w:fldChar w:fldCharType="separate"/>
      </w:r>
      <w:r w:rsidRPr="00EA0C88">
        <w:rPr>
          <w:noProof/>
          <w:position w:val="-14"/>
          <w:sz w:val="24"/>
          <w:szCs w:val="24"/>
        </w:rPr>
        <w:drawing>
          <wp:inline distT="0" distB="0" distL="0" distR="0" wp14:anchorId="4ED6184E" wp14:editId="066F40FB">
            <wp:extent cx="173990" cy="27495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9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990" cy="274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0C88">
        <w:rPr>
          <w:sz w:val="24"/>
          <w:szCs w:val="24"/>
        </w:rPr>
        <w:fldChar w:fldCharType="end"/>
      </w:r>
      <w:r w:rsidRPr="00EA0C88">
        <w:rPr>
          <w:sz w:val="24"/>
          <w:szCs w:val="24"/>
        </w:rPr>
        <w:t xml:space="preserve">). Были измерены и обработаны их показатели времени в беге на дистанцию 30м. Существенно ли отличаются результаты у школьников в возрасте 10 и 11 лет? Определить с помощью </w:t>
      </w:r>
      <w:r w:rsidRPr="00EA0C88">
        <w:rPr>
          <w:b/>
          <w:i/>
          <w:sz w:val="24"/>
          <w:szCs w:val="24"/>
        </w:rPr>
        <w:t xml:space="preserve">критерия знаков ( </w:t>
      </w:r>
      <w:r w:rsidRPr="00EA0C88">
        <w:rPr>
          <w:b/>
          <w:i/>
          <w:sz w:val="24"/>
          <w:szCs w:val="24"/>
          <w:lang w:val="en-US"/>
        </w:rPr>
        <w:t>z</w:t>
      </w:r>
      <w:r w:rsidRPr="00EA0C88">
        <w:rPr>
          <w:b/>
          <w:i/>
          <w:sz w:val="24"/>
          <w:szCs w:val="24"/>
        </w:rPr>
        <w:t xml:space="preserve"> - критерия).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Исходные данные приведены в табл. 4:</w:t>
      </w:r>
    </w:p>
    <w:p w:rsidR="00F876DA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Обработка показателей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времени забега двух групп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школьников</w:t>
      </w:r>
    </w:p>
    <w:p w:rsidR="00EB7DCA" w:rsidRPr="00EA0C88" w:rsidRDefault="00EB7DCA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81"/>
        <w:gridCol w:w="710"/>
        <w:gridCol w:w="720"/>
      </w:tblGrid>
      <w:tr w:rsidR="00F876DA" w:rsidRPr="00EA0C88">
        <w:trPr>
          <w:trHeight w:val="494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7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5,4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.6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6,4</w:t>
            </w:r>
          </w:p>
        </w:tc>
      </w:tr>
      <w:tr w:rsidR="00F876DA" w:rsidRPr="00EA0C88">
        <w:trPr>
          <w:trHeight w:val="322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</w:tr>
      <w:tr w:rsidR="00F876DA" w:rsidRPr="00EA0C88">
        <w:trPr>
          <w:trHeight w:val="326"/>
        </w:trPr>
        <w:tc>
          <w:tcPr>
            <w:tcW w:w="58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</w:tr>
      <w:tr w:rsidR="00F876DA" w:rsidRPr="00EA0C88">
        <w:trPr>
          <w:trHeight w:val="336"/>
        </w:trPr>
        <w:tc>
          <w:tcPr>
            <w:tcW w:w="5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6,8</w:t>
            </w:r>
          </w:p>
        </w:tc>
      </w:tr>
    </w:tbl>
    <w:p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F876D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b/>
          <w:i/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4. </w:t>
      </w:r>
      <w:r w:rsidRPr="00EA0C88">
        <w:rPr>
          <w:color w:val="000000"/>
          <w:sz w:val="24"/>
          <w:szCs w:val="24"/>
        </w:rPr>
        <w:t>Сравните результаты скорости бега (м/с) спорт</w:t>
      </w:r>
      <w:r w:rsidRPr="00EA0C88">
        <w:rPr>
          <w:color w:val="000000"/>
          <w:sz w:val="24"/>
          <w:szCs w:val="24"/>
        </w:rPr>
        <w:softHyphen/>
        <w:t xml:space="preserve">сменов контрольной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(табл.5) и экспериментальной</w:t>
      </w:r>
      <w:r w:rsidRPr="00EA0C88">
        <w:rPr>
          <w:i/>
          <w:color w:val="000000"/>
          <w:sz w:val="24"/>
          <w:szCs w:val="24"/>
        </w:rPr>
        <w:t xml:space="preserve"> 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 xml:space="preserve">(табл.6) групп. Эффективен ли эксперимент?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Стьюдента.</w:t>
      </w:r>
    </w:p>
    <w:p w:rsidR="00F876DA" w:rsidRPr="00EA0C88" w:rsidRDefault="00F876DA">
      <w:pPr>
        <w:jc w:val="both"/>
        <w:rPr>
          <w:b/>
          <w:i/>
          <w:color w:val="000000"/>
          <w:sz w:val="24"/>
          <w:szCs w:val="24"/>
        </w:rPr>
      </w:pPr>
    </w:p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контрольной группы                                             </w:t>
      </w:r>
      <w:r w:rsidRPr="00EA0C88">
        <w:rPr>
          <w:bCs/>
          <w:color w:val="000000"/>
          <w:sz w:val="24"/>
          <w:szCs w:val="24"/>
        </w:rPr>
        <w:t>Таблица 5.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>
        <w:trPr>
          <w:trHeight w:val="46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3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298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876DA" w:rsidRPr="00EA0C88" w:rsidRDefault="00B32A17">
      <w:pPr>
        <w:jc w:val="right"/>
        <w:rPr>
          <w:bCs/>
          <w:color w:val="000000"/>
          <w:sz w:val="24"/>
          <w:szCs w:val="24"/>
          <w:lang w:eastAsia="en-US"/>
        </w:rPr>
      </w:pPr>
      <w:r w:rsidRPr="00EA0C88">
        <w:rPr>
          <w:b/>
          <w:bCs/>
          <w:color w:val="000000"/>
          <w:sz w:val="24"/>
          <w:szCs w:val="24"/>
        </w:rPr>
        <w:t xml:space="preserve">Обработка результатов скорости бега спортсменов экспериментальной группы                                 </w:t>
      </w:r>
      <w:r w:rsidRPr="00EA0C88">
        <w:rPr>
          <w:bCs/>
          <w:color w:val="000000"/>
          <w:sz w:val="24"/>
          <w:szCs w:val="24"/>
        </w:rPr>
        <w:t>Таблица 6.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02"/>
        <w:gridCol w:w="922"/>
        <w:gridCol w:w="926"/>
      </w:tblGrid>
      <w:tr w:rsidR="00F876DA" w:rsidRPr="00EA0C88">
        <w:trPr>
          <w:trHeight w:val="470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7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07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F876DA" w:rsidRPr="00EA0C88">
        <w:trPr>
          <w:trHeight w:val="302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4,3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298"/>
        </w:trPr>
        <w:tc>
          <w:tcPr>
            <w:tcW w:w="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 xml:space="preserve">Задача 5. </w:t>
      </w:r>
      <w:r w:rsidRPr="00EA0C88">
        <w:rPr>
          <w:color w:val="000000"/>
          <w:sz w:val="24"/>
          <w:szCs w:val="24"/>
        </w:rPr>
        <w:t xml:space="preserve">Повысилась ли квалификация футболиста, если время (с) от подачи сигнала до удара по мячу ногой в начале тренировки было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, а в конце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? 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7 и 8:</w:t>
      </w:r>
    </w:p>
    <w:p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в начале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26"/>
        <w:gridCol w:w="922"/>
      </w:tblGrid>
      <w:tr w:rsidR="00F876DA" w:rsidRPr="00EA0C88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i/>
                <w:sz w:val="24"/>
                <w:szCs w:val="24"/>
                <w:lang w:val="en-US"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3,7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:rsidR="00F876DA" w:rsidRPr="00EA0C88" w:rsidRDefault="00F876DA">
      <w:pPr>
        <w:rPr>
          <w:b/>
          <w:bCs/>
          <w:color w:val="000000"/>
          <w:sz w:val="24"/>
          <w:szCs w:val="24"/>
        </w:rPr>
      </w:pPr>
    </w:p>
    <w:p w:rsidR="00F876DA" w:rsidRPr="00EA0C88" w:rsidRDefault="00B32A17">
      <w:pPr>
        <w:rPr>
          <w:b/>
          <w:bCs/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Обработка показателей времени от подачи сигнала до удара по мячу после тренировки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92"/>
        <w:gridCol w:w="922"/>
        <w:gridCol w:w="922"/>
      </w:tblGrid>
      <w:tr w:rsidR="00F876DA" w:rsidRPr="00EA0C88">
        <w:trPr>
          <w:trHeight w:val="461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298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293"/>
        </w:trPr>
        <w:tc>
          <w:tcPr>
            <w:tcW w:w="7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3,6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7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</w:tr>
    </w:tbl>
    <w:p w:rsidR="00F876DA" w:rsidRPr="00EA0C88" w:rsidRDefault="00F876D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6.</w:t>
      </w:r>
      <w:r w:rsidRPr="00EA0C88">
        <w:rPr>
          <w:color w:val="000000"/>
          <w:sz w:val="24"/>
          <w:szCs w:val="24"/>
        </w:rPr>
        <w:t xml:space="preserve"> В начале (х), и в конце (</w:t>
      </w:r>
      <w:r w:rsidRPr="00EA0C88">
        <w:rPr>
          <w:i/>
          <w:iCs/>
          <w:color w:val="000000"/>
          <w:sz w:val="24"/>
          <w:szCs w:val="24"/>
        </w:rPr>
        <w:t xml:space="preserve">у) </w:t>
      </w:r>
      <w:r w:rsidRPr="00EA0C88">
        <w:rPr>
          <w:color w:val="000000"/>
          <w:sz w:val="24"/>
          <w:szCs w:val="24"/>
        </w:rPr>
        <w:t>годичного цикла тренировок у спринтера 20 раз измерялась скорость бега (м/с).</w:t>
      </w: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Оцените характер изменений скорости бега у спринтера за истекший год с помощью </w:t>
      </w:r>
      <w:r w:rsidRPr="00EA0C88">
        <w:rPr>
          <w:b/>
          <w:i/>
          <w:color w:val="000000"/>
          <w:sz w:val="24"/>
          <w:szCs w:val="24"/>
        </w:rPr>
        <w:t>критерия Вилкоксона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9: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скорости бега в начале и в конце годичного цикла тренировок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2"/>
        <w:gridCol w:w="926"/>
      </w:tblGrid>
      <w:tr w:rsidR="00F876DA" w:rsidRPr="00EA0C88">
        <w:trPr>
          <w:trHeight w:val="47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>3,1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</w:tr>
      <w:tr w:rsidR="00F876DA" w:rsidRPr="00EA0C88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</w:tr>
    </w:tbl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7.</w:t>
      </w:r>
      <w:r w:rsidRPr="00EA0C88">
        <w:rPr>
          <w:color w:val="000000"/>
          <w:sz w:val="24"/>
          <w:szCs w:val="24"/>
        </w:rPr>
        <w:t xml:space="preserve"> В равноценных условиях у двух пловцов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color w:val="000000"/>
          <w:sz w:val="24"/>
          <w:szCs w:val="24"/>
        </w:rPr>
        <w:t xml:space="preserve">10 раз фиксировалось среднее время (с) проплывания 25-метровой дистанции. Сравните возможности пловцов, воспользовавшись </w:t>
      </w:r>
      <w:r w:rsidRPr="00EA0C88">
        <w:rPr>
          <w:b/>
          <w:i/>
          <w:color w:val="000000"/>
          <w:sz w:val="24"/>
          <w:szCs w:val="24"/>
        </w:rPr>
        <w:t>критерием Уайта</w:t>
      </w:r>
      <w:r w:rsidRPr="00EA0C88">
        <w:rPr>
          <w:color w:val="000000"/>
          <w:sz w:val="24"/>
          <w:szCs w:val="24"/>
        </w:rPr>
        <w:t>. Исходные данные приведены в табл. 10:</w:t>
      </w:r>
    </w:p>
    <w:p w:rsidR="00F876DA" w:rsidRPr="00EA0C88" w:rsidRDefault="00F876DA">
      <w:pPr>
        <w:jc w:val="both"/>
        <w:rPr>
          <w:color w:val="000000"/>
          <w:sz w:val="24"/>
          <w:szCs w:val="24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Результаты среднего времени проплывания 25-метровой дистанции</w:t>
      </w:r>
      <w:r w:rsidRPr="00EA0C88">
        <w:rPr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двумя пловцами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008"/>
        <w:gridCol w:w="1094"/>
        <w:gridCol w:w="1094"/>
        <w:gridCol w:w="1008"/>
        <w:gridCol w:w="1099"/>
        <w:gridCol w:w="1118"/>
      </w:tblGrid>
      <w:tr w:rsidR="00F876DA" w:rsidRPr="00EA0C88">
        <w:trPr>
          <w:trHeight w:val="278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   п/п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   </w:t>
            </w: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7"/>
        </w:trPr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12,4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12,0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12,9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</w:tr>
      <w:tr w:rsidR="00F876DA" w:rsidRPr="00EA0C88">
        <w:trPr>
          <w:trHeight w:val="298"/>
        </w:trPr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12,8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</w:tr>
      <w:tr w:rsidR="00F876DA" w:rsidRPr="00EA0C88">
        <w:trPr>
          <w:trHeight w:val="288"/>
        </w:trPr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0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0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0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12,7</w:t>
            </w:r>
          </w:p>
        </w:tc>
        <w:tc>
          <w:tcPr>
            <w:tcW w:w="11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12,2</w:t>
            </w:r>
          </w:p>
        </w:tc>
      </w:tr>
    </w:tbl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 </w:t>
      </w:r>
    </w:p>
    <w:p w:rsidR="00EB7DCA" w:rsidRDefault="00EB7DCA">
      <w:pPr>
        <w:shd w:val="clear" w:color="auto" w:fill="FFFFFF"/>
        <w:autoSpaceDE w:val="0"/>
        <w:autoSpaceDN w:val="0"/>
        <w:adjustRightInd w:val="0"/>
        <w:jc w:val="both"/>
        <w:rPr>
          <w:b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lastRenderedPageBreak/>
        <w:t>Задача 8.</w:t>
      </w:r>
      <w:r w:rsidRPr="00EA0C88">
        <w:rPr>
          <w:color w:val="000000"/>
          <w:sz w:val="24"/>
          <w:szCs w:val="24"/>
        </w:rPr>
        <w:t xml:space="preserve"> В начале х, и в конце у, подготовительного периода у 23 легкоатлетов зафиксированы результаты в тройном прыжке с места (м).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Корректен ли ход их тренировочного процесса в подготовительном периоде?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Ван-дер-вардена</w:t>
      </w:r>
      <w:r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11. Данные округлены до десятичного знака: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Обработка результатов в тройном прыжке с места в начале и в конце подготовительного периода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14"/>
        <w:gridCol w:w="869"/>
        <w:gridCol w:w="854"/>
        <w:gridCol w:w="864"/>
        <w:gridCol w:w="610"/>
        <w:gridCol w:w="859"/>
        <w:gridCol w:w="840"/>
        <w:gridCol w:w="893"/>
      </w:tblGrid>
      <w:tr w:rsidR="00F876DA" w:rsidRPr="00EA0C88">
        <w:trPr>
          <w:trHeight w:val="499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iCs/>
                <w:color w:val="000000"/>
                <w:sz w:val="24"/>
                <w:szCs w:val="24"/>
                <w:lang w:val="en-US"/>
              </w:rPr>
              <w:t>z</w:t>
            </w:r>
          </w:p>
        </w:tc>
      </w:tr>
      <w:tr w:rsidR="00F876DA" w:rsidRPr="00EA0C88">
        <w:trPr>
          <w:trHeight w:val="331"/>
        </w:trPr>
        <w:tc>
          <w:tcPr>
            <w:tcW w:w="6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2,1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2,3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31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val="en-US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sz w:val="24"/>
                <w:szCs w:val="24"/>
                <w:lang w:val="en-US"/>
              </w:rPr>
              <w:t>3,1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6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7.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2,5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2,4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22"/>
        </w:trPr>
        <w:tc>
          <w:tcPr>
            <w:tcW w:w="61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F876DA" w:rsidRPr="00EA0C88">
        <w:trPr>
          <w:trHeight w:val="336"/>
        </w:trPr>
        <w:tc>
          <w:tcPr>
            <w:tcW w:w="61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5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8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876DA" w:rsidRPr="00EA0C88" w:rsidRDefault="00F876D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val="en-US"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Задача 9.</w:t>
      </w:r>
      <w:r w:rsidRPr="00EA0C88">
        <w:rPr>
          <w:color w:val="000000"/>
          <w:sz w:val="24"/>
          <w:szCs w:val="24"/>
        </w:rPr>
        <w:t xml:space="preserve">  Гимнасты разделены на две группы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12) 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 13). В группу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дополнительно введен комплекс физи</w:t>
      </w:r>
      <w:r w:rsidRPr="00EA0C88">
        <w:rPr>
          <w:color w:val="000000"/>
          <w:sz w:val="24"/>
          <w:szCs w:val="24"/>
        </w:rPr>
        <w:softHyphen/>
        <w:t>ческих упражнений на развитие гибкости.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Оцените эффективность дополнительного комплекса физичес</w:t>
      </w:r>
      <w:r w:rsidRPr="00EA0C88">
        <w:rPr>
          <w:color w:val="000000"/>
          <w:sz w:val="24"/>
          <w:szCs w:val="24"/>
        </w:rPr>
        <w:softHyphen/>
        <w:t xml:space="preserve">ких упражнений после годичного цикла тренировочных занятий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>. Показатель активной гибкости — амплитуда наклона спорт</w:t>
      </w:r>
      <w:r w:rsidRPr="00EA0C88">
        <w:rPr>
          <w:color w:val="000000"/>
          <w:sz w:val="24"/>
          <w:szCs w:val="24"/>
        </w:rPr>
        <w:softHyphen/>
        <w:t>сменов (мм).</w:t>
      </w:r>
    </w:p>
    <w:p w:rsidR="00EB7DCA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результатов амплитуды наклона спортсменов первой </w:t>
      </w:r>
      <w:r w:rsidR="00EB7DCA">
        <w:rPr>
          <w:color w:val="000000"/>
          <w:sz w:val="24"/>
          <w:szCs w:val="24"/>
        </w:rPr>
        <w:t>(табл. 12) и второй (табл.13)  групп.</w:t>
      </w:r>
      <w:r w:rsidRPr="00EA0C88">
        <w:rPr>
          <w:color w:val="000000"/>
          <w:sz w:val="24"/>
          <w:szCs w:val="24"/>
        </w:rPr>
        <w:t xml:space="preserve">                      </w:t>
      </w:r>
    </w:p>
    <w:p w:rsidR="00EB7DCA" w:rsidRDefault="00EB7DCA">
      <w:pPr>
        <w:jc w:val="both"/>
        <w:rPr>
          <w:color w:val="000000"/>
          <w:sz w:val="24"/>
          <w:szCs w:val="24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Таблица 12.</w:t>
      </w:r>
      <w:r w:rsidR="00EB7DCA">
        <w:rPr>
          <w:color w:val="000000"/>
          <w:sz w:val="24"/>
          <w:szCs w:val="24"/>
        </w:rPr>
        <w:t xml:space="preserve">                                             </w:t>
      </w:r>
      <w:r w:rsidR="00EB7DCA" w:rsidRPr="00EB7DCA">
        <w:rPr>
          <w:color w:val="000000"/>
          <w:sz w:val="24"/>
          <w:szCs w:val="24"/>
        </w:rPr>
        <w:t xml:space="preserve"> </w:t>
      </w:r>
      <w:r w:rsidR="00EB7DCA" w:rsidRPr="00EA0C88">
        <w:rPr>
          <w:color w:val="000000"/>
          <w:sz w:val="24"/>
          <w:szCs w:val="24"/>
        </w:rPr>
        <w:t>Таблица 13</w:t>
      </w:r>
    </w:p>
    <w:tbl>
      <w:tblPr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22"/>
        <w:gridCol w:w="922"/>
      </w:tblGrid>
      <w:tr w:rsidR="00F876DA" w:rsidRPr="00EA0C88" w:rsidTr="00EB7DCA">
        <w:trPr>
          <w:trHeight w:val="48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</w:t>
            </w:r>
            <w:r w:rsidRPr="00EA0C88">
              <w:rPr>
                <w:color w:val="000000"/>
                <w:sz w:val="24"/>
                <w:szCs w:val="24"/>
                <w:lang w:val="en-US"/>
              </w:rPr>
              <w:t xml:space="preserve">   </w:t>
            </w:r>
            <w:r w:rsidRPr="00EA0C88">
              <w:rPr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 w:rsidTr="00EB7DCA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 w:rsidTr="00EB7DCA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 w:rsidTr="00EB7DCA">
        <w:trPr>
          <w:trHeight w:val="326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34</w:t>
            </w:r>
          </w:p>
        </w:tc>
      </w:tr>
    </w:tbl>
    <w:tbl>
      <w:tblPr>
        <w:tblpPr w:leftFromText="180" w:rightFromText="180" w:vertAnchor="text" w:horzAnchor="page" w:tblpX="5268" w:tblpY="-2705"/>
        <w:tblW w:w="0" w:type="auto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6"/>
      </w:tblGrid>
      <w:tr w:rsidR="00EB7DCA" w:rsidRPr="00EA0C88" w:rsidTr="00EB7DCA">
        <w:trPr>
          <w:trHeight w:val="480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EB7DCA" w:rsidRPr="00EA0C88" w:rsidTr="00EB7DCA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EB7DCA" w:rsidRPr="00EA0C88" w:rsidTr="00EB7DCA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EB7DCA" w:rsidRPr="00EA0C88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9</w:t>
            </w:r>
          </w:p>
        </w:tc>
      </w:tr>
      <w:tr w:rsidR="00EB7DCA" w:rsidRPr="00EA0C88" w:rsidTr="00EB7DCA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EB7DCA" w:rsidRPr="00EA0C88" w:rsidTr="00EB7DCA">
        <w:trPr>
          <w:trHeight w:val="298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EB7DCA" w:rsidRPr="00EA0C88" w:rsidTr="00EB7DCA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53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EB7DCA" w:rsidRPr="00EA0C88" w:rsidTr="00EB7DCA">
        <w:trPr>
          <w:trHeight w:val="317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B7DCA" w:rsidRPr="00EA0C88" w:rsidRDefault="00EB7DCA" w:rsidP="00EB7DC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31</w:t>
            </w:r>
          </w:p>
        </w:tc>
      </w:tr>
    </w:tbl>
    <w:p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bCs/>
          <w:color w:val="000000"/>
          <w:sz w:val="24"/>
          <w:szCs w:val="24"/>
        </w:rPr>
      </w:pPr>
    </w:p>
    <w:p w:rsidR="00EB7DCA" w:rsidRDefault="00EB7DCA">
      <w:pPr>
        <w:jc w:val="both"/>
        <w:rPr>
          <w:b/>
          <w:bCs/>
          <w:color w:val="000000"/>
          <w:sz w:val="24"/>
          <w:szCs w:val="24"/>
        </w:rPr>
        <w:sectPr w:rsidR="00EB7D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lastRenderedPageBreak/>
        <w:t xml:space="preserve">Задача 10. </w:t>
      </w:r>
      <w:r w:rsidRPr="00EA0C88">
        <w:rPr>
          <w:color w:val="000000"/>
          <w:sz w:val="24"/>
          <w:szCs w:val="24"/>
        </w:rPr>
        <w:t xml:space="preserve">У спортсменов в равноценных условиях по 10 раз измерялась ЧСС (уд./мин) до тренировки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(табл.14) и после тренировки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 </w:t>
      </w:r>
      <w:r w:rsidRPr="00EA0C88">
        <w:rPr>
          <w:color w:val="000000"/>
          <w:sz w:val="24"/>
          <w:szCs w:val="24"/>
        </w:rPr>
        <w:t>(табл. 15) соответственно. Существенны ли разли</w:t>
      </w:r>
      <w:r w:rsidRPr="00EA0C88">
        <w:rPr>
          <w:color w:val="000000"/>
          <w:sz w:val="24"/>
          <w:szCs w:val="24"/>
        </w:rPr>
        <w:softHyphen/>
        <w:t xml:space="preserve">чия в показаниях ЧСС? Определить с помощью </w:t>
      </w:r>
      <w:r w:rsidRPr="00EA0C88">
        <w:rPr>
          <w:b/>
          <w:i/>
          <w:color w:val="000000"/>
          <w:sz w:val="24"/>
          <w:szCs w:val="24"/>
        </w:rPr>
        <w:t>критерия Стьюдента</w:t>
      </w:r>
      <w:r w:rsidRPr="00EA0C88">
        <w:rPr>
          <w:color w:val="000000"/>
          <w:sz w:val="24"/>
          <w:szCs w:val="24"/>
        </w:rPr>
        <w:t xml:space="preserve">. </w:t>
      </w:r>
    </w:p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14.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до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21"/>
        <w:gridCol w:w="912"/>
        <w:gridCol w:w="926"/>
      </w:tblGrid>
      <w:tr w:rsidR="00F876DA" w:rsidRPr="00EA0C88">
        <w:trPr>
          <w:trHeight w:val="485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№    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106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108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109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110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2"/>
        </w:trPr>
        <w:tc>
          <w:tcPr>
            <w:tcW w:w="8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112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9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17"/>
        </w:trPr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:rsidR="00F876DA" w:rsidRPr="00EA0C88" w:rsidRDefault="00B32A17">
      <w:pPr>
        <w:jc w:val="right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15.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Обработка показаний ЧСС спортсмена после тренировки 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1"/>
        <w:gridCol w:w="917"/>
        <w:gridCol w:w="922"/>
      </w:tblGrid>
      <w:tr w:rsidR="00F876DA" w:rsidRPr="00EA0C88">
        <w:trPr>
          <w:trHeight w:val="485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bCs/>
                <w:color w:val="000000"/>
                <w:sz w:val="24"/>
                <w:szCs w:val="24"/>
              </w:rPr>
              <w:t>№</w:t>
            </w:r>
            <w:r w:rsidRPr="00EA0C88">
              <w:rPr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r w:rsidRPr="00EA0C88">
              <w:rPr>
                <w:bCs/>
                <w:color w:val="000000"/>
                <w:sz w:val="24"/>
                <w:szCs w:val="24"/>
              </w:rPr>
              <w:t xml:space="preserve"> 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293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165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172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175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02"/>
        </w:trPr>
        <w:tc>
          <w:tcPr>
            <w:tcW w:w="8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186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312"/>
        </w:trPr>
        <w:tc>
          <w:tcPr>
            <w:tcW w:w="8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188</w:t>
            </w:r>
          </w:p>
        </w:tc>
        <w:tc>
          <w:tcPr>
            <w:tcW w:w="9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31"/>
        </w:trPr>
        <w:tc>
          <w:tcPr>
            <w:tcW w:w="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10</w:t>
            </w:r>
          </w:p>
        </w:tc>
      </w:tr>
    </w:tbl>
    <w:p w:rsidR="001B6336" w:rsidRDefault="001B6336">
      <w:pPr>
        <w:rPr>
          <w:rFonts w:eastAsia="Calibri"/>
          <w:sz w:val="24"/>
          <w:szCs w:val="24"/>
          <w:lang w:eastAsia="en-US"/>
        </w:rPr>
        <w:sectPr w:rsidR="001B63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B6336" w:rsidRPr="006528EB" w:rsidRDefault="001B6336" w:rsidP="001B6336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1B6336">
        <w:rPr>
          <w:rFonts w:eastAsia="Calibri"/>
          <w:b/>
          <w:sz w:val="24"/>
          <w:szCs w:val="24"/>
          <w:lang w:eastAsia="en-US"/>
        </w:rPr>
        <w:lastRenderedPageBreak/>
        <w:t>Раздел 4.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6528EB">
        <w:rPr>
          <w:b/>
          <w:color w:val="000000"/>
          <w:spacing w:val="-1"/>
          <w:sz w:val="24"/>
          <w:szCs w:val="24"/>
        </w:rPr>
        <w:t>Метрологические основы комплексного контроля в ФКиС</w:t>
      </w:r>
    </w:p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1.</w:t>
      </w:r>
      <w:r w:rsidR="00B32A17" w:rsidRPr="00EA0C88">
        <w:rPr>
          <w:color w:val="000000"/>
          <w:sz w:val="24"/>
          <w:szCs w:val="24"/>
        </w:rPr>
        <w:t xml:space="preserve"> Выявите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 xml:space="preserve">  взаимосвязь между средней скоростью бега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(м/с) и максимальной частотой шагов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i/>
          <w:iCs/>
          <w:color w:val="000000"/>
          <w:sz w:val="24"/>
          <w:szCs w:val="24"/>
        </w:rPr>
        <w:t xml:space="preserve"> </w:t>
      </w:r>
      <w:r w:rsidR="00B32A17" w:rsidRPr="00EA0C88">
        <w:rPr>
          <w:color w:val="000000"/>
          <w:sz w:val="24"/>
          <w:szCs w:val="24"/>
        </w:rPr>
        <w:t>(с</w:t>
      </w:r>
      <w:r w:rsidR="00B32A17" w:rsidRPr="00EA0C88">
        <w:rPr>
          <w:color w:val="000000"/>
          <w:sz w:val="24"/>
          <w:szCs w:val="24"/>
          <w:vertAlign w:val="superscript"/>
        </w:rPr>
        <w:t>-1</w:t>
      </w:r>
      <w:r w:rsidR="00B32A17" w:rsidRPr="00EA0C88">
        <w:rPr>
          <w:color w:val="000000"/>
          <w:sz w:val="24"/>
          <w:szCs w:val="24"/>
        </w:rPr>
        <w:t>) спортсмена. Исходные данные приведены в табл. 16: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Взаимосвязь между средней скоростью бега и максимальной частотой шагов спортсмена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770"/>
        <w:gridCol w:w="770"/>
        <w:gridCol w:w="770"/>
        <w:gridCol w:w="770"/>
        <w:gridCol w:w="771"/>
        <w:gridCol w:w="771"/>
        <w:gridCol w:w="771"/>
        <w:gridCol w:w="771"/>
        <w:gridCol w:w="771"/>
        <w:gridCol w:w="771"/>
        <w:gridCol w:w="808"/>
      </w:tblGrid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5,9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63,9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2,9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30,0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 xml:space="preserve">2. </w:t>
      </w:r>
      <w:r w:rsidR="00B32A17" w:rsidRPr="00EA0C88">
        <w:rPr>
          <w:color w:val="000000"/>
          <w:sz w:val="24"/>
          <w:szCs w:val="24"/>
        </w:rPr>
        <w:t xml:space="preserve">У легкоатлетов измерена ЧСС после максимально быстрого преодоления дистанции и в состоянии покоя. Разность ЧСС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(уд./мин) характеризует возможность организма к преодо</w:t>
      </w:r>
      <w:r w:rsidR="00B32A17" w:rsidRPr="00EA0C88">
        <w:rPr>
          <w:color w:val="000000"/>
          <w:sz w:val="24"/>
          <w:szCs w:val="24"/>
        </w:rPr>
        <w:softHyphen/>
        <w:t>лению пройденной дистанции; время забега на данную дистан</w:t>
      </w:r>
      <w:r w:rsidR="00B32A17" w:rsidRPr="00EA0C88">
        <w:rPr>
          <w:color w:val="000000"/>
          <w:sz w:val="24"/>
          <w:szCs w:val="24"/>
        </w:rPr>
        <w:softHyphen/>
        <w:t xml:space="preserve">цию выражено через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(с). Влияет ли показатель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на спортивный результат? Определить с помощью </w:t>
      </w:r>
      <w:r w:rsidR="00B32A17" w:rsidRPr="00EA0C88">
        <w:rPr>
          <w:b/>
          <w:i/>
          <w:color w:val="000000"/>
          <w:sz w:val="24"/>
          <w:szCs w:val="24"/>
        </w:rPr>
        <w:t>коэффициента корреляции Бравэ-Пирсона</w:t>
      </w:r>
      <w:r w:rsidR="00B32A17" w:rsidRPr="00EA0C88">
        <w:rPr>
          <w:color w:val="000000"/>
          <w:sz w:val="24"/>
          <w:szCs w:val="24"/>
        </w:rPr>
        <w:t>.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17:</w:t>
      </w: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 w:rsidRPr="00EA0C88">
        <w:rPr>
          <w:color w:val="000000"/>
          <w:sz w:val="24"/>
          <w:szCs w:val="24"/>
        </w:rPr>
        <w:t>Влияние разности ЧСС после максимально быстрого преодоления дистанции и в состоянии покоя</w:t>
      </w:r>
    </w:p>
    <w:p w:rsidR="00F876DA" w:rsidRPr="00EA0C88" w:rsidRDefault="00B32A17">
      <w:pPr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9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808"/>
      </w:tblGrid>
      <w:tr w:rsidR="00F876DA" w:rsidRPr="00EA0C88">
        <w:trPr>
          <w:trHeight w:val="97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1001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118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b/>
          <w:i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>За</w:t>
      </w:r>
      <w:r w:rsidR="001B6336">
        <w:rPr>
          <w:b/>
          <w:color w:val="000000"/>
          <w:sz w:val="24"/>
          <w:szCs w:val="24"/>
        </w:rPr>
        <w:t xml:space="preserve">дача </w:t>
      </w:r>
      <w:r w:rsidRPr="00EA0C88">
        <w:rPr>
          <w:b/>
          <w:color w:val="000000"/>
          <w:sz w:val="24"/>
          <w:szCs w:val="24"/>
        </w:rPr>
        <w:t>3.</w:t>
      </w:r>
      <w:r w:rsidRPr="00EA0C88">
        <w:rPr>
          <w:color w:val="000000"/>
          <w:sz w:val="24"/>
          <w:szCs w:val="24"/>
        </w:rPr>
        <w:t xml:space="preserve"> У 7 тяжелоатлетов исследуется величина мы</w:t>
      </w:r>
      <w:r w:rsidRPr="00EA0C88">
        <w:rPr>
          <w:color w:val="000000"/>
          <w:sz w:val="24"/>
          <w:szCs w:val="24"/>
        </w:rPr>
        <w:softHyphen/>
        <w:t xml:space="preserve">шечной силы. Перед соревнованиями измерены показатели силы, в соответствии с которыми спортсмены были распределены по местам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  <w:vertAlign w:val="subscript"/>
        </w:rPr>
        <w:t xml:space="preserve"> 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 xml:space="preserve">На соревнованиях спортсмены заняли места </w:t>
      </w:r>
      <w:r w:rsidRPr="00EA0C88">
        <w:rPr>
          <w:i/>
          <w:color w:val="000000"/>
          <w:sz w:val="24"/>
          <w:szCs w:val="24"/>
        </w:rPr>
        <w:t>у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i/>
          <w:iCs/>
          <w:color w:val="000000"/>
          <w:sz w:val="24"/>
          <w:szCs w:val="24"/>
        </w:rPr>
        <w:t xml:space="preserve">. </w:t>
      </w:r>
      <w:r w:rsidRPr="00EA0C88">
        <w:rPr>
          <w:color w:val="000000"/>
          <w:sz w:val="24"/>
          <w:szCs w:val="24"/>
        </w:rPr>
        <w:t>Вли</w:t>
      </w:r>
      <w:r w:rsidRPr="00EA0C88">
        <w:rPr>
          <w:color w:val="000000"/>
          <w:sz w:val="24"/>
          <w:szCs w:val="24"/>
        </w:rPr>
        <w:softHyphen/>
        <w:t>яют ли условия увеличения мы</w:t>
      </w:r>
      <w:r w:rsidRPr="00EA0C88">
        <w:rPr>
          <w:color w:val="000000"/>
          <w:sz w:val="24"/>
          <w:szCs w:val="24"/>
        </w:rPr>
        <w:softHyphen/>
        <w:t xml:space="preserve">шечной массы на спортивный результат? Определить с помощью рангового </w:t>
      </w:r>
      <w:r w:rsidRPr="00EA0C88">
        <w:rPr>
          <w:b/>
          <w:i/>
          <w:color w:val="000000"/>
          <w:sz w:val="24"/>
          <w:szCs w:val="24"/>
        </w:rPr>
        <w:t>коэффициента корреляции Спирмена.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18:</w:t>
      </w: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b/>
          <w:bCs/>
          <w:color w:val="000000"/>
          <w:sz w:val="24"/>
          <w:szCs w:val="24"/>
        </w:rPr>
        <w:t>Влияние увеличения мышечной массы на спортивный результат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797"/>
        <w:gridCol w:w="808"/>
      </w:tblGrid>
      <w:tr w:rsidR="00F876DA" w:rsidRPr="00EA0C88" w:rsidTr="00EB7DCA">
        <w:trPr>
          <w:trHeight w:val="611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4.</w:t>
      </w:r>
      <w:r w:rsidR="00B32A17" w:rsidRPr="00EA0C88">
        <w:rPr>
          <w:color w:val="000000"/>
          <w:sz w:val="24"/>
          <w:szCs w:val="24"/>
        </w:rPr>
        <w:t xml:space="preserve"> Сравните результаты контрольной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19) и экспериментальной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20) групп спортсменов по ско</w:t>
      </w:r>
      <w:r w:rsidR="00B32A17" w:rsidRPr="00EA0C88">
        <w:rPr>
          <w:color w:val="000000"/>
          <w:sz w:val="24"/>
          <w:szCs w:val="24"/>
        </w:rPr>
        <w:softHyphen/>
        <w:t>рости бега (м/с).</w:t>
      </w: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      Обработка результатов </w:t>
      </w:r>
      <w:r w:rsidRPr="00EA0C88">
        <w:rPr>
          <w:bCs/>
          <w:color w:val="000000"/>
          <w:sz w:val="24"/>
          <w:szCs w:val="24"/>
        </w:rPr>
        <w:t xml:space="preserve">контрольной группы спортсменов                 </w:t>
      </w:r>
      <w:r w:rsidRPr="00EA0C88">
        <w:rPr>
          <w:color w:val="000000"/>
          <w:sz w:val="24"/>
          <w:szCs w:val="24"/>
        </w:rPr>
        <w:t>Таблица 19.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63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2,8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jc w:val="center"/>
        <w:rPr>
          <w:color w:val="000000"/>
          <w:sz w:val="24"/>
          <w:szCs w:val="24"/>
        </w:rPr>
      </w:pPr>
    </w:p>
    <w:p w:rsidR="009A5936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экспериментальной группы спортсменов            </w:t>
      </w:r>
    </w:p>
    <w:p w:rsidR="009A5936" w:rsidRDefault="009A5936">
      <w:pPr>
        <w:jc w:val="center"/>
        <w:rPr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rFonts w:eastAsia="Calibri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Таблица 20.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808"/>
      </w:tblGrid>
      <w:tr w:rsidR="00F876DA" w:rsidRPr="00EA0C88" w:rsidTr="00EB7DCA">
        <w:trPr>
          <w:trHeight w:val="67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3,4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5.</w:t>
      </w:r>
      <w:r w:rsidR="00B32A17" w:rsidRPr="00EA0C88">
        <w:rPr>
          <w:color w:val="000000"/>
          <w:sz w:val="24"/>
          <w:szCs w:val="24"/>
        </w:rPr>
        <w:t xml:space="preserve"> У двух групп испытуемых в возрасте 14 лет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21) и 15 лет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(табл. 22) измерена высота прыжка с места со взмахом рук (см). Проанализируйте изменение высоты прыжка в зависимости от возраста.</w:t>
      </w:r>
    </w:p>
    <w:p w:rsidR="00EB7DCA" w:rsidRDefault="00EB7DCA">
      <w:pPr>
        <w:jc w:val="center"/>
        <w:rPr>
          <w:color w:val="000000"/>
          <w:sz w:val="24"/>
          <w:szCs w:val="24"/>
        </w:rPr>
      </w:pP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Обработка результатов высоты прыжка школьников в возрасте 14 лет              Таблица 21.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2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32,4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41,2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jc w:val="center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 xml:space="preserve">                          Обработка результатов высоты прыжка школьников в возрасте 15 лет              Таблица 22.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34,0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35,2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36,4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38,0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39,5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</w:tr>
    </w:tbl>
    <w:p w:rsidR="00EB7DCA" w:rsidRDefault="00EB7DCA">
      <w:pPr>
        <w:rPr>
          <w:b/>
          <w:sz w:val="24"/>
          <w:szCs w:val="24"/>
        </w:rPr>
      </w:pPr>
    </w:p>
    <w:p w:rsidR="00EB7DCA" w:rsidRDefault="00EB7DCA">
      <w:pPr>
        <w:rPr>
          <w:b/>
          <w:sz w:val="24"/>
          <w:szCs w:val="24"/>
        </w:rPr>
      </w:pPr>
    </w:p>
    <w:p w:rsidR="00EB7DCA" w:rsidRDefault="00EB7DCA">
      <w:pPr>
        <w:rPr>
          <w:b/>
          <w:sz w:val="24"/>
          <w:szCs w:val="24"/>
        </w:rPr>
      </w:pPr>
    </w:p>
    <w:p w:rsidR="00F876DA" w:rsidRPr="00EA0C88" w:rsidRDefault="001B6336">
      <w:pPr>
        <w:rPr>
          <w:rFonts w:eastAsia="Calibri"/>
          <w:sz w:val="24"/>
          <w:szCs w:val="24"/>
          <w:lang w:eastAsia="en-US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6.</w:t>
      </w:r>
      <w:r w:rsidR="00B32A17" w:rsidRPr="00EA0C88">
        <w:rPr>
          <w:sz w:val="24"/>
          <w:szCs w:val="24"/>
        </w:rPr>
        <w:t xml:space="preserve"> У группы испытуемых измерена ЧСС (уд./мин) до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23) и после</w:t>
      </w:r>
      <w:r w:rsidR="00B32A17" w:rsidRPr="00EA0C88">
        <w:rPr>
          <w:i/>
          <w:color w:val="000000"/>
          <w:sz w:val="24"/>
          <w:szCs w:val="24"/>
        </w:rPr>
        <w:t xml:space="preserve"> 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sz w:val="24"/>
          <w:szCs w:val="24"/>
        </w:rPr>
        <w:t xml:space="preserve"> (табл. 24) тренировки. Оцените характер тренировки.</w:t>
      </w:r>
    </w:p>
    <w:p w:rsidR="00EB7DCA" w:rsidRDefault="00B32A17">
      <w:pPr>
        <w:jc w:val="center"/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    Обработка измерений ЧСС у спортсменов до тренировки                       </w:t>
      </w:r>
    </w:p>
    <w:p w:rsidR="00EB7DCA" w:rsidRDefault="00EB7DCA">
      <w:pPr>
        <w:jc w:val="center"/>
        <w:rPr>
          <w:sz w:val="24"/>
          <w:szCs w:val="24"/>
        </w:rPr>
      </w:pPr>
    </w:p>
    <w:p w:rsidR="00F876DA" w:rsidRPr="00EA0C88" w:rsidRDefault="00B32A17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23.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727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110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113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12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7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EB7DCA" w:rsidRDefault="00B32A17">
      <w:pPr>
        <w:rPr>
          <w:sz w:val="24"/>
          <w:szCs w:val="24"/>
        </w:rPr>
      </w:pPr>
      <w:r w:rsidRPr="00EA0C88">
        <w:rPr>
          <w:sz w:val="24"/>
          <w:szCs w:val="24"/>
        </w:rPr>
        <w:t xml:space="preserve">                   Обработка измерений ЧСС у спортсменов после тренировки                       </w:t>
      </w:r>
    </w:p>
    <w:p w:rsidR="00EB7DCA" w:rsidRDefault="00EB7DCA">
      <w:pPr>
        <w:rPr>
          <w:sz w:val="24"/>
          <w:szCs w:val="24"/>
        </w:rPr>
      </w:pPr>
    </w:p>
    <w:p w:rsidR="00F876DA" w:rsidRPr="00EA0C88" w:rsidRDefault="00B32A17" w:rsidP="00EB7DCA">
      <w:pPr>
        <w:jc w:val="center"/>
        <w:rPr>
          <w:sz w:val="24"/>
          <w:szCs w:val="24"/>
        </w:rPr>
      </w:pPr>
      <w:r w:rsidRPr="00EA0C88">
        <w:rPr>
          <w:color w:val="000000"/>
          <w:sz w:val="24"/>
          <w:szCs w:val="24"/>
        </w:rPr>
        <w:t>Таблица 24.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97"/>
        <w:gridCol w:w="796"/>
        <w:gridCol w:w="796"/>
        <w:gridCol w:w="796"/>
        <w:gridCol w:w="796"/>
        <w:gridCol w:w="797"/>
        <w:gridCol w:w="797"/>
        <w:gridCol w:w="808"/>
      </w:tblGrid>
      <w:tr w:rsidR="00F876DA" w:rsidRPr="00EA0C88" w:rsidTr="00EB7DCA">
        <w:trPr>
          <w:trHeight w:val="559"/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  п/п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у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165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172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175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184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186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jc w:val="center"/>
        </w:trPr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14</w:t>
            </w:r>
          </w:p>
        </w:tc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8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1B6336" w:rsidRDefault="001B6336">
      <w:pPr>
        <w:jc w:val="both"/>
        <w:rPr>
          <w:b/>
          <w:sz w:val="24"/>
          <w:szCs w:val="24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Задача </w:t>
      </w:r>
      <w:r w:rsidR="00B32A17" w:rsidRPr="00EA0C88">
        <w:rPr>
          <w:b/>
          <w:sz w:val="24"/>
          <w:szCs w:val="24"/>
        </w:rPr>
        <w:t>7.</w:t>
      </w:r>
      <w:r w:rsidR="00B32A17" w:rsidRPr="00EA0C88">
        <w:rPr>
          <w:sz w:val="24"/>
          <w:szCs w:val="24"/>
        </w:rPr>
        <w:t xml:space="preserve">  При игре в хоккей два вратаря в течение  30 дней отражали по 100 бросков  шайбы каждый. Число отраженных бросков первого  вратаря 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i/>
          <w:color w:val="000000"/>
          <w:sz w:val="24"/>
          <w:szCs w:val="24"/>
          <w:vertAlign w:val="subscript"/>
        </w:rPr>
        <w:t xml:space="preserve"> </w:t>
      </w:r>
      <w:r w:rsidR="00B32A17" w:rsidRPr="00EA0C88">
        <w:rPr>
          <w:color w:val="000000"/>
          <w:sz w:val="24"/>
          <w:szCs w:val="24"/>
        </w:rPr>
        <w:t xml:space="preserve">и второго вратаря </w:t>
      </w:r>
      <w:r w:rsidR="00B32A17" w:rsidRPr="00EA0C88">
        <w:rPr>
          <w:i/>
          <w:color w:val="000000"/>
          <w:sz w:val="24"/>
          <w:szCs w:val="24"/>
        </w:rPr>
        <w:t>у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 xml:space="preserve"> . Сравните квалификацию вратарей.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25:</w:t>
      </w: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"/>
        <w:gridCol w:w="719"/>
        <w:gridCol w:w="720"/>
        <w:gridCol w:w="900"/>
        <w:gridCol w:w="900"/>
      </w:tblGrid>
      <w:tr w:rsidR="00F876DA" w:rsidRPr="00EA0C88">
        <w:trPr>
          <w:trHeight w:val="32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i/>
                <w:color w:val="000000"/>
                <w:sz w:val="24"/>
                <w:szCs w:val="24"/>
                <w:vertAlign w:val="subscript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</w:tr>
      <w:tr w:rsidR="00F876DA" w:rsidRPr="00EA0C88">
        <w:trPr>
          <w:trHeight w:val="4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</w:tr>
      <w:tr w:rsidR="00F876DA" w:rsidRPr="00EA0C88">
        <w:trPr>
          <w:trHeight w:val="32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73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78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76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57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rPr>
                <w:color w:val="000000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color w:val="000000"/>
          <w:sz w:val="24"/>
          <w:szCs w:val="24"/>
          <w:lang w:eastAsia="en-US"/>
        </w:rPr>
      </w:pPr>
    </w:p>
    <w:p w:rsidR="00F876DA" w:rsidRPr="00EA0C88" w:rsidRDefault="00F876DA">
      <w:pPr>
        <w:rPr>
          <w:rFonts w:eastAsia="Calibri"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F876DA" w:rsidRPr="00EA0C88" w:rsidRDefault="00F876DA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9A5936" w:rsidRDefault="009A5936">
      <w:pPr>
        <w:rPr>
          <w:b/>
          <w:sz w:val="24"/>
          <w:szCs w:val="24"/>
        </w:rPr>
      </w:pPr>
    </w:p>
    <w:p w:rsidR="00F876DA" w:rsidRPr="00EA0C88" w:rsidRDefault="001B6336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Задача </w:t>
      </w:r>
      <w:r w:rsidR="00B32A17" w:rsidRPr="00EA0C88">
        <w:rPr>
          <w:b/>
          <w:sz w:val="24"/>
          <w:szCs w:val="24"/>
        </w:rPr>
        <w:t>8.</w:t>
      </w:r>
      <w:r w:rsidR="00B32A17" w:rsidRPr="00EA0C88">
        <w:rPr>
          <w:sz w:val="24"/>
          <w:szCs w:val="24"/>
        </w:rPr>
        <w:t xml:space="preserve"> Сравните стабильность в скорости плавания (м/с) первого  и  второго пловца. </w:t>
      </w:r>
      <w:r w:rsidR="00B32A17" w:rsidRPr="00EA0C88">
        <w:rPr>
          <w:color w:val="000000"/>
          <w:sz w:val="24"/>
          <w:szCs w:val="24"/>
        </w:rPr>
        <w:t>Исходные данные приведены в табл. 26: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53"/>
        <w:gridCol w:w="1160"/>
        <w:gridCol w:w="1161"/>
        <w:gridCol w:w="1160"/>
        <w:gridCol w:w="1160"/>
        <w:gridCol w:w="1161"/>
        <w:gridCol w:w="1160"/>
        <w:gridCol w:w="1172"/>
      </w:tblGrid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  <w:r w:rsidRPr="00EA0C88">
              <w:rPr>
                <w:sz w:val="24"/>
                <w:szCs w:val="24"/>
              </w:rPr>
              <w:t>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1,00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1,12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1,26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1,30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1,32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20</w:t>
            </w:r>
          </w:p>
        </w:tc>
      </w:tr>
    </w:tbl>
    <w:p w:rsidR="00F876DA" w:rsidRPr="00EA0C88" w:rsidRDefault="00F876DA">
      <w:pPr>
        <w:rPr>
          <w:color w:val="000000"/>
          <w:sz w:val="24"/>
          <w:szCs w:val="24"/>
        </w:rPr>
      </w:pPr>
    </w:p>
    <w:p w:rsidR="00F876DA" w:rsidRPr="00EA0C88" w:rsidRDefault="001B6336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Задача </w:t>
      </w:r>
      <w:r w:rsidR="00B32A17" w:rsidRPr="00EA0C88">
        <w:rPr>
          <w:b/>
          <w:color w:val="000000"/>
          <w:sz w:val="24"/>
          <w:szCs w:val="24"/>
        </w:rPr>
        <w:t>9.</w:t>
      </w:r>
      <w:r w:rsidR="00B32A17" w:rsidRPr="00EA0C88">
        <w:rPr>
          <w:color w:val="000000"/>
          <w:sz w:val="24"/>
          <w:szCs w:val="24"/>
        </w:rPr>
        <w:t xml:space="preserve"> Величина поглощения кислорода во время спортивной работы (л/мин) обозначена через </w:t>
      </w:r>
      <w:r w:rsidR="00B32A17" w:rsidRPr="00EA0C88">
        <w:rPr>
          <w:i/>
          <w:color w:val="000000"/>
          <w:sz w:val="24"/>
          <w:szCs w:val="24"/>
        </w:rPr>
        <w:t>х</w:t>
      </w:r>
      <w:r w:rsidR="00B32A17"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="00B32A17" w:rsidRPr="00EA0C88">
        <w:rPr>
          <w:color w:val="000000"/>
          <w:sz w:val="24"/>
          <w:szCs w:val="24"/>
        </w:rPr>
        <w:t>. Проанализируй</w:t>
      </w:r>
      <w:r w:rsidR="00B32A17" w:rsidRPr="00EA0C88">
        <w:rPr>
          <w:color w:val="000000"/>
          <w:sz w:val="24"/>
          <w:szCs w:val="24"/>
        </w:rPr>
        <w:softHyphen/>
        <w:t>те норму поглощения кислорода по показателям наблюдений за тридцатью спортсменами.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27: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7"/>
        <w:gridCol w:w="922"/>
      </w:tblGrid>
      <w:tr w:rsidR="00F876DA" w:rsidRPr="00EA0C88">
        <w:trPr>
          <w:trHeight w:val="49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 xml:space="preserve">№ 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1810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4,0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4,3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4,5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4,6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4,8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</w:tr>
      <w:tr w:rsidR="00F876DA" w:rsidRPr="00EA0C88">
        <w:trPr>
          <w:trHeight w:val="32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30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0.</w:t>
      </w:r>
      <w:r w:rsidRPr="00EA0C88">
        <w:rPr>
          <w:color w:val="000000"/>
          <w:sz w:val="24"/>
          <w:szCs w:val="24"/>
        </w:rPr>
        <w:t xml:space="preserve"> В ходе тренировочного процесса группа из 25 бо</w:t>
      </w:r>
      <w:r w:rsidRPr="00EA0C88">
        <w:rPr>
          <w:color w:val="000000"/>
          <w:sz w:val="24"/>
          <w:szCs w:val="24"/>
        </w:rPr>
        <w:softHyphen/>
        <w:t>ксеров показала время дифференцированной (избирательной) ре</w:t>
      </w:r>
      <w:r w:rsidRPr="00EA0C88">
        <w:rPr>
          <w:color w:val="000000"/>
          <w:sz w:val="24"/>
          <w:szCs w:val="24"/>
        </w:rPr>
        <w:softHyphen/>
        <w:t xml:space="preserve">акции, </w:t>
      </w:r>
      <w:r w:rsidRPr="00EA0C88">
        <w:rPr>
          <w:i/>
          <w:color w:val="000000"/>
          <w:sz w:val="24"/>
          <w:szCs w:val="24"/>
        </w:rPr>
        <w:t>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(мс). Проведем классификацию спортсменов по скорости реакции.</w:t>
      </w:r>
    </w:p>
    <w:p w:rsidR="00F876DA" w:rsidRPr="00EA0C88" w:rsidRDefault="00B32A17">
      <w:pPr>
        <w:jc w:val="both"/>
        <w:rPr>
          <w:color w:val="000000"/>
          <w:sz w:val="24"/>
          <w:szCs w:val="24"/>
          <w:lang w:eastAsia="en-US"/>
        </w:rPr>
      </w:pPr>
      <w:r w:rsidRPr="00EA0C88">
        <w:rPr>
          <w:color w:val="000000"/>
          <w:sz w:val="24"/>
          <w:szCs w:val="24"/>
        </w:rPr>
        <w:t>Исходные данные приведены в табл. 28: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816"/>
        <w:gridCol w:w="912"/>
        <w:gridCol w:w="917"/>
      </w:tblGrid>
      <w:tr w:rsidR="00F876DA" w:rsidRPr="00EA0C88">
        <w:trPr>
          <w:trHeight w:val="475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lastRenderedPageBreak/>
              <w:t xml:space="preserve">№ </w:t>
            </w:r>
          </w:p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</w:tr>
      <w:tr w:rsidR="00F876DA" w:rsidRPr="00EA0C88">
        <w:trPr>
          <w:trHeight w:val="298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1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</w:tr>
      <w:tr w:rsidR="00F876DA" w:rsidRPr="00EA0C88">
        <w:trPr>
          <w:trHeight w:val="307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550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8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570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7</w:t>
            </w:r>
          </w:p>
        </w:tc>
      </w:tr>
      <w:tr w:rsidR="00F876DA" w:rsidRPr="00EA0C88">
        <w:trPr>
          <w:trHeight w:val="302"/>
        </w:trPr>
        <w:tc>
          <w:tcPr>
            <w:tcW w:w="81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600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12"/>
        </w:trPr>
        <w:tc>
          <w:tcPr>
            <w:tcW w:w="8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9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620</w:t>
            </w:r>
          </w:p>
        </w:tc>
        <w:tc>
          <w:tcPr>
            <w:tcW w:w="91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</w:t>
            </w:r>
          </w:p>
        </w:tc>
      </w:tr>
      <w:tr w:rsidR="00F876DA" w:rsidRPr="00EA0C88">
        <w:trPr>
          <w:trHeight w:val="312"/>
        </w:trPr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—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876DA" w:rsidRPr="00EA0C88" w:rsidRDefault="00B32A17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A0C88">
              <w:rPr>
                <w:color w:val="000000"/>
                <w:sz w:val="24"/>
                <w:szCs w:val="24"/>
              </w:rPr>
              <w:t>25</w:t>
            </w:r>
          </w:p>
        </w:tc>
      </w:tr>
    </w:tbl>
    <w:p w:rsidR="00F876DA" w:rsidRPr="00EA0C88" w:rsidRDefault="00F876DA">
      <w:pPr>
        <w:rPr>
          <w:rFonts w:eastAsia="Calibri"/>
          <w:sz w:val="24"/>
          <w:szCs w:val="24"/>
          <w:lang w:eastAsia="en-US"/>
        </w:rPr>
      </w:pPr>
    </w:p>
    <w:p w:rsidR="00F876DA" w:rsidRPr="00EA0C88" w:rsidRDefault="00B32A17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EA0C88">
        <w:rPr>
          <w:b/>
          <w:color w:val="000000"/>
          <w:sz w:val="24"/>
          <w:szCs w:val="24"/>
        </w:rPr>
        <w:t xml:space="preserve">Задача </w:t>
      </w:r>
      <w:r w:rsidR="001B6336">
        <w:rPr>
          <w:b/>
          <w:color w:val="000000"/>
          <w:sz w:val="24"/>
          <w:szCs w:val="24"/>
        </w:rPr>
        <w:t>1</w:t>
      </w:r>
      <w:r w:rsidRPr="00EA0C88">
        <w:rPr>
          <w:b/>
          <w:color w:val="000000"/>
          <w:sz w:val="24"/>
          <w:szCs w:val="24"/>
        </w:rPr>
        <w:t>1.</w:t>
      </w:r>
      <w:r w:rsidRPr="00EA0C88">
        <w:rPr>
          <w:color w:val="000000"/>
          <w:sz w:val="24"/>
          <w:szCs w:val="24"/>
        </w:rPr>
        <w:t xml:space="preserve"> Две группы спортсменов</w:t>
      </w:r>
      <w:r w:rsidRPr="00EA0C88">
        <w:rPr>
          <w:i/>
          <w:color w:val="000000"/>
          <w:sz w:val="24"/>
          <w:szCs w:val="24"/>
        </w:rPr>
        <w:t xml:space="preserve"> х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и </w:t>
      </w:r>
      <w:r w:rsidRPr="00EA0C88">
        <w:rPr>
          <w:i/>
          <w:color w:val="000000"/>
          <w:sz w:val="24"/>
          <w:szCs w:val="24"/>
          <w:lang w:val="en-US"/>
        </w:rPr>
        <w:t>y</w:t>
      </w:r>
      <w:r w:rsidRPr="00EA0C88">
        <w:rPr>
          <w:i/>
          <w:color w:val="000000"/>
          <w:sz w:val="24"/>
          <w:szCs w:val="24"/>
          <w:vertAlign w:val="subscript"/>
          <w:lang w:val="en-US"/>
        </w:rPr>
        <w:t>i</w:t>
      </w:r>
      <w:r w:rsidRPr="00EA0C88">
        <w:rPr>
          <w:color w:val="000000"/>
          <w:sz w:val="24"/>
          <w:szCs w:val="24"/>
        </w:rPr>
        <w:t xml:space="preserve">  исследова</w:t>
      </w:r>
      <w:r w:rsidRPr="00EA0C88">
        <w:rPr>
          <w:color w:val="000000"/>
          <w:sz w:val="24"/>
          <w:szCs w:val="24"/>
        </w:rPr>
        <w:softHyphen/>
        <w:t>ны на гибкость. У спортсменов измерена амплитуда наклона (см). Сравните гибкость спортсменов первой и второй групп.</w:t>
      </w:r>
    </w:p>
    <w:p w:rsidR="00F876DA" w:rsidRPr="00EA0C88" w:rsidRDefault="00B32A17">
      <w:pPr>
        <w:jc w:val="both"/>
        <w:rPr>
          <w:color w:val="000000"/>
          <w:sz w:val="24"/>
          <w:szCs w:val="24"/>
        </w:rPr>
      </w:pPr>
      <w:r w:rsidRPr="00EA0C88">
        <w:rPr>
          <w:color w:val="000000"/>
          <w:sz w:val="24"/>
          <w:szCs w:val="24"/>
        </w:rPr>
        <w:t>Исходные данные приведены в табл. 29: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61"/>
        <w:gridCol w:w="1157"/>
        <w:gridCol w:w="1159"/>
        <w:gridCol w:w="1158"/>
        <w:gridCol w:w="1158"/>
        <w:gridCol w:w="1159"/>
        <w:gridCol w:w="1158"/>
        <w:gridCol w:w="1177"/>
      </w:tblGrid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val="en-US" w:eastAsia="en-US"/>
              </w:rPr>
            </w:pPr>
            <w:r w:rsidRPr="00EA0C88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color w:val="000000"/>
                <w:sz w:val="24"/>
                <w:szCs w:val="24"/>
              </w:rPr>
              <w:t>Всего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</w:rPr>
              <w:t>х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37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40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х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9</w:t>
            </w:r>
          </w:p>
        </w:tc>
      </w:tr>
      <w:tr w:rsidR="00F876DA" w:rsidRPr="00EA0C88">
        <w:trPr>
          <w:trHeight w:val="570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y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30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35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36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38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-</w:t>
            </w:r>
          </w:p>
        </w:tc>
      </w:tr>
      <w:tr w:rsidR="00F876DA" w:rsidRPr="00EA0C88">
        <w:trPr>
          <w:trHeight w:val="571"/>
        </w:trPr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i/>
                <w:color w:val="000000"/>
                <w:sz w:val="24"/>
                <w:szCs w:val="24"/>
                <w:lang w:val="en-US"/>
              </w:rPr>
              <w:t>n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  <w:lang w:val="en-US"/>
              </w:rPr>
              <w:t>i</w:t>
            </w:r>
            <w:r w:rsidRPr="00EA0C88">
              <w:rPr>
                <w:i/>
                <w:color w:val="000000"/>
                <w:sz w:val="24"/>
                <w:szCs w:val="24"/>
                <w:vertAlign w:val="subscript"/>
              </w:rPr>
              <w:t>у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3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2</w:t>
            </w:r>
          </w:p>
        </w:tc>
        <w:tc>
          <w:tcPr>
            <w:tcW w:w="1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876DA" w:rsidRPr="00EA0C88" w:rsidRDefault="00B32A17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EA0C88">
              <w:rPr>
                <w:sz w:val="24"/>
                <w:szCs w:val="24"/>
              </w:rPr>
              <w:t>10</w:t>
            </w:r>
          </w:p>
        </w:tc>
      </w:tr>
    </w:tbl>
    <w:p w:rsidR="00F876DA" w:rsidRDefault="00F876DA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38F0" w:rsidRPr="00EA0C88" w:rsidRDefault="001438F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«отлично»</w:t>
      </w:r>
      <w:r w:rsidRPr="001438F0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1438F0" w:rsidRPr="001438F0" w:rsidRDefault="001438F0" w:rsidP="001438F0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438F0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1438F0">
        <w:rPr>
          <w:rFonts w:eastAsiaTheme="minorHAnsi"/>
          <w:bCs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1438F0" w:rsidRPr="001438F0" w:rsidRDefault="001438F0" w:rsidP="001438F0">
      <w:pPr>
        <w:jc w:val="both"/>
        <w:rPr>
          <w:rFonts w:eastAsiaTheme="minorHAnsi"/>
          <w:sz w:val="24"/>
          <w:szCs w:val="24"/>
          <w:lang w:eastAsia="en-US"/>
        </w:rPr>
      </w:pPr>
      <w:r w:rsidRPr="001438F0">
        <w:rPr>
          <w:rFonts w:eastAsiaTheme="minorHAnsi"/>
          <w:sz w:val="24"/>
          <w:szCs w:val="24"/>
          <w:lang w:eastAsia="en-US"/>
        </w:rPr>
        <w:t xml:space="preserve"> - оценка </w:t>
      </w:r>
      <w:r w:rsidRPr="001438F0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1438F0">
        <w:rPr>
          <w:rFonts w:eastAsiaTheme="minorHAnsi"/>
          <w:sz w:val="24"/>
          <w:szCs w:val="24"/>
          <w:lang w:eastAsia="en-US"/>
        </w:rPr>
        <w:t>: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1438F0" w:rsidRPr="001438F0" w:rsidRDefault="001438F0" w:rsidP="001B6336">
      <w:pPr>
        <w:numPr>
          <w:ilvl w:val="0"/>
          <w:numId w:val="33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438F0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9A5936" w:rsidRDefault="009A5936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B32A17" w:rsidP="001B6336">
      <w:pPr>
        <w:pStyle w:val="a3"/>
        <w:numPr>
          <w:ilvl w:val="1"/>
          <w:numId w:val="10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EA0C88">
        <w:rPr>
          <w:b/>
          <w:i/>
          <w:color w:val="000000"/>
          <w:spacing w:val="-1"/>
          <w:sz w:val="24"/>
          <w:szCs w:val="24"/>
        </w:rPr>
        <w:lastRenderedPageBreak/>
        <w:t>Рефераты</w:t>
      </w:r>
    </w:p>
    <w:p w:rsidR="00F876DA" w:rsidRPr="00EA0C88" w:rsidRDefault="00B32A17">
      <w:pPr>
        <w:ind w:firstLine="720"/>
        <w:jc w:val="both"/>
        <w:rPr>
          <w:b/>
          <w:sz w:val="24"/>
          <w:szCs w:val="24"/>
        </w:rPr>
      </w:pPr>
      <w:r w:rsidRPr="00EA0C88">
        <w:rPr>
          <w:b/>
          <w:sz w:val="24"/>
          <w:szCs w:val="24"/>
        </w:rPr>
        <w:t xml:space="preserve">Раздел 2. Метрологические основы комплексного контроля в физической культуре и спорте 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метрология – наука об измерениях в ФК и С.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Спортивная тренировка как процесс управления. Понятие об управлении и комплексном контроле.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об измерении. Шкалы измерений (номинальная, порядка, интервалов и отношений). Привести примеры использования разных шкал измерений в своем виде спорта.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Точность измерений. Систематические, случайные, абсолютные и относительные ошибки измерений.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Методы математической статистики для обработки и анализа материалов комплексного контроля.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тестов. Требования к организации и проведению тестирования.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Виды надежности тестов и способы ее оценки. Статистические методы оценки надежности тестов.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Логическая и эмпирическая информативность тестов. 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993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теории оценок. Шкалы оценок (пропорциональные, прогрессирующие, регрессирующие и сигмовидные).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Разновидности норм (сопоставительные, индивидуальные и должные) и их пригодность.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Основные понятия квалиметрии. Метод экспертных оценок (опрос и анкетирование).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физического состояния спортсменов (телосложение и состав тела, состояние здоровья и уровень развития физических качеств).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силовых качеств спортсмена. Метрологическая оценка основных, интегральных и дифференциальных показателей силы.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скоростных качеств спортсмена. Метрологическая оценка показателей элементарных форм проявления быстроты.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уровня развития выносливости. Разновидности показателей выносливости спортсменов и их метрологическая оценка.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Методика контроля активной и пассивной гибкости. Линейные и угловые показатели гибкости, их преимущества и недостатки.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Понятие о специализированности, сложности, направленности и величине нагрузки. Метрологическая оценка тренировочных и соревновательных нагрузок в различных видах спорта.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Состояние спортсмена и разновидности контроля (этапный, текущий и оперативный контроль.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Особенности метрологической проверки тестов, предназначенных для оценки этапного, текущего и оперативного состояния спортсменов.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соревновательной деятельности. Особенности регистрации и метрологической оценки показателей соревновательной деятельности в различных видах спорта (циклические, ациклические, игровые, единоборства и т.п.).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Контроль за технической и тактической подготовленностью спортсменов. Метрологическая оценка показателей технико-тактического мастерства (объем, разносторонность, эффективность и освоенность техники и тактики).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Технические новинки средств контроля, над физическим состоянием занимающихся физической культурой.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Измерительные методики для проведения тестирования состояния и подготовленности лиц, принадлежащих к различному контингенту по полу, возрасту, физическому развитию.</w:t>
      </w:r>
    </w:p>
    <w:p w:rsidR="00F876DA" w:rsidRPr="00EA0C88" w:rsidRDefault="00B32A17" w:rsidP="001B6336">
      <w:pPr>
        <w:numPr>
          <w:ilvl w:val="0"/>
          <w:numId w:val="30"/>
        </w:numPr>
        <w:tabs>
          <w:tab w:val="left" w:pos="284"/>
          <w:tab w:val="left" w:pos="426"/>
          <w:tab w:val="left" w:pos="1134"/>
        </w:tabs>
        <w:ind w:left="0" w:firstLine="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>Измерение и контроль уровня здоровья.</w:t>
      </w: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38F0" w:rsidRPr="001438F0" w:rsidRDefault="001438F0" w:rsidP="001438F0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438F0">
        <w:rPr>
          <w:color w:val="000000"/>
          <w:spacing w:val="-1"/>
          <w:sz w:val="24"/>
          <w:szCs w:val="24"/>
        </w:rPr>
        <w:t>КРИТЕРИИ ОЦЕНКИ:</w:t>
      </w:r>
    </w:p>
    <w:p w:rsidR="00F876DA" w:rsidRPr="00EA0C88" w:rsidRDefault="00F876DA">
      <w:pPr>
        <w:tabs>
          <w:tab w:val="left" w:pos="2295"/>
        </w:tabs>
        <w:jc w:val="both"/>
        <w:rPr>
          <w:sz w:val="24"/>
          <w:szCs w:val="24"/>
        </w:rPr>
      </w:pPr>
    </w:p>
    <w:p w:rsidR="00F876DA" w:rsidRPr="00EA0C88" w:rsidRDefault="00B32A17">
      <w:pPr>
        <w:tabs>
          <w:tab w:val="left" w:pos="720"/>
        </w:tabs>
        <w:ind w:firstLine="720"/>
        <w:jc w:val="both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«зачтено»</w:t>
      </w:r>
      <w:r w:rsidRPr="00EA0C88">
        <w:rPr>
          <w:sz w:val="24"/>
          <w:szCs w:val="24"/>
        </w:rPr>
        <w:t xml:space="preserve"> выставляется обучающемуся, если реферат выполнен в соответствии с требованиями</w:t>
      </w:r>
      <w:r w:rsidR="001438F0">
        <w:rPr>
          <w:sz w:val="24"/>
          <w:szCs w:val="24"/>
        </w:rPr>
        <w:t>,</w:t>
      </w:r>
      <w:r w:rsidRPr="00EA0C88">
        <w:rPr>
          <w:sz w:val="24"/>
          <w:szCs w:val="24"/>
        </w:rPr>
        <w:t xml:space="preserve"> предъявляемыми к его написанию, вовремя представлен и озвучен преподавателю;</w:t>
      </w:r>
    </w:p>
    <w:p w:rsidR="00F876DA" w:rsidRPr="00EA0C88" w:rsidRDefault="00B32A17">
      <w:pPr>
        <w:tabs>
          <w:tab w:val="left" w:pos="5820"/>
        </w:tabs>
        <w:ind w:firstLine="720"/>
        <w:rPr>
          <w:sz w:val="24"/>
          <w:szCs w:val="24"/>
        </w:rPr>
      </w:pPr>
      <w:r w:rsidRPr="00EA0C88">
        <w:rPr>
          <w:sz w:val="24"/>
          <w:szCs w:val="24"/>
        </w:rPr>
        <w:t xml:space="preserve">- оценка </w:t>
      </w:r>
      <w:r w:rsidRPr="001438F0">
        <w:rPr>
          <w:b/>
          <w:sz w:val="24"/>
          <w:szCs w:val="24"/>
        </w:rPr>
        <w:t>«не зачтено»,</w:t>
      </w:r>
      <w:r w:rsidRPr="00EA0C88">
        <w:rPr>
          <w:sz w:val="24"/>
          <w:szCs w:val="24"/>
        </w:rPr>
        <w:t xml:space="preserve"> обусловлена отсутствием выше изложенного положения.</w:t>
      </w:r>
    </w:p>
    <w:p w:rsidR="00F876DA" w:rsidRPr="00EA0C88" w:rsidRDefault="00F876DA">
      <w:pPr>
        <w:tabs>
          <w:tab w:val="left" w:pos="5820"/>
        </w:tabs>
        <w:ind w:firstLine="720"/>
        <w:rPr>
          <w:sz w:val="24"/>
          <w:szCs w:val="24"/>
        </w:rPr>
      </w:pP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9A5936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  <w:sectPr w:rsidR="009A593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876DA" w:rsidRPr="00EA0C88" w:rsidRDefault="009A5936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</w:t>
      </w:r>
      <w:r w:rsidR="00B32A17" w:rsidRPr="00EA0C88">
        <w:rPr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F876DA" w:rsidRPr="00EA0C88" w:rsidRDefault="00F876D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1438F0" w:rsidRDefault="00B32A1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По дисциплине предусмотрен зачет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. Зачетная программа приведена в разделе 2.1 настоящего ФОС. </w:t>
      </w:r>
    </w:p>
    <w:p w:rsidR="001438F0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текущего контроля знаний в семестре предусмотрены тесты. </w:t>
      </w:r>
      <w:r w:rsidR="00B32A17" w:rsidRPr="00EA0C88">
        <w:rPr>
          <w:color w:val="000000"/>
          <w:spacing w:val="-1"/>
          <w:sz w:val="24"/>
          <w:szCs w:val="24"/>
        </w:rPr>
        <w:t>Тесты приведены в разделе 2.2 настоящего ФОС.</w:t>
      </w:r>
    </w:p>
    <w:p w:rsidR="00F876DA" w:rsidRDefault="001438F0" w:rsidP="001438F0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усвоения теоретических знаний и практических навыков проведения метрологических мероприятий предусмотрены кейсы, практические задания.</w:t>
      </w:r>
      <w:r w:rsidR="00B32A17" w:rsidRPr="00EA0C88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 </w:t>
      </w:r>
      <w:r w:rsidR="00B32A17" w:rsidRPr="001438F0">
        <w:rPr>
          <w:color w:val="000000"/>
          <w:spacing w:val="-1"/>
          <w:sz w:val="24"/>
          <w:szCs w:val="24"/>
        </w:rPr>
        <w:t xml:space="preserve">Кейсы,  </w:t>
      </w:r>
      <w:r>
        <w:rPr>
          <w:color w:val="000000"/>
          <w:spacing w:val="-1"/>
          <w:sz w:val="24"/>
          <w:szCs w:val="24"/>
        </w:rPr>
        <w:t>практические задания</w:t>
      </w:r>
      <w:r w:rsidR="00B32A17" w:rsidRPr="001438F0">
        <w:rPr>
          <w:color w:val="000000"/>
          <w:spacing w:val="-1"/>
          <w:sz w:val="24"/>
          <w:szCs w:val="24"/>
        </w:rPr>
        <w:t xml:space="preserve"> приведены в разделе 2.3 настоящего ФОС. </w:t>
      </w:r>
      <w:r>
        <w:rPr>
          <w:color w:val="000000"/>
          <w:spacing w:val="-1"/>
          <w:sz w:val="24"/>
          <w:szCs w:val="24"/>
        </w:rPr>
        <w:t>Кейсы и практические задания должны быть сданы преподавателю на контрольно-итоговых занятиях в семестре.</w:t>
      </w:r>
    </w:p>
    <w:p w:rsidR="00F876DA" w:rsidRPr="0027109C" w:rsidRDefault="001438F0" w:rsidP="0027109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активизации ко</w:t>
      </w:r>
      <w:r w:rsidR="001B6336">
        <w:rPr>
          <w:color w:val="000000"/>
          <w:spacing w:val="-1"/>
          <w:sz w:val="24"/>
          <w:szCs w:val="24"/>
        </w:rPr>
        <w:t>гн</w:t>
      </w:r>
      <w:r>
        <w:rPr>
          <w:color w:val="000000"/>
          <w:spacing w:val="-1"/>
          <w:sz w:val="24"/>
          <w:szCs w:val="24"/>
        </w:rPr>
        <w:t xml:space="preserve">итивно-позновательной деятельности по дисциплине предусмотрен реферат. Темы рефератов приведены в разделе 2.4 настоящего ФОС. </w:t>
      </w:r>
      <w:r w:rsidR="0027109C">
        <w:rPr>
          <w:color w:val="000000"/>
          <w:spacing w:val="-1"/>
          <w:sz w:val="24"/>
          <w:szCs w:val="24"/>
        </w:rPr>
        <w:t>По р</w:t>
      </w:r>
      <w:r>
        <w:rPr>
          <w:color w:val="000000"/>
          <w:spacing w:val="-1"/>
          <w:sz w:val="24"/>
          <w:szCs w:val="24"/>
        </w:rPr>
        <w:t>еферат</w:t>
      </w:r>
      <w:r w:rsidR="0027109C">
        <w:rPr>
          <w:color w:val="000000"/>
          <w:spacing w:val="-1"/>
          <w:sz w:val="24"/>
          <w:szCs w:val="24"/>
        </w:rPr>
        <w:t>у</w:t>
      </w:r>
      <w:r>
        <w:rPr>
          <w:color w:val="000000"/>
          <w:spacing w:val="-1"/>
          <w:sz w:val="24"/>
          <w:szCs w:val="24"/>
        </w:rPr>
        <w:t xml:space="preserve"> долж</w:t>
      </w:r>
      <w:r w:rsidR="0027109C">
        <w:rPr>
          <w:color w:val="000000"/>
          <w:spacing w:val="-1"/>
          <w:sz w:val="24"/>
          <w:szCs w:val="24"/>
        </w:rPr>
        <w:t>ен</w:t>
      </w:r>
      <w:r>
        <w:rPr>
          <w:color w:val="000000"/>
          <w:spacing w:val="-1"/>
          <w:sz w:val="24"/>
          <w:szCs w:val="24"/>
        </w:rPr>
        <w:t xml:space="preserve"> быть </w:t>
      </w:r>
      <w:r w:rsidR="0027109C">
        <w:rPr>
          <w:color w:val="000000"/>
          <w:spacing w:val="-1"/>
          <w:sz w:val="24"/>
          <w:szCs w:val="24"/>
        </w:rPr>
        <w:t>подготовлен отчет, подлежащий сдаче преподавателю в конце семестра.</w:t>
      </w:r>
    </w:p>
    <w:p w:rsidR="00F876DA" w:rsidRPr="00EA0C88" w:rsidRDefault="00B32A1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F876DA" w:rsidRPr="00EA0C88" w:rsidRDefault="00B32A17" w:rsidP="0027109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EA0C88">
        <w:rPr>
          <w:color w:val="000000"/>
          <w:spacing w:val="-1"/>
          <w:sz w:val="24"/>
          <w:szCs w:val="24"/>
        </w:rPr>
        <w:t>Промежуточный контроль осуществляется в форме зачета</w:t>
      </w:r>
      <w:r w:rsidR="003837BB">
        <w:rPr>
          <w:color w:val="000000"/>
          <w:spacing w:val="-1"/>
          <w:sz w:val="24"/>
          <w:szCs w:val="24"/>
        </w:rPr>
        <w:t xml:space="preserve"> с оценкой</w:t>
      </w:r>
      <w:r w:rsidRPr="00EA0C88">
        <w:rPr>
          <w:color w:val="000000"/>
          <w:spacing w:val="-1"/>
          <w:sz w:val="24"/>
          <w:szCs w:val="24"/>
        </w:rPr>
        <w:t xml:space="preserve"> по программе дисциплины. В зачетных билетах представлены</w:t>
      </w:r>
      <w:r w:rsidR="0027109C">
        <w:rPr>
          <w:color w:val="000000"/>
          <w:spacing w:val="-1"/>
          <w:sz w:val="24"/>
          <w:szCs w:val="24"/>
        </w:rPr>
        <w:t xml:space="preserve">: </w:t>
      </w:r>
      <w:r w:rsidRPr="00EA0C88">
        <w:rPr>
          <w:color w:val="000000"/>
          <w:spacing w:val="-1"/>
          <w:sz w:val="24"/>
          <w:szCs w:val="24"/>
        </w:rPr>
        <w:t>теоретические вопросы по демонстрации знаний и практические задания по реализации умений.</w:t>
      </w:r>
    </w:p>
    <w:p w:rsidR="0027109C" w:rsidRDefault="0027109C">
      <w:pPr>
        <w:pStyle w:val="Default"/>
        <w:jc w:val="center"/>
        <w:rPr>
          <w:b/>
          <w:bCs/>
        </w:rPr>
      </w:pPr>
    </w:p>
    <w:p w:rsidR="00F876DA" w:rsidRPr="00EA0C88" w:rsidRDefault="0027109C">
      <w:pPr>
        <w:pStyle w:val="Default"/>
        <w:jc w:val="center"/>
      </w:pPr>
      <w:r>
        <w:rPr>
          <w:b/>
          <w:bCs/>
        </w:rPr>
        <w:t>Демонстрационный б</w:t>
      </w:r>
      <w:r w:rsidR="00B32A17" w:rsidRPr="00EA0C88">
        <w:rPr>
          <w:b/>
          <w:bCs/>
        </w:rPr>
        <w:t>илет к зачету</w:t>
      </w:r>
      <w:r w:rsidR="003837BB">
        <w:rPr>
          <w:b/>
          <w:bCs/>
        </w:rPr>
        <w:t xml:space="preserve"> с оценкой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27109C" w:rsidRPr="0027109C" w:rsidTr="0027109C">
        <w:tc>
          <w:tcPr>
            <w:tcW w:w="1764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МГАФК</w:t>
            </w:r>
          </w:p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903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Билет для зачета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3837BB">
              <w:rPr>
                <w:b/>
                <w:sz w:val="24"/>
                <w:szCs w:val="24"/>
              </w:rPr>
              <w:t>с оценкой</w:t>
            </w:r>
          </w:p>
        </w:tc>
        <w:tc>
          <w:tcPr>
            <w:tcW w:w="2052" w:type="dxa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Утверждаю. </w:t>
            </w:r>
          </w:p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27109C" w:rsidRPr="0027109C" w:rsidTr="0027109C">
        <w:tc>
          <w:tcPr>
            <w:tcW w:w="9719" w:type="dxa"/>
            <w:gridSpan w:val="3"/>
            <w:vAlign w:val="center"/>
          </w:tcPr>
          <w:p w:rsidR="0027109C" w:rsidRPr="0027109C" w:rsidRDefault="0027109C" w:rsidP="0027109C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 xml:space="preserve">Дисциплина: </w:t>
            </w:r>
            <w:r>
              <w:rPr>
                <w:b/>
                <w:sz w:val="24"/>
                <w:szCs w:val="24"/>
              </w:rPr>
              <w:t>СПОРТИВНАЯ МЕТРОЛОГИЯ</w:t>
            </w:r>
          </w:p>
          <w:p w:rsidR="0027109C" w:rsidRPr="0027109C" w:rsidRDefault="0027109C" w:rsidP="00284695">
            <w:pPr>
              <w:jc w:val="center"/>
              <w:rPr>
                <w:b/>
                <w:sz w:val="24"/>
                <w:szCs w:val="24"/>
              </w:rPr>
            </w:pPr>
            <w:r w:rsidRPr="0027109C">
              <w:rPr>
                <w:b/>
                <w:sz w:val="24"/>
                <w:szCs w:val="24"/>
              </w:rPr>
              <w:t>Направление подготовки: 49.03.0</w:t>
            </w:r>
            <w:r w:rsidR="00284695">
              <w:rPr>
                <w:b/>
                <w:sz w:val="24"/>
                <w:szCs w:val="24"/>
              </w:rPr>
              <w:t>4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  <w:r w:rsidR="00284695">
              <w:rPr>
                <w:b/>
                <w:sz w:val="24"/>
                <w:szCs w:val="24"/>
              </w:rPr>
              <w:t>Спорт</w:t>
            </w:r>
            <w:r w:rsidRPr="0027109C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27109C" w:rsidRPr="0027109C" w:rsidTr="0027109C">
        <w:tc>
          <w:tcPr>
            <w:tcW w:w="9719" w:type="dxa"/>
            <w:gridSpan w:val="3"/>
            <w:vAlign w:val="center"/>
          </w:tcPr>
          <w:p w:rsidR="0027109C" w:rsidRPr="00EA0C88" w:rsidRDefault="0027109C" w:rsidP="0027109C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EA0C88">
              <w:rPr>
                <w:sz w:val="24"/>
                <w:szCs w:val="24"/>
              </w:rPr>
              <w:t>Что называется надежностью теста? Перечислить причины, вызывающие вариацию результатов при повторном тестировании.</w:t>
            </w:r>
          </w:p>
          <w:p w:rsidR="0027109C" w:rsidRPr="0027109C" w:rsidRDefault="0027109C" w:rsidP="0027109C">
            <w:pPr>
              <w:tabs>
                <w:tab w:val="left" w:pos="0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EA0C88">
              <w:rPr>
                <w:sz w:val="24"/>
                <w:szCs w:val="24"/>
              </w:rPr>
              <w:t xml:space="preserve">Что называется силой? Интегральные и дифференцированные показатели силовых качеств, их характеристика. Способы измерения.  Измерительные устройства для измерения силовых качеств. Добротность тестов силовых качеств. </w:t>
            </w:r>
          </w:p>
        </w:tc>
      </w:tr>
    </w:tbl>
    <w:p w:rsidR="0027109C" w:rsidRDefault="0027109C">
      <w:pPr>
        <w:pStyle w:val="Default"/>
      </w:pPr>
    </w:p>
    <w:p w:rsidR="00F876DA" w:rsidRPr="00EA0C88" w:rsidRDefault="00F876DA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>КРИТЕРИИ ОЦЕНКИ:</w:t>
      </w:r>
    </w:p>
    <w:p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ставится если: </w:t>
      </w:r>
    </w:p>
    <w:p w:rsidR="00165EA5" w:rsidRPr="00191023" w:rsidRDefault="00165EA5" w:rsidP="00165EA5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- оценка </w:t>
      </w:r>
      <w:r w:rsidRPr="00191023">
        <w:rPr>
          <w:rFonts w:eastAsia="Calibri"/>
          <w:b/>
          <w:bCs/>
          <w:sz w:val="24"/>
          <w:szCs w:val="24"/>
        </w:rPr>
        <w:t>«хорошо»:</w:t>
      </w:r>
    </w:p>
    <w:p w:rsidR="00165EA5" w:rsidRPr="00191023" w:rsidRDefault="00165EA5" w:rsidP="00165EA5">
      <w:pPr>
        <w:numPr>
          <w:ilvl w:val="0"/>
          <w:numId w:val="39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165EA5" w:rsidRPr="00191023" w:rsidRDefault="00165EA5" w:rsidP="00165EA5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«удовлетворительно»</w:t>
      </w:r>
      <w:r w:rsidRPr="00191023">
        <w:rPr>
          <w:sz w:val="24"/>
          <w:szCs w:val="24"/>
        </w:rPr>
        <w:t xml:space="preserve"> ставится если:</w:t>
      </w:r>
    </w:p>
    <w:p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165EA5" w:rsidRPr="00191023" w:rsidRDefault="00165EA5" w:rsidP="00165EA5">
      <w:pPr>
        <w:jc w:val="both"/>
        <w:rPr>
          <w:rFonts w:eastAsia="Calibri"/>
          <w:sz w:val="24"/>
          <w:szCs w:val="24"/>
        </w:rPr>
      </w:pPr>
      <w:r w:rsidRPr="00191023">
        <w:rPr>
          <w:rFonts w:eastAsia="Calibri"/>
          <w:sz w:val="24"/>
          <w:szCs w:val="24"/>
        </w:rPr>
        <w:t xml:space="preserve">  - оценка </w:t>
      </w:r>
      <w:r w:rsidRPr="00191023">
        <w:rPr>
          <w:rFonts w:eastAsia="Calibri"/>
          <w:b/>
          <w:sz w:val="24"/>
          <w:szCs w:val="24"/>
        </w:rPr>
        <w:t>«неудовлетворительно»:</w:t>
      </w:r>
    </w:p>
    <w:p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165EA5" w:rsidRPr="00191023" w:rsidRDefault="00165EA5" w:rsidP="00165EA5">
      <w:pPr>
        <w:numPr>
          <w:ilvl w:val="0"/>
          <w:numId w:val="40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</w:p>
    <w:p w:rsidR="00165EA5" w:rsidRPr="00191023" w:rsidRDefault="00165EA5" w:rsidP="00165EA5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165EA5" w:rsidRPr="00191023" w:rsidRDefault="00165EA5" w:rsidP="00165EA5">
      <w:pPr>
        <w:ind w:left="709"/>
        <w:jc w:val="center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>=</w:t>
      </w:r>
      <w:r w:rsidRPr="00191023">
        <w:rPr>
          <w:rFonts w:eastAsia="Calibri"/>
          <w:bCs/>
          <w:position w:val="-24"/>
          <w:sz w:val="24"/>
          <w:szCs w:val="24"/>
        </w:rPr>
        <w:object w:dxaOrig="240" w:dyaOrig="630">
          <v:shape id="_x0000_i1106" type="#_x0000_t75" style="width:12.75pt;height:33pt" o:ole="">
            <v:imagedata r:id="rId192" o:title=""/>
          </v:shape>
          <o:OLEObject Type="Embed" ProgID="Equation.3" ShapeID="_x0000_i1106" DrawAspect="Content" ObjectID="_1705846903" r:id="rId193"/>
        </w:object>
      </w:r>
      <w:r w:rsidRPr="00191023">
        <w:rPr>
          <w:rFonts w:eastAsia="Calibri"/>
          <w:bCs/>
          <w:position w:val="-28"/>
          <w:sz w:val="24"/>
          <w:szCs w:val="24"/>
        </w:rPr>
        <w:object w:dxaOrig="705" w:dyaOrig="675">
          <v:shape id="_x0000_i1107" type="#_x0000_t75" style="width:36pt;height:34.5pt" o:ole="">
            <v:imagedata r:id="rId194" o:title=""/>
          </v:shape>
          <o:OLEObject Type="Embed" ProgID="Equation.3" ShapeID="_x0000_i1107" DrawAspect="Content" ObjectID="_1705846904" r:id="rId195"/>
        </w:object>
      </w:r>
      <w:r w:rsidRPr="00191023">
        <w:rPr>
          <w:rFonts w:eastAsia="Calibri"/>
          <w:bCs/>
          <w:sz w:val="24"/>
          <w:szCs w:val="24"/>
        </w:rPr>
        <w:t>;</w:t>
      </w:r>
    </w:p>
    <w:p w:rsidR="00165EA5" w:rsidRPr="00191023" w:rsidRDefault="00165EA5" w:rsidP="00165EA5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Здесь: </w:t>
      </w:r>
      <w:r w:rsidRPr="00191023">
        <w:rPr>
          <w:rFonts w:eastAsia="Calibri"/>
          <w:bCs/>
          <w:sz w:val="24"/>
          <w:szCs w:val="24"/>
          <w:lang w:val="en-US"/>
        </w:rPr>
        <w:t>n</w:t>
      </w:r>
      <w:r w:rsidRPr="00191023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191023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191023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:rsidR="00165EA5" w:rsidRPr="00191023" w:rsidRDefault="00165EA5" w:rsidP="00165EA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</w:pPr>
    </w:p>
    <w:p w:rsidR="00EB48D8" w:rsidRDefault="00EB48D8">
      <w:pPr>
        <w:ind w:left="360"/>
        <w:jc w:val="both"/>
        <w:rPr>
          <w:rFonts w:eastAsia="Calibri"/>
          <w:bCs/>
          <w:sz w:val="24"/>
          <w:szCs w:val="24"/>
        </w:rPr>
        <w:sectPr w:rsidR="00EB48D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3D4336" w:rsidRPr="00EA0C88" w:rsidRDefault="003D4336" w:rsidP="00A41602">
      <w:pPr>
        <w:shd w:val="clear" w:color="auto" w:fill="FFFFFF"/>
        <w:ind w:left="567" w:firstLine="426"/>
        <w:jc w:val="both"/>
        <w:rPr>
          <w:rFonts w:eastAsia="Calibri"/>
          <w:bCs/>
          <w:sz w:val="24"/>
          <w:szCs w:val="24"/>
        </w:rPr>
      </w:pPr>
      <w:bookmarkStart w:id="0" w:name="_GoBack"/>
      <w:bookmarkEnd w:id="0"/>
    </w:p>
    <w:sectPr w:rsidR="003D4336" w:rsidRPr="00EA0C88" w:rsidSect="0027109C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630ECC"/>
    <w:multiLevelType w:val="hybridMultilevel"/>
    <w:tmpl w:val="69544C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93694B"/>
    <w:multiLevelType w:val="hybridMultilevel"/>
    <w:tmpl w:val="6AAA7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4D4D93"/>
    <w:multiLevelType w:val="hybridMultilevel"/>
    <w:tmpl w:val="705865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E036FD"/>
    <w:multiLevelType w:val="hybridMultilevel"/>
    <w:tmpl w:val="EB2CBB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C4B3E13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12660EF9"/>
    <w:multiLevelType w:val="hybridMultilevel"/>
    <w:tmpl w:val="2556A48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>
    <w:nsid w:val="13E02A97"/>
    <w:multiLevelType w:val="hybridMultilevel"/>
    <w:tmpl w:val="8E34C5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8D05D2"/>
    <w:multiLevelType w:val="hybridMultilevel"/>
    <w:tmpl w:val="F64C8A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590C01"/>
    <w:multiLevelType w:val="hybridMultilevel"/>
    <w:tmpl w:val="496416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BFD7DCC"/>
    <w:multiLevelType w:val="hybridMultilevel"/>
    <w:tmpl w:val="960840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D852BE9"/>
    <w:multiLevelType w:val="hybridMultilevel"/>
    <w:tmpl w:val="69182C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CD7D5F"/>
    <w:multiLevelType w:val="hybridMultilevel"/>
    <w:tmpl w:val="69E60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8504AAB"/>
    <w:multiLevelType w:val="hybridMultilevel"/>
    <w:tmpl w:val="96F0F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C2F36A4"/>
    <w:multiLevelType w:val="hybridMultilevel"/>
    <w:tmpl w:val="C548D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C380E15"/>
    <w:multiLevelType w:val="hybridMultilevel"/>
    <w:tmpl w:val="A60C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5EC56D5"/>
    <w:multiLevelType w:val="hybridMultilevel"/>
    <w:tmpl w:val="A63AA3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CB28B3"/>
    <w:multiLevelType w:val="hybridMultilevel"/>
    <w:tmpl w:val="D820FA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3A25450"/>
    <w:multiLevelType w:val="hybridMultilevel"/>
    <w:tmpl w:val="7E76E7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3C228CF"/>
    <w:multiLevelType w:val="hybridMultilevel"/>
    <w:tmpl w:val="E8F0DB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3F178E8"/>
    <w:multiLevelType w:val="hybridMultilevel"/>
    <w:tmpl w:val="7F6E01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5775452"/>
    <w:multiLevelType w:val="multilevel"/>
    <w:tmpl w:val="A8B83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1">
    <w:nsid w:val="66016EB6"/>
    <w:multiLevelType w:val="hybridMultilevel"/>
    <w:tmpl w:val="A456054E"/>
    <w:lvl w:ilvl="0" w:tplc="005C25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F0564CE"/>
    <w:multiLevelType w:val="multilevel"/>
    <w:tmpl w:val="26D04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81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3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92" w:hanging="2160"/>
      </w:pPr>
      <w:rPr>
        <w:rFonts w:hint="default"/>
      </w:rPr>
    </w:lvl>
  </w:abstractNum>
  <w:abstractNum w:abstractNumId="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2D81F4F"/>
    <w:multiLevelType w:val="hybridMultilevel"/>
    <w:tmpl w:val="9DCA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93E20D7"/>
    <w:multiLevelType w:val="hybridMultilevel"/>
    <w:tmpl w:val="4E663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AC70162"/>
    <w:multiLevelType w:val="hybridMultilevel"/>
    <w:tmpl w:val="25ACBFB6"/>
    <w:lvl w:ilvl="0" w:tplc="6A8CD40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7">
    <w:nsid w:val="7BDC0880"/>
    <w:multiLevelType w:val="hybridMultilevel"/>
    <w:tmpl w:val="BC2423A4"/>
    <w:lvl w:ilvl="0" w:tplc="75A2594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8">
    <w:nsid w:val="7D114FEC"/>
    <w:multiLevelType w:val="hybridMultilevel"/>
    <w:tmpl w:val="15BE6A5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DFE5B9F"/>
    <w:multiLevelType w:val="multilevel"/>
    <w:tmpl w:val="788C23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8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7"/>
  </w:num>
  <w:num w:numId="5">
    <w:abstractNumId w:val="11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6"/>
  </w:num>
  <w:num w:numId="9">
    <w:abstractNumId w:val="15"/>
  </w:num>
  <w:num w:numId="10">
    <w:abstractNumId w:val="30"/>
  </w:num>
  <w:num w:numId="11">
    <w:abstractNumId w:val="9"/>
  </w:num>
  <w:num w:numId="12">
    <w:abstractNumId w:val="32"/>
  </w:num>
  <w:num w:numId="13">
    <w:abstractNumId w:val="31"/>
  </w:num>
  <w:num w:numId="14">
    <w:abstractNumId w:val="18"/>
  </w:num>
  <w:num w:numId="15">
    <w:abstractNumId w:val="23"/>
  </w:num>
  <w:num w:numId="16">
    <w:abstractNumId w:val="5"/>
  </w:num>
  <w:num w:numId="17">
    <w:abstractNumId w:val="8"/>
  </w:num>
  <w:num w:numId="18">
    <w:abstractNumId w:val="28"/>
  </w:num>
  <w:num w:numId="19">
    <w:abstractNumId w:val="12"/>
  </w:num>
  <w:num w:numId="20">
    <w:abstractNumId w:val="19"/>
  </w:num>
  <w:num w:numId="21">
    <w:abstractNumId w:val="10"/>
  </w:num>
  <w:num w:numId="22">
    <w:abstractNumId w:val="4"/>
  </w:num>
  <w:num w:numId="23">
    <w:abstractNumId w:val="35"/>
  </w:num>
  <w:num w:numId="24">
    <w:abstractNumId w:val="36"/>
  </w:num>
  <w:num w:numId="25">
    <w:abstractNumId w:val="37"/>
  </w:num>
  <w:num w:numId="26">
    <w:abstractNumId w:val="2"/>
  </w:num>
  <w:num w:numId="27">
    <w:abstractNumId w:val="22"/>
  </w:num>
  <w:num w:numId="28">
    <w:abstractNumId w:val="21"/>
  </w:num>
  <w:num w:numId="29">
    <w:abstractNumId w:val="6"/>
  </w:num>
  <w:num w:numId="30">
    <w:abstractNumId w:val="34"/>
  </w:num>
  <w:num w:numId="31">
    <w:abstractNumId w:val="33"/>
  </w:num>
  <w:num w:numId="32">
    <w:abstractNumId w:val="7"/>
  </w:num>
  <w:num w:numId="33">
    <w:abstractNumId w:val="0"/>
  </w:num>
  <w:num w:numId="34">
    <w:abstractNumId w:val="39"/>
  </w:num>
  <w:num w:numId="35">
    <w:abstractNumId w:val="14"/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7"/>
  </w:num>
  <w:num w:numId="38">
    <w:abstractNumId w:val="29"/>
  </w:num>
  <w:num w:numId="39">
    <w:abstractNumId w:val="20"/>
  </w:num>
  <w:num w:numId="40">
    <w:abstractNumId w:val="24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6DA"/>
    <w:rsid w:val="0006406E"/>
    <w:rsid w:val="000C0712"/>
    <w:rsid w:val="000E433E"/>
    <w:rsid w:val="001438F0"/>
    <w:rsid w:val="00165EA5"/>
    <w:rsid w:val="00197FF3"/>
    <w:rsid w:val="001B3840"/>
    <w:rsid w:val="001B6336"/>
    <w:rsid w:val="001E0027"/>
    <w:rsid w:val="001F277E"/>
    <w:rsid w:val="0027109C"/>
    <w:rsid w:val="00284695"/>
    <w:rsid w:val="002B27DD"/>
    <w:rsid w:val="00303374"/>
    <w:rsid w:val="003371E2"/>
    <w:rsid w:val="003837BB"/>
    <w:rsid w:val="00395334"/>
    <w:rsid w:val="003D4336"/>
    <w:rsid w:val="003E4583"/>
    <w:rsid w:val="00401E2D"/>
    <w:rsid w:val="004072F6"/>
    <w:rsid w:val="00413933"/>
    <w:rsid w:val="004162E6"/>
    <w:rsid w:val="0042055D"/>
    <w:rsid w:val="0047219F"/>
    <w:rsid w:val="004A7A53"/>
    <w:rsid w:val="004B7072"/>
    <w:rsid w:val="004D54E4"/>
    <w:rsid w:val="00504152"/>
    <w:rsid w:val="005553EB"/>
    <w:rsid w:val="005D2C9A"/>
    <w:rsid w:val="00607674"/>
    <w:rsid w:val="00610262"/>
    <w:rsid w:val="0063273C"/>
    <w:rsid w:val="006528EB"/>
    <w:rsid w:val="00697D5F"/>
    <w:rsid w:val="006E5BB9"/>
    <w:rsid w:val="006F148C"/>
    <w:rsid w:val="007518FA"/>
    <w:rsid w:val="007740A7"/>
    <w:rsid w:val="007C24C9"/>
    <w:rsid w:val="007D2363"/>
    <w:rsid w:val="00815D58"/>
    <w:rsid w:val="00896FAA"/>
    <w:rsid w:val="008B0759"/>
    <w:rsid w:val="008B0ACC"/>
    <w:rsid w:val="00900E63"/>
    <w:rsid w:val="00905303"/>
    <w:rsid w:val="0097487A"/>
    <w:rsid w:val="0099373F"/>
    <w:rsid w:val="009A22E0"/>
    <w:rsid w:val="009A5936"/>
    <w:rsid w:val="009A7010"/>
    <w:rsid w:val="00A41602"/>
    <w:rsid w:val="00B32A17"/>
    <w:rsid w:val="00B63022"/>
    <w:rsid w:val="00B857C7"/>
    <w:rsid w:val="00BF7A84"/>
    <w:rsid w:val="00C674E6"/>
    <w:rsid w:val="00CF137F"/>
    <w:rsid w:val="00D34698"/>
    <w:rsid w:val="00D35BCC"/>
    <w:rsid w:val="00D56DB3"/>
    <w:rsid w:val="00D7482B"/>
    <w:rsid w:val="00D94AD3"/>
    <w:rsid w:val="00DE7DAC"/>
    <w:rsid w:val="00E252A6"/>
    <w:rsid w:val="00E3588A"/>
    <w:rsid w:val="00E4370D"/>
    <w:rsid w:val="00E8350D"/>
    <w:rsid w:val="00EA0C88"/>
    <w:rsid w:val="00EB48D8"/>
    <w:rsid w:val="00EB7DCA"/>
    <w:rsid w:val="00EC7B9A"/>
    <w:rsid w:val="00F32663"/>
    <w:rsid w:val="00F47BC1"/>
    <w:rsid w:val="00F876DA"/>
    <w:rsid w:val="00FE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C94B1C4A-795C-4C35-91A5-D8A9C556C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3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13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uiPriority w:val="99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uiPriority w:val="99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uiPriority w:val="99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uiPriority w:val="99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uiPriority w:val="99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rsid w:val="002B27DD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sid w:val="002B27DD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rsid w:val="004B707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nhideWhenUsed/>
    <w:rsid w:val="007518FA"/>
    <w:rPr>
      <w:color w:val="0000FF" w:themeColor="hyperlink"/>
      <w:u w:val="single"/>
    </w:rPr>
  </w:style>
  <w:style w:type="table" w:customStyle="1" w:styleId="42">
    <w:name w:val="Сетка таблицы4"/>
    <w:basedOn w:val="a1"/>
    <w:next w:val="a8"/>
    <w:uiPriority w:val="59"/>
    <w:rsid w:val="00900E63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65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6528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6528EB"/>
    <w:rPr>
      <w:rFonts w:ascii="Courier New" w:eastAsia="Calibri" w:hAnsi="Courier New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6528EB"/>
  </w:style>
  <w:style w:type="character" w:customStyle="1" w:styleId="count2">
    <w:name w:val="count2"/>
    <w:basedOn w:val="a0"/>
    <w:rsid w:val="006528EB"/>
  </w:style>
  <w:style w:type="paragraph" w:customStyle="1" w:styleId="17">
    <w:name w:val="Абзац списка1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34">
    <w:name w:val="Абзац списка3"/>
    <w:basedOn w:val="a"/>
    <w:rsid w:val="006528EB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3.bin"/><Relationship Id="rId21" Type="http://schemas.openxmlformats.org/officeDocument/2006/relationships/hyperlink" Target="https://elibrary.ru" TargetMode="External"/><Relationship Id="rId42" Type="http://schemas.openxmlformats.org/officeDocument/2006/relationships/image" Target="media/image7.wmf"/><Relationship Id="rId47" Type="http://schemas.openxmlformats.org/officeDocument/2006/relationships/oleObject" Target="embeddings/oleObject8.bin"/><Relationship Id="rId63" Type="http://schemas.openxmlformats.org/officeDocument/2006/relationships/oleObject" Target="embeddings/oleObject16.bin"/><Relationship Id="rId68" Type="http://schemas.openxmlformats.org/officeDocument/2006/relationships/image" Target="media/image20.wmf"/><Relationship Id="rId84" Type="http://schemas.openxmlformats.org/officeDocument/2006/relationships/image" Target="media/image28.wmf"/><Relationship Id="rId89" Type="http://schemas.openxmlformats.org/officeDocument/2006/relationships/oleObject" Target="embeddings/oleObject29.bin"/><Relationship Id="rId112" Type="http://schemas.openxmlformats.org/officeDocument/2006/relationships/image" Target="media/image42.wmf"/><Relationship Id="rId133" Type="http://schemas.openxmlformats.org/officeDocument/2006/relationships/oleObject" Target="embeddings/oleObject51.bin"/><Relationship Id="rId138" Type="http://schemas.openxmlformats.org/officeDocument/2006/relationships/image" Target="media/image55.wmf"/><Relationship Id="rId154" Type="http://schemas.openxmlformats.org/officeDocument/2006/relationships/oleObject" Target="embeddings/oleObject62.bin"/><Relationship Id="rId159" Type="http://schemas.openxmlformats.org/officeDocument/2006/relationships/image" Target="media/image65.wmf"/><Relationship Id="rId175" Type="http://schemas.openxmlformats.org/officeDocument/2006/relationships/oleObject" Target="embeddings/oleObject73.bin"/><Relationship Id="rId170" Type="http://schemas.openxmlformats.org/officeDocument/2006/relationships/oleObject" Target="embeddings/oleObject70.bin"/><Relationship Id="rId191" Type="http://schemas.openxmlformats.org/officeDocument/2006/relationships/image" Target="media/image80.png"/><Relationship Id="rId196" Type="http://schemas.openxmlformats.org/officeDocument/2006/relationships/fontTable" Target="fontTable.xml"/><Relationship Id="rId16" Type="http://schemas.openxmlformats.org/officeDocument/2006/relationships/hyperlink" Target="URL:%20http://lib.mgafk.ru%20" TargetMode="External"/><Relationship Id="rId107" Type="http://schemas.openxmlformats.org/officeDocument/2006/relationships/oleObject" Target="embeddings/oleObject38.bin"/><Relationship Id="rId11" Type="http://schemas.openxmlformats.org/officeDocument/2006/relationships/hyperlink" Target="URL:%20http://lib.mgafk.ru%20" TargetMode="External"/><Relationship Id="rId32" Type="http://schemas.openxmlformats.org/officeDocument/2006/relationships/oleObject" Target="embeddings/oleObject1.bin"/><Relationship Id="rId37" Type="http://schemas.openxmlformats.org/officeDocument/2006/relationships/oleObject" Target="embeddings/oleObject3.bin"/><Relationship Id="rId53" Type="http://schemas.openxmlformats.org/officeDocument/2006/relationships/oleObject" Target="embeddings/oleObject11.bin"/><Relationship Id="rId58" Type="http://schemas.openxmlformats.org/officeDocument/2006/relationships/image" Target="media/image15.wmf"/><Relationship Id="rId74" Type="http://schemas.openxmlformats.org/officeDocument/2006/relationships/image" Target="media/image23.wmf"/><Relationship Id="rId79" Type="http://schemas.openxmlformats.org/officeDocument/2006/relationships/oleObject" Target="embeddings/oleObject24.bin"/><Relationship Id="rId102" Type="http://schemas.openxmlformats.org/officeDocument/2006/relationships/image" Target="media/image37.wmf"/><Relationship Id="rId123" Type="http://schemas.openxmlformats.org/officeDocument/2006/relationships/oleObject" Target="embeddings/oleObject46.bin"/><Relationship Id="rId128" Type="http://schemas.openxmlformats.org/officeDocument/2006/relationships/image" Target="media/image50.wmf"/><Relationship Id="rId144" Type="http://schemas.openxmlformats.org/officeDocument/2006/relationships/image" Target="media/image58.wmf"/><Relationship Id="rId149" Type="http://schemas.openxmlformats.org/officeDocument/2006/relationships/image" Target="media/image60.wmf"/><Relationship Id="rId5" Type="http://schemas.openxmlformats.org/officeDocument/2006/relationships/hyperlink" Target="http://internet.garant.ru/document/redirect/72232870/0" TargetMode="External"/><Relationship Id="rId90" Type="http://schemas.openxmlformats.org/officeDocument/2006/relationships/image" Target="media/image31.wmf"/><Relationship Id="rId95" Type="http://schemas.openxmlformats.org/officeDocument/2006/relationships/oleObject" Target="embeddings/oleObject32.bin"/><Relationship Id="rId160" Type="http://schemas.openxmlformats.org/officeDocument/2006/relationships/oleObject" Target="embeddings/oleObject65.bin"/><Relationship Id="rId165" Type="http://schemas.openxmlformats.org/officeDocument/2006/relationships/image" Target="media/image68.wmf"/><Relationship Id="rId181" Type="http://schemas.openxmlformats.org/officeDocument/2006/relationships/oleObject" Target="embeddings/oleObject77.bin"/><Relationship Id="rId186" Type="http://schemas.openxmlformats.org/officeDocument/2006/relationships/image" Target="media/image77.wmf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43" Type="http://schemas.openxmlformats.org/officeDocument/2006/relationships/oleObject" Target="embeddings/oleObject6.bin"/><Relationship Id="rId48" Type="http://schemas.openxmlformats.org/officeDocument/2006/relationships/image" Target="media/image10.wmf"/><Relationship Id="rId64" Type="http://schemas.openxmlformats.org/officeDocument/2006/relationships/image" Target="media/image18.wmf"/><Relationship Id="rId69" Type="http://schemas.openxmlformats.org/officeDocument/2006/relationships/oleObject" Target="embeddings/oleObject19.bin"/><Relationship Id="rId113" Type="http://schemas.openxmlformats.org/officeDocument/2006/relationships/oleObject" Target="embeddings/oleObject41.bin"/><Relationship Id="rId118" Type="http://schemas.openxmlformats.org/officeDocument/2006/relationships/image" Target="media/image45.wmf"/><Relationship Id="rId134" Type="http://schemas.openxmlformats.org/officeDocument/2006/relationships/image" Target="media/image53.wmf"/><Relationship Id="rId139" Type="http://schemas.openxmlformats.org/officeDocument/2006/relationships/oleObject" Target="embeddings/oleObject54.bin"/><Relationship Id="rId80" Type="http://schemas.openxmlformats.org/officeDocument/2006/relationships/image" Target="media/image26.wmf"/><Relationship Id="rId85" Type="http://schemas.openxmlformats.org/officeDocument/2006/relationships/oleObject" Target="embeddings/oleObject27.bin"/><Relationship Id="rId150" Type="http://schemas.openxmlformats.org/officeDocument/2006/relationships/oleObject" Target="embeddings/oleObject60.bin"/><Relationship Id="rId155" Type="http://schemas.openxmlformats.org/officeDocument/2006/relationships/image" Target="media/image63.wmf"/><Relationship Id="rId171" Type="http://schemas.openxmlformats.org/officeDocument/2006/relationships/image" Target="media/image71.wmf"/><Relationship Id="rId176" Type="http://schemas.openxmlformats.org/officeDocument/2006/relationships/oleObject" Target="embeddings/oleObject74.bin"/><Relationship Id="rId192" Type="http://schemas.openxmlformats.org/officeDocument/2006/relationships/image" Target="media/image81.wmf"/><Relationship Id="rId197" Type="http://schemas.openxmlformats.org/officeDocument/2006/relationships/theme" Target="theme/theme1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image" Target="media/image2.wmf"/><Relationship Id="rId38" Type="http://schemas.openxmlformats.org/officeDocument/2006/relationships/image" Target="media/image5.wmf"/><Relationship Id="rId59" Type="http://schemas.openxmlformats.org/officeDocument/2006/relationships/oleObject" Target="embeddings/oleObject14.bin"/><Relationship Id="rId103" Type="http://schemas.openxmlformats.org/officeDocument/2006/relationships/oleObject" Target="embeddings/oleObject36.bin"/><Relationship Id="rId108" Type="http://schemas.openxmlformats.org/officeDocument/2006/relationships/image" Target="media/image40.wmf"/><Relationship Id="rId124" Type="http://schemas.openxmlformats.org/officeDocument/2006/relationships/image" Target="media/image48.wmf"/><Relationship Id="rId129" Type="http://schemas.openxmlformats.org/officeDocument/2006/relationships/oleObject" Target="embeddings/oleObject49.bin"/><Relationship Id="rId54" Type="http://schemas.openxmlformats.org/officeDocument/2006/relationships/image" Target="media/image13.wmf"/><Relationship Id="rId70" Type="http://schemas.openxmlformats.org/officeDocument/2006/relationships/image" Target="media/image21.wmf"/><Relationship Id="rId75" Type="http://schemas.openxmlformats.org/officeDocument/2006/relationships/oleObject" Target="embeddings/oleObject22.bin"/><Relationship Id="rId91" Type="http://schemas.openxmlformats.org/officeDocument/2006/relationships/oleObject" Target="embeddings/oleObject30.bin"/><Relationship Id="rId96" Type="http://schemas.openxmlformats.org/officeDocument/2006/relationships/image" Target="media/image34.wmf"/><Relationship Id="rId140" Type="http://schemas.openxmlformats.org/officeDocument/2006/relationships/image" Target="media/image56.wmf"/><Relationship Id="rId145" Type="http://schemas.openxmlformats.org/officeDocument/2006/relationships/oleObject" Target="embeddings/oleObject57.bin"/><Relationship Id="rId161" Type="http://schemas.openxmlformats.org/officeDocument/2006/relationships/image" Target="media/image66.wmf"/><Relationship Id="rId166" Type="http://schemas.openxmlformats.org/officeDocument/2006/relationships/oleObject" Target="embeddings/oleObject68.bin"/><Relationship Id="rId182" Type="http://schemas.openxmlformats.org/officeDocument/2006/relationships/image" Target="media/image75.wmf"/><Relationship Id="rId187" Type="http://schemas.openxmlformats.org/officeDocument/2006/relationships/oleObject" Target="embeddings/oleObject80.bin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49" Type="http://schemas.openxmlformats.org/officeDocument/2006/relationships/oleObject" Target="embeddings/oleObject9.bin"/><Relationship Id="rId114" Type="http://schemas.openxmlformats.org/officeDocument/2006/relationships/image" Target="media/image43.wmf"/><Relationship Id="rId119" Type="http://schemas.openxmlformats.org/officeDocument/2006/relationships/oleObject" Target="embeddings/oleObject44.bin"/><Relationship Id="rId44" Type="http://schemas.openxmlformats.org/officeDocument/2006/relationships/image" Target="media/image8.wmf"/><Relationship Id="rId60" Type="http://schemas.openxmlformats.org/officeDocument/2006/relationships/image" Target="media/image16.wmf"/><Relationship Id="rId65" Type="http://schemas.openxmlformats.org/officeDocument/2006/relationships/oleObject" Target="embeddings/oleObject17.bin"/><Relationship Id="rId81" Type="http://schemas.openxmlformats.org/officeDocument/2006/relationships/oleObject" Target="embeddings/oleObject25.bin"/><Relationship Id="rId86" Type="http://schemas.openxmlformats.org/officeDocument/2006/relationships/image" Target="media/image29.wmf"/><Relationship Id="rId130" Type="http://schemas.openxmlformats.org/officeDocument/2006/relationships/image" Target="media/image51.wmf"/><Relationship Id="rId135" Type="http://schemas.openxmlformats.org/officeDocument/2006/relationships/oleObject" Target="embeddings/oleObject52.bin"/><Relationship Id="rId151" Type="http://schemas.openxmlformats.org/officeDocument/2006/relationships/image" Target="media/image61.wmf"/><Relationship Id="rId156" Type="http://schemas.openxmlformats.org/officeDocument/2006/relationships/oleObject" Target="embeddings/oleObject63.bin"/><Relationship Id="rId177" Type="http://schemas.openxmlformats.org/officeDocument/2006/relationships/oleObject" Target="embeddings/oleObject75.bin"/><Relationship Id="rId172" Type="http://schemas.openxmlformats.org/officeDocument/2006/relationships/oleObject" Target="embeddings/oleObject71.bin"/><Relationship Id="rId193" Type="http://schemas.openxmlformats.org/officeDocument/2006/relationships/oleObject" Target="embeddings/oleObject82.bin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49645" TargetMode="External"/><Relationship Id="rId39" Type="http://schemas.openxmlformats.org/officeDocument/2006/relationships/oleObject" Target="embeddings/oleObject4.bin"/><Relationship Id="rId109" Type="http://schemas.openxmlformats.org/officeDocument/2006/relationships/oleObject" Target="embeddings/oleObject39.bin"/><Relationship Id="rId34" Type="http://schemas.openxmlformats.org/officeDocument/2006/relationships/oleObject" Target="embeddings/oleObject2.bin"/><Relationship Id="rId50" Type="http://schemas.openxmlformats.org/officeDocument/2006/relationships/image" Target="media/image11.wmf"/><Relationship Id="rId55" Type="http://schemas.openxmlformats.org/officeDocument/2006/relationships/oleObject" Target="embeddings/oleObject12.bin"/><Relationship Id="rId76" Type="http://schemas.openxmlformats.org/officeDocument/2006/relationships/image" Target="media/image24.wmf"/><Relationship Id="rId97" Type="http://schemas.openxmlformats.org/officeDocument/2006/relationships/oleObject" Target="embeddings/oleObject33.bin"/><Relationship Id="rId104" Type="http://schemas.openxmlformats.org/officeDocument/2006/relationships/image" Target="media/image38.wmf"/><Relationship Id="rId120" Type="http://schemas.openxmlformats.org/officeDocument/2006/relationships/image" Target="media/image46.wmf"/><Relationship Id="rId125" Type="http://schemas.openxmlformats.org/officeDocument/2006/relationships/oleObject" Target="embeddings/oleObject47.bin"/><Relationship Id="rId141" Type="http://schemas.openxmlformats.org/officeDocument/2006/relationships/oleObject" Target="embeddings/oleObject55.bin"/><Relationship Id="rId146" Type="http://schemas.openxmlformats.org/officeDocument/2006/relationships/image" Target="media/image59.wmf"/><Relationship Id="rId167" Type="http://schemas.openxmlformats.org/officeDocument/2006/relationships/image" Target="media/image69.wmf"/><Relationship Id="rId188" Type="http://schemas.openxmlformats.org/officeDocument/2006/relationships/image" Target="media/image78.wmf"/><Relationship Id="rId7" Type="http://schemas.openxmlformats.org/officeDocument/2006/relationships/hyperlink" Target="http://internet.garant.ru/document/redirect/72232870/0" TargetMode="External"/><Relationship Id="rId71" Type="http://schemas.openxmlformats.org/officeDocument/2006/relationships/oleObject" Target="embeddings/oleObject20.bin"/><Relationship Id="rId92" Type="http://schemas.openxmlformats.org/officeDocument/2006/relationships/image" Target="media/image32.wmf"/><Relationship Id="rId162" Type="http://schemas.openxmlformats.org/officeDocument/2006/relationships/oleObject" Target="embeddings/oleObject66.bin"/><Relationship Id="rId183" Type="http://schemas.openxmlformats.org/officeDocument/2006/relationships/oleObject" Target="embeddings/oleObject78.bin"/><Relationship Id="rId2" Type="http://schemas.openxmlformats.org/officeDocument/2006/relationships/styles" Target="styles.xml"/><Relationship Id="rId29" Type="http://schemas.openxmlformats.org/officeDocument/2006/relationships/hyperlink" Target="http://fcior.edu.ru" TargetMode="External"/><Relationship Id="rId24" Type="http://schemas.openxmlformats.org/officeDocument/2006/relationships/hyperlink" Target="https://rucont.ru/" TargetMode="External"/><Relationship Id="rId40" Type="http://schemas.openxmlformats.org/officeDocument/2006/relationships/image" Target="media/image6.wmf"/><Relationship Id="rId45" Type="http://schemas.openxmlformats.org/officeDocument/2006/relationships/oleObject" Target="embeddings/oleObject7.bin"/><Relationship Id="rId66" Type="http://schemas.openxmlformats.org/officeDocument/2006/relationships/image" Target="media/image19.wmf"/><Relationship Id="rId87" Type="http://schemas.openxmlformats.org/officeDocument/2006/relationships/oleObject" Target="embeddings/oleObject28.bin"/><Relationship Id="rId110" Type="http://schemas.openxmlformats.org/officeDocument/2006/relationships/image" Target="media/image41.wmf"/><Relationship Id="rId115" Type="http://schemas.openxmlformats.org/officeDocument/2006/relationships/oleObject" Target="embeddings/oleObject42.bin"/><Relationship Id="rId131" Type="http://schemas.openxmlformats.org/officeDocument/2006/relationships/oleObject" Target="embeddings/oleObject50.bin"/><Relationship Id="rId136" Type="http://schemas.openxmlformats.org/officeDocument/2006/relationships/image" Target="media/image54.wmf"/><Relationship Id="rId157" Type="http://schemas.openxmlformats.org/officeDocument/2006/relationships/image" Target="media/image64.wmf"/><Relationship Id="rId178" Type="http://schemas.openxmlformats.org/officeDocument/2006/relationships/image" Target="media/image73.wmf"/><Relationship Id="rId61" Type="http://schemas.openxmlformats.org/officeDocument/2006/relationships/oleObject" Target="embeddings/oleObject15.bin"/><Relationship Id="rId82" Type="http://schemas.openxmlformats.org/officeDocument/2006/relationships/image" Target="media/image27.wmf"/><Relationship Id="rId152" Type="http://schemas.openxmlformats.org/officeDocument/2006/relationships/oleObject" Target="embeddings/oleObject61.bin"/><Relationship Id="rId173" Type="http://schemas.openxmlformats.org/officeDocument/2006/relationships/image" Target="media/image72.wmf"/><Relationship Id="rId194" Type="http://schemas.openxmlformats.org/officeDocument/2006/relationships/image" Target="media/image82.wmf"/><Relationship Id="rId19" Type="http://schemas.openxmlformats.org/officeDocument/2006/relationships/hyperlink" Target="https://urait.ru/bcode/449646" TargetMode="External"/><Relationship Id="rId14" Type="http://schemas.openxmlformats.org/officeDocument/2006/relationships/hyperlink" Target="http://www.iprbookshop.ru/66597.html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image" Target="media/image3.png"/><Relationship Id="rId56" Type="http://schemas.openxmlformats.org/officeDocument/2006/relationships/image" Target="media/image14.wmf"/><Relationship Id="rId77" Type="http://schemas.openxmlformats.org/officeDocument/2006/relationships/oleObject" Target="embeddings/oleObject23.bin"/><Relationship Id="rId100" Type="http://schemas.openxmlformats.org/officeDocument/2006/relationships/image" Target="media/image36.wmf"/><Relationship Id="rId105" Type="http://schemas.openxmlformats.org/officeDocument/2006/relationships/oleObject" Target="embeddings/oleObject37.bin"/><Relationship Id="rId126" Type="http://schemas.openxmlformats.org/officeDocument/2006/relationships/image" Target="media/image49.wmf"/><Relationship Id="rId147" Type="http://schemas.openxmlformats.org/officeDocument/2006/relationships/oleObject" Target="embeddings/oleObject58.bin"/><Relationship Id="rId168" Type="http://schemas.openxmlformats.org/officeDocument/2006/relationships/oleObject" Target="embeddings/oleObject69.bin"/><Relationship Id="rId8" Type="http://schemas.openxmlformats.org/officeDocument/2006/relationships/hyperlink" Target="URL:%20http://lib.mgafk.ru%20" TargetMode="External"/><Relationship Id="rId51" Type="http://schemas.openxmlformats.org/officeDocument/2006/relationships/oleObject" Target="embeddings/oleObject10.bin"/><Relationship Id="rId72" Type="http://schemas.openxmlformats.org/officeDocument/2006/relationships/image" Target="media/image22.wmf"/><Relationship Id="rId93" Type="http://schemas.openxmlformats.org/officeDocument/2006/relationships/oleObject" Target="embeddings/oleObject31.bin"/><Relationship Id="rId98" Type="http://schemas.openxmlformats.org/officeDocument/2006/relationships/image" Target="media/image35.wmf"/><Relationship Id="rId121" Type="http://schemas.openxmlformats.org/officeDocument/2006/relationships/oleObject" Target="embeddings/oleObject45.bin"/><Relationship Id="rId142" Type="http://schemas.openxmlformats.org/officeDocument/2006/relationships/image" Target="media/image57.wmf"/><Relationship Id="rId163" Type="http://schemas.openxmlformats.org/officeDocument/2006/relationships/image" Target="media/image67.wmf"/><Relationship Id="rId184" Type="http://schemas.openxmlformats.org/officeDocument/2006/relationships/image" Target="media/image76.wmf"/><Relationship Id="rId189" Type="http://schemas.openxmlformats.org/officeDocument/2006/relationships/oleObject" Target="embeddings/oleObject81.bin"/><Relationship Id="rId3" Type="http://schemas.openxmlformats.org/officeDocument/2006/relationships/settings" Target="settings.xml"/><Relationship Id="rId25" Type="http://schemas.openxmlformats.org/officeDocument/2006/relationships/hyperlink" Target="https://minobrnauki.gov.ru/" TargetMode="External"/><Relationship Id="rId46" Type="http://schemas.openxmlformats.org/officeDocument/2006/relationships/image" Target="media/image9.wmf"/><Relationship Id="rId67" Type="http://schemas.openxmlformats.org/officeDocument/2006/relationships/oleObject" Target="embeddings/oleObject18.bin"/><Relationship Id="rId116" Type="http://schemas.openxmlformats.org/officeDocument/2006/relationships/image" Target="media/image44.wmf"/><Relationship Id="rId137" Type="http://schemas.openxmlformats.org/officeDocument/2006/relationships/oleObject" Target="embeddings/oleObject53.bin"/><Relationship Id="rId158" Type="http://schemas.openxmlformats.org/officeDocument/2006/relationships/oleObject" Target="embeddings/oleObject64.bin"/><Relationship Id="rId20" Type="http://schemas.openxmlformats.org/officeDocument/2006/relationships/hyperlink" Target="http://lib.mgafk.ru" TargetMode="External"/><Relationship Id="rId41" Type="http://schemas.openxmlformats.org/officeDocument/2006/relationships/oleObject" Target="embeddings/oleObject5.bin"/><Relationship Id="rId62" Type="http://schemas.openxmlformats.org/officeDocument/2006/relationships/image" Target="media/image17.wmf"/><Relationship Id="rId83" Type="http://schemas.openxmlformats.org/officeDocument/2006/relationships/oleObject" Target="embeddings/oleObject26.bin"/><Relationship Id="rId88" Type="http://schemas.openxmlformats.org/officeDocument/2006/relationships/image" Target="media/image30.wmf"/><Relationship Id="rId111" Type="http://schemas.openxmlformats.org/officeDocument/2006/relationships/oleObject" Target="embeddings/oleObject40.bin"/><Relationship Id="rId132" Type="http://schemas.openxmlformats.org/officeDocument/2006/relationships/image" Target="media/image52.wmf"/><Relationship Id="rId153" Type="http://schemas.openxmlformats.org/officeDocument/2006/relationships/image" Target="media/image62.wmf"/><Relationship Id="rId174" Type="http://schemas.openxmlformats.org/officeDocument/2006/relationships/oleObject" Target="embeddings/oleObject72.bin"/><Relationship Id="rId179" Type="http://schemas.openxmlformats.org/officeDocument/2006/relationships/oleObject" Target="embeddings/oleObject76.bin"/><Relationship Id="rId195" Type="http://schemas.openxmlformats.org/officeDocument/2006/relationships/oleObject" Target="embeddings/oleObject83.bin"/><Relationship Id="rId190" Type="http://schemas.openxmlformats.org/officeDocument/2006/relationships/image" Target="media/image79.png"/><Relationship Id="rId15" Type="http://schemas.openxmlformats.org/officeDocument/2006/relationships/hyperlink" Target="URL:%20http://lib.mgafk.ru%20" TargetMode="External"/><Relationship Id="rId36" Type="http://schemas.openxmlformats.org/officeDocument/2006/relationships/image" Target="media/image4.wmf"/><Relationship Id="rId57" Type="http://schemas.openxmlformats.org/officeDocument/2006/relationships/oleObject" Target="embeddings/oleObject13.bin"/><Relationship Id="rId106" Type="http://schemas.openxmlformats.org/officeDocument/2006/relationships/image" Target="media/image39.wmf"/><Relationship Id="rId127" Type="http://schemas.openxmlformats.org/officeDocument/2006/relationships/oleObject" Target="embeddings/oleObject48.bin"/><Relationship Id="rId10" Type="http://schemas.openxmlformats.org/officeDocument/2006/relationships/hyperlink" Target="URL:%20http://lib.mgafk.ru%20" TargetMode="External"/><Relationship Id="rId31" Type="http://schemas.openxmlformats.org/officeDocument/2006/relationships/image" Target="media/image1.wmf"/><Relationship Id="rId52" Type="http://schemas.openxmlformats.org/officeDocument/2006/relationships/image" Target="media/image12.wmf"/><Relationship Id="rId73" Type="http://schemas.openxmlformats.org/officeDocument/2006/relationships/oleObject" Target="embeddings/oleObject21.bin"/><Relationship Id="rId78" Type="http://schemas.openxmlformats.org/officeDocument/2006/relationships/image" Target="media/image25.wmf"/><Relationship Id="rId94" Type="http://schemas.openxmlformats.org/officeDocument/2006/relationships/image" Target="media/image33.wmf"/><Relationship Id="rId99" Type="http://schemas.openxmlformats.org/officeDocument/2006/relationships/oleObject" Target="embeddings/oleObject34.bin"/><Relationship Id="rId101" Type="http://schemas.openxmlformats.org/officeDocument/2006/relationships/oleObject" Target="embeddings/oleObject35.bin"/><Relationship Id="rId122" Type="http://schemas.openxmlformats.org/officeDocument/2006/relationships/image" Target="media/image47.wmf"/><Relationship Id="rId143" Type="http://schemas.openxmlformats.org/officeDocument/2006/relationships/oleObject" Target="embeddings/oleObject56.bin"/><Relationship Id="rId148" Type="http://schemas.openxmlformats.org/officeDocument/2006/relationships/oleObject" Target="embeddings/oleObject59.bin"/><Relationship Id="rId164" Type="http://schemas.openxmlformats.org/officeDocument/2006/relationships/oleObject" Target="embeddings/oleObject67.bin"/><Relationship Id="rId169" Type="http://schemas.openxmlformats.org/officeDocument/2006/relationships/image" Target="media/image70.wmf"/><Relationship Id="rId185" Type="http://schemas.openxmlformats.org/officeDocument/2006/relationships/oleObject" Target="embeddings/oleObject79.bin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80" Type="http://schemas.openxmlformats.org/officeDocument/2006/relationships/image" Target="media/image74.wmf"/><Relationship Id="rId26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63</Pages>
  <Words>16590</Words>
  <Characters>94564</Characters>
  <Application>Microsoft Office Word</Application>
  <DocSecurity>0</DocSecurity>
  <Lines>788</Lines>
  <Paragraphs>221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2019-09-13T07:58:00Z</cp:lastPrinted>
  <dcterms:created xsi:type="dcterms:W3CDTF">2022-02-08T14:30:00Z</dcterms:created>
  <dcterms:modified xsi:type="dcterms:W3CDTF">2022-02-08T14:30:00Z</dcterms:modified>
</cp:coreProperties>
</file>