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61BC" w:rsidRPr="00A06316" w:rsidRDefault="001461BC" w:rsidP="001461BC">
      <w:pPr>
        <w:widowControl w:val="0"/>
        <w:spacing w:after="0" w:line="240" w:lineRule="auto"/>
        <w:jc w:val="right"/>
        <w:rPr>
          <w:rFonts w:ascii="Times New Roman" w:eastAsia="Times New Roman" w:hAnsi="Times New Roman"/>
          <w:i/>
          <w:color w:val="000000" w:themeColor="text1"/>
          <w:sz w:val="24"/>
          <w:szCs w:val="24"/>
          <w:lang w:eastAsia="ru-RU"/>
        </w:rPr>
      </w:pPr>
      <w:r w:rsidRPr="00A06316">
        <w:rPr>
          <w:rFonts w:ascii="Times New Roman" w:eastAsia="Times New Roman" w:hAnsi="Times New Roman"/>
          <w:i/>
          <w:color w:val="000000" w:themeColor="text1"/>
          <w:sz w:val="24"/>
          <w:szCs w:val="24"/>
          <w:lang w:eastAsia="ru-RU"/>
        </w:rPr>
        <w:t>Набор 2021 г.</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Министерство спорта Российской Федерации</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Федеральное государственное бюджетное образовательное учреждение </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высшего образования </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«Московская государственная академия физической культуры» </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Кафедра педагогики и психологии</w:t>
      </w:r>
    </w:p>
    <w:p w:rsidR="001461BC" w:rsidRPr="00A06316" w:rsidRDefault="001461BC" w:rsidP="001461BC">
      <w:pPr>
        <w:numPr>
          <w:ilvl w:val="0"/>
          <w:numId w:val="1"/>
        </w:num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numPr>
          <w:ilvl w:val="0"/>
          <w:numId w:val="1"/>
        </w:numPr>
        <w:spacing w:after="0" w:line="240" w:lineRule="auto"/>
        <w:jc w:val="center"/>
        <w:rPr>
          <w:rFonts w:ascii="Times New Roman" w:eastAsia="Times New Roman" w:hAnsi="Times New Roman"/>
          <w:color w:val="000000" w:themeColor="text1"/>
          <w:sz w:val="24"/>
          <w:szCs w:val="24"/>
          <w:lang w:eastAsia="ru-RU"/>
        </w:rPr>
      </w:pPr>
    </w:p>
    <w:tbl>
      <w:tblPr>
        <w:tblW w:w="0" w:type="auto"/>
        <w:tblLook w:val="04A0" w:firstRow="1" w:lastRow="0" w:firstColumn="1" w:lastColumn="0" w:noHBand="0" w:noVBand="1"/>
      </w:tblPr>
      <w:tblGrid>
        <w:gridCol w:w="4928"/>
        <w:gridCol w:w="4643"/>
      </w:tblGrid>
      <w:tr w:rsidR="001461BC" w:rsidRPr="00A06316" w:rsidTr="001461BC">
        <w:tc>
          <w:tcPr>
            <w:tcW w:w="4928" w:type="dxa"/>
          </w:tcPr>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СОГЛАСОВАНО</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Начальник Учебно-</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методического управления </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к.п.н. А.С. Солнцева</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_______________________________</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«15» июня 2021 г.</w:t>
            </w:r>
          </w:p>
        </w:tc>
        <w:tc>
          <w:tcPr>
            <w:tcW w:w="4643" w:type="dxa"/>
          </w:tcPr>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УТВЕРЖДЕНО</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Председатель УМК</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проректор по учебной  работе</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к.п.н., профессор А.Н Таланцев</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______________________________</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«15» июня 2021 г.</w:t>
            </w:r>
          </w:p>
        </w:tc>
      </w:tr>
    </w:tbl>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widowControl w:val="0"/>
        <w:spacing w:after="0" w:line="240" w:lineRule="auto"/>
        <w:jc w:val="center"/>
        <w:rPr>
          <w:rFonts w:ascii="Times New Roman" w:eastAsia="Times New Roman" w:hAnsi="Times New Roman" w:cs="Tahoma"/>
          <w:b/>
          <w:color w:val="000000" w:themeColor="text1"/>
          <w:sz w:val="24"/>
          <w:szCs w:val="24"/>
          <w:lang w:eastAsia="ru-RU"/>
        </w:rPr>
      </w:pPr>
      <w:r w:rsidRPr="00A06316">
        <w:rPr>
          <w:rFonts w:ascii="Times New Roman" w:eastAsia="Times New Roman" w:hAnsi="Times New Roman" w:cs="Tahoma"/>
          <w:b/>
          <w:color w:val="000000" w:themeColor="text1"/>
          <w:sz w:val="24"/>
          <w:szCs w:val="24"/>
          <w:lang w:eastAsia="ru-RU"/>
        </w:rPr>
        <w:t>РАБОЧАЯ ПРОГРАММА ДИСЦИПЛИНЫ</w:t>
      </w:r>
    </w:p>
    <w:p w:rsidR="001461BC" w:rsidRPr="00A06316" w:rsidRDefault="001461BC" w:rsidP="001461BC">
      <w:pPr>
        <w:spacing w:after="0" w:line="240" w:lineRule="auto"/>
        <w:jc w:val="center"/>
        <w:rPr>
          <w:rFonts w:ascii="Times New Roman" w:hAnsi="Times New Roman" w:cs="Tahoma"/>
          <w:b/>
          <w:color w:val="000000" w:themeColor="text1"/>
          <w:sz w:val="24"/>
          <w:szCs w:val="24"/>
          <w:lang w:eastAsia="ru-RU"/>
        </w:rPr>
      </w:pPr>
      <w:r w:rsidRPr="00A06316">
        <w:rPr>
          <w:rFonts w:ascii="Times New Roman" w:hAnsi="Times New Roman" w:cs="Tahoma"/>
          <w:b/>
          <w:color w:val="000000" w:themeColor="text1"/>
          <w:sz w:val="24"/>
          <w:szCs w:val="24"/>
          <w:lang w:eastAsia="ru-RU"/>
        </w:rPr>
        <w:t>«СПЕЦИАЛЬНАЯ ПСИХОЛОГИЯ»</w:t>
      </w:r>
    </w:p>
    <w:p w:rsidR="001461BC" w:rsidRPr="00A06316" w:rsidRDefault="001461BC" w:rsidP="001461BC">
      <w:pPr>
        <w:spacing w:after="0" w:line="240" w:lineRule="auto"/>
        <w:jc w:val="center"/>
        <w:rPr>
          <w:rFonts w:ascii="Times New Roman" w:hAnsi="Times New Roman" w:cs="Tahoma"/>
          <w:b/>
          <w:bCs/>
          <w:color w:val="000000" w:themeColor="text1"/>
          <w:sz w:val="24"/>
          <w:szCs w:val="24"/>
          <w:lang w:eastAsia="ru-RU"/>
        </w:rPr>
      </w:pPr>
      <w:r w:rsidRPr="00A06316">
        <w:rPr>
          <w:rFonts w:ascii="Times New Roman" w:hAnsi="Times New Roman" w:cs="Tahoma"/>
          <w:b/>
          <w:bCs/>
          <w:color w:val="000000" w:themeColor="text1"/>
          <w:sz w:val="24"/>
          <w:szCs w:val="24"/>
          <w:lang w:eastAsia="ru-RU"/>
        </w:rPr>
        <w:t>Б1.О.18</w:t>
      </w:r>
    </w:p>
    <w:p w:rsidR="001461BC" w:rsidRPr="00A06316" w:rsidRDefault="001461BC" w:rsidP="001461BC">
      <w:pPr>
        <w:widowControl w:val="0"/>
        <w:spacing w:after="0" w:line="240" w:lineRule="auto"/>
        <w:jc w:val="center"/>
        <w:rPr>
          <w:rFonts w:ascii="Times New Roman" w:hAnsi="Times New Roman"/>
          <w:b/>
          <w:color w:val="000000" w:themeColor="text1"/>
          <w:sz w:val="24"/>
          <w:szCs w:val="24"/>
        </w:rPr>
      </w:pPr>
    </w:p>
    <w:p w:rsidR="001461BC" w:rsidRPr="00A06316" w:rsidRDefault="001461BC" w:rsidP="001461BC">
      <w:pPr>
        <w:widowControl w:val="0"/>
        <w:spacing w:after="0" w:line="240" w:lineRule="auto"/>
        <w:jc w:val="center"/>
        <w:rPr>
          <w:rFonts w:ascii="Times New Roman" w:eastAsia="Times New Roman" w:hAnsi="Times New Roman" w:cs="Tahoma"/>
          <w:b/>
          <w:color w:val="000000" w:themeColor="text1"/>
          <w:sz w:val="24"/>
          <w:szCs w:val="24"/>
          <w:lang w:eastAsia="ru-RU"/>
        </w:rPr>
      </w:pPr>
    </w:p>
    <w:p w:rsidR="001461BC" w:rsidRPr="00A06316" w:rsidRDefault="001461BC" w:rsidP="001461BC">
      <w:pPr>
        <w:widowControl w:val="0"/>
        <w:spacing w:after="0" w:line="240" w:lineRule="auto"/>
        <w:jc w:val="center"/>
        <w:rPr>
          <w:rFonts w:ascii="Times New Roman" w:eastAsia="Times New Roman" w:hAnsi="Times New Roman" w:cs="Tahoma"/>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Направление подготовки</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49.03.02 Физическая культура для лиц с отклонениями в состоянии здоровья (адаптивная физическая культура)</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Профили подготовки</w:t>
      </w:r>
    </w:p>
    <w:p w:rsidR="001461BC" w:rsidRPr="00A06316" w:rsidRDefault="001461BC" w:rsidP="001461BC">
      <w:pPr>
        <w:suppressAutoHyphens/>
        <w:spacing w:after="0" w:line="240" w:lineRule="auto"/>
        <w:rPr>
          <w:rFonts w:ascii="Times New Roman" w:eastAsia="Times New Roman" w:hAnsi="Times New Roman"/>
          <w:i/>
          <w:iCs/>
          <w:color w:val="000000" w:themeColor="text1"/>
          <w:sz w:val="24"/>
          <w:szCs w:val="24"/>
          <w:lang w:eastAsia="ar-SA"/>
        </w:rPr>
      </w:pPr>
      <w:r w:rsidRPr="00A06316">
        <w:rPr>
          <w:rFonts w:ascii="Times New Roman" w:eastAsia="Times New Roman" w:hAnsi="Times New Roman"/>
          <w:i/>
          <w:iCs/>
          <w:color w:val="000000" w:themeColor="text1"/>
          <w:sz w:val="24"/>
          <w:szCs w:val="24"/>
          <w:lang w:eastAsia="ar-SA"/>
        </w:rPr>
        <w:t xml:space="preserve">                                                       Лечебная физическая культура</w:t>
      </w:r>
    </w:p>
    <w:p w:rsidR="001461BC" w:rsidRPr="00A06316" w:rsidRDefault="001461BC" w:rsidP="001461BC">
      <w:pPr>
        <w:suppressAutoHyphens/>
        <w:spacing w:after="0" w:line="240" w:lineRule="auto"/>
        <w:jc w:val="center"/>
        <w:rPr>
          <w:rFonts w:ascii="Times New Roman" w:eastAsia="Times New Roman" w:hAnsi="Times New Roman"/>
          <w:i/>
          <w:iCs/>
          <w:color w:val="000000" w:themeColor="text1"/>
          <w:sz w:val="24"/>
          <w:szCs w:val="24"/>
          <w:lang w:eastAsia="ar-SA"/>
        </w:rPr>
      </w:pPr>
      <w:r w:rsidRPr="00A06316">
        <w:rPr>
          <w:rFonts w:ascii="Times New Roman" w:eastAsia="Times New Roman" w:hAnsi="Times New Roman"/>
          <w:i/>
          <w:iCs/>
          <w:color w:val="000000" w:themeColor="text1"/>
          <w:sz w:val="24"/>
          <w:szCs w:val="24"/>
          <w:lang w:eastAsia="ar-SA"/>
        </w:rPr>
        <w:t>Физическая реабилитация</w:t>
      </w:r>
    </w:p>
    <w:p w:rsidR="001461BC" w:rsidRPr="00A06316" w:rsidRDefault="001461BC" w:rsidP="001461BC">
      <w:pPr>
        <w:suppressAutoHyphens/>
        <w:spacing w:after="0" w:line="240" w:lineRule="auto"/>
        <w:jc w:val="center"/>
        <w:rPr>
          <w:rFonts w:ascii="Times New Roman" w:eastAsia="Times New Roman" w:hAnsi="Times New Roman"/>
          <w:i/>
          <w:iCs/>
          <w:color w:val="000000" w:themeColor="text1"/>
          <w:sz w:val="24"/>
          <w:szCs w:val="24"/>
          <w:lang w:eastAsia="ar-SA"/>
        </w:rPr>
      </w:pPr>
      <w:r w:rsidRPr="00A06316">
        <w:rPr>
          <w:rFonts w:ascii="Times New Roman" w:eastAsia="Times New Roman" w:hAnsi="Times New Roman"/>
          <w:i/>
          <w:iCs/>
          <w:color w:val="000000" w:themeColor="text1"/>
          <w:sz w:val="24"/>
          <w:szCs w:val="24"/>
          <w:lang w:eastAsia="ar-SA"/>
        </w:rPr>
        <w:t>Адаптивный спорт</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widowControl w:val="0"/>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Квалификация выпускника</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Бакалавр</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Форма обучения</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очная/заочная</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tbl>
      <w:tblPr>
        <w:tblW w:w="16362" w:type="dxa"/>
        <w:tblLayout w:type="fixed"/>
        <w:tblLook w:val="00A0" w:firstRow="1" w:lastRow="0" w:firstColumn="1" w:lastColumn="0" w:noHBand="0" w:noVBand="0"/>
      </w:tblPr>
      <w:tblGrid>
        <w:gridCol w:w="3510"/>
        <w:gridCol w:w="3261"/>
        <w:gridCol w:w="3197"/>
        <w:gridCol w:w="3197"/>
        <w:gridCol w:w="3197"/>
      </w:tblGrid>
      <w:tr w:rsidR="001461BC" w:rsidRPr="00A06316" w:rsidTr="001461BC">
        <w:trPr>
          <w:trHeight w:val="425"/>
        </w:trPr>
        <w:tc>
          <w:tcPr>
            <w:tcW w:w="3510" w:type="dxa"/>
          </w:tcPr>
          <w:p w:rsidR="001461BC" w:rsidRPr="00A06316" w:rsidRDefault="001461BC" w:rsidP="001461BC">
            <w:pPr>
              <w:suppressAutoHyphens/>
              <w:spacing w:after="0" w:line="240" w:lineRule="auto"/>
              <w:jc w:val="center"/>
              <w:rPr>
                <w:rFonts w:ascii="Times New Roman" w:eastAsia="Times New Roman" w:hAnsi="Times New Roman"/>
                <w:color w:val="000000" w:themeColor="text1"/>
                <w:sz w:val="24"/>
                <w:szCs w:val="24"/>
                <w:lang w:eastAsia="ru-RU"/>
              </w:rPr>
            </w:pPr>
          </w:p>
          <w:p w:rsidR="00CA71E3" w:rsidRPr="007B4000" w:rsidRDefault="00CA71E3" w:rsidP="00CA71E3">
            <w:pPr>
              <w:widowControl w:val="0"/>
              <w:spacing w:after="0" w:line="240" w:lineRule="auto"/>
              <w:jc w:val="center"/>
              <w:rPr>
                <w:rFonts w:ascii="Times New Roman" w:eastAsia="Times New Roman" w:hAnsi="Times New Roman"/>
                <w:color w:val="000000" w:themeColor="text1"/>
                <w:sz w:val="24"/>
                <w:szCs w:val="24"/>
                <w:lang w:eastAsia="ru-RU"/>
              </w:rPr>
            </w:pPr>
            <w:r w:rsidRPr="007B4000">
              <w:rPr>
                <w:rFonts w:ascii="Times New Roman" w:eastAsia="Times New Roman" w:hAnsi="Times New Roman"/>
                <w:color w:val="000000" w:themeColor="text1"/>
                <w:sz w:val="24"/>
                <w:szCs w:val="24"/>
                <w:lang w:eastAsia="ru-RU"/>
              </w:rPr>
              <w:t>СОГЛАСОВАНО</w:t>
            </w:r>
          </w:p>
          <w:p w:rsidR="00CA71E3" w:rsidRPr="007B4000" w:rsidRDefault="00CA71E3" w:rsidP="00CA71E3">
            <w:pPr>
              <w:widowControl w:val="0"/>
              <w:spacing w:after="0" w:line="240" w:lineRule="auto"/>
              <w:jc w:val="center"/>
              <w:rPr>
                <w:rFonts w:ascii="Times New Roman" w:eastAsia="Times New Roman" w:hAnsi="Times New Roman"/>
                <w:color w:val="000000" w:themeColor="text1"/>
                <w:sz w:val="24"/>
                <w:szCs w:val="24"/>
                <w:lang w:eastAsia="ru-RU"/>
              </w:rPr>
            </w:pPr>
            <w:r w:rsidRPr="007B4000">
              <w:rPr>
                <w:rFonts w:ascii="Times New Roman" w:eastAsia="Times New Roman" w:hAnsi="Times New Roman"/>
                <w:color w:val="000000" w:themeColor="text1"/>
                <w:sz w:val="24"/>
                <w:szCs w:val="24"/>
                <w:lang w:eastAsia="ru-RU"/>
              </w:rPr>
              <w:t>Декан социально-педагогического факультета</w:t>
            </w:r>
          </w:p>
          <w:p w:rsidR="00CA71E3" w:rsidRPr="007B4000" w:rsidRDefault="00CA71E3" w:rsidP="00CA71E3">
            <w:pPr>
              <w:widowControl w:val="0"/>
              <w:spacing w:after="0" w:line="240" w:lineRule="auto"/>
              <w:jc w:val="center"/>
              <w:rPr>
                <w:rFonts w:ascii="Times New Roman" w:eastAsia="Times New Roman" w:hAnsi="Times New Roman"/>
                <w:color w:val="000000" w:themeColor="text1"/>
                <w:sz w:val="24"/>
                <w:szCs w:val="24"/>
                <w:lang w:eastAsia="ru-RU"/>
              </w:rPr>
            </w:pPr>
            <w:r w:rsidRPr="007B4000">
              <w:rPr>
                <w:rFonts w:ascii="Times New Roman" w:eastAsia="Times New Roman" w:hAnsi="Times New Roman"/>
                <w:color w:val="000000" w:themeColor="text1"/>
                <w:sz w:val="24"/>
                <w:szCs w:val="24"/>
                <w:lang w:eastAsia="ru-RU"/>
              </w:rPr>
              <w:t>к.пс.н., доцент Дерючева В.А.</w:t>
            </w:r>
          </w:p>
          <w:p w:rsidR="00CA71E3" w:rsidRPr="007B4000" w:rsidRDefault="00CA71E3" w:rsidP="00CA71E3">
            <w:pPr>
              <w:widowControl w:val="0"/>
              <w:spacing w:after="0" w:line="240" w:lineRule="auto"/>
              <w:jc w:val="center"/>
              <w:rPr>
                <w:rFonts w:ascii="Times New Roman" w:eastAsia="Times New Roman" w:hAnsi="Times New Roman"/>
                <w:color w:val="000000" w:themeColor="text1"/>
                <w:sz w:val="24"/>
                <w:szCs w:val="24"/>
                <w:lang w:eastAsia="ru-RU"/>
              </w:rPr>
            </w:pPr>
            <w:r w:rsidRPr="007B4000">
              <w:rPr>
                <w:rFonts w:ascii="Times New Roman" w:eastAsia="Times New Roman" w:hAnsi="Times New Roman"/>
                <w:color w:val="000000" w:themeColor="text1"/>
                <w:sz w:val="24"/>
                <w:szCs w:val="24"/>
                <w:lang w:eastAsia="ru-RU"/>
              </w:rPr>
              <w:t>___________________</w:t>
            </w:r>
          </w:p>
          <w:p w:rsidR="00CA71E3" w:rsidRPr="007B4000" w:rsidRDefault="00CA71E3" w:rsidP="00CA71E3">
            <w:pPr>
              <w:widowControl w:val="0"/>
              <w:spacing w:after="0" w:line="240" w:lineRule="auto"/>
              <w:jc w:val="center"/>
              <w:rPr>
                <w:rFonts w:ascii="Times New Roman" w:eastAsia="Times New Roman" w:hAnsi="Times New Roman"/>
                <w:color w:val="000000" w:themeColor="text1"/>
                <w:sz w:val="24"/>
                <w:szCs w:val="24"/>
                <w:lang w:eastAsia="ru-RU"/>
              </w:rPr>
            </w:pPr>
            <w:r w:rsidRPr="007B4000">
              <w:rPr>
                <w:rFonts w:ascii="Times New Roman" w:eastAsia="Times New Roman" w:hAnsi="Times New Roman"/>
                <w:color w:val="000000" w:themeColor="text1"/>
                <w:sz w:val="24"/>
                <w:szCs w:val="24"/>
                <w:lang w:eastAsia="ru-RU"/>
              </w:rPr>
              <w:t>«15» июня 2021 г.</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tc>
        <w:tc>
          <w:tcPr>
            <w:tcW w:w="3261" w:type="dxa"/>
          </w:tcPr>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СОГЛАСОВАНО</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Декан факультета</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заочной формы обучения, к.п.н., профессор</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_____________В.Х Шнайдер</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«15» июня 2021 г.</w:t>
            </w:r>
          </w:p>
          <w:p w:rsidR="001461BC" w:rsidRPr="00A06316" w:rsidRDefault="001461BC" w:rsidP="001461BC">
            <w:pPr>
              <w:spacing w:after="0" w:line="240" w:lineRule="auto"/>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Малаховка 2021</w:t>
            </w:r>
          </w:p>
        </w:tc>
        <w:tc>
          <w:tcPr>
            <w:tcW w:w="3197" w:type="dxa"/>
          </w:tcPr>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Программа рассмотрена и одобрена на заседании кафедры (протокол №  6 от  05.06.2021)</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Заведующий кафедрой к.п.н., доцент Буторин В.В.  </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________________________</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tc>
        <w:tc>
          <w:tcPr>
            <w:tcW w:w="3197" w:type="dxa"/>
          </w:tcPr>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tc>
        <w:tc>
          <w:tcPr>
            <w:tcW w:w="3197" w:type="dxa"/>
          </w:tcPr>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tc>
      </w:tr>
    </w:tbl>
    <w:p w:rsidR="00D663AE" w:rsidRPr="00A06316" w:rsidRDefault="00D663AE" w:rsidP="004A5690">
      <w:pPr>
        <w:pageBreakBefore/>
        <w:spacing w:after="0" w:line="240" w:lineRule="auto"/>
        <w:jc w:val="both"/>
        <w:rPr>
          <w:rFonts w:ascii="Times New Roman" w:hAnsi="Times New Roman" w:cs="Tahoma"/>
          <w:color w:val="000000" w:themeColor="text1"/>
          <w:sz w:val="24"/>
          <w:szCs w:val="24"/>
          <w:lang w:eastAsia="ru-RU"/>
        </w:rPr>
      </w:pPr>
      <w:r w:rsidRPr="00A06316">
        <w:rPr>
          <w:rFonts w:ascii="Times New Roman" w:hAnsi="Times New Roman" w:cs="Tahoma"/>
          <w:color w:val="000000" w:themeColor="text1"/>
          <w:sz w:val="24"/>
          <w:szCs w:val="24"/>
          <w:lang w:eastAsia="ru-RU"/>
        </w:rPr>
        <w:lastRenderedPageBreak/>
        <w:t xml:space="preserve">Рабочая программа разработана в соответствии с ФГОС ВО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 122 от 22 февраля 2018 г.    </w:t>
      </w:r>
    </w:p>
    <w:p w:rsidR="00D663AE" w:rsidRPr="00A06316" w:rsidRDefault="00D663AE" w:rsidP="004A5690">
      <w:pPr>
        <w:spacing w:after="0" w:line="240" w:lineRule="auto"/>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b/>
          <w:color w:val="000000" w:themeColor="text1"/>
          <w:sz w:val="24"/>
          <w:szCs w:val="24"/>
          <w:lang w:eastAsia="ru-RU"/>
        </w:rPr>
      </w:pPr>
      <w:r w:rsidRPr="00A06316">
        <w:rPr>
          <w:rFonts w:ascii="Times New Roman" w:hAnsi="Times New Roman" w:cs="Tahoma"/>
          <w:b/>
          <w:color w:val="000000" w:themeColor="text1"/>
          <w:sz w:val="24"/>
          <w:szCs w:val="24"/>
          <w:lang w:eastAsia="ru-RU"/>
        </w:rPr>
        <w:t>Составители рабочей программы:</w:t>
      </w: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r w:rsidRPr="00A06316">
        <w:rPr>
          <w:rFonts w:ascii="Times New Roman" w:hAnsi="Times New Roman" w:cs="Tahoma"/>
          <w:color w:val="000000" w:themeColor="text1"/>
          <w:sz w:val="24"/>
          <w:szCs w:val="24"/>
          <w:lang w:eastAsia="ru-RU"/>
        </w:rPr>
        <w:t xml:space="preserve"> </w:t>
      </w:r>
    </w:p>
    <w:p w:rsidR="00D663AE" w:rsidRPr="00A06316" w:rsidRDefault="00D663AE" w:rsidP="004A5690">
      <w:pPr>
        <w:spacing w:after="0" w:line="240" w:lineRule="auto"/>
        <w:rPr>
          <w:rFonts w:ascii="Times New Roman" w:hAnsi="Times New Roman" w:cs="Tahoma"/>
          <w:color w:val="000000" w:themeColor="text1"/>
          <w:sz w:val="24"/>
          <w:szCs w:val="24"/>
          <w:lang w:eastAsia="ru-RU"/>
        </w:rPr>
      </w:pPr>
      <w:r w:rsidRPr="00A06316">
        <w:rPr>
          <w:rFonts w:ascii="Times New Roman" w:hAnsi="Times New Roman" w:cs="Tahoma"/>
          <w:color w:val="000000" w:themeColor="text1"/>
          <w:sz w:val="24"/>
          <w:szCs w:val="24"/>
          <w:lang w:eastAsia="ru-RU"/>
        </w:rPr>
        <w:t>Кузнецова Ж.В., к.п.н., доцент                                    _______________________</w:t>
      </w: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b/>
          <w:color w:val="000000" w:themeColor="text1"/>
          <w:sz w:val="24"/>
          <w:szCs w:val="24"/>
          <w:lang w:eastAsia="ru-RU"/>
        </w:rPr>
      </w:pPr>
      <w:r w:rsidRPr="00A06316">
        <w:rPr>
          <w:rFonts w:ascii="Times New Roman" w:hAnsi="Times New Roman" w:cs="Tahoma"/>
          <w:b/>
          <w:color w:val="000000" w:themeColor="text1"/>
          <w:sz w:val="24"/>
          <w:szCs w:val="24"/>
          <w:lang w:eastAsia="ru-RU"/>
        </w:rPr>
        <w:t xml:space="preserve">Рецензенты: </w:t>
      </w: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r w:rsidRPr="00A06316">
        <w:rPr>
          <w:rFonts w:ascii="Times New Roman" w:hAnsi="Times New Roman" w:cs="Tahoma"/>
          <w:color w:val="000000" w:themeColor="text1"/>
          <w:sz w:val="24"/>
          <w:szCs w:val="24"/>
          <w:lang w:eastAsia="ru-RU"/>
        </w:rPr>
        <w:t>Буторин В.В., к.п.н, доцент                                   ________________________</w:t>
      </w: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r w:rsidRPr="00A06316">
        <w:rPr>
          <w:rFonts w:ascii="Times New Roman" w:hAnsi="Times New Roman" w:cs="Tahoma"/>
          <w:color w:val="000000" w:themeColor="text1"/>
          <w:sz w:val="24"/>
          <w:szCs w:val="24"/>
          <w:lang w:eastAsia="ru-RU"/>
        </w:rPr>
        <w:t>Климашин И.А., к.п.н, доцент                                       ________________________</w:t>
      </w: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outlineLvl w:val="0"/>
        <w:rPr>
          <w:rFonts w:ascii="Times New Roman" w:hAnsi="Times New Roman" w:cs="Tahoma"/>
          <w:color w:val="000000" w:themeColor="text1"/>
          <w:sz w:val="24"/>
          <w:szCs w:val="24"/>
          <w:lang w:eastAsia="ru-RU"/>
        </w:rPr>
      </w:pPr>
    </w:p>
    <w:p w:rsidR="00D663AE" w:rsidRPr="00A06316" w:rsidRDefault="00D663AE" w:rsidP="004A5690">
      <w:pPr>
        <w:spacing w:after="0" w:line="240" w:lineRule="auto"/>
        <w:ind w:firstLine="567"/>
        <w:jc w:val="both"/>
        <w:rPr>
          <w:rFonts w:ascii="Times New Roman" w:hAnsi="Times New Roman"/>
          <w:color w:val="000000" w:themeColor="text1"/>
          <w:sz w:val="24"/>
          <w:szCs w:val="24"/>
          <w:lang w:eastAsia="ru-RU"/>
        </w:rPr>
      </w:pPr>
    </w:p>
    <w:p w:rsidR="00D663AE" w:rsidRPr="00A06316" w:rsidRDefault="00D663AE" w:rsidP="004A5690">
      <w:pPr>
        <w:spacing w:after="0" w:line="240" w:lineRule="auto"/>
        <w:jc w:val="both"/>
        <w:rPr>
          <w:rFonts w:ascii="Times New Roman" w:hAnsi="Times New Roman"/>
          <w:i/>
          <w:color w:val="000000" w:themeColor="text1"/>
        </w:rPr>
      </w:pPr>
      <w:r w:rsidRPr="00A06316">
        <w:rPr>
          <w:rFonts w:ascii="Times New Roman" w:hAnsi="Times New Roman"/>
          <w:b/>
          <w:color w:val="000000" w:themeColor="text1"/>
        </w:rPr>
        <w:t>Ссылки на используемые в разработке РПД дисциплины профессиональные стандарты (в соответствии с ФГОС ВО 49.03.02):</w:t>
      </w:r>
    </w:p>
    <w:tbl>
      <w:tblPr>
        <w:tblW w:w="924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77"/>
        <w:gridCol w:w="4285"/>
        <w:gridCol w:w="2965"/>
        <w:gridCol w:w="1115"/>
      </w:tblGrid>
      <w:tr w:rsidR="00D663AE" w:rsidRPr="00A06316" w:rsidTr="00394BAB">
        <w:tc>
          <w:tcPr>
            <w:tcW w:w="877" w:type="dxa"/>
          </w:tcPr>
          <w:p w:rsidR="00D663AE" w:rsidRPr="00A06316" w:rsidRDefault="00D663AE" w:rsidP="004A5690">
            <w:pPr>
              <w:widowControl w:val="0"/>
              <w:spacing w:after="0" w:line="240" w:lineRule="auto"/>
              <w:jc w:val="center"/>
              <w:rPr>
                <w:rFonts w:ascii="Times New Roman" w:hAnsi="Times New Roman" w:cs="Tahoma"/>
                <w:color w:val="000000" w:themeColor="text1"/>
              </w:rPr>
            </w:pPr>
            <w:r w:rsidRPr="00A06316">
              <w:rPr>
                <w:rFonts w:ascii="Times New Roman" w:hAnsi="Times New Roman" w:cs="Tahoma"/>
                <w:color w:val="000000" w:themeColor="text1"/>
              </w:rPr>
              <w:t>Код ПС</w:t>
            </w:r>
          </w:p>
        </w:tc>
        <w:tc>
          <w:tcPr>
            <w:tcW w:w="4285" w:type="dxa"/>
          </w:tcPr>
          <w:p w:rsidR="00D663AE" w:rsidRPr="00A06316" w:rsidRDefault="00D663AE" w:rsidP="004A5690">
            <w:pPr>
              <w:widowControl w:val="0"/>
              <w:spacing w:after="0" w:line="240" w:lineRule="auto"/>
              <w:jc w:val="center"/>
              <w:rPr>
                <w:rFonts w:ascii="Times New Roman" w:hAnsi="Times New Roman" w:cs="Tahoma"/>
                <w:color w:val="000000" w:themeColor="text1"/>
              </w:rPr>
            </w:pPr>
            <w:r w:rsidRPr="00A06316">
              <w:rPr>
                <w:rFonts w:ascii="Times New Roman" w:hAnsi="Times New Roman" w:cs="Tahoma"/>
                <w:color w:val="000000" w:themeColor="text1"/>
              </w:rPr>
              <w:t>Профессиональный стандарт</w:t>
            </w:r>
          </w:p>
        </w:tc>
        <w:tc>
          <w:tcPr>
            <w:tcW w:w="2965" w:type="dxa"/>
          </w:tcPr>
          <w:p w:rsidR="00D663AE" w:rsidRPr="00A06316" w:rsidRDefault="00D663AE" w:rsidP="004A5690">
            <w:pPr>
              <w:widowControl w:val="0"/>
              <w:spacing w:after="0" w:line="240" w:lineRule="auto"/>
              <w:jc w:val="center"/>
              <w:rPr>
                <w:rFonts w:ascii="Times New Roman" w:hAnsi="Times New Roman" w:cs="Tahoma"/>
                <w:color w:val="000000" w:themeColor="text1"/>
              </w:rPr>
            </w:pPr>
            <w:r w:rsidRPr="00A06316">
              <w:rPr>
                <w:rFonts w:ascii="Times New Roman" w:hAnsi="Times New Roman" w:cs="Tahoma"/>
                <w:color w:val="000000" w:themeColor="text1"/>
              </w:rPr>
              <w:t>Приказ Минтруда России</w:t>
            </w:r>
          </w:p>
        </w:tc>
        <w:tc>
          <w:tcPr>
            <w:tcW w:w="1115" w:type="dxa"/>
          </w:tcPr>
          <w:p w:rsidR="00D663AE" w:rsidRPr="00A06316" w:rsidRDefault="00D663AE" w:rsidP="004A5690">
            <w:pPr>
              <w:widowControl w:val="0"/>
              <w:spacing w:after="0" w:line="240" w:lineRule="auto"/>
              <w:jc w:val="center"/>
              <w:rPr>
                <w:rFonts w:ascii="Times New Roman" w:hAnsi="Times New Roman" w:cs="Tahoma"/>
                <w:color w:val="000000" w:themeColor="text1"/>
              </w:rPr>
            </w:pPr>
            <w:r w:rsidRPr="00A06316">
              <w:rPr>
                <w:rFonts w:ascii="Times New Roman" w:hAnsi="Times New Roman" w:cs="Tahoma"/>
                <w:color w:val="000000" w:themeColor="text1"/>
              </w:rPr>
              <w:t>Аббрев. исп. в РПД</w:t>
            </w:r>
          </w:p>
        </w:tc>
      </w:tr>
      <w:tr w:rsidR="00D663AE" w:rsidRPr="00A06316" w:rsidTr="00C0774B">
        <w:tc>
          <w:tcPr>
            <w:tcW w:w="9242" w:type="dxa"/>
            <w:gridSpan w:val="4"/>
          </w:tcPr>
          <w:p w:rsidR="00D663AE" w:rsidRPr="00A06316" w:rsidRDefault="00D663AE" w:rsidP="004A5690">
            <w:pPr>
              <w:widowControl w:val="0"/>
              <w:spacing w:after="0" w:line="240" w:lineRule="auto"/>
              <w:jc w:val="center"/>
              <w:rPr>
                <w:rFonts w:ascii="Times New Roman" w:hAnsi="Times New Roman" w:cs="Tahoma"/>
                <w:color w:val="000000" w:themeColor="text1"/>
              </w:rPr>
            </w:pPr>
            <w:r w:rsidRPr="00A06316">
              <w:rPr>
                <w:rFonts w:ascii="Times New Roman" w:hAnsi="Times New Roman" w:cs="Tahoma"/>
                <w:color w:val="000000" w:themeColor="text1"/>
              </w:rPr>
              <w:t>05 Физическая культура и спорт</w:t>
            </w:r>
          </w:p>
        </w:tc>
      </w:tr>
      <w:tr w:rsidR="005B0D96" w:rsidRPr="00A06316" w:rsidTr="00394BAB">
        <w:tc>
          <w:tcPr>
            <w:tcW w:w="877" w:type="dxa"/>
          </w:tcPr>
          <w:p w:rsidR="005B0D96" w:rsidRPr="00A06316" w:rsidRDefault="005B0D96" w:rsidP="004A5690">
            <w:pPr>
              <w:widowControl w:val="0"/>
              <w:spacing w:after="0" w:line="240" w:lineRule="auto"/>
              <w:jc w:val="both"/>
              <w:rPr>
                <w:rFonts w:ascii="Times New Roman" w:hAnsi="Times New Roman"/>
                <w:color w:val="000000" w:themeColor="text1"/>
              </w:rPr>
            </w:pPr>
            <w:r w:rsidRPr="00A06316">
              <w:rPr>
                <w:rFonts w:ascii="Times New Roman" w:hAnsi="Times New Roman"/>
                <w:color w:val="000000" w:themeColor="text1"/>
              </w:rPr>
              <w:t>05.002</w:t>
            </w:r>
          </w:p>
        </w:tc>
        <w:tc>
          <w:tcPr>
            <w:tcW w:w="4285" w:type="dxa"/>
          </w:tcPr>
          <w:p w:rsidR="005B0D96" w:rsidRPr="00A06316" w:rsidRDefault="00CA71E3" w:rsidP="004A5690">
            <w:pPr>
              <w:pStyle w:val="1"/>
              <w:spacing w:before="0" w:line="240" w:lineRule="auto"/>
              <w:jc w:val="both"/>
              <w:rPr>
                <w:rFonts w:ascii="Times New Roman" w:hAnsi="Times New Roman"/>
                <w:color w:val="000000" w:themeColor="text1"/>
                <w:sz w:val="22"/>
                <w:szCs w:val="22"/>
              </w:rPr>
            </w:pPr>
            <w:hyperlink r:id="rId7" w:history="1">
              <w:r w:rsidR="005B0D96" w:rsidRPr="00A06316">
                <w:rPr>
                  <w:rStyle w:val="a4"/>
                  <w:rFonts w:ascii="Times New Roman" w:hAnsi="Times New Roman"/>
                  <w:b w:val="0"/>
                  <w:bCs w:val="0"/>
                  <w:color w:val="000000" w:themeColor="text1"/>
                  <w:sz w:val="22"/>
                  <w:szCs w:val="22"/>
                </w:rPr>
                <w:t xml:space="preserve"> "Тренер по адаптивной физической культуре и адаптивному спорту"</w:t>
              </w:r>
            </w:hyperlink>
          </w:p>
        </w:tc>
        <w:tc>
          <w:tcPr>
            <w:tcW w:w="2965" w:type="dxa"/>
          </w:tcPr>
          <w:p w:rsidR="005B0D96" w:rsidRPr="00A06316" w:rsidRDefault="005B0D96" w:rsidP="004A5690">
            <w:pPr>
              <w:widowControl w:val="0"/>
              <w:spacing w:after="0" w:line="240" w:lineRule="auto"/>
              <w:jc w:val="both"/>
              <w:rPr>
                <w:rFonts w:ascii="Times New Roman" w:hAnsi="Times New Roman"/>
                <w:color w:val="000000" w:themeColor="text1"/>
              </w:rPr>
            </w:pPr>
            <w:r w:rsidRPr="00A06316">
              <w:rPr>
                <w:rFonts w:ascii="Times New Roman" w:hAnsi="Times New Roman"/>
                <w:color w:val="000000" w:themeColor="text1"/>
              </w:rPr>
              <w:t>Приказ Министерства труда и социальной защиты РФ от 02 апреля 2019 г. N 199н</w:t>
            </w:r>
          </w:p>
        </w:tc>
        <w:tc>
          <w:tcPr>
            <w:tcW w:w="1115" w:type="dxa"/>
          </w:tcPr>
          <w:p w:rsidR="005B0D96" w:rsidRPr="00A06316" w:rsidRDefault="005B0D96" w:rsidP="004A5690">
            <w:pPr>
              <w:widowControl w:val="0"/>
              <w:spacing w:after="0" w:line="240" w:lineRule="auto"/>
              <w:jc w:val="both"/>
              <w:rPr>
                <w:rFonts w:ascii="Times New Roman" w:hAnsi="Times New Roman"/>
                <w:b/>
                <w:bCs/>
                <w:color w:val="000000" w:themeColor="text1"/>
              </w:rPr>
            </w:pPr>
            <w:r w:rsidRPr="00A06316">
              <w:rPr>
                <w:rFonts w:ascii="Times New Roman" w:hAnsi="Times New Roman"/>
                <w:b/>
                <w:bCs/>
                <w:color w:val="000000" w:themeColor="text1"/>
              </w:rPr>
              <w:t>Т АФК</w:t>
            </w:r>
          </w:p>
        </w:tc>
      </w:tr>
    </w:tbl>
    <w:p w:rsidR="001461BC" w:rsidRPr="00A06316" w:rsidRDefault="001461BC" w:rsidP="004A5690">
      <w:pPr>
        <w:spacing w:after="0" w:line="240" w:lineRule="auto"/>
        <w:ind w:firstLine="567"/>
        <w:jc w:val="both"/>
        <w:rPr>
          <w:rFonts w:ascii="Times New Roman" w:hAnsi="Times New Roman" w:cs="Tahoma"/>
          <w:color w:val="000000" w:themeColor="text1"/>
          <w:sz w:val="24"/>
          <w:szCs w:val="24"/>
          <w:lang w:eastAsia="ru-RU"/>
        </w:rPr>
      </w:pPr>
    </w:p>
    <w:p w:rsidR="001461BC" w:rsidRPr="00A06316" w:rsidRDefault="001461BC">
      <w:pPr>
        <w:spacing w:after="0" w:line="240" w:lineRule="auto"/>
        <w:rPr>
          <w:rFonts w:ascii="Times New Roman" w:hAnsi="Times New Roman" w:cs="Tahoma"/>
          <w:color w:val="000000" w:themeColor="text1"/>
          <w:sz w:val="24"/>
          <w:szCs w:val="24"/>
          <w:lang w:eastAsia="ru-RU"/>
        </w:rPr>
      </w:pPr>
      <w:r w:rsidRPr="00A06316">
        <w:rPr>
          <w:rFonts w:ascii="Times New Roman" w:hAnsi="Times New Roman" w:cs="Tahoma"/>
          <w:color w:val="000000" w:themeColor="text1"/>
          <w:sz w:val="24"/>
          <w:szCs w:val="24"/>
          <w:lang w:eastAsia="ru-RU"/>
        </w:rPr>
        <w:br w:type="page"/>
      </w:r>
    </w:p>
    <w:p w:rsidR="00D663AE" w:rsidRPr="00A06316" w:rsidRDefault="00D663AE" w:rsidP="001461BC">
      <w:pPr>
        <w:numPr>
          <w:ilvl w:val="0"/>
          <w:numId w:val="2"/>
        </w:numPr>
        <w:spacing w:after="0" w:line="240" w:lineRule="auto"/>
        <w:ind w:left="0" w:firstLine="709"/>
        <w:contextualSpacing/>
        <w:jc w:val="both"/>
        <w:rPr>
          <w:rFonts w:ascii="Times New Roman" w:hAnsi="Times New Roman"/>
          <w:b/>
          <w:bCs/>
          <w:color w:val="000000" w:themeColor="text1"/>
          <w:sz w:val="24"/>
          <w:szCs w:val="24"/>
          <w:lang w:eastAsia="ru-RU"/>
        </w:rPr>
      </w:pPr>
      <w:r w:rsidRPr="00A06316">
        <w:rPr>
          <w:rFonts w:ascii="Times New Roman" w:hAnsi="Times New Roman"/>
          <w:b/>
          <w:bCs/>
          <w:color w:val="000000" w:themeColor="text1"/>
          <w:sz w:val="24"/>
          <w:szCs w:val="24"/>
          <w:lang w:eastAsia="ru-RU"/>
        </w:rPr>
        <w:t>Изучение дисциплины направлено на формирование следующих компетенций:</w:t>
      </w:r>
      <w:r w:rsidRPr="00A06316">
        <w:rPr>
          <w:color w:val="000000" w:themeColor="text1"/>
        </w:rPr>
        <w:t xml:space="preserve"> </w:t>
      </w:r>
    </w:p>
    <w:p w:rsidR="00D663AE" w:rsidRPr="00A06316" w:rsidRDefault="00D663AE" w:rsidP="001461BC">
      <w:pPr>
        <w:spacing w:after="0" w:line="240" w:lineRule="auto"/>
        <w:ind w:firstLine="709"/>
        <w:contextualSpacing/>
        <w:jc w:val="both"/>
        <w:rPr>
          <w:rFonts w:ascii="Times New Roman" w:hAnsi="Times New Roman"/>
          <w:b/>
          <w:bCs/>
          <w:color w:val="000000" w:themeColor="text1"/>
          <w:sz w:val="24"/>
          <w:szCs w:val="24"/>
          <w:lang w:eastAsia="ru-RU"/>
        </w:rPr>
      </w:pPr>
      <w:r w:rsidRPr="00A06316">
        <w:rPr>
          <w:rFonts w:ascii="Times New Roman" w:hAnsi="Times New Roman"/>
          <w:bCs/>
          <w:color w:val="000000" w:themeColor="text1"/>
          <w:sz w:val="24"/>
          <w:szCs w:val="24"/>
          <w:lang w:eastAsia="ru-RU"/>
        </w:rPr>
        <w:t>ОПК-13 -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заболеваний занимающихся</w:t>
      </w:r>
    </w:p>
    <w:p w:rsidR="00D663AE" w:rsidRPr="00A06316" w:rsidRDefault="00D663AE" w:rsidP="001461BC">
      <w:pPr>
        <w:spacing w:after="0" w:line="240" w:lineRule="auto"/>
        <w:ind w:firstLine="709"/>
        <w:jc w:val="both"/>
        <w:rPr>
          <w:rFonts w:ascii="Times New Roman" w:hAnsi="Times New Roman"/>
          <w:caps/>
          <w:color w:val="000000" w:themeColor="text1"/>
          <w:spacing w:val="-1"/>
          <w:sz w:val="24"/>
          <w:szCs w:val="24"/>
          <w:lang w:eastAsia="ru-RU"/>
        </w:rPr>
      </w:pPr>
      <w:r w:rsidRPr="00A06316">
        <w:rPr>
          <w:rFonts w:ascii="Times New Roman" w:hAnsi="Times New Roman"/>
          <w:caps/>
          <w:color w:val="000000" w:themeColor="text1"/>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52"/>
        <w:gridCol w:w="2693"/>
        <w:gridCol w:w="1689"/>
      </w:tblGrid>
      <w:tr w:rsidR="00D663AE" w:rsidRPr="00A06316" w:rsidTr="001461BC">
        <w:trPr>
          <w:trHeight w:val="834"/>
          <w:jc w:val="center"/>
        </w:trPr>
        <w:tc>
          <w:tcPr>
            <w:tcW w:w="4952" w:type="dxa"/>
          </w:tcPr>
          <w:p w:rsidR="00D663AE" w:rsidRPr="00A06316" w:rsidRDefault="00D663AE" w:rsidP="004A5690">
            <w:pPr>
              <w:spacing w:after="0" w:line="240" w:lineRule="auto"/>
              <w:jc w:val="both"/>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ЗУН</w:t>
            </w:r>
          </w:p>
        </w:tc>
        <w:tc>
          <w:tcPr>
            <w:tcW w:w="2693" w:type="dxa"/>
          </w:tcPr>
          <w:p w:rsidR="00D663AE" w:rsidRPr="00A06316" w:rsidRDefault="00D663AE" w:rsidP="004A5690">
            <w:pPr>
              <w:spacing w:after="0" w:line="240" w:lineRule="auto"/>
              <w:jc w:val="center"/>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Соотнесенные профессиональные стандарты</w:t>
            </w:r>
          </w:p>
        </w:tc>
        <w:tc>
          <w:tcPr>
            <w:tcW w:w="1689" w:type="dxa"/>
          </w:tcPr>
          <w:p w:rsidR="00D663AE" w:rsidRPr="00A06316" w:rsidRDefault="00D663AE" w:rsidP="004A5690">
            <w:pPr>
              <w:spacing w:after="0" w:line="240" w:lineRule="auto"/>
              <w:jc w:val="center"/>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Формируемые компетенции</w:t>
            </w:r>
          </w:p>
        </w:tc>
      </w:tr>
      <w:tr w:rsidR="00D663AE" w:rsidRPr="00A06316" w:rsidTr="001461BC">
        <w:trPr>
          <w:trHeight w:val="20"/>
          <w:jc w:val="center"/>
        </w:trPr>
        <w:tc>
          <w:tcPr>
            <w:tcW w:w="4952" w:type="dxa"/>
          </w:tcPr>
          <w:p w:rsidR="00EC5F2F" w:rsidRPr="00A06316" w:rsidRDefault="00EC5F2F" w:rsidP="004A5690">
            <w:pPr>
              <w:spacing w:after="0" w:line="240" w:lineRule="auto"/>
              <w:jc w:val="both"/>
              <w:rPr>
                <w:rFonts w:ascii="Times New Roman" w:hAnsi="Times New Roman"/>
                <w:b/>
                <w:i/>
                <w:color w:val="000000" w:themeColor="text1"/>
                <w:sz w:val="24"/>
                <w:szCs w:val="24"/>
                <w:lang w:eastAsia="ru-RU"/>
              </w:rPr>
            </w:pPr>
            <w:r w:rsidRPr="00A06316">
              <w:rPr>
                <w:rFonts w:ascii="Times New Roman" w:hAnsi="Times New Roman"/>
                <w:b/>
                <w:color w:val="000000" w:themeColor="text1"/>
                <w:spacing w:val="-1"/>
                <w:sz w:val="24"/>
                <w:szCs w:val="24"/>
                <w:lang w:eastAsia="ru-RU"/>
              </w:rPr>
              <w:t>Знания</w:t>
            </w:r>
            <w:r w:rsidRPr="00A06316">
              <w:rPr>
                <w:rFonts w:ascii="Times New Roman" w:hAnsi="Times New Roman"/>
                <w:color w:val="000000" w:themeColor="text1"/>
                <w:spacing w:val="-1"/>
                <w:sz w:val="24"/>
                <w:szCs w:val="24"/>
                <w:lang w:eastAsia="ru-RU"/>
              </w:rPr>
              <w:t>:</w:t>
            </w:r>
            <w:r w:rsidRPr="00A06316">
              <w:rPr>
                <w:rFonts w:ascii="Times New Roman" w:hAnsi="Times New Roman"/>
                <w:color w:val="000000" w:themeColor="text1"/>
                <w:sz w:val="24"/>
                <w:szCs w:val="24"/>
              </w:rPr>
              <w:t xml:space="preserve"> </w:t>
            </w:r>
            <w:r w:rsidR="00B969AC" w:rsidRPr="00A06316">
              <w:rPr>
                <w:rFonts w:ascii="Times New Roman" w:hAnsi="Times New Roman"/>
                <w:color w:val="000000" w:themeColor="text1"/>
                <w:sz w:val="24"/>
                <w:szCs w:val="24"/>
              </w:rPr>
              <w:t>К</w:t>
            </w:r>
            <w:r w:rsidRPr="00A06316">
              <w:rPr>
                <w:rFonts w:ascii="Times New Roman" w:hAnsi="Times New Roman"/>
                <w:color w:val="000000" w:themeColor="text1"/>
                <w:sz w:val="24"/>
                <w:szCs w:val="24"/>
                <w:lang w:eastAsia="ru-RU"/>
              </w:rPr>
              <w:t>оррекционной (специальной) психологии;</w:t>
            </w:r>
            <w:r w:rsidRPr="00A06316">
              <w:rPr>
                <w:rFonts w:ascii="Times New Roman" w:hAnsi="Times New Roman"/>
                <w:color w:val="000000" w:themeColor="text1"/>
                <w:sz w:val="24"/>
                <w:szCs w:val="24"/>
              </w:rPr>
              <w:t xml:space="preserve"> </w:t>
            </w:r>
            <w:r w:rsidRPr="00A06316">
              <w:rPr>
                <w:rFonts w:ascii="Times New Roman" w:hAnsi="Times New Roman"/>
                <w:color w:val="000000" w:themeColor="text1"/>
                <w:spacing w:val="-1"/>
                <w:sz w:val="24"/>
                <w:szCs w:val="24"/>
                <w:lang w:eastAsia="ru-RU"/>
              </w:rPr>
              <w:t>психологических особенностей занимающихся различного пола и возраста, нозологических форм заболеваний занимающихся, которые необходимо учитывать при планировании их спортивной подготовки</w:t>
            </w:r>
            <w:r w:rsidR="00A24279" w:rsidRPr="00A06316">
              <w:rPr>
                <w:rFonts w:ascii="Times New Roman" w:hAnsi="Times New Roman"/>
                <w:color w:val="000000" w:themeColor="text1"/>
                <w:spacing w:val="-1"/>
                <w:sz w:val="24"/>
                <w:szCs w:val="24"/>
                <w:lang w:eastAsia="ru-RU"/>
              </w:rPr>
              <w:t>;</w:t>
            </w:r>
            <w:r w:rsidRPr="00A06316">
              <w:rPr>
                <w:rFonts w:ascii="Times New Roman" w:hAnsi="Times New Roman"/>
                <w:b/>
                <w:i/>
                <w:color w:val="000000" w:themeColor="text1"/>
                <w:sz w:val="24"/>
                <w:szCs w:val="24"/>
                <w:lang w:eastAsia="ru-RU"/>
              </w:rPr>
              <w:t xml:space="preserve"> </w:t>
            </w:r>
            <w:r w:rsidR="00A24279" w:rsidRPr="00A06316">
              <w:rPr>
                <w:rFonts w:ascii="Times New Roman" w:hAnsi="Times New Roman"/>
                <w:color w:val="000000" w:themeColor="text1"/>
                <w:sz w:val="24"/>
                <w:szCs w:val="24"/>
              </w:rPr>
              <w:t>основных направлений психологического просвещения педагогических работников и родителей (законных представителей) по основным разделам специальной психологии.</w:t>
            </w:r>
          </w:p>
          <w:p w:rsidR="00995AA0" w:rsidRPr="00A06316" w:rsidRDefault="00995AA0" w:rsidP="004A5690">
            <w:pPr>
              <w:spacing w:after="0" w:line="240" w:lineRule="auto"/>
              <w:jc w:val="both"/>
              <w:rPr>
                <w:rFonts w:ascii="Times New Roman" w:hAnsi="Times New Roman"/>
                <w:color w:val="000000" w:themeColor="text1"/>
                <w:spacing w:val="-1"/>
                <w:sz w:val="24"/>
                <w:szCs w:val="24"/>
                <w:lang w:eastAsia="ru-RU"/>
              </w:rPr>
            </w:pPr>
            <w:r w:rsidRPr="00A06316">
              <w:rPr>
                <w:rFonts w:ascii="Times New Roman" w:hAnsi="Times New Roman"/>
                <w:b/>
                <w:color w:val="000000" w:themeColor="text1"/>
                <w:spacing w:val="-1"/>
                <w:sz w:val="24"/>
                <w:szCs w:val="24"/>
              </w:rPr>
              <w:t>Умения:</w:t>
            </w:r>
            <w:r w:rsidRPr="00A06316">
              <w:rPr>
                <w:rFonts w:ascii="Times New Roman" w:hAnsi="Times New Roman"/>
                <w:b/>
                <w:color w:val="000000" w:themeColor="text1"/>
                <w:sz w:val="24"/>
                <w:szCs w:val="24"/>
              </w:rPr>
              <w:t xml:space="preserve"> </w:t>
            </w:r>
            <w:r w:rsidR="00B969AC" w:rsidRPr="00A06316">
              <w:rPr>
                <w:rFonts w:ascii="Times New Roman" w:hAnsi="Times New Roman"/>
                <w:color w:val="000000" w:themeColor="text1"/>
                <w:sz w:val="24"/>
                <w:szCs w:val="24"/>
              </w:rPr>
              <w:t>Проведения методически обоснованного отбора в группы тренировочного этапа (этапа спортивной специализации)</w:t>
            </w:r>
            <w:r w:rsidR="00B969AC" w:rsidRPr="00A06316">
              <w:rPr>
                <w:rFonts w:ascii="Times New Roman" w:hAnsi="Times New Roman"/>
                <w:b/>
                <w:color w:val="000000" w:themeColor="text1"/>
                <w:sz w:val="24"/>
                <w:szCs w:val="24"/>
              </w:rPr>
              <w:t xml:space="preserve"> </w:t>
            </w:r>
            <w:r w:rsidR="00B969AC" w:rsidRPr="00A06316">
              <w:rPr>
                <w:rFonts w:ascii="Times New Roman" w:hAnsi="Times New Roman"/>
                <w:color w:val="000000" w:themeColor="text1"/>
                <w:sz w:val="24"/>
                <w:szCs w:val="24"/>
              </w:rPr>
              <w:t>с</w:t>
            </w:r>
            <w:r w:rsidR="00B969AC" w:rsidRPr="00A06316">
              <w:rPr>
                <w:rFonts w:ascii="Times New Roman" w:hAnsi="Times New Roman"/>
                <w:b/>
                <w:color w:val="000000" w:themeColor="text1"/>
                <w:sz w:val="24"/>
                <w:szCs w:val="24"/>
              </w:rPr>
              <w:t xml:space="preserve"> у</w:t>
            </w:r>
            <w:r w:rsidRPr="00A06316">
              <w:rPr>
                <w:rFonts w:ascii="Times New Roman" w:hAnsi="Times New Roman"/>
                <w:color w:val="000000" w:themeColor="text1"/>
                <w:spacing w:val="-1"/>
                <w:sz w:val="24"/>
                <w:szCs w:val="24"/>
                <w:lang w:eastAsia="ru-RU"/>
              </w:rPr>
              <w:t>ч</w:t>
            </w:r>
            <w:r w:rsidR="005B0D96" w:rsidRPr="00A06316">
              <w:rPr>
                <w:rFonts w:ascii="Times New Roman" w:hAnsi="Times New Roman"/>
                <w:color w:val="000000" w:themeColor="text1"/>
                <w:spacing w:val="-1"/>
                <w:sz w:val="24"/>
                <w:szCs w:val="24"/>
                <w:lang w:eastAsia="ru-RU"/>
              </w:rPr>
              <w:t>ет</w:t>
            </w:r>
            <w:r w:rsidR="00B969AC" w:rsidRPr="00A06316">
              <w:rPr>
                <w:rFonts w:ascii="Times New Roman" w:hAnsi="Times New Roman"/>
                <w:color w:val="000000" w:themeColor="text1"/>
                <w:spacing w:val="-1"/>
                <w:sz w:val="24"/>
                <w:szCs w:val="24"/>
                <w:lang w:eastAsia="ru-RU"/>
              </w:rPr>
              <w:t>ом</w:t>
            </w:r>
            <w:r w:rsidR="005B0D96" w:rsidRPr="00A06316">
              <w:rPr>
                <w:rFonts w:ascii="Times New Roman" w:hAnsi="Times New Roman"/>
                <w:color w:val="000000" w:themeColor="text1"/>
                <w:spacing w:val="-1"/>
                <w:sz w:val="24"/>
                <w:szCs w:val="24"/>
                <w:lang w:eastAsia="ru-RU"/>
              </w:rPr>
              <w:t xml:space="preserve"> </w:t>
            </w:r>
            <w:r w:rsidRPr="00A06316">
              <w:rPr>
                <w:rFonts w:ascii="Times New Roman" w:hAnsi="Times New Roman"/>
                <w:color w:val="000000" w:themeColor="text1"/>
                <w:spacing w:val="-1"/>
                <w:sz w:val="24"/>
                <w:szCs w:val="24"/>
                <w:lang w:eastAsia="ru-RU"/>
              </w:rPr>
              <w:t>психологически</w:t>
            </w:r>
            <w:r w:rsidR="005B0D96" w:rsidRPr="00A06316">
              <w:rPr>
                <w:rFonts w:ascii="Times New Roman" w:hAnsi="Times New Roman"/>
                <w:color w:val="000000" w:themeColor="text1"/>
                <w:spacing w:val="-1"/>
                <w:sz w:val="24"/>
                <w:szCs w:val="24"/>
                <w:lang w:eastAsia="ru-RU"/>
              </w:rPr>
              <w:t>х</w:t>
            </w:r>
            <w:r w:rsidRPr="00A06316">
              <w:rPr>
                <w:rFonts w:ascii="Times New Roman" w:hAnsi="Times New Roman"/>
                <w:color w:val="000000" w:themeColor="text1"/>
                <w:spacing w:val="-1"/>
                <w:sz w:val="24"/>
                <w:szCs w:val="24"/>
                <w:lang w:eastAsia="ru-RU"/>
              </w:rPr>
              <w:t xml:space="preserve"> особенност</w:t>
            </w:r>
            <w:r w:rsidR="005B0D96" w:rsidRPr="00A06316">
              <w:rPr>
                <w:rFonts w:ascii="Times New Roman" w:hAnsi="Times New Roman"/>
                <w:color w:val="000000" w:themeColor="text1"/>
                <w:spacing w:val="-1"/>
                <w:sz w:val="24"/>
                <w:szCs w:val="24"/>
                <w:lang w:eastAsia="ru-RU"/>
              </w:rPr>
              <w:t>ей</w:t>
            </w:r>
            <w:r w:rsidRPr="00A06316">
              <w:rPr>
                <w:rFonts w:ascii="Times New Roman" w:hAnsi="Times New Roman"/>
                <w:color w:val="000000" w:themeColor="text1"/>
                <w:spacing w:val="-1"/>
                <w:sz w:val="24"/>
                <w:szCs w:val="24"/>
                <w:lang w:eastAsia="ru-RU"/>
              </w:rPr>
              <w:t xml:space="preserve"> детей с различными видами дизонтогенеза (включая инвалидов) всех возрастных и нозологических групп</w:t>
            </w:r>
            <w:r w:rsidR="004C2F55" w:rsidRPr="00A06316">
              <w:rPr>
                <w:rFonts w:ascii="Times New Roman" w:hAnsi="Times New Roman"/>
                <w:color w:val="000000" w:themeColor="text1"/>
                <w:spacing w:val="-1"/>
                <w:sz w:val="24"/>
                <w:szCs w:val="24"/>
                <w:lang w:eastAsia="ru-RU"/>
              </w:rPr>
              <w:t>; управления состоянием и поведением спортсмена для уменьшения напряженности занимающегося, коррекции его эмоционального состояния во время выступления на спортивных соревнованиях по адаптивным видам спорта</w:t>
            </w:r>
            <w:r w:rsidR="003423AE" w:rsidRPr="00A06316">
              <w:rPr>
                <w:rFonts w:ascii="Times New Roman" w:hAnsi="Times New Roman"/>
                <w:color w:val="000000" w:themeColor="text1"/>
                <w:spacing w:val="-1"/>
                <w:sz w:val="24"/>
                <w:szCs w:val="24"/>
                <w:lang w:eastAsia="ru-RU"/>
              </w:rPr>
              <w:t xml:space="preserve"> </w:t>
            </w:r>
          </w:p>
          <w:p w:rsidR="00995AA0" w:rsidRPr="00A06316" w:rsidRDefault="00995AA0" w:rsidP="004A5690">
            <w:pPr>
              <w:tabs>
                <w:tab w:val="right" w:leader="underscore" w:pos="9356"/>
              </w:tabs>
              <w:spacing w:after="0" w:line="240" w:lineRule="auto"/>
              <w:jc w:val="both"/>
              <w:rPr>
                <w:rFonts w:ascii="Times New Roman" w:hAnsi="Times New Roman"/>
                <w:b/>
                <w:i/>
                <w:color w:val="000000" w:themeColor="text1"/>
                <w:spacing w:val="-1"/>
                <w:sz w:val="24"/>
                <w:szCs w:val="24"/>
              </w:rPr>
            </w:pPr>
          </w:p>
          <w:p w:rsidR="00EC5F2F" w:rsidRPr="00A06316" w:rsidRDefault="00EC5F2F" w:rsidP="004A5690">
            <w:pPr>
              <w:tabs>
                <w:tab w:val="right" w:leader="underscore" w:pos="9356"/>
              </w:tabs>
              <w:spacing w:after="0" w:line="240" w:lineRule="auto"/>
              <w:jc w:val="both"/>
              <w:rPr>
                <w:rFonts w:ascii="Times New Roman" w:hAnsi="Times New Roman"/>
                <w:color w:val="000000" w:themeColor="text1"/>
                <w:spacing w:val="-1"/>
                <w:sz w:val="24"/>
                <w:szCs w:val="24"/>
              </w:rPr>
            </w:pPr>
            <w:r w:rsidRPr="00A06316">
              <w:rPr>
                <w:rFonts w:ascii="Times New Roman" w:hAnsi="Times New Roman"/>
                <w:b/>
                <w:color w:val="000000" w:themeColor="text1"/>
                <w:spacing w:val="-1"/>
                <w:sz w:val="24"/>
                <w:szCs w:val="24"/>
              </w:rPr>
              <w:t>Навыки и/или опыт деятельности</w:t>
            </w:r>
            <w:r w:rsidRPr="00A06316">
              <w:rPr>
                <w:rFonts w:ascii="Times New Roman" w:hAnsi="Times New Roman"/>
                <w:color w:val="000000" w:themeColor="text1"/>
                <w:spacing w:val="-1"/>
                <w:sz w:val="24"/>
                <w:szCs w:val="24"/>
              </w:rPr>
              <w:t>:</w:t>
            </w:r>
            <w:r w:rsidRPr="00A06316">
              <w:rPr>
                <w:rFonts w:ascii="Times New Roman" w:hAnsi="Times New Roman"/>
                <w:color w:val="000000" w:themeColor="text1"/>
                <w:sz w:val="24"/>
                <w:szCs w:val="24"/>
              </w:rPr>
              <w:t xml:space="preserve"> </w:t>
            </w:r>
          </w:p>
          <w:p w:rsidR="003423AE" w:rsidRPr="00A06316" w:rsidRDefault="003423AE" w:rsidP="004A5690">
            <w:pPr>
              <w:spacing w:after="0" w:line="240" w:lineRule="auto"/>
              <w:jc w:val="both"/>
              <w:rPr>
                <w:rFonts w:ascii="Times New Roman" w:hAnsi="Times New Roman"/>
                <w:color w:val="000000" w:themeColor="text1"/>
                <w:spacing w:val="-1"/>
                <w:sz w:val="24"/>
                <w:szCs w:val="24"/>
                <w:lang w:eastAsia="ru-RU"/>
              </w:rPr>
            </w:pPr>
            <w:r w:rsidRPr="00A06316">
              <w:rPr>
                <w:rFonts w:ascii="Times New Roman" w:hAnsi="Times New Roman"/>
                <w:color w:val="000000" w:themeColor="text1"/>
              </w:rPr>
              <w:t>Применения</w:t>
            </w:r>
            <w:r w:rsidR="00EC5F2F" w:rsidRPr="00A06316">
              <w:rPr>
                <w:rFonts w:ascii="Times New Roman" w:hAnsi="Times New Roman"/>
                <w:color w:val="000000" w:themeColor="text1"/>
              </w:rPr>
              <w:t xml:space="preserve"> знаний специальной психологии  при </w:t>
            </w:r>
            <w:r w:rsidRPr="00A06316">
              <w:rPr>
                <w:rFonts w:ascii="Times New Roman" w:hAnsi="Times New Roman"/>
                <w:color w:val="000000" w:themeColor="text1"/>
                <w:spacing w:val="-1"/>
                <w:sz w:val="24"/>
                <w:szCs w:val="24"/>
                <w:lang w:eastAsia="ru-RU"/>
              </w:rPr>
              <w:t xml:space="preserve">выборе и использовании оптимальных средств донесения информации и общения с инвалидами исходя из степени тяжести и структуры нарушений, состояния сохранных функций </w:t>
            </w:r>
          </w:p>
          <w:p w:rsidR="00D663AE" w:rsidRPr="00A06316" w:rsidRDefault="00D663AE" w:rsidP="004A5690">
            <w:pPr>
              <w:pStyle w:val="Default"/>
              <w:jc w:val="both"/>
              <w:rPr>
                <w:color w:val="000000" w:themeColor="text1"/>
                <w:spacing w:val="-1"/>
                <w:sz w:val="28"/>
                <w:szCs w:val="28"/>
              </w:rPr>
            </w:pPr>
          </w:p>
        </w:tc>
        <w:tc>
          <w:tcPr>
            <w:tcW w:w="2693" w:type="dxa"/>
          </w:tcPr>
          <w:p w:rsidR="000E2CAE" w:rsidRPr="00A06316" w:rsidRDefault="000E2CAE" w:rsidP="004A5690">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0E2CAE" w:rsidRPr="00A06316" w:rsidRDefault="000E2CAE"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С/01.6</w:t>
            </w:r>
          </w:p>
          <w:p w:rsidR="000E2CAE" w:rsidRPr="00A06316" w:rsidRDefault="000E2CAE" w:rsidP="004A5690">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5E5F8A" w:rsidRPr="00A06316" w:rsidRDefault="005E5F8A" w:rsidP="004A5690">
            <w:pPr>
              <w:spacing w:after="0" w:line="240" w:lineRule="auto"/>
              <w:jc w:val="both"/>
              <w:rPr>
                <w:rFonts w:ascii="Times New Roman" w:hAnsi="Times New Roman"/>
                <w:b/>
                <w:bCs/>
                <w:i/>
                <w:iCs/>
                <w:color w:val="000000" w:themeColor="text1"/>
                <w:sz w:val="24"/>
                <w:szCs w:val="24"/>
              </w:rPr>
            </w:pPr>
          </w:p>
          <w:p w:rsidR="005E5F8A" w:rsidRPr="00A06316" w:rsidRDefault="005E5F8A" w:rsidP="004A5690">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5E5F8A" w:rsidRPr="00A06316" w:rsidRDefault="005E5F8A" w:rsidP="004A5690">
            <w:pPr>
              <w:spacing w:after="0" w:line="240" w:lineRule="auto"/>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С/03.6</w:t>
            </w:r>
          </w:p>
          <w:p w:rsidR="00D663AE" w:rsidRPr="00A06316" w:rsidRDefault="005E5F8A" w:rsidP="004A5690">
            <w:pPr>
              <w:tabs>
                <w:tab w:val="right" w:leader="underscore" w:pos="9356"/>
              </w:tabs>
              <w:spacing w:after="0" w:line="240" w:lineRule="auto"/>
              <w:rPr>
                <w:rFonts w:ascii="Times New Roman" w:hAnsi="Times New Roman"/>
                <w:b/>
                <w:bCs/>
                <w:i/>
                <w:iCs/>
                <w:color w:val="000000" w:themeColor="text1"/>
                <w:spacing w:val="-1"/>
                <w:sz w:val="24"/>
                <w:szCs w:val="24"/>
              </w:rPr>
            </w:pPr>
            <w:r w:rsidRPr="00A06316">
              <w:rPr>
                <w:rFonts w:ascii="Times New Roman" w:hAnsi="Times New Roman"/>
                <w:b/>
                <w:bCs/>
                <w:i/>
                <w:iCs/>
                <w:color w:val="000000" w:themeColor="text1"/>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5E5F8A" w:rsidRPr="00A06316" w:rsidRDefault="005E5F8A" w:rsidP="004A5690">
            <w:pPr>
              <w:tabs>
                <w:tab w:val="right" w:leader="underscore" w:pos="9356"/>
              </w:tabs>
              <w:spacing w:after="0" w:line="240" w:lineRule="auto"/>
              <w:rPr>
                <w:rFonts w:ascii="Times New Roman" w:hAnsi="Times New Roman"/>
                <w:b/>
                <w:bCs/>
                <w:i/>
                <w:iCs/>
                <w:color w:val="000000" w:themeColor="text1"/>
                <w:spacing w:val="-1"/>
                <w:sz w:val="24"/>
                <w:szCs w:val="24"/>
              </w:rPr>
            </w:pPr>
          </w:p>
          <w:p w:rsidR="005E5F8A" w:rsidRPr="00A06316" w:rsidRDefault="005E5F8A" w:rsidP="004A5690">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5E5F8A" w:rsidRPr="00A06316" w:rsidRDefault="005E5F8A" w:rsidP="004A5690">
            <w:pPr>
              <w:spacing w:after="0" w:line="240" w:lineRule="auto"/>
              <w:jc w:val="both"/>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С/04.6</w:t>
            </w:r>
          </w:p>
          <w:p w:rsidR="005E5F8A" w:rsidRPr="00A06316" w:rsidRDefault="005E5F8A" w:rsidP="004A5690">
            <w:pPr>
              <w:tabs>
                <w:tab w:val="right" w:leader="underscore" w:pos="9356"/>
              </w:tabs>
              <w:spacing w:after="0" w:line="240" w:lineRule="auto"/>
              <w:rPr>
                <w:rFonts w:ascii="Times New Roman" w:hAnsi="Times New Roman"/>
                <w:b/>
                <w:bCs/>
                <w:i/>
                <w:iCs/>
                <w:color w:val="000000" w:themeColor="text1"/>
                <w:spacing w:val="-1"/>
                <w:sz w:val="24"/>
                <w:szCs w:val="24"/>
              </w:rPr>
            </w:pPr>
            <w:r w:rsidRPr="00A06316">
              <w:rPr>
                <w:rFonts w:ascii="Times New Roman" w:hAnsi="Times New Roman"/>
                <w:b/>
                <w:bCs/>
                <w:i/>
                <w:iCs/>
                <w:color w:val="000000" w:themeColor="text1"/>
                <w:spacing w:val="-1"/>
                <w:sz w:val="24"/>
                <w:szCs w:val="24"/>
              </w:rPr>
              <w:t>Формирование у занимающихся навыков соревновательной деятельности</w:t>
            </w:r>
          </w:p>
          <w:p w:rsidR="005E5F8A" w:rsidRPr="00A06316" w:rsidRDefault="005E5F8A" w:rsidP="004A5690">
            <w:pPr>
              <w:tabs>
                <w:tab w:val="right" w:leader="underscore" w:pos="9356"/>
              </w:tabs>
              <w:spacing w:after="0" w:line="240" w:lineRule="auto"/>
              <w:rPr>
                <w:rFonts w:ascii="Times New Roman" w:hAnsi="Times New Roman"/>
                <w:b/>
                <w:bCs/>
                <w:i/>
                <w:iCs/>
                <w:color w:val="000000" w:themeColor="text1"/>
                <w:spacing w:val="-1"/>
                <w:sz w:val="24"/>
                <w:szCs w:val="24"/>
              </w:rPr>
            </w:pPr>
          </w:p>
          <w:p w:rsidR="005E5F8A" w:rsidRPr="00A06316" w:rsidRDefault="005E5F8A" w:rsidP="004A5690">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5E5F8A" w:rsidRPr="00A06316" w:rsidRDefault="005E5F8A" w:rsidP="004A5690">
            <w:pPr>
              <w:spacing w:after="0" w:line="240" w:lineRule="auto"/>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D/04.6</w:t>
            </w:r>
          </w:p>
          <w:p w:rsidR="005E5F8A" w:rsidRPr="00A06316" w:rsidRDefault="005E5F8A" w:rsidP="004A5690">
            <w:pPr>
              <w:tabs>
                <w:tab w:val="right" w:leader="underscore" w:pos="9356"/>
              </w:tabs>
              <w:spacing w:after="0" w:line="240" w:lineRule="auto"/>
              <w:rPr>
                <w:color w:val="000000" w:themeColor="text1"/>
                <w:spacing w:val="-1"/>
                <w:sz w:val="28"/>
                <w:szCs w:val="28"/>
              </w:rPr>
            </w:pPr>
            <w:r w:rsidRPr="00A06316">
              <w:rPr>
                <w:rFonts w:ascii="Times New Roman" w:hAnsi="Times New Roman"/>
                <w:bCs/>
                <w:iCs/>
                <w:color w:val="000000" w:themeColor="text1"/>
                <w:spacing w:val="-1"/>
                <w:sz w:val="24"/>
                <w:szCs w:val="24"/>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1689" w:type="dxa"/>
          </w:tcPr>
          <w:p w:rsidR="00D663AE" w:rsidRPr="00A06316" w:rsidRDefault="00D663AE" w:rsidP="004A5690">
            <w:pPr>
              <w:spacing w:after="0" w:line="240" w:lineRule="auto"/>
              <w:rPr>
                <w:i/>
                <w:color w:val="000000" w:themeColor="text1"/>
                <w:spacing w:val="-1"/>
                <w:sz w:val="28"/>
                <w:szCs w:val="28"/>
              </w:rPr>
            </w:pPr>
            <w:r w:rsidRPr="00A06316">
              <w:rPr>
                <w:rFonts w:ascii="Times New Roman" w:hAnsi="Times New Roman"/>
                <w:b/>
                <w:bCs/>
                <w:color w:val="000000" w:themeColor="text1"/>
                <w:spacing w:val="-1"/>
                <w:sz w:val="24"/>
                <w:szCs w:val="24"/>
                <w:lang w:eastAsia="ru-RU"/>
              </w:rPr>
              <w:t>ОПК-13</w:t>
            </w:r>
          </w:p>
        </w:tc>
      </w:tr>
    </w:tbl>
    <w:p w:rsidR="00D663AE" w:rsidRPr="00A06316" w:rsidRDefault="00D663AE" w:rsidP="004A5690">
      <w:pPr>
        <w:spacing w:after="0" w:line="240" w:lineRule="auto"/>
        <w:rPr>
          <w:color w:val="000000" w:themeColor="text1"/>
        </w:rPr>
      </w:pPr>
    </w:p>
    <w:p w:rsidR="00D663AE" w:rsidRPr="00A06316" w:rsidRDefault="00D663AE" w:rsidP="004A5690">
      <w:pPr>
        <w:pStyle w:val="a6"/>
        <w:numPr>
          <w:ilvl w:val="0"/>
          <w:numId w:val="3"/>
        </w:numPr>
        <w:tabs>
          <w:tab w:val="left" w:pos="1134"/>
        </w:tabs>
        <w:ind w:left="0" w:firstLine="709"/>
        <w:jc w:val="both"/>
        <w:rPr>
          <w:color w:val="000000" w:themeColor="text1"/>
          <w:spacing w:val="-1"/>
        </w:rPr>
      </w:pPr>
      <w:r w:rsidRPr="00A06316">
        <w:rPr>
          <w:caps/>
          <w:color w:val="000000" w:themeColor="text1"/>
          <w:spacing w:val="-1"/>
        </w:rPr>
        <w:t>Место дисциплины в структуре Образовательной Программы:</w:t>
      </w:r>
    </w:p>
    <w:p w:rsidR="00D663AE" w:rsidRPr="00A06316" w:rsidRDefault="00D663AE" w:rsidP="004A5690">
      <w:pPr>
        <w:pStyle w:val="Style6"/>
        <w:widowControl/>
        <w:spacing w:line="240" w:lineRule="auto"/>
        <w:ind w:firstLine="709"/>
        <w:rPr>
          <w:color w:val="000000" w:themeColor="text1"/>
          <w:spacing w:val="-1"/>
        </w:rPr>
      </w:pPr>
      <w:r w:rsidRPr="00A06316">
        <w:rPr>
          <w:color w:val="000000" w:themeColor="text1"/>
          <w:spacing w:val="-1"/>
        </w:rPr>
        <w:t xml:space="preserve">Дисциплина «Специальная психология» в структуре образовательной программы относится к обязательной части </w:t>
      </w:r>
    </w:p>
    <w:p w:rsidR="00D663AE" w:rsidRPr="00A06316" w:rsidRDefault="00D663AE" w:rsidP="004A5690">
      <w:pPr>
        <w:pStyle w:val="Style6"/>
        <w:widowControl/>
        <w:spacing w:line="240" w:lineRule="auto"/>
        <w:ind w:firstLine="709"/>
        <w:rPr>
          <w:color w:val="000000" w:themeColor="text1"/>
          <w:spacing w:val="-1"/>
        </w:rPr>
      </w:pPr>
      <w:r w:rsidRPr="00A06316">
        <w:rPr>
          <w:color w:val="000000" w:themeColor="text1"/>
          <w:spacing w:val="-1"/>
        </w:rPr>
        <w:t xml:space="preserve">В соответствии с рабочим учебным планом дисциплина изучается в 3 семестре в очной и в заочной форме обучения. Общая трудоемкость дисциплины составляет 108 часа. </w:t>
      </w:r>
    </w:p>
    <w:p w:rsidR="00D663AE" w:rsidRPr="00A06316" w:rsidRDefault="00D663AE" w:rsidP="004A5690">
      <w:pPr>
        <w:pStyle w:val="Style6"/>
        <w:widowControl/>
        <w:spacing w:line="240" w:lineRule="auto"/>
        <w:ind w:firstLine="709"/>
        <w:rPr>
          <w:color w:val="000000" w:themeColor="text1"/>
          <w:spacing w:val="-1"/>
        </w:rPr>
      </w:pPr>
      <w:r w:rsidRPr="00A06316">
        <w:rPr>
          <w:color w:val="000000" w:themeColor="text1"/>
          <w:spacing w:val="-1"/>
        </w:rPr>
        <w:t xml:space="preserve">Промежуточная аттестация - экзамен. </w:t>
      </w:r>
    </w:p>
    <w:p w:rsidR="0034551D" w:rsidRPr="00A06316" w:rsidRDefault="0034551D" w:rsidP="004A5690">
      <w:pPr>
        <w:pStyle w:val="Style6"/>
        <w:widowControl/>
        <w:spacing w:line="240" w:lineRule="auto"/>
        <w:ind w:firstLine="709"/>
        <w:rPr>
          <w:color w:val="000000" w:themeColor="text1"/>
          <w:spacing w:val="-1"/>
        </w:rPr>
      </w:pPr>
    </w:p>
    <w:p w:rsidR="00D663AE" w:rsidRPr="00A06316" w:rsidRDefault="00D663AE" w:rsidP="004A5690">
      <w:pPr>
        <w:pStyle w:val="a6"/>
        <w:numPr>
          <w:ilvl w:val="0"/>
          <w:numId w:val="3"/>
        </w:numPr>
        <w:tabs>
          <w:tab w:val="left" w:pos="1134"/>
        </w:tabs>
        <w:ind w:left="0" w:firstLine="709"/>
        <w:jc w:val="both"/>
        <w:rPr>
          <w:caps/>
          <w:color w:val="000000" w:themeColor="text1"/>
          <w:spacing w:val="-1"/>
        </w:rPr>
      </w:pPr>
      <w:r w:rsidRPr="00A06316">
        <w:rPr>
          <w:caps/>
          <w:color w:val="000000" w:themeColor="text1"/>
          <w:spacing w:val="-1"/>
        </w:rPr>
        <w:t>Объем дисциплины и виды учебной работы:</w:t>
      </w:r>
    </w:p>
    <w:p w:rsidR="00D663AE" w:rsidRPr="00A06316" w:rsidRDefault="00D663AE" w:rsidP="004A5690">
      <w:pPr>
        <w:shd w:val="clear" w:color="auto" w:fill="FFFFFF"/>
        <w:spacing w:after="0" w:line="240" w:lineRule="auto"/>
        <w:ind w:firstLine="629"/>
        <w:jc w:val="center"/>
        <w:rPr>
          <w:rFonts w:ascii="Times New Roman" w:hAnsi="Times New Roman"/>
          <w:i/>
          <w:color w:val="000000" w:themeColor="text1"/>
          <w:spacing w:val="-1"/>
        </w:rPr>
      </w:pPr>
      <w:r w:rsidRPr="00A06316">
        <w:rPr>
          <w:rFonts w:ascii="Times New Roman" w:hAnsi="Times New Roman"/>
          <w:i/>
          <w:color w:val="000000" w:themeColor="text1"/>
          <w:spacing w:val="-1"/>
        </w:rPr>
        <w:t>очная форма обучения</w:t>
      </w:r>
    </w:p>
    <w:tbl>
      <w:tblPr>
        <w:tblW w:w="90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362"/>
        <w:gridCol w:w="2147"/>
        <w:gridCol w:w="1275"/>
        <w:gridCol w:w="1267"/>
      </w:tblGrid>
      <w:tr w:rsidR="00D663AE" w:rsidRPr="00CA71E3" w:rsidTr="00CA71E3">
        <w:trPr>
          <w:trHeight w:val="252"/>
          <w:jc w:val="center"/>
        </w:trPr>
        <w:tc>
          <w:tcPr>
            <w:tcW w:w="6509" w:type="dxa"/>
            <w:gridSpan w:val="2"/>
            <w:vMerge w:val="restart"/>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Вид учебной работы</w:t>
            </w:r>
          </w:p>
        </w:tc>
        <w:tc>
          <w:tcPr>
            <w:tcW w:w="1275" w:type="dxa"/>
            <w:vMerge w:val="restart"/>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Всего часов</w:t>
            </w:r>
          </w:p>
        </w:tc>
        <w:tc>
          <w:tcPr>
            <w:tcW w:w="1267"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lang w:val="en-US"/>
              </w:rPr>
            </w:pPr>
            <w:r w:rsidRPr="00CA71E3">
              <w:rPr>
                <w:rFonts w:ascii="Times New Roman" w:hAnsi="Times New Roman"/>
                <w:color w:val="000000" w:themeColor="text1"/>
                <w:spacing w:val="-1"/>
                <w:sz w:val="24"/>
                <w:szCs w:val="24"/>
              </w:rPr>
              <w:t>Семестр</w:t>
            </w:r>
            <w:r w:rsidRPr="00CA71E3">
              <w:rPr>
                <w:rFonts w:ascii="Times New Roman" w:hAnsi="Times New Roman"/>
                <w:color w:val="000000" w:themeColor="text1"/>
                <w:spacing w:val="-1"/>
                <w:sz w:val="24"/>
                <w:szCs w:val="24"/>
                <w:lang w:val="en-US"/>
              </w:rPr>
              <w:t xml:space="preserve"> </w:t>
            </w:r>
          </w:p>
        </w:tc>
      </w:tr>
      <w:tr w:rsidR="00D663AE" w:rsidRPr="00CA71E3" w:rsidTr="00CA71E3">
        <w:trPr>
          <w:trHeight w:val="182"/>
          <w:jc w:val="center"/>
        </w:trPr>
        <w:tc>
          <w:tcPr>
            <w:tcW w:w="6509" w:type="dxa"/>
            <w:gridSpan w:val="2"/>
            <w:vMerge/>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p>
        </w:tc>
        <w:tc>
          <w:tcPr>
            <w:tcW w:w="1275" w:type="dxa"/>
            <w:vMerge/>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p>
        </w:tc>
        <w:tc>
          <w:tcPr>
            <w:tcW w:w="1267"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3</w:t>
            </w:r>
          </w:p>
        </w:tc>
      </w:tr>
      <w:tr w:rsidR="00D663AE" w:rsidRPr="00CA71E3" w:rsidTr="00CA71E3">
        <w:trPr>
          <w:trHeight w:val="321"/>
          <w:jc w:val="center"/>
        </w:trPr>
        <w:tc>
          <w:tcPr>
            <w:tcW w:w="6509" w:type="dxa"/>
            <w:gridSpan w:val="2"/>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Контактная работа преподавателя с обучающимися</w:t>
            </w:r>
          </w:p>
        </w:tc>
        <w:tc>
          <w:tcPr>
            <w:tcW w:w="1275"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42</w:t>
            </w:r>
          </w:p>
        </w:tc>
        <w:tc>
          <w:tcPr>
            <w:tcW w:w="1267"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42</w:t>
            </w:r>
          </w:p>
        </w:tc>
      </w:tr>
      <w:tr w:rsidR="00D663AE" w:rsidRPr="00CA71E3" w:rsidTr="00CA71E3">
        <w:trPr>
          <w:trHeight w:val="318"/>
          <w:jc w:val="center"/>
        </w:trPr>
        <w:tc>
          <w:tcPr>
            <w:tcW w:w="6509" w:type="dxa"/>
            <w:gridSpan w:val="2"/>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В том числе:</w:t>
            </w:r>
          </w:p>
        </w:tc>
        <w:tc>
          <w:tcPr>
            <w:tcW w:w="1275"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p>
        </w:tc>
        <w:tc>
          <w:tcPr>
            <w:tcW w:w="1267" w:type="dxa"/>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p>
        </w:tc>
      </w:tr>
      <w:tr w:rsidR="00D663AE" w:rsidRPr="00CA71E3" w:rsidTr="00CA71E3">
        <w:trPr>
          <w:trHeight w:val="308"/>
          <w:jc w:val="center"/>
        </w:trPr>
        <w:tc>
          <w:tcPr>
            <w:tcW w:w="6509" w:type="dxa"/>
            <w:gridSpan w:val="2"/>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Лекции</w:t>
            </w:r>
          </w:p>
        </w:tc>
        <w:tc>
          <w:tcPr>
            <w:tcW w:w="1275"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14</w:t>
            </w:r>
          </w:p>
        </w:tc>
        <w:tc>
          <w:tcPr>
            <w:tcW w:w="1267" w:type="dxa"/>
          </w:tcPr>
          <w:p w:rsidR="00D663AE" w:rsidRPr="00CA71E3" w:rsidRDefault="00D663AE" w:rsidP="004A5690">
            <w:pPr>
              <w:spacing w:after="0" w:line="240" w:lineRule="auto"/>
              <w:rPr>
                <w:rFonts w:ascii="Times New Roman" w:hAnsi="Times New Roman"/>
                <w:color w:val="000000" w:themeColor="text1"/>
                <w:sz w:val="24"/>
                <w:szCs w:val="24"/>
              </w:rPr>
            </w:pPr>
            <w:r w:rsidRPr="00CA71E3">
              <w:rPr>
                <w:rFonts w:ascii="Times New Roman" w:hAnsi="Times New Roman"/>
                <w:color w:val="000000" w:themeColor="text1"/>
                <w:sz w:val="24"/>
                <w:szCs w:val="24"/>
              </w:rPr>
              <w:t>14</w:t>
            </w:r>
          </w:p>
        </w:tc>
      </w:tr>
      <w:tr w:rsidR="00D663AE" w:rsidRPr="00CA71E3" w:rsidTr="00CA71E3">
        <w:trPr>
          <w:trHeight w:val="318"/>
          <w:jc w:val="center"/>
        </w:trPr>
        <w:tc>
          <w:tcPr>
            <w:tcW w:w="6509" w:type="dxa"/>
            <w:gridSpan w:val="2"/>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 xml:space="preserve">Семинары </w:t>
            </w:r>
            <w:bookmarkStart w:id="0" w:name="_GoBack"/>
            <w:bookmarkEnd w:id="0"/>
          </w:p>
        </w:tc>
        <w:tc>
          <w:tcPr>
            <w:tcW w:w="1275"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28</w:t>
            </w:r>
          </w:p>
        </w:tc>
        <w:tc>
          <w:tcPr>
            <w:tcW w:w="1267" w:type="dxa"/>
          </w:tcPr>
          <w:p w:rsidR="00D663AE" w:rsidRPr="00CA71E3" w:rsidRDefault="00D663AE" w:rsidP="004A5690">
            <w:pPr>
              <w:spacing w:after="0" w:line="240" w:lineRule="auto"/>
              <w:rPr>
                <w:rFonts w:ascii="Times New Roman" w:hAnsi="Times New Roman"/>
                <w:color w:val="000000" w:themeColor="text1"/>
                <w:sz w:val="24"/>
                <w:szCs w:val="24"/>
              </w:rPr>
            </w:pPr>
            <w:r w:rsidRPr="00CA71E3">
              <w:rPr>
                <w:rFonts w:ascii="Times New Roman" w:hAnsi="Times New Roman"/>
                <w:color w:val="000000" w:themeColor="text1"/>
                <w:sz w:val="24"/>
                <w:szCs w:val="24"/>
              </w:rPr>
              <w:t>28</w:t>
            </w:r>
          </w:p>
        </w:tc>
      </w:tr>
      <w:tr w:rsidR="00D663AE" w:rsidRPr="00CA71E3" w:rsidTr="00CA71E3">
        <w:trPr>
          <w:trHeight w:val="372"/>
          <w:jc w:val="center"/>
        </w:trPr>
        <w:tc>
          <w:tcPr>
            <w:tcW w:w="6509" w:type="dxa"/>
            <w:gridSpan w:val="2"/>
            <w:tcBorders>
              <w:top w:val="single" w:sz="4" w:space="0" w:color="auto"/>
            </w:tcBorders>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Промежуточная аттестация</w:t>
            </w:r>
          </w:p>
        </w:tc>
        <w:tc>
          <w:tcPr>
            <w:tcW w:w="1275" w:type="dxa"/>
            <w:tcBorders>
              <w:top w:val="single" w:sz="4" w:space="0" w:color="auto"/>
            </w:tcBorders>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экзамен</w:t>
            </w:r>
          </w:p>
        </w:tc>
        <w:tc>
          <w:tcPr>
            <w:tcW w:w="1267" w:type="dxa"/>
            <w:tcBorders>
              <w:top w:val="single" w:sz="4" w:space="0" w:color="auto"/>
            </w:tcBorders>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lang w:val="en-US"/>
              </w:rPr>
            </w:pPr>
            <w:r w:rsidRPr="00CA71E3">
              <w:rPr>
                <w:rFonts w:ascii="Times New Roman" w:hAnsi="Times New Roman"/>
                <w:color w:val="000000" w:themeColor="text1"/>
                <w:spacing w:val="-1"/>
                <w:sz w:val="24"/>
                <w:szCs w:val="24"/>
                <w:lang w:val="en-US"/>
              </w:rPr>
              <w:t>+</w:t>
            </w:r>
          </w:p>
        </w:tc>
      </w:tr>
      <w:tr w:rsidR="00D663AE" w:rsidRPr="00CA71E3" w:rsidTr="00CA71E3">
        <w:trPr>
          <w:trHeight w:val="70"/>
          <w:jc w:val="center"/>
        </w:trPr>
        <w:tc>
          <w:tcPr>
            <w:tcW w:w="6509" w:type="dxa"/>
            <w:gridSpan w:val="2"/>
            <w:tcBorders>
              <w:top w:val="single" w:sz="4" w:space="0" w:color="auto"/>
              <w:bottom w:val="single" w:sz="4" w:space="0" w:color="auto"/>
            </w:tcBorders>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Самостоятельная работа студента</w:t>
            </w:r>
          </w:p>
        </w:tc>
        <w:tc>
          <w:tcPr>
            <w:tcW w:w="1275" w:type="dxa"/>
            <w:tcBorders>
              <w:top w:val="single" w:sz="4" w:space="0" w:color="auto"/>
              <w:bottom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48</w:t>
            </w:r>
          </w:p>
        </w:tc>
        <w:tc>
          <w:tcPr>
            <w:tcW w:w="1267" w:type="dxa"/>
            <w:tcBorders>
              <w:top w:val="single" w:sz="4" w:space="0" w:color="auto"/>
              <w:bottom w:val="single" w:sz="4" w:space="0" w:color="auto"/>
            </w:tcBorders>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48</w:t>
            </w:r>
          </w:p>
        </w:tc>
      </w:tr>
      <w:tr w:rsidR="00D663AE" w:rsidRPr="00CA71E3" w:rsidTr="00CA71E3">
        <w:trPr>
          <w:trHeight w:val="330"/>
          <w:jc w:val="center"/>
        </w:trPr>
        <w:tc>
          <w:tcPr>
            <w:tcW w:w="6509" w:type="dxa"/>
            <w:gridSpan w:val="2"/>
            <w:tcBorders>
              <w:top w:val="single" w:sz="4" w:space="0" w:color="auto"/>
              <w:bottom w:val="single" w:sz="4" w:space="0" w:color="auto"/>
            </w:tcBorders>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 xml:space="preserve">Подготовка к экзамену </w:t>
            </w:r>
          </w:p>
        </w:tc>
        <w:tc>
          <w:tcPr>
            <w:tcW w:w="1275" w:type="dxa"/>
            <w:tcBorders>
              <w:top w:val="single" w:sz="4" w:space="0" w:color="auto"/>
              <w:bottom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18</w:t>
            </w:r>
          </w:p>
        </w:tc>
        <w:tc>
          <w:tcPr>
            <w:tcW w:w="1267" w:type="dxa"/>
            <w:tcBorders>
              <w:top w:val="single" w:sz="4" w:space="0" w:color="auto"/>
              <w:bottom w:val="single" w:sz="4" w:space="0" w:color="auto"/>
            </w:tcBorders>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18</w:t>
            </w:r>
          </w:p>
        </w:tc>
      </w:tr>
      <w:tr w:rsidR="00D663AE" w:rsidRPr="00CA71E3" w:rsidTr="00CA71E3">
        <w:trPr>
          <w:trHeight w:val="318"/>
          <w:jc w:val="center"/>
        </w:trPr>
        <w:tc>
          <w:tcPr>
            <w:tcW w:w="4362" w:type="dxa"/>
            <w:vMerge w:val="restart"/>
            <w:tcBorders>
              <w:top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Общая трудоемкость</w:t>
            </w:r>
          </w:p>
        </w:tc>
        <w:tc>
          <w:tcPr>
            <w:tcW w:w="2147" w:type="dxa"/>
            <w:tcBorders>
              <w:top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часы</w:t>
            </w:r>
          </w:p>
        </w:tc>
        <w:tc>
          <w:tcPr>
            <w:tcW w:w="1275" w:type="dxa"/>
            <w:tcBorders>
              <w:top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108</w:t>
            </w:r>
          </w:p>
        </w:tc>
        <w:tc>
          <w:tcPr>
            <w:tcW w:w="1267" w:type="dxa"/>
            <w:tcBorders>
              <w:top w:val="single" w:sz="4" w:space="0" w:color="auto"/>
            </w:tcBorders>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108</w:t>
            </w:r>
          </w:p>
        </w:tc>
      </w:tr>
      <w:tr w:rsidR="00D663AE" w:rsidRPr="00CA71E3" w:rsidTr="00CA71E3">
        <w:trPr>
          <w:trHeight w:val="143"/>
          <w:jc w:val="center"/>
        </w:trPr>
        <w:tc>
          <w:tcPr>
            <w:tcW w:w="4362" w:type="dxa"/>
            <w:vMerge/>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p>
        </w:tc>
        <w:tc>
          <w:tcPr>
            <w:tcW w:w="2147"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зачетные единицы</w:t>
            </w:r>
          </w:p>
        </w:tc>
        <w:tc>
          <w:tcPr>
            <w:tcW w:w="1275"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3</w:t>
            </w:r>
          </w:p>
        </w:tc>
        <w:tc>
          <w:tcPr>
            <w:tcW w:w="1267" w:type="dxa"/>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3</w:t>
            </w:r>
          </w:p>
        </w:tc>
      </w:tr>
    </w:tbl>
    <w:p w:rsidR="00D663AE" w:rsidRPr="00CA71E3" w:rsidRDefault="00D663AE" w:rsidP="004A5690">
      <w:pPr>
        <w:spacing w:after="0" w:line="240" w:lineRule="auto"/>
        <w:rPr>
          <w:rFonts w:ascii="Times New Roman" w:hAnsi="Times New Roman"/>
          <w:color w:val="000000" w:themeColor="text1"/>
          <w:sz w:val="24"/>
          <w:szCs w:val="24"/>
        </w:rPr>
      </w:pPr>
    </w:p>
    <w:p w:rsidR="00D663AE" w:rsidRPr="00CA71E3" w:rsidRDefault="00D663AE" w:rsidP="004A5690">
      <w:pPr>
        <w:shd w:val="clear" w:color="auto" w:fill="FFFFFF"/>
        <w:spacing w:after="0" w:line="240" w:lineRule="auto"/>
        <w:ind w:firstLine="629"/>
        <w:jc w:val="center"/>
        <w:rPr>
          <w:rFonts w:ascii="Times New Roman" w:hAnsi="Times New Roman"/>
          <w:i/>
          <w:color w:val="000000" w:themeColor="text1"/>
          <w:spacing w:val="-1"/>
          <w:sz w:val="24"/>
          <w:szCs w:val="24"/>
        </w:rPr>
      </w:pPr>
      <w:r w:rsidRPr="00CA71E3">
        <w:rPr>
          <w:rFonts w:ascii="Times New Roman" w:hAnsi="Times New Roman"/>
          <w:i/>
          <w:color w:val="000000" w:themeColor="text1"/>
          <w:spacing w:val="-1"/>
          <w:sz w:val="24"/>
          <w:szCs w:val="24"/>
        </w:rPr>
        <w:t>заочная форма обучения</w:t>
      </w:r>
    </w:p>
    <w:tbl>
      <w:tblPr>
        <w:tblW w:w="87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544"/>
        <w:gridCol w:w="2551"/>
        <w:gridCol w:w="1276"/>
        <w:gridCol w:w="1409"/>
      </w:tblGrid>
      <w:tr w:rsidR="00D663AE" w:rsidRPr="00CA71E3" w:rsidTr="00CA71E3">
        <w:trPr>
          <w:jc w:val="center"/>
        </w:trPr>
        <w:tc>
          <w:tcPr>
            <w:tcW w:w="6095" w:type="dxa"/>
            <w:gridSpan w:val="2"/>
            <w:vMerge w:val="restart"/>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Вид учебной работы</w:t>
            </w:r>
          </w:p>
        </w:tc>
        <w:tc>
          <w:tcPr>
            <w:tcW w:w="1276" w:type="dxa"/>
            <w:vMerge w:val="restart"/>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Всего часов</w:t>
            </w:r>
          </w:p>
        </w:tc>
        <w:tc>
          <w:tcPr>
            <w:tcW w:w="1409"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lang w:val="en-US"/>
              </w:rPr>
            </w:pPr>
            <w:r w:rsidRPr="00CA71E3">
              <w:rPr>
                <w:rFonts w:ascii="Times New Roman" w:hAnsi="Times New Roman"/>
                <w:color w:val="000000" w:themeColor="text1"/>
                <w:spacing w:val="-1"/>
                <w:sz w:val="24"/>
                <w:szCs w:val="24"/>
              </w:rPr>
              <w:t>Семестр</w:t>
            </w:r>
            <w:r w:rsidRPr="00CA71E3">
              <w:rPr>
                <w:rFonts w:ascii="Times New Roman" w:hAnsi="Times New Roman"/>
                <w:color w:val="000000" w:themeColor="text1"/>
                <w:spacing w:val="-1"/>
                <w:sz w:val="24"/>
                <w:szCs w:val="24"/>
                <w:lang w:val="en-US"/>
              </w:rPr>
              <w:t xml:space="preserve"> </w:t>
            </w:r>
          </w:p>
        </w:tc>
      </w:tr>
      <w:tr w:rsidR="00D663AE" w:rsidRPr="00CA71E3" w:rsidTr="00CA71E3">
        <w:trPr>
          <w:trHeight w:val="183"/>
          <w:jc w:val="center"/>
        </w:trPr>
        <w:tc>
          <w:tcPr>
            <w:tcW w:w="6095" w:type="dxa"/>
            <w:gridSpan w:val="2"/>
            <w:vMerge/>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p>
        </w:tc>
        <w:tc>
          <w:tcPr>
            <w:tcW w:w="1276" w:type="dxa"/>
            <w:vMerge/>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p>
        </w:tc>
        <w:tc>
          <w:tcPr>
            <w:tcW w:w="1409"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3</w:t>
            </w:r>
          </w:p>
        </w:tc>
      </w:tr>
      <w:tr w:rsidR="00D663AE" w:rsidRPr="00CA71E3" w:rsidTr="00CA71E3">
        <w:trPr>
          <w:jc w:val="center"/>
        </w:trPr>
        <w:tc>
          <w:tcPr>
            <w:tcW w:w="6095" w:type="dxa"/>
            <w:gridSpan w:val="2"/>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Контактная работа преподавателя с обучающимися</w:t>
            </w:r>
          </w:p>
        </w:tc>
        <w:tc>
          <w:tcPr>
            <w:tcW w:w="1276"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12</w:t>
            </w:r>
          </w:p>
        </w:tc>
        <w:tc>
          <w:tcPr>
            <w:tcW w:w="1409"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12</w:t>
            </w:r>
          </w:p>
        </w:tc>
      </w:tr>
      <w:tr w:rsidR="00D663AE" w:rsidRPr="00CA71E3" w:rsidTr="00CA71E3">
        <w:trPr>
          <w:jc w:val="center"/>
        </w:trPr>
        <w:tc>
          <w:tcPr>
            <w:tcW w:w="6095" w:type="dxa"/>
            <w:gridSpan w:val="2"/>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Лекции</w:t>
            </w:r>
          </w:p>
        </w:tc>
        <w:tc>
          <w:tcPr>
            <w:tcW w:w="1276"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6</w:t>
            </w:r>
          </w:p>
        </w:tc>
        <w:tc>
          <w:tcPr>
            <w:tcW w:w="1409"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6</w:t>
            </w:r>
          </w:p>
        </w:tc>
      </w:tr>
      <w:tr w:rsidR="00D663AE" w:rsidRPr="00CA71E3" w:rsidTr="00CA71E3">
        <w:trPr>
          <w:jc w:val="center"/>
        </w:trPr>
        <w:tc>
          <w:tcPr>
            <w:tcW w:w="6095" w:type="dxa"/>
            <w:gridSpan w:val="2"/>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 xml:space="preserve">Семинары </w:t>
            </w:r>
          </w:p>
        </w:tc>
        <w:tc>
          <w:tcPr>
            <w:tcW w:w="1276"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6</w:t>
            </w:r>
          </w:p>
        </w:tc>
        <w:tc>
          <w:tcPr>
            <w:tcW w:w="1409"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6</w:t>
            </w:r>
          </w:p>
        </w:tc>
      </w:tr>
      <w:tr w:rsidR="00D663AE" w:rsidRPr="00CA71E3" w:rsidTr="00CA71E3">
        <w:trPr>
          <w:jc w:val="center"/>
        </w:trPr>
        <w:tc>
          <w:tcPr>
            <w:tcW w:w="6095" w:type="dxa"/>
            <w:gridSpan w:val="2"/>
            <w:vAlign w:val="center"/>
          </w:tcPr>
          <w:p w:rsidR="00D663AE" w:rsidRPr="00CA71E3" w:rsidRDefault="00D663AE" w:rsidP="004A5690">
            <w:pPr>
              <w:spacing w:after="0" w:line="240" w:lineRule="auto"/>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 xml:space="preserve">Промежуточная аттестация </w:t>
            </w:r>
          </w:p>
        </w:tc>
        <w:tc>
          <w:tcPr>
            <w:tcW w:w="1276"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экзамен</w:t>
            </w:r>
          </w:p>
        </w:tc>
        <w:tc>
          <w:tcPr>
            <w:tcW w:w="1409" w:type="dxa"/>
            <w:vAlign w:val="center"/>
          </w:tcPr>
          <w:p w:rsidR="00D663AE" w:rsidRPr="00CA71E3" w:rsidRDefault="00D663AE" w:rsidP="004A5690">
            <w:pPr>
              <w:spacing w:after="0" w:line="240" w:lineRule="auto"/>
              <w:jc w:val="center"/>
              <w:rPr>
                <w:rFonts w:ascii="Times New Roman" w:hAnsi="Times New Roman"/>
                <w:color w:val="000000" w:themeColor="text1"/>
                <w:spacing w:val="-1"/>
                <w:sz w:val="24"/>
                <w:szCs w:val="24"/>
              </w:rPr>
            </w:pPr>
            <w:r w:rsidRPr="00CA71E3">
              <w:rPr>
                <w:rFonts w:ascii="Times New Roman" w:hAnsi="Times New Roman"/>
                <w:color w:val="000000" w:themeColor="text1"/>
                <w:spacing w:val="-1"/>
                <w:sz w:val="24"/>
                <w:szCs w:val="24"/>
              </w:rPr>
              <w:t>+</w:t>
            </w:r>
          </w:p>
        </w:tc>
      </w:tr>
      <w:tr w:rsidR="00D663AE" w:rsidRPr="00CA71E3" w:rsidTr="00CA71E3">
        <w:trPr>
          <w:trHeight w:val="300"/>
          <w:jc w:val="center"/>
        </w:trPr>
        <w:tc>
          <w:tcPr>
            <w:tcW w:w="6095" w:type="dxa"/>
            <w:gridSpan w:val="2"/>
            <w:tcBorders>
              <w:bottom w:val="single" w:sz="4" w:space="0" w:color="auto"/>
            </w:tcBorders>
            <w:vAlign w:val="center"/>
          </w:tcPr>
          <w:p w:rsidR="00D663AE" w:rsidRPr="00CA71E3" w:rsidRDefault="00D663AE" w:rsidP="004A5690">
            <w:pPr>
              <w:spacing w:after="0" w:line="240" w:lineRule="auto"/>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Самостоятельная работа студента</w:t>
            </w:r>
          </w:p>
        </w:tc>
        <w:tc>
          <w:tcPr>
            <w:tcW w:w="1276" w:type="dxa"/>
            <w:tcBorders>
              <w:bottom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96</w:t>
            </w:r>
          </w:p>
        </w:tc>
        <w:tc>
          <w:tcPr>
            <w:tcW w:w="1409" w:type="dxa"/>
            <w:tcBorders>
              <w:bottom w:val="single" w:sz="4" w:space="0" w:color="auto"/>
            </w:tcBorders>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96</w:t>
            </w:r>
          </w:p>
        </w:tc>
      </w:tr>
      <w:tr w:rsidR="00D663AE" w:rsidRPr="00CA71E3" w:rsidTr="00CA71E3">
        <w:trPr>
          <w:jc w:val="center"/>
        </w:trPr>
        <w:tc>
          <w:tcPr>
            <w:tcW w:w="3544" w:type="dxa"/>
            <w:vMerge w:val="restart"/>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Общая трудоемкость</w:t>
            </w:r>
          </w:p>
        </w:tc>
        <w:tc>
          <w:tcPr>
            <w:tcW w:w="2551"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часы</w:t>
            </w:r>
          </w:p>
        </w:tc>
        <w:tc>
          <w:tcPr>
            <w:tcW w:w="1276"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108</w:t>
            </w:r>
          </w:p>
        </w:tc>
        <w:tc>
          <w:tcPr>
            <w:tcW w:w="1409"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108</w:t>
            </w:r>
          </w:p>
        </w:tc>
      </w:tr>
      <w:tr w:rsidR="00D663AE" w:rsidRPr="00CA71E3" w:rsidTr="00CA71E3">
        <w:trPr>
          <w:jc w:val="center"/>
        </w:trPr>
        <w:tc>
          <w:tcPr>
            <w:tcW w:w="3544" w:type="dxa"/>
            <w:vMerge/>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p>
        </w:tc>
        <w:tc>
          <w:tcPr>
            <w:tcW w:w="2551"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зачетные единицы</w:t>
            </w:r>
          </w:p>
        </w:tc>
        <w:tc>
          <w:tcPr>
            <w:tcW w:w="1276"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3</w:t>
            </w:r>
          </w:p>
        </w:tc>
        <w:tc>
          <w:tcPr>
            <w:tcW w:w="1409" w:type="dxa"/>
            <w:vAlign w:val="center"/>
          </w:tcPr>
          <w:p w:rsidR="00D663AE" w:rsidRPr="00CA71E3" w:rsidRDefault="00D663AE" w:rsidP="004A5690">
            <w:pPr>
              <w:spacing w:after="0" w:line="240" w:lineRule="auto"/>
              <w:jc w:val="center"/>
              <w:rPr>
                <w:rFonts w:ascii="Times New Roman" w:hAnsi="Times New Roman"/>
                <w:b/>
                <w:color w:val="000000" w:themeColor="text1"/>
                <w:spacing w:val="-1"/>
                <w:sz w:val="24"/>
                <w:szCs w:val="24"/>
              </w:rPr>
            </w:pPr>
            <w:r w:rsidRPr="00CA71E3">
              <w:rPr>
                <w:rFonts w:ascii="Times New Roman" w:hAnsi="Times New Roman"/>
                <w:b/>
                <w:color w:val="000000" w:themeColor="text1"/>
                <w:spacing w:val="-1"/>
                <w:sz w:val="24"/>
                <w:szCs w:val="24"/>
              </w:rPr>
              <w:t>3</w:t>
            </w:r>
          </w:p>
        </w:tc>
      </w:tr>
    </w:tbl>
    <w:p w:rsidR="00D663AE" w:rsidRPr="00A06316" w:rsidRDefault="00D663AE" w:rsidP="004A5690">
      <w:pPr>
        <w:tabs>
          <w:tab w:val="right" w:leader="underscore" w:pos="9356"/>
        </w:tabs>
        <w:spacing w:after="0" w:line="240" w:lineRule="auto"/>
        <w:rPr>
          <w:rFonts w:ascii="Times New Roman" w:hAnsi="Times New Roman"/>
          <w:b/>
          <w:bCs/>
          <w:color w:val="000000" w:themeColor="text1"/>
          <w:sz w:val="24"/>
          <w:szCs w:val="24"/>
        </w:rPr>
      </w:pPr>
      <w:r w:rsidRPr="00A06316">
        <w:rPr>
          <w:rFonts w:ascii="Times New Roman" w:hAnsi="Times New Roman"/>
          <w:b/>
          <w:bCs/>
          <w:color w:val="000000" w:themeColor="text1"/>
          <w:sz w:val="24"/>
          <w:szCs w:val="24"/>
        </w:rPr>
        <w:t xml:space="preserve">        </w:t>
      </w:r>
    </w:p>
    <w:p w:rsidR="00D663AE" w:rsidRPr="00A06316" w:rsidRDefault="00D663AE" w:rsidP="004A5690">
      <w:pPr>
        <w:tabs>
          <w:tab w:val="right" w:leader="underscore" w:pos="9356"/>
        </w:tabs>
        <w:spacing w:after="0" w:line="240" w:lineRule="auto"/>
        <w:rPr>
          <w:rFonts w:ascii="Times New Roman" w:hAnsi="Times New Roman"/>
          <w:b/>
          <w:bCs/>
          <w:color w:val="000000" w:themeColor="text1"/>
          <w:sz w:val="24"/>
          <w:szCs w:val="24"/>
        </w:rPr>
      </w:pPr>
    </w:p>
    <w:p w:rsidR="00D663AE" w:rsidRPr="00A06316" w:rsidRDefault="00D663AE" w:rsidP="004A5690">
      <w:pPr>
        <w:tabs>
          <w:tab w:val="right" w:leader="underscore" w:pos="9356"/>
        </w:tabs>
        <w:spacing w:after="0" w:line="240" w:lineRule="auto"/>
        <w:rPr>
          <w:rFonts w:ascii="Times New Roman" w:hAnsi="Times New Roman"/>
          <w:b/>
          <w:bCs/>
          <w:color w:val="000000" w:themeColor="text1"/>
          <w:sz w:val="24"/>
          <w:szCs w:val="24"/>
        </w:rPr>
      </w:pPr>
      <w:r w:rsidRPr="00A06316">
        <w:rPr>
          <w:rFonts w:ascii="Times New Roman" w:hAnsi="Times New Roman"/>
          <w:b/>
          <w:bCs/>
          <w:color w:val="000000" w:themeColor="text1"/>
          <w:sz w:val="24"/>
          <w:szCs w:val="24"/>
        </w:rPr>
        <w:t xml:space="preserve"> 4. Содержание дисциплины.</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
        <w:gridCol w:w="822"/>
        <w:gridCol w:w="1974"/>
        <w:gridCol w:w="6486"/>
      </w:tblGrid>
      <w:tr w:rsidR="00D663AE" w:rsidRPr="00A06316" w:rsidTr="00812054">
        <w:tc>
          <w:tcPr>
            <w:tcW w:w="828" w:type="dxa"/>
            <w:gridSpan w:val="2"/>
            <w:vAlign w:val="center"/>
          </w:tcPr>
          <w:p w:rsidR="00D663AE" w:rsidRPr="00A06316" w:rsidRDefault="00D663AE" w:rsidP="004A5690">
            <w:pPr>
              <w:spacing w:after="0" w:line="240" w:lineRule="auto"/>
              <w:jc w:val="center"/>
              <w:rPr>
                <w:rFonts w:ascii="Times New Roman" w:hAnsi="Times New Roman"/>
                <w:color w:val="000000" w:themeColor="text1"/>
                <w:spacing w:val="-1"/>
              </w:rPr>
            </w:pPr>
            <w:r w:rsidRPr="00A06316">
              <w:rPr>
                <w:rFonts w:ascii="Times New Roman" w:hAnsi="Times New Roman"/>
                <w:color w:val="000000" w:themeColor="text1"/>
                <w:spacing w:val="-1"/>
              </w:rPr>
              <w:t>№ п/п</w:t>
            </w:r>
          </w:p>
        </w:tc>
        <w:tc>
          <w:tcPr>
            <w:tcW w:w="1974" w:type="dxa"/>
            <w:vAlign w:val="center"/>
          </w:tcPr>
          <w:p w:rsidR="00D663AE" w:rsidRPr="00A06316" w:rsidRDefault="00D663AE" w:rsidP="004A5690">
            <w:pPr>
              <w:spacing w:after="0" w:line="240" w:lineRule="auto"/>
              <w:jc w:val="center"/>
              <w:rPr>
                <w:rFonts w:ascii="Times New Roman" w:hAnsi="Times New Roman"/>
                <w:i/>
                <w:color w:val="000000" w:themeColor="text1"/>
                <w:spacing w:val="-1"/>
              </w:rPr>
            </w:pPr>
            <w:r w:rsidRPr="00A06316">
              <w:rPr>
                <w:rFonts w:ascii="Times New Roman" w:hAnsi="Times New Roman"/>
                <w:color w:val="000000" w:themeColor="text1"/>
                <w:spacing w:val="-1"/>
              </w:rPr>
              <w:t>Тема (раздел)</w:t>
            </w:r>
          </w:p>
        </w:tc>
        <w:tc>
          <w:tcPr>
            <w:tcW w:w="6486" w:type="dxa"/>
            <w:vAlign w:val="center"/>
          </w:tcPr>
          <w:p w:rsidR="00D663AE" w:rsidRPr="00A06316" w:rsidRDefault="00D663AE" w:rsidP="004A5690">
            <w:pPr>
              <w:spacing w:after="0" w:line="240" w:lineRule="auto"/>
              <w:jc w:val="center"/>
              <w:rPr>
                <w:rFonts w:ascii="Times New Roman" w:hAnsi="Times New Roman"/>
                <w:color w:val="000000" w:themeColor="text1"/>
                <w:spacing w:val="-1"/>
              </w:rPr>
            </w:pPr>
            <w:r w:rsidRPr="00A06316">
              <w:rPr>
                <w:rFonts w:ascii="Times New Roman" w:hAnsi="Times New Roman"/>
                <w:color w:val="000000" w:themeColor="text1"/>
                <w:spacing w:val="-1"/>
              </w:rPr>
              <w:t xml:space="preserve">Содержание раздела </w:t>
            </w:r>
          </w:p>
        </w:tc>
      </w:tr>
      <w:tr w:rsidR="00D663AE" w:rsidRPr="00A06316" w:rsidTr="00812054">
        <w:tc>
          <w:tcPr>
            <w:tcW w:w="828" w:type="dxa"/>
            <w:gridSpan w:val="2"/>
          </w:tcPr>
          <w:p w:rsidR="00D663AE" w:rsidRPr="00A06316" w:rsidRDefault="00D663AE" w:rsidP="004A5690">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c>
          <w:tcPr>
            <w:tcW w:w="1974" w:type="dxa"/>
          </w:tcPr>
          <w:p w:rsidR="00D663AE" w:rsidRPr="00A06316" w:rsidRDefault="00D663AE" w:rsidP="004A5690">
            <w:pPr>
              <w:spacing w:after="0" w:line="240" w:lineRule="auto"/>
              <w:rPr>
                <w:rFonts w:ascii="Times New Roman" w:hAnsi="Times New Roman"/>
                <w:b/>
                <w:bCs/>
                <w:i/>
                <w:iCs/>
                <w:color w:val="000000" w:themeColor="text1"/>
                <w:sz w:val="24"/>
                <w:szCs w:val="24"/>
                <w:lang w:eastAsia="ru-RU"/>
              </w:rPr>
            </w:pPr>
            <w:r w:rsidRPr="00A06316">
              <w:rPr>
                <w:rFonts w:ascii="Times New Roman" w:hAnsi="Times New Roman"/>
                <w:b/>
                <w:bCs/>
                <w:i/>
                <w:iCs/>
                <w:color w:val="000000" w:themeColor="text1"/>
                <w:sz w:val="24"/>
                <w:szCs w:val="24"/>
                <w:lang w:eastAsia="ru-RU"/>
              </w:rPr>
              <w:t>Введение в специальную психологию</w:t>
            </w:r>
            <w:r w:rsidR="00ED3BB6" w:rsidRPr="00A06316">
              <w:rPr>
                <w:rFonts w:ascii="Times New Roman" w:hAnsi="Times New Roman"/>
                <w:b/>
                <w:bCs/>
                <w:i/>
                <w:iCs/>
                <w:color w:val="000000" w:themeColor="text1"/>
                <w:sz w:val="24"/>
                <w:szCs w:val="24"/>
                <w:lang w:eastAsia="ru-RU"/>
              </w:rPr>
              <w:t>.</w:t>
            </w:r>
          </w:p>
          <w:p w:rsidR="00ED3BB6" w:rsidRPr="00A06316" w:rsidRDefault="00ED3BB6" w:rsidP="004A5690">
            <w:pPr>
              <w:spacing w:after="0" w:line="240" w:lineRule="auto"/>
              <w:rPr>
                <w:rFonts w:ascii="Times New Roman" w:hAnsi="Times New Roman"/>
                <w:color w:val="000000" w:themeColor="text1"/>
                <w:sz w:val="24"/>
                <w:szCs w:val="24"/>
                <w:lang w:eastAsia="ru-RU"/>
              </w:rPr>
            </w:pPr>
            <w:r w:rsidRPr="00A06316">
              <w:rPr>
                <w:rFonts w:ascii="Times New Roman" w:hAnsi="Times New Roman"/>
                <w:b/>
                <w:bCs/>
                <w:i/>
                <w:iCs/>
                <w:color w:val="000000" w:themeColor="text1"/>
                <w:sz w:val="24"/>
                <w:szCs w:val="24"/>
                <w:lang w:eastAsia="ru-RU"/>
              </w:rPr>
              <w:t>Общие вопросы специальной психологии</w:t>
            </w:r>
          </w:p>
          <w:p w:rsidR="00ED3BB6" w:rsidRPr="00A06316" w:rsidRDefault="00ED3BB6" w:rsidP="004A5690">
            <w:pPr>
              <w:spacing w:after="0" w:line="240" w:lineRule="auto"/>
              <w:rPr>
                <w:rFonts w:ascii="Times New Roman" w:hAnsi="Times New Roman"/>
                <w:color w:val="000000" w:themeColor="text1"/>
                <w:sz w:val="24"/>
                <w:szCs w:val="24"/>
                <w:lang w:eastAsia="ru-RU"/>
              </w:rPr>
            </w:pPr>
          </w:p>
        </w:tc>
        <w:tc>
          <w:tcPr>
            <w:tcW w:w="6486" w:type="dxa"/>
          </w:tcPr>
          <w:p w:rsidR="00D663AE" w:rsidRPr="00A06316" w:rsidRDefault="00D663AE" w:rsidP="004A5690">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Становление и развитие специальной психологии как науки. Основные тенденции: дифференциация и интеграция. Краткий обзор психологических исследований в области аномального детства. Выделение сурдо, тифло- и олигофренопсихологии из психологической науки. Возможности дальнейшей дифференциации внутри каждой из них, Три объективных фактора интеграции тифло-, сурдо- и олигофренопсихологии:</w:t>
            </w:r>
          </w:p>
          <w:p w:rsidR="00D663AE" w:rsidRPr="00A06316" w:rsidRDefault="00D663AE" w:rsidP="004A5690">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 наличие общих закономерностей аномального развития;</w:t>
            </w:r>
          </w:p>
          <w:p w:rsidR="00D663AE" w:rsidRPr="00A06316" w:rsidRDefault="00D663AE" w:rsidP="004A5690">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 идентичность механизмов и принципов компенсаторного приспособления, единство подходов медицинской, психологической и социально-трудовой реабилитации и интеграции инвалидов в общество;</w:t>
            </w:r>
          </w:p>
          <w:p w:rsidR="00ED3BB6" w:rsidRPr="00A06316" w:rsidRDefault="00D663AE" w:rsidP="004A5690">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3) существование значительного числа детей-инвалидов с множественными дефектами (слепоглухонемые, слепые умственно отсталые, глухие умственно отсталые и др). Предмет, задачи и методы спец. Психологии. Предмет специальной психологии - психика аномального ребёнка. Специфичность отражения мира при тотальных и парциальных нарушениях слуха и зрения, умственной отсталости, множественных дефектах - основа выделения её как самостоятельного предмета изучения. Объект специальной психологии. Основные трудности в изучении психических особенностей аномальных детей. Первоочередные задачи специальной психологии - выявление и изучение общих закономерностей для аномального и нормального развития психики, а также характерных для всего аномального и специфичных для конкретного дефекта психики.</w:t>
            </w:r>
            <w:r w:rsidR="00ED3BB6"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 xml:space="preserve">Связь специальной психологии с другими науками. Специальная психология - основа специальной педагогики и частных методик обучения и воспитания аномальных детей. Значение специальной психологии для практической деятельности дефектолога и практического психолога. Методы специальной психологии: наблюдение, беседа, эксперимент, опрос, тестирование и др. Специфика использования диагностических и обучающих методик в специальной психологии. </w:t>
            </w:r>
            <w:r w:rsidR="00ED3BB6" w:rsidRPr="00A06316">
              <w:rPr>
                <w:rFonts w:ascii="Times New Roman" w:hAnsi="Times New Roman"/>
                <w:color w:val="000000" w:themeColor="text1"/>
                <w:sz w:val="24"/>
                <w:szCs w:val="24"/>
                <w:lang w:eastAsia="ru-RU"/>
              </w:rPr>
              <w:t>Дефект и психика. Структура дефекта - дефекты первичные и вторичные. Роль биологического и социального факторов в развитии психики аномального ребёнка. Л.С.Выготский о развитии высших психических функций и сферах компенсации, зонах актуального и ближайшего развития. Развитие психики при различных аномалиях. Потенциальные возможности развития психики аномальных детей.</w:t>
            </w:r>
            <w:r w:rsidR="001461BC" w:rsidRPr="00A06316">
              <w:rPr>
                <w:rFonts w:ascii="Times New Roman" w:hAnsi="Times New Roman"/>
                <w:color w:val="000000" w:themeColor="text1"/>
                <w:sz w:val="24"/>
                <w:szCs w:val="24"/>
                <w:lang w:eastAsia="ru-RU"/>
              </w:rPr>
              <w:t xml:space="preserve"> </w:t>
            </w:r>
            <w:r w:rsidR="00ED3BB6" w:rsidRPr="00A06316">
              <w:rPr>
                <w:rFonts w:ascii="Times New Roman" w:hAnsi="Times New Roman"/>
                <w:color w:val="000000" w:themeColor="text1"/>
                <w:sz w:val="24"/>
                <w:szCs w:val="24"/>
                <w:lang w:eastAsia="ru-RU"/>
              </w:rPr>
              <w:t>Профилактика нарушений психического развития: медицинский, психолого-педагогический, социальный аспект. Важность ранней диагностики аномалий психического развития. Дифференциальная диагностика в специальной психологии. Принципы психодиагностического исследования в специальной психологии. Методы психодиагностики в специальной психологии. Важность, учёта зоны ближайшего развитая в психодиагностике аномалий развития. Взаимосвязь диагностики и коррекции.</w:t>
            </w:r>
            <w:r w:rsidR="001461BC" w:rsidRPr="00A06316">
              <w:rPr>
                <w:rFonts w:ascii="Times New Roman" w:hAnsi="Times New Roman"/>
                <w:color w:val="000000" w:themeColor="text1"/>
                <w:sz w:val="24"/>
                <w:szCs w:val="24"/>
                <w:lang w:eastAsia="ru-RU"/>
              </w:rPr>
              <w:t xml:space="preserve"> </w:t>
            </w:r>
            <w:r w:rsidR="00ED3BB6" w:rsidRPr="00A06316">
              <w:rPr>
                <w:rFonts w:ascii="Times New Roman" w:hAnsi="Times New Roman"/>
                <w:color w:val="000000" w:themeColor="text1"/>
                <w:sz w:val="24"/>
                <w:szCs w:val="24"/>
                <w:lang w:eastAsia="ru-RU"/>
              </w:rPr>
              <w:t>Понятие о коррекции и компенсации дефекта. Высшая нервная деятельностъ как основа компенсаторного приспособления. Центральная нервная система - материальный субстрат компенсации. Компенсация как синтез биологического и социального. Физиологические принципы компенсации. Возможности компенсаторного приспособления при различных аномалиях. Псевдокомпенсация и сверхкомпенсация.</w:t>
            </w:r>
          </w:p>
          <w:p w:rsidR="00ED3BB6" w:rsidRPr="00A06316" w:rsidRDefault="00ED3BB6" w:rsidP="001461BC">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Особенности положения аномального ребенка в семье. Микросоциум аномального ребенка. Проблемы обучения и воспитания аномального ребенка. Влияние социальной депривации на психическое развитие.</w:t>
            </w:r>
            <w:r w:rsidR="001461BC"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Понятия"абилитация","реабилитация", "интеграция", "социальная адаптация. Профилактика и коррекция вторичных отклонений, затрудняющих нормальное функционирование инвалида в обществе. Критерии социальной адаптации и интеграции. Условия и возможности интеграции в общество при различных дефектах.</w:t>
            </w:r>
          </w:p>
        </w:tc>
      </w:tr>
      <w:tr w:rsidR="00D663AE" w:rsidRPr="00A06316" w:rsidTr="00812054">
        <w:trPr>
          <w:gridBefore w:val="1"/>
          <w:wBefore w:w="6" w:type="dxa"/>
        </w:trPr>
        <w:tc>
          <w:tcPr>
            <w:tcW w:w="822" w:type="dxa"/>
          </w:tcPr>
          <w:p w:rsidR="00D663AE" w:rsidRPr="00A06316" w:rsidRDefault="00ED3BB6" w:rsidP="004A5690">
            <w:pPr>
              <w:spacing w:after="0" w:line="240" w:lineRule="auto"/>
              <w:rPr>
                <w:rFonts w:ascii="Times New Roman" w:hAnsi="Times New Roman"/>
                <w:color w:val="000000" w:themeColor="text1"/>
                <w:sz w:val="24"/>
                <w:szCs w:val="24"/>
                <w:lang w:eastAsia="ru-RU"/>
              </w:rPr>
            </w:pPr>
            <w:r w:rsidRPr="00A06316">
              <w:rPr>
                <w:rFonts w:ascii="Times New Roman" w:hAnsi="Times New Roman"/>
                <w:bCs/>
                <w:iCs/>
                <w:color w:val="000000" w:themeColor="text1"/>
                <w:sz w:val="24"/>
                <w:szCs w:val="24"/>
                <w:lang w:eastAsia="ru-RU"/>
              </w:rPr>
              <w:t>2</w:t>
            </w:r>
            <w:r w:rsidR="00D663AE" w:rsidRPr="00A06316">
              <w:rPr>
                <w:rFonts w:ascii="Times New Roman" w:hAnsi="Times New Roman"/>
                <w:bCs/>
                <w:iCs/>
                <w:color w:val="000000" w:themeColor="text1"/>
                <w:sz w:val="24"/>
                <w:szCs w:val="24"/>
                <w:lang w:eastAsia="ru-RU"/>
              </w:rPr>
              <w:t>.</w:t>
            </w:r>
          </w:p>
        </w:tc>
        <w:tc>
          <w:tcPr>
            <w:tcW w:w="1974" w:type="dxa"/>
          </w:tcPr>
          <w:p w:rsidR="00D663AE" w:rsidRPr="00A06316" w:rsidRDefault="00D663AE" w:rsidP="004A5690">
            <w:pPr>
              <w:spacing w:after="0" w:line="240" w:lineRule="auto"/>
              <w:rPr>
                <w:rFonts w:ascii="Times New Roman" w:hAnsi="Times New Roman"/>
                <w:b/>
                <w:bCs/>
                <w:i/>
                <w:iCs/>
                <w:color w:val="000000" w:themeColor="text1"/>
                <w:sz w:val="24"/>
                <w:szCs w:val="24"/>
                <w:lang w:eastAsia="ru-RU"/>
              </w:rPr>
            </w:pPr>
            <w:r w:rsidRPr="00A06316">
              <w:rPr>
                <w:rFonts w:ascii="Times New Roman" w:hAnsi="Times New Roman"/>
                <w:b/>
                <w:bCs/>
                <w:i/>
                <w:iCs/>
                <w:color w:val="000000" w:themeColor="text1"/>
                <w:sz w:val="24"/>
                <w:szCs w:val="24"/>
                <w:lang w:eastAsia="ru-RU"/>
              </w:rPr>
              <w:t xml:space="preserve">Особенности психического развития детей с нарушениями интеллекта </w:t>
            </w:r>
            <w:r w:rsidR="00ED3BB6" w:rsidRPr="00A06316">
              <w:rPr>
                <w:rFonts w:ascii="Times New Roman" w:hAnsi="Times New Roman"/>
                <w:b/>
                <w:bCs/>
                <w:i/>
                <w:iCs/>
                <w:color w:val="000000" w:themeColor="text1"/>
                <w:sz w:val="24"/>
                <w:szCs w:val="24"/>
                <w:lang w:eastAsia="ru-RU"/>
              </w:rPr>
              <w:t xml:space="preserve"> и с задержкой психического развития</w:t>
            </w:r>
            <w:r w:rsidR="00812054" w:rsidRPr="00A06316">
              <w:rPr>
                <w:rFonts w:ascii="Times New Roman" w:hAnsi="Times New Roman"/>
                <w:b/>
                <w:bCs/>
                <w:i/>
                <w:iCs/>
                <w:color w:val="000000" w:themeColor="text1"/>
                <w:sz w:val="24"/>
                <w:szCs w:val="24"/>
                <w:lang w:eastAsia="ru-RU"/>
              </w:rPr>
              <w:t>.</w:t>
            </w:r>
          </w:p>
          <w:p w:rsidR="00812054" w:rsidRPr="00A06316" w:rsidRDefault="00812054" w:rsidP="004A5690">
            <w:pPr>
              <w:spacing w:after="0" w:line="240" w:lineRule="auto"/>
              <w:rPr>
                <w:rFonts w:ascii="Times New Roman" w:hAnsi="Times New Roman"/>
                <w:color w:val="000000" w:themeColor="text1"/>
                <w:sz w:val="24"/>
                <w:szCs w:val="24"/>
                <w:lang w:eastAsia="ru-RU"/>
              </w:rPr>
            </w:pPr>
            <w:r w:rsidRPr="00A06316">
              <w:rPr>
                <w:rFonts w:ascii="Times New Roman" w:hAnsi="Times New Roman"/>
                <w:b/>
                <w:bCs/>
                <w:i/>
                <w:iCs/>
                <w:color w:val="000000" w:themeColor="text1"/>
                <w:sz w:val="24"/>
                <w:szCs w:val="24"/>
                <w:lang w:eastAsia="ru-RU"/>
              </w:rPr>
              <w:t>Тяжелые речевые нарушения</w:t>
            </w:r>
          </w:p>
        </w:tc>
        <w:tc>
          <w:tcPr>
            <w:tcW w:w="6486" w:type="dxa"/>
          </w:tcPr>
          <w:p w:rsidR="00D663AE" w:rsidRPr="00A06316" w:rsidRDefault="00D663AE" w:rsidP="004A5690">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Интеллектуальный дефект и его влияние на развитие психики. Степени интеллектуального дефекта. Этиопатогенез различных форм умственной отсталости.Олигофрения как психическое недоразвитие. Формы олигофрении (классификация М.С. Певзнер).Органическая деменция как вариант поврежденного развития. Эпилептическая, шизофреническая и др. формы прогридиентной деменции,</w:t>
            </w:r>
          </w:p>
          <w:p w:rsidR="00D663AE" w:rsidRPr="00A06316" w:rsidRDefault="00D663AE" w:rsidP="004A5690">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Своеобразие восприятия, мышления, памяти, внимания, речи при различных формах умственной отсталости. Особенности эмоционально-волевого развития учащихся специальной школы для детей с нарушениями интеллекта.</w:t>
            </w:r>
          </w:p>
          <w:p w:rsidR="00ED3BB6" w:rsidRPr="00A06316" w:rsidRDefault="00D663AE" w:rsidP="001461BC">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Личность и деятельность ребенка с интеллектуальной недостаточностью.</w:t>
            </w:r>
            <w:r w:rsidR="001461BC"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Коррекционная направленность обучения и воспитания в специальных школах для детей с недостатками интеллекта. Роль трудовой деятельности в процессе социальной адаптации умственно отсталых школьников.</w:t>
            </w:r>
            <w:r w:rsidR="001461BC" w:rsidRPr="00A06316">
              <w:rPr>
                <w:rFonts w:ascii="Times New Roman" w:hAnsi="Times New Roman"/>
                <w:color w:val="000000" w:themeColor="text1"/>
                <w:sz w:val="24"/>
                <w:szCs w:val="24"/>
                <w:lang w:eastAsia="ru-RU"/>
              </w:rPr>
              <w:t xml:space="preserve"> </w:t>
            </w:r>
            <w:r w:rsidR="00ED3BB6" w:rsidRPr="00A06316">
              <w:rPr>
                <w:rFonts w:ascii="Times New Roman" w:hAnsi="Times New Roman"/>
                <w:color w:val="000000" w:themeColor="text1"/>
                <w:sz w:val="24"/>
                <w:szCs w:val="24"/>
                <w:lang w:eastAsia="ru-RU"/>
              </w:rPr>
              <w:t>ЗПР как нарушение темпа психического развития. ЗПР конституционного, соматогенного, психогенного и церебрально-органического происхождения, Гармонический и дисгармонический психологический инфантилизм.</w:t>
            </w:r>
            <w:r w:rsidR="001461BC" w:rsidRPr="00A06316">
              <w:rPr>
                <w:rFonts w:ascii="Times New Roman" w:hAnsi="Times New Roman"/>
                <w:color w:val="000000" w:themeColor="text1"/>
                <w:sz w:val="24"/>
                <w:szCs w:val="24"/>
                <w:lang w:eastAsia="ru-RU"/>
              </w:rPr>
              <w:t xml:space="preserve"> </w:t>
            </w:r>
            <w:r w:rsidR="00ED3BB6" w:rsidRPr="00A06316">
              <w:rPr>
                <w:rFonts w:ascii="Times New Roman" w:hAnsi="Times New Roman"/>
                <w:color w:val="000000" w:themeColor="text1"/>
                <w:sz w:val="24"/>
                <w:szCs w:val="24"/>
                <w:lang w:eastAsia="ru-RU"/>
              </w:rPr>
              <w:t>Особенности структуры дефекта при ЗПР. Первичная сохранность интеллекта при ЗПР. Особенности памяти, внимания, речи детей с ЗПР.Своеобразие эмоционально-волевого развития. Личность и деятельность детей с ЗПР.Проблемы школьной готовности. Методы диагностики ЗПР. Дифференциация ЗПР от умственной отсталости, от ОНР. Психолого-педагогическая коррекция ЗПР.</w:t>
            </w:r>
            <w:r w:rsidR="001461BC" w:rsidRPr="00A06316">
              <w:rPr>
                <w:rFonts w:ascii="Times New Roman" w:hAnsi="Times New Roman"/>
                <w:color w:val="000000" w:themeColor="text1"/>
                <w:sz w:val="24"/>
                <w:szCs w:val="24"/>
                <w:lang w:eastAsia="ru-RU"/>
              </w:rPr>
              <w:t xml:space="preserve"> </w:t>
            </w:r>
            <w:r w:rsidR="00812054" w:rsidRPr="00A06316">
              <w:rPr>
                <w:rFonts w:ascii="Times New Roman" w:hAnsi="Times New Roman"/>
                <w:color w:val="000000" w:themeColor="text1"/>
                <w:sz w:val="24"/>
                <w:szCs w:val="24"/>
                <w:lang w:eastAsia="ru-RU"/>
              </w:rPr>
              <w:t>Речь и ее основные функции. Причины возникновения и систематика речевых нарушений (клинико-психологическая и психолого-педагогическая классификации).</w:t>
            </w:r>
            <w:r w:rsidR="001461BC" w:rsidRPr="00A06316">
              <w:rPr>
                <w:rFonts w:ascii="Times New Roman" w:hAnsi="Times New Roman"/>
                <w:color w:val="000000" w:themeColor="text1"/>
                <w:sz w:val="24"/>
                <w:szCs w:val="24"/>
                <w:lang w:eastAsia="ru-RU"/>
              </w:rPr>
              <w:t xml:space="preserve"> </w:t>
            </w:r>
            <w:r w:rsidR="00812054" w:rsidRPr="00A06316">
              <w:rPr>
                <w:rFonts w:ascii="Times New Roman" w:hAnsi="Times New Roman"/>
                <w:color w:val="000000" w:themeColor="text1"/>
                <w:sz w:val="24"/>
                <w:szCs w:val="24"/>
                <w:lang w:eastAsia="ru-RU"/>
              </w:rPr>
              <w:t>Структура дефекта при речевых нарушениях. Влияние речевого дефекта на становление познавательной деятельности (произвольного внимания, словесно-логического мышления, высших видов памяти и т.п.). Особенности личностного развития ребенка с ОНР, с заиканием.Коррекционная направленность обучения и воспитания в специальных школах для детей с тяжелыми нарушениями речи. Логопедическая помощь в массовых учебных заведениях. Возможности компенсации.</w:t>
            </w:r>
          </w:p>
        </w:tc>
      </w:tr>
      <w:tr w:rsidR="00D663AE" w:rsidRPr="00A06316" w:rsidTr="00812054">
        <w:trPr>
          <w:gridBefore w:val="1"/>
          <w:wBefore w:w="6" w:type="dxa"/>
        </w:trPr>
        <w:tc>
          <w:tcPr>
            <w:tcW w:w="822" w:type="dxa"/>
          </w:tcPr>
          <w:p w:rsidR="00D663AE" w:rsidRPr="00A06316" w:rsidRDefault="00812054" w:rsidP="004A5690">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Cs/>
                <w:iCs/>
                <w:color w:val="000000" w:themeColor="text1"/>
                <w:sz w:val="24"/>
                <w:szCs w:val="24"/>
                <w:lang w:eastAsia="ru-RU"/>
              </w:rPr>
              <w:t>3</w:t>
            </w:r>
            <w:r w:rsidR="00D663AE" w:rsidRPr="00A06316">
              <w:rPr>
                <w:rFonts w:ascii="Times New Roman" w:hAnsi="Times New Roman"/>
                <w:bCs/>
                <w:iCs/>
                <w:color w:val="000000" w:themeColor="text1"/>
                <w:sz w:val="24"/>
                <w:szCs w:val="24"/>
                <w:lang w:eastAsia="ru-RU"/>
              </w:rPr>
              <w:t>.</w:t>
            </w:r>
          </w:p>
        </w:tc>
        <w:tc>
          <w:tcPr>
            <w:tcW w:w="1974" w:type="dxa"/>
          </w:tcPr>
          <w:p w:rsidR="00ED3BB6" w:rsidRPr="00A06316" w:rsidRDefault="00ED3BB6" w:rsidP="004A5690">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i/>
                <w:iCs/>
                <w:color w:val="000000" w:themeColor="text1"/>
                <w:sz w:val="24"/>
                <w:szCs w:val="24"/>
                <w:lang w:eastAsia="ru-RU"/>
              </w:rPr>
              <w:t>Эмоционально-волевые отклонения в детском возрасте</w:t>
            </w:r>
            <w:r w:rsidR="00812054" w:rsidRPr="00A06316">
              <w:rPr>
                <w:rFonts w:ascii="Times New Roman" w:hAnsi="Times New Roman"/>
                <w:b/>
                <w:bCs/>
                <w:i/>
                <w:iCs/>
                <w:color w:val="000000" w:themeColor="text1"/>
                <w:sz w:val="24"/>
                <w:szCs w:val="24"/>
                <w:lang w:eastAsia="ru-RU"/>
              </w:rPr>
              <w:t>.</w:t>
            </w:r>
            <w:r w:rsidRPr="00A06316">
              <w:rPr>
                <w:rFonts w:ascii="Times New Roman" w:hAnsi="Times New Roman"/>
                <w:b/>
                <w:bCs/>
                <w:i/>
                <w:iCs/>
                <w:color w:val="000000" w:themeColor="text1"/>
                <w:sz w:val="24"/>
                <w:szCs w:val="24"/>
                <w:lang w:eastAsia="ru-RU"/>
              </w:rPr>
              <w:t xml:space="preserve"> </w:t>
            </w:r>
          </w:p>
          <w:p w:rsidR="00D663AE" w:rsidRPr="00A06316" w:rsidRDefault="00D663AE" w:rsidP="004A5690">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i/>
                <w:iCs/>
                <w:color w:val="000000" w:themeColor="text1"/>
                <w:sz w:val="24"/>
                <w:szCs w:val="24"/>
                <w:lang w:eastAsia="ru-RU"/>
              </w:rPr>
              <w:t>Ранний детский аутизм как искаженное психическое развитие</w:t>
            </w:r>
          </w:p>
        </w:tc>
        <w:tc>
          <w:tcPr>
            <w:tcW w:w="6486" w:type="dxa"/>
          </w:tcPr>
          <w:p w:rsidR="00D663AE" w:rsidRPr="00A06316" w:rsidRDefault="00ED3BB6" w:rsidP="001461BC">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Психопатия как дисгармоническое психическое развитие. Причины возникновения и систематика психопатий. Стойкое нарушение социальной адаптации - ведущий синдром психопатии. Психопатоподобное поведение. Акцентуации характера. Возможности компенсации. Девиантное и делинквентное поведение.</w:t>
            </w:r>
            <w:r w:rsidR="001461BC"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Неврозы в детском возрасте, причины их возникновения. Невропатия. Невротическое развитие личности. Психолого-педагогическая помощь детям с неврозами.</w:t>
            </w:r>
            <w:r w:rsidR="001461BC" w:rsidRPr="00A06316">
              <w:rPr>
                <w:rFonts w:ascii="Times New Roman" w:hAnsi="Times New Roman"/>
                <w:color w:val="000000" w:themeColor="text1"/>
                <w:sz w:val="24"/>
                <w:szCs w:val="24"/>
                <w:lang w:eastAsia="ru-RU"/>
              </w:rPr>
              <w:t xml:space="preserve"> </w:t>
            </w:r>
            <w:r w:rsidR="00D663AE" w:rsidRPr="00A06316">
              <w:rPr>
                <w:rFonts w:ascii="Times New Roman" w:hAnsi="Times New Roman"/>
                <w:color w:val="000000" w:themeColor="text1"/>
                <w:sz w:val="24"/>
                <w:szCs w:val="24"/>
                <w:lang w:eastAsia="ru-RU"/>
              </w:rPr>
              <w:t>Ранний детский аутизм как искаженное психическое развитие. Этиопатогенез некоторых форм РДА, Структура дефекта при синдроме РДА, Асинхрония развития. Нарушение коммуникации как один из ведущих симптомов РДА, Особенности эмоционально-волевой сферы, нарушение эмпатии. Нарушение речевого и интеллектуального развития при РДА. Особенности формирования различных видов деятельности. Возможности компенсации.</w:t>
            </w:r>
          </w:p>
        </w:tc>
      </w:tr>
      <w:tr w:rsidR="00D663AE" w:rsidRPr="00A06316" w:rsidTr="00812054">
        <w:trPr>
          <w:gridBefore w:val="1"/>
          <w:wBefore w:w="6" w:type="dxa"/>
        </w:trPr>
        <w:tc>
          <w:tcPr>
            <w:tcW w:w="822" w:type="dxa"/>
          </w:tcPr>
          <w:p w:rsidR="00D663AE" w:rsidRPr="00A06316" w:rsidRDefault="00812054" w:rsidP="004A5690">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Cs/>
                <w:iCs/>
                <w:color w:val="000000" w:themeColor="text1"/>
                <w:sz w:val="24"/>
                <w:szCs w:val="24"/>
                <w:lang w:eastAsia="ru-RU"/>
              </w:rPr>
              <w:t>4</w:t>
            </w:r>
            <w:r w:rsidR="00D663AE" w:rsidRPr="00A06316">
              <w:rPr>
                <w:rFonts w:ascii="Times New Roman" w:hAnsi="Times New Roman"/>
                <w:bCs/>
                <w:iCs/>
                <w:color w:val="000000" w:themeColor="text1"/>
                <w:sz w:val="24"/>
                <w:szCs w:val="24"/>
                <w:lang w:eastAsia="ru-RU"/>
              </w:rPr>
              <w:t>.</w:t>
            </w:r>
          </w:p>
        </w:tc>
        <w:tc>
          <w:tcPr>
            <w:tcW w:w="1974" w:type="dxa"/>
          </w:tcPr>
          <w:p w:rsidR="00D663AE" w:rsidRPr="00A06316" w:rsidRDefault="00D663AE" w:rsidP="004A5690">
            <w:pPr>
              <w:spacing w:after="0" w:line="240" w:lineRule="auto"/>
              <w:jc w:val="center"/>
              <w:rPr>
                <w:rFonts w:ascii="Times New Roman" w:hAnsi="Times New Roman"/>
                <w:b/>
                <w:bCs/>
                <w:i/>
                <w:iCs/>
                <w:color w:val="000000" w:themeColor="text1"/>
                <w:sz w:val="24"/>
                <w:szCs w:val="24"/>
                <w:lang w:eastAsia="ru-RU"/>
              </w:rPr>
            </w:pPr>
            <w:r w:rsidRPr="00A06316">
              <w:rPr>
                <w:rFonts w:ascii="Times New Roman" w:hAnsi="Times New Roman"/>
                <w:b/>
                <w:bCs/>
                <w:i/>
                <w:iCs/>
                <w:color w:val="000000" w:themeColor="text1"/>
                <w:sz w:val="24"/>
                <w:szCs w:val="24"/>
                <w:lang w:eastAsia="ru-RU"/>
              </w:rPr>
              <w:t>Психическое развитие детей с сенсорными нарушениями</w:t>
            </w:r>
            <w:r w:rsidR="00ED3BB6" w:rsidRPr="00A06316">
              <w:rPr>
                <w:rFonts w:ascii="Times New Roman" w:hAnsi="Times New Roman"/>
                <w:b/>
                <w:bCs/>
                <w:i/>
                <w:iCs/>
                <w:color w:val="000000" w:themeColor="text1"/>
                <w:sz w:val="24"/>
                <w:szCs w:val="24"/>
                <w:lang w:eastAsia="ru-RU"/>
              </w:rPr>
              <w:t>.</w:t>
            </w:r>
          </w:p>
          <w:p w:rsidR="00ED3BB6" w:rsidRPr="00A06316" w:rsidRDefault="00ED3BB6" w:rsidP="004A5690">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i/>
                <w:iCs/>
                <w:color w:val="000000" w:themeColor="text1"/>
                <w:sz w:val="24"/>
                <w:szCs w:val="24"/>
                <w:lang w:eastAsia="ru-RU"/>
              </w:rPr>
              <w:t>Особенности психического развития детей с нарушениями опорно–двигательного аппарата</w:t>
            </w:r>
          </w:p>
        </w:tc>
        <w:tc>
          <w:tcPr>
            <w:tcW w:w="6486" w:type="dxa"/>
          </w:tcPr>
          <w:p w:rsidR="00ED3BB6" w:rsidRPr="00A06316" w:rsidRDefault="00D663AE" w:rsidP="001461BC">
            <w:pPr>
              <w:spacing w:after="0" w:line="240" w:lineRule="auto"/>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Проблемы сенсорной депривации в специальной психологии Причины возникновения и с систематика сенсорных нарушений. Изучение влияния сенсорного дефекта на психическое развитие ребенка.</w:t>
            </w:r>
            <w:r w:rsidR="001461BC"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Классификация нарушений зрительных функций. Слепота (тотальная и парциальная). Причины нарушения зрения. Слабовидение. Слепорождение. Рано и поздно ослепшие. Основные причины нарушения зрения. Основные закономерности развития психики при нарушениях зрения.Глухие. Слабослышащие. Врождённая глухота, позднооглохшие. Основные причины нарушения слуха. Основные закономерности развитая психики при нарушениях слуха.Сенсорная депривация. Влияние сенсорной депривации на различные структурные компоненты психики. Зависимость этого влияния от характера, глубины и времени возникновения дефекта. Сенсорная депривация и активность личности. Слепоглухота. Её последствия и возможности преодоления последних.</w:t>
            </w:r>
            <w:r w:rsidR="001461BC" w:rsidRPr="00A06316">
              <w:rPr>
                <w:rFonts w:ascii="Times New Roman" w:hAnsi="Times New Roman"/>
                <w:color w:val="000000" w:themeColor="text1"/>
                <w:sz w:val="24"/>
                <w:szCs w:val="24"/>
                <w:lang w:eastAsia="ru-RU"/>
              </w:rPr>
              <w:t xml:space="preserve"> </w:t>
            </w:r>
            <w:r w:rsidR="00ED3BB6" w:rsidRPr="00A06316">
              <w:rPr>
                <w:rFonts w:ascii="Times New Roman" w:hAnsi="Times New Roman"/>
                <w:color w:val="000000" w:themeColor="text1"/>
                <w:sz w:val="24"/>
                <w:szCs w:val="24"/>
                <w:lang w:eastAsia="ru-RU"/>
              </w:rPr>
              <w:t>Этиопатогенез двигательных нарушений. Виды двигательных нарушений при ДЦП. Влияние моторного дефекта на развитие психики. Структура дефекта при ДЦП. Особенности познавательной деятельности, эмоционально-волевой сферы и личности детей, страдающих ДЦП. Реабилитация лиц с нарушениями опорно-двигательного аппарата.</w:t>
            </w:r>
          </w:p>
        </w:tc>
      </w:tr>
    </w:tbl>
    <w:p w:rsidR="00D663AE" w:rsidRPr="00A06316" w:rsidRDefault="00D663AE" w:rsidP="004A5690">
      <w:pPr>
        <w:tabs>
          <w:tab w:val="left" w:pos="567"/>
          <w:tab w:val="right" w:leader="underscore" w:pos="9356"/>
        </w:tabs>
        <w:spacing w:after="0" w:line="240" w:lineRule="auto"/>
        <w:outlineLvl w:val="0"/>
        <w:rPr>
          <w:b/>
          <w:bCs/>
          <w:color w:val="000000" w:themeColor="text1"/>
        </w:rPr>
      </w:pPr>
    </w:p>
    <w:p w:rsidR="00D663AE" w:rsidRPr="00A06316" w:rsidRDefault="00D663AE" w:rsidP="001461BC">
      <w:pPr>
        <w:widowControl w:val="0"/>
        <w:suppressAutoHyphens/>
        <w:spacing w:after="0" w:line="240" w:lineRule="auto"/>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5.Тематический план дисциплины</w:t>
      </w:r>
    </w:p>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i/>
          <w:color w:val="000000" w:themeColor="text1"/>
          <w:sz w:val="24"/>
          <w:szCs w:val="24"/>
        </w:rPr>
        <w:t>(очная форма</w:t>
      </w:r>
      <w:r w:rsidR="0034551D" w:rsidRPr="00A06316">
        <w:rPr>
          <w:rFonts w:ascii="Times New Roman" w:hAnsi="Times New Roman"/>
          <w:i/>
          <w:color w:val="000000" w:themeColor="text1"/>
          <w:sz w:val="24"/>
          <w:szCs w:val="24"/>
        </w:rPr>
        <w:t>)</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1"/>
        <w:gridCol w:w="4748"/>
        <w:gridCol w:w="950"/>
        <w:gridCol w:w="776"/>
        <w:gridCol w:w="1345"/>
        <w:gridCol w:w="965"/>
      </w:tblGrid>
      <w:tr w:rsidR="00D663AE" w:rsidRPr="00A06316" w:rsidTr="00506971">
        <w:tc>
          <w:tcPr>
            <w:tcW w:w="681" w:type="dxa"/>
            <w:vMerge w:val="restart"/>
          </w:tcPr>
          <w:p w:rsidR="00D663AE" w:rsidRPr="00A06316" w:rsidRDefault="00D663AE" w:rsidP="001461BC">
            <w:pPr>
              <w:spacing w:after="0" w:line="240" w:lineRule="auto"/>
              <w:contextualSpacing/>
              <w:jc w:val="both"/>
              <w:rPr>
                <w:rFonts w:ascii="Times New Roman" w:hAnsi="Times New Roman"/>
                <w:color w:val="000000" w:themeColor="text1"/>
              </w:rPr>
            </w:pPr>
            <w:r w:rsidRPr="00A06316">
              <w:rPr>
                <w:rFonts w:ascii="Times New Roman" w:hAnsi="Times New Roman"/>
                <w:color w:val="000000" w:themeColor="text1"/>
              </w:rPr>
              <w:t>№ п/п</w:t>
            </w:r>
          </w:p>
        </w:tc>
        <w:tc>
          <w:tcPr>
            <w:tcW w:w="4748" w:type="dxa"/>
            <w:vMerge w:val="restart"/>
          </w:tcPr>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Наименование разделов дисциплины</w:t>
            </w:r>
          </w:p>
        </w:tc>
        <w:tc>
          <w:tcPr>
            <w:tcW w:w="3071" w:type="dxa"/>
            <w:gridSpan w:val="3"/>
          </w:tcPr>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Виды учебной работы</w:t>
            </w:r>
          </w:p>
        </w:tc>
        <w:tc>
          <w:tcPr>
            <w:tcW w:w="965" w:type="dxa"/>
          </w:tcPr>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Всего</w:t>
            </w:r>
          </w:p>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часов</w:t>
            </w:r>
          </w:p>
        </w:tc>
      </w:tr>
      <w:tr w:rsidR="00D663AE" w:rsidRPr="00A06316" w:rsidTr="00506971">
        <w:tc>
          <w:tcPr>
            <w:tcW w:w="0" w:type="auto"/>
            <w:vMerge/>
          </w:tcPr>
          <w:p w:rsidR="00D663AE" w:rsidRPr="00A06316" w:rsidRDefault="00D663AE" w:rsidP="001461BC">
            <w:pPr>
              <w:spacing w:after="0" w:line="240" w:lineRule="auto"/>
              <w:rPr>
                <w:rFonts w:ascii="Times New Roman" w:hAnsi="Times New Roman"/>
                <w:color w:val="000000" w:themeColor="text1"/>
                <w:sz w:val="24"/>
                <w:szCs w:val="24"/>
                <w:lang w:eastAsia="ru-RU"/>
              </w:rPr>
            </w:pPr>
          </w:p>
        </w:tc>
        <w:tc>
          <w:tcPr>
            <w:tcW w:w="0" w:type="auto"/>
            <w:vMerge/>
          </w:tcPr>
          <w:p w:rsidR="00D663AE" w:rsidRPr="00A06316" w:rsidRDefault="00D663AE" w:rsidP="001461BC">
            <w:pPr>
              <w:spacing w:after="0" w:line="240" w:lineRule="auto"/>
              <w:rPr>
                <w:rFonts w:ascii="Times New Roman" w:hAnsi="Times New Roman"/>
                <w:color w:val="000000" w:themeColor="text1"/>
                <w:sz w:val="24"/>
                <w:szCs w:val="24"/>
                <w:lang w:eastAsia="ru-RU"/>
              </w:rPr>
            </w:pPr>
          </w:p>
        </w:tc>
        <w:tc>
          <w:tcPr>
            <w:tcW w:w="950"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Л</w:t>
            </w:r>
          </w:p>
        </w:tc>
        <w:tc>
          <w:tcPr>
            <w:tcW w:w="776"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С</w:t>
            </w:r>
          </w:p>
        </w:tc>
        <w:tc>
          <w:tcPr>
            <w:tcW w:w="134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СРС</w:t>
            </w:r>
          </w:p>
        </w:tc>
        <w:tc>
          <w:tcPr>
            <w:tcW w:w="965" w:type="dxa"/>
          </w:tcPr>
          <w:p w:rsidR="00D663AE" w:rsidRPr="00A06316" w:rsidRDefault="00D663AE" w:rsidP="001461BC">
            <w:pPr>
              <w:spacing w:after="0" w:line="240" w:lineRule="auto"/>
              <w:rPr>
                <w:rFonts w:ascii="Times New Roman" w:hAnsi="Times New Roman"/>
                <w:color w:val="000000" w:themeColor="text1"/>
                <w:sz w:val="24"/>
                <w:szCs w:val="24"/>
                <w:lang w:eastAsia="ru-RU"/>
              </w:rPr>
            </w:pPr>
          </w:p>
        </w:tc>
      </w:tr>
      <w:tr w:rsidR="00812054" w:rsidRPr="00A06316" w:rsidTr="001461BC">
        <w:trPr>
          <w:trHeight w:val="475"/>
        </w:trPr>
        <w:tc>
          <w:tcPr>
            <w:tcW w:w="681"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p>
        </w:tc>
        <w:tc>
          <w:tcPr>
            <w:tcW w:w="4748" w:type="dxa"/>
          </w:tcPr>
          <w:p w:rsidR="00812054" w:rsidRPr="00A06316" w:rsidRDefault="00812054"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Введение в специальную психологию.</w:t>
            </w:r>
          </w:p>
          <w:p w:rsidR="00812054" w:rsidRPr="00A06316" w:rsidRDefault="00812054"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Общие вопросы специальной психологии.</w:t>
            </w:r>
          </w:p>
        </w:tc>
        <w:tc>
          <w:tcPr>
            <w:tcW w:w="950"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4</w:t>
            </w:r>
          </w:p>
        </w:tc>
        <w:tc>
          <w:tcPr>
            <w:tcW w:w="776"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4</w:t>
            </w:r>
          </w:p>
        </w:tc>
        <w:tc>
          <w:tcPr>
            <w:tcW w:w="134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8</w:t>
            </w:r>
          </w:p>
        </w:tc>
        <w:tc>
          <w:tcPr>
            <w:tcW w:w="96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16</w:t>
            </w:r>
          </w:p>
        </w:tc>
      </w:tr>
      <w:tr w:rsidR="00812054" w:rsidRPr="00A06316" w:rsidTr="001461BC">
        <w:trPr>
          <w:trHeight w:val="1050"/>
        </w:trPr>
        <w:tc>
          <w:tcPr>
            <w:tcW w:w="681"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tc>
        <w:tc>
          <w:tcPr>
            <w:tcW w:w="4748" w:type="dxa"/>
          </w:tcPr>
          <w:p w:rsidR="00812054" w:rsidRPr="00A06316" w:rsidRDefault="00812054"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Особенности психического развития детей с нарушениями интеллекта и с задержкой психического развития.</w:t>
            </w:r>
            <w:r w:rsidR="001461BC"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Тяжелые речевые нарушения.</w:t>
            </w:r>
          </w:p>
        </w:tc>
        <w:tc>
          <w:tcPr>
            <w:tcW w:w="950"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6</w:t>
            </w:r>
          </w:p>
        </w:tc>
        <w:tc>
          <w:tcPr>
            <w:tcW w:w="776"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8</w:t>
            </w:r>
          </w:p>
        </w:tc>
        <w:tc>
          <w:tcPr>
            <w:tcW w:w="134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16</w:t>
            </w:r>
          </w:p>
        </w:tc>
        <w:tc>
          <w:tcPr>
            <w:tcW w:w="96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30</w:t>
            </w:r>
          </w:p>
        </w:tc>
      </w:tr>
      <w:tr w:rsidR="00812054" w:rsidRPr="00A06316" w:rsidTr="001461BC">
        <w:trPr>
          <w:trHeight w:val="783"/>
        </w:trPr>
        <w:tc>
          <w:tcPr>
            <w:tcW w:w="681"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3.</w:t>
            </w:r>
          </w:p>
        </w:tc>
        <w:tc>
          <w:tcPr>
            <w:tcW w:w="4748" w:type="dxa"/>
          </w:tcPr>
          <w:p w:rsidR="00812054" w:rsidRPr="00A06316" w:rsidRDefault="00812054"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Эмоционально-волевые отклонения в детском возрасте.</w:t>
            </w:r>
            <w:r w:rsidR="006D37C3" w:rsidRPr="00A06316">
              <w:rPr>
                <w:rFonts w:ascii="Times New Roman" w:hAnsi="Times New Roman"/>
                <w:color w:val="000000" w:themeColor="text1"/>
                <w:sz w:val="24"/>
                <w:szCs w:val="24"/>
                <w:lang w:eastAsia="ru-RU"/>
              </w:rPr>
              <w:t xml:space="preserve"> Ранний детский аутизм как искаженное психическое развитие</w:t>
            </w:r>
          </w:p>
        </w:tc>
        <w:tc>
          <w:tcPr>
            <w:tcW w:w="950"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p>
        </w:tc>
        <w:tc>
          <w:tcPr>
            <w:tcW w:w="776"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8</w:t>
            </w:r>
          </w:p>
        </w:tc>
        <w:tc>
          <w:tcPr>
            <w:tcW w:w="134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12</w:t>
            </w:r>
          </w:p>
        </w:tc>
        <w:tc>
          <w:tcPr>
            <w:tcW w:w="96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24</w:t>
            </w:r>
          </w:p>
        </w:tc>
      </w:tr>
      <w:tr w:rsidR="00812054" w:rsidRPr="00A06316" w:rsidTr="001461BC">
        <w:trPr>
          <w:trHeight w:val="950"/>
        </w:trPr>
        <w:tc>
          <w:tcPr>
            <w:tcW w:w="681"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4.</w:t>
            </w:r>
          </w:p>
        </w:tc>
        <w:tc>
          <w:tcPr>
            <w:tcW w:w="4748" w:type="dxa"/>
          </w:tcPr>
          <w:p w:rsidR="00812054" w:rsidRPr="00A06316" w:rsidRDefault="00812054"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Психическое развитие детей с сенсорными нарушениями.</w:t>
            </w:r>
            <w:r w:rsidR="001461BC"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Особенности психического развития детей с нарушением опорно-двигательного аппарата.</w:t>
            </w:r>
          </w:p>
        </w:tc>
        <w:tc>
          <w:tcPr>
            <w:tcW w:w="950"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tc>
        <w:tc>
          <w:tcPr>
            <w:tcW w:w="776"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8</w:t>
            </w:r>
          </w:p>
        </w:tc>
        <w:tc>
          <w:tcPr>
            <w:tcW w:w="134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12</w:t>
            </w:r>
          </w:p>
        </w:tc>
        <w:tc>
          <w:tcPr>
            <w:tcW w:w="965" w:type="dxa"/>
          </w:tcPr>
          <w:p w:rsidR="00812054" w:rsidRPr="00A06316" w:rsidRDefault="00812054"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20</w:t>
            </w:r>
          </w:p>
        </w:tc>
      </w:tr>
      <w:tr w:rsidR="00D663AE" w:rsidRPr="00A06316" w:rsidTr="00506971">
        <w:tc>
          <w:tcPr>
            <w:tcW w:w="681"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4748" w:type="dxa"/>
          </w:tcPr>
          <w:p w:rsidR="00D663AE" w:rsidRPr="00A06316" w:rsidRDefault="00D663AE" w:rsidP="001461BC">
            <w:pPr>
              <w:spacing w:after="0" w:line="240" w:lineRule="auto"/>
              <w:rPr>
                <w:rFonts w:ascii="Times New Roman" w:hAnsi="Times New Roman"/>
                <w:color w:val="000000" w:themeColor="text1"/>
                <w:sz w:val="24"/>
                <w:szCs w:val="24"/>
                <w:lang w:eastAsia="ru-RU"/>
              </w:rPr>
            </w:pPr>
          </w:p>
        </w:tc>
        <w:tc>
          <w:tcPr>
            <w:tcW w:w="950"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14</w:t>
            </w:r>
          </w:p>
        </w:tc>
        <w:tc>
          <w:tcPr>
            <w:tcW w:w="776"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28</w:t>
            </w:r>
          </w:p>
        </w:tc>
        <w:tc>
          <w:tcPr>
            <w:tcW w:w="134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48</w:t>
            </w:r>
          </w:p>
        </w:tc>
        <w:tc>
          <w:tcPr>
            <w:tcW w:w="96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90</w:t>
            </w:r>
          </w:p>
        </w:tc>
      </w:tr>
      <w:tr w:rsidR="00D663AE" w:rsidRPr="00A06316" w:rsidTr="00506971">
        <w:tc>
          <w:tcPr>
            <w:tcW w:w="681"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4748" w:type="dxa"/>
          </w:tcPr>
          <w:p w:rsidR="00D663AE" w:rsidRPr="00A06316" w:rsidRDefault="00D663AE"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Подготовка к экзамену</w:t>
            </w:r>
          </w:p>
        </w:tc>
        <w:tc>
          <w:tcPr>
            <w:tcW w:w="950"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776"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134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96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18</w:t>
            </w:r>
          </w:p>
        </w:tc>
      </w:tr>
      <w:tr w:rsidR="00D663AE" w:rsidRPr="00A06316" w:rsidTr="00506971">
        <w:tc>
          <w:tcPr>
            <w:tcW w:w="681"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4748" w:type="dxa"/>
          </w:tcPr>
          <w:p w:rsidR="00D663AE" w:rsidRPr="00A06316" w:rsidRDefault="00D663AE"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Итого</w:t>
            </w:r>
          </w:p>
        </w:tc>
        <w:tc>
          <w:tcPr>
            <w:tcW w:w="950"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776"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134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96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108</w:t>
            </w:r>
          </w:p>
        </w:tc>
      </w:tr>
    </w:tbl>
    <w:p w:rsidR="00D663AE" w:rsidRPr="00A06316" w:rsidRDefault="00D663AE" w:rsidP="001461BC">
      <w:pPr>
        <w:spacing w:after="0" w:line="240" w:lineRule="auto"/>
        <w:jc w:val="both"/>
        <w:rPr>
          <w:rFonts w:ascii="Times New Roman" w:hAnsi="Times New Roman"/>
          <w:b/>
          <w:bCs/>
          <w:color w:val="000000" w:themeColor="text1"/>
          <w:sz w:val="24"/>
          <w:szCs w:val="24"/>
          <w:lang w:eastAsia="ru-RU"/>
        </w:rPr>
      </w:pPr>
    </w:p>
    <w:p w:rsidR="00D663AE" w:rsidRPr="00A06316" w:rsidRDefault="00D663AE" w:rsidP="001461BC">
      <w:pPr>
        <w:pStyle w:val="2"/>
        <w:widowControl w:val="0"/>
        <w:suppressAutoHyphens/>
        <w:spacing w:after="0" w:line="240" w:lineRule="auto"/>
        <w:ind w:left="0"/>
        <w:contextualSpacing w:val="0"/>
        <w:jc w:val="center"/>
        <w:rPr>
          <w:rFonts w:ascii="Times New Roman" w:hAnsi="Times New Roman"/>
          <w:i/>
          <w:color w:val="000000" w:themeColor="text1"/>
          <w:szCs w:val="24"/>
        </w:rPr>
      </w:pPr>
      <w:r w:rsidRPr="00A06316">
        <w:rPr>
          <w:rFonts w:ascii="Times New Roman" w:hAnsi="Times New Roman"/>
          <w:i/>
          <w:color w:val="000000" w:themeColor="text1"/>
          <w:szCs w:val="24"/>
        </w:rPr>
        <w:t>(заочная форма)</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1"/>
        <w:gridCol w:w="4748"/>
        <w:gridCol w:w="950"/>
        <w:gridCol w:w="776"/>
        <w:gridCol w:w="1345"/>
        <w:gridCol w:w="965"/>
      </w:tblGrid>
      <w:tr w:rsidR="00D663AE" w:rsidRPr="00A06316" w:rsidTr="00506971">
        <w:tc>
          <w:tcPr>
            <w:tcW w:w="681" w:type="dxa"/>
            <w:vMerge w:val="restart"/>
          </w:tcPr>
          <w:p w:rsidR="00D663AE" w:rsidRPr="00A06316" w:rsidRDefault="00D663AE" w:rsidP="001461BC">
            <w:pPr>
              <w:spacing w:after="0" w:line="240" w:lineRule="auto"/>
              <w:contextualSpacing/>
              <w:jc w:val="both"/>
              <w:rPr>
                <w:rFonts w:ascii="Times New Roman" w:hAnsi="Times New Roman"/>
                <w:color w:val="000000" w:themeColor="text1"/>
              </w:rPr>
            </w:pPr>
            <w:r w:rsidRPr="00A06316">
              <w:rPr>
                <w:rFonts w:ascii="Times New Roman" w:hAnsi="Times New Roman"/>
                <w:color w:val="000000" w:themeColor="text1"/>
              </w:rPr>
              <w:t>№ п/п</w:t>
            </w:r>
          </w:p>
        </w:tc>
        <w:tc>
          <w:tcPr>
            <w:tcW w:w="4748" w:type="dxa"/>
            <w:vMerge w:val="restart"/>
          </w:tcPr>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Наименование разделов дисциплины</w:t>
            </w:r>
          </w:p>
        </w:tc>
        <w:tc>
          <w:tcPr>
            <w:tcW w:w="3071" w:type="dxa"/>
            <w:gridSpan w:val="3"/>
          </w:tcPr>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Виды учебной работы</w:t>
            </w:r>
          </w:p>
        </w:tc>
        <w:tc>
          <w:tcPr>
            <w:tcW w:w="965" w:type="dxa"/>
          </w:tcPr>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Всего</w:t>
            </w:r>
          </w:p>
          <w:p w:rsidR="00D663AE" w:rsidRPr="00A06316" w:rsidRDefault="00D663AE" w:rsidP="001461BC">
            <w:pPr>
              <w:spacing w:after="0" w:line="240" w:lineRule="auto"/>
              <w:contextualSpacing/>
              <w:jc w:val="center"/>
              <w:rPr>
                <w:rFonts w:ascii="Times New Roman" w:hAnsi="Times New Roman"/>
                <w:color w:val="000000" w:themeColor="text1"/>
              </w:rPr>
            </w:pPr>
            <w:r w:rsidRPr="00A06316">
              <w:rPr>
                <w:rFonts w:ascii="Times New Roman" w:hAnsi="Times New Roman"/>
                <w:color w:val="000000" w:themeColor="text1"/>
              </w:rPr>
              <w:t>часов</w:t>
            </w:r>
          </w:p>
        </w:tc>
      </w:tr>
      <w:tr w:rsidR="00D663AE" w:rsidRPr="00A06316" w:rsidTr="00506971">
        <w:tc>
          <w:tcPr>
            <w:tcW w:w="0" w:type="auto"/>
            <w:vMerge/>
          </w:tcPr>
          <w:p w:rsidR="00D663AE" w:rsidRPr="00A06316" w:rsidRDefault="00D663AE" w:rsidP="001461BC">
            <w:pPr>
              <w:spacing w:after="0" w:line="240" w:lineRule="auto"/>
              <w:rPr>
                <w:rFonts w:ascii="Times New Roman" w:hAnsi="Times New Roman"/>
                <w:color w:val="000000" w:themeColor="text1"/>
                <w:sz w:val="24"/>
                <w:szCs w:val="24"/>
                <w:lang w:eastAsia="ru-RU"/>
              </w:rPr>
            </w:pPr>
          </w:p>
        </w:tc>
        <w:tc>
          <w:tcPr>
            <w:tcW w:w="0" w:type="auto"/>
            <w:vMerge/>
          </w:tcPr>
          <w:p w:rsidR="00D663AE" w:rsidRPr="00A06316" w:rsidRDefault="00D663AE" w:rsidP="001461BC">
            <w:pPr>
              <w:spacing w:after="0" w:line="240" w:lineRule="auto"/>
              <w:rPr>
                <w:rFonts w:ascii="Times New Roman" w:hAnsi="Times New Roman"/>
                <w:color w:val="000000" w:themeColor="text1"/>
                <w:sz w:val="24"/>
                <w:szCs w:val="24"/>
                <w:lang w:eastAsia="ru-RU"/>
              </w:rPr>
            </w:pPr>
          </w:p>
        </w:tc>
        <w:tc>
          <w:tcPr>
            <w:tcW w:w="950"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Л</w:t>
            </w:r>
          </w:p>
        </w:tc>
        <w:tc>
          <w:tcPr>
            <w:tcW w:w="776"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С</w:t>
            </w:r>
          </w:p>
        </w:tc>
        <w:tc>
          <w:tcPr>
            <w:tcW w:w="134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СРС</w:t>
            </w:r>
          </w:p>
        </w:tc>
        <w:tc>
          <w:tcPr>
            <w:tcW w:w="965" w:type="dxa"/>
          </w:tcPr>
          <w:p w:rsidR="00D663AE" w:rsidRPr="00A06316" w:rsidRDefault="00D663AE" w:rsidP="001461BC">
            <w:pPr>
              <w:spacing w:after="0" w:line="240" w:lineRule="auto"/>
              <w:rPr>
                <w:rFonts w:ascii="Times New Roman" w:hAnsi="Times New Roman"/>
                <w:color w:val="000000" w:themeColor="text1"/>
                <w:sz w:val="24"/>
                <w:szCs w:val="24"/>
                <w:lang w:eastAsia="ru-RU"/>
              </w:rPr>
            </w:pPr>
          </w:p>
        </w:tc>
      </w:tr>
      <w:tr w:rsidR="003F4409" w:rsidRPr="00A06316" w:rsidTr="001461BC">
        <w:trPr>
          <w:trHeight w:val="303"/>
        </w:trPr>
        <w:tc>
          <w:tcPr>
            <w:tcW w:w="681"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p>
        </w:tc>
        <w:tc>
          <w:tcPr>
            <w:tcW w:w="4748" w:type="dxa"/>
          </w:tcPr>
          <w:p w:rsidR="003F4409" w:rsidRPr="00A06316" w:rsidRDefault="003F4409"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Введение в специальную психологию.</w:t>
            </w:r>
          </w:p>
          <w:p w:rsidR="003F4409" w:rsidRPr="00A06316" w:rsidRDefault="003F4409"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Общие вопросы специальной психологии.</w:t>
            </w:r>
          </w:p>
        </w:tc>
        <w:tc>
          <w:tcPr>
            <w:tcW w:w="950"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p>
        </w:tc>
        <w:tc>
          <w:tcPr>
            <w:tcW w:w="776"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tc>
        <w:tc>
          <w:tcPr>
            <w:tcW w:w="1345"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20</w:t>
            </w:r>
          </w:p>
        </w:tc>
        <w:tc>
          <w:tcPr>
            <w:tcW w:w="965"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24</w:t>
            </w:r>
          </w:p>
        </w:tc>
      </w:tr>
      <w:tr w:rsidR="003F4409" w:rsidRPr="00A06316" w:rsidTr="001461BC">
        <w:trPr>
          <w:trHeight w:val="736"/>
        </w:trPr>
        <w:tc>
          <w:tcPr>
            <w:tcW w:w="681"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tc>
        <w:tc>
          <w:tcPr>
            <w:tcW w:w="4748" w:type="dxa"/>
          </w:tcPr>
          <w:p w:rsidR="003F4409" w:rsidRPr="00A06316" w:rsidRDefault="003F4409"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Особенности психического развития детей с нарушениями интеллекта и с задержкой психического развития.</w:t>
            </w:r>
            <w:r w:rsidR="006D37C3"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Тяжелые речевые нарушения</w:t>
            </w:r>
          </w:p>
        </w:tc>
        <w:tc>
          <w:tcPr>
            <w:tcW w:w="950"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tc>
        <w:tc>
          <w:tcPr>
            <w:tcW w:w="776"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w:t>
            </w:r>
          </w:p>
        </w:tc>
        <w:tc>
          <w:tcPr>
            <w:tcW w:w="1345" w:type="dxa"/>
          </w:tcPr>
          <w:p w:rsidR="003F4409" w:rsidRPr="00A06316" w:rsidRDefault="003F4409" w:rsidP="001461BC">
            <w:pPr>
              <w:spacing w:after="0" w:line="240" w:lineRule="auto"/>
              <w:jc w:val="center"/>
              <w:rPr>
                <w:color w:val="000000" w:themeColor="text1"/>
              </w:rPr>
            </w:pPr>
            <w:r w:rsidRPr="00A06316">
              <w:rPr>
                <w:rFonts w:ascii="Times New Roman" w:hAnsi="Times New Roman"/>
                <w:color w:val="000000" w:themeColor="text1"/>
                <w:sz w:val="24"/>
                <w:szCs w:val="24"/>
                <w:lang w:eastAsia="ru-RU"/>
              </w:rPr>
              <w:t>30</w:t>
            </w:r>
          </w:p>
          <w:p w:rsidR="003F4409" w:rsidRPr="00A06316" w:rsidRDefault="003F4409" w:rsidP="001461BC">
            <w:pPr>
              <w:spacing w:after="0" w:line="240" w:lineRule="auto"/>
              <w:jc w:val="center"/>
              <w:rPr>
                <w:color w:val="000000" w:themeColor="text1"/>
              </w:rPr>
            </w:pPr>
          </w:p>
        </w:tc>
        <w:tc>
          <w:tcPr>
            <w:tcW w:w="965"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36</w:t>
            </w:r>
          </w:p>
        </w:tc>
      </w:tr>
      <w:tr w:rsidR="003F4409" w:rsidRPr="00A06316" w:rsidTr="001461BC">
        <w:trPr>
          <w:trHeight w:val="739"/>
        </w:trPr>
        <w:tc>
          <w:tcPr>
            <w:tcW w:w="681"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3.</w:t>
            </w:r>
          </w:p>
        </w:tc>
        <w:tc>
          <w:tcPr>
            <w:tcW w:w="4748" w:type="dxa"/>
          </w:tcPr>
          <w:p w:rsidR="003F4409" w:rsidRPr="00A06316" w:rsidRDefault="006D37C3"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Эмоционально-волевые отклонения в детском возрасте. Ранний детский аутизм как искаженное психическое развитие</w:t>
            </w:r>
          </w:p>
        </w:tc>
        <w:tc>
          <w:tcPr>
            <w:tcW w:w="950"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c>
          <w:tcPr>
            <w:tcW w:w="776"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c>
          <w:tcPr>
            <w:tcW w:w="1345" w:type="dxa"/>
          </w:tcPr>
          <w:p w:rsidR="003F4409" w:rsidRPr="00A06316" w:rsidRDefault="003F4409" w:rsidP="001461BC">
            <w:pPr>
              <w:spacing w:after="0" w:line="240" w:lineRule="auto"/>
              <w:jc w:val="center"/>
              <w:rPr>
                <w:color w:val="000000" w:themeColor="text1"/>
              </w:rPr>
            </w:pPr>
            <w:r w:rsidRPr="00A06316">
              <w:rPr>
                <w:rFonts w:ascii="Times New Roman" w:hAnsi="Times New Roman"/>
                <w:color w:val="000000" w:themeColor="text1"/>
                <w:sz w:val="24"/>
                <w:szCs w:val="24"/>
                <w:lang w:eastAsia="ru-RU"/>
              </w:rPr>
              <w:t>20</w:t>
            </w:r>
          </w:p>
          <w:p w:rsidR="003F4409" w:rsidRPr="00A06316" w:rsidRDefault="003F4409" w:rsidP="001461BC">
            <w:pPr>
              <w:spacing w:after="0" w:line="240" w:lineRule="auto"/>
              <w:jc w:val="center"/>
              <w:rPr>
                <w:color w:val="000000" w:themeColor="text1"/>
              </w:rPr>
            </w:pPr>
          </w:p>
        </w:tc>
        <w:tc>
          <w:tcPr>
            <w:tcW w:w="965"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22</w:t>
            </w:r>
          </w:p>
        </w:tc>
      </w:tr>
      <w:tr w:rsidR="003F4409" w:rsidRPr="00A06316" w:rsidTr="001461BC">
        <w:trPr>
          <w:trHeight w:val="765"/>
        </w:trPr>
        <w:tc>
          <w:tcPr>
            <w:tcW w:w="681"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4.</w:t>
            </w:r>
          </w:p>
        </w:tc>
        <w:tc>
          <w:tcPr>
            <w:tcW w:w="4748" w:type="dxa"/>
          </w:tcPr>
          <w:p w:rsidR="003F4409" w:rsidRPr="00A06316" w:rsidRDefault="003F4409"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Психическое развитие детей с сенсорными нарушениями.</w:t>
            </w:r>
            <w:r w:rsidR="006D37C3" w:rsidRPr="00A06316">
              <w:rPr>
                <w:rFonts w:ascii="Times New Roman" w:hAnsi="Times New Roman"/>
                <w:color w:val="000000" w:themeColor="text1"/>
                <w:sz w:val="24"/>
                <w:szCs w:val="24"/>
                <w:lang w:eastAsia="ru-RU"/>
              </w:rPr>
              <w:t xml:space="preserve"> </w:t>
            </w:r>
            <w:r w:rsidRPr="00A06316">
              <w:rPr>
                <w:rFonts w:ascii="Times New Roman" w:hAnsi="Times New Roman"/>
                <w:color w:val="000000" w:themeColor="text1"/>
                <w:sz w:val="24"/>
                <w:szCs w:val="24"/>
                <w:lang w:eastAsia="ru-RU"/>
              </w:rPr>
              <w:t>Особенности психического развития детей с нарушением опорно-двигательного аппарата.</w:t>
            </w:r>
          </w:p>
        </w:tc>
        <w:tc>
          <w:tcPr>
            <w:tcW w:w="950"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c>
          <w:tcPr>
            <w:tcW w:w="776"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c>
          <w:tcPr>
            <w:tcW w:w="1345" w:type="dxa"/>
          </w:tcPr>
          <w:p w:rsidR="003F4409" w:rsidRPr="00A06316" w:rsidRDefault="003F4409" w:rsidP="001461BC">
            <w:pPr>
              <w:spacing w:after="0" w:line="240" w:lineRule="auto"/>
              <w:jc w:val="center"/>
              <w:rPr>
                <w:color w:val="000000" w:themeColor="text1"/>
              </w:rPr>
            </w:pPr>
            <w:r w:rsidRPr="00A06316">
              <w:rPr>
                <w:rFonts w:ascii="Times New Roman" w:hAnsi="Times New Roman"/>
                <w:color w:val="000000" w:themeColor="text1"/>
                <w:sz w:val="24"/>
                <w:szCs w:val="24"/>
                <w:lang w:eastAsia="ru-RU"/>
              </w:rPr>
              <w:t>26</w:t>
            </w:r>
          </w:p>
        </w:tc>
        <w:tc>
          <w:tcPr>
            <w:tcW w:w="965" w:type="dxa"/>
          </w:tcPr>
          <w:p w:rsidR="003F4409" w:rsidRPr="00A06316" w:rsidRDefault="003F4409"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26</w:t>
            </w:r>
          </w:p>
        </w:tc>
      </w:tr>
      <w:tr w:rsidR="00D663AE" w:rsidRPr="00A06316" w:rsidTr="00506971">
        <w:tc>
          <w:tcPr>
            <w:tcW w:w="681"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p>
        </w:tc>
        <w:tc>
          <w:tcPr>
            <w:tcW w:w="4748" w:type="dxa"/>
          </w:tcPr>
          <w:p w:rsidR="00D663AE" w:rsidRPr="00A06316" w:rsidRDefault="00D663AE"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Итого</w:t>
            </w:r>
          </w:p>
        </w:tc>
        <w:tc>
          <w:tcPr>
            <w:tcW w:w="950"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6</w:t>
            </w:r>
          </w:p>
        </w:tc>
        <w:tc>
          <w:tcPr>
            <w:tcW w:w="776"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6</w:t>
            </w:r>
          </w:p>
        </w:tc>
        <w:tc>
          <w:tcPr>
            <w:tcW w:w="134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96</w:t>
            </w:r>
          </w:p>
        </w:tc>
        <w:tc>
          <w:tcPr>
            <w:tcW w:w="965" w:type="dxa"/>
          </w:tcPr>
          <w:p w:rsidR="00D663AE" w:rsidRPr="00A06316" w:rsidRDefault="00D663AE"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108</w:t>
            </w:r>
          </w:p>
        </w:tc>
      </w:tr>
    </w:tbl>
    <w:p w:rsidR="00D663AE" w:rsidRPr="00A06316" w:rsidRDefault="00D663AE" w:rsidP="001461BC">
      <w:pPr>
        <w:autoSpaceDE w:val="0"/>
        <w:autoSpaceDN w:val="0"/>
        <w:adjustRightInd w:val="0"/>
        <w:spacing w:after="0" w:line="240" w:lineRule="auto"/>
        <w:ind w:firstLine="709"/>
        <w:jc w:val="both"/>
        <w:rPr>
          <w:rFonts w:ascii="Times New Roman" w:hAnsi="Times New Roman"/>
          <w:color w:val="000000" w:themeColor="text1"/>
        </w:rPr>
      </w:pPr>
    </w:p>
    <w:p w:rsidR="00D663AE" w:rsidRPr="00A06316" w:rsidRDefault="00D663AE" w:rsidP="001461BC">
      <w:pPr>
        <w:pStyle w:val="a6"/>
        <w:shd w:val="clear" w:color="auto" w:fill="FFFFFF"/>
        <w:tabs>
          <w:tab w:val="left" w:pos="993"/>
        </w:tabs>
        <w:ind w:left="0"/>
        <w:jc w:val="both"/>
        <w:rPr>
          <w:b/>
          <w:color w:val="000000" w:themeColor="text1"/>
        </w:rPr>
      </w:pPr>
      <w:r w:rsidRPr="00A06316">
        <w:rPr>
          <w:b/>
          <w:color w:val="000000" w:themeColor="text1"/>
        </w:rPr>
        <w:t xml:space="preserve">6. </w:t>
      </w:r>
      <w:r w:rsidR="001461BC" w:rsidRPr="00A06316">
        <w:rPr>
          <w:color w:val="000000" w:themeColor="text1"/>
          <w:spacing w:val="-1"/>
        </w:rPr>
        <w:t>Перечень основной и дополнительной литературы</w:t>
      </w:r>
      <w:r w:rsidR="00D97A1C" w:rsidRPr="00A06316">
        <w:rPr>
          <w:caps/>
          <w:color w:val="000000" w:themeColor="text1"/>
          <w:spacing w:val="-1"/>
        </w:rPr>
        <w:t xml:space="preserve">, </w:t>
      </w:r>
      <w:r w:rsidR="00D97A1C" w:rsidRPr="00A06316">
        <w:rPr>
          <w:color w:val="000000" w:themeColor="text1"/>
        </w:rPr>
        <w:t xml:space="preserve">необходимый </w:t>
      </w:r>
      <w:r w:rsidR="001461BC" w:rsidRPr="00A06316">
        <w:rPr>
          <w:color w:val="000000" w:themeColor="text1"/>
        </w:rPr>
        <w:t xml:space="preserve">для освоения дисциплины </w:t>
      </w:r>
    </w:p>
    <w:p w:rsidR="00D663AE" w:rsidRPr="00A06316" w:rsidRDefault="00D663AE" w:rsidP="001461BC">
      <w:pPr>
        <w:autoSpaceDE w:val="0"/>
        <w:autoSpaceDN w:val="0"/>
        <w:adjustRightInd w:val="0"/>
        <w:spacing w:after="0" w:line="240" w:lineRule="auto"/>
        <w:ind w:firstLine="709"/>
        <w:jc w:val="both"/>
        <w:rPr>
          <w:rFonts w:ascii="Times New Roman" w:hAnsi="Times New Roman"/>
          <w:color w:val="000000" w:themeColor="text1"/>
        </w:rPr>
      </w:pPr>
      <w:r w:rsidRPr="00A06316">
        <w:rPr>
          <w:rFonts w:ascii="Times New Roman" w:hAnsi="Times New Roman"/>
          <w:b/>
          <w:color w:val="000000" w:themeColor="text1"/>
        </w:rPr>
        <w:t>6.1. Основная литература</w:t>
      </w:r>
    </w:p>
    <w:tbl>
      <w:tblPr>
        <w:tblW w:w="94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28"/>
        <w:gridCol w:w="7035"/>
        <w:gridCol w:w="1701"/>
        <w:gridCol w:w="22"/>
      </w:tblGrid>
      <w:tr w:rsidR="001461BC" w:rsidRPr="00A06316" w:rsidTr="001461BC">
        <w:tc>
          <w:tcPr>
            <w:tcW w:w="728" w:type="dxa"/>
            <w:vMerge w:val="restart"/>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п.п/№</w:t>
            </w:r>
          </w:p>
        </w:tc>
        <w:tc>
          <w:tcPr>
            <w:tcW w:w="7035" w:type="dxa"/>
            <w:vMerge w:val="restart"/>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Наименование издания</w:t>
            </w:r>
          </w:p>
        </w:tc>
        <w:tc>
          <w:tcPr>
            <w:tcW w:w="1723" w:type="dxa"/>
            <w:gridSpan w:val="2"/>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Кол-во экземпляров</w:t>
            </w:r>
          </w:p>
        </w:tc>
      </w:tr>
      <w:tr w:rsidR="001461BC" w:rsidRPr="00A06316" w:rsidTr="001461BC">
        <w:trPr>
          <w:gridAfter w:val="1"/>
          <w:wAfter w:w="22" w:type="dxa"/>
        </w:trPr>
        <w:tc>
          <w:tcPr>
            <w:tcW w:w="728" w:type="dxa"/>
            <w:vMerge/>
          </w:tcPr>
          <w:p w:rsidR="001461BC" w:rsidRPr="00A06316" w:rsidRDefault="001461BC" w:rsidP="001461BC">
            <w:pPr>
              <w:spacing w:after="0" w:line="240" w:lineRule="auto"/>
              <w:rPr>
                <w:rFonts w:ascii="Times New Roman" w:hAnsi="Times New Roman"/>
                <w:color w:val="000000" w:themeColor="text1"/>
                <w:sz w:val="24"/>
                <w:szCs w:val="24"/>
                <w:lang w:eastAsia="ru-RU"/>
              </w:rPr>
            </w:pPr>
          </w:p>
        </w:tc>
        <w:tc>
          <w:tcPr>
            <w:tcW w:w="7035" w:type="dxa"/>
            <w:vMerge/>
          </w:tcPr>
          <w:p w:rsidR="001461BC" w:rsidRPr="00A06316" w:rsidRDefault="001461BC" w:rsidP="001461BC">
            <w:pPr>
              <w:spacing w:after="0" w:line="240" w:lineRule="auto"/>
              <w:rPr>
                <w:rFonts w:ascii="Times New Roman" w:hAnsi="Times New Roman"/>
                <w:color w:val="000000" w:themeColor="text1"/>
                <w:sz w:val="24"/>
                <w:szCs w:val="24"/>
                <w:lang w:eastAsia="ru-RU"/>
              </w:rPr>
            </w:pPr>
          </w:p>
        </w:tc>
        <w:tc>
          <w:tcPr>
            <w:tcW w:w="1701" w:type="dxa"/>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библиотека</w:t>
            </w:r>
          </w:p>
        </w:tc>
      </w:tr>
      <w:tr w:rsidR="001461BC" w:rsidRPr="00A06316" w:rsidTr="001461BC">
        <w:trPr>
          <w:gridAfter w:val="1"/>
          <w:wAfter w:w="22" w:type="dxa"/>
          <w:trHeight w:val="135"/>
        </w:trPr>
        <w:tc>
          <w:tcPr>
            <w:tcW w:w="728" w:type="dxa"/>
          </w:tcPr>
          <w:p w:rsidR="001461BC" w:rsidRPr="00A06316" w:rsidRDefault="001461BC" w:rsidP="001461BC">
            <w:pPr>
              <w:numPr>
                <w:ilvl w:val="0"/>
                <w:numId w:val="4"/>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Специальная психология : учебное пособие для студентов дефектологических факультетов высших педгогических учебных заведений / под ред. В. И. Лубовского. - 2-е изд., испр. - М. : ACADEMIA, 2005. - 462 с. - (Высшее профессиональное образование). - ISBN 5-7695-0550-8 : 196.17. </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59</w:t>
            </w:r>
          </w:p>
        </w:tc>
      </w:tr>
      <w:tr w:rsidR="001461BC" w:rsidRPr="00A06316" w:rsidTr="001461BC">
        <w:trPr>
          <w:gridAfter w:val="1"/>
          <w:wAfter w:w="22" w:type="dxa"/>
          <w:trHeight w:val="135"/>
        </w:trPr>
        <w:tc>
          <w:tcPr>
            <w:tcW w:w="728" w:type="dxa"/>
          </w:tcPr>
          <w:p w:rsidR="001461BC" w:rsidRPr="00A06316" w:rsidRDefault="001461BC" w:rsidP="001461BC">
            <w:pPr>
              <w:numPr>
                <w:ilvl w:val="0"/>
                <w:numId w:val="5"/>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   Проблемные ситуации и практические задания по курсу специальной психологии : учебно-методическое пособие / сост. Ж. В. Кузнецова. - М. : Советский спорт, 2005. - 22 с. - Библиогр.: с. 22. - ISBN 5-9718-0019-1 : 93.79. </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208</w:t>
            </w:r>
          </w:p>
        </w:tc>
      </w:tr>
      <w:tr w:rsidR="001461BC" w:rsidRPr="00A06316" w:rsidTr="001461BC">
        <w:trPr>
          <w:gridAfter w:val="1"/>
          <w:wAfter w:w="22" w:type="dxa"/>
          <w:trHeight w:val="135"/>
        </w:trPr>
        <w:tc>
          <w:tcPr>
            <w:tcW w:w="728" w:type="dxa"/>
          </w:tcPr>
          <w:p w:rsidR="001461BC" w:rsidRPr="00A06316" w:rsidRDefault="001461BC" w:rsidP="001461BC">
            <w:pPr>
              <w:numPr>
                <w:ilvl w:val="0"/>
                <w:numId w:val="6"/>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Саенко Ю. В.Специальная психология : учебное пособие / Ю. В. Саенко. - М. : Академический Проект, 2006. - 180 с. - ISBN 5-8291-0758-9 : 126.56. </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59</w:t>
            </w:r>
          </w:p>
        </w:tc>
      </w:tr>
      <w:tr w:rsidR="001461BC" w:rsidRPr="00A06316" w:rsidTr="001461BC">
        <w:trPr>
          <w:gridAfter w:val="1"/>
          <w:wAfter w:w="22" w:type="dxa"/>
          <w:trHeight w:val="120"/>
        </w:trPr>
        <w:tc>
          <w:tcPr>
            <w:tcW w:w="728" w:type="dxa"/>
          </w:tcPr>
          <w:p w:rsidR="001461BC" w:rsidRPr="00A06316" w:rsidRDefault="001461BC" w:rsidP="001461BC">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 xml:space="preserve">Лаут Г. В.   Коррекция поведения детей и подростков : практическое руководство. Ч. 2 : Отклонения и нарушения / Г. В. Лаут, У. Б. Брак, Ф. Линдеркамп. - М. : Академия, 2005. - 352 с. </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59</w:t>
            </w:r>
          </w:p>
        </w:tc>
      </w:tr>
      <w:tr w:rsidR="001461BC" w:rsidRPr="00A06316" w:rsidTr="001461BC">
        <w:trPr>
          <w:gridAfter w:val="1"/>
          <w:wAfter w:w="22" w:type="dxa"/>
          <w:trHeight w:val="120"/>
        </w:trPr>
        <w:tc>
          <w:tcPr>
            <w:tcW w:w="728" w:type="dxa"/>
          </w:tcPr>
          <w:p w:rsidR="001461BC" w:rsidRPr="00A06316" w:rsidRDefault="001461BC" w:rsidP="001461BC">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Специальная психология  : учебное пособие / Е. С. Слепович, А. М. Поляков, Т. В. Горудко  [и др.] ; под редакцией Е. С. Слепович, А. М. Поляков. —  Минск : Вышэйшая школа, 2012. — 511 c. — ISBN 978-985-06-2186-3. — Текст : электронный // Электронно-библиотечная система IPR BOOKS : [сайт]. — URL: </w:t>
            </w:r>
            <w:hyperlink r:id="rId8" w:history="1">
              <w:r w:rsidRPr="00A06316">
                <w:rPr>
                  <w:rStyle w:val="ac"/>
                  <w:rFonts w:ascii="Times New Roman" w:hAnsi="Times New Roman"/>
                  <w:color w:val="000000" w:themeColor="text1"/>
                  <w:sz w:val="24"/>
                  <w:szCs w:val="24"/>
                </w:rPr>
                <w:t>http://www.iprbookshop.ru/20280.html</w:t>
              </w:r>
            </w:hyperlink>
            <w:r w:rsidRPr="00A06316">
              <w:rPr>
                <w:rFonts w:ascii="Times New Roman" w:hAnsi="Times New Roman"/>
                <w:color w:val="000000" w:themeColor="text1"/>
                <w:sz w:val="24"/>
                <w:szCs w:val="24"/>
              </w:rPr>
              <w:t xml:space="preserve"> (дата обращения: 21.01.2020). — Режим доступа: для авторизир. пользователей</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r>
      <w:tr w:rsidR="001461BC" w:rsidRPr="00A06316" w:rsidTr="001461BC">
        <w:trPr>
          <w:gridAfter w:val="1"/>
          <w:wAfter w:w="22" w:type="dxa"/>
          <w:trHeight w:val="120"/>
        </w:trPr>
        <w:tc>
          <w:tcPr>
            <w:tcW w:w="728" w:type="dxa"/>
          </w:tcPr>
          <w:p w:rsidR="001461BC" w:rsidRPr="00A06316" w:rsidRDefault="001461BC" w:rsidP="001461BC">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Спатаева, М. Х. Специальная психология. Часть 1. Психология познавательных процессов в условиях психического дизонтогенеза  : учебное пособие / М. Х. Спатаева. —  Омск : Омский государственный университет им. Ф.М. Достоевского, 2013. — 188 c. — ISBN 978-5-7779-1548-1. — Текст : электронный // Электронно-библиотечная система IPR BOOKS : [сайт]. — URL: </w:t>
            </w:r>
            <w:hyperlink r:id="rId9" w:history="1">
              <w:r w:rsidRPr="00A06316">
                <w:rPr>
                  <w:rStyle w:val="ac"/>
                  <w:rFonts w:ascii="Times New Roman" w:hAnsi="Times New Roman"/>
                  <w:color w:val="000000" w:themeColor="text1"/>
                  <w:sz w:val="24"/>
                  <w:szCs w:val="24"/>
                </w:rPr>
                <w:t>http://www.iprbookshop.ru/24941.html</w:t>
              </w:r>
            </w:hyperlink>
            <w:r w:rsidRPr="00A06316">
              <w:rPr>
                <w:rFonts w:ascii="Times New Roman" w:hAnsi="Times New Roman"/>
                <w:color w:val="000000" w:themeColor="text1"/>
                <w:sz w:val="24"/>
                <w:szCs w:val="24"/>
              </w:rPr>
              <w:t xml:space="preserve"> (дата обращения: 20.01.2020). — Режим доступа: для авторизир. пользователей</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r>
      <w:tr w:rsidR="001461BC" w:rsidRPr="00A06316" w:rsidTr="001461BC">
        <w:trPr>
          <w:gridAfter w:val="1"/>
          <w:wAfter w:w="22" w:type="dxa"/>
          <w:trHeight w:val="120"/>
        </w:trPr>
        <w:tc>
          <w:tcPr>
            <w:tcW w:w="728" w:type="dxa"/>
          </w:tcPr>
          <w:p w:rsidR="001461BC" w:rsidRPr="00A06316" w:rsidRDefault="001461BC" w:rsidP="001461BC">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Загорная, Е. В. Основы патопсихологии  : учебное пособие / Е. В. Загорная ; под редакцией С. Л. Соловьёва. —  Саратов : Вузовское образование, 2018. — 193 c. — ISBN 978-5-4487-0213-6. — Текст : электронный // Электронно-библиотечная система IPR BOOKS : [сайт]. — URL: </w:t>
            </w:r>
            <w:hyperlink r:id="rId10" w:history="1">
              <w:r w:rsidRPr="00A06316">
                <w:rPr>
                  <w:rStyle w:val="ac"/>
                  <w:rFonts w:ascii="Times New Roman" w:hAnsi="Times New Roman"/>
                  <w:color w:val="000000" w:themeColor="text1"/>
                  <w:sz w:val="24"/>
                  <w:szCs w:val="24"/>
                </w:rPr>
                <w:t>http://www.iprbookshop.ru/74287.html</w:t>
              </w:r>
            </w:hyperlink>
            <w:r w:rsidRPr="00A06316">
              <w:rPr>
                <w:rFonts w:ascii="Times New Roman" w:hAnsi="Times New Roman"/>
                <w:color w:val="000000" w:themeColor="text1"/>
                <w:sz w:val="24"/>
                <w:szCs w:val="24"/>
              </w:rPr>
              <w:t xml:space="preserve"> (дата обращения: 21.01.2020). — Режим доступа: для авторизир. пользователей</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r>
      <w:tr w:rsidR="001461BC" w:rsidRPr="00A06316" w:rsidTr="001461BC">
        <w:trPr>
          <w:gridAfter w:val="1"/>
          <w:wAfter w:w="22" w:type="dxa"/>
          <w:trHeight w:val="120"/>
        </w:trPr>
        <w:tc>
          <w:tcPr>
            <w:tcW w:w="728" w:type="dxa"/>
          </w:tcPr>
          <w:p w:rsidR="001461BC" w:rsidRPr="00A06316" w:rsidRDefault="001461BC" w:rsidP="001461BC">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1461BC" w:rsidRPr="00A06316" w:rsidRDefault="001461BC" w:rsidP="001461BC">
            <w:pPr>
              <w:spacing w:after="0" w:line="240" w:lineRule="auto"/>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Глухов, В. П. Дефектология. Специальная педагогика и специальная психология  : курс лекций / В. П. Глухов. —  Москва : Московский педагогический государственный университет, 2017. — 312 c. — ISBN 978-5-4263-0575-5. — Текст : электронный // Электронно-библиотечная система IPR BOOKS : [сайт]. — URL: </w:t>
            </w:r>
            <w:hyperlink r:id="rId11" w:history="1">
              <w:r w:rsidRPr="00A06316">
                <w:rPr>
                  <w:rStyle w:val="ac"/>
                  <w:rFonts w:ascii="Times New Roman" w:hAnsi="Times New Roman"/>
                  <w:color w:val="000000" w:themeColor="text1"/>
                  <w:sz w:val="24"/>
                  <w:szCs w:val="24"/>
                </w:rPr>
                <w:t>http://www.iprbookshop.ru/75801.html</w:t>
              </w:r>
            </w:hyperlink>
            <w:r w:rsidRPr="00A06316">
              <w:rPr>
                <w:rFonts w:ascii="Times New Roman" w:hAnsi="Times New Roman"/>
                <w:color w:val="000000" w:themeColor="text1"/>
                <w:sz w:val="24"/>
                <w:szCs w:val="24"/>
              </w:rPr>
              <w:t xml:space="preserve"> (дата обращения: 21.01.2020). — Режим доступа: для авторизир. пользователей</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r>
      <w:tr w:rsidR="00780AB8" w:rsidRPr="00A06316" w:rsidTr="00ED288A">
        <w:trPr>
          <w:gridAfter w:val="1"/>
          <w:wAfter w:w="22" w:type="dxa"/>
          <w:trHeight w:val="120"/>
        </w:trPr>
        <w:tc>
          <w:tcPr>
            <w:tcW w:w="728" w:type="dxa"/>
          </w:tcPr>
          <w:p w:rsidR="00780AB8" w:rsidRPr="009E7664" w:rsidRDefault="00780AB8" w:rsidP="00ED288A">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780AB8" w:rsidRPr="009E7664" w:rsidRDefault="00780AB8" w:rsidP="00ED288A">
            <w:pPr>
              <w:spacing w:after="0" w:line="240" w:lineRule="auto"/>
              <w:rPr>
                <w:rFonts w:ascii="Times New Roman" w:hAnsi="Times New Roman"/>
                <w:color w:val="000000" w:themeColor="text1"/>
                <w:sz w:val="24"/>
                <w:szCs w:val="24"/>
              </w:rPr>
            </w:pPr>
            <w:r w:rsidRPr="009E7664">
              <w:rPr>
                <w:rFonts w:ascii="Times New Roman" w:hAnsi="Times New Roman"/>
                <w:sz w:val="24"/>
                <w:szCs w:val="24"/>
              </w:rPr>
              <w:t xml:space="preserve">Специальная психология : учебник для вузов / Л. М. Шипицына [и др.] ; под редакцией Л. М. Шипицыной. — Москва : Издательство Юрайт, 2021. — 287 с. — (Высшее образование). — ISBN 978-5-534-02326-8. — Текст : электронный // ЭБС Юрайт [сайт]. — URL: </w:t>
            </w:r>
            <w:hyperlink r:id="rId12" w:tgtFrame="_blank" w:history="1">
              <w:r w:rsidRPr="009E7664">
                <w:rPr>
                  <w:rStyle w:val="ac"/>
                  <w:rFonts w:ascii="Times New Roman" w:hAnsi="Times New Roman"/>
                  <w:sz w:val="24"/>
                  <w:szCs w:val="24"/>
                </w:rPr>
                <w:t>https://urait.ru/bcode/469511</w:t>
              </w:r>
            </w:hyperlink>
            <w:r w:rsidRPr="009E7664">
              <w:rPr>
                <w:rFonts w:ascii="Times New Roman" w:hAnsi="Times New Roman"/>
                <w:sz w:val="24"/>
                <w:szCs w:val="24"/>
              </w:rPr>
              <w:t xml:space="preserve"> (дата обращения: 04.04.2021).</w:t>
            </w:r>
          </w:p>
        </w:tc>
        <w:tc>
          <w:tcPr>
            <w:tcW w:w="1701" w:type="dxa"/>
          </w:tcPr>
          <w:p w:rsidR="00780AB8" w:rsidRPr="00A06316" w:rsidRDefault="00780AB8" w:rsidP="00ED288A">
            <w:pPr>
              <w:spacing w:after="0" w:line="240" w:lineRule="auto"/>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1</w:t>
            </w:r>
          </w:p>
        </w:tc>
      </w:tr>
      <w:tr w:rsidR="00780AB8" w:rsidRPr="00A06316" w:rsidTr="00ED288A">
        <w:trPr>
          <w:gridAfter w:val="1"/>
          <w:wAfter w:w="22" w:type="dxa"/>
          <w:trHeight w:val="120"/>
        </w:trPr>
        <w:tc>
          <w:tcPr>
            <w:tcW w:w="728" w:type="dxa"/>
          </w:tcPr>
          <w:p w:rsidR="00780AB8" w:rsidRPr="009E7664" w:rsidRDefault="00780AB8" w:rsidP="00ED288A">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780AB8" w:rsidRPr="009E7664" w:rsidRDefault="00780AB8" w:rsidP="00ED288A">
            <w:pPr>
              <w:spacing w:after="0" w:line="240" w:lineRule="auto"/>
              <w:rPr>
                <w:rFonts w:ascii="Times New Roman" w:hAnsi="Times New Roman"/>
                <w:sz w:val="24"/>
                <w:szCs w:val="24"/>
              </w:rPr>
            </w:pPr>
            <w:r w:rsidRPr="009E7664">
              <w:rPr>
                <w:rFonts w:ascii="Times New Roman" w:hAnsi="Times New Roman"/>
                <w:sz w:val="24"/>
                <w:szCs w:val="24"/>
              </w:rPr>
              <w:t xml:space="preserve">Специальная психология в 2 т. Том 1 : учебник для вузов / В. И. Лубовский [и др.] ; ответственный редактор В. И. Лубовский. — 7-е изд., перераб. и доп. — Москва : Издательство Юрайт, 2021. — 428 с. — (Высшее образование). — ISBN 978-5-534-01961-2. — Текст : электронный // ЭБС Юрайт [сайт]. — URL: </w:t>
            </w:r>
            <w:hyperlink r:id="rId13" w:tgtFrame="_blank" w:history="1">
              <w:r w:rsidRPr="009E7664">
                <w:rPr>
                  <w:rStyle w:val="ac"/>
                  <w:rFonts w:ascii="Times New Roman" w:hAnsi="Times New Roman"/>
                  <w:sz w:val="24"/>
                  <w:szCs w:val="24"/>
                </w:rPr>
                <w:t>https://urait.ru/bcode/470748</w:t>
              </w:r>
            </w:hyperlink>
            <w:r w:rsidRPr="009E7664">
              <w:rPr>
                <w:rFonts w:ascii="Times New Roman" w:hAnsi="Times New Roman"/>
                <w:sz w:val="24"/>
                <w:szCs w:val="24"/>
              </w:rPr>
              <w:t xml:space="preserve"> (дата обращения: 04.04.2021).</w:t>
            </w:r>
          </w:p>
        </w:tc>
        <w:tc>
          <w:tcPr>
            <w:tcW w:w="1701" w:type="dxa"/>
          </w:tcPr>
          <w:p w:rsidR="00780AB8" w:rsidRDefault="00780AB8" w:rsidP="00ED288A">
            <w:pPr>
              <w:spacing w:after="0" w:line="240" w:lineRule="auto"/>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1</w:t>
            </w:r>
          </w:p>
        </w:tc>
      </w:tr>
      <w:tr w:rsidR="00780AB8" w:rsidRPr="00A06316" w:rsidTr="00ED288A">
        <w:trPr>
          <w:gridAfter w:val="1"/>
          <w:wAfter w:w="22" w:type="dxa"/>
          <w:trHeight w:val="120"/>
        </w:trPr>
        <w:tc>
          <w:tcPr>
            <w:tcW w:w="728" w:type="dxa"/>
          </w:tcPr>
          <w:p w:rsidR="00780AB8" w:rsidRPr="009E7664" w:rsidRDefault="00780AB8" w:rsidP="00ED288A">
            <w:pPr>
              <w:numPr>
                <w:ilvl w:val="0"/>
                <w:numId w:val="7"/>
              </w:numPr>
              <w:spacing w:after="0" w:line="240" w:lineRule="auto"/>
              <w:ind w:left="0" w:firstLine="0"/>
              <w:rPr>
                <w:rFonts w:ascii="Times New Roman" w:hAnsi="Times New Roman"/>
                <w:color w:val="000000" w:themeColor="text1"/>
                <w:sz w:val="24"/>
                <w:szCs w:val="24"/>
                <w:lang w:eastAsia="ru-RU"/>
              </w:rPr>
            </w:pPr>
          </w:p>
        </w:tc>
        <w:tc>
          <w:tcPr>
            <w:tcW w:w="7035" w:type="dxa"/>
          </w:tcPr>
          <w:p w:rsidR="00780AB8" w:rsidRPr="009E7664" w:rsidRDefault="00780AB8" w:rsidP="00ED288A">
            <w:pPr>
              <w:spacing w:after="0" w:line="240" w:lineRule="auto"/>
              <w:rPr>
                <w:rFonts w:ascii="Times New Roman" w:hAnsi="Times New Roman"/>
                <w:sz w:val="24"/>
                <w:szCs w:val="24"/>
              </w:rPr>
            </w:pPr>
            <w:r w:rsidRPr="009E7664">
              <w:rPr>
                <w:rFonts w:ascii="Times New Roman" w:hAnsi="Times New Roman"/>
                <w:sz w:val="24"/>
                <w:szCs w:val="24"/>
              </w:rPr>
              <w:t xml:space="preserve">Специальная психология в 2 т. Том 2 : учебник для вузов / В. И. Лубовский [и др.] ; ответственный редактор В. И. Лубовский. — 7-е изд., перераб. и доп. — Москва : Издательство Юрайт, 2021. — 274 с. — (Высшее образование). — ISBN 978-5-534-01963-6. — Текст : электронный // ЭБС Юрайт [сайт]. — URL: </w:t>
            </w:r>
            <w:hyperlink r:id="rId14" w:tgtFrame="_blank" w:history="1">
              <w:r w:rsidRPr="009E7664">
                <w:rPr>
                  <w:rStyle w:val="ac"/>
                  <w:rFonts w:ascii="Times New Roman" w:hAnsi="Times New Roman"/>
                  <w:sz w:val="24"/>
                  <w:szCs w:val="24"/>
                </w:rPr>
                <w:t>https://urait.ru/bcode/470749</w:t>
              </w:r>
            </w:hyperlink>
            <w:r w:rsidRPr="009E7664">
              <w:rPr>
                <w:rFonts w:ascii="Times New Roman" w:hAnsi="Times New Roman"/>
                <w:sz w:val="24"/>
                <w:szCs w:val="24"/>
              </w:rPr>
              <w:t xml:space="preserve"> (дата обращения: 04.04.2021).</w:t>
            </w:r>
          </w:p>
        </w:tc>
        <w:tc>
          <w:tcPr>
            <w:tcW w:w="1701" w:type="dxa"/>
          </w:tcPr>
          <w:p w:rsidR="00780AB8" w:rsidRDefault="00780AB8" w:rsidP="00ED288A">
            <w:pPr>
              <w:spacing w:after="0" w:line="240" w:lineRule="auto"/>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1</w:t>
            </w:r>
          </w:p>
        </w:tc>
      </w:tr>
    </w:tbl>
    <w:p w:rsidR="001461BC" w:rsidRPr="00A06316" w:rsidRDefault="001461BC" w:rsidP="001461BC">
      <w:pPr>
        <w:spacing w:after="0" w:line="240" w:lineRule="auto"/>
        <w:rPr>
          <w:rFonts w:ascii="Times New Roman" w:hAnsi="Times New Roman"/>
          <w:color w:val="000000" w:themeColor="text1"/>
          <w:sz w:val="24"/>
          <w:szCs w:val="24"/>
          <w:lang w:eastAsia="ru-RU"/>
        </w:rPr>
      </w:pPr>
    </w:p>
    <w:p w:rsidR="001461BC" w:rsidRPr="00A06316" w:rsidRDefault="001461BC" w:rsidP="001461BC">
      <w:pPr>
        <w:spacing w:after="0" w:line="240" w:lineRule="auto"/>
        <w:rPr>
          <w:rFonts w:ascii="Times New Roman" w:hAnsi="Times New Roman"/>
          <w:b/>
          <w:bCs/>
          <w:color w:val="000000" w:themeColor="text1"/>
          <w:sz w:val="24"/>
          <w:szCs w:val="24"/>
          <w:lang w:eastAsia="ru-RU"/>
        </w:rPr>
      </w:pPr>
      <w:r w:rsidRPr="00A06316">
        <w:rPr>
          <w:rFonts w:ascii="Times New Roman" w:hAnsi="Times New Roman"/>
          <w:b/>
          <w:bCs/>
          <w:color w:val="000000" w:themeColor="text1"/>
          <w:sz w:val="24"/>
          <w:szCs w:val="24"/>
          <w:lang w:eastAsia="ru-RU"/>
        </w:rPr>
        <w:t>6.2. Дополнительная литература.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16"/>
        <w:gridCol w:w="7047"/>
        <w:gridCol w:w="1701"/>
      </w:tblGrid>
      <w:tr w:rsidR="001461BC" w:rsidRPr="00A06316" w:rsidTr="001461BC">
        <w:tc>
          <w:tcPr>
            <w:tcW w:w="716" w:type="dxa"/>
            <w:vMerge w:val="restart"/>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п/№</w:t>
            </w:r>
          </w:p>
        </w:tc>
        <w:tc>
          <w:tcPr>
            <w:tcW w:w="7047" w:type="dxa"/>
            <w:vMerge w:val="restart"/>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Наименование издания</w:t>
            </w:r>
          </w:p>
        </w:tc>
        <w:tc>
          <w:tcPr>
            <w:tcW w:w="1701" w:type="dxa"/>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Кол-во экземпляров</w:t>
            </w:r>
          </w:p>
        </w:tc>
      </w:tr>
      <w:tr w:rsidR="001461BC" w:rsidRPr="00A06316" w:rsidTr="001461BC">
        <w:tc>
          <w:tcPr>
            <w:tcW w:w="716" w:type="dxa"/>
            <w:vMerge/>
          </w:tcPr>
          <w:p w:rsidR="001461BC" w:rsidRPr="00A06316" w:rsidRDefault="001461BC" w:rsidP="001461BC">
            <w:pPr>
              <w:spacing w:after="0" w:line="240" w:lineRule="auto"/>
              <w:rPr>
                <w:rFonts w:ascii="Times New Roman" w:hAnsi="Times New Roman"/>
                <w:color w:val="000000" w:themeColor="text1"/>
                <w:sz w:val="24"/>
                <w:szCs w:val="24"/>
                <w:lang w:eastAsia="ru-RU"/>
              </w:rPr>
            </w:pPr>
          </w:p>
        </w:tc>
        <w:tc>
          <w:tcPr>
            <w:tcW w:w="7047" w:type="dxa"/>
            <w:vMerge/>
          </w:tcPr>
          <w:p w:rsidR="001461BC" w:rsidRPr="00A06316" w:rsidRDefault="001461BC" w:rsidP="001461BC">
            <w:pPr>
              <w:spacing w:after="0" w:line="240" w:lineRule="auto"/>
              <w:rPr>
                <w:rFonts w:ascii="Times New Roman" w:hAnsi="Times New Roman"/>
                <w:color w:val="000000" w:themeColor="text1"/>
                <w:sz w:val="24"/>
                <w:szCs w:val="24"/>
                <w:lang w:eastAsia="ru-RU"/>
              </w:rPr>
            </w:pPr>
          </w:p>
        </w:tc>
        <w:tc>
          <w:tcPr>
            <w:tcW w:w="1701" w:type="dxa"/>
          </w:tcPr>
          <w:p w:rsidR="001461BC" w:rsidRPr="00A06316" w:rsidRDefault="001461BC" w:rsidP="001461BC">
            <w:pPr>
              <w:spacing w:after="0" w:line="240" w:lineRule="auto"/>
              <w:jc w:val="center"/>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библиотека</w:t>
            </w:r>
          </w:p>
        </w:tc>
      </w:tr>
      <w:tr w:rsidR="001461BC" w:rsidRPr="00A06316" w:rsidTr="001461BC">
        <w:trPr>
          <w:trHeight w:val="135"/>
        </w:trPr>
        <w:tc>
          <w:tcPr>
            <w:tcW w:w="716" w:type="dxa"/>
          </w:tcPr>
          <w:p w:rsidR="001461BC" w:rsidRPr="00A06316" w:rsidRDefault="001461BC" w:rsidP="001461BC">
            <w:pPr>
              <w:numPr>
                <w:ilvl w:val="0"/>
                <w:numId w:val="8"/>
              </w:numPr>
              <w:spacing w:after="0" w:line="240" w:lineRule="auto"/>
              <w:ind w:left="0" w:firstLine="0"/>
              <w:rPr>
                <w:rFonts w:ascii="Times New Roman" w:hAnsi="Times New Roman"/>
                <w:color w:val="000000" w:themeColor="text1"/>
                <w:sz w:val="24"/>
                <w:szCs w:val="24"/>
                <w:lang w:eastAsia="ru-RU"/>
              </w:rPr>
            </w:pPr>
          </w:p>
        </w:tc>
        <w:tc>
          <w:tcPr>
            <w:tcW w:w="7047"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Голик А. Н.   Лекции по психопатологии детского возраста / А. Н. Голик. - М. :Классикс Стиль, 2005. - 300 с. : ил. - Библиогр.: в конце каждой лекции. - ISBN 5-94603-052-3 : 209.61. </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29</w:t>
            </w:r>
          </w:p>
        </w:tc>
      </w:tr>
      <w:tr w:rsidR="001461BC" w:rsidRPr="00A06316" w:rsidTr="001461BC">
        <w:trPr>
          <w:trHeight w:val="120"/>
        </w:trPr>
        <w:tc>
          <w:tcPr>
            <w:tcW w:w="716" w:type="dxa"/>
          </w:tcPr>
          <w:p w:rsidR="001461BC" w:rsidRPr="00A06316" w:rsidRDefault="001461BC" w:rsidP="001461BC">
            <w:pPr>
              <w:numPr>
                <w:ilvl w:val="0"/>
                <w:numId w:val="9"/>
              </w:numPr>
              <w:spacing w:after="0" w:line="240" w:lineRule="auto"/>
              <w:ind w:left="0" w:firstLine="0"/>
              <w:rPr>
                <w:rFonts w:ascii="Times New Roman" w:hAnsi="Times New Roman"/>
                <w:color w:val="000000" w:themeColor="text1"/>
                <w:sz w:val="24"/>
                <w:szCs w:val="24"/>
                <w:lang w:eastAsia="ru-RU"/>
              </w:rPr>
            </w:pPr>
          </w:p>
        </w:tc>
        <w:tc>
          <w:tcPr>
            <w:tcW w:w="7047"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b/>
                <w:bCs/>
                <w:color w:val="000000" w:themeColor="text1"/>
                <w:sz w:val="24"/>
                <w:szCs w:val="24"/>
                <w:lang w:eastAsia="ru-RU"/>
              </w:rPr>
              <w:t>Лаут Г. В.</w:t>
            </w:r>
            <w:r w:rsidRPr="00A06316">
              <w:rPr>
                <w:rFonts w:ascii="Times New Roman" w:hAnsi="Times New Roman"/>
                <w:color w:val="000000" w:themeColor="text1"/>
                <w:sz w:val="24"/>
                <w:szCs w:val="24"/>
                <w:lang w:eastAsia="ru-RU"/>
              </w:rPr>
              <w:t xml:space="preserve">Коррекция поведения детей и подростков : практическое руководство. Ч. 1,2 : Отклонения и нарушения / Г. В. Лаут, У. Б. Брак, Ф. Линдеркамп. - М. : Академия, 2005. - 352 с. : ил. - Библиогр.: с. 338-350. - ISBN 5-7695-2586-Х. - ISBN 5-7695-2027-2 : 468.95. </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50</w:t>
            </w:r>
          </w:p>
        </w:tc>
      </w:tr>
      <w:tr w:rsidR="001461BC" w:rsidRPr="00A06316" w:rsidTr="001461BC">
        <w:trPr>
          <w:trHeight w:val="120"/>
        </w:trPr>
        <w:tc>
          <w:tcPr>
            <w:tcW w:w="716" w:type="dxa"/>
          </w:tcPr>
          <w:p w:rsidR="001461BC" w:rsidRPr="00A06316" w:rsidRDefault="001461BC" w:rsidP="001461BC">
            <w:pPr>
              <w:numPr>
                <w:ilvl w:val="0"/>
                <w:numId w:val="9"/>
              </w:numPr>
              <w:spacing w:after="0" w:line="240" w:lineRule="auto"/>
              <w:ind w:left="0" w:firstLine="0"/>
              <w:rPr>
                <w:rFonts w:ascii="Times New Roman" w:hAnsi="Times New Roman"/>
                <w:color w:val="000000" w:themeColor="text1"/>
                <w:sz w:val="24"/>
                <w:szCs w:val="24"/>
                <w:lang w:eastAsia="ru-RU"/>
              </w:rPr>
            </w:pPr>
          </w:p>
        </w:tc>
        <w:tc>
          <w:tcPr>
            <w:tcW w:w="7047" w:type="dxa"/>
          </w:tcPr>
          <w:p w:rsidR="001461BC" w:rsidRPr="00A06316" w:rsidRDefault="001461BC" w:rsidP="001461BC">
            <w:pPr>
              <w:spacing w:after="0" w:line="240" w:lineRule="auto"/>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Ридецкая, О. Г. Специальная психология  : учебное пособие / О. Г. Ридецкая. —  Москва : Евразийский открытый институт, 2011. — 352 c. — ISBN 978-5-374-00536-3. — Текст : электронный // Электронно-библиотечная система IPR BOOKS : [сайт]. — URL: </w:t>
            </w:r>
            <w:hyperlink r:id="rId15" w:history="1">
              <w:r w:rsidRPr="00A06316">
                <w:rPr>
                  <w:rStyle w:val="ac"/>
                  <w:rFonts w:ascii="Times New Roman" w:hAnsi="Times New Roman"/>
                  <w:color w:val="000000" w:themeColor="text1"/>
                  <w:sz w:val="24"/>
                  <w:szCs w:val="24"/>
                </w:rPr>
                <w:t>http://www.iprbookshop.ru/10839.html</w:t>
              </w:r>
            </w:hyperlink>
            <w:r w:rsidRPr="00A06316">
              <w:rPr>
                <w:rFonts w:ascii="Times New Roman" w:hAnsi="Times New Roman"/>
                <w:color w:val="000000" w:themeColor="text1"/>
                <w:sz w:val="24"/>
                <w:szCs w:val="24"/>
              </w:rPr>
              <w:t xml:space="preserve"> (дата обращения: 20.01.2020). — Режим доступа: для авторизир. пользователей</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r>
      <w:tr w:rsidR="001461BC" w:rsidRPr="00A06316" w:rsidTr="001461BC">
        <w:trPr>
          <w:trHeight w:val="120"/>
        </w:trPr>
        <w:tc>
          <w:tcPr>
            <w:tcW w:w="716" w:type="dxa"/>
          </w:tcPr>
          <w:p w:rsidR="001461BC" w:rsidRPr="00A06316" w:rsidRDefault="001461BC" w:rsidP="001461BC">
            <w:pPr>
              <w:numPr>
                <w:ilvl w:val="0"/>
                <w:numId w:val="9"/>
              </w:numPr>
              <w:spacing w:after="0" w:line="240" w:lineRule="auto"/>
              <w:ind w:left="0" w:firstLine="0"/>
              <w:rPr>
                <w:rFonts w:ascii="Times New Roman" w:hAnsi="Times New Roman"/>
                <w:color w:val="000000" w:themeColor="text1"/>
                <w:sz w:val="24"/>
                <w:szCs w:val="24"/>
                <w:lang w:eastAsia="ru-RU"/>
              </w:rPr>
            </w:pPr>
          </w:p>
        </w:tc>
        <w:tc>
          <w:tcPr>
            <w:tcW w:w="7047" w:type="dxa"/>
          </w:tcPr>
          <w:p w:rsidR="001461BC" w:rsidRPr="00A06316" w:rsidRDefault="001461BC" w:rsidP="001461BC">
            <w:pPr>
              <w:spacing w:after="0" w:line="240" w:lineRule="auto"/>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Патопсихология  : хрестоматия / составители Н. Л. Белопольская. —  М. : Когито-Центр, 2000. — 289 c. — ISBN 5-89353-026-8. — Текст : электронный // Электронно-библиотечная система IPR BOOKS : [сайт]. — URL: </w:t>
            </w:r>
            <w:hyperlink r:id="rId16" w:history="1">
              <w:r w:rsidRPr="00A06316">
                <w:rPr>
                  <w:rStyle w:val="ac"/>
                  <w:rFonts w:ascii="Times New Roman" w:hAnsi="Times New Roman"/>
                  <w:color w:val="000000" w:themeColor="text1"/>
                  <w:sz w:val="24"/>
                  <w:szCs w:val="24"/>
                </w:rPr>
                <w:t>http://www.iprbookshop.ru/15568.html</w:t>
              </w:r>
            </w:hyperlink>
            <w:r w:rsidRPr="00A06316">
              <w:rPr>
                <w:rFonts w:ascii="Times New Roman" w:hAnsi="Times New Roman"/>
                <w:color w:val="000000" w:themeColor="text1"/>
                <w:sz w:val="24"/>
                <w:szCs w:val="24"/>
              </w:rPr>
              <w:t xml:space="preserve"> (дата обращения: 31.10.2019). — Режим доступа: для авторизир. пользователей</w:t>
            </w:r>
          </w:p>
        </w:tc>
        <w:tc>
          <w:tcPr>
            <w:tcW w:w="1701" w:type="dxa"/>
          </w:tcPr>
          <w:p w:rsidR="001461BC" w:rsidRPr="00A06316" w:rsidRDefault="001461BC" w:rsidP="001461BC">
            <w:pPr>
              <w:spacing w:after="0" w:line="240" w:lineRule="auto"/>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1</w:t>
            </w:r>
          </w:p>
        </w:tc>
      </w:tr>
      <w:tr w:rsidR="00780AB8" w:rsidRPr="00A06316" w:rsidTr="001461BC">
        <w:trPr>
          <w:trHeight w:val="120"/>
        </w:trPr>
        <w:tc>
          <w:tcPr>
            <w:tcW w:w="716" w:type="dxa"/>
          </w:tcPr>
          <w:p w:rsidR="00780AB8" w:rsidRPr="00A06316" w:rsidRDefault="00780AB8" w:rsidP="001461BC">
            <w:pPr>
              <w:numPr>
                <w:ilvl w:val="0"/>
                <w:numId w:val="9"/>
              </w:numPr>
              <w:spacing w:after="0" w:line="240" w:lineRule="auto"/>
              <w:ind w:left="0" w:firstLine="0"/>
              <w:rPr>
                <w:rFonts w:ascii="Times New Roman" w:hAnsi="Times New Roman"/>
                <w:color w:val="000000" w:themeColor="text1"/>
                <w:sz w:val="24"/>
                <w:szCs w:val="24"/>
                <w:lang w:eastAsia="ru-RU"/>
              </w:rPr>
            </w:pPr>
          </w:p>
        </w:tc>
        <w:tc>
          <w:tcPr>
            <w:tcW w:w="7047" w:type="dxa"/>
          </w:tcPr>
          <w:p w:rsidR="00780AB8" w:rsidRPr="00A06316" w:rsidRDefault="00780AB8" w:rsidP="001461BC">
            <w:pPr>
              <w:spacing w:after="0" w:line="240" w:lineRule="auto"/>
              <w:rPr>
                <w:rFonts w:ascii="Times New Roman" w:hAnsi="Times New Roman"/>
                <w:color w:val="000000" w:themeColor="text1"/>
                <w:sz w:val="24"/>
                <w:szCs w:val="24"/>
              </w:rPr>
            </w:pPr>
            <w:r w:rsidRPr="009E7664">
              <w:rPr>
                <w:rFonts w:ascii="Times New Roman" w:hAnsi="Times New Roman"/>
                <w:i/>
                <w:iCs/>
                <w:sz w:val="24"/>
                <w:szCs w:val="24"/>
              </w:rPr>
              <w:t>Колосова, Т. А. </w:t>
            </w:r>
            <w:r w:rsidRPr="009E7664">
              <w:rPr>
                <w:rFonts w:ascii="Times New Roman" w:hAnsi="Times New Roman"/>
                <w:sz w:val="24"/>
                <w:szCs w:val="24"/>
              </w:rPr>
              <w:t xml:space="preserve"> Психология детей с нарушением интеллекта : учебное пособие для вузов / Т. А. Колосова, Д. Н. Исаев ; под общей редакцией Д. Н. Исаева. — 2-е изд., перераб. и доп. — Москва : Издательство Юрайт, 2021. — 151 с. — (Высшее образование). — ISBN 978-5-534-11243-6. — Текст : электронный // ЭБС Юрайт [сайт]. — URL: </w:t>
            </w:r>
            <w:hyperlink r:id="rId17" w:tgtFrame="_blank" w:history="1">
              <w:r w:rsidRPr="009E7664">
                <w:rPr>
                  <w:rStyle w:val="ac"/>
                  <w:rFonts w:ascii="Times New Roman" w:hAnsi="Times New Roman"/>
                  <w:sz w:val="24"/>
                  <w:szCs w:val="24"/>
                </w:rPr>
                <w:t>https://urait.ru/bcode/473377</w:t>
              </w:r>
            </w:hyperlink>
            <w:r>
              <w:rPr>
                <w:rFonts w:ascii="Times New Roman" w:hAnsi="Times New Roman"/>
                <w:sz w:val="24"/>
                <w:szCs w:val="24"/>
              </w:rPr>
              <w:t xml:space="preserve"> (дата обращения: 04.04</w:t>
            </w:r>
            <w:r w:rsidRPr="009E7664">
              <w:rPr>
                <w:rFonts w:ascii="Times New Roman" w:hAnsi="Times New Roman"/>
                <w:sz w:val="24"/>
                <w:szCs w:val="24"/>
              </w:rPr>
              <w:t>.2021).</w:t>
            </w:r>
          </w:p>
        </w:tc>
        <w:tc>
          <w:tcPr>
            <w:tcW w:w="1701" w:type="dxa"/>
          </w:tcPr>
          <w:p w:rsidR="00780AB8" w:rsidRPr="00A06316" w:rsidRDefault="00780AB8" w:rsidP="001461BC">
            <w:pPr>
              <w:spacing w:after="0" w:line="240" w:lineRule="auto"/>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1</w:t>
            </w:r>
          </w:p>
        </w:tc>
      </w:tr>
    </w:tbl>
    <w:p w:rsidR="001461BC" w:rsidRPr="00A06316" w:rsidRDefault="001461BC" w:rsidP="001461BC">
      <w:pPr>
        <w:spacing w:after="0" w:line="240" w:lineRule="auto"/>
        <w:rPr>
          <w:rFonts w:ascii="Times New Roman" w:hAnsi="Times New Roman"/>
          <w:color w:val="000000" w:themeColor="text1"/>
          <w:sz w:val="24"/>
          <w:szCs w:val="24"/>
          <w:lang w:eastAsia="ru-RU"/>
        </w:rPr>
      </w:pPr>
    </w:p>
    <w:p w:rsidR="001461BC" w:rsidRPr="00A06316" w:rsidRDefault="001461BC" w:rsidP="001461BC">
      <w:pPr>
        <w:pBdr>
          <w:top w:val="nil"/>
          <w:left w:val="nil"/>
          <w:bottom w:val="nil"/>
          <w:right w:val="nil"/>
          <w:between w:val="nil"/>
          <w:bar w:val="nil"/>
        </w:pBdr>
        <w:spacing w:after="0" w:line="240" w:lineRule="auto"/>
        <w:ind w:firstLine="709"/>
        <w:rPr>
          <w:rFonts w:ascii="Times New Roman" w:hAnsi="Times New Roman" w:cs="Tahoma"/>
          <w:b/>
          <w:color w:val="000000" w:themeColor="text1"/>
          <w:sz w:val="24"/>
          <w:szCs w:val="24"/>
          <w:bdr w:val="nil"/>
        </w:rPr>
      </w:pPr>
      <w:r w:rsidRPr="00A06316">
        <w:rPr>
          <w:rFonts w:ascii="Times New Roman" w:hAnsi="Times New Roman" w:cs="Tahoma"/>
          <w:b/>
          <w:color w:val="000000" w:themeColor="text1"/>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461BC" w:rsidRPr="00A06316" w:rsidRDefault="001461BC" w:rsidP="001461BC">
      <w:pPr>
        <w:widowControl w:val="0"/>
        <w:numPr>
          <w:ilvl w:val="0"/>
          <w:numId w:val="62"/>
        </w:numPr>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Электронная библиотечная система ЭЛМАРК (МГАФК)</w:t>
      </w:r>
      <w:r w:rsidRPr="00A06316">
        <w:rPr>
          <w:rFonts w:ascii="Courier New" w:eastAsia="Times New Roman" w:hAnsi="Courier New" w:cs="Courier New"/>
          <w:color w:val="000000" w:themeColor="text1"/>
          <w:sz w:val="24"/>
          <w:szCs w:val="24"/>
          <w:lang w:eastAsia="ru-RU"/>
        </w:rPr>
        <w:t xml:space="preserve"> </w:t>
      </w:r>
      <w:hyperlink r:id="rId18" w:history="1">
        <w:r w:rsidRPr="00A06316">
          <w:rPr>
            <w:rFonts w:ascii="Times New Roman" w:eastAsia="Times New Roman" w:hAnsi="Times New Roman"/>
            <w:color w:val="000000" w:themeColor="text1"/>
            <w:sz w:val="24"/>
            <w:szCs w:val="24"/>
            <w:u w:val="single"/>
            <w:lang w:val="en-US" w:eastAsia="ru-RU"/>
          </w:rPr>
          <w:t>http</w:t>
        </w:r>
        <w:r w:rsidRPr="00A06316">
          <w:rPr>
            <w:rFonts w:ascii="Times New Roman" w:eastAsia="Times New Roman" w:hAnsi="Times New Roman"/>
            <w:color w:val="000000" w:themeColor="text1"/>
            <w:sz w:val="24"/>
            <w:szCs w:val="24"/>
            <w:u w:val="single"/>
            <w:lang w:eastAsia="ru-RU"/>
          </w:rPr>
          <w:t>://lib.mgafk.ru</w:t>
        </w:r>
      </w:hyperlink>
    </w:p>
    <w:p w:rsidR="001461BC" w:rsidRPr="00A06316" w:rsidRDefault="001461BC" w:rsidP="001461BC">
      <w:pPr>
        <w:widowControl w:val="0"/>
        <w:numPr>
          <w:ilvl w:val="0"/>
          <w:numId w:val="62"/>
        </w:numPr>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Электронно-библиотечная система Elibrary </w:t>
      </w:r>
      <w:hyperlink r:id="rId19" w:history="1">
        <w:r w:rsidRPr="00A06316">
          <w:rPr>
            <w:rFonts w:ascii="Times New Roman" w:eastAsia="Times New Roman" w:hAnsi="Times New Roman"/>
            <w:color w:val="000000" w:themeColor="text1"/>
            <w:sz w:val="24"/>
            <w:szCs w:val="24"/>
            <w:u w:val="single"/>
            <w:lang w:eastAsia="ru-RU"/>
          </w:rPr>
          <w:t>https://elibrary.ru</w:t>
        </w:r>
      </w:hyperlink>
    </w:p>
    <w:p w:rsidR="001461BC" w:rsidRPr="00A06316" w:rsidRDefault="001461BC" w:rsidP="001461BC">
      <w:pPr>
        <w:widowControl w:val="0"/>
        <w:numPr>
          <w:ilvl w:val="0"/>
          <w:numId w:val="62"/>
        </w:numPr>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Электронно-библиотечная система IPRbooks </w:t>
      </w:r>
      <w:hyperlink r:id="rId20" w:history="1">
        <w:r w:rsidRPr="00A06316">
          <w:rPr>
            <w:rFonts w:ascii="Times New Roman" w:eastAsia="Times New Roman" w:hAnsi="Times New Roman"/>
            <w:color w:val="000000" w:themeColor="text1"/>
            <w:sz w:val="24"/>
            <w:szCs w:val="24"/>
            <w:u w:val="single"/>
            <w:lang w:eastAsia="ru-RU"/>
          </w:rPr>
          <w:t>http://www.iprbookshop.ru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Электронно-библиотечная система «Юрайт» </w:t>
      </w:r>
      <w:hyperlink r:id="rId21" w:history="1">
        <w:r w:rsidRPr="00A06316">
          <w:rPr>
            <w:rFonts w:ascii="Times New Roman" w:eastAsia="Times New Roman" w:hAnsi="Times New Roman"/>
            <w:color w:val="000000" w:themeColor="text1"/>
            <w:sz w:val="24"/>
            <w:szCs w:val="24"/>
            <w:u w:val="single"/>
            <w:lang w:eastAsia="ru-RU"/>
          </w:rPr>
          <w:t>https://urait.ru/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Электронно-библиотечная система РУКОНТ </w:t>
      </w:r>
      <w:hyperlink r:id="rId22" w:history="1">
        <w:r w:rsidRPr="00A06316">
          <w:rPr>
            <w:rFonts w:ascii="Times New Roman" w:eastAsia="Times New Roman" w:hAnsi="Times New Roman"/>
            <w:color w:val="000000" w:themeColor="text1"/>
            <w:sz w:val="24"/>
            <w:szCs w:val="24"/>
            <w:u w:val="single"/>
            <w:lang w:eastAsia="ru-RU"/>
          </w:rPr>
          <w:t>https://lib.rucont.ru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Министерство образования и науки Российской Федерации </w:t>
      </w:r>
      <w:hyperlink r:id="rId23" w:history="1">
        <w:r w:rsidRPr="00A06316">
          <w:rPr>
            <w:rFonts w:ascii="Times New Roman" w:hAnsi="Times New Roman"/>
            <w:color w:val="000000" w:themeColor="text1"/>
            <w:sz w:val="24"/>
            <w:szCs w:val="24"/>
            <w:u w:val="single"/>
          </w:rPr>
          <w:t>https://minobrnauki.gov.ru/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Федеральная служба по надзору в сфере образования и науки </w:t>
      </w:r>
      <w:hyperlink r:id="rId24" w:history="1">
        <w:r w:rsidRPr="00A06316">
          <w:rPr>
            <w:rFonts w:ascii="Times New Roman" w:hAnsi="Times New Roman"/>
            <w:color w:val="000000" w:themeColor="text1"/>
            <w:sz w:val="24"/>
            <w:szCs w:val="24"/>
            <w:u w:val="single"/>
          </w:rPr>
          <w:t>http://obrnadzor.gov.ru/ru/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Федеральный портал «Российское образование» </w:t>
      </w:r>
      <w:hyperlink r:id="rId25" w:history="1">
        <w:r w:rsidRPr="00A06316">
          <w:rPr>
            <w:rFonts w:ascii="Times New Roman" w:hAnsi="Times New Roman"/>
            <w:color w:val="000000" w:themeColor="text1"/>
            <w:sz w:val="24"/>
            <w:szCs w:val="24"/>
            <w:u w:val="single"/>
          </w:rPr>
          <w:t>http://www.edu.ru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Информационная система «Единое окно доступа к образовательным ресурсам» </w:t>
      </w:r>
      <w:hyperlink r:id="rId26" w:history="1">
        <w:r w:rsidRPr="00A06316">
          <w:rPr>
            <w:rFonts w:ascii="Times New Roman" w:hAnsi="Times New Roman"/>
            <w:color w:val="000000" w:themeColor="text1"/>
            <w:sz w:val="24"/>
            <w:szCs w:val="24"/>
            <w:u w:val="single"/>
          </w:rPr>
          <w:t>http://window.edu.ru</w:t>
        </w:r>
      </w:hyperlink>
    </w:p>
    <w:p w:rsidR="001461BC" w:rsidRPr="00A06316"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hAnsi="Times New Roman"/>
          <w:color w:val="000000" w:themeColor="text1"/>
          <w:sz w:val="24"/>
          <w:szCs w:val="24"/>
        </w:rPr>
        <w:t xml:space="preserve">Федеральный центр и информационно-образовательных ресурсов </w:t>
      </w:r>
      <w:hyperlink r:id="rId27" w:history="1">
        <w:r w:rsidRPr="00A06316">
          <w:rPr>
            <w:rFonts w:ascii="Times New Roman" w:hAnsi="Times New Roman"/>
            <w:color w:val="000000" w:themeColor="text1"/>
            <w:sz w:val="24"/>
            <w:szCs w:val="24"/>
            <w:u w:val="single"/>
          </w:rPr>
          <w:t>http://fcior.edu.ru</w:t>
        </w:r>
      </w:hyperlink>
    </w:p>
    <w:p w:rsidR="001461BC" w:rsidRPr="00006DA0" w:rsidRDefault="001461BC" w:rsidP="001461BC">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Министерство спорта Российской Федерации </w:t>
      </w:r>
      <w:hyperlink r:id="rId28" w:history="1">
        <w:r w:rsidRPr="00A06316">
          <w:rPr>
            <w:rFonts w:ascii="Times New Roman" w:eastAsia="Times New Roman" w:hAnsi="Times New Roman"/>
            <w:color w:val="000000" w:themeColor="text1"/>
            <w:sz w:val="24"/>
            <w:szCs w:val="24"/>
            <w:u w:val="single"/>
            <w:lang w:eastAsia="ru-RU"/>
          </w:rPr>
          <w:t>https://minsport.gov.ru/</w:t>
        </w:r>
      </w:hyperlink>
    </w:p>
    <w:p w:rsidR="00006DA0" w:rsidRPr="00006DA0" w:rsidRDefault="00006DA0" w:rsidP="00006DA0">
      <w:pPr>
        <w:numPr>
          <w:ilvl w:val="0"/>
          <w:numId w:val="62"/>
        </w:numPr>
        <w:spacing w:after="0" w:line="240" w:lineRule="auto"/>
        <w:ind w:left="0" w:firstLine="709"/>
        <w:contextualSpacing/>
        <w:jc w:val="both"/>
        <w:rPr>
          <w:rFonts w:ascii="Times New Roman" w:hAnsi="Times New Roman"/>
          <w:sz w:val="24"/>
          <w:szCs w:val="24"/>
        </w:rPr>
      </w:pPr>
      <w:r w:rsidRPr="00006DA0">
        <w:rPr>
          <w:rFonts w:ascii="Times New Roman" w:hAnsi="Times New Roman"/>
          <w:sz w:val="24"/>
          <w:szCs w:val="24"/>
        </w:rPr>
        <w:t xml:space="preserve">Энциклопедия психодиагностики </w:t>
      </w:r>
      <w:hyperlink r:id="rId29" w:history="1">
        <w:r w:rsidRPr="00006DA0">
          <w:rPr>
            <w:rFonts w:ascii="Times New Roman" w:hAnsi="Times New Roman"/>
            <w:color w:val="0000FF"/>
            <w:sz w:val="24"/>
            <w:szCs w:val="24"/>
            <w:u w:val="single"/>
          </w:rPr>
          <w:t>http://psylab.info</w:t>
        </w:r>
      </w:hyperlink>
    </w:p>
    <w:p w:rsidR="00006DA0" w:rsidRPr="00006DA0" w:rsidRDefault="00006DA0" w:rsidP="00006DA0">
      <w:pPr>
        <w:numPr>
          <w:ilvl w:val="0"/>
          <w:numId w:val="62"/>
        </w:numPr>
        <w:spacing w:after="0" w:line="240" w:lineRule="auto"/>
        <w:ind w:left="0" w:firstLine="709"/>
        <w:contextualSpacing/>
        <w:jc w:val="both"/>
        <w:rPr>
          <w:rFonts w:ascii="Times New Roman" w:hAnsi="Times New Roman"/>
          <w:sz w:val="24"/>
          <w:szCs w:val="24"/>
        </w:rPr>
      </w:pPr>
      <w:r w:rsidRPr="00006DA0">
        <w:rPr>
          <w:rFonts w:ascii="Times New Roman" w:hAnsi="Times New Roman"/>
          <w:sz w:val="24"/>
          <w:szCs w:val="24"/>
        </w:rPr>
        <w:t xml:space="preserve">Государственная научно-педагогическая библиотека им. К.Д. Ушинского </w:t>
      </w:r>
      <w:hyperlink r:id="rId30" w:history="1">
        <w:r w:rsidRPr="00006DA0">
          <w:rPr>
            <w:rFonts w:ascii="Times New Roman" w:hAnsi="Times New Roman"/>
            <w:color w:val="0000FF"/>
            <w:sz w:val="24"/>
            <w:szCs w:val="24"/>
            <w:u w:val="single"/>
          </w:rPr>
          <w:t>http://www.gnpbu.ru/</w:t>
        </w:r>
      </w:hyperlink>
    </w:p>
    <w:p w:rsidR="00006DA0" w:rsidRPr="00A06316" w:rsidRDefault="00006DA0" w:rsidP="00006DA0">
      <w:pPr>
        <w:widowControl w:val="0"/>
        <w:autoSpaceDE w:val="0"/>
        <w:autoSpaceDN w:val="0"/>
        <w:adjustRightInd w:val="0"/>
        <w:spacing w:after="0" w:line="240" w:lineRule="auto"/>
        <w:ind w:left="709"/>
        <w:contextualSpacing/>
        <w:jc w:val="both"/>
        <w:rPr>
          <w:rFonts w:ascii="Times New Roman" w:eastAsia="Times New Roman" w:hAnsi="Times New Roman"/>
          <w:color w:val="000000" w:themeColor="text1"/>
          <w:sz w:val="24"/>
          <w:szCs w:val="24"/>
          <w:lang w:eastAsia="ru-RU"/>
        </w:rPr>
      </w:pPr>
    </w:p>
    <w:p w:rsidR="001461BC" w:rsidRPr="00A06316" w:rsidRDefault="001461BC" w:rsidP="004A5690">
      <w:pPr>
        <w:widowControl w:val="0"/>
        <w:spacing w:after="0" w:line="240" w:lineRule="auto"/>
        <w:ind w:firstLine="709"/>
        <w:rPr>
          <w:rFonts w:ascii="Times New Roman" w:hAnsi="Times New Roman"/>
          <w:b/>
          <w:caps/>
          <w:color w:val="000000" w:themeColor="text1"/>
          <w:spacing w:val="-1"/>
          <w:sz w:val="24"/>
          <w:szCs w:val="24"/>
          <w:lang w:eastAsia="ru-RU"/>
        </w:rPr>
      </w:pPr>
    </w:p>
    <w:p w:rsidR="00644825" w:rsidRPr="00A06316" w:rsidRDefault="00644825" w:rsidP="004A5690">
      <w:pPr>
        <w:widowControl w:val="0"/>
        <w:spacing w:after="0" w:line="240" w:lineRule="auto"/>
        <w:ind w:firstLine="709"/>
        <w:rPr>
          <w:rFonts w:ascii="Times New Roman" w:hAnsi="Times New Roman"/>
          <w:b/>
          <w:color w:val="000000" w:themeColor="text1"/>
          <w:sz w:val="24"/>
          <w:szCs w:val="24"/>
          <w:lang w:eastAsia="ru-RU"/>
        </w:rPr>
      </w:pPr>
      <w:r w:rsidRPr="00A06316">
        <w:rPr>
          <w:rFonts w:ascii="Times New Roman" w:hAnsi="Times New Roman"/>
          <w:b/>
          <w:caps/>
          <w:color w:val="000000" w:themeColor="text1"/>
          <w:spacing w:val="-1"/>
          <w:sz w:val="24"/>
          <w:szCs w:val="24"/>
          <w:lang w:eastAsia="ru-RU"/>
        </w:rPr>
        <w:t>8. М</w:t>
      </w:r>
      <w:r w:rsidRPr="00A06316">
        <w:rPr>
          <w:rFonts w:ascii="Times New Roman" w:hAnsi="Times New Roman"/>
          <w:b/>
          <w:color w:val="000000" w:themeColor="text1"/>
          <w:spacing w:val="-1"/>
          <w:sz w:val="24"/>
          <w:szCs w:val="24"/>
          <w:lang w:eastAsia="ru-RU"/>
        </w:rPr>
        <w:t>атериально-техническое обеспечение дисциплины</w:t>
      </w:r>
      <w:r w:rsidRPr="00A06316">
        <w:rPr>
          <w:rFonts w:ascii="Times New Roman" w:hAnsi="Times New Roman"/>
          <w:b/>
          <w:color w:val="000000" w:themeColor="text1"/>
          <w:sz w:val="24"/>
          <w:szCs w:val="24"/>
          <w:lang w:eastAsia="ru-RU"/>
        </w:rPr>
        <w:t xml:space="preserve"> </w:t>
      </w:r>
    </w:p>
    <w:p w:rsidR="00644825" w:rsidRPr="00A06316" w:rsidRDefault="00644825" w:rsidP="004A5690">
      <w:pPr>
        <w:spacing w:after="0" w:line="240" w:lineRule="auto"/>
        <w:ind w:firstLine="709"/>
        <w:jc w:val="both"/>
        <w:rPr>
          <w:rFonts w:ascii="Times New Roman" w:hAnsi="Times New Roman"/>
          <w:color w:val="000000" w:themeColor="text1"/>
          <w:sz w:val="24"/>
          <w:szCs w:val="24"/>
          <w:lang w:eastAsia="ru-RU"/>
        </w:rPr>
      </w:pPr>
      <w:r w:rsidRPr="00A06316">
        <w:rPr>
          <w:rFonts w:ascii="Times New Roman" w:hAnsi="Times New Roman"/>
          <w:b/>
          <w:color w:val="000000" w:themeColor="text1"/>
          <w:sz w:val="24"/>
          <w:szCs w:val="24"/>
          <w:lang w:eastAsia="ru-RU"/>
        </w:rPr>
        <w:t>8.1</w:t>
      </w:r>
      <w:r w:rsidRPr="00A06316">
        <w:rPr>
          <w:rFonts w:ascii="Times New Roman" w:hAnsi="Times New Roman"/>
          <w:color w:val="000000" w:themeColor="text1"/>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44825" w:rsidRPr="00A06316" w:rsidRDefault="00644825" w:rsidP="004A5690">
      <w:pPr>
        <w:widowControl w:val="0"/>
        <w:spacing w:after="0" w:line="240" w:lineRule="auto"/>
        <w:ind w:firstLine="709"/>
        <w:rPr>
          <w:rFonts w:ascii="Times New Roman" w:hAnsi="Times New Roman"/>
          <w:i/>
          <w:color w:val="000000" w:themeColor="text1"/>
          <w:sz w:val="24"/>
          <w:szCs w:val="24"/>
          <w:lang w:eastAsia="ru-RU"/>
        </w:rPr>
      </w:pPr>
      <w:r w:rsidRPr="00A06316">
        <w:rPr>
          <w:rFonts w:ascii="Times New Roman" w:hAnsi="Times New Roman"/>
          <w:b/>
          <w:color w:val="000000" w:themeColor="text1"/>
          <w:sz w:val="24"/>
          <w:szCs w:val="24"/>
          <w:lang w:eastAsia="ru-RU"/>
        </w:rPr>
        <w:t xml:space="preserve">8.2. Программное обеспечение. </w:t>
      </w:r>
    </w:p>
    <w:p w:rsidR="00644825" w:rsidRPr="00A06316" w:rsidRDefault="00644825" w:rsidP="004A5690">
      <w:pPr>
        <w:widowControl w:val="0"/>
        <w:spacing w:after="0" w:line="240" w:lineRule="auto"/>
        <w:ind w:firstLine="709"/>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644825" w:rsidRPr="00A06316" w:rsidRDefault="00644825" w:rsidP="004A5690">
      <w:pPr>
        <w:widowControl w:val="0"/>
        <w:spacing w:after="0" w:line="240" w:lineRule="auto"/>
        <w:ind w:firstLine="709"/>
        <w:jc w:val="both"/>
        <w:rPr>
          <w:rFonts w:ascii="Times New Roman" w:hAnsi="Times New Roman"/>
          <w:color w:val="000000" w:themeColor="text1"/>
          <w:sz w:val="24"/>
          <w:szCs w:val="24"/>
          <w:lang w:eastAsia="ru-RU"/>
        </w:rPr>
      </w:pPr>
      <w:r w:rsidRPr="00A06316">
        <w:rPr>
          <w:rFonts w:ascii="Times New Roman" w:hAnsi="Times New Roman"/>
          <w:color w:val="000000" w:themeColor="text1"/>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Cs/>
          <w:color w:val="000000" w:themeColor="text1"/>
          <w:spacing w:val="-1"/>
          <w:sz w:val="24"/>
          <w:szCs w:val="24"/>
          <w:lang w:eastAsia="ru-RU"/>
        </w:rPr>
      </w:pPr>
      <w:r w:rsidRPr="00A06316">
        <w:rPr>
          <w:rFonts w:ascii="Times New Roman" w:eastAsia="Times New Roman" w:hAnsi="Times New Roman"/>
          <w:b/>
          <w:bCs/>
          <w:iCs/>
          <w:color w:val="000000" w:themeColor="text1"/>
          <w:spacing w:val="-1"/>
          <w:sz w:val="24"/>
          <w:szCs w:val="24"/>
          <w:lang w:eastAsia="ru-RU"/>
        </w:rPr>
        <w:t xml:space="preserve">8.3 Изучение дисциплины инвалидами </w:t>
      </w:r>
      <w:r w:rsidRPr="00A06316">
        <w:rPr>
          <w:rFonts w:ascii="Times New Roman" w:eastAsia="Times New Roman" w:hAnsi="Times New Roman"/>
          <w:b/>
          <w:bCs/>
          <w:iCs/>
          <w:color w:val="000000" w:themeColor="text1"/>
          <w:sz w:val="24"/>
          <w:szCs w:val="24"/>
          <w:lang w:eastAsia="ru-RU"/>
        </w:rPr>
        <w:t xml:space="preserve">и </w:t>
      </w:r>
      <w:r w:rsidRPr="00A06316">
        <w:rPr>
          <w:rFonts w:ascii="Times New Roman" w:eastAsia="Times New Roman" w:hAnsi="Times New Roman"/>
          <w:b/>
          <w:bCs/>
          <w:iCs/>
          <w:color w:val="000000" w:themeColor="text1"/>
          <w:spacing w:val="-1"/>
          <w:sz w:val="24"/>
          <w:szCs w:val="24"/>
          <w:lang w:eastAsia="ru-RU"/>
        </w:rPr>
        <w:t xml:space="preserve">обучающимися </w:t>
      </w:r>
      <w:r w:rsidRPr="00A06316">
        <w:rPr>
          <w:rFonts w:ascii="Times New Roman" w:eastAsia="Times New Roman" w:hAnsi="Times New Roman"/>
          <w:b/>
          <w:bCs/>
          <w:iCs/>
          <w:color w:val="000000" w:themeColor="text1"/>
          <w:sz w:val="24"/>
          <w:szCs w:val="24"/>
          <w:lang w:eastAsia="ru-RU"/>
        </w:rPr>
        <w:t xml:space="preserve">с ограниченными </w:t>
      </w:r>
      <w:r w:rsidRPr="00A06316">
        <w:rPr>
          <w:rFonts w:ascii="Times New Roman" w:eastAsia="Times New Roman" w:hAnsi="Times New Roman"/>
          <w:b/>
          <w:bCs/>
          <w:iCs/>
          <w:color w:val="000000" w:themeColor="text1"/>
          <w:spacing w:val="-1"/>
          <w:sz w:val="24"/>
          <w:szCs w:val="24"/>
          <w:lang w:eastAsia="ru-RU"/>
        </w:rPr>
        <w:t>возможностями здоровья</w:t>
      </w:r>
      <w:r w:rsidRPr="00A06316">
        <w:rPr>
          <w:rFonts w:ascii="Times New Roman" w:eastAsia="Times New Roman" w:hAnsi="Times New Roman"/>
          <w:bCs/>
          <w:iCs/>
          <w:color w:val="000000" w:themeColor="text1"/>
          <w:spacing w:val="-1"/>
          <w:sz w:val="24"/>
          <w:szCs w:val="24"/>
          <w:lang w:eastAsia="ru-RU"/>
        </w:rPr>
        <w:t xml:space="preserve"> осуществляется </w:t>
      </w:r>
      <w:r w:rsidRPr="00A06316">
        <w:rPr>
          <w:rFonts w:ascii="Times New Roman" w:eastAsia="Times New Roman" w:hAnsi="Times New Roman"/>
          <w:bCs/>
          <w:iCs/>
          <w:color w:val="000000" w:themeColor="text1"/>
          <w:sz w:val="24"/>
          <w:szCs w:val="24"/>
          <w:lang w:eastAsia="ru-RU"/>
        </w:rPr>
        <w:t xml:space="preserve">с </w:t>
      </w:r>
      <w:r w:rsidRPr="00A06316">
        <w:rPr>
          <w:rFonts w:ascii="Times New Roman" w:eastAsia="Times New Roman" w:hAnsi="Times New Roman"/>
          <w:bCs/>
          <w:iCs/>
          <w:color w:val="000000" w:themeColor="text1"/>
          <w:spacing w:val="-1"/>
          <w:sz w:val="24"/>
          <w:szCs w:val="24"/>
          <w:lang w:eastAsia="ru-RU"/>
        </w:rPr>
        <w:t>учетом особенностей психофизического развития, индивидуальных возможностей</w:t>
      </w:r>
      <w:r w:rsidRPr="00A06316">
        <w:rPr>
          <w:rFonts w:ascii="Times New Roman" w:eastAsia="Times New Roman" w:hAnsi="Times New Roman"/>
          <w:bCs/>
          <w:iCs/>
          <w:color w:val="000000" w:themeColor="text1"/>
          <w:sz w:val="24"/>
          <w:szCs w:val="24"/>
          <w:lang w:eastAsia="ru-RU"/>
        </w:rPr>
        <w:t xml:space="preserve"> и </w:t>
      </w:r>
      <w:r w:rsidRPr="00A06316">
        <w:rPr>
          <w:rFonts w:ascii="Times New Roman" w:eastAsia="Times New Roman" w:hAnsi="Times New Roman"/>
          <w:bCs/>
          <w:iCs/>
          <w:color w:val="000000" w:themeColor="text1"/>
          <w:spacing w:val="-1"/>
          <w:sz w:val="24"/>
          <w:szCs w:val="24"/>
          <w:lang w:eastAsia="ru-RU"/>
        </w:rPr>
        <w:t xml:space="preserve">состояния здоровья обучающихся. Для данной категории обучающихся обеспечен беспрепятственный </w:t>
      </w:r>
      <w:r w:rsidRPr="00A06316">
        <w:rPr>
          <w:rFonts w:ascii="Times New Roman" w:eastAsia="Times New Roman" w:hAnsi="Times New Roman"/>
          <w:bCs/>
          <w:iCs/>
          <w:color w:val="000000" w:themeColor="text1"/>
          <w:spacing w:val="-2"/>
          <w:sz w:val="24"/>
          <w:szCs w:val="24"/>
          <w:lang w:eastAsia="ru-RU"/>
        </w:rPr>
        <w:t xml:space="preserve">доступ </w:t>
      </w:r>
      <w:r w:rsidRPr="00A06316">
        <w:rPr>
          <w:rFonts w:ascii="Times New Roman" w:eastAsia="Times New Roman" w:hAnsi="Times New Roman"/>
          <w:bCs/>
          <w:iCs/>
          <w:color w:val="000000" w:themeColor="text1"/>
          <w:sz w:val="24"/>
          <w:szCs w:val="24"/>
          <w:lang w:eastAsia="ru-RU"/>
        </w:rPr>
        <w:t xml:space="preserve">в </w:t>
      </w:r>
      <w:r w:rsidRPr="00A06316">
        <w:rPr>
          <w:rFonts w:ascii="Times New Roman" w:eastAsia="Times New Roman" w:hAnsi="Times New Roman"/>
          <w:bCs/>
          <w:iCs/>
          <w:color w:val="000000" w:themeColor="text1"/>
          <w:spacing w:val="-1"/>
          <w:sz w:val="24"/>
          <w:szCs w:val="24"/>
          <w:lang w:eastAsia="ru-RU"/>
        </w:rPr>
        <w:t xml:space="preserve">учебные помещения Академии, организованы занятия </w:t>
      </w:r>
      <w:r w:rsidRPr="00A06316">
        <w:rPr>
          <w:rFonts w:ascii="Times New Roman" w:eastAsia="Times New Roman" w:hAnsi="Times New Roman"/>
          <w:bCs/>
          <w:iCs/>
          <w:color w:val="000000" w:themeColor="text1"/>
          <w:sz w:val="24"/>
          <w:szCs w:val="24"/>
          <w:lang w:eastAsia="ru-RU"/>
        </w:rPr>
        <w:t xml:space="preserve">на 1 этаже главного здания. </w:t>
      </w:r>
      <w:r w:rsidRPr="00A06316">
        <w:rPr>
          <w:rFonts w:ascii="Times New Roman" w:eastAsia="Times New Roman" w:hAnsi="Times New Roman"/>
          <w:bCs/>
          <w:iCs/>
          <w:color w:val="000000" w:themeColor="text1"/>
          <w:spacing w:val="-1"/>
          <w:sz w:val="24"/>
          <w:szCs w:val="24"/>
          <w:lang w:eastAsia="ru-RU"/>
        </w:rPr>
        <w:t xml:space="preserve">Созданы следующие специальные условия: </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
          <w:iCs/>
          <w:color w:val="000000" w:themeColor="text1"/>
          <w:sz w:val="24"/>
          <w:szCs w:val="24"/>
          <w:lang w:eastAsia="ru-RU"/>
        </w:rPr>
      </w:pPr>
      <w:r w:rsidRPr="00A06316">
        <w:rPr>
          <w:rFonts w:ascii="Times New Roman" w:eastAsia="Times New Roman" w:hAnsi="Times New Roman"/>
          <w:bCs/>
          <w:i/>
          <w:color w:val="000000" w:themeColor="text1"/>
          <w:sz w:val="24"/>
          <w:szCs w:val="24"/>
          <w:lang w:eastAsia="ru-RU"/>
        </w:rPr>
        <w:t xml:space="preserve">8.3.1. для </w:t>
      </w:r>
      <w:r w:rsidRPr="00A06316">
        <w:rPr>
          <w:rFonts w:ascii="Times New Roman" w:eastAsia="Times New Roman" w:hAnsi="Times New Roman"/>
          <w:bCs/>
          <w:i/>
          <w:color w:val="000000" w:themeColor="text1"/>
          <w:spacing w:val="-1"/>
          <w:sz w:val="24"/>
          <w:szCs w:val="24"/>
          <w:lang w:eastAsia="ru-RU"/>
        </w:rPr>
        <w:t xml:space="preserve">инвалидов </w:t>
      </w:r>
      <w:r w:rsidRPr="00A06316">
        <w:rPr>
          <w:rFonts w:ascii="Times New Roman" w:eastAsia="Times New Roman" w:hAnsi="Times New Roman"/>
          <w:bCs/>
          <w:i/>
          <w:color w:val="000000" w:themeColor="text1"/>
          <w:sz w:val="24"/>
          <w:szCs w:val="24"/>
          <w:lang w:eastAsia="ru-RU"/>
        </w:rPr>
        <w:t>и лиц с</w:t>
      </w:r>
      <w:r w:rsidRPr="00A06316">
        <w:rPr>
          <w:rFonts w:ascii="Times New Roman" w:eastAsia="Times New Roman" w:hAnsi="Times New Roman"/>
          <w:bCs/>
          <w:i/>
          <w:color w:val="000000" w:themeColor="text1"/>
          <w:spacing w:val="-1"/>
          <w:sz w:val="24"/>
          <w:szCs w:val="24"/>
          <w:lang w:eastAsia="ru-RU"/>
        </w:rPr>
        <w:t xml:space="preserve"> ограниченными возможностями</w:t>
      </w:r>
      <w:r w:rsidRPr="00A06316">
        <w:rPr>
          <w:rFonts w:ascii="Times New Roman" w:eastAsia="Times New Roman" w:hAnsi="Times New Roman"/>
          <w:bCs/>
          <w:i/>
          <w:color w:val="000000" w:themeColor="text1"/>
          <w:sz w:val="24"/>
          <w:szCs w:val="24"/>
          <w:lang w:eastAsia="ru-RU"/>
        </w:rPr>
        <w:t xml:space="preserve"> здоровья по зрению:</w:t>
      </w:r>
    </w:p>
    <w:p w:rsidR="00644825" w:rsidRPr="00A06316" w:rsidRDefault="00644825" w:rsidP="004A5690">
      <w:pPr>
        <w:spacing w:after="0" w:line="240" w:lineRule="auto"/>
        <w:ind w:firstLine="709"/>
        <w:jc w:val="both"/>
        <w:rPr>
          <w:rFonts w:ascii="Times New Roman" w:hAnsi="Times New Roman"/>
          <w:color w:val="000000" w:themeColor="text1"/>
          <w:spacing w:val="-1"/>
          <w:sz w:val="24"/>
          <w:szCs w:val="24"/>
          <w:lang w:eastAsia="ru-RU"/>
        </w:rPr>
      </w:pPr>
      <w:r w:rsidRPr="00A06316">
        <w:rPr>
          <w:rFonts w:ascii="Times New Roman" w:hAnsi="Times New Roman"/>
          <w:i/>
          <w:iCs/>
          <w:color w:val="000000" w:themeColor="text1"/>
          <w:sz w:val="24"/>
          <w:szCs w:val="24"/>
          <w:lang w:eastAsia="ru-RU"/>
        </w:rPr>
        <w:t xml:space="preserve">- </w:t>
      </w:r>
      <w:r w:rsidRPr="00A06316">
        <w:rPr>
          <w:rFonts w:ascii="Times New Roman" w:hAnsi="Times New Roman"/>
          <w:iCs/>
          <w:color w:val="000000" w:themeColor="text1"/>
          <w:sz w:val="24"/>
          <w:szCs w:val="24"/>
          <w:lang w:eastAsia="ru-RU"/>
        </w:rPr>
        <w:t>о</w:t>
      </w:r>
      <w:r w:rsidRPr="00A06316">
        <w:rPr>
          <w:rFonts w:ascii="Times New Roman" w:hAnsi="Times New Roman"/>
          <w:color w:val="000000" w:themeColor="text1"/>
          <w:spacing w:val="-1"/>
          <w:sz w:val="24"/>
          <w:szCs w:val="24"/>
          <w:lang w:eastAsia="ru-RU"/>
        </w:rPr>
        <w:t xml:space="preserve">беспечен доступ </w:t>
      </w:r>
      <w:r w:rsidRPr="00A06316">
        <w:rPr>
          <w:rFonts w:ascii="Times New Roman" w:hAnsi="Times New Roman"/>
          <w:color w:val="000000" w:themeColor="text1"/>
          <w:sz w:val="24"/>
          <w:szCs w:val="24"/>
          <w:lang w:eastAsia="ru-RU"/>
        </w:rPr>
        <w:t xml:space="preserve">обучающихся, </w:t>
      </w:r>
      <w:r w:rsidRPr="00A06316">
        <w:rPr>
          <w:rFonts w:ascii="Times New Roman" w:hAnsi="Times New Roman"/>
          <w:color w:val="000000" w:themeColor="text1"/>
          <w:spacing w:val="-1"/>
          <w:sz w:val="24"/>
          <w:szCs w:val="24"/>
          <w:lang w:eastAsia="ru-RU"/>
        </w:rPr>
        <w:t xml:space="preserve">являющихся слепыми или слабовидящими </w:t>
      </w:r>
      <w:r w:rsidRPr="00A06316">
        <w:rPr>
          <w:rFonts w:ascii="Times New Roman" w:hAnsi="Times New Roman"/>
          <w:color w:val="000000" w:themeColor="text1"/>
          <w:sz w:val="24"/>
          <w:szCs w:val="24"/>
          <w:lang w:eastAsia="ru-RU"/>
        </w:rPr>
        <w:t xml:space="preserve">к </w:t>
      </w:r>
      <w:r w:rsidRPr="00A06316">
        <w:rPr>
          <w:rFonts w:ascii="Times New Roman" w:hAnsi="Times New Roman"/>
          <w:color w:val="000000" w:themeColor="text1"/>
          <w:spacing w:val="-1"/>
          <w:sz w:val="24"/>
          <w:szCs w:val="24"/>
          <w:lang w:eastAsia="ru-RU"/>
        </w:rPr>
        <w:t>зданиям Академии;</w:t>
      </w:r>
    </w:p>
    <w:p w:rsidR="00644825" w:rsidRPr="00A06316" w:rsidRDefault="00644825" w:rsidP="004A5690">
      <w:pPr>
        <w:spacing w:after="0" w:line="240" w:lineRule="auto"/>
        <w:ind w:firstLine="709"/>
        <w:jc w:val="both"/>
        <w:rPr>
          <w:rFonts w:ascii="Times New Roman" w:hAnsi="Times New Roman"/>
          <w:color w:val="000000" w:themeColor="text1"/>
          <w:sz w:val="24"/>
          <w:szCs w:val="24"/>
          <w:lang w:eastAsia="ru-RU"/>
        </w:rPr>
      </w:pPr>
      <w:r w:rsidRPr="00A06316">
        <w:rPr>
          <w:rFonts w:ascii="Times New Roman" w:hAnsi="Times New Roman"/>
          <w:color w:val="000000" w:themeColor="text1"/>
          <w:spacing w:val="-1"/>
          <w:sz w:val="24"/>
          <w:szCs w:val="24"/>
          <w:lang w:eastAsia="ru-RU"/>
        </w:rPr>
        <w:t xml:space="preserve">- </w:t>
      </w:r>
      <w:r w:rsidRPr="00A06316">
        <w:rPr>
          <w:rFonts w:ascii="Times New Roman" w:hAnsi="Times New Roman"/>
          <w:iCs/>
          <w:color w:val="000000" w:themeColor="text1"/>
          <w:sz w:val="24"/>
          <w:szCs w:val="24"/>
          <w:lang w:eastAsia="ru-RU"/>
        </w:rPr>
        <w:t>э</w:t>
      </w:r>
      <w:r w:rsidRPr="00A06316">
        <w:rPr>
          <w:rFonts w:ascii="Times New Roman" w:hAnsi="Times New Roman"/>
          <w:color w:val="000000" w:themeColor="text1"/>
          <w:sz w:val="24"/>
          <w:szCs w:val="24"/>
          <w:lang w:eastAsia="ru-RU"/>
        </w:rPr>
        <w:t>лектронный видео увеличитель "ONYX Deskset HD 22 (в полной комплектации);</w:t>
      </w:r>
    </w:p>
    <w:p w:rsidR="00644825" w:rsidRPr="00A06316" w:rsidRDefault="00644825" w:rsidP="004A5690">
      <w:pPr>
        <w:spacing w:after="0" w:line="240" w:lineRule="auto"/>
        <w:ind w:firstLine="709"/>
        <w:jc w:val="both"/>
        <w:rPr>
          <w:rFonts w:ascii="Times New Roman" w:hAnsi="Times New Roman"/>
          <w:color w:val="000000" w:themeColor="text1"/>
          <w:sz w:val="24"/>
          <w:szCs w:val="24"/>
          <w:lang w:eastAsia="ru-RU"/>
        </w:rPr>
      </w:pPr>
      <w:r w:rsidRPr="00A06316">
        <w:rPr>
          <w:rFonts w:ascii="Times New Roman" w:hAnsi="Times New Roman"/>
          <w:b/>
          <w:color w:val="000000" w:themeColor="text1"/>
          <w:sz w:val="24"/>
          <w:szCs w:val="24"/>
          <w:lang w:eastAsia="ru-RU"/>
        </w:rPr>
        <w:t xml:space="preserve">- </w:t>
      </w:r>
      <w:r w:rsidRPr="00A06316">
        <w:rPr>
          <w:rFonts w:ascii="Times New Roman" w:hAnsi="Times New Roman"/>
          <w:color w:val="000000" w:themeColor="text1"/>
          <w:sz w:val="24"/>
          <w:szCs w:val="24"/>
          <w:shd w:val="clear" w:color="auto" w:fill="FFFFFF"/>
          <w:lang w:eastAsia="ru-RU"/>
        </w:rPr>
        <w:t>портативный компьютер с вводом/выводом шрифтом Брайля и синтезатором речи;</w:t>
      </w:r>
      <w:r w:rsidRPr="00A06316">
        <w:rPr>
          <w:rFonts w:ascii="Times New Roman" w:hAnsi="Times New Roman"/>
          <w:color w:val="000000" w:themeColor="text1"/>
          <w:sz w:val="24"/>
          <w:szCs w:val="24"/>
          <w:lang w:eastAsia="ru-RU"/>
        </w:rPr>
        <w:t xml:space="preserve"> </w:t>
      </w:r>
    </w:p>
    <w:p w:rsidR="00644825" w:rsidRPr="00A06316" w:rsidRDefault="00644825" w:rsidP="004A5690">
      <w:pPr>
        <w:spacing w:after="0" w:line="240" w:lineRule="auto"/>
        <w:ind w:firstLine="709"/>
        <w:jc w:val="both"/>
        <w:rPr>
          <w:rFonts w:ascii="Times New Roman" w:hAnsi="Times New Roman"/>
          <w:color w:val="000000" w:themeColor="text1"/>
          <w:sz w:val="24"/>
          <w:szCs w:val="24"/>
          <w:shd w:val="clear" w:color="auto" w:fill="FFFFFF"/>
          <w:lang w:eastAsia="ru-RU"/>
        </w:rPr>
      </w:pPr>
      <w:r w:rsidRPr="00A06316">
        <w:rPr>
          <w:rFonts w:ascii="Times New Roman" w:hAnsi="Times New Roman"/>
          <w:b/>
          <w:color w:val="000000" w:themeColor="text1"/>
          <w:sz w:val="24"/>
          <w:szCs w:val="24"/>
          <w:lang w:eastAsia="ru-RU"/>
        </w:rPr>
        <w:t>-</w:t>
      </w:r>
      <w:r w:rsidRPr="00A06316">
        <w:rPr>
          <w:rFonts w:ascii="Times New Roman" w:hAnsi="Times New Roman"/>
          <w:color w:val="000000" w:themeColor="text1"/>
          <w:sz w:val="24"/>
          <w:szCs w:val="24"/>
          <w:lang w:eastAsia="ru-RU"/>
        </w:rPr>
        <w:t xml:space="preserve"> принтер Брайля; </w:t>
      </w:r>
    </w:p>
    <w:p w:rsidR="00644825" w:rsidRPr="00A06316" w:rsidRDefault="00644825" w:rsidP="004A5690">
      <w:pPr>
        <w:spacing w:after="0" w:line="240" w:lineRule="auto"/>
        <w:ind w:firstLine="709"/>
        <w:jc w:val="both"/>
        <w:rPr>
          <w:rFonts w:ascii="Times New Roman" w:hAnsi="Times New Roman"/>
          <w:color w:val="000000" w:themeColor="text1"/>
          <w:sz w:val="24"/>
          <w:szCs w:val="24"/>
          <w:shd w:val="clear" w:color="auto" w:fill="FEFEFE"/>
          <w:lang w:eastAsia="ru-RU"/>
        </w:rPr>
      </w:pPr>
      <w:r w:rsidRPr="00A06316">
        <w:rPr>
          <w:rFonts w:ascii="Times New Roman" w:hAnsi="Times New Roman"/>
          <w:b/>
          <w:color w:val="000000" w:themeColor="text1"/>
          <w:sz w:val="24"/>
          <w:szCs w:val="24"/>
          <w:shd w:val="clear" w:color="auto" w:fill="FFFFFF"/>
          <w:lang w:eastAsia="ru-RU"/>
        </w:rPr>
        <w:t xml:space="preserve">- </w:t>
      </w:r>
      <w:r w:rsidRPr="00A06316">
        <w:rPr>
          <w:rFonts w:ascii="Times New Roman" w:hAnsi="Times New Roman"/>
          <w:color w:val="000000" w:themeColor="text1"/>
          <w:sz w:val="24"/>
          <w:szCs w:val="24"/>
          <w:shd w:val="clear" w:color="auto" w:fill="FEFEFE"/>
          <w:lang w:eastAsia="ru-RU"/>
        </w:rPr>
        <w:t>портативное устройство для чтения и увеличения.</w:t>
      </w:r>
      <w:r w:rsidRPr="00A06316">
        <w:rPr>
          <w:rFonts w:ascii="Times New Roman" w:hAnsi="Times New Roman"/>
          <w:b/>
          <w:color w:val="000000" w:themeColor="text1"/>
          <w:sz w:val="24"/>
          <w:szCs w:val="24"/>
          <w:shd w:val="clear" w:color="auto" w:fill="FFFFFF"/>
          <w:lang w:eastAsia="ru-RU"/>
        </w:rPr>
        <w:t xml:space="preserve"> </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
          <w:iCs/>
          <w:color w:val="000000" w:themeColor="text1"/>
          <w:sz w:val="24"/>
          <w:szCs w:val="24"/>
          <w:lang w:eastAsia="ru-RU"/>
        </w:rPr>
      </w:pPr>
      <w:r w:rsidRPr="00A06316">
        <w:rPr>
          <w:rFonts w:ascii="Times New Roman" w:eastAsia="Times New Roman" w:hAnsi="Times New Roman"/>
          <w:bCs/>
          <w:i/>
          <w:color w:val="000000" w:themeColor="text1"/>
          <w:sz w:val="24"/>
          <w:szCs w:val="24"/>
          <w:lang w:eastAsia="ru-RU"/>
        </w:rPr>
        <w:t xml:space="preserve">8.3.2. для </w:t>
      </w:r>
      <w:r w:rsidRPr="00A06316">
        <w:rPr>
          <w:rFonts w:ascii="Times New Roman" w:eastAsia="Times New Roman" w:hAnsi="Times New Roman"/>
          <w:bCs/>
          <w:i/>
          <w:color w:val="000000" w:themeColor="text1"/>
          <w:spacing w:val="-1"/>
          <w:sz w:val="24"/>
          <w:szCs w:val="24"/>
          <w:lang w:eastAsia="ru-RU"/>
        </w:rPr>
        <w:t xml:space="preserve">инвалидов </w:t>
      </w:r>
      <w:r w:rsidRPr="00A06316">
        <w:rPr>
          <w:rFonts w:ascii="Times New Roman" w:eastAsia="Times New Roman" w:hAnsi="Times New Roman"/>
          <w:bCs/>
          <w:i/>
          <w:color w:val="000000" w:themeColor="text1"/>
          <w:sz w:val="24"/>
          <w:szCs w:val="24"/>
          <w:lang w:eastAsia="ru-RU"/>
        </w:rPr>
        <w:t>и лиц с</w:t>
      </w:r>
      <w:r w:rsidRPr="00A06316">
        <w:rPr>
          <w:rFonts w:ascii="Times New Roman" w:eastAsia="Times New Roman" w:hAnsi="Times New Roman"/>
          <w:bCs/>
          <w:i/>
          <w:color w:val="000000" w:themeColor="text1"/>
          <w:spacing w:val="-1"/>
          <w:sz w:val="24"/>
          <w:szCs w:val="24"/>
          <w:lang w:eastAsia="ru-RU"/>
        </w:rPr>
        <w:t xml:space="preserve"> ограниченными возможностями</w:t>
      </w:r>
      <w:r w:rsidRPr="00A06316">
        <w:rPr>
          <w:rFonts w:ascii="Times New Roman" w:eastAsia="Times New Roman" w:hAnsi="Times New Roman"/>
          <w:bCs/>
          <w:i/>
          <w:color w:val="000000" w:themeColor="text1"/>
          <w:sz w:val="24"/>
          <w:szCs w:val="24"/>
          <w:lang w:eastAsia="ru-RU"/>
        </w:rPr>
        <w:t xml:space="preserve"> здоровья по слуху:</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
          <w:color w:val="000000" w:themeColor="text1"/>
          <w:sz w:val="24"/>
          <w:szCs w:val="24"/>
          <w:lang w:eastAsia="ru-RU"/>
        </w:rPr>
      </w:pPr>
      <w:r w:rsidRPr="00A06316">
        <w:rPr>
          <w:rFonts w:ascii="Times New Roman" w:eastAsia="Times New Roman" w:hAnsi="Times New Roman"/>
          <w:bCs/>
          <w:i/>
          <w:color w:val="000000" w:themeColor="text1"/>
          <w:sz w:val="24"/>
          <w:szCs w:val="24"/>
          <w:lang w:eastAsia="ru-RU"/>
        </w:rPr>
        <w:t xml:space="preserve">- </w:t>
      </w:r>
      <w:r w:rsidRPr="00A06316">
        <w:rPr>
          <w:rFonts w:ascii="Times New Roman" w:eastAsia="Times New Roman" w:hAnsi="Times New Roman"/>
          <w:bCs/>
          <w:iCs/>
          <w:color w:val="000000" w:themeColor="text1"/>
          <w:sz w:val="24"/>
          <w:szCs w:val="24"/>
          <w:lang w:eastAsia="ru-RU"/>
        </w:rPr>
        <w:t>акустическая система</w:t>
      </w:r>
      <w:r w:rsidRPr="00A06316">
        <w:rPr>
          <w:rFonts w:ascii="Times New Roman" w:eastAsia="Times New Roman" w:hAnsi="Times New Roman"/>
          <w:bCs/>
          <w:iCs/>
          <w:color w:val="000000" w:themeColor="text1"/>
          <w:sz w:val="24"/>
          <w:szCs w:val="24"/>
          <w:shd w:val="clear" w:color="auto" w:fill="FFFFFF"/>
          <w:lang w:eastAsia="ru-RU"/>
        </w:rPr>
        <w:t xml:space="preserve"> Front Row to Go в комплекте (системы свободного звукового поля);</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color w:val="000000" w:themeColor="text1"/>
          <w:shd w:val="clear" w:color="auto" w:fill="FFFFFF"/>
          <w:lang w:eastAsia="ru-RU"/>
        </w:rPr>
      </w:pPr>
      <w:r w:rsidRPr="00A06316">
        <w:rPr>
          <w:rFonts w:ascii="Times New Roman" w:eastAsia="Times New Roman" w:hAnsi="Times New Roman"/>
          <w:bCs/>
          <w:i/>
          <w:color w:val="000000" w:themeColor="text1"/>
          <w:sz w:val="24"/>
          <w:szCs w:val="24"/>
          <w:lang w:eastAsia="ru-RU"/>
        </w:rPr>
        <w:t xml:space="preserve">- </w:t>
      </w:r>
      <w:r w:rsidRPr="00A06316">
        <w:rPr>
          <w:rFonts w:ascii="Times New Roman" w:eastAsia="Times New Roman" w:hAnsi="Times New Roman"/>
          <w:bCs/>
          <w:iCs/>
          <w:color w:val="000000" w:themeColor="text1"/>
          <w:sz w:val="24"/>
          <w:szCs w:val="24"/>
          <w:shd w:val="clear" w:color="auto" w:fill="FFFFFF"/>
          <w:lang w:eastAsia="ru-RU"/>
        </w:rPr>
        <w:t>«ElBrailleW14J G2;</w:t>
      </w:r>
      <w:r w:rsidRPr="00A06316">
        <w:rPr>
          <w:rFonts w:ascii="Times New Roman" w:eastAsia="Times New Roman" w:hAnsi="Times New Roman"/>
          <w:bCs/>
          <w:iCs/>
          <w:color w:val="000000" w:themeColor="text1"/>
          <w:sz w:val="24"/>
          <w:szCs w:val="20"/>
          <w:shd w:val="clear" w:color="auto" w:fill="FFFFFF"/>
          <w:lang w:eastAsia="ru-RU"/>
        </w:rPr>
        <w:t xml:space="preserve"> </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Cs/>
          <w:color w:val="000000" w:themeColor="text1"/>
          <w:sz w:val="24"/>
          <w:szCs w:val="24"/>
          <w:shd w:val="clear" w:color="auto" w:fill="FFFFFF"/>
          <w:lang w:eastAsia="ru-RU"/>
        </w:rPr>
      </w:pPr>
      <w:r w:rsidRPr="00A06316">
        <w:rPr>
          <w:rFonts w:ascii="Times New Roman" w:eastAsia="Times New Roman" w:hAnsi="Times New Roman"/>
          <w:b/>
          <w:bCs/>
          <w:iCs/>
          <w:color w:val="000000" w:themeColor="text1"/>
          <w:sz w:val="24"/>
          <w:szCs w:val="24"/>
          <w:shd w:val="clear" w:color="auto" w:fill="FFFFFF"/>
          <w:lang w:eastAsia="ru-RU"/>
        </w:rPr>
        <w:t>-</w:t>
      </w:r>
      <w:r w:rsidRPr="00A06316">
        <w:rPr>
          <w:rFonts w:ascii="Times New Roman" w:eastAsia="Times New Roman" w:hAnsi="Times New Roman"/>
          <w:bCs/>
          <w:iCs/>
          <w:color w:val="000000" w:themeColor="text1"/>
          <w:sz w:val="24"/>
          <w:szCs w:val="24"/>
          <w:shd w:val="clear" w:color="auto" w:fill="FFFFFF"/>
          <w:lang w:eastAsia="ru-RU"/>
        </w:rPr>
        <w:t xml:space="preserve"> FM- приёмник ARC с индукционной петлей;</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Cs/>
          <w:color w:val="000000" w:themeColor="text1"/>
          <w:sz w:val="24"/>
          <w:szCs w:val="24"/>
          <w:shd w:val="clear" w:color="auto" w:fill="FFFFFF"/>
          <w:lang w:eastAsia="ru-RU"/>
        </w:rPr>
      </w:pPr>
      <w:r w:rsidRPr="00A06316">
        <w:rPr>
          <w:rFonts w:ascii="Times New Roman" w:eastAsia="Times New Roman" w:hAnsi="Times New Roman"/>
          <w:bCs/>
          <w:iCs/>
          <w:color w:val="000000" w:themeColor="text1"/>
          <w:sz w:val="24"/>
          <w:szCs w:val="24"/>
          <w:shd w:val="clear" w:color="auto" w:fill="FFFFFF"/>
          <w:lang w:eastAsia="ru-RU"/>
        </w:rPr>
        <w:t>- FM-передатчик AMIGO T31;</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Cs/>
          <w:color w:val="000000" w:themeColor="text1"/>
          <w:sz w:val="24"/>
          <w:szCs w:val="24"/>
          <w:shd w:val="clear" w:color="auto" w:fill="FFFFFF"/>
          <w:lang w:eastAsia="ru-RU"/>
        </w:rPr>
      </w:pPr>
      <w:r w:rsidRPr="00A06316">
        <w:rPr>
          <w:rFonts w:ascii="Times New Roman" w:eastAsia="Times New Roman" w:hAnsi="Times New Roman"/>
          <w:bCs/>
          <w:iCs/>
          <w:color w:val="000000" w:themeColor="text1"/>
          <w:sz w:val="24"/>
          <w:szCs w:val="24"/>
          <w:shd w:val="clear" w:color="auto" w:fill="FFFFFF"/>
          <w:lang w:eastAsia="ru-RU"/>
        </w:rPr>
        <w:t>-  радиокласс (радиомикрофон) «Сонет-РСМ» РМ- 2-1 (заушный индуктор и индукционная петля).</w:t>
      </w:r>
    </w:p>
    <w:p w:rsidR="0034551D" w:rsidRPr="00A06316" w:rsidRDefault="00644825" w:rsidP="004A5690">
      <w:pPr>
        <w:kinsoku w:val="0"/>
        <w:overflowPunct w:val="0"/>
        <w:adjustRightInd w:val="0"/>
        <w:spacing w:after="0" w:line="240" w:lineRule="auto"/>
        <w:ind w:firstLine="709"/>
        <w:jc w:val="both"/>
        <w:rPr>
          <w:rFonts w:ascii="Times New Roman" w:eastAsia="Times New Roman" w:hAnsi="Times New Roman"/>
          <w:bCs/>
          <w:i/>
          <w:color w:val="000000" w:themeColor="text1"/>
          <w:sz w:val="24"/>
          <w:szCs w:val="24"/>
          <w:lang w:eastAsia="ru-RU"/>
        </w:rPr>
      </w:pPr>
      <w:r w:rsidRPr="00A06316">
        <w:rPr>
          <w:rFonts w:ascii="Times New Roman" w:eastAsia="Times New Roman" w:hAnsi="Times New Roman"/>
          <w:bCs/>
          <w:i/>
          <w:color w:val="000000" w:themeColor="text1"/>
          <w:sz w:val="24"/>
          <w:szCs w:val="24"/>
          <w:lang w:eastAsia="ru-RU"/>
        </w:rPr>
        <w:t xml:space="preserve">8.3.3. для </w:t>
      </w:r>
      <w:r w:rsidRPr="00A06316">
        <w:rPr>
          <w:rFonts w:ascii="Times New Roman" w:eastAsia="Times New Roman" w:hAnsi="Times New Roman"/>
          <w:bCs/>
          <w:i/>
          <w:color w:val="000000" w:themeColor="text1"/>
          <w:spacing w:val="-1"/>
          <w:sz w:val="24"/>
          <w:szCs w:val="24"/>
          <w:lang w:eastAsia="ru-RU"/>
        </w:rPr>
        <w:t xml:space="preserve">инвалидов </w:t>
      </w:r>
      <w:r w:rsidRPr="00A06316">
        <w:rPr>
          <w:rFonts w:ascii="Times New Roman" w:eastAsia="Times New Roman" w:hAnsi="Times New Roman"/>
          <w:bCs/>
          <w:i/>
          <w:color w:val="000000" w:themeColor="text1"/>
          <w:sz w:val="24"/>
          <w:szCs w:val="24"/>
          <w:lang w:eastAsia="ru-RU"/>
        </w:rPr>
        <w:t xml:space="preserve">и лиц с </w:t>
      </w:r>
      <w:r w:rsidRPr="00A06316">
        <w:rPr>
          <w:rFonts w:ascii="Times New Roman" w:eastAsia="Times New Roman" w:hAnsi="Times New Roman"/>
          <w:bCs/>
          <w:i/>
          <w:color w:val="000000" w:themeColor="text1"/>
          <w:spacing w:val="-1"/>
          <w:sz w:val="24"/>
          <w:szCs w:val="24"/>
          <w:lang w:eastAsia="ru-RU"/>
        </w:rPr>
        <w:t xml:space="preserve">ограниченными возможностями здоровья, имеющих нарушения опорно-двигательного </w:t>
      </w:r>
      <w:r w:rsidRPr="00A06316">
        <w:rPr>
          <w:rFonts w:ascii="Times New Roman" w:eastAsia="Times New Roman" w:hAnsi="Times New Roman"/>
          <w:bCs/>
          <w:i/>
          <w:color w:val="000000" w:themeColor="text1"/>
          <w:sz w:val="24"/>
          <w:szCs w:val="24"/>
          <w:lang w:eastAsia="ru-RU"/>
        </w:rPr>
        <w:t>аппарата</w:t>
      </w:r>
    </w:p>
    <w:p w:rsidR="00644825" w:rsidRPr="00A06316" w:rsidRDefault="00644825" w:rsidP="004A5690">
      <w:pPr>
        <w:kinsoku w:val="0"/>
        <w:overflowPunct w:val="0"/>
        <w:adjustRightInd w:val="0"/>
        <w:spacing w:after="0" w:line="240" w:lineRule="auto"/>
        <w:ind w:firstLine="709"/>
        <w:jc w:val="both"/>
        <w:rPr>
          <w:rFonts w:ascii="Times New Roman" w:eastAsia="Times New Roman" w:hAnsi="Times New Roman"/>
          <w:bCs/>
          <w:i/>
          <w:color w:val="000000" w:themeColor="text1"/>
          <w:sz w:val="24"/>
          <w:szCs w:val="24"/>
          <w:lang w:eastAsia="ru-RU"/>
        </w:rPr>
      </w:pPr>
      <w:r w:rsidRPr="00A06316">
        <w:rPr>
          <w:rFonts w:ascii="Times New Roman" w:eastAsia="Times New Roman" w:hAnsi="Times New Roman"/>
          <w:bCs/>
          <w:i/>
          <w:color w:val="000000" w:themeColor="text1"/>
          <w:sz w:val="24"/>
          <w:szCs w:val="24"/>
          <w:lang w:eastAsia="ru-RU"/>
        </w:rPr>
        <w:t xml:space="preserve">:- </w:t>
      </w:r>
      <w:r w:rsidRPr="00A06316">
        <w:rPr>
          <w:rFonts w:ascii="Times New Roman" w:eastAsia="Times New Roman" w:hAnsi="Times New Roman"/>
          <w:bCs/>
          <w:iCs/>
          <w:color w:val="000000" w:themeColor="text1"/>
          <w:sz w:val="24"/>
          <w:szCs w:val="24"/>
          <w:shd w:val="clear" w:color="auto" w:fill="FFFFFF"/>
          <w:lang w:eastAsia="ru-RU"/>
        </w:rPr>
        <w:t>автоматизированное рабочее место обучающегося с нарушением ОДА и ДЦП (ауд. №№ 120, 122).</w:t>
      </w:r>
    </w:p>
    <w:p w:rsidR="003F4409" w:rsidRPr="00A06316" w:rsidRDefault="003F4409" w:rsidP="004A5690">
      <w:pPr>
        <w:spacing w:after="0" w:line="240" w:lineRule="auto"/>
        <w:jc w:val="center"/>
        <w:rPr>
          <w:rFonts w:ascii="Times New Roman" w:eastAsia="Times New Roman" w:hAnsi="Times New Roman"/>
          <w:b/>
          <w:bCs/>
          <w:color w:val="000000" w:themeColor="text1"/>
          <w:sz w:val="24"/>
          <w:szCs w:val="24"/>
          <w:lang w:eastAsia="ru-RU"/>
        </w:rPr>
      </w:pPr>
      <w:r w:rsidRPr="00A06316">
        <w:rPr>
          <w:rFonts w:ascii="Times New Roman" w:eastAsia="Times New Roman" w:hAnsi="Times New Roman"/>
          <w:b/>
          <w:bCs/>
          <w:color w:val="000000" w:themeColor="text1"/>
          <w:sz w:val="24"/>
          <w:szCs w:val="24"/>
          <w:lang w:eastAsia="ru-RU"/>
        </w:rPr>
        <w:br w:type="page"/>
      </w:r>
    </w:p>
    <w:p w:rsidR="002D5242" w:rsidRPr="00A06316" w:rsidRDefault="002D5242" w:rsidP="004A5690">
      <w:pPr>
        <w:spacing w:after="0" w:line="240" w:lineRule="auto"/>
        <w:jc w:val="right"/>
        <w:rPr>
          <w:rFonts w:ascii="Times New Roman" w:hAnsi="Times New Roman"/>
          <w:i/>
          <w:color w:val="000000" w:themeColor="text1"/>
          <w:sz w:val="24"/>
          <w:szCs w:val="24"/>
        </w:rPr>
      </w:pPr>
      <w:r w:rsidRPr="00A06316">
        <w:rPr>
          <w:rFonts w:ascii="Times New Roman" w:hAnsi="Times New Roman"/>
          <w:i/>
          <w:color w:val="000000" w:themeColor="text1"/>
          <w:sz w:val="24"/>
          <w:szCs w:val="24"/>
        </w:rPr>
        <w:t>Набор 20</w:t>
      </w:r>
      <w:r w:rsidR="001461BC" w:rsidRPr="00A06316">
        <w:rPr>
          <w:rFonts w:ascii="Times New Roman" w:hAnsi="Times New Roman"/>
          <w:i/>
          <w:color w:val="000000" w:themeColor="text1"/>
          <w:sz w:val="24"/>
          <w:szCs w:val="24"/>
        </w:rPr>
        <w:t>2</w:t>
      </w:r>
      <w:r w:rsidRPr="00A06316">
        <w:rPr>
          <w:rFonts w:ascii="Times New Roman" w:hAnsi="Times New Roman"/>
          <w:i/>
          <w:color w:val="000000" w:themeColor="text1"/>
          <w:sz w:val="24"/>
          <w:szCs w:val="24"/>
        </w:rPr>
        <w:t>1г.</w:t>
      </w:r>
    </w:p>
    <w:p w:rsidR="002D5242" w:rsidRPr="00A06316" w:rsidRDefault="002D5242" w:rsidP="004A5690">
      <w:pPr>
        <w:spacing w:after="0" w:line="240" w:lineRule="auto"/>
        <w:jc w:val="right"/>
        <w:rPr>
          <w:rFonts w:ascii="Times New Roman" w:hAnsi="Times New Roman"/>
          <w:i/>
          <w:color w:val="000000" w:themeColor="text1"/>
          <w:sz w:val="24"/>
          <w:szCs w:val="24"/>
        </w:rPr>
      </w:pPr>
      <w:r w:rsidRPr="00A06316">
        <w:rPr>
          <w:rFonts w:ascii="Times New Roman" w:hAnsi="Times New Roman"/>
          <w:i/>
          <w:color w:val="000000" w:themeColor="text1"/>
          <w:sz w:val="24"/>
          <w:szCs w:val="24"/>
        </w:rPr>
        <w:t>Приложение к рабочей программе</w:t>
      </w:r>
    </w:p>
    <w:p w:rsidR="002D5242" w:rsidRPr="00A06316" w:rsidRDefault="002D5242" w:rsidP="004A5690">
      <w:pPr>
        <w:spacing w:after="0" w:line="240" w:lineRule="auto"/>
        <w:jc w:val="right"/>
        <w:rPr>
          <w:rFonts w:ascii="Times New Roman" w:hAnsi="Times New Roman"/>
          <w:i/>
          <w:color w:val="000000" w:themeColor="text1"/>
          <w:sz w:val="24"/>
          <w:szCs w:val="24"/>
        </w:rPr>
      </w:pPr>
      <w:r w:rsidRPr="00A06316">
        <w:rPr>
          <w:rFonts w:ascii="Times New Roman" w:hAnsi="Times New Roman"/>
          <w:i/>
          <w:color w:val="000000" w:themeColor="text1"/>
          <w:sz w:val="24"/>
          <w:szCs w:val="24"/>
        </w:rPr>
        <w:t xml:space="preserve">  дисциплины «Специальная психология»</w:t>
      </w:r>
    </w:p>
    <w:p w:rsidR="002D5242" w:rsidRPr="00A06316" w:rsidRDefault="002D5242" w:rsidP="004A5690">
      <w:pPr>
        <w:spacing w:after="0" w:line="240" w:lineRule="auto"/>
        <w:jc w:val="right"/>
        <w:rPr>
          <w:rFonts w:ascii="Times New Roman" w:hAnsi="Times New Roman"/>
          <w:color w:val="000000" w:themeColor="text1"/>
          <w:sz w:val="24"/>
          <w:szCs w:val="24"/>
        </w:rPr>
      </w:pPr>
    </w:p>
    <w:p w:rsidR="002D5242" w:rsidRPr="00A06316" w:rsidRDefault="002D5242" w:rsidP="004A5690">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Министерство спорта Российской Федерации </w:t>
      </w:r>
    </w:p>
    <w:p w:rsidR="002D5242" w:rsidRPr="00A06316" w:rsidRDefault="002D5242" w:rsidP="004A5690">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Федеральное государственное бюджетное образовательное учреждение </w:t>
      </w:r>
    </w:p>
    <w:p w:rsidR="002D5242" w:rsidRPr="00A06316" w:rsidRDefault="002D5242" w:rsidP="004A5690">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высшего образования</w:t>
      </w:r>
    </w:p>
    <w:p w:rsidR="002D5242" w:rsidRPr="00A06316" w:rsidRDefault="002D5242" w:rsidP="004A5690">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«Московская государственная академия физической культуры»</w:t>
      </w:r>
    </w:p>
    <w:p w:rsidR="002D5242" w:rsidRPr="00A06316" w:rsidRDefault="002D5242" w:rsidP="004A5690">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Кафедра педагогики и психологии</w:t>
      </w:r>
    </w:p>
    <w:p w:rsidR="002D5242" w:rsidRPr="00A06316" w:rsidRDefault="002D5242" w:rsidP="004A5690">
      <w:pPr>
        <w:spacing w:after="0" w:line="240" w:lineRule="auto"/>
        <w:jc w:val="right"/>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contextualSpacing/>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УТВЕРЖДЕНО</w:t>
      </w:r>
    </w:p>
    <w:p w:rsidR="001461BC" w:rsidRPr="00A06316" w:rsidRDefault="001461BC" w:rsidP="001461BC">
      <w:pPr>
        <w:spacing w:after="0" w:line="240" w:lineRule="auto"/>
        <w:contextualSpacing/>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решением Учебно-методической комиссии     </w:t>
      </w:r>
    </w:p>
    <w:p w:rsidR="001461BC" w:rsidRPr="00A06316" w:rsidRDefault="001461BC" w:rsidP="001461BC">
      <w:pPr>
        <w:spacing w:after="0" w:line="240" w:lineRule="auto"/>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   протокол № 08/21 от «15» июня 2021 г.</w:t>
      </w:r>
    </w:p>
    <w:p w:rsidR="001461BC" w:rsidRPr="00A06316" w:rsidRDefault="001461BC" w:rsidP="001461BC">
      <w:pPr>
        <w:spacing w:after="0" w:line="240" w:lineRule="auto"/>
        <w:contextualSpacing/>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Председатель УМК, </w:t>
      </w:r>
    </w:p>
    <w:p w:rsidR="001461BC" w:rsidRPr="00A06316" w:rsidRDefault="001461BC" w:rsidP="001461BC">
      <w:pPr>
        <w:spacing w:after="0" w:line="240" w:lineRule="auto"/>
        <w:contextualSpacing/>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проректор по учебной работе</w:t>
      </w:r>
    </w:p>
    <w:p w:rsidR="001461BC" w:rsidRPr="00A06316" w:rsidRDefault="001461BC" w:rsidP="001461BC">
      <w:pPr>
        <w:spacing w:after="0" w:line="240" w:lineRule="auto"/>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___________________А.Н. Таланцев</w:t>
      </w:r>
    </w:p>
    <w:p w:rsidR="001461BC" w:rsidRPr="00A06316" w:rsidRDefault="001461BC" w:rsidP="001461BC">
      <w:pPr>
        <w:spacing w:after="0" w:line="240" w:lineRule="auto"/>
        <w:jc w:val="right"/>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right"/>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bCs/>
          <w:color w:val="000000" w:themeColor="text1"/>
          <w:sz w:val="24"/>
          <w:szCs w:val="24"/>
          <w:lang w:eastAsia="ru-RU"/>
        </w:rPr>
      </w:pPr>
      <w:r w:rsidRPr="00A06316">
        <w:rPr>
          <w:rFonts w:ascii="Times New Roman" w:eastAsia="Times New Roman" w:hAnsi="Times New Roman"/>
          <w:b/>
          <w:bCs/>
          <w:color w:val="000000" w:themeColor="text1"/>
          <w:sz w:val="24"/>
          <w:szCs w:val="24"/>
          <w:lang w:eastAsia="ru-RU"/>
        </w:rPr>
        <w:t>Фонд оценочных средств</w:t>
      </w:r>
    </w:p>
    <w:p w:rsidR="001461BC" w:rsidRPr="00A06316" w:rsidRDefault="001461BC" w:rsidP="001461BC">
      <w:pPr>
        <w:spacing w:after="0" w:line="240" w:lineRule="auto"/>
        <w:jc w:val="center"/>
        <w:rPr>
          <w:rFonts w:ascii="Times New Roman" w:eastAsia="Times New Roman" w:hAnsi="Times New Roman"/>
          <w:b/>
          <w:bCs/>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 xml:space="preserve">по дисциплине </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hAnsi="Times New Roman"/>
          <w:b/>
          <w:color w:val="000000" w:themeColor="text1"/>
          <w:sz w:val="28"/>
          <w:szCs w:val="28"/>
        </w:rPr>
        <w:t>«</w:t>
      </w:r>
      <w:r w:rsidRPr="00A06316">
        <w:rPr>
          <w:rFonts w:ascii="Times New Roman" w:eastAsia="Times New Roman" w:hAnsi="Times New Roman"/>
          <w:b/>
          <w:bCs/>
          <w:color w:val="000000" w:themeColor="text1"/>
          <w:sz w:val="24"/>
          <w:szCs w:val="24"/>
          <w:lang w:eastAsia="ru-RU"/>
        </w:rPr>
        <w:t>СПЕЦИАЛЬНАЯ ПСИХОЛОГИЯ</w:t>
      </w:r>
      <w:r w:rsidRPr="00A06316">
        <w:rPr>
          <w:rFonts w:ascii="Times New Roman" w:hAnsi="Times New Roman"/>
          <w:b/>
          <w:color w:val="000000" w:themeColor="text1"/>
          <w:sz w:val="28"/>
          <w:szCs w:val="28"/>
        </w:rPr>
        <w:t>»</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Направление подготовки</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49.03.02 Физическая культура для лиц с отклонениями в состоянии здоровья </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(адаптивная физическая культура)</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Профили подготовки</w:t>
      </w:r>
    </w:p>
    <w:p w:rsidR="001461BC" w:rsidRPr="00A06316" w:rsidRDefault="001461BC" w:rsidP="001461BC">
      <w:pPr>
        <w:suppressAutoHyphens/>
        <w:spacing w:after="0" w:line="240" w:lineRule="auto"/>
        <w:jc w:val="center"/>
        <w:rPr>
          <w:rFonts w:ascii="Times New Roman" w:eastAsia="Times New Roman" w:hAnsi="Times New Roman"/>
          <w:i/>
          <w:iCs/>
          <w:color w:val="000000" w:themeColor="text1"/>
          <w:sz w:val="24"/>
          <w:szCs w:val="24"/>
          <w:lang w:eastAsia="ar-SA"/>
        </w:rPr>
      </w:pPr>
      <w:r w:rsidRPr="00A06316">
        <w:rPr>
          <w:rFonts w:ascii="Times New Roman" w:eastAsia="Times New Roman" w:hAnsi="Times New Roman"/>
          <w:i/>
          <w:iCs/>
          <w:color w:val="000000" w:themeColor="text1"/>
          <w:sz w:val="24"/>
          <w:szCs w:val="24"/>
          <w:lang w:eastAsia="ar-SA"/>
        </w:rPr>
        <w:t>Лечебная физическая культура</w:t>
      </w:r>
    </w:p>
    <w:p w:rsidR="001461BC" w:rsidRPr="00A06316" w:rsidRDefault="001461BC" w:rsidP="001461BC">
      <w:pPr>
        <w:suppressAutoHyphens/>
        <w:spacing w:after="0" w:line="240" w:lineRule="auto"/>
        <w:jc w:val="center"/>
        <w:rPr>
          <w:rFonts w:ascii="Times New Roman" w:eastAsia="Times New Roman" w:hAnsi="Times New Roman"/>
          <w:i/>
          <w:iCs/>
          <w:color w:val="000000" w:themeColor="text1"/>
          <w:sz w:val="24"/>
          <w:szCs w:val="24"/>
          <w:lang w:eastAsia="ar-SA"/>
        </w:rPr>
      </w:pPr>
      <w:r w:rsidRPr="00A06316">
        <w:rPr>
          <w:rFonts w:ascii="Times New Roman" w:eastAsia="Times New Roman" w:hAnsi="Times New Roman"/>
          <w:i/>
          <w:iCs/>
          <w:color w:val="000000" w:themeColor="text1"/>
          <w:sz w:val="24"/>
          <w:szCs w:val="24"/>
          <w:lang w:eastAsia="ar-SA"/>
        </w:rPr>
        <w:t>Физическая реабилитация</w:t>
      </w:r>
    </w:p>
    <w:p w:rsidR="001461BC" w:rsidRPr="00A06316" w:rsidRDefault="001461BC" w:rsidP="001461BC">
      <w:pPr>
        <w:suppressAutoHyphens/>
        <w:spacing w:after="0" w:line="240" w:lineRule="auto"/>
        <w:jc w:val="center"/>
        <w:rPr>
          <w:rFonts w:ascii="Times New Roman" w:eastAsia="Times New Roman" w:hAnsi="Times New Roman"/>
          <w:i/>
          <w:iCs/>
          <w:color w:val="000000" w:themeColor="text1"/>
          <w:sz w:val="24"/>
          <w:szCs w:val="24"/>
          <w:lang w:eastAsia="ar-SA"/>
        </w:rPr>
      </w:pPr>
      <w:r w:rsidRPr="00A06316">
        <w:rPr>
          <w:rFonts w:ascii="Times New Roman" w:eastAsia="Times New Roman" w:hAnsi="Times New Roman"/>
          <w:i/>
          <w:iCs/>
          <w:color w:val="000000" w:themeColor="text1"/>
          <w:sz w:val="24"/>
          <w:szCs w:val="24"/>
          <w:lang w:eastAsia="ar-SA"/>
        </w:rPr>
        <w:t>Адаптивный спорт</w:t>
      </w:r>
    </w:p>
    <w:p w:rsidR="001461BC" w:rsidRPr="00A06316" w:rsidRDefault="001461BC" w:rsidP="001461BC">
      <w:pPr>
        <w:widowControl w:val="0"/>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widowControl w:val="0"/>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Квалификация выпускника</w:t>
      </w:r>
    </w:p>
    <w:p w:rsidR="001461BC" w:rsidRPr="00A06316" w:rsidRDefault="001461BC" w:rsidP="001461BC">
      <w:pPr>
        <w:widowControl w:val="0"/>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Бакалавр</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Форма обучения</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очная/заочная</w:t>
      </w:r>
    </w:p>
    <w:p w:rsidR="001461BC" w:rsidRPr="00A06316" w:rsidRDefault="001461BC" w:rsidP="001461BC">
      <w:pPr>
        <w:spacing w:after="0" w:line="240" w:lineRule="auto"/>
        <w:jc w:val="center"/>
        <w:rPr>
          <w:rFonts w:ascii="Times New Roman" w:eastAsia="Times New Roman" w:hAnsi="Times New Roman"/>
          <w:b/>
          <w:color w:val="000000" w:themeColor="text1"/>
          <w:sz w:val="24"/>
          <w:szCs w:val="24"/>
          <w:lang w:eastAsia="ru-RU"/>
        </w:rPr>
      </w:pPr>
    </w:p>
    <w:p w:rsidR="001461BC" w:rsidRPr="00A06316" w:rsidRDefault="001461BC" w:rsidP="001461BC">
      <w:pPr>
        <w:spacing w:after="0" w:line="240" w:lineRule="auto"/>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Рассмотрено и одобрено на заседании кафедры</w:t>
      </w:r>
    </w:p>
    <w:p w:rsidR="001461BC" w:rsidRPr="00A06316" w:rsidRDefault="001461BC" w:rsidP="001461BC">
      <w:pPr>
        <w:spacing w:after="0" w:line="240" w:lineRule="auto"/>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(протокол № 6 от «05» июня 2021г.) </w:t>
      </w:r>
    </w:p>
    <w:p w:rsidR="001461BC" w:rsidRPr="00A06316" w:rsidRDefault="001461BC" w:rsidP="001461BC">
      <w:pPr>
        <w:tabs>
          <w:tab w:val="left" w:pos="5245"/>
          <w:tab w:val="left" w:pos="5529"/>
        </w:tabs>
        <w:spacing w:after="0" w:line="240" w:lineRule="auto"/>
        <w:jc w:val="right"/>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Зав. кафедрой ____________/В.В. Буторин</w:t>
      </w: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p>
    <w:p w:rsidR="001461BC" w:rsidRPr="00A06316" w:rsidRDefault="001461BC" w:rsidP="001461BC">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Малаховка, 2021 год </w:t>
      </w:r>
    </w:p>
    <w:p w:rsidR="002D5242" w:rsidRPr="00A06316" w:rsidRDefault="002D5242" w:rsidP="004A5690">
      <w:pPr>
        <w:spacing w:after="0" w:line="240" w:lineRule="auto"/>
        <w:jc w:val="right"/>
        <w:rPr>
          <w:rFonts w:ascii="Times New Roman" w:eastAsia="Times New Roman" w:hAnsi="Times New Roman"/>
          <w:color w:val="000000" w:themeColor="text1"/>
          <w:sz w:val="24"/>
          <w:szCs w:val="24"/>
          <w:lang w:eastAsia="ru-RU"/>
        </w:rPr>
      </w:pPr>
    </w:p>
    <w:p w:rsidR="002D5242" w:rsidRPr="00A06316" w:rsidRDefault="002D5242" w:rsidP="004A5690">
      <w:pPr>
        <w:spacing w:after="0" w:line="240" w:lineRule="auto"/>
        <w:jc w:val="center"/>
        <w:rPr>
          <w:rFonts w:ascii="Times New Roman" w:eastAsia="Times New Roman" w:hAnsi="Times New Roman"/>
          <w:b/>
          <w:bCs/>
          <w:color w:val="000000" w:themeColor="text1"/>
          <w:sz w:val="24"/>
          <w:szCs w:val="24"/>
          <w:lang w:eastAsia="ru-RU"/>
        </w:rPr>
      </w:pPr>
      <w:r w:rsidRPr="00A06316">
        <w:rPr>
          <w:rFonts w:ascii="Times New Roman" w:eastAsia="Times New Roman" w:hAnsi="Times New Roman"/>
          <w:b/>
          <w:bCs/>
          <w:color w:val="000000" w:themeColor="text1"/>
          <w:sz w:val="24"/>
          <w:szCs w:val="24"/>
          <w:lang w:eastAsia="ru-RU"/>
        </w:rPr>
        <w:br w:type="page"/>
      </w:r>
    </w:p>
    <w:p w:rsidR="002D5242" w:rsidRPr="00A06316" w:rsidRDefault="002D5242" w:rsidP="004A5690">
      <w:pPr>
        <w:spacing w:after="0" w:line="240" w:lineRule="auto"/>
        <w:jc w:val="center"/>
        <w:rPr>
          <w:rFonts w:ascii="Times New Roman" w:hAnsi="Times New Roman"/>
          <w:b/>
          <w:color w:val="000000" w:themeColor="text1"/>
          <w:sz w:val="24"/>
          <w:szCs w:val="24"/>
        </w:rPr>
      </w:pPr>
      <w:r w:rsidRPr="00A06316">
        <w:rPr>
          <w:rFonts w:ascii="Times New Roman" w:hAnsi="Times New Roman"/>
          <w:b/>
          <w:color w:val="000000" w:themeColor="text1"/>
          <w:sz w:val="24"/>
          <w:szCs w:val="24"/>
        </w:rPr>
        <w:t>ФОНД ОЦЕНОЧНЫХ СРЕДСТВ ДЛЯ ПРОВЕДЕНИЯ ПРОМЕЖУТОЧНОЙ АТТЕСТАЦИИ</w:t>
      </w:r>
    </w:p>
    <w:p w:rsidR="002D5242" w:rsidRPr="00A06316" w:rsidRDefault="002D5242" w:rsidP="004A5690">
      <w:pPr>
        <w:numPr>
          <w:ilvl w:val="0"/>
          <w:numId w:val="11"/>
        </w:numPr>
        <w:shd w:val="clear" w:color="auto" w:fill="FFFFFF"/>
        <w:spacing w:after="0" w:line="240" w:lineRule="auto"/>
        <w:ind w:left="0"/>
        <w:contextualSpacing/>
        <w:jc w:val="center"/>
        <w:rPr>
          <w:rFonts w:ascii="Times New Roman" w:hAnsi="Times New Roman"/>
          <w:b/>
          <w:color w:val="000000" w:themeColor="text1"/>
          <w:sz w:val="24"/>
          <w:szCs w:val="24"/>
        </w:rPr>
      </w:pPr>
      <w:r w:rsidRPr="00A06316">
        <w:rPr>
          <w:rFonts w:ascii="Times New Roman" w:hAnsi="Times New Roman"/>
          <w:b/>
          <w:color w:val="000000" w:themeColor="text1"/>
          <w:sz w:val="24"/>
          <w:szCs w:val="24"/>
        </w:rPr>
        <w:t>Паспорт фонда оценочных средств</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2122"/>
        <w:gridCol w:w="5244"/>
      </w:tblGrid>
      <w:tr w:rsidR="002D5242" w:rsidRPr="00A06316" w:rsidTr="005B0D96">
        <w:trPr>
          <w:jc w:val="center"/>
        </w:trPr>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Формируемые компетенции</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center"/>
              <w:rPr>
                <w:rFonts w:ascii="Times New Roman" w:hAnsi="Times New Roman"/>
                <w:i/>
                <w:color w:val="000000" w:themeColor="text1"/>
                <w:spacing w:val="-1"/>
                <w:sz w:val="24"/>
                <w:szCs w:val="24"/>
              </w:rPr>
            </w:pPr>
            <w:r w:rsidRPr="00A06316">
              <w:rPr>
                <w:rFonts w:ascii="Times New Roman" w:hAnsi="Times New Roman"/>
                <w:color w:val="000000" w:themeColor="text1"/>
                <w:sz w:val="24"/>
                <w:szCs w:val="24"/>
              </w:rPr>
              <w:t>Трудовые функции (при наличии)</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center"/>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*Индикаторы достижения</w:t>
            </w:r>
          </w:p>
          <w:p w:rsidR="002D5242" w:rsidRPr="00A06316" w:rsidRDefault="002D5242" w:rsidP="004A5690">
            <w:pPr>
              <w:spacing w:after="0" w:line="240" w:lineRule="auto"/>
              <w:jc w:val="center"/>
              <w:rPr>
                <w:rFonts w:ascii="Times New Roman" w:hAnsi="Times New Roman"/>
                <w:b/>
                <w:i/>
                <w:color w:val="000000" w:themeColor="text1"/>
                <w:spacing w:val="-1"/>
                <w:sz w:val="24"/>
                <w:szCs w:val="24"/>
              </w:rPr>
            </w:pPr>
            <w:r w:rsidRPr="00A06316">
              <w:rPr>
                <w:rFonts w:ascii="Times New Roman" w:hAnsi="Times New Roman"/>
                <w:b/>
                <w:i/>
                <w:color w:val="000000" w:themeColor="text1"/>
                <w:spacing w:val="-1"/>
                <w:sz w:val="24"/>
                <w:szCs w:val="24"/>
              </w:rPr>
              <w:t>(проверяемое</w:t>
            </w:r>
          </w:p>
          <w:p w:rsidR="002D5242" w:rsidRPr="00A06316" w:rsidRDefault="002D5242" w:rsidP="004A5690">
            <w:pPr>
              <w:spacing w:after="0" w:line="240" w:lineRule="auto"/>
              <w:jc w:val="center"/>
              <w:rPr>
                <w:rFonts w:ascii="Times New Roman" w:hAnsi="Times New Roman"/>
                <w:b/>
                <w:i/>
                <w:color w:val="000000" w:themeColor="text1"/>
                <w:spacing w:val="-1"/>
                <w:sz w:val="24"/>
                <w:szCs w:val="24"/>
              </w:rPr>
            </w:pPr>
            <w:r w:rsidRPr="00A06316">
              <w:rPr>
                <w:rFonts w:ascii="Times New Roman" w:hAnsi="Times New Roman"/>
                <w:b/>
                <w:i/>
                <w:color w:val="000000" w:themeColor="text1"/>
                <w:spacing w:val="-1"/>
                <w:sz w:val="24"/>
                <w:szCs w:val="24"/>
              </w:rPr>
              <w:t>действие)</w:t>
            </w:r>
          </w:p>
        </w:tc>
      </w:tr>
      <w:tr w:rsidR="002D5242" w:rsidRPr="00A06316" w:rsidTr="005B0D96">
        <w:trPr>
          <w:trHeight w:val="537"/>
          <w:jc w:val="center"/>
        </w:trPr>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rFonts w:ascii="Times New Roman" w:hAnsi="Times New Roman"/>
                <w:color w:val="000000" w:themeColor="text1"/>
                <w:spacing w:val="-1"/>
                <w:sz w:val="24"/>
                <w:szCs w:val="24"/>
              </w:rPr>
            </w:pPr>
            <w:r w:rsidRPr="00A06316">
              <w:rPr>
                <w:rFonts w:ascii="Times New Roman" w:hAnsi="Times New Roman"/>
                <w:b/>
                <w:color w:val="000000" w:themeColor="text1"/>
                <w:spacing w:val="-1"/>
                <w:sz w:val="24"/>
                <w:szCs w:val="24"/>
              </w:rPr>
              <w:t xml:space="preserve">ОПК-13 </w:t>
            </w:r>
          </w:p>
        </w:tc>
        <w:tc>
          <w:tcPr>
            <w:tcW w:w="212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1461BC" w:rsidRPr="00A06316" w:rsidRDefault="001461BC" w:rsidP="001461BC">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1461BC" w:rsidRPr="00A06316" w:rsidRDefault="001461BC" w:rsidP="001461BC">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С/01.6</w:t>
            </w:r>
          </w:p>
          <w:p w:rsidR="001461BC" w:rsidRPr="00A06316" w:rsidRDefault="001461BC" w:rsidP="001461BC">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1461BC" w:rsidRPr="00A06316" w:rsidRDefault="001461BC" w:rsidP="001461BC">
            <w:pPr>
              <w:spacing w:after="0" w:line="240" w:lineRule="auto"/>
              <w:jc w:val="both"/>
              <w:rPr>
                <w:rFonts w:ascii="Times New Roman" w:hAnsi="Times New Roman"/>
                <w:b/>
                <w:bCs/>
                <w:i/>
                <w:iCs/>
                <w:color w:val="000000" w:themeColor="text1"/>
                <w:sz w:val="24"/>
                <w:szCs w:val="24"/>
              </w:rPr>
            </w:pPr>
          </w:p>
          <w:p w:rsidR="001461BC" w:rsidRPr="00A06316" w:rsidRDefault="001461BC" w:rsidP="001461BC">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1461BC" w:rsidRPr="00A06316" w:rsidRDefault="001461BC" w:rsidP="001461BC">
            <w:pPr>
              <w:spacing w:after="0" w:line="240" w:lineRule="auto"/>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С/03.6</w:t>
            </w:r>
          </w:p>
          <w:p w:rsidR="001461BC" w:rsidRPr="00A06316" w:rsidRDefault="001461BC" w:rsidP="001461BC">
            <w:pPr>
              <w:tabs>
                <w:tab w:val="right" w:leader="underscore" w:pos="9356"/>
              </w:tabs>
              <w:spacing w:after="0" w:line="240" w:lineRule="auto"/>
              <w:rPr>
                <w:rFonts w:ascii="Times New Roman" w:hAnsi="Times New Roman"/>
                <w:b/>
                <w:bCs/>
                <w:i/>
                <w:iCs/>
                <w:color w:val="000000" w:themeColor="text1"/>
                <w:spacing w:val="-1"/>
                <w:sz w:val="24"/>
                <w:szCs w:val="24"/>
              </w:rPr>
            </w:pPr>
            <w:r w:rsidRPr="00A06316">
              <w:rPr>
                <w:rFonts w:ascii="Times New Roman" w:hAnsi="Times New Roman"/>
                <w:b/>
                <w:bCs/>
                <w:i/>
                <w:iCs/>
                <w:color w:val="000000" w:themeColor="text1"/>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461BC" w:rsidRPr="00A06316" w:rsidRDefault="001461BC" w:rsidP="001461BC">
            <w:pPr>
              <w:tabs>
                <w:tab w:val="right" w:leader="underscore" w:pos="9356"/>
              </w:tabs>
              <w:spacing w:after="0" w:line="240" w:lineRule="auto"/>
              <w:rPr>
                <w:rFonts w:ascii="Times New Roman" w:hAnsi="Times New Roman"/>
                <w:b/>
                <w:bCs/>
                <w:i/>
                <w:iCs/>
                <w:color w:val="000000" w:themeColor="text1"/>
                <w:spacing w:val="-1"/>
                <w:sz w:val="24"/>
                <w:szCs w:val="24"/>
              </w:rPr>
            </w:pPr>
          </w:p>
          <w:p w:rsidR="001461BC" w:rsidRPr="00A06316" w:rsidRDefault="001461BC" w:rsidP="001461BC">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1461BC" w:rsidRPr="00A06316" w:rsidRDefault="001461BC" w:rsidP="001461BC">
            <w:pPr>
              <w:spacing w:after="0" w:line="240" w:lineRule="auto"/>
              <w:jc w:val="both"/>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С/04.6</w:t>
            </w:r>
          </w:p>
          <w:p w:rsidR="001461BC" w:rsidRPr="00A06316" w:rsidRDefault="001461BC" w:rsidP="001461BC">
            <w:pPr>
              <w:tabs>
                <w:tab w:val="right" w:leader="underscore" w:pos="9356"/>
              </w:tabs>
              <w:spacing w:after="0" w:line="240" w:lineRule="auto"/>
              <w:rPr>
                <w:rFonts w:ascii="Times New Roman" w:hAnsi="Times New Roman"/>
                <w:b/>
                <w:bCs/>
                <w:i/>
                <w:iCs/>
                <w:color w:val="000000" w:themeColor="text1"/>
                <w:spacing w:val="-1"/>
                <w:sz w:val="24"/>
                <w:szCs w:val="24"/>
              </w:rPr>
            </w:pPr>
            <w:r w:rsidRPr="00A06316">
              <w:rPr>
                <w:rFonts w:ascii="Times New Roman" w:hAnsi="Times New Roman"/>
                <w:b/>
                <w:bCs/>
                <w:i/>
                <w:iCs/>
                <w:color w:val="000000" w:themeColor="text1"/>
                <w:spacing w:val="-1"/>
                <w:sz w:val="24"/>
                <w:szCs w:val="24"/>
              </w:rPr>
              <w:t>Формирование у занимающихся навыков соревновательной деятельности</w:t>
            </w:r>
          </w:p>
          <w:p w:rsidR="001461BC" w:rsidRPr="00A06316" w:rsidRDefault="001461BC" w:rsidP="001461BC">
            <w:pPr>
              <w:tabs>
                <w:tab w:val="right" w:leader="underscore" w:pos="9356"/>
              </w:tabs>
              <w:spacing w:after="0" w:line="240" w:lineRule="auto"/>
              <w:rPr>
                <w:rFonts w:ascii="Times New Roman" w:hAnsi="Times New Roman"/>
                <w:b/>
                <w:bCs/>
                <w:i/>
                <w:iCs/>
                <w:color w:val="000000" w:themeColor="text1"/>
                <w:spacing w:val="-1"/>
                <w:sz w:val="24"/>
                <w:szCs w:val="24"/>
              </w:rPr>
            </w:pPr>
          </w:p>
          <w:p w:rsidR="001461BC" w:rsidRPr="00A06316" w:rsidRDefault="001461BC" w:rsidP="001461BC">
            <w:pPr>
              <w:spacing w:after="0" w:line="240" w:lineRule="auto"/>
              <w:jc w:val="both"/>
              <w:rPr>
                <w:rFonts w:ascii="Times New Roman" w:hAnsi="Times New Roman"/>
                <w:b/>
                <w:bCs/>
                <w:i/>
                <w:iCs/>
                <w:color w:val="000000" w:themeColor="text1"/>
                <w:sz w:val="24"/>
                <w:szCs w:val="24"/>
              </w:rPr>
            </w:pPr>
            <w:r w:rsidRPr="00A06316">
              <w:rPr>
                <w:rFonts w:ascii="Times New Roman" w:hAnsi="Times New Roman"/>
                <w:b/>
                <w:bCs/>
                <w:i/>
                <w:iCs/>
                <w:color w:val="000000" w:themeColor="text1"/>
                <w:sz w:val="24"/>
                <w:szCs w:val="24"/>
              </w:rPr>
              <w:t>Т АФК 05.002</w:t>
            </w:r>
          </w:p>
          <w:p w:rsidR="001461BC" w:rsidRPr="00A06316" w:rsidRDefault="001461BC" w:rsidP="001461BC">
            <w:pPr>
              <w:spacing w:after="0" w:line="240" w:lineRule="auto"/>
              <w:rPr>
                <w:rFonts w:ascii="Times New Roman" w:hAnsi="Times New Roman"/>
                <w:color w:val="000000" w:themeColor="text1"/>
                <w:spacing w:val="-1"/>
                <w:sz w:val="24"/>
                <w:szCs w:val="24"/>
              </w:rPr>
            </w:pPr>
            <w:r w:rsidRPr="00A06316">
              <w:rPr>
                <w:rFonts w:ascii="Times New Roman" w:hAnsi="Times New Roman"/>
                <w:color w:val="000000" w:themeColor="text1"/>
                <w:spacing w:val="-1"/>
                <w:sz w:val="24"/>
                <w:szCs w:val="24"/>
              </w:rPr>
              <w:t>D/04.6</w:t>
            </w:r>
          </w:p>
          <w:p w:rsidR="002D5242" w:rsidRPr="00A06316" w:rsidRDefault="001461BC" w:rsidP="001461BC">
            <w:pPr>
              <w:spacing w:after="0" w:line="240" w:lineRule="auto"/>
              <w:rPr>
                <w:rFonts w:ascii="Times New Roman" w:hAnsi="Times New Roman"/>
                <w:i/>
                <w:color w:val="000000" w:themeColor="text1"/>
                <w:spacing w:val="-1"/>
                <w:sz w:val="24"/>
                <w:szCs w:val="24"/>
              </w:rPr>
            </w:pPr>
            <w:r w:rsidRPr="00A06316">
              <w:rPr>
                <w:rFonts w:ascii="Times New Roman" w:hAnsi="Times New Roman"/>
                <w:bCs/>
                <w:iCs/>
                <w:color w:val="000000" w:themeColor="text1"/>
                <w:spacing w:val="-1"/>
                <w:sz w:val="24"/>
                <w:szCs w:val="24"/>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524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rFonts w:ascii="Times New Roman" w:hAnsi="Times New Roman"/>
                <w:b/>
                <w:color w:val="000000" w:themeColor="text1"/>
                <w:sz w:val="24"/>
                <w:szCs w:val="24"/>
              </w:rPr>
            </w:pPr>
            <w:r w:rsidRPr="00A06316">
              <w:rPr>
                <w:rFonts w:ascii="Times New Roman" w:hAnsi="Times New Roman"/>
                <w:b/>
                <w:color w:val="000000" w:themeColor="text1"/>
                <w:spacing w:val="-1"/>
                <w:sz w:val="24"/>
                <w:szCs w:val="24"/>
              </w:rPr>
              <w:t>Знает</w:t>
            </w:r>
            <w:r w:rsidRPr="00A06316">
              <w:rPr>
                <w:rFonts w:ascii="Times New Roman" w:hAnsi="Times New Roman"/>
                <w:color w:val="000000" w:themeColor="text1"/>
                <w:spacing w:val="-1"/>
                <w:sz w:val="24"/>
                <w:szCs w:val="24"/>
              </w:rPr>
              <w:t xml:space="preserve"> </w:t>
            </w:r>
            <w:r w:rsidRPr="00A06316">
              <w:rPr>
                <w:rFonts w:ascii="Times New Roman" w:hAnsi="Times New Roman"/>
                <w:color w:val="000000" w:themeColor="text1"/>
                <w:sz w:val="24"/>
                <w:szCs w:val="24"/>
                <w:lang w:eastAsia="ru-RU"/>
              </w:rPr>
              <w:t>основы коррекционной (специальной) психологии;</w:t>
            </w:r>
            <w:r w:rsidRPr="00A06316">
              <w:rPr>
                <w:rFonts w:ascii="Times New Roman" w:hAnsi="Times New Roman"/>
                <w:color w:val="000000" w:themeColor="text1"/>
                <w:sz w:val="24"/>
                <w:szCs w:val="24"/>
              </w:rPr>
              <w:t xml:space="preserve"> ее методы и принципы; приемы психодиагностики и маркеры отклонений в развитии детей; </w:t>
            </w:r>
            <w:r w:rsidRPr="00A06316">
              <w:rPr>
                <w:rFonts w:ascii="Times New Roman" w:hAnsi="Times New Roman"/>
                <w:color w:val="000000" w:themeColor="text1"/>
                <w:spacing w:val="-1"/>
                <w:sz w:val="24"/>
                <w:szCs w:val="24"/>
              </w:rPr>
              <w:t xml:space="preserve">психологические особенности детей с различными видами дизонтогенеза, требующие учета при планировании их спортивной подготовки; </w:t>
            </w:r>
            <w:r w:rsidRPr="00A06316">
              <w:rPr>
                <w:rFonts w:ascii="Times New Roman" w:hAnsi="Times New Roman"/>
                <w:color w:val="000000" w:themeColor="text1"/>
                <w:sz w:val="24"/>
                <w:szCs w:val="24"/>
              </w:rPr>
              <w:t xml:space="preserve">основные направления психологического просвещения педагогических работников и родителей (законных представителей) по основным разделам специальной психологии </w:t>
            </w:r>
            <w:r w:rsidRPr="00A06316">
              <w:rPr>
                <w:rFonts w:ascii="Times New Roman" w:hAnsi="Times New Roman"/>
                <w:color w:val="000000" w:themeColor="text1"/>
                <w:spacing w:val="-1"/>
                <w:sz w:val="24"/>
                <w:szCs w:val="24"/>
              </w:rPr>
              <w:t>(</w:t>
            </w:r>
            <w:r w:rsidRPr="00A06316">
              <w:rPr>
                <w:rFonts w:ascii="Times New Roman" w:hAnsi="Times New Roman"/>
                <w:b/>
                <w:color w:val="000000" w:themeColor="text1"/>
                <w:spacing w:val="-1"/>
                <w:sz w:val="24"/>
                <w:szCs w:val="24"/>
              </w:rPr>
              <w:t>вопросы к промежуточной аттестации, устный опрос, доклад, диспут</w:t>
            </w:r>
            <w:r w:rsidRPr="00A06316">
              <w:rPr>
                <w:rFonts w:ascii="Times New Roman" w:hAnsi="Times New Roman"/>
                <w:color w:val="000000" w:themeColor="text1"/>
                <w:spacing w:val="-1"/>
                <w:sz w:val="24"/>
                <w:szCs w:val="24"/>
              </w:rPr>
              <w:t>)</w:t>
            </w:r>
          </w:p>
          <w:p w:rsidR="002D5242" w:rsidRPr="00A06316" w:rsidRDefault="002D5242" w:rsidP="004A5690">
            <w:pPr>
              <w:spacing w:after="0" w:line="240" w:lineRule="auto"/>
              <w:jc w:val="both"/>
              <w:rPr>
                <w:rFonts w:ascii="Times New Roman" w:hAnsi="Times New Roman"/>
                <w:color w:val="000000" w:themeColor="text1"/>
                <w:spacing w:val="-1"/>
                <w:sz w:val="24"/>
                <w:szCs w:val="24"/>
              </w:rPr>
            </w:pPr>
            <w:r w:rsidRPr="00A06316">
              <w:rPr>
                <w:rFonts w:ascii="Times New Roman" w:hAnsi="Times New Roman"/>
                <w:b/>
                <w:color w:val="000000" w:themeColor="text1"/>
                <w:spacing w:val="-1"/>
                <w:sz w:val="24"/>
                <w:szCs w:val="24"/>
              </w:rPr>
              <w:t>Умеет:</w:t>
            </w:r>
            <w:r w:rsidRPr="00A06316">
              <w:rPr>
                <w:rFonts w:ascii="Times New Roman" w:hAnsi="Times New Roman"/>
                <w:b/>
                <w:color w:val="000000" w:themeColor="text1"/>
                <w:sz w:val="24"/>
                <w:szCs w:val="24"/>
              </w:rPr>
              <w:t xml:space="preserve"> </w:t>
            </w:r>
            <w:r w:rsidRPr="00A06316">
              <w:rPr>
                <w:rFonts w:ascii="Times New Roman" w:hAnsi="Times New Roman"/>
                <w:color w:val="000000" w:themeColor="text1"/>
                <w:spacing w:val="-1"/>
                <w:sz w:val="24"/>
                <w:szCs w:val="24"/>
                <w:lang w:eastAsia="ru-RU"/>
              </w:rPr>
              <w:t xml:space="preserve">применять знания специальной психологии, учитывая психологические особенности детей с различными видами дизонтогенеза при методическом сопровождении  занятий по спортивной подготовке инвалидов, </w:t>
            </w:r>
            <w:r w:rsidRPr="00A06316">
              <w:rPr>
                <w:rFonts w:ascii="Times New Roman" w:hAnsi="Times New Roman"/>
                <w:color w:val="000000" w:themeColor="text1"/>
                <w:sz w:val="24"/>
                <w:szCs w:val="24"/>
              </w:rPr>
              <w:t xml:space="preserve">лиц с ограниченными возможностями здоровья по виду или спортивной дисциплине адаптивного спорта; оказывать консультативную помощь лицам </w:t>
            </w:r>
            <w:r w:rsidRPr="00A06316">
              <w:rPr>
                <w:rFonts w:ascii="Times New Roman" w:hAnsi="Times New Roman"/>
                <w:color w:val="000000" w:themeColor="text1"/>
                <w:spacing w:val="-1"/>
                <w:sz w:val="24"/>
                <w:szCs w:val="24"/>
                <w:lang w:eastAsia="ru-RU"/>
              </w:rPr>
              <w:t>с ограниченными возможностями здоровья (включая инвалидов) всех возрастных и нозологических групп или их родителей (законных представителей), а также тренерам доводя до них в доступной форме знания об особенностях обучения и развития детей с особыми образовательными потребностями.</w:t>
            </w:r>
          </w:p>
          <w:p w:rsidR="002D5242" w:rsidRPr="00A06316" w:rsidRDefault="002D5242" w:rsidP="004A5690">
            <w:pPr>
              <w:spacing w:after="0" w:line="240" w:lineRule="auto"/>
              <w:jc w:val="both"/>
              <w:rPr>
                <w:rFonts w:ascii="Times New Roman" w:hAnsi="Times New Roman"/>
                <w:b/>
                <w:i/>
                <w:color w:val="000000" w:themeColor="text1"/>
                <w:spacing w:val="-1"/>
                <w:sz w:val="24"/>
                <w:szCs w:val="24"/>
              </w:rPr>
            </w:pPr>
            <w:r w:rsidRPr="00A06316">
              <w:rPr>
                <w:rFonts w:ascii="Times New Roman" w:hAnsi="Times New Roman"/>
                <w:color w:val="000000" w:themeColor="text1"/>
                <w:spacing w:val="-1"/>
                <w:sz w:val="24"/>
                <w:szCs w:val="24"/>
              </w:rPr>
              <w:t>Умеет предлагать и обосновывать методы коррекции с учётом физических и психических недостатков (</w:t>
            </w:r>
            <w:r w:rsidRPr="00A06316">
              <w:rPr>
                <w:rFonts w:ascii="Times New Roman" w:hAnsi="Times New Roman"/>
                <w:b/>
                <w:color w:val="000000" w:themeColor="text1"/>
                <w:sz w:val="24"/>
                <w:szCs w:val="24"/>
              </w:rPr>
              <w:t>устный опрос, доклад, диспут, круглый стол, ситуационные задачи, творческие задания)</w:t>
            </w:r>
          </w:p>
          <w:p w:rsidR="002D5242" w:rsidRPr="00A06316" w:rsidRDefault="002D5242" w:rsidP="004A5690">
            <w:pPr>
              <w:spacing w:after="0" w:line="240" w:lineRule="auto"/>
              <w:jc w:val="both"/>
              <w:rPr>
                <w:rFonts w:ascii="Times New Roman" w:hAnsi="Times New Roman"/>
                <w:i/>
                <w:color w:val="000000" w:themeColor="text1"/>
                <w:spacing w:val="-1"/>
                <w:sz w:val="24"/>
                <w:szCs w:val="24"/>
              </w:rPr>
            </w:pPr>
            <w:r w:rsidRPr="00A06316">
              <w:rPr>
                <w:rFonts w:ascii="Times New Roman" w:hAnsi="Times New Roman"/>
                <w:b/>
                <w:color w:val="000000" w:themeColor="text1"/>
                <w:spacing w:val="-1"/>
                <w:sz w:val="24"/>
                <w:szCs w:val="24"/>
              </w:rPr>
              <w:t>Анализирует</w:t>
            </w:r>
            <w:r w:rsidRPr="00A06316">
              <w:rPr>
                <w:rFonts w:ascii="Times New Roman" w:hAnsi="Times New Roman"/>
                <w:color w:val="000000" w:themeColor="text1"/>
                <w:spacing w:val="-1"/>
                <w:sz w:val="24"/>
                <w:szCs w:val="24"/>
              </w:rPr>
              <w:t xml:space="preserve"> документацию </w:t>
            </w:r>
            <w:r w:rsidRPr="00A06316">
              <w:rPr>
                <w:rFonts w:ascii="Times New Roman" w:hAnsi="Times New Roman"/>
                <w:color w:val="000000" w:themeColor="text1"/>
                <w:sz w:val="24"/>
                <w:szCs w:val="24"/>
              </w:rPr>
              <w:t>смежных специалистов (психологов, дефектологов, логопедов и т.д.);в</w:t>
            </w:r>
            <w:r w:rsidRPr="00A06316">
              <w:rPr>
                <w:rFonts w:ascii="Times New Roman" w:hAnsi="Times New Roman"/>
                <w:color w:val="000000" w:themeColor="text1"/>
                <w:spacing w:val="-1"/>
                <w:sz w:val="24"/>
                <w:szCs w:val="24"/>
              </w:rPr>
              <w:t xml:space="preserve">ыявляет </w:t>
            </w:r>
            <w:r w:rsidRPr="00A06316">
              <w:rPr>
                <w:rFonts w:ascii="Times New Roman" w:hAnsi="Times New Roman"/>
                <w:color w:val="000000" w:themeColor="text1"/>
                <w:sz w:val="24"/>
                <w:szCs w:val="24"/>
              </w:rPr>
              <w:t xml:space="preserve">в ходе наблюдения поведенческие и личностные проблемы обучающихся, связанные с особенностями их развития; подбирает психолого-педагогические технологии (в том числе инклюзивные), необходимые для работы с детьми с особыми образовательными потребностями и детьми с ограниченными возможностями здоровья; доводит в доступной форме до педагогических работников и родителей (законных представителей) знания об особенностях обучения и развития детей с особыми образовательными потребностями </w:t>
            </w:r>
            <w:r w:rsidRPr="00A06316">
              <w:rPr>
                <w:rFonts w:ascii="Times New Roman" w:hAnsi="Times New Roman"/>
                <w:b/>
                <w:color w:val="000000" w:themeColor="text1"/>
                <w:sz w:val="24"/>
                <w:szCs w:val="24"/>
              </w:rPr>
              <w:t>(устный опрос, доклад, диспут, круглый стол, ситуационные задачи, творческие задания)</w:t>
            </w:r>
          </w:p>
        </w:tc>
      </w:tr>
      <w:tr w:rsidR="002D5242" w:rsidRPr="00A06316" w:rsidTr="005B0D96">
        <w:trPr>
          <w:trHeight w:val="537"/>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1004"/>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r w:rsidR="002D5242" w:rsidRPr="00A06316" w:rsidTr="005B0D96">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rPr>
                <w:color w:val="000000" w:themeColor="text1"/>
                <w:spacing w:val="-1"/>
                <w:sz w:val="28"/>
                <w:szCs w:val="28"/>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8"/>
                <w:szCs w:val="28"/>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2D5242" w:rsidRPr="00A06316" w:rsidRDefault="002D5242" w:rsidP="004A5690">
            <w:pPr>
              <w:spacing w:after="0" w:line="240" w:lineRule="auto"/>
              <w:jc w:val="both"/>
              <w:rPr>
                <w:color w:val="000000" w:themeColor="text1"/>
                <w:spacing w:val="-1"/>
                <w:sz w:val="24"/>
                <w:szCs w:val="24"/>
              </w:rPr>
            </w:pPr>
          </w:p>
        </w:tc>
      </w:tr>
    </w:tbl>
    <w:p w:rsidR="00644825" w:rsidRPr="00A06316" w:rsidRDefault="00644825" w:rsidP="004A5690">
      <w:pPr>
        <w:tabs>
          <w:tab w:val="right" w:leader="underscore" w:pos="9356"/>
        </w:tabs>
        <w:spacing w:after="0" w:line="240" w:lineRule="auto"/>
        <w:rPr>
          <w:rFonts w:ascii="Times New Roman" w:hAnsi="Times New Roman"/>
          <w:b/>
          <w:bCs/>
          <w:color w:val="000000" w:themeColor="text1"/>
          <w:sz w:val="24"/>
          <w:szCs w:val="24"/>
          <w:lang w:eastAsia="ru-RU"/>
        </w:rPr>
      </w:pPr>
    </w:p>
    <w:p w:rsidR="002D5242" w:rsidRPr="00A06316" w:rsidRDefault="002D5242" w:rsidP="004A5690">
      <w:pPr>
        <w:spacing w:after="0" w:line="240" w:lineRule="auto"/>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Составитель Кузнецова Ж..В./___________________ </w:t>
      </w:r>
    </w:p>
    <w:p w:rsidR="002D5242" w:rsidRPr="00A06316" w:rsidRDefault="002D5242" w:rsidP="004A5690">
      <w:pPr>
        <w:spacing w:after="0" w:line="240" w:lineRule="auto"/>
        <w:rPr>
          <w:rFonts w:ascii="Times New Roman" w:hAnsi="Times New Roman"/>
          <w:color w:val="000000" w:themeColor="text1"/>
          <w:sz w:val="24"/>
          <w:szCs w:val="24"/>
        </w:rPr>
      </w:pPr>
    </w:p>
    <w:p w:rsidR="002D5242" w:rsidRPr="00A06316" w:rsidRDefault="002D5242" w:rsidP="004A5690">
      <w:pPr>
        <w:spacing w:after="0" w:line="240" w:lineRule="auto"/>
        <w:rPr>
          <w:rFonts w:ascii="Times New Roman" w:hAnsi="Times New Roman"/>
          <w:color w:val="000000" w:themeColor="text1"/>
          <w:sz w:val="24"/>
          <w:szCs w:val="24"/>
        </w:rPr>
      </w:pPr>
    </w:p>
    <w:p w:rsidR="002D5242" w:rsidRPr="00A06316" w:rsidRDefault="002D5242" w:rsidP="004A5690">
      <w:pPr>
        <w:spacing w:after="0" w:line="240" w:lineRule="auto"/>
        <w:ind w:firstLine="709"/>
        <w:rPr>
          <w:rFonts w:ascii="Times New Roman" w:hAnsi="Times New Roman"/>
          <w:b/>
          <w:color w:val="000000" w:themeColor="text1"/>
          <w:spacing w:val="-1"/>
          <w:sz w:val="24"/>
          <w:szCs w:val="24"/>
        </w:rPr>
      </w:pPr>
      <w:r w:rsidRPr="00A06316">
        <w:rPr>
          <w:rFonts w:ascii="Times New Roman" w:hAnsi="Times New Roman"/>
          <w:b/>
          <w:color w:val="000000" w:themeColor="text1"/>
          <w:spacing w:val="-1"/>
          <w:sz w:val="24"/>
          <w:szCs w:val="24"/>
        </w:rPr>
        <w:t>2. Типовые контрольные задания:</w:t>
      </w:r>
    </w:p>
    <w:p w:rsidR="002D5242" w:rsidRPr="00A06316" w:rsidRDefault="002D5242" w:rsidP="004A5690">
      <w:pPr>
        <w:shd w:val="clear" w:color="auto" w:fill="FFFFFF"/>
        <w:spacing w:after="0" w:line="240" w:lineRule="auto"/>
        <w:ind w:firstLine="709"/>
        <w:jc w:val="both"/>
        <w:rPr>
          <w:rFonts w:ascii="Times New Roman" w:hAnsi="Times New Roman"/>
          <w:b/>
          <w:i/>
          <w:color w:val="000000" w:themeColor="text1"/>
          <w:spacing w:val="-1"/>
          <w:sz w:val="24"/>
          <w:szCs w:val="24"/>
        </w:rPr>
      </w:pPr>
      <w:r w:rsidRPr="00A06316">
        <w:rPr>
          <w:rFonts w:ascii="Times New Roman" w:hAnsi="Times New Roman"/>
          <w:b/>
          <w:color w:val="000000" w:themeColor="text1"/>
          <w:spacing w:val="-1"/>
          <w:sz w:val="24"/>
          <w:szCs w:val="24"/>
        </w:rPr>
        <w:t>2.1. Перечень вопросов для промежуточной аттестации</w:t>
      </w:r>
      <w:r w:rsidRPr="00A06316">
        <w:rPr>
          <w:rFonts w:ascii="Times New Roman" w:hAnsi="Times New Roman"/>
          <w:b/>
          <w:i/>
          <w:color w:val="000000" w:themeColor="text1"/>
          <w:spacing w:val="-1"/>
          <w:sz w:val="24"/>
          <w:szCs w:val="24"/>
        </w:rPr>
        <w:t>.</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 Предмет специальной психологии и ее задачи.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 Своеобразие методов специальной психологии.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 Связь специальной психологии с другими науками о человеке.</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4. Роль и значение теории Л.С. Выготского в отечественной специальной психологии.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5.​ Понятие о дефекте и его структуре.</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6.​ Понятие дефекта и функциональной системы.</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7.​ Симптомы дизонтогенеза и болезни.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8.​ Общие и специфические закономерности аномального развития.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9.​ Понятие компенсации, ее структура.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10. Компенсация, декомпенсация, псевдокомпенсация. Теория А. Адлера.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11. Понятие адаптации и дезадаптации.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12. Психология семейного воспитания ребенка с отклонениями в развитии.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13.​ Понятие депривации. ее виды.</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14.​ Теория В. Франкла и понятие депривации. Теория привязанности.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15.​ Общая характеристика основных видов дизонтогенеза.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16.​ Основные движущие силы и условия нормального и аномального развития.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17.​ Основные причины отклоняющегося развития.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18.​ Общие понятия об умственной отсталости. Этиология.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19.​ Классификации умственной отсталости. Сходства и различия.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20.​ Степени умственной отсталости.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21. Особенности познавательной сферы и личности умственно отсталых детей.</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22.​ Развитие психомоторики умственно отсталого ребенка.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23.​ ЗПР. Причины возникновения. Классификация ЗПР.</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24.​ Особенности познавательной сферы у детей с ЗПР.</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25.​ Особенности развития личности у детей с ЗПР.</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26.​ Ранний детский аутизм как искаженное психическое развитие.</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27.​ Причины возникновения и систематика психопатий.</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28.​ Психопатоподобное поведение.</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29.​ Акцентуации характера.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30. Системы работы с детьми с отклонениями в развитии: традиционные и альтернативные.</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31.​ Девиантное и делинквентное поведение.</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32.​ Неврозы и причины их возникновения.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33.​ Особенности невротического развития личности.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34.​ Невропатия.</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35.​ Психологическая помощь детям с неврозами.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36.​ Особенности психического развития детей с тяжелыми речевыми нарушениями.</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37.​ Особенности познавательной деятельности детей-логопатов.</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38.​ Общение и его значение в нормальном развитии человека.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39. Причины слепоты и слабовидение. Классификация зрительных нарушений.</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40.​ Причины глухоты. Классификация слуховых нарушений.</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41.​ Особенности психического развития детей с нарушениями опорно-двигательного аппарата.</w:t>
      </w:r>
    </w:p>
    <w:p w:rsidR="002D5242" w:rsidRPr="00A06316" w:rsidRDefault="002D5242" w:rsidP="004A5690">
      <w:pPr>
        <w:spacing w:after="0" w:line="240" w:lineRule="auto"/>
        <w:ind w:firstLine="709"/>
        <w:jc w:val="both"/>
        <w:rPr>
          <w:rFonts w:ascii="Times New Roman" w:eastAsia="Times New Roman" w:hAnsi="Times New Roman"/>
          <w:color w:val="000000" w:themeColor="text1"/>
          <w:sz w:val="24"/>
          <w:szCs w:val="24"/>
        </w:rPr>
      </w:pPr>
      <w:r w:rsidRPr="00A06316">
        <w:rPr>
          <w:rFonts w:ascii="Times New Roman" w:eastAsia="Times New Roman" w:hAnsi="Times New Roman"/>
          <w:color w:val="000000" w:themeColor="text1"/>
          <w:sz w:val="24"/>
          <w:szCs w:val="24"/>
        </w:rPr>
        <w:t>42. Специфические особенности познавательной деятельности детей страдающих ДЦП.</w:t>
      </w:r>
    </w:p>
    <w:p w:rsidR="002D5242" w:rsidRPr="00A06316" w:rsidRDefault="002D5242" w:rsidP="004A5690">
      <w:pPr>
        <w:spacing w:after="0" w:line="240" w:lineRule="auto"/>
        <w:rPr>
          <w:rStyle w:val="s11"/>
          <w:rFonts w:ascii="Times New Roman" w:hAnsi="Times New Roman"/>
          <w:color w:val="000000" w:themeColor="text1"/>
          <w:sz w:val="24"/>
          <w:szCs w:val="24"/>
        </w:rPr>
      </w:pPr>
    </w:p>
    <w:p w:rsidR="006D37C3" w:rsidRPr="00A06316" w:rsidRDefault="006D37C3" w:rsidP="004A5690">
      <w:pPr>
        <w:autoSpaceDE w:val="0"/>
        <w:autoSpaceDN w:val="0"/>
        <w:adjustRightInd w:val="0"/>
        <w:spacing w:after="0" w:line="240" w:lineRule="auto"/>
        <w:ind w:firstLine="709"/>
        <w:jc w:val="both"/>
        <w:rPr>
          <w:rFonts w:ascii="Times New Roman" w:hAnsi="Times New Roman"/>
          <w:bCs/>
          <w:color w:val="000000" w:themeColor="text1"/>
          <w:sz w:val="24"/>
          <w:szCs w:val="24"/>
        </w:rPr>
      </w:pPr>
      <w:r w:rsidRPr="00A06316">
        <w:rPr>
          <w:rFonts w:ascii="Times New Roman" w:hAnsi="Times New Roman"/>
          <w:bCs/>
          <w:color w:val="000000" w:themeColor="text1"/>
          <w:sz w:val="24"/>
          <w:szCs w:val="24"/>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p>
    <w:p w:rsidR="006D37C3" w:rsidRPr="00A06316" w:rsidRDefault="006D37C3" w:rsidP="004A5690">
      <w:pPr>
        <w:autoSpaceDE w:val="0"/>
        <w:autoSpaceDN w:val="0"/>
        <w:adjustRightInd w:val="0"/>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Критерии оценки: </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6D37C3" w:rsidRPr="00A06316" w:rsidRDefault="006D37C3"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6D37C3" w:rsidRPr="00A06316" w:rsidRDefault="006D37C3" w:rsidP="00A06316">
      <w:pPr>
        <w:spacing w:after="0" w:line="240" w:lineRule="auto"/>
        <w:ind w:firstLine="709"/>
        <w:jc w:val="both"/>
        <w:rPr>
          <w:rFonts w:ascii="Times New Roman" w:hAnsi="Times New Roman"/>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2.2. Вопросы для устного опроса</w:t>
      </w:r>
    </w:p>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eastAsia="Times New Roman" w:hAnsi="Times New Roman"/>
          <w:b/>
          <w:bCs/>
          <w:iCs/>
          <w:color w:val="000000" w:themeColor="text1"/>
          <w:sz w:val="24"/>
          <w:szCs w:val="24"/>
          <w:lang w:eastAsia="ru-RU"/>
        </w:rPr>
        <w:t xml:space="preserve">Раздел 1. </w:t>
      </w:r>
      <w:r w:rsidR="006D37C3" w:rsidRPr="00A06316">
        <w:rPr>
          <w:rFonts w:ascii="Times New Roman" w:hAnsi="Times New Roman"/>
          <w:b/>
          <w:color w:val="000000" w:themeColor="text1"/>
          <w:sz w:val="24"/>
          <w:szCs w:val="24"/>
          <w:lang w:eastAsia="ru-RU"/>
        </w:rPr>
        <w:t>Введение в специальную психологию. Общие вопросы специальной психологии</w:t>
      </w:r>
      <w:r w:rsidRPr="00A06316">
        <w:rPr>
          <w:rFonts w:ascii="Times New Roman" w:eastAsia="Times New Roman" w:hAnsi="Times New Roman"/>
          <w:b/>
          <w:bCs/>
          <w:iCs/>
          <w:color w:val="000000" w:themeColor="text1"/>
          <w:sz w:val="24"/>
          <w:szCs w:val="24"/>
          <w:lang w:eastAsia="ru-RU"/>
        </w:rPr>
        <w:t>.</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Становление и развитие специальной психологии как науки.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Основные тенденции спец психологии: дифференциация и интеграция.</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Краткий обзор психологических исследований в области аномального детства.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Выделение сурдо, тифло- и олигофренопсихологии из психологической науки.</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Возможности дальнейшей дифференциации внутри сурдо, тифло- и олигофренопсихологии.</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Три объективных фактора интеграции тифло-, сурдо- и олигофренопсихологии.</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Предмет специальной психологии.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Специфичность отражения мира при тотальных и парциальных нарушениях слуха и зрения, умственной отсталости, множественных дефектах.</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Объект специальной психологии.</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Основные трудности в изучении психических особенностей аномальных детей.</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Первоочередные задачи специальной психологии.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Связь специальной психологии с другими науками.</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Специальная психология - основа специальной педагогики и частных методик обучения и воспитания аномальных детей.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Значение специальной психологии для практической деятельности дефектолога и практического психолога.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Методы специальной психологии: наблюдение.</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Методы специальной психологии: беседа.</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Методы специальной психологии: эксперимент.</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Методы специальной психологии: опрос.</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 xml:space="preserve"> Методы специальной психологии:тестирование. </w:t>
      </w:r>
    </w:p>
    <w:p w:rsidR="002D5242" w:rsidRPr="00A06316" w:rsidRDefault="002D5242" w:rsidP="00A06316">
      <w:pPr>
        <w:pStyle w:val="a6"/>
        <w:numPr>
          <w:ilvl w:val="0"/>
          <w:numId w:val="33"/>
        </w:numPr>
        <w:ind w:left="0" w:firstLine="709"/>
        <w:jc w:val="both"/>
        <w:rPr>
          <w:color w:val="000000" w:themeColor="text1"/>
        </w:rPr>
      </w:pPr>
      <w:r w:rsidRPr="00A06316">
        <w:rPr>
          <w:color w:val="000000" w:themeColor="text1"/>
        </w:rPr>
        <w:t>Специфика использования диагностических и обучающих методик в специальной психологии.</w:t>
      </w:r>
    </w:p>
    <w:p w:rsidR="002D5242" w:rsidRPr="00A06316" w:rsidRDefault="002D5242" w:rsidP="00A06316">
      <w:pPr>
        <w:spacing w:after="0" w:line="240" w:lineRule="auto"/>
        <w:ind w:firstLine="709"/>
        <w:jc w:val="both"/>
        <w:rPr>
          <w:rFonts w:ascii="Times New Roman" w:eastAsia="Times New Roman" w:hAnsi="Times New Roman"/>
          <w:b/>
          <w:bCs/>
          <w:i/>
          <w:iCs/>
          <w:color w:val="000000" w:themeColor="text1"/>
          <w:sz w:val="24"/>
          <w:szCs w:val="24"/>
          <w:lang w:eastAsia="ru-RU"/>
        </w:rPr>
      </w:pPr>
    </w:p>
    <w:p w:rsidR="002D5242" w:rsidRPr="00A06316" w:rsidRDefault="002D5242" w:rsidP="00A06316">
      <w:pPr>
        <w:spacing w:after="0" w:line="240" w:lineRule="auto"/>
        <w:ind w:firstLine="709"/>
        <w:jc w:val="both"/>
        <w:rPr>
          <w:rFonts w:ascii="Times New Roman" w:hAnsi="Times New Roman"/>
          <w:b/>
          <w:color w:val="000000" w:themeColor="text1"/>
          <w:sz w:val="24"/>
          <w:szCs w:val="24"/>
        </w:rPr>
      </w:pPr>
      <w:r w:rsidRPr="00A06316">
        <w:rPr>
          <w:rFonts w:ascii="Times New Roman" w:eastAsia="Times New Roman" w:hAnsi="Times New Roman"/>
          <w:b/>
          <w:bCs/>
          <w:iCs/>
          <w:color w:val="000000" w:themeColor="text1"/>
          <w:sz w:val="24"/>
          <w:szCs w:val="24"/>
          <w:lang w:eastAsia="ru-RU"/>
        </w:rPr>
        <w:t xml:space="preserve">Раздел </w:t>
      </w:r>
      <w:r w:rsidR="006D37C3" w:rsidRPr="00A06316">
        <w:rPr>
          <w:rFonts w:ascii="Times New Roman" w:eastAsia="Times New Roman" w:hAnsi="Times New Roman"/>
          <w:b/>
          <w:bCs/>
          <w:iCs/>
          <w:color w:val="000000" w:themeColor="text1"/>
          <w:sz w:val="24"/>
          <w:szCs w:val="24"/>
          <w:lang w:eastAsia="ru-RU"/>
        </w:rPr>
        <w:t>4</w:t>
      </w:r>
      <w:r w:rsidRPr="00A06316">
        <w:rPr>
          <w:rFonts w:ascii="Times New Roman" w:eastAsia="Times New Roman" w:hAnsi="Times New Roman"/>
          <w:b/>
          <w:bCs/>
          <w:iCs/>
          <w:color w:val="000000" w:themeColor="text1"/>
          <w:sz w:val="24"/>
          <w:szCs w:val="24"/>
          <w:lang w:eastAsia="ru-RU"/>
        </w:rPr>
        <w:t xml:space="preserve">. </w:t>
      </w:r>
      <w:r w:rsidR="006D37C3" w:rsidRPr="00A06316">
        <w:rPr>
          <w:rFonts w:ascii="Times New Roman" w:hAnsi="Times New Roman"/>
          <w:b/>
          <w:color w:val="000000" w:themeColor="text1"/>
          <w:sz w:val="24"/>
          <w:szCs w:val="24"/>
          <w:lang w:eastAsia="ru-RU"/>
        </w:rPr>
        <w:t>Психическое развитие детей с сенсорными нарушениями. Особенности психического развития детей с нарушением опорно-двигательного аппарата</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Проблемы сенсорной депривации в специальной психологии.</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Причины возникновения и с систематика сенсорных нарушений.</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Влияние сенсорного дефекта на психическое развитие ребенка.</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Классификация нарушений зрительных функций.</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Слепота (тотальная и парциальная).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Причины нарушения зрения.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Слабовидение.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Слепорождение.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Рано и поздно ослепшие.</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 Основные причины нарушения зрения.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Основные закономерности развития психики при нарушениях зрения.</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Глухие.</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 Слабослышащие.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Врождённая глухота, позднооглохшие.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Основные причины нарушения слуха.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Основные закономерности развития психики при нарушениях слуха.</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Влияние сенсорной депривации на различные структурные компоненты психики.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Зависимость влияния сенсорной депривации от характера, глубины и времени возникновения дефекта.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 xml:space="preserve">Сенсорная депривация и активность личности. </w:t>
      </w:r>
    </w:p>
    <w:p w:rsidR="002D5242" w:rsidRPr="00A06316" w:rsidRDefault="002D5242" w:rsidP="00A06316">
      <w:pPr>
        <w:pStyle w:val="a6"/>
        <w:numPr>
          <w:ilvl w:val="0"/>
          <w:numId w:val="34"/>
        </w:numPr>
        <w:ind w:left="0" w:firstLine="709"/>
        <w:jc w:val="both"/>
        <w:rPr>
          <w:color w:val="000000" w:themeColor="text1"/>
        </w:rPr>
      </w:pPr>
      <w:r w:rsidRPr="00A06316">
        <w:rPr>
          <w:color w:val="000000" w:themeColor="text1"/>
        </w:rPr>
        <w:t>Слепоглухота. Её последствия и возможности преодоления последних.</w:t>
      </w:r>
    </w:p>
    <w:p w:rsidR="002D5242" w:rsidRPr="00A06316" w:rsidRDefault="002D5242" w:rsidP="00A06316">
      <w:pPr>
        <w:spacing w:after="0" w:line="240" w:lineRule="auto"/>
        <w:ind w:firstLine="709"/>
        <w:rPr>
          <w:rFonts w:ascii="Times New Roman" w:eastAsia="Times New Roman" w:hAnsi="Times New Roman"/>
          <w:b/>
          <w:bCs/>
          <w:color w:val="000000" w:themeColor="text1"/>
          <w:sz w:val="24"/>
          <w:szCs w:val="24"/>
          <w:lang w:eastAsia="ru-RU"/>
        </w:rPr>
      </w:pP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b/>
          <w:bCs/>
          <w:color w:val="000000" w:themeColor="text1"/>
          <w:sz w:val="24"/>
          <w:szCs w:val="24"/>
          <w:lang w:eastAsia="ru-RU"/>
        </w:rPr>
        <w:t>Критерии оценки:</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 </w:t>
      </w:r>
      <w:r w:rsidRPr="00A06316">
        <w:rPr>
          <w:rFonts w:ascii="Times New Roman" w:eastAsia="Times New Roman" w:hAnsi="Times New Roman"/>
          <w:b/>
          <w:bCs/>
          <w:color w:val="000000" w:themeColor="text1"/>
          <w:sz w:val="24"/>
          <w:szCs w:val="24"/>
          <w:lang w:eastAsia="ru-RU"/>
        </w:rPr>
        <w:t>оценка «зачтено»</w:t>
      </w:r>
      <w:r w:rsidRPr="00A06316">
        <w:rPr>
          <w:rFonts w:ascii="Times New Roman" w:eastAsia="Times New Roman" w:hAnsi="Times New Roman"/>
          <w:color w:val="000000" w:themeColor="text1"/>
          <w:sz w:val="24"/>
          <w:szCs w:val="24"/>
          <w:lang w:eastAsia="ru-RU"/>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 </w:t>
      </w:r>
      <w:r w:rsidRPr="00A06316">
        <w:rPr>
          <w:rFonts w:ascii="Times New Roman" w:eastAsia="Times New Roman" w:hAnsi="Times New Roman"/>
          <w:b/>
          <w:bCs/>
          <w:color w:val="000000" w:themeColor="text1"/>
          <w:sz w:val="24"/>
          <w:szCs w:val="24"/>
          <w:lang w:eastAsia="ru-RU"/>
        </w:rPr>
        <w:t xml:space="preserve">оценка«не зачтено» </w:t>
      </w:r>
      <w:r w:rsidRPr="00A06316">
        <w:rPr>
          <w:rFonts w:ascii="Times New Roman" w:eastAsia="Times New Roman" w:hAnsi="Times New Roman"/>
          <w:color w:val="000000" w:themeColor="text1"/>
          <w:sz w:val="24"/>
          <w:szCs w:val="24"/>
          <w:lang w:eastAsia="ru-RU"/>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2.3. Перечень зданий для письменной проверочной работы</w:t>
      </w:r>
    </w:p>
    <w:p w:rsidR="006D37C3" w:rsidRPr="00A06316" w:rsidRDefault="006D37C3" w:rsidP="00A06316">
      <w:pPr>
        <w:spacing w:after="0" w:line="240" w:lineRule="auto"/>
        <w:ind w:firstLine="709"/>
        <w:rPr>
          <w:rFonts w:ascii="Times New Roman" w:hAnsi="Times New Roman"/>
          <w:color w:val="000000" w:themeColor="text1"/>
          <w:sz w:val="24"/>
          <w:szCs w:val="24"/>
        </w:rPr>
      </w:pPr>
      <w:r w:rsidRPr="00A06316">
        <w:rPr>
          <w:rFonts w:ascii="Times New Roman" w:eastAsia="Times New Roman" w:hAnsi="Times New Roman"/>
          <w:b/>
          <w:bCs/>
          <w:i/>
          <w:iCs/>
          <w:color w:val="000000" w:themeColor="text1"/>
          <w:sz w:val="24"/>
          <w:szCs w:val="24"/>
          <w:lang w:eastAsia="ru-RU"/>
        </w:rPr>
        <w:t xml:space="preserve">Раздел 1. </w:t>
      </w:r>
      <w:r w:rsidRPr="00A06316">
        <w:rPr>
          <w:rFonts w:ascii="Times New Roman" w:hAnsi="Times New Roman"/>
          <w:b/>
          <w:i/>
          <w:color w:val="000000" w:themeColor="text1"/>
          <w:sz w:val="24"/>
          <w:szCs w:val="24"/>
          <w:lang w:eastAsia="ru-RU"/>
        </w:rPr>
        <w:t>Введение в специальную психологию. Общие вопросы специальной психологии</w:t>
      </w:r>
      <w:r w:rsidRPr="00A06316">
        <w:rPr>
          <w:rFonts w:ascii="Times New Roman" w:eastAsia="Times New Roman" w:hAnsi="Times New Roman"/>
          <w:b/>
          <w:bCs/>
          <w:i/>
          <w:iCs/>
          <w:color w:val="000000" w:themeColor="text1"/>
          <w:sz w:val="24"/>
          <w:szCs w:val="24"/>
          <w:lang w:eastAsia="ru-RU"/>
        </w:rPr>
        <w:t>.</w:t>
      </w:r>
    </w:p>
    <w:p w:rsidR="002D5242" w:rsidRPr="00A06316" w:rsidRDefault="002D5242" w:rsidP="00A06316">
      <w:pPr>
        <w:spacing w:after="0" w:line="240" w:lineRule="auto"/>
        <w:ind w:firstLine="709"/>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bCs/>
          <w:i/>
          <w:iCs/>
          <w:color w:val="000000" w:themeColor="text1"/>
          <w:sz w:val="24"/>
          <w:szCs w:val="24"/>
          <w:lang w:eastAsia="ru-RU"/>
        </w:rPr>
        <w:t>Вариант 1.</w:t>
      </w:r>
    </w:p>
    <w:p w:rsidR="002D5242" w:rsidRPr="00A06316" w:rsidRDefault="002D5242" w:rsidP="00A06316">
      <w:pPr>
        <w:pStyle w:val="a6"/>
        <w:numPr>
          <w:ilvl w:val="0"/>
          <w:numId w:val="36"/>
        </w:numPr>
        <w:ind w:left="0" w:firstLine="709"/>
        <w:rPr>
          <w:color w:val="000000" w:themeColor="text1"/>
        </w:rPr>
      </w:pPr>
      <w:r w:rsidRPr="00A06316">
        <w:rPr>
          <w:color w:val="000000" w:themeColor="text1"/>
        </w:rPr>
        <w:t>Роль и значение теории Л.С. Выготского в отечественной специальной психологии.</w:t>
      </w:r>
    </w:p>
    <w:p w:rsidR="002D5242" w:rsidRPr="00A06316" w:rsidRDefault="002D5242" w:rsidP="00A06316">
      <w:pPr>
        <w:pStyle w:val="a6"/>
        <w:numPr>
          <w:ilvl w:val="0"/>
          <w:numId w:val="36"/>
        </w:numPr>
        <w:ind w:left="0" w:firstLine="709"/>
        <w:rPr>
          <w:color w:val="000000" w:themeColor="text1"/>
        </w:rPr>
      </w:pPr>
      <w:r w:rsidRPr="00A06316">
        <w:rPr>
          <w:color w:val="000000" w:themeColor="text1"/>
        </w:rPr>
        <w:t> Понятие о дефекте и его структуре.</w:t>
      </w:r>
    </w:p>
    <w:p w:rsidR="002D5242" w:rsidRPr="00A06316" w:rsidRDefault="002D5242" w:rsidP="00A06316">
      <w:pPr>
        <w:pStyle w:val="a6"/>
        <w:numPr>
          <w:ilvl w:val="0"/>
          <w:numId w:val="36"/>
        </w:numPr>
        <w:ind w:left="0" w:firstLine="709"/>
        <w:rPr>
          <w:color w:val="000000" w:themeColor="text1"/>
        </w:rPr>
      </w:pPr>
      <w:r w:rsidRPr="00A06316">
        <w:rPr>
          <w:color w:val="000000" w:themeColor="text1"/>
        </w:rPr>
        <w:t>Симптомы дизонтогенеза и болезни.</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Вариант 2.</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1. Понятие дефекта и функциональной системы.</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2. Общие и специфические закономерности аномального развития.</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3. Понятие компенсации, ее структура</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Вариант 3.</w:t>
      </w:r>
    </w:p>
    <w:p w:rsidR="002D5242" w:rsidRPr="00A06316" w:rsidRDefault="002D5242" w:rsidP="00A06316">
      <w:pPr>
        <w:pStyle w:val="a6"/>
        <w:numPr>
          <w:ilvl w:val="0"/>
          <w:numId w:val="37"/>
        </w:numPr>
        <w:ind w:left="0" w:firstLine="709"/>
        <w:rPr>
          <w:color w:val="000000" w:themeColor="text1"/>
        </w:rPr>
      </w:pPr>
      <w:r w:rsidRPr="00A06316">
        <w:rPr>
          <w:color w:val="000000" w:themeColor="text1"/>
        </w:rPr>
        <w:t>Компенсация, декомпенсация, псевдокомпенсация. Теория А. Адлера.</w:t>
      </w:r>
    </w:p>
    <w:p w:rsidR="002D5242" w:rsidRPr="00A06316" w:rsidRDefault="002D5242" w:rsidP="00A06316">
      <w:pPr>
        <w:pStyle w:val="a6"/>
        <w:numPr>
          <w:ilvl w:val="0"/>
          <w:numId w:val="37"/>
        </w:numPr>
        <w:ind w:left="0" w:firstLine="709"/>
        <w:rPr>
          <w:color w:val="000000" w:themeColor="text1"/>
        </w:rPr>
      </w:pPr>
      <w:r w:rsidRPr="00A06316">
        <w:rPr>
          <w:color w:val="000000" w:themeColor="text1"/>
        </w:rPr>
        <w:t>Основные движущие силы и условия нормального и аномального развития.</w:t>
      </w:r>
    </w:p>
    <w:p w:rsidR="002D5242" w:rsidRPr="00A06316" w:rsidRDefault="002D5242" w:rsidP="00A06316">
      <w:pPr>
        <w:pStyle w:val="a6"/>
        <w:numPr>
          <w:ilvl w:val="0"/>
          <w:numId w:val="37"/>
        </w:numPr>
        <w:ind w:left="0" w:firstLine="709"/>
        <w:rPr>
          <w:color w:val="000000" w:themeColor="text1"/>
        </w:rPr>
      </w:pPr>
      <w:r w:rsidRPr="00A06316">
        <w:rPr>
          <w:color w:val="000000" w:themeColor="text1"/>
        </w:rPr>
        <w:t>Общая характеристика основных видов дизонтогенеза.</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Вариант 4.</w:t>
      </w:r>
    </w:p>
    <w:p w:rsidR="002D5242" w:rsidRPr="00A06316" w:rsidRDefault="002D5242" w:rsidP="00A06316">
      <w:pPr>
        <w:pStyle w:val="a6"/>
        <w:numPr>
          <w:ilvl w:val="0"/>
          <w:numId w:val="38"/>
        </w:numPr>
        <w:ind w:left="0" w:firstLine="709"/>
        <w:rPr>
          <w:color w:val="000000" w:themeColor="text1"/>
        </w:rPr>
      </w:pPr>
      <w:r w:rsidRPr="00A06316">
        <w:rPr>
          <w:color w:val="000000" w:themeColor="text1"/>
        </w:rPr>
        <w:t>Понятие адаптации и дезадаптации.</w:t>
      </w:r>
    </w:p>
    <w:p w:rsidR="002D5242" w:rsidRPr="00A06316" w:rsidRDefault="002D5242" w:rsidP="00A06316">
      <w:pPr>
        <w:pStyle w:val="a6"/>
        <w:numPr>
          <w:ilvl w:val="0"/>
          <w:numId w:val="38"/>
        </w:numPr>
        <w:ind w:left="0" w:firstLine="709"/>
        <w:rPr>
          <w:color w:val="000000" w:themeColor="text1"/>
        </w:rPr>
      </w:pPr>
      <w:r w:rsidRPr="00A06316">
        <w:rPr>
          <w:color w:val="000000" w:themeColor="text1"/>
        </w:rPr>
        <w:t>Понятие депривации. ее виды.</w:t>
      </w:r>
    </w:p>
    <w:p w:rsidR="002D5242" w:rsidRPr="00A06316" w:rsidRDefault="002D5242" w:rsidP="00A06316">
      <w:pPr>
        <w:pStyle w:val="a6"/>
        <w:numPr>
          <w:ilvl w:val="0"/>
          <w:numId w:val="38"/>
        </w:numPr>
        <w:ind w:left="0" w:firstLine="709"/>
        <w:rPr>
          <w:color w:val="000000" w:themeColor="text1"/>
        </w:rPr>
      </w:pPr>
      <w:r w:rsidRPr="00A06316">
        <w:rPr>
          <w:color w:val="000000" w:themeColor="text1"/>
        </w:rPr>
        <w:t>Основные причины отклоняющегося развития.</w:t>
      </w:r>
    </w:p>
    <w:p w:rsidR="002D5242" w:rsidRPr="00A06316" w:rsidRDefault="002D5242" w:rsidP="00A06316">
      <w:pPr>
        <w:spacing w:after="0" w:line="240" w:lineRule="auto"/>
        <w:ind w:firstLine="709"/>
        <w:jc w:val="both"/>
        <w:rPr>
          <w:rFonts w:ascii="Times New Roman" w:eastAsia="Times New Roman" w:hAnsi="Times New Roman"/>
          <w:b/>
          <w:i/>
          <w:color w:val="000000" w:themeColor="text1"/>
          <w:sz w:val="24"/>
          <w:szCs w:val="24"/>
          <w:lang w:eastAsia="ru-RU"/>
        </w:rPr>
      </w:pPr>
    </w:p>
    <w:p w:rsidR="006D37C3" w:rsidRPr="00A06316" w:rsidRDefault="002D5242" w:rsidP="00A06316">
      <w:pPr>
        <w:spacing w:after="0" w:line="240" w:lineRule="auto"/>
        <w:ind w:firstLine="709"/>
        <w:jc w:val="both"/>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Раздел</w:t>
      </w:r>
      <w:r w:rsidR="006D37C3" w:rsidRPr="00A06316">
        <w:rPr>
          <w:rFonts w:ascii="Times New Roman" w:eastAsia="Times New Roman" w:hAnsi="Times New Roman"/>
          <w:b/>
          <w:i/>
          <w:color w:val="000000" w:themeColor="text1"/>
          <w:sz w:val="24"/>
          <w:szCs w:val="24"/>
          <w:lang w:eastAsia="ru-RU"/>
        </w:rPr>
        <w:t xml:space="preserve">2. </w:t>
      </w:r>
      <w:r w:rsidRPr="00A06316">
        <w:rPr>
          <w:rFonts w:ascii="Times New Roman" w:eastAsia="Times New Roman" w:hAnsi="Times New Roman"/>
          <w:b/>
          <w:i/>
          <w:color w:val="000000" w:themeColor="text1"/>
          <w:sz w:val="24"/>
          <w:szCs w:val="24"/>
          <w:lang w:eastAsia="ru-RU"/>
        </w:rPr>
        <w:t xml:space="preserve"> </w:t>
      </w:r>
      <w:r w:rsidR="006D37C3" w:rsidRPr="00A06316">
        <w:rPr>
          <w:rFonts w:ascii="Times New Roman" w:hAnsi="Times New Roman"/>
          <w:b/>
          <w:i/>
          <w:color w:val="000000" w:themeColor="text1"/>
          <w:sz w:val="24"/>
          <w:szCs w:val="24"/>
          <w:lang w:eastAsia="ru-RU"/>
        </w:rPr>
        <w:t>Особенности психического развития детей с нарушениями интеллекта и с задержкой психического развития. Тяжелые речевые нарушения</w:t>
      </w:r>
      <w:r w:rsidR="006D37C3" w:rsidRPr="00A06316">
        <w:rPr>
          <w:rFonts w:ascii="Times New Roman" w:eastAsia="Times New Roman" w:hAnsi="Times New Roman"/>
          <w:b/>
          <w:bCs/>
          <w:i/>
          <w:iCs/>
          <w:color w:val="000000" w:themeColor="text1"/>
          <w:sz w:val="24"/>
          <w:szCs w:val="24"/>
          <w:lang w:eastAsia="ru-RU"/>
        </w:rPr>
        <w:t xml:space="preserve"> </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b/>
          <w:bCs/>
          <w:i/>
          <w:iCs/>
          <w:color w:val="000000" w:themeColor="text1"/>
          <w:sz w:val="24"/>
          <w:szCs w:val="24"/>
          <w:lang w:eastAsia="ru-RU"/>
        </w:rPr>
        <w:t>Вариант 1.</w:t>
      </w:r>
    </w:p>
    <w:p w:rsidR="002D5242" w:rsidRPr="00A06316" w:rsidRDefault="002D5242" w:rsidP="00A06316">
      <w:pPr>
        <w:pStyle w:val="a6"/>
        <w:numPr>
          <w:ilvl w:val="0"/>
          <w:numId w:val="39"/>
        </w:numPr>
        <w:ind w:left="0" w:firstLine="709"/>
        <w:rPr>
          <w:color w:val="000000" w:themeColor="text1"/>
        </w:rPr>
      </w:pPr>
      <w:r w:rsidRPr="00A06316">
        <w:rPr>
          <w:color w:val="000000" w:themeColor="text1"/>
        </w:rPr>
        <w:t>Этиология умственной отсталости.</w:t>
      </w:r>
    </w:p>
    <w:p w:rsidR="002D5242" w:rsidRPr="00A06316" w:rsidRDefault="002D5242" w:rsidP="00A06316">
      <w:pPr>
        <w:pStyle w:val="a6"/>
        <w:numPr>
          <w:ilvl w:val="0"/>
          <w:numId w:val="39"/>
        </w:numPr>
        <w:ind w:left="0" w:firstLine="709"/>
        <w:rPr>
          <w:color w:val="000000" w:themeColor="text1"/>
        </w:rPr>
      </w:pPr>
      <w:r w:rsidRPr="00A06316">
        <w:rPr>
          <w:color w:val="000000" w:themeColor="text1"/>
        </w:rPr>
        <w:t xml:space="preserve">Олигофрения и ее классификация. </w:t>
      </w:r>
    </w:p>
    <w:p w:rsidR="002D5242" w:rsidRPr="00A06316" w:rsidRDefault="002D5242" w:rsidP="00A06316">
      <w:pPr>
        <w:pStyle w:val="a6"/>
        <w:numPr>
          <w:ilvl w:val="0"/>
          <w:numId w:val="39"/>
        </w:numPr>
        <w:ind w:left="0" w:firstLine="709"/>
        <w:rPr>
          <w:color w:val="000000" w:themeColor="text1"/>
        </w:rPr>
      </w:pPr>
      <w:r w:rsidRPr="00A06316">
        <w:rPr>
          <w:color w:val="000000" w:themeColor="text1"/>
        </w:rPr>
        <w:t>Степени умственной отсталости.</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Вариант 2.</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1. Классификации умственной отсталости. </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2. Деменция и ее виды.</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3.  Дебильность и ее проявления.</w:t>
      </w:r>
    </w:p>
    <w:p w:rsidR="002D5242" w:rsidRPr="00A06316" w:rsidRDefault="002D5242" w:rsidP="00A06316">
      <w:pPr>
        <w:spacing w:after="0" w:line="240" w:lineRule="auto"/>
        <w:ind w:firstLine="709"/>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bCs/>
          <w:i/>
          <w:iCs/>
          <w:color w:val="000000" w:themeColor="text1"/>
          <w:sz w:val="24"/>
          <w:szCs w:val="24"/>
          <w:lang w:eastAsia="ru-RU"/>
        </w:rPr>
        <w:t xml:space="preserve">Вариант </w:t>
      </w:r>
      <w:r w:rsidR="006D37C3" w:rsidRPr="00A06316">
        <w:rPr>
          <w:rFonts w:ascii="Times New Roman" w:eastAsia="Times New Roman" w:hAnsi="Times New Roman"/>
          <w:b/>
          <w:bCs/>
          <w:i/>
          <w:iCs/>
          <w:color w:val="000000" w:themeColor="text1"/>
          <w:sz w:val="24"/>
          <w:szCs w:val="24"/>
          <w:lang w:eastAsia="ru-RU"/>
        </w:rPr>
        <w:t>3</w:t>
      </w:r>
      <w:r w:rsidRPr="00A06316">
        <w:rPr>
          <w:rFonts w:ascii="Times New Roman" w:eastAsia="Times New Roman" w:hAnsi="Times New Roman"/>
          <w:b/>
          <w:bCs/>
          <w:i/>
          <w:iCs/>
          <w:color w:val="000000" w:themeColor="text1"/>
          <w:sz w:val="24"/>
          <w:szCs w:val="24"/>
          <w:lang w:eastAsia="ru-RU"/>
        </w:rPr>
        <w:t xml:space="preserve">. </w:t>
      </w:r>
    </w:p>
    <w:p w:rsidR="002D5242" w:rsidRPr="00A06316" w:rsidRDefault="002D5242" w:rsidP="00A06316">
      <w:pPr>
        <w:pStyle w:val="a6"/>
        <w:numPr>
          <w:ilvl w:val="0"/>
          <w:numId w:val="40"/>
        </w:numPr>
        <w:ind w:left="0" w:firstLine="709"/>
        <w:rPr>
          <w:color w:val="000000" w:themeColor="text1"/>
        </w:rPr>
      </w:pPr>
      <w:r w:rsidRPr="00A06316">
        <w:rPr>
          <w:color w:val="000000" w:themeColor="text1"/>
        </w:rPr>
        <w:t>Причины возникновения и систематика речевых нарушений .</w:t>
      </w:r>
    </w:p>
    <w:p w:rsidR="002D5242" w:rsidRPr="00A06316" w:rsidRDefault="002D5242" w:rsidP="00A06316">
      <w:pPr>
        <w:pStyle w:val="a6"/>
        <w:numPr>
          <w:ilvl w:val="0"/>
          <w:numId w:val="40"/>
        </w:numPr>
        <w:ind w:left="0" w:firstLine="709"/>
        <w:rPr>
          <w:color w:val="000000" w:themeColor="text1"/>
        </w:rPr>
      </w:pPr>
      <w:r w:rsidRPr="00A06316">
        <w:rPr>
          <w:color w:val="000000" w:themeColor="text1"/>
        </w:rPr>
        <w:t>ОНР особенности проявления и коррекция.</w:t>
      </w:r>
    </w:p>
    <w:p w:rsidR="002D5242" w:rsidRPr="00A06316" w:rsidRDefault="002D5242" w:rsidP="00A06316">
      <w:pPr>
        <w:pStyle w:val="a6"/>
        <w:numPr>
          <w:ilvl w:val="0"/>
          <w:numId w:val="40"/>
        </w:numPr>
        <w:ind w:left="0" w:firstLine="709"/>
        <w:rPr>
          <w:color w:val="000000" w:themeColor="text1"/>
        </w:rPr>
      </w:pPr>
      <w:r w:rsidRPr="00A06316">
        <w:rPr>
          <w:color w:val="000000" w:themeColor="text1"/>
        </w:rPr>
        <w:t>Ринолалия особенности проявления и коррекция.</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Вариант </w:t>
      </w:r>
      <w:r w:rsidR="006D37C3" w:rsidRPr="00A06316">
        <w:rPr>
          <w:rFonts w:ascii="Times New Roman" w:eastAsia="Times New Roman" w:hAnsi="Times New Roman"/>
          <w:b/>
          <w:i/>
          <w:color w:val="000000" w:themeColor="text1"/>
          <w:sz w:val="24"/>
          <w:szCs w:val="24"/>
          <w:lang w:eastAsia="ru-RU"/>
        </w:rPr>
        <w:t>4</w:t>
      </w:r>
      <w:r w:rsidRPr="00A06316">
        <w:rPr>
          <w:rFonts w:ascii="Times New Roman" w:eastAsia="Times New Roman" w:hAnsi="Times New Roman"/>
          <w:b/>
          <w:i/>
          <w:color w:val="000000" w:themeColor="text1"/>
          <w:sz w:val="24"/>
          <w:szCs w:val="24"/>
          <w:lang w:eastAsia="ru-RU"/>
        </w:rPr>
        <w:t>.</w:t>
      </w:r>
    </w:p>
    <w:p w:rsidR="002D5242" w:rsidRPr="00A06316" w:rsidRDefault="002D5242" w:rsidP="00A06316">
      <w:pPr>
        <w:pStyle w:val="a6"/>
        <w:numPr>
          <w:ilvl w:val="0"/>
          <w:numId w:val="41"/>
        </w:numPr>
        <w:ind w:left="0" w:firstLine="709"/>
        <w:rPr>
          <w:color w:val="000000" w:themeColor="text1"/>
        </w:rPr>
      </w:pPr>
      <w:r w:rsidRPr="00A06316">
        <w:rPr>
          <w:color w:val="000000" w:themeColor="text1"/>
        </w:rPr>
        <w:t>Клинико-психологическая  классификация речевых нарушений</w:t>
      </w:r>
    </w:p>
    <w:p w:rsidR="002D5242" w:rsidRPr="00A06316" w:rsidRDefault="002D5242" w:rsidP="00A06316">
      <w:pPr>
        <w:pStyle w:val="a6"/>
        <w:numPr>
          <w:ilvl w:val="0"/>
          <w:numId w:val="41"/>
        </w:numPr>
        <w:ind w:left="0" w:firstLine="709"/>
        <w:rPr>
          <w:color w:val="000000" w:themeColor="text1"/>
        </w:rPr>
      </w:pPr>
      <w:r w:rsidRPr="00A06316">
        <w:rPr>
          <w:color w:val="000000" w:themeColor="text1"/>
        </w:rPr>
        <w:t>Заикание, особенности проявления и коррекция..</w:t>
      </w:r>
    </w:p>
    <w:p w:rsidR="002D5242" w:rsidRPr="00A06316" w:rsidRDefault="002D5242" w:rsidP="00A06316">
      <w:pPr>
        <w:pStyle w:val="a6"/>
        <w:numPr>
          <w:ilvl w:val="0"/>
          <w:numId w:val="41"/>
        </w:numPr>
        <w:ind w:left="0" w:firstLine="709"/>
        <w:rPr>
          <w:color w:val="000000" w:themeColor="text1"/>
        </w:rPr>
      </w:pPr>
      <w:r w:rsidRPr="00A06316">
        <w:rPr>
          <w:color w:val="000000" w:themeColor="text1"/>
        </w:rPr>
        <w:t>Дислалия, особенности проявления и коррекция.</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Вариант </w:t>
      </w:r>
      <w:r w:rsidR="006D37C3" w:rsidRPr="00A06316">
        <w:rPr>
          <w:rFonts w:ascii="Times New Roman" w:eastAsia="Times New Roman" w:hAnsi="Times New Roman"/>
          <w:b/>
          <w:i/>
          <w:color w:val="000000" w:themeColor="text1"/>
          <w:sz w:val="24"/>
          <w:szCs w:val="24"/>
          <w:lang w:eastAsia="ru-RU"/>
        </w:rPr>
        <w:t>5</w:t>
      </w:r>
      <w:r w:rsidRPr="00A06316">
        <w:rPr>
          <w:rFonts w:ascii="Times New Roman" w:eastAsia="Times New Roman" w:hAnsi="Times New Roman"/>
          <w:b/>
          <w:i/>
          <w:color w:val="000000" w:themeColor="text1"/>
          <w:sz w:val="24"/>
          <w:szCs w:val="24"/>
          <w:lang w:eastAsia="ru-RU"/>
        </w:rPr>
        <w:t>.</w:t>
      </w:r>
    </w:p>
    <w:p w:rsidR="002D5242" w:rsidRPr="00A06316" w:rsidRDefault="002D5242" w:rsidP="00A06316">
      <w:pPr>
        <w:pStyle w:val="a6"/>
        <w:numPr>
          <w:ilvl w:val="0"/>
          <w:numId w:val="42"/>
        </w:numPr>
        <w:ind w:left="0" w:firstLine="709"/>
        <w:rPr>
          <w:color w:val="000000" w:themeColor="text1"/>
        </w:rPr>
      </w:pPr>
      <w:r w:rsidRPr="00A06316">
        <w:rPr>
          <w:color w:val="000000" w:themeColor="text1"/>
        </w:rPr>
        <w:t>Психолого-педагогическая классификация речевых нарушений.</w:t>
      </w:r>
    </w:p>
    <w:p w:rsidR="002D5242" w:rsidRPr="00A06316" w:rsidRDefault="002D5242" w:rsidP="00A06316">
      <w:pPr>
        <w:pStyle w:val="a6"/>
        <w:numPr>
          <w:ilvl w:val="0"/>
          <w:numId w:val="42"/>
        </w:numPr>
        <w:ind w:left="0" w:firstLine="709"/>
        <w:rPr>
          <w:color w:val="000000" w:themeColor="text1"/>
        </w:rPr>
      </w:pPr>
      <w:r w:rsidRPr="00A06316">
        <w:rPr>
          <w:color w:val="000000" w:themeColor="text1"/>
        </w:rPr>
        <w:t>ФФН, особенности проявления и коррекция.</w:t>
      </w:r>
    </w:p>
    <w:p w:rsidR="002D5242" w:rsidRPr="00A06316" w:rsidRDefault="002D5242" w:rsidP="00A06316">
      <w:pPr>
        <w:pStyle w:val="a6"/>
        <w:numPr>
          <w:ilvl w:val="0"/>
          <w:numId w:val="42"/>
        </w:numPr>
        <w:ind w:left="0" w:firstLine="709"/>
        <w:rPr>
          <w:color w:val="000000" w:themeColor="text1"/>
        </w:rPr>
      </w:pPr>
      <w:r w:rsidRPr="00A06316">
        <w:rPr>
          <w:color w:val="000000" w:themeColor="text1"/>
        </w:rPr>
        <w:t>Стертая дизартрия,  особенности проявления и коррекция.</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p>
    <w:p w:rsidR="006D37C3" w:rsidRPr="00A06316" w:rsidRDefault="002D5242" w:rsidP="00A06316">
      <w:pPr>
        <w:spacing w:after="0" w:line="240" w:lineRule="auto"/>
        <w:ind w:firstLine="709"/>
        <w:jc w:val="both"/>
        <w:rPr>
          <w:rFonts w:ascii="Times New Roman" w:hAnsi="Times New Roman"/>
          <w:b/>
          <w:color w:val="000000" w:themeColor="text1"/>
          <w:sz w:val="24"/>
          <w:szCs w:val="24"/>
          <w:lang w:eastAsia="ru-RU"/>
        </w:rPr>
      </w:pPr>
      <w:r w:rsidRPr="00A06316">
        <w:rPr>
          <w:rFonts w:ascii="Times New Roman" w:eastAsia="Times New Roman" w:hAnsi="Times New Roman"/>
          <w:b/>
          <w:bCs/>
          <w:iCs/>
          <w:color w:val="000000" w:themeColor="text1"/>
          <w:sz w:val="24"/>
          <w:szCs w:val="24"/>
          <w:lang w:eastAsia="ru-RU"/>
        </w:rPr>
        <w:t xml:space="preserve">Раздел </w:t>
      </w:r>
      <w:r w:rsidR="006D37C3" w:rsidRPr="00A06316">
        <w:rPr>
          <w:rFonts w:ascii="Times New Roman" w:eastAsia="Times New Roman" w:hAnsi="Times New Roman"/>
          <w:b/>
          <w:bCs/>
          <w:iCs/>
          <w:color w:val="000000" w:themeColor="text1"/>
          <w:sz w:val="24"/>
          <w:szCs w:val="24"/>
          <w:lang w:eastAsia="ru-RU"/>
        </w:rPr>
        <w:t>3</w:t>
      </w:r>
      <w:r w:rsidRPr="00A06316">
        <w:rPr>
          <w:rFonts w:ascii="Times New Roman" w:eastAsia="Times New Roman" w:hAnsi="Times New Roman"/>
          <w:b/>
          <w:bCs/>
          <w:iCs/>
          <w:color w:val="000000" w:themeColor="text1"/>
          <w:sz w:val="24"/>
          <w:szCs w:val="24"/>
          <w:lang w:eastAsia="ru-RU"/>
        </w:rPr>
        <w:t xml:space="preserve">. </w:t>
      </w:r>
      <w:r w:rsidR="006D37C3" w:rsidRPr="00A06316">
        <w:rPr>
          <w:rFonts w:ascii="Times New Roman" w:hAnsi="Times New Roman"/>
          <w:b/>
          <w:color w:val="000000" w:themeColor="text1"/>
          <w:sz w:val="24"/>
          <w:szCs w:val="24"/>
          <w:lang w:eastAsia="ru-RU"/>
        </w:rPr>
        <w:t>Эмоционально-волевые отклонения в детском возрасте. Ранний детский аутизм как искаженное психическое развитие</w:t>
      </w:r>
    </w:p>
    <w:p w:rsidR="006D37C3" w:rsidRPr="00A06316" w:rsidRDefault="006D37C3" w:rsidP="00A06316">
      <w:pPr>
        <w:spacing w:after="0" w:line="240" w:lineRule="auto"/>
        <w:ind w:firstLine="709"/>
        <w:jc w:val="both"/>
        <w:rPr>
          <w:rFonts w:ascii="Times New Roman" w:hAnsi="Times New Roman"/>
          <w:b/>
          <w:i/>
          <w:color w:val="000000" w:themeColor="text1"/>
          <w:sz w:val="24"/>
          <w:szCs w:val="24"/>
        </w:rPr>
      </w:pPr>
      <w:r w:rsidRPr="00A06316">
        <w:rPr>
          <w:rFonts w:ascii="Times New Roman" w:hAnsi="Times New Roman"/>
          <w:b/>
          <w:i/>
          <w:color w:val="000000" w:themeColor="text1"/>
          <w:sz w:val="24"/>
          <w:szCs w:val="24"/>
        </w:rPr>
        <w:t>Вариант 1.</w:t>
      </w:r>
    </w:p>
    <w:p w:rsidR="002D5242" w:rsidRPr="00A06316" w:rsidRDefault="002D5242" w:rsidP="00A06316">
      <w:pPr>
        <w:pStyle w:val="a6"/>
        <w:numPr>
          <w:ilvl w:val="0"/>
          <w:numId w:val="43"/>
        </w:numPr>
        <w:ind w:left="0" w:firstLine="709"/>
        <w:jc w:val="both"/>
        <w:rPr>
          <w:color w:val="000000" w:themeColor="text1"/>
        </w:rPr>
      </w:pPr>
      <w:r w:rsidRPr="00A06316">
        <w:rPr>
          <w:color w:val="000000" w:themeColor="text1"/>
        </w:rPr>
        <w:t>Ранний детский аутизм (определение)</w:t>
      </w:r>
    </w:p>
    <w:p w:rsidR="002D5242" w:rsidRPr="00A06316" w:rsidRDefault="002D5242" w:rsidP="00A06316">
      <w:pPr>
        <w:pStyle w:val="a6"/>
        <w:numPr>
          <w:ilvl w:val="0"/>
          <w:numId w:val="43"/>
        </w:numPr>
        <w:ind w:left="0" w:firstLine="709"/>
        <w:rPr>
          <w:color w:val="000000" w:themeColor="text1"/>
        </w:rPr>
      </w:pPr>
      <w:r w:rsidRPr="00A06316">
        <w:rPr>
          <w:color w:val="000000" w:themeColor="text1"/>
        </w:rPr>
        <w:t xml:space="preserve">Структура дефекта при синдроме РДА. </w:t>
      </w:r>
    </w:p>
    <w:p w:rsidR="002D5242" w:rsidRPr="00A06316" w:rsidRDefault="002D5242" w:rsidP="00A06316">
      <w:pPr>
        <w:pStyle w:val="a6"/>
        <w:numPr>
          <w:ilvl w:val="0"/>
          <w:numId w:val="43"/>
        </w:numPr>
        <w:ind w:left="0" w:firstLine="709"/>
        <w:rPr>
          <w:color w:val="000000" w:themeColor="text1"/>
        </w:rPr>
      </w:pPr>
      <w:r w:rsidRPr="00A06316">
        <w:rPr>
          <w:color w:val="000000" w:themeColor="text1"/>
        </w:rPr>
        <w:t xml:space="preserve">Виды аутизма. </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Вариант 2.</w:t>
      </w:r>
    </w:p>
    <w:p w:rsidR="002D5242" w:rsidRPr="00A06316" w:rsidRDefault="002D5242" w:rsidP="00A06316">
      <w:pPr>
        <w:pStyle w:val="a6"/>
        <w:numPr>
          <w:ilvl w:val="0"/>
          <w:numId w:val="44"/>
        </w:numPr>
        <w:ind w:left="0" w:firstLine="709"/>
        <w:rPr>
          <w:color w:val="000000" w:themeColor="text1"/>
        </w:rPr>
      </w:pPr>
      <w:r w:rsidRPr="00A06316">
        <w:rPr>
          <w:color w:val="000000" w:themeColor="text1"/>
        </w:rPr>
        <w:t>Основные признаки аутизма.</w:t>
      </w:r>
    </w:p>
    <w:p w:rsidR="002D5242" w:rsidRPr="00A06316" w:rsidRDefault="002D5242" w:rsidP="00A06316">
      <w:pPr>
        <w:pStyle w:val="a6"/>
        <w:numPr>
          <w:ilvl w:val="0"/>
          <w:numId w:val="44"/>
        </w:numPr>
        <w:ind w:left="0" w:firstLine="709"/>
        <w:rPr>
          <w:color w:val="000000" w:themeColor="text1"/>
        </w:rPr>
      </w:pPr>
      <w:r w:rsidRPr="00A06316">
        <w:rPr>
          <w:color w:val="000000" w:themeColor="text1"/>
        </w:rPr>
        <w:t xml:space="preserve">Этиопатогенез некоторых форм РДА. </w:t>
      </w:r>
    </w:p>
    <w:p w:rsidR="002D5242" w:rsidRPr="00A06316" w:rsidRDefault="002D5242" w:rsidP="00A06316">
      <w:pPr>
        <w:pStyle w:val="a6"/>
        <w:numPr>
          <w:ilvl w:val="0"/>
          <w:numId w:val="44"/>
        </w:numPr>
        <w:ind w:left="0" w:firstLine="709"/>
        <w:jc w:val="both"/>
        <w:rPr>
          <w:b/>
          <w:i/>
          <w:color w:val="000000" w:themeColor="text1"/>
        </w:rPr>
      </w:pPr>
      <w:r w:rsidRPr="00A06316">
        <w:rPr>
          <w:color w:val="000000" w:themeColor="text1"/>
        </w:rPr>
        <w:t>Синдромы Каннера и Аспергера. Особенности проявления.</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Вариант </w:t>
      </w:r>
      <w:r w:rsidR="006D37C3" w:rsidRPr="00A06316">
        <w:rPr>
          <w:rFonts w:ascii="Times New Roman" w:eastAsia="Times New Roman" w:hAnsi="Times New Roman"/>
          <w:b/>
          <w:i/>
          <w:color w:val="000000" w:themeColor="text1"/>
          <w:sz w:val="24"/>
          <w:szCs w:val="24"/>
          <w:lang w:eastAsia="ru-RU"/>
        </w:rPr>
        <w:t>3</w:t>
      </w:r>
    </w:p>
    <w:p w:rsidR="002D5242" w:rsidRPr="00A06316" w:rsidRDefault="002D5242" w:rsidP="00A06316">
      <w:pPr>
        <w:pStyle w:val="a6"/>
        <w:numPr>
          <w:ilvl w:val="0"/>
          <w:numId w:val="45"/>
        </w:numPr>
        <w:ind w:left="0" w:firstLine="709"/>
        <w:rPr>
          <w:color w:val="000000" w:themeColor="text1"/>
        </w:rPr>
      </w:pPr>
      <w:r w:rsidRPr="00A06316">
        <w:rPr>
          <w:color w:val="000000" w:themeColor="text1"/>
        </w:rPr>
        <w:t>Причины возникновения и систематика психопатий.</w:t>
      </w:r>
    </w:p>
    <w:p w:rsidR="002D5242" w:rsidRPr="00A06316" w:rsidRDefault="002D5242" w:rsidP="00A06316">
      <w:pPr>
        <w:pStyle w:val="a6"/>
        <w:numPr>
          <w:ilvl w:val="0"/>
          <w:numId w:val="45"/>
        </w:numPr>
        <w:ind w:left="0" w:firstLine="709"/>
        <w:rPr>
          <w:color w:val="000000" w:themeColor="text1"/>
        </w:rPr>
      </w:pPr>
      <w:r w:rsidRPr="00A06316">
        <w:rPr>
          <w:color w:val="000000" w:themeColor="text1"/>
        </w:rPr>
        <w:t> Акцентуации характера.</w:t>
      </w:r>
    </w:p>
    <w:p w:rsidR="002D5242" w:rsidRPr="00A06316" w:rsidRDefault="002D5242" w:rsidP="00A06316">
      <w:pPr>
        <w:pStyle w:val="a6"/>
        <w:numPr>
          <w:ilvl w:val="0"/>
          <w:numId w:val="45"/>
        </w:numPr>
        <w:ind w:left="0" w:firstLine="709"/>
        <w:rPr>
          <w:color w:val="000000" w:themeColor="text1"/>
        </w:rPr>
      </w:pPr>
      <w:r w:rsidRPr="00A06316">
        <w:rPr>
          <w:color w:val="000000" w:themeColor="text1"/>
        </w:rPr>
        <w:t>Неврозы и причины их возникновения.</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Вариант </w:t>
      </w:r>
      <w:r w:rsidR="006D37C3" w:rsidRPr="00A06316">
        <w:rPr>
          <w:rFonts w:ascii="Times New Roman" w:eastAsia="Times New Roman" w:hAnsi="Times New Roman"/>
          <w:b/>
          <w:i/>
          <w:color w:val="000000" w:themeColor="text1"/>
          <w:sz w:val="24"/>
          <w:szCs w:val="24"/>
          <w:lang w:eastAsia="ru-RU"/>
        </w:rPr>
        <w:t>4</w:t>
      </w:r>
      <w:r w:rsidRPr="00A06316">
        <w:rPr>
          <w:rFonts w:ascii="Times New Roman" w:eastAsia="Times New Roman" w:hAnsi="Times New Roman"/>
          <w:b/>
          <w:i/>
          <w:color w:val="000000" w:themeColor="text1"/>
          <w:sz w:val="24"/>
          <w:szCs w:val="24"/>
          <w:lang w:eastAsia="ru-RU"/>
        </w:rPr>
        <w:t>.</w:t>
      </w:r>
    </w:p>
    <w:p w:rsidR="002D5242" w:rsidRPr="00A06316" w:rsidRDefault="002D5242" w:rsidP="00A06316">
      <w:pPr>
        <w:pStyle w:val="a6"/>
        <w:numPr>
          <w:ilvl w:val="0"/>
          <w:numId w:val="46"/>
        </w:numPr>
        <w:ind w:left="0" w:firstLine="709"/>
        <w:rPr>
          <w:color w:val="000000" w:themeColor="text1"/>
        </w:rPr>
      </w:pPr>
      <w:r w:rsidRPr="00A06316">
        <w:rPr>
          <w:color w:val="000000" w:themeColor="text1"/>
        </w:rPr>
        <w:t>Основные признаки психопатии.</w:t>
      </w:r>
    </w:p>
    <w:p w:rsidR="002D5242" w:rsidRPr="00A06316" w:rsidRDefault="002D5242" w:rsidP="00A06316">
      <w:pPr>
        <w:pStyle w:val="a6"/>
        <w:numPr>
          <w:ilvl w:val="0"/>
          <w:numId w:val="46"/>
        </w:numPr>
        <w:ind w:left="0" w:firstLine="709"/>
        <w:rPr>
          <w:color w:val="000000" w:themeColor="text1"/>
        </w:rPr>
      </w:pPr>
      <w:r w:rsidRPr="00A06316">
        <w:rPr>
          <w:color w:val="000000" w:themeColor="text1"/>
        </w:rPr>
        <w:t xml:space="preserve">​ Особенности невротического развития личности. </w:t>
      </w:r>
    </w:p>
    <w:p w:rsidR="002D5242" w:rsidRPr="00A06316" w:rsidRDefault="002D5242" w:rsidP="00A06316">
      <w:pPr>
        <w:pStyle w:val="a6"/>
        <w:numPr>
          <w:ilvl w:val="0"/>
          <w:numId w:val="46"/>
        </w:numPr>
        <w:ind w:left="0" w:firstLine="709"/>
        <w:rPr>
          <w:color w:val="000000" w:themeColor="text1"/>
        </w:rPr>
      </w:pPr>
      <w:r w:rsidRPr="00A06316">
        <w:rPr>
          <w:color w:val="000000" w:themeColor="text1"/>
        </w:rPr>
        <w:t>Девиантное и делинквентное поведение.</w:t>
      </w:r>
    </w:p>
    <w:p w:rsidR="002D5242" w:rsidRPr="00A06316" w:rsidRDefault="002D5242" w:rsidP="00A06316">
      <w:pPr>
        <w:spacing w:after="0" w:line="240" w:lineRule="auto"/>
        <w:ind w:firstLine="709"/>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Вариант </w:t>
      </w:r>
      <w:r w:rsidR="006D37C3" w:rsidRPr="00A06316">
        <w:rPr>
          <w:rFonts w:ascii="Times New Roman" w:eastAsia="Times New Roman" w:hAnsi="Times New Roman"/>
          <w:b/>
          <w:i/>
          <w:color w:val="000000" w:themeColor="text1"/>
          <w:sz w:val="24"/>
          <w:szCs w:val="24"/>
          <w:lang w:eastAsia="ru-RU"/>
        </w:rPr>
        <w:t>5</w:t>
      </w:r>
      <w:r w:rsidRPr="00A06316">
        <w:rPr>
          <w:rFonts w:ascii="Times New Roman" w:eastAsia="Times New Roman" w:hAnsi="Times New Roman"/>
          <w:b/>
          <w:i/>
          <w:color w:val="000000" w:themeColor="text1"/>
          <w:sz w:val="24"/>
          <w:szCs w:val="24"/>
          <w:lang w:eastAsia="ru-RU"/>
        </w:rPr>
        <w:t>.</w:t>
      </w:r>
    </w:p>
    <w:p w:rsidR="002D5242" w:rsidRPr="00A06316" w:rsidRDefault="002D5242" w:rsidP="00A06316">
      <w:pPr>
        <w:pStyle w:val="a6"/>
        <w:numPr>
          <w:ilvl w:val="0"/>
          <w:numId w:val="47"/>
        </w:numPr>
        <w:ind w:left="0" w:firstLine="709"/>
        <w:rPr>
          <w:color w:val="000000" w:themeColor="text1"/>
        </w:rPr>
      </w:pPr>
      <w:r w:rsidRPr="00A06316">
        <w:rPr>
          <w:color w:val="000000" w:themeColor="text1"/>
        </w:rPr>
        <w:t>Основные признаки невроза.</w:t>
      </w:r>
    </w:p>
    <w:p w:rsidR="002D5242" w:rsidRPr="00A06316" w:rsidRDefault="002D5242" w:rsidP="00A06316">
      <w:pPr>
        <w:pStyle w:val="a6"/>
        <w:numPr>
          <w:ilvl w:val="0"/>
          <w:numId w:val="47"/>
        </w:numPr>
        <w:ind w:left="0" w:firstLine="709"/>
        <w:rPr>
          <w:color w:val="000000" w:themeColor="text1"/>
        </w:rPr>
      </w:pPr>
      <w:r w:rsidRPr="00A06316">
        <w:rPr>
          <w:color w:val="000000" w:themeColor="text1"/>
        </w:rPr>
        <w:t>Психопатоподобное поведение.</w:t>
      </w:r>
    </w:p>
    <w:p w:rsidR="002D5242" w:rsidRPr="00A06316" w:rsidRDefault="002D5242" w:rsidP="00A06316">
      <w:pPr>
        <w:pStyle w:val="a6"/>
        <w:numPr>
          <w:ilvl w:val="0"/>
          <w:numId w:val="47"/>
        </w:numPr>
        <w:ind w:left="0" w:firstLine="709"/>
        <w:rPr>
          <w:color w:val="000000" w:themeColor="text1"/>
        </w:rPr>
      </w:pPr>
      <w:r w:rsidRPr="00A06316">
        <w:rPr>
          <w:color w:val="000000" w:themeColor="text1"/>
        </w:rPr>
        <w:t>Виды акцентуаций</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Критерии оценки</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w:t>
      </w: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p>
    <w:p w:rsidR="002D5242" w:rsidRPr="00A06316" w:rsidRDefault="00A06316" w:rsidP="00A06316">
      <w:pPr>
        <w:spacing w:after="0" w:line="240" w:lineRule="auto"/>
        <w:ind w:firstLine="709"/>
        <w:rPr>
          <w:rFonts w:ascii="Times New Roman" w:eastAsia="Times New Roman" w:hAnsi="Times New Roman"/>
          <w:b/>
          <w:bCs/>
          <w:color w:val="000000" w:themeColor="text1"/>
          <w:sz w:val="24"/>
          <w:szCs w:val="24"/>
          <w:lang w:eastAsia="ru-RU"/>
        </w:rPr>
      </w:pPr>
      <w:r w:rsidRPr="00A06316">
        <w:rPr>
          <w:rFonts w:ascii="Times New Roman" w:eastAsia="Times New Roman" w:hAnsi="Times New Roman"/>
          <w:b/>
          <w:bCs/>
          <w:color w:val="000000" w:themeColor="text1"/>
          <w:sz w:val="24"/>
          <w:szCs w:val="24"/>
          <w:lang w:eastAsia="ru-RU"/>
        </w:rPr>
        <w:t>2.4 Вопросы для коллоквиума</w:t>
      </w:r>
    </w:p>
    <w:p w:rsidR="006D37C3" w:rsidRPr="00A06316" w:rsidRDefault="006D37C3" w:rsidP="00A06316">
      <w:pPr>
        <w:spacing w:after="0" w:line="240" w:lineRule="auto"/>
        <w:ind w:firstLine="709"/>
        <w:jc w:val="both"/>
        <w:rPr>
          <w:rFonts w:ascii="Times New Roman" w:hAnsi="Times New Roman"/>
          <w:b/>
          <w:i/>
          <w:color w:val="000000" w:themeColor="text1"/>
          <w:sz w:val="24"/>
          <w:szCs w:val="24"/>
        </w:rPr>
      </w:pPr>
      <w:r w:rsidRPr="00A06316">
        <w:rPr>
          <w:rFonts w:ascii="Times New Roman" w:eastAsia="Times New Roman" w:hAnsi="Times New Roman"/>
          <w:b/>
          <w:bCs/>
          <w:i/>
          <w:iCs/>
          <w:color w:val="000000" w:themeColor="text1"/>
          <w:sz w:val="24"/>
          <w:szCs w:val="24"/>
          <w:lang w:eastAsia="ru-RU"/>
        </w:rPr>
        <w:t xml:space="preserve">Раздел 4. </w:t>
      </w:r>
      <w:r w:rsidRPr="00A06316">
        <w:rPr>
          <w:rFonts w:ascii="Times New Roman" w:hAnsi="Times New Roman"/>
          <w:b/>
          <w:i/>
          <w:color w:val="000000" w:themeColor="text1"/>
          <w:sz w:val="24"/>
          <w:szCs w:val="24"/>
          <w:lang w:eastAsia="ru-RU"/>
        </w:rPr>
        <w:t>Психическое развитие детей с сенсорными нарушениями. Особенности психического развития детей с нарушением опорно-двигательного аппарата</w:t>
      </w:r>
    </w:p>
    <w:p w:rsidR="002D5242" w:rsidRPr="00A06316" w:rsidRDefault="002D5242" w:rsidP="00A06316">
      <w:pPr>
        <w:spacing w:after="0" w:line="240" w:lineRule="auto"/>
        <w:ind w:firstLine="709"/>
        <w:jc w:val="both"/>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bCs/>
          <w:i/>
          <w:iCs/>
          <w:color w:val="000000" w:themeColor="text1"/>
          <w:sz w:val="24"/>
          <w:szCs w:val="24"/>
          <w:lang w:eastAsia="ru-RU"/>
        </w:rPr>
        <w:t>Вариант 1.</w:t>
      </w:r>
    </w:p>
    <w:p w:rsidR="002D5242" w:rsidRPr="00A06316" w:rsidRDefault="002D5242" w:rsidP="00A06316">
      <w:pPr>
        <w:pStyle w:val="a6"/>
        <w:numPr>
          <w:ilvl w:val="0"/>
          <w:numId w:val="35"/>
        </w:numPr>
        <w:ind w:left="0" w:firstLine="709"/>
        <w:jc w:val="both"/>
        <w:rPr>
          <w:color w:val="000000" w:themeColor="text1"/>
        </w:rPr>
      </w:pPr>
      <w:r w:rsidRPr="00A06316">
        <w:rPr>
          <w:color w:val="000000" w:themeColor="text1"/>
        </w:rPr>
        <w:t>Этиопатогенез двигательных нарушений.</w:t>
      </w:r>
    </w:p>
    <w:p w:rsidR="002D5242" w:rsidRPr="00A06316" w:rsidRDefault="002D5242" w:rsidP="00A06316">
      <w:pPr>
        <w:pStyle w:val="a6"/>
        <w:numPr>
          <w:ilvl w:val="0"/>
          <w:numId w:val="35"/>
        </w:numPr>
        <w:ind w:left="0" w:firstLine="709"/>
        <w:jc w:val="both"/>
        <w:rPr>
          <w:color w:val="000000" w:themeColor="text1"/>
        </w:rPr>
      </w:pPr>
      <w:r w:rsidRPr="00A06316">
        <w:rPr>
          <w:color w:val="000000" w:themeColor="text1"/>
        </w:rPr>
        <w:t xml:space="preserve"> Виды двигательных нарушений при ДЦП и возможности спортивной реабилитации при каждом из них.. </w:t>
      </w:r>
    </w:p>
    <w:p w:rsidR="002D5242" w:rsidRPr="00A06316" w:rsidRDefault="002D5242" w:rsidP="00A06316">
      <w:pPr>
        <w:pStyle w:val="a6"/>
        <w:numPr>
          <w:ilvl w:val="0"/>
          <w:numId w:val="35"/>
        </w:numPr>
        <w:ind w:left="0" w:firstLine="709"/>
        <w:jc w:val="both"/>
        <w:rPr>
          <w:color w:val="000000" w:themeColor="text1"/>
        </w:rPr>
      </w:pPr>
      <w:r w:rsidRPr="00A06316">
        <w:rPr>
          <w:color w:val="000000" w:themeColor="text1"/>
        </w:rPr>
        <w:t>Влияние моторного дефекта на развитие психики.</w:t>
      </w:r>
    </w:p>
    <w:p w:rsidR="002D5242" w:rsidRPr="00A06316" w:rsidRDefault="002D5242" w:rsidP="00A06316">
      <w:pPr>
        <w:pStyle w:val="a6"/>
        <w:numPr>
          <w:ilvl w:val="0"/>
          <w:numId w:val="35"/>
        </w:numPr>
        <w:ind w:left="0" w:firstLine="709"/>
        <w:jc w:val="both"/>
        <w:rPr>
          <w:color w:val="000000" w:themeColor="text1"/>
        </w:rPr>
      </w:pPr>
      <w:r w:rsidRPr="00A06316">
        <w:rPr>
          <w:color w:val="000000" w:themeColor="text1"/>
        </w:rPr>
        <w:t xml:space="preserve"> Структура дефекта при ДЦП. </w:t>
      </w:r>
    </w:p>
    <w:p w:rsidR="002D5242" w:rsidRPr="00A06316" w:rsidRDefault="002D5242" w:rsidP="00A06316">
      <w:pPr>
        <w:spacing w:after="0" w:line="240" w:lineRule="auto"/>
        <w:ind w:firstLine="709"/>
        <w:jc w:val="both"/>
        <w:rPr>
          <w:rFonts w:ascii="Times New Roman" w:eastAsia="Times New Roman" w:hAnsi="Times New Roman"/>
          <w:b/>
          <w:i/>
          <w:color w:val="000000" w:themeColor="text1"/>
          <w:sz w:val="24"/>
          <w:szCs w:val="24"/>
        </w:rPr>
      </w:pPr>
      <w:r w:rsidRPr="00A06316">
        <w:rPr>
          <w:rFonts w:ascii="Times New Roman" w:eastAsia="Times New Roman" w:hAnsi="Times New Roman"/>
          <w:color w:val="000000" w:themeColor="text1"/>
          <w:sz w:val="24"/>
          <w:szCs w:val="24"/>
        </w:rPr>
        <w:t xml:space="preserve">     </w:t>
      </w:r>
      <w:r w:rsidRPr="00A06316">
        <w:rPr>
          <w:rFonts w:ascii="Times New Roman" w:eastAsia="Times New Roman" w:hAnsi="Times New Roman"/>
          <w:b/>
          <w:i/>
          <w:color w:val="000000" w:themeColor="text1"/>
          <w:sz w:val="24"/>
          <w:szCs w:val="24"/>
        </w:rPr>
        <w:t>Вариант 2</w:t>
      </w:r>
    </w:p>
    <w:p w:rsidR="002D5242" w:rsidRPr="00A06316" w:rsidRDefault="002D5242" w:rsidP="00A06316">
      <w:pPr>
        <w:pStyle w:val="a6"/>
        <w:numPr>
          <w:ilvl w:val="0"/>
          <w:numId w:val="53"/>
        </w:numPr>
        <w:ind w:left="0" w:firstLine="709"/>
        <w:jc w:val="both"/>
        <w:rPr>
          <w:color w:val="000000" w:themeColor="text1"/>
        </w:rPr>
      </w:pPr>
      <w:r w:rsidRPr="00A06316">
        <w:rPr>
          <w:color w:val="000000" w:themeColor="text1"/>
        </w:rPr>
        <w:t>Особенности познавательной деятельности детей, страдающих ДЦП.</w:t>
      </w:r>
    </w:p>
    <w:p w:rsidR="002D5242" w:rsidRPr="00A06316" w:rsidRDefault="002D5242" w:rsidP="00A06316">
      <w:pPr>
        <w:pStyle w:val="a6"/>
        <w:numPr>
          <w:ilvl w:val="0"/>
          <w:numId w:val="53"/>
        </w:numPr>
        <w:ind w:left="0" w:firstLine="709"/>
        <w:jc w:val="both"/>
        <w:rPr>
          <w:color w:val="000000" w:themeColor="text1"/>
        </w:rPr>
      </w:pPr>
      <w:r w:rsidRPr="00A06316">
        <w:rPr>
          <w:color w:val="000000" w:themeColor="text1"/>
        </w:rPr>
        <w:t>Особенности эмоционально-волевой сферы детей, страдающих ДЦП.</w:t>
      </w:r>
    </w:p>
    <w:p w:rsidR="002D5242" w:rsidRPr="00A06316" w:rsidRDefault="002D5242" w:rsidP="00A06316">
      <w:pPr>
        <w:pStyle w:val="a6"/>
        <w:numPr>
          <w:ilvl w:val="0"/>
          <w:numId w:val="53"/>
        </w:numPr>
        <w:ind w:left="0" w:firstLine="709"/>
        <w:jc w:val="both"/>
        <w:rPr>
          <w:color w:val="000000" w:themeColor="text1"/>
        </w:rPr>
      </w:pPr>
      <w:r w:rsidRPr="00A06316">
        <w:rPr>
          <w:color w:val="000000" w:themeColor="text1"/>
        </w:rPr>
        <w:t>Особенности  личности детей, страдающих ДЦП.</w:t>
      </w:r>
    </w:p>
    <w:p w:rsidR="002D5242" w:rsidRPr="00A06316" w:rsidRDefault="002D5242" w:rsidP="00A06316">
      <w:pPr>
        <w:pStyle w:val="a6"/>
        <w:numPr>
          <w:ilvl w:val="0"/>
          <w:numId w:val="53"/>
        </w:numPr>
        <w:ind w:left="0" w:firstLine="709"/>
        <w:jc w:val="both"/>
        <w:rPr>
          <w:color w:val="000000" w:themeColor="text1"/>
        </w:rPr>
      </w:pPr>
      <w:r w:rsidRPr="00A06316">
        <w:rPr>
          <w:color w:val="000000" w:themeColor="text1"/>
        </w:rPr>
        <w:t>Реабилитация лиц с нарушениями опорно-двигательного аппарата, особенности спортивной реабилитации.</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Критерии оценки:</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выполнил задания для самостоятельной работы студента.</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p>
    <w:p w:rsidR="002D5242" w:rsidRPr="00A06316" w:rsidRDefault="00A06316" w:rsidP="00A06316">
      <w:pPr>
        <w:spacing w:after="0" w:line="240" w:lineRule="auto"/>
        <w:ind w:firstLine="709"/>
        <w:jc w:val="both"/>
        <w:rPr>
          <w:rFonts w:ascii="Times New Roman" w:hAnsi="Times New Roman"/>
          <w:color w:val="000000" w:themeColor="text1"/>
          <w:sz w:val="24"/>
          <w:szCs w:val="24"/>
        </w:rPr>
      </w:pPr>
      <w:r>
        <w:rPr>
          <w:rFonts w:ascii="Times New Roman" w:hAnsi="Times New Roman"/>
          <w:b/>
          <w:color w:val="000000" w:themeColor="text1"/>
          <w:sz w:val="24"/>
          <w:szCs w:val="24"/>
        </w:rPr>
        <w:t>2.5</w:t>
      </w:r>
      <w:r w:rsidR="002D5242" w:rsidRPr="00A06316">
        <w:rPr>
          <w:rFonts w:ascii="Times New Roman" w:hAnsi="Times New Roman"/>
          <w:b/>
          <w:color w:val="000000" w:themeColor="text1"/>
          <w:sz w:val="24"/>
          <w:szCs w:val="24"/>
        </w:rPr>
        <w:t xml:space="preserve"> Задания для терминологического диктанта</w:t>
      </w:r>
    </w:p>
    <w:p w:rsidR="00507676" w:rsidRPr="00A06316" w:rsidRDefault="00507676" w:rsidP="00A06316">
      <w:pPr>
        <w:spacing w:after="0" w:line="240" w:lineRule="auto"/>
        <w:ind w:firstLine="709"/>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Раздел2.  </w:t>
      </w:r>
      <w:r w:rsidRPr="00A06316">
        <w:rPr>
          <w:rFonts w:ascii="Times New Roman" w:hAnsi="Times New Roman"/>
          <w:b/>
          <w:i/>
          <w:color w:val="000000" w:themeColor="text1"/>
          <w:sz w:val="24"/>
          <w:szCs w:val="24"/>
          <w:lang w:eastAsia="ru-RU"/>
        </w:rPr>
        <w:t>Особенности психического развития детей с нарушениями интеллекта и с задержкой психического развития. Тяжелые речевые нарушения</w:t>
      </w:r>
      <w:r w:rsidRPr="00A06316">
        <w:rPr>
          <w:rFonts w:ascii="Times New Roman" w:eastAsia="Times New Roman" w:hAnsi="Times New Roman"/>
          <w:b/>
          <w:bCs/>
          <w:i/>
          <w:iCs/>
          <w:color w:val="000000" w:themeColor="text1"/>
          <w:sz w:val="24"/>
          <w:szCs w:val="24"/>
          <w:lang w:eastAsia="ru-RU"/>
        </w:rPr>
        <w:t xml:space="preserve"> </w:t>
      </w:r>
    </w:p>
    <w:p w:rsidR="002D5242" w:rsidRPr="00A06316" w:rsidRDefault="002D5242" w:rsidP="00A06316">
      <w:pPr>
        <w:spacing w:after="0" w:line="240" w:lineRule="auto"/>
        <w:ind w:firstLine="709"/>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bCs/>
          <w:i/>
          <w:iCs/>
          <w:color w:val="000000" w:themeColor="text1"/>
          <w:sz w:val="24"/>
          <w:szCs w:val="24"/>
          <w:lang w:eastAsia="ru-RU"/>
        </w:rPr>
        <w:t>Вариант1.</w:t>
      </w:r>
    </w:p>
    <w:p w:rsidR="00A06316" w:rsidRPr="00A06316" w:rsidRDefault="002D5242" w:rsidP="00A06316">
      <w:pPr>
        <w:pStyle w:val="a6"/>
        <w:numPr>
          <w:ilvl w:val="0"/>
          <w:numId w:val="48"/>
        </w:numPr>
        <w:ind w:left="0" w:firstLine="709"/>
        <w:jc w:val="both"/>
        <w:rPr>
          <w:color w:val="000000" w:themeColor="text1"/>
        </w:rPr>
      </w:pPr>
      <w:r w:rsidRPr="00A06316">
        <w:rPr>
          <w:color w:val="000000" w:themeColor="text1"/>
        </w:rPr>
        <w:t>Общее недоразвитие речи -</w:t>
      </w:r>
      <w:r w:rsidRPr="00A06316">
        <w:rPr>
          <w:color w:val="000000" w:themeColor="text1"/>
          <w:shd w:val="clear" w:color="auto" w:fill="FFFFFF"/>
        </w:rPr>
        <w:t xml:space="preserve"> нарушение формирования всех сторон речи (звуковой, лексико-грамматической, семантической) при различных сложных речевых расстройствах у детей с нормальным интеллектом и полноценным слухом</w:t>
      </w:r>
      <w:r w:rsidRPr="00A06316">
        <w:rPr>
          <w:rFonts w:ascii="Arial" w:hAnsi="Arial" w:cs="Arial"/>
          <w:color w:val="000000" w:themeColor="text1"/>
          <w:shd w:val="clear" w:color="auto" w:fill="FFFFFF"/>
        </w:rPr>
        <w:t>. </w:t>
      </w:r>
    </w:p>
    <w:p w:rsidR="00A06316" w:rsidRPr="00A06316" w:rsidRDefault="002D5242" w:rsidP="00B958E7">
      <w:pPr>
        <w:pStyle w:val="a6"/>
        <w:numPr>
          <w:ilvl w:val="0"/>
          <w:numId w:val="48"/>
        </w:numPr>
        <w:ind w:left="0" w:firstLine="709"/>
        <w:jc w:val="both"/>
        <w:rPr>
          <w:color w:val="000000" w:themeColor="text1"/>
        </w:rPr>
      </w:pPr>
      <w:r w:rsidRPr="00A06316">
        <w:rPr>
          <w:b/>
          <w:color w:val="000000" w:themeColor="text1"/>
        </w:rPr>
        <w:t>Д</w:t>
      </w:r>
      <w:r w:rsidRPr="00A06316">
        <w:rPr>
          <w:color w:val="000000" w:themeColor="text1"/>
        </w:rPr>
        <w:t xml:space="preserve">ислалия - </w:t>
      </w:r>
      <w:r w:rsidRPr="00A06316">
        <w:rPr>
          <w:color w:val="000000" w:themeColor="text1"/>
          <w:shd w:val="clear" w:color="auto" w:fill="FFFFFF"/>
        </w:rPr>
        <w:t>(греч. dys – нарушение + греч. lalia – речь) — нарушение звукопроизношения при нормальном слухе и сохранной иннервации артикуляционного аппарата</w:t>
      </w:r>
      <w:r w:rsidRPr="00A06316">
        <w:rPr>
          <w:rFonts w:ascii="Arial" w:hAnsi="Arial" w:cs="Arial"/>
          <w:color w:val="000000" w:themeColor="text1"/>
          <w:sz w:val="27"/>
          <w:szCs w:val="27"/>
          <w:shd w:val="clear" w:color="auto" w:fill="FFFFFF"/>
        </w:rPr>
        <w:t>.</w:t>
      </w:r>
    </w:p>
    <w:p w:rsidR="002D5242" w:rsidRPr="00A06316" w:rsidRDefault="002D5242" w:rsidP="00B958E7">
      <w:pPr>
        <w:pStyle w:val="a6"/>
        <w:numPr>
          <w:ilvl w:val="0"/>
          <w:numId w:val="48"/>
        </w:numPr>
        <w:ind w:left="0" w:firstLine="709"/>
        <w:jc w:val="both"/>
        <w:rPr>
          <w:color w:val="000000" w:themeColor="text1"/>
        </w:rPr>
      </w:pPr>
      <w:r w:rsidRPr="00A06316">
        <w:rPr>
          <w:color w:val="000000" w:themeColor="text1"/>
        </w:rPr>
        <w:t>Логоневроз – (заикание)</w:t>
      </w:r>
      <w:r w:rsidRPr="00A06316">
        <w:rPr>
          <w:rFonts w:ascii="Arial" w:hAnsi="Arial" w:cs="Arial"/>
          <w:b/>
          <w:bCs/>
          <w:color w:val="000000" w:themeColor="text1"/>
          <w:sz w:val="27"/>
          <w:szCs w:val="27"/>
          <w:shd w:val="clear" w:color="auto" w:fill="FFFFFF"/>
        </w:rPr>
        <w:t xml:space="preserve"> </w:t>
      </w:r>
      <w:r w:rsidRPr="00A06316">
        <w:rPr>
          <w:b/>
          <w:bCs/>
          <w:color w:val="000000" w:themeColor="text1"/>
          <w:shd w:val="clear" w:color="auto" w:fill="FFFFFF"/>
        </w:rPr>
        <w:t>это</w:t>
      </w:r>
      <w:r w:rsidRPr="00A06316">
        <w:rPr>
          <w:color w:val="000000" w:themeColor="text1"/>
          <w:shd w:val="clear" w:color="auto" w:fill="FFFFFF"/>
        </w:rPr>
        <w:t> нарушение плавности и темпа речи в виде задержки, изменения, повторения или удлинения отдельных звуков, слогов и слов</w:t>
      </w:r>
      <w:r w:rsidRPr="00A06316">
        <w:rPr>
          <w:color w:val="000000" w:themeColor="text1"/>
        </w:rPr>
        <w:t xml:space="preserve"> .</w:t>
      </w:r>
    </w:p>
    <w:p w:rsidR="002D5242" w:rsidRPr="00A06316" w:rsidRDefault="002D5242" w:rsidP="00A06316">
      <w:pPr>
        <w:spacing w:after="0" w:line="240" w:lineRule="auto"/>
        <w:ind w:firstLine="709"/>
        <w:jc w:val="both"/>
        <w:rPr>
          <w:rFonts w:ascii="Times New Roman" w:hAnsi="Times New Roman"/>
          <w:b/>
          <w:i/>
          <w:color w:val="000000" w:themeColor="text1"/>
          <w:sz w:val="24"/>
          <w:szCs w:val="24"/>
        </w:rPr>
      </w:pPr>
      <w:r w:rsidRPr="00A06316">
        <w:rPr>
          <w:rFonts w:ascii="Times New Roman" w:hAnsi="Times New Roman"/>
          <w:b/>
          <w:i/>
          <w:color w:val="000000" w:themeColor="text1"/>
          <w:sz w:val="24"/>
          <w:szCs w:val="24"/>
        </w:rPr>
        <w:t>Вариант 2.</w:t>
      </w:r>
    </w:p>
    <w:p w:rsidR="002D5242" w:rsidRPr="00A06316" w:rsidRDefault="002D5242" w:rsidP="00A06316">
      <w:pPr>
        <w:pStyle w:val="a6"/>
        <w:numPr>
          <w:ilvl w:val="0"/>
          <w:numId w:val="49"/>
        </w:numPr>
        <w:ind w:left="0" w:firstLine="709"/>
        <w:jc w:val="both"/>
        <w:rPr>
          <w:color w:val="000000" w:themeColor="text1"/>
        </w:rPr>
      </w:pPr>
      <w:r w:rsidRPr="00A06316">
        <w:rPr>
          <w:color w:val="000000" w:themeColor="text1"/>
        </w:rPr>
        <w:t xml:space="preserve">Фонетико-фонематическое недоразвитие - </w:t>
      </w:r>
      <w:r w:rsidRPr="00A06316">
        <w:rPr>
          <w:color w:val="000000" w:themeColor="text1"/>
          <w:shd w:val="clear" w:color="auto" w:fill="FFFFFF"/>
        </w:rPr>
        <w:t>нарушение процессов звукопроизношения и восприятия фонем при различных речевых нарушениях у детей с нормальным интеллектом и биологическим слухом. </w:t>
      </w:r>
    </w:p>
    <w:p w:rsidR="002D5242" w:rsidRPr="00A06316" w:rsidRDefault="002D5242" w:rsidP="00A06316">
      <w:pPr>
        <w:pStyle w:val="a6"/>
        <w:numPr>
          <w:ilvl w:val="0"/>
          <w:numId w:val="49"/>
        </w:numPr>
        <w:ind w:left="0" w:firstLine="709"/>
        <w:jc w:val="both"/>
        <w:rPr>
          <w:color w:val="000000" w:themeColor="text1"/>
        </w:rPr>
      </w:pPr>
      <w:r w:rsidRPr="00A06316">
        <w:rPr>
          <w:color w:val="000000" w:themeColor="text1"/>
        </w:rPr>
        <w:t xml:space="preserve">Дизартрия - </w:t>
      </w:r>
      <w:r w:rsidRPr="00A06316">
        <w:rPr>
          <w:color w:val="000000" w:themeColor="text1"/>
          <w:shd w:val="clear" w:color="auto" w:fill="FFFFFF"/>
        </w:rPr>
        <w:t>нарушение произносительной стороны речи,обусловленное недостаточностью иннервации речевого аппарата </w:t>
      </w:r>
      <w:r w:rsidRPr="00A06316">
        <w:rPr>
          <w:color w:val="000000" w:themeColor="text1"/>
        </w:rPr>
        <w:t>.</w:t>
      </w:r>
    </w:p>
    <w:p w:rsidR="002D5242" w:rsidRPr="00A06316" w:rsidRDefault="002D5242" w:rsidP="00A06316">
      <w:pPr>
        <w:pStyle w:val="a6"/>
        <w:numPr>
          <w:ilvl w:val="0"/>
          <w:numId w:val="49"/>
        </w:numPr>
        <w:ind w:left="0" w:firstLine="709"/>
        <w:jc w:val="both"/>
        <w:rPr>
          <w:color w:val="000000" w:themeColor="text1"/>
        </w:rPr>
      </w:pPr>
      <w:r w:rsidRPr="00A06316">
        <w:rPr>
          <w:color w:val="000000" w:themeColor="text1"/>
        </w:rPr>
        <w:t xml:space="preserve">Ринолалия - </w:t>
      </w:r>
      <w:r w:rsidRPr="00A06316">
        <w:rPr>
          <w:color w:val="000000" w:themeColor="text1"/>
          <w:shd w:val="clear" w:color="auto" w:fill="FFFFFF"/>
        </w:rPr>
        <w:t>расстройства артикуляции и голосообразования, обусловленные анатомическими дефектами строения и функционирования речевого аппарата.</w:t>
      </w:r>
    </w:p>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w:t>
      </w:r>
    </w:p>
    <w:p w:rsidR="00507676" w:rsidRPr="00A06316" w:rsidRDefault="00507676" w:rsidP="00A06316">
      <w:pPr>
        <w:spacing w:after="0" w:line="240" w:lineRule="auto"/>
        <w:ind w:firstLine="709"/>
        <w:rPr>
          <w:rFonts w:ascii="Times New Roman" w:hAnsi="Times New Roman"/>
          <w:b/>
          <w:color w:val="000000" w:themeColor="text1"/>
          <w:sz w:val="24"/>
          <w:szCs w:val="24"/>
          <w:lang w:eastAsia="ru-RU"/>
        </w:rPr>
      </w:pPr>
      <w:r w:rsidRPr="00A06316">
        <w:rPr>
          <w:rFonts w:ascii="Times New Roman" w:eastAsia="Times New Roman" w:hAnsi="Times New Roman"/>
          <w:b/>
          <w:bCs/>
          <w:iCs/>
          <w:color w:val="000000" w:themeColor="text1"/>
          <w:sz w:val="24"/>
          <w:szCs w:val="24"/>
          <w:lang w:eastAsia="ru-RU"/>
        </w:rPr>
        <w:t xml:space="preserve">Раздел 3. </w:t>
      </w:r>
      <w:r w:rsidRPr="00A06316">
        <w:rPr>
          <w:rFonts w:ascii="Times New Roman" w:hAnsi="Times New Roman"/>
          <w:b/>
          <w:color w:val="000000" w:themeColor="text1"/>
          <w:sz w:val="24"/>
          <w:szCs w:val="24"/>
          <w:lang w:eastAsia="ru-RU"/>
        </w:rPr>
        <w:t>Эмоционально-волевые отклонения в детском возрасте. Ранний детский аутизм как искаженное психическое развитие</w:t>
      </w:r>
    </w:p>
    <w:p w:rsidR="00507676" w:rsidRPr="00A06316" w:rsidRDefault="00507676" w:rsidP="00A06316">
      <w:pPr>
        <w:spacing w:after="0" w:line="240" w:lineRule="auto"/>
        <w:ind w:firstLine="709"/>
        <w:jc w:val="both"/>
        <w:rPr>
          <w:color w:val="000000" w:themeColor="text1"/>
        </w:rPr>
      </w:pPr>
    </w:p>
    <w:p w:rsidR="002D5242" w:rsidRPr="00A06316" w:rsidRDefault="002D5242" w:rsidP="00A06316">
      <w:pPr>
        <w:spacing w:after="0" w:line="240" w:lineRule="auto"/>
        <w:ind w:firstLine="709"/>
        <w:rPr>
          <w:rFonts w:ascii="Times New Roman" w:eastAsia="Times New Roman" w:hAnsi="Times New Roman"/>
          <w:color w:val="000000" w:themeColor="text1"/>
          <w:sz w:val="24"/>
          <w:szCs w:val="24"/>
          <w:lang w:eastAsia="ru-RU"/>
        </w:rPr>
      </w:pPr>
      <w:r w:rsidRPr="00A06316">
        <w:rPr>
          <w:rFonts w:ascii="Times New Roman" w:eastAsia="Times New Roman" w:hAnsi="Times New Roman"/>
          <w:b/>
          <w:bCs/>
          <w:i/>
          <w:iCs/>
          <w:color w:val="000000" w:themeColor="text1"/>
          <w:sz w:val="24"/>
          <w:szCs w:val="24"/>
          <w:lang w:eastAsia="ru-RU"/>
        </w:rPr>
        <w:t>Вариант 1.</w:t>
      </w:r>
    </w:p>
    <w:p w:rsidR="002D5242" w:rsidRPr="00A06316" w:rsidRDefault="002D5242" w:rsidP="00A06316">
      <w:pPr>
        <w:pStyle w:val="a6"/>
        <w:numPr>
          <w:ilvl w:val="0"/>
          <w:numId w:val="50"/>
        </w:numPr>
        <w:ind w:left="0" w:firstLine="709"/>
        <w:jc w:val="both"/>
        <w:rPr>
          <w:color w:val="000000" w:themeColor="text1"/>
        </w:rPr>
      </w:pPr>
      <w:r w:rsidRPr="00A06316">
        <w:rPr>
          <w:color w:val="000000" w:themeColor="text1"/>
        </w:rPr>
        <w:t>Психопатия – это стойкое тотальное расстройство личности, вызывающее нарушение социальной адаптации.</w:t>
      </w:r>
    </w:p>
    <w:p w:rsidR="002D5242" w:rsidRPr="00A06316" w:rsidRDefault="002D5242" w:rsidP="00A06316">
      <w:pPr>
        <w:pStyle w:val="a6"/>
        <w:numPr>
          <w:ilvl w:val="0"/>
          <w:numId w:val="50"/>
        </w:numPr>
        <w:ind w:left="0" w:firstLine="709"/>
        <w:jc w:val="both"/>
        <w:rPr>
          <w:color w:val="000000" w:themeColor="text1"/>
        </w:rPr>
      </w:pPr>
      <w:r w:rsidRPr="00A06316">
        <w:rPr>
          <w:color w:val="000000" w:themeColor="text1"/>
        </w:rPr>
        <w:t xml:space="preserve">Фобия - </w:t>
      </w:r>
      <w:r w:rsidRPr="00A06316">
        <w:rPr>
          <w:color w:val="000000" w:themeColor="text1"/>
          <w:shd w:val="clear" w:color="auto" w:fill="FFFFFF"/>
        </w:rPr>
        <w:t>страх — симптом, сутью которого является иррациональный неконтролируемый страх или устойчивое переживание излишней тревоги в определённых ситуациях или в присутствии (ожидании) некоего известного объекта.</w:t>
      </w:r>
      <w:r w:rsidRPr="00A06316">
        <w:rPr>
          <w:color w:val="000000" w:themeColor="text1"/>
        </w:rPr>
        <w:t>.</w:t>
      </w:r>
    </w:p>
    <w:p w:rsidR="002D5242" w:rsidRPr="00A06316" w:rsidRDefault="002D5242" w:rsidP="00A06316">
      <w:pPr>
        <w:pStyle w:val="a6"/>
        <w:numPr>
          <w:ilvl w:val="0"/>
          <w:numId w:val="50"/>
        </w:numPr>
        <w:ind w:left="0" w:firstLine="709"/>
        <w:jc w:val="both"/>
        <w:rPr>
          <w:color w:val="000000" w:themeColor="text1"/>
        </w:rPr>
      </w:pPr>
      <w:r w:rsidRPr="00A06316">
        <w:rPr>
          <w:color w:val="000000" w:themeColor="text1"/>
        </w:rPr>
        <w:t>Девиантное поведение -</w:t>
      </w:r>
      <w:r w:rsidRPr="00A06316">
        <w:rPr>
          <w:rFonts w:ascii="Arial" w:hAnsi="Arial" w:cs="Arial"/>
          <w:b/>
          <w:bCs/>
          <w:color w:val="000000" w:themeColor="text1"/>
          <w:sz w:val="27"/>
          <w:szCs w:val="27"/>
          <w:shd w:val="clear" w:color="auto" w:fill="FFFFFF"/>
        </w:rPr>
        <w:t xml:space="preserve"> </w:t>
      </w:r>
      <w:r w:rsidRPr="00A06316">
        <w:rPr>
          <w:b/>
          <w:bCs/>
          <w:color w:val="000000" w:themeColor="text1"/>
          <w:shd w:val="clear" w:color="auto" w:fill="FFFFFF"/>
        </w:rPr>
        <w:t>(</w:t>
      </w:r>
      <w:r w:rsidRPr="00A06316">
        <w:rPr>
          <w:color w:val="000000" w:themeColor="text1"/>
          <w:shd w:val="clear" w:color="auto" w:fill="FFFFFF"/>
        </w:rPr>
        <w:t>также социальная девиация, отклоняющееся</w:t>
      </w:r>
      <w:r w:rsidR="00A06316">
        <w:rPr>
          <w:color w:val="000000" w:themeColor="text1"/>
          <w:shd w:val="clear" w:color="auto" w:fill="FFFFFF"/>
        </w:rPr>
        <w:t xml:space="preserve"> </w:t>
      </w:r>
      <w:r w:rsidRPr="00A06316">
        <w:rPr>
          <w:b/>
          <w:bCs/>
          <w:color w:val="000000" w:themeColor="text1"/>
          <w:shd w:val="clear" w:color="auto" w:fill="FFFFFF"/>
        </w:rPr>
        <w:t>поведение</w:t>
      </w:r>
      <w:r w:rsidRPr="00A06316">
        <w:rPr>
          <w:color w:val="000000" w:themeColor="text1"/>
          <w:shd w:val="clear" w:color="auto" w:fill="FFFFFF"/>
        </w:rPr>
        <w:t>) (лат. deviation — отклонение) — </w:t>
      </w:r>
      <w:r w:rsidRPr="00A06316">
        <w:rPr>
          <w:b/>
          <w:bCs/>
          <w:color w:val="000000" w:themeColor="text1"/>
          <w:shd w:val="clear" w:color="auto" w:fill="FFFFFF"/>
        </w:rPr>
        <w:t>это</w:t>
      </w:r>
      <w:r w:rsidRPr="00A06316">
        <w:rPr>
          <w:color w:val="000000" w:themeColor="text1"/>
          <w:shd w:val="clear" w:color="auto" w:fill="FFFFFF"/>
        </w:rPr>
        <w:t> устойчивое </w:t>
      </w:r>
      <w:r w:rsidRPr="00A06316">
        <w:rPr>
          <w:b/>
          <w:bCs/>
          <w:color w:val="000000" w:themeColor="text1"/>
          <w:shd w:val="clear" w:color="auto" w:fill="FFFFFF"/>
        </w:rPr>
        <w:t>поведение</w:t>
      </w:r>
      <w:r w:rsidRPr="00A06316">
        <w:rPr>
          <w:color w:val="000000" w:themeColor="text1"/>
          <w:shd w:val="clear" w:color="auto" w:fill="FFFFFF"/>
        </w:rPr>
        <w:t> личности, отклоняющееся от общепринятых, наиболее распространённых и устоявшихся общественных норм.</w:t>
      </w:r>
    </w:p>
    <w:p w:rsidR="002D5242" w:rsidRPr="00A06316" w:rsidRDefault="002D5242" w:rsidP="00A06316">
      <w:pPr>
        <w:spacing w:after="0" w:line="240" w:lineRule="auto"/>
        <w:ind w:firstLine="709"/>
        <w:jc w:val="both"/>
        <w:rPr>
          <w:rFonts w:ascii="Times New Roman" w:eastAsia="Times New Roman" w:hAnsi="Times New Roman"/>
          <w:b/>
          <w:i/>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Вариант 2.</w:t>
      </w:r>
    </w:p>
    <w:p w:rsidR="002D5242" w:rsidRPr="00A06316" w:rsidRDefault="002D5242" w:rsidP="00A06316">
      <w:pPr>
        <w:pStyle w:val="a6"/>
        <w:numPr>
          <w:ilvl w:val="0"/>
          <w:numId w:val="51"/>
        </w:numPr>
        <w:ind w:left="0" w:firstLine="709"/>
        <w:jc w:val="both"/>
        <w:rPr>
          <w:color w:val="000000" w:themeColor="text1"/>
        </w:rPr>
      </w:pPr>
      <w:r w:rsidRPr="00A06316">
        <w:rPr>
          <w:color w:val="000000" w:themeColor="text1"/>
        </w:rPr>
        <w:t xml:space="preserve">Неврастения - </w:t>
      </w:r>
      <w:r w:rsidRPr="00A06316">
        <w:rPr>
          <w:color w:val="000000" w:themeColor="text1"/>
          <w:shd w:val="clear" w:color="auto" w:fill="FFFFFF"/>
        </w:rPr>
        <w:t>психическое расстройство из группы неврозов, проявляющееся в повышенной раздражительности, утомляемости, утрате способности к длительному умственному и физическому напряжению.</w:t>
      </w:r>
    </w:p>
    <w:p w:rsidR="002D5242" w:rsidRPr="00A06316" w:rsidRDefault="002D5242" w:rsidP="00A06316">
      <w:pPr>
        <w:pStyle w:val="a6"/>
        <w:numPr>
          <w:ilvl w:val="0"/>
          <w:numId w:val="51"/>
        </w:numPr>
        <w:ind w:left="0" w:firstLine="709"/>
        <w:jc w:val="both"/>
        <w:rPr>
          <w:color w:val="000000" w:themeColor="text1"/>
        </w:rPr>
      </w:pPr>
      <w:r w:rsidRPr="00A06316">
        <w:rPr>
          <w:color w:val="000000" w:themeColor="text1"/>
        </w:rPr>
        <w:t xml:space="preserve">Делинквентное поведение - </w:t>
      </w:r>
      <w:r w:rsidRPr="00A06316">
        <w:rPr>
          <w:color w:val="000000" w:themeColor="text1"/>
          <w:shd w:val="clear" w:color="auto" w:fill="FFFFFF"/>
        </w:rPr>
        <w:t>антиобщественное противоправное</w:t>
      </w:r>
      <w:r w:rsidR="00A06316">
        <w:rPr>
          <w:color w:val="000000" w:themeColor="text1"/>
          <w:shd w:val="clear" w:color="auto" w:fill="FFFFFF"/>
        </w:rPr>
        <w:t xml:space="preserve"> </w:t>
      </w:r>
      <w:r w:rsidRPr="00A06316">
        <w:rPr>
          <w:b/>
          <w:bCs/>
          <w:color w:val="000000" w:themeColor="text1"/>
          <w:shd w:val="clear" w:color="auto" w:fill="FFFFFF"/>
        </w:rPr>
        <w:t>поведение</w:t>
      </w:r>
      <w:r w:rsidRPr="00A06316">
        <w:rPr>
          <w:color w:val="000000" w:themeColor="text1"/>
          <w:shd w:val="clear" w:color="auto" w:fill="FFFFFF"/>
        </w:rPr>
        <w:t> человека, воплощённое в его проступках (действиях или бездействии), наносящих вред как отдельным гражданам, так и обществу в целом.</w:t>
      </w:r>
    </w:p>
    <w:p w:rsidR="002D5242" w:rsidRPr="00A06316" w:rsidRDefault="002D5242" w:rsidP="00A06316">
      <w:pPr>
        <w:pStyle w:val="a6"/>
        <w:numPr>
          <w:ilvl w:val="0"/>
          <w:numId w:val="51"/>
        </w:numPr>
        <w:ind w:left="0" w:firstLine="709"/>
        <w:jc w:val="both"/>
        <w:rPr>
          <w:color w:val="000000" w:themeColor="text1"/>
        </w:rPr>
      </w:pPr>
      <w:r w:rsidRPr="00A06316">
        <w:rPr>
          <w:color w:val="000000" w:themeColor="text1"/>
        </w:rPr>
        <w:t>Акцентуация характера – это крайние варианты нормы, при которых отдельные черты характера чрезмерно усилены, вследствие чего обнаруживается избирательная уязвимость в отношении определенного рода психогенных воздействий.</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jc w:val="both"/>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Критерии оценки</w:t>
      </w:r>
    </w:p>
    <w:p w:rsidR="002D5242" w:rsidRPr="00A06316" w:rsidRDefault="002D5242"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оценка «5 баллов»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2D5242" w:rsidRPr="00A06316" w:rsidRDefault="002D5242"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не более 2 пунктуационных и(или) грамматических ошибок;</w:t>
      </w:r>
    </w:p>
    <w:p w:rsidR="002D5242" w:rsidRPr="00A06316" w:rsidRDefault="002D5242"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2D5242" w:rsidRPr="00A06316" w:rsidRDefault="002D5242"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2D5242" w:rsidRPr="00A06316" w:rsidRDefault="002D5242" w:rsidP="00A06316">
      <w:pPr>
        <w:tabs>
          <w:tab w:val="left" w:pos="720"/>
        </w:tabs>
        <w:spacing w:after="0" w:line="240" w:lineRule="auto"/>
        <w:ind w:firstLine="709"/>
        <w:jc w:val="both"/>
        <w:rPr>
          <w:b/>
          <w:color w:val="000000" w:themeColor="text1"/>
          <w:sz w:val="24"/>
          <w:szCs w:val="24"/>
        </w:rPr>
      </w:pPr>
      <w:r w:rsidRPr="00A06316">
        <w:rPr>
          <w:rFonts w:ascii="Times New Roman" w:hAnsi="Times New Roman"/>
          <w:bCs/>
          <w:color w:val="000000" w:themeColor="text1"/>
          <w:sz w:val="24"/>
          <w:szCs w:val="24"/>
        </w:rPr>
        <w:t xml:space="preserve">- оценка «0 баллов» </w:t>
      </w:r>
      <w:r w:rsidRPr="00A06316">
        <w:rPr>
          <w:rFonts w:ascii="Times New Roman" w:hAnsi="Times New Roman"/>
          <w:color w:val="000000" w:themeColor="text1"/>
          <w:sz w:val="24"/>
          <w:szCs w:val="24"/>
        </w:rPr>
        <w:t xml:space="preserve"> – выставляется обучающемуся если студент проигнорировал данный вид учебного контроля.</w:t>
      </w:r>
      <w:r w:rsidR="00C15898" w:rsidRPr="00A06316">
        <w:rPr>
          <w:b/>
          <w:color w:val="000000" w:themeColor="text1"/>
          <w:sz w:val="24"/>
          <w:szCs w:val="24"/>
        </w:rPr>
        <w:t xml:space="preserve"> </w:t>
      </w:r>
    </w:p>
    <w:p w:rsidR="00A06316" w:rsidRDefault="00A06316" w:rsidP="00A06316">
      <w:pPr>
        <w:spacing w:after="0" w:line="240" w:lineRule="auto"/>
        <w:ind w:firstLine="709"/>
        <w:jc w:val="both"/>
        <w:rPr>
          <w:rFonts w:ascii="Times New Roman" w:hAnsi="Times New Roman"/>
          <w:b/>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b/>
          <w:color w:val="000000" w:themeColor="text1"/>
          <w:sz w:val="24"/>
          <w:szCs w:val="24"/>
        </w:rPr>
        <w:t>2.</w:t>
      </w:r>
      <w:r w:rsidR="00A06316">
        <w:rPr>
          <w:rFonts w:ascii="Times New Roman" w:hAnsi="Times New Roman"/>
          <w:b/>
          <w:color w:val="000000" w:themeColor="text1"/>
          <w:sz w:val="24"/>
          <w:szCs w:val="24"/>
        </w:rPr>
        <w:t>6</w:t>
      </w:r>
      <w:r w:rsidRPr="00A06316">
        <w:rPr>
          <w:rFonts w:ascii="Times New Roman" w:hAnsi="Times New Roman"/>
          <w:b/>
          <w:color w:val="000000" w:themeColor="text1"/>
          <w:sz w:val="24"/>
          <w:szCs w:val="24"/>
        </w:rPr>
        <w:t xml:space="preserve"> Темы для диспутов и проведения круглого стола</w:t>
      </w:r>
    </w:p>
    <w:p w:rsidR="002D5242" w:rsidRPr="00A06316" w:rsidRDefault="00A06316" w:rsidP="00A06316">
      <w:pPr>
        <w:tabs>
          <w:tab w:val="left" w:pos="2295"/>
        </w:tabs>
        <w:spacing w:after="0" w:line="240" w:lineRule="auto"/>
        <w:ind w:firstLine="709"/>
        <w:jc w:val="both"/>
        <w:rPr>
          <w:rFonts w:ascii="Times New Roman" w:hAnsi="Times New Roman"/>
          <w:b/>
          <w:color w:val="000000" w:themeColor="text1"/>
          <w:sz w:val="24"/>
          <w:szCs w:val="24"/>
        </w:rPr>
      </w:pPr>
      <w:r>
        <w:rPr>
          <w:rFonts w:ascii="Times New Roman" w:hAnsi="Times New Roman"/>
          <w:b/>
          <w:color w:val="000000" w:themeColor="text1"/>
          <w:sz w:val="24"/>
          <w:szCs w:val="24"/>
        </w:rPr>
        <w:t>2.6</w:t>
      </w:r>
      <w:r w:rsidR="002D5242" w:rsidRPr="00A06316">
        <w:rPr>
          <w:rFonts w:ascii="Times New Roman" w:hAnsi="Times New Roman"/>
          <w:b/>
          <w:color w:val="000000" w:themeColor="text1"/>
          <w:sz w:val="24"/>
          <w:szCs w:val="24"/>
        </w:rPr>
        <w:t>.1. Круглый стол</w:t>
      </w:r>
    </w:p>
    <w:p w:rsidR="002D5242" w:rsidRPr="00A06316" w:rsidRDefault="002D5242" w:rsidP="00A06316">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1. Темы (проблематика): </w:t>
      </w:r>
    </w:p>
    <w:p w:rsidR="00507676" w:rsidRPr="00A06316" w:rsidRDefault="00507676" w:rsidP="00A06316">
      <w:pPr>
        <w:spacing w:after="0" w:line="240" w:lineRule="auto"/>
        <w:ind w:firstLine="709"/>
        <w:rPr>
          <w:rFonts w:ascii="Times New Roman" w:hAnsi="Times New Roman"/>
          <w:b/>
          <w:color w:val="000000" w:themeColor="text1"/>
          <w:sz w:val="24"/>
          <w:szCs w:val="24"/>
          <w:lang w:eastAsia="ru-RU"/>
        </w:rPr>
      </w:pPr>
      <w:r w:rsidRPr="00A06316">
        <w:rPr>
          <w:rFonts w:ascii="Times New Roman" w:eastAsia="Times New Roman" w:hAnsi="Times New Roman"/>
          <w:b/>
          <w:bCs/>
          <w:iCs/>
          <w:color w:val="000000" w:themeColor="text1"/>
          <w:sz w:val="24"/>
          <w:szCs w:val="24"/>
          <w:lang w:eastAsia="ru-RU"/>
        </w:rPr>
        <w:t xml:space="preserve">Раздел 3. </w:t>
      </w:r>
      <w:r w:rsidRPr="00A06316">
        <w:rPr>
          <w:rFonts w:ascii="Times New Roman" w:hAnsi="Times New Roman"/>
          <w:b/>
          <w:color w:val="000000" w:themeColor="text1"/>
          <w:sz w:val="24"/>
          <w:szCs w:val="24"/>
          <w:lang w:eastAsia="ru-RU"/>
        </w:rPr>
        <w:t>Эмоционально-волевые отклонения в детском возрасте. Ранний детский аутизм как искаженное психическое развитие</w:t>
      </w:r>
    </w:p>
    <w:p w:rsidR="002D5242" w:rsidRPr="00A06316" w:rsidRDefault="002D5242" w:rsidP="00A06316">
      <w:pPr>
        <w:tabs>
          <w:tab w:val="left" w:pos="284"/>
          <w:tab w:val="left" w:pos="851"/>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1. Отграничение аутизма от  умственной отсталости и  ЗПР </w:t>
      </w:r>
    </w:p>
    <w:p w:rsidR="002D5242" w:rsidRPr="00A06316" w:rsidRDefault="002D5242" w:rsidP="00A06316">
      <w:pPr>
        <w:tabs>
          <w:tab w:val="left" w:pos="284"/>
          <w:tab w:val="left" w:pos="851"/>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2. Особенности социальной адаптации лиц с аутизмом .</w:t>
      </w:r>
    </w:p>
    <w:p w:rsidR="002D5242" w:rsidRPr="00A06316" w:rsidRDefault="00507676"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3. </w:t>
      </w:r>
      <w:r w:rsidR="002D5242" w:rsidRPr="00A06316">
        <w:rPr>
          <w:rFonts w:ascii="Times New Roman" w:hAnsi="Times New Roman"/>
          <w:color w:val="000000" w:themeColor="text1"/>
          <w:sz w:val="24"/>
          <w:szCs w:val="24"/>
        </w:rPr>
        <w:t>Психопатия и известные исторические личности.</w:t>
      </w:r>
    </w:p>
    <w:p w:rsidR="002D5242" w:rsidRPr="00A06316" w:rsidRDefault="00507676"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4. </w:t>
      </w:r>
      <w:r w:rsidR="002D5242" w:rsidRPr="00A06316">
        <w:rPr>
          <w:rFonts w:ascii="Times New Roman" w:hAnsi="Times New Roman"/>
          <w:color w:val="000000" w:themeColor="text1"/>
          <w:sz w:val="24"/>
          <w:szCs w:val="24"/>
        </w:rPr>
        <w:t>«Неврастения – болезнь больших городов» Причины и провоцирующие факторы неврастении.</w:t>
      </w:r>
    </w:p>
    <w:p w:rsidR="002D5242" w:rsidRPr="00A06316" w:rsidRDefault="00507676" w:rsidP="00A06316">
      <w:pPr>
        <w:tabs>
          <w:tab w:val="left" w:pos="720"/>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5. </w:t>
      </w:r>
      <w:r w:rsidR="002D5242" w:rsidRPr="00A06316">
        <w:rPr>
          <w:rFonts w:ascii="Times New Roman" w:hAnsi="Times New Roman"/>
          <w:color w:val="000000" w:themeColor="text1"/>
          <w:sz w:val="24"/>
          <w:szCs w:val="24"/>
        </w:rPr>
        <w:t>Спортивная реабилитация при неврозах.</w:t>
      </w:r>
    </w:p>
    <w:p w:rsidR="002D5242" w:rsidRPr="00A06316" w:rsidRDefault="002D5242" w:rsidP="00A06316">
      <w:pPr>
        <w:shd w:val="clear" w:color="auto" w:fill="FFFFFF"/>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2.Концепция круглого стола </w:t>
      </w:r>
    </w:p>
    <w:p w:rsidR="002D5242" w:rsidRPr="00A06316" w:rsidRDefault="002D5242" w:rsidP="00A06316">
      <w:pPr>
        <w:pStyle w:val="a6"/>
        <w:numPr>
          <w:ilvl w:val="0"/>
          <w:numId w:val="52"/>
        </w:numPr>
        <w:shd w:val="clear" w:color="auto" w:fill="FFFFFF"/>
        <w:ind w:left="0" w:firstLine="709"/>
        <w:jc w:val="both"/>
        <w:rPr>
          <w:color w:val="000000" w:themeColor="text1"/>
        </w:rPr>
      </w:pPr>
      <w:r w:rsidRPr="00A06316">
        <w:rPr>
          <w:b/>
          <w:bCs/>
          <w:color w:val="000000" w:themeColor="text1"/>
        </w:rPr>
        <w:t>Цель круглого стола</w:t>
      </w:r>
      <w:r w:rsidRPr="00A06316">
        <w:rPr>
          <w:color w:val="000000" w:themeColor="text1"/>
        </w:rPr>
        <w:t> –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2D5242" w:rsidRPr="00A06316" w:rsidRDefault="002D5242" w:rsidP="00A06316">
      <w:pPr>
        <w:shd w:val="clear" w:color="auto" w:fill="FFFFFF"/>
        <w:spacing w:after="0" w:line="240" w:lineRule="auto"/>
        <w:ind w:firstLine="709"/>
        <w:jc w:val="both"/>
        <w:rPr>
          <w:rFonts w:ascii="Times New Roman" w:hAnsi="Times New Roman"/>
          <w:color w:val="000000" w:themeColor="text1"/>
          <w:sz w:val="24"/>
          <w:szCs w:val="24"/>
        </w:rPr>
      </w:pPr>
      <w:r w:rsidRPr="00A06316">
        <w:rPr>
          <w:rFonts w:ascii="Times New Roman" w:hAnsi="Times New Roman"/>
          <w:b/>
          <w:bCs/>
          <w:color w:val="000000" w:themeColor="text1"/>
          <w:sz w:val="24"/>
          <w:szCs w:val="24"/>
        </w:rPr>
        <w:t>Задачей круглого стола</w:t>
      </w:r>
      <w:r w:rsidRPr="00A06316">
        <w:rPr>
          <w:rFonts w:ascii="Times New Roman" w:hAnsi="Times New Roman"/>
          <w:color w:val="000000" w:themeColor="text1"/>
          <w:sz w:val="24"/>
          <w:szCs w:val="24"/>
        </w:rPr>
        <w:t> является мобилизация и активизация участников на решение конкретных актуальных проблем, поэтому круглый стол имеет специфические особенности:</w:t>
      </w:r>
    </w:p>
    <w:p w:rsidR="002D5242" w:rsidRPr="00A06316" w:rsidRDefault="002D5242" w:rsidP="00A06316">
      <w:pPr>
        <w:shd w:val="clear" w:color="auto" w:fill="FFFFFF"/>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1. Персофиницированность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(дискутантов).</w:t>
      </w:r>
    </w:p>
    <w:p w:rsidR="002D5242" w:rsidRPr="00A06316" w:rsidRDefault="002D5242" w:rsidP="00A06316">
      <w:pPr>
        <w:shd w:val="clear" w:color="auto" w:fill="FFFFFF"/>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2. Полифоничность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2D5242" w:rsidRPr="00A06316" w:rsidRDefault="002D5242" w:rsidP="004A5690">
      <w:pPr>
        <w:pStyle w:val="a7"/>
        <w:shd w:val="clear" w:color="auto" w:fill="FFFFFF"/>
        <w:spacing w:beforeAutospacing="0" w:afterAutospacing="0"/>
        <w:jc w:val="both"/>
        <w:rPr>
          <w:b/>
          <w:color w:val="000000" w:themeColor="text1"/>
        </w:rPr>
      </w:pPr>
      <w:r w:rsidRPr="00A06316">
        <w:rPr>
          <w:b/>
          <w:color w:val="000000" w:themeColor="text1"/>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963"/>
        <w:gridCol w:w="6422"/>
      </w:tblGrid>
      <w:tr w:rsidR="002D5242" w:rsidRPr="00A06316" w:rsidTr="005B0D96">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Действующее лицо</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Выполняемая работа</w:t>
            </w:r>
          </w:p>
        </w:tc>
      </w:tr>
      <w:tr w:rsidR="002D5242" w:rsidRPr="00A06316" w:rsidTr="005B0D96">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Ведущий (модератор)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pStyle w:val="a7"/>
              <w:shd w:val="clear" w:color="auto" w:fill="FFFFFF"/>
              <w:spacing w:beforeAutospacing="0" w:afterAutospacing="0"/>
              <w:jc w:val="both"/>
              <w:rPr>
                <w:color w:val="000000" w:themeColor="text1"/>
              </w:rPr>
            </w:pPr>
            <w:r w:rsidRPr="00A06316">
              <w:rPr>
                <w:color w:val="000000" w:themeColor="text1"/>
              </w:rPr>
              <w:t>даёт определение проблем и понятийного аппарата (тезауруса), устанавливает регламент, правила общей технологии занятия в форме круглого стола и информирование об общих правилах коммуникации.</w:t>
            </w:r>
          </w:p>
        </w:tc>
      </w:tr>
      <w:tr w:rsidR="002D5242" w:rsidRPr="00A06316" w:rsidTr="005B0D96">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Ассистент </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осуществляет материально-техническое обеспечение (плакаты, схемы, диаграммы и т. д.)</w:t>
            </w:r>
          </w:p>
        </w:tc>
      </w:tr>
      <w:tr w:rsidR="002D5242" w:rsidRPr="00A06316" w:rsidTr="005B0D96">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«Провокатор»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Задает «спорные» вопросы, приводит неожиданные при</w:t>
            </w:r>
            <w:r w:rsidRPr="00A06316">
              <w:rPr>
                <w:rFonts w:ascii="Times New Roman" w:hAnsi="Times New Roman"/>
                <w:color w:val="000000" w:themeColor="text1"/>
                <w:sz w:val="24"/>
                <w:szCs w:val="24"/>
              </w:rPr>
              <w:softHyphen/>
              <w:t>меры — инициирует общую дискуссию</w:t>
            </w:r>
          </w:p>
        </w:tc>
      </w:tr>
      <w:tr w:rsidR="002D5242" w:rsidRPr="00A06316" w:rsidTr="005B0D96">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Дисскутант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hd w:val="clear" w:color="auto" w:fill="FFFFFF"/>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принимает участие в  «информационной атаке», высказываясь в определённом порядке, оперируя убедительными фактами, иллюстрирующими современное состояние проблемы.</w:t>
            </w:r>
          </w:p>
        </w:tc>
      </w:tr>
    </w:tbl>
    <w:p w:rsidR="00644825" w:rsidRPr="00A06316" w:rsidRDefault="00644825" w:rsidP="004A5690">
      <w:pPr>
        <w:spacing w:after="0" w:line="240" w:lineRule="auto"/>
        <w:rPr>
          <w:rFonts w:ascii="Times New Roman" w:hAnsi="Times New Roman"/>
          <w:color w:val="000000" w:themeColor="text1"/>
          <w:sz w:val="24"/>
          <w:szCs w:val="24"/>
          <w:lang w:eastAsia="ru-RU"/>
        </w:rPr>
      </w:pPr>
    </w:p>
    <w:p w:rsidR="002D5242" w:rsidRPr="00A06316" w:rsidRDefault="002D5242" w:rsidP="004A5690">
      <w:pPr>
        <w:pStyle w:val="a7"/>
        <w:shd w:val="clear" w:color="auto" w:fill="FFFFFF"/>
        <w:spacing w:beforeAutospacing="0" w:afterAutospacing="0"/>
        <w:ind w:firstLine="709"/>
        <w:jc w:val="both"/>
        <w:rPr>
          <w:color w:val="000000" w:themeColor="text1"/>
        </w:rPr>
      </w:pPr>
      <w:r w:rsidRPr="00A06316">
        <w:rPr>
          <w:b/>
          <w:color w:val="000000" w:themeColor="text1"/>
        </w:rPr>
        <w:t xml:space="preserve">Ведущий(модератор). </w:t>
      </w:r>
      <w:r w:rsidRPr="00A06316">
        <w:rPr>
          <w:color w:val="000000" w:themeColor="text1"/>
        </w:rPr>
        <w:t>Ведущий должен действовать директивно, жёстко ограничивая во времени участников круглого стола.</w:t>
      </w:r>
    </w:p>
    <w:p w:rsidR="00591C7D" w:rsidRPr="00A06316" w:rsidRDefault="002D5242"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b/>
          <w:color w:val="000000" w:themeColor="text1"/>
          <w:sz w:val="24"/>
          <w:szCs w:val="24"/>
        </w:rPr>
        <w:t>4. Ожидаемые результаты</w:t>
      </w:r>
      <w:r w:rsidRPr="00A06316">
        <w:rPr>
          <w:rFonts w:ascii="Times New Roman" w:hAnsi="Times New Roman"/>
          <w:color w:val="000000" w:themeColor="text1"/>
          <w:sz w:val="24"/>
          <w:szCs w:val="24"/>
        </w:rPr>
        <w:t>.</w:t>
      </w:r>
    </w:p>
    <w:p w:rsidR="002D5242" w:rsidRPr="00A06316" w:rsidRDefault="00591C7D"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xml:space="preserve">. </w:t>
      </w:r>
      <w:r w:rsidR="002D5242" w:rsidRPr="00A06316">
        <w:rPr>
          <w:rFonts w:ascii="Times New Roman" w:hAnsi="Times New Roman"/>
          <w:color w:val="000000" w:themeColor="text1"/>
          <w:sz w:val="24"/>
          <w:szCs w:val="24"/>
        </w:rPr>
        <w:t>готовность участников к обсуждению проблемы с целью определения возможных путей её решения;</w:t>
      </w:r>
    </w:p>
    <w:p w:rsidR="002D5242" w:rsidRPr="00A06316" w:rsidRDefault="002D5242" w:rsidP="004A5690">
      <w:pPr>
        <w:pStyle w:val="a6"/>
        <w:numPr>
          <w:ilvl w:val="0"/>
          <w:numId w:val="55"/>
        </w:numPr>
        <w:shd w:val="clear" w:color="auto" w:fill="FFFFFF"/>
        <w:tabs>
          <w:tab w:val="clear" w:pos="720"/>
          <w:tab w:val="left" w:pos="0"/>
          <w:tab w:val="left" w:pos="284"/>
        </w:tabs>
        <w:ind w:left="0" w:firstLine="709"/>
        <w:jc w:val="both"/>
        <w:rPr>
          <w:color w:val="000000" w:themeColor="text1"/>
        </w:rPr>
      </w:pPr>
      <w:r w:rsidRPr="00A06316">
        <w:rPr>
          <w:color w:val="000000" w:themeColor="text1"/>
        </w:rPr>
        <w:t>наличие определённой позиции, теоретических знаний;</w:t>
      </w:r>
    </w:p>
    <w:p w:rsidR="002D5242" w:rsidRPr="00A06316" w:rsidRDefault="002D5242" w:rsidP="004A5690">
      <w:pPr>
        <w:pStyle w:val="a6"/>
        <w:numPr>
          <w:ilvl w:val="0"/>
          <w:numId w:val="55"/>
        </w:numPr>
        <w:shd w:val="clear" w:color="auto" w:fill="FFFFFF"/>
        <w:tabs>
          <w:tab w:val="clear" w:pos="720"/>
          <w:tab w:val="left" w:pos="0"/>
          <w:tab w:val="left" w:pos="284"/>
        </w:tabs>
        <w:ind w:left="0" w:firstLine="709"/>
        <w:jc w:val="both"/>
        <w:rPr>
          <w:color w:val="000000" w:themeColor="text1"/>
        </w:rPr>
      </w:pPr>
      <w:r w:rsidRPr="00A06316">
        <w:rPr>
          <w:color w:val="000000" w:themeColor="text1"/>
        </w:rPr>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2D5242" w:rsidRPr="00A06316" w:rsidRDefault="002D5242" w:rsidP="004A5690">
      <w:pPr>
        <w:pStyle w:val="a6"/>
        <w:numPr>
          <w:ilvl w:val="0"/>
          <w:numId w:val="55"/>
        </w:numPr>
        <w:shd w:val="clear" w:color="auto" w:fill="FFFFFF"/>
        <w:tabs>
          <w:tab w:val="clear" w:pos="720"/>
          <w:tab w:val="left" w:pos="0"/>
          <w:tab w:val="left" w:pos="284"/>
        </w:tabs>
        <w:ind w:left="0" w:firstLine="709"/>
        <w:jc w:val="both"/>
        <w:rPr>
          <w:color w:val="000000" w:themeColor="text1"/>
        </w:rPr>
      </w:pPr>
      <w:r w:rsidRPr="00A06316">
        <w:rPr>
          <w:color w:val="000000" w:themeColor="text1"/>
        </w:rPr>
        <w:t xml:space="preserve">выступления дискутантов и выявления существующих мнений на поставленные вопросы, акцентирования внимания на оригинальные идеи; </w:t>
      </w:r>
    </w:p>
    <w:p w:rsidR="002D5242" w:rsidRPr="00A06316" w:rsidRDefault="002D5242" w:rsidP="004A5690">
      <w:pPr>
        <w:pStyle w:val="a6"/>
        <w:numPr>
          <w:ilvl w:val="0"/>
          <w:numId w:val="55"/>
        </w:numPr>
        <w:shd w:val="clear" w:color="auto" w:fill="FFFFFF"/>
        <w:tabs>
          <w:tab w:val="clear" w:pos="720"/>
          <w:tab w:val="left" w:pos="0"/>
          <w:tab w:val="left" w:pos="284"/>
        </w:tabs>
        <w:ind w:left="0" w:firstLine="709"/>
        <w:jc w:val="both"/>
        <w:rPr>
          <w:color w:val="000000" w:themeColor="text1"/>
        </w:rPr>
      </w:pPr>
      <w:r w:rsidRPr="00A06316">
        <w:rPr>
          <w:color w:val="000000" w:themeColor="text1"/>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2D5242" w:rsidRPr="00A06316" w:rsidRDefault="002D5242" w:rsidP="004A5690">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Критерии оценки: </w:t>
      </w:r>
    </w:p>
    <w:p w:rsidR="002D5242" w:rsidRPr="00A06316" w:rsidRDefault="002D5242" w:rsidP="004A5690">
      <w:pPr>
        <w:pStyle w:val="a6"/>
        <w:numPr>
          <w:ilvl w:val="0"/>
          <w:numId w:val="54"/>
        </w:numPr>
        <w:tabs>
          <w:tab w:val="left" w:pos="284"/>
        </w:tabs>
        <w:ind w:firstLine="709"/>
        <w:jc w:val="both"/>
        <w:rPr>
          <w:color w:val="000000" w:themeColor="text1"/>
        </w:rPr>
      </w:pPr>
      <w:r w:rsidRPr="00A06316">
        <w:rPr>
          <w:color w:val="000000" w:themeColor="text1"/>
        </w:rPr>
        <w:t>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2D5242" w:rsidRPr="00A06316" w:rsidRDefault="002D5242" w:rsidP="004A5690">
      <w:pPr>
        <w:pStyle w:val="a6"/>
        <w:numPr>
          <w:ilvl w:val="0"/>
          <w:numId w:val="54"/>
        </w:numPr>
        <w:tabs>
          <w:tab w:val="left" w:pos="284"/>
        </w:tabs>
        <w:ind w:firstLine="709"/>
        <w:jc w:val="both"/>
        <w:rPr>
          <w:color w:val="000000" w:themeColor="text1"/>
        </w:rPr>
      </w:pPr>
      <w:r w:rsidRPr="00A06316">
        <w:rPr>
          <w:color w:val="000000" w:themeColor="text1"/>
        </w:rPr>
        <w:t>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2D5242" w:rsidRPr="00A06316" w:rsidRDefault="002D5242" w:rsidP="004A5690">
      <w:pPr>
        <w:pStyle w:val="a6"/>
        <w:numPr>
          <w:ilvl w:val="0"/>
          <w:numId w:val="54"/>
        </w:numPr>
        <w:tabs>
          <w:tab w:val="left" w:pos="284"/>
        </w:tabs>
        <w:ind w:firstLine="709"/>
        <w:jc w:val="both"/>
        <w:rPr>
          <w:color w:val="000000" w:themeColor="text1"/>
        </w:rPr>
      </w:pPr>
      <w:r w:rsidRPr="00A06316">
        <w:rPr>
          <w:color w:val="000000" w:themeColor="text1"/>
        </w:rPr>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2D5242" w:rsidRPr="00A06316" w:rsidRDefault="002D5242" w:rsidP="004A5690">
      <w:pPr>
        <w:pStyle w:val="a8"/>
        <w:numPr>
          <w:ilvl w:val="0"/>
          <w:numId w:val="54"/>
        </w:numPr>
        <w:suppressLineNumbers/>
        <w:tabs>
          <w:tab w:val="left" w:pos="0"/>
          <w:tab w:val="left" w:pos="284"/>
          <w:tab w:val="left" w:pos="426"/>
          <w:tab w:val="left" w:pos="567"/>
          <w:tab w:val="left" w:pos="1134"/>
          <w:tab w:val="left" w:pos="1276"/>
          <w:tab w:val="left" w:pos="8505"/>
          <w:tab w:val="left" w:pos="8789"/>
        </w:tabs>
        <w:spacing w:after="0"/>
        <w:ind w:firstLine="709"/>
        <w:jc w:val="both"/>
        <w:rPr>
          <w:color w:val="000000" w:themeColor="text1"/>
        </w:rPr>
      </w:pPr>
      <w:r w:rsidRPr="00A06316">
        <w:rPr>
          <w:color w:val="000000" w:themeColor="text1"/>
          <w:sz w:val="24"/>
        </w:rPr>
        <w:t>оценка «2 балла» выставляется обучающемуся если студент не проявляет активного участия в процедурах,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2D5242" w:rsidRPr="00A06316" w:rsidRDefault="002D5242" w:rsidP="004A5690">
      <w:pPr>
        <w:pStyle w:val="a8"/>
        <w:numPr>
          <w:ilvl w:val="0"/>
          <w:numId w:val="54"/>
        </w:numPr>
        <w:suppressLineNumbers/>
        <w:tabs>
          <w:tab w:val="left" w:pos="0"/>
          <w:tab w:val="left" w:pos="284"/>
          <w:tab w:val="left" w:pos="426"/>
          <w:tab w:val="left" w:pos="567"/>
          <w:tab w:val="left" w:pos="1134"/>
          <w:tab w:val="left" w:pos="1276"/>
          <w:tab w:val="left" w:pos="8505"/>
          <w:tab w:val="left" w:pos="8789"/>
        </w:tabs>
        <w:spacing w:after="0"/>
        <w:ind w:firstLine="709"/>
        <w:jc w:val="both"/>
        <w:rPr>
          <w:color w:val="000000" w:themeColor="text1"/>
          <w:sz w:val="24"/>
          <w:szCs w:val="24"/>
        </w:rPr>
      </w:pPr>
      <w:r w:rsidRPr="00A06316">
        <w:rPr>
          <w:bCs/>
          <w:color w:val="000000" w:themeColor="text1"/>
          <w:sz w:val="24"/>
          <w:szCs w:val="24"/>
        </w:rPr>
        <w:t xml:space="preserve">оценка «0 баллов» </w:t>
      </w:r>
      <w:r w:rsidRPr="00A06316">
        <w:rPr>
          <w:color w:val="000000" w:themeColor="text1"/>
          <w:sz w:val="24"/>
          <w:szCs w:val="24"/>
        </w:rPr>
        <w:t xml:space="preserve"> – выставляется обучающемуся если студент проигнорировал данный вид учебной работы.</w:t>
      </w:r>
    </w:p>
    <w:p w:rsidR="00507676" w:rsidRPr="00A06316" w:rsidRDefault="00507676" w:rsidP="00A06316">
      <w:pPr>
        <w:tabs>
          <w:tab w:val="left" w:pos="2295"/>
        </w:tabs>
        <w:spacing w:after="0" w:line="240" w:lineRule="auto"/>
        <w:ind w:firstLine="709"/>
        <w:jc w:val="both"/>
        <w:rPr>
          <w:rFonts w:ascii="Times New Roman" w:hAnsi="Times New Roman"/>
          <w:b/>
          <w:color w:val="000000" w:themeColor="text1"/>
          <w:sz w:val="24"/>
          <w:szCs w:val="24"/>
        </w:rPr>
      </w:pPr>
    </w:p>
    <w:p w:rsidR="002D5242" w:rsidRPr="00A06316" w:rsidRDefault="00A06316" w:rsidP="00A06316">
      <w:pPr>
        <w:tabs>
          <w:tab w:val="left" w:pos="2295"/>
        </w:tabs>
        <w:spacing w:after="0" w:line="240" w:lineRule="auto"/>
        <w:ind w:firstLine="709"/>
        <w:jc w:val="both"/>
        <w:rPr>
          <w:rFonts w:ascii="Times New Roman" w:hAnsi="Times New Roman"/>
          <w:b/>
          <w:color w:val="000000" w:themeColor="text1"/>
          <w:sz w:val="24"/>
          <w:szCs w:val="24"/>
        </w:rPr>
      </w:pPr>
      <w:r>
        <w:rPr>
          <w:rFonts w:ascii="Times New Roman" w:hAnsi="Times New Roman"/>
          <w:b/>
          <w:color w:val="000000" w:themeColor="text1"/>
          <w:sz w:val="24"/>
          <w:szCs w:val="24"/>
        </w:rPr>
        <w:t>2.6</w:t>
      </w:r>
      <w:r w:rsidR="002D5242" w:rsidRPr="00A06316">
        <w:rPr>
          <w:rFonts w:ascii="Times New Roman" w:hAnsi="Times New Roman"/>
          <w:b/>
          <w:color w:val="000000" w:themeColor="text1"/>
          <w:sz w:val="24"/>
          <w:szCs w:val="24"/>
        </w:rPr>
        <w:t>.2. Диспут</w:t>
      </w:r>
    </w:p>
    <w:p w:rsidR="002D5242" w:rsidRPr="00A06316" w:rsidRDefault="002D5242" w:rsidP="00A06316">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1. Темы (проблематика): </w:t>
      </w:r>
    </w:p>
    <w:p w:rsidR="00507676" w:rsidRPr="00A06316" w:rsidRDefault="00507676" w:rsidP="00A06316">
      <w:pPr>
        <w:spacing w:after="0" w:line="240" w:lineRule="auto"/>
        <w:ind w:firstLine="709"/>
        <w:rPr>
          <w:rFonts w:ascii="Times New Roman" w:hAnsi="Times New Roman"/>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1. </w:t>
      </w:r>
      <w:r w:rsidRPr="00A06316">
        <w:rPr>
          <w:rFonts w:ascii="Times New Roman" w:hAnsi="Times New Roman"/>
          <w:b/>
          <w:i/>
          <w:color w:val="000000" w:themeColor="text1"/>
          <w:sz w:val="24"/>
          <w:szCs w:val="24"/>
        </w:rPr>
        <w:t>Введение в специальную психологию. Общие вопросы специальной психологии</w:t>
      </w:r>
      <w:r w:rsidRPr="00A06316">
        <w:rPr>
          <w:rFonts w:ascii="Times New Roman" w:eastAsia="Times New Roman" w:hAnsi="Times New Roman"/>
          <w:b/>
          <w:bCs/>
          <w:i/>
          <w:iCs/>
          <w:color w:val="000000" w:themeColor="text1"/>
          <w:sz w:val="24"/>
          <w:szCs w:val="24"/>
        </w:rPr>
        <w:t>.</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Инклюзивное образование с точки зрения специальной психологии – плюсы и минусы.</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Место спортивной реабилитации  в системе инклюзивного образования</w:t>
      </w:r>
    </w:p>
    <w:p w:rsidR="00507676" w:rsidRPr="00A06316" w:rsidRDefault="00507676" w:rsidP="00A06316">
      <w:pPr>
        <w:spacing w:after="0" w:line="240" w:lineRule="auto"/>
        <w:ind w:firstLine="709"/>
        <w:rPr>
          <w:rFonts w:ascii="Times New Roman" w:eastAsia="Times New Roman" w:hAnsi="Times New Roman"/>
          <w:b/>
          <w:bCs/>
          <w:iCs/>
          <w:color w:val="000000" w:themeColor="text1"/>
          <w:sz w:val="24"/>
          <w:szCs w:val="24"/>
          <w:lang w:eastAsia="ru-RU"/>
        </w:rPr>
      </w:pPr>
    </w:p>
    <w:p w:rsidR="00507676" w:rsidRPr="00A06316" w:rsidRDefault="00507676" w:rsidP="00A06316">
      <w:pPr>
        <w:spacing w:after="0" w:line="240" w:lineRule="auto"/>
        <w:ind w:firstLine="709"/>
        <w:rPr>
          <w:rFonts w:ascii="Times New Roman" w:hAnsi="Times New Roman"/>
          <w:b/>
          <w:color w:val="000000" w:themeColor="text1"/>
          <w:sz w:val="24"/>
          <w:szCs w:val="24"/>
          <w:lang w:eastAsia="ru-RU"/>
        </w:rPr>
      </w:pPr>
      <w:r w:rsidRPr="00A06316">
        <w:rPr>
          <w:rFonts w:ascii="Times New Roman" w:eastAsia="Times New Roman" w:hAnsi="Times New Roman"/>
          <w:b/>
          <w:bCs/>
          <w:iCs/>
          <w:color w:val="000000" w:themeColor="text1"/>
          <w:sz w:val="24"/>
          <w:szCs w:val="24"/>
          <w:lang w:eastAsia="ru-RU"/>
        </w:rPr>
        <w:t xml:space="preserve">Раздел 3. </w:t>
      </w:r>
      <w:r w:rsidRPr="00A06316">
        <w:rPr>
          <w:rFonts w:ascii="Times New Roman" w:hAnsi="Times New Roman"/>
          <w:b/>
          <w:color w:val="000000" w:themeColor="text1"/>
          <w:sz w:val="24"/>
          <w:szCs w:val="24"/>
          <w:lang w:eastAsia="ru-RU"/>
        </w:rPr>
        <w:t>Эмоционально-волевые отклонения в детском возрасте. Ранний детский аутизм как искаженное психическое развитие</w:t>
      </w:r>
    </w:p>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1. Является ли психопатия «гарантией» будущего преступника</w:t>
      </w:r>
      <w:r w:rsidR="00C15898" w:rsidRPr="00A06316">
        <w:rPr>
          <w:rFonts w:ascii="Times New Roman" w:hAnsi="Times New Roman"/>
          <w:color w:val="000000" w:themeColor="text1"/>
          <w:sz w:val="24"/>
          <w:szCs w:val="24"/>
        </w:rPr>
        <w:t>?</w:t>
      </w:r>
    </w:p>
    <w:p w:rsidR="002D5242" w:rsidRPr="00A06316" w:rsidRDefault="002D5242" w:rsidP="00A06316">
      <w:pPr>
        <w:shd w:val="clear" w:color="auto" w:fill="FFFFFF"/>
        <w:spacing w:after="0" w:line="240" w:lineRule="auto"/>
        <w:ind w:firstLine="709"/>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2. Концепция проведения диспута </w:t>
      </w:r>
    </w:p>
    <w:p w:rsidR="002D5242" w:rsidRPr="00A06316" w:rsidRDefault="002D5242" w:rsidP="00A06316">
      <w:pPr>
        <w:pStyle w:val="a7"/>
        <w:shd w:val="clear" w:color="auto" w:fill="FFFFFF"/>
        <w:spacing w:beforeAutospacing="0" w:afterAutospacing="0"/>
        <w:ind w:firstLine="709"/>
        <w:jc w:val="both"/>
        <w:rPr>
          <w:color w:val="000000" w:themeColor="text1"/>
        </w:rPr>
      </w:pPr>
      <w:r w:rsidRPr="00A06316">
        <w:rPr>
          <w:b/>
          <w:color w:val="000000" w:themeColor="text1"/>
        </w:rPr>
        <w:t xml:space="preserve">Диспут </w:t>
      </w:r>
      <w:r w:rsidRPr="00A06316">
        <w:rPr>
          <w:color w:val="000000" w:themeColor="text1"/>
        </w:rPr>
        <w:t xml:space="preserve">– это специально подготовленный и организованный публичный спор на научную или общественно важную тему, в котором участвуют две или более стороны, отстаивающие свои позиции. </w:t>
      </w:r>
    </w:p>
    <w:p w:rsidR="002D5242" w:rsidRPr="00A06316" w:rsidRDefault="002D5242" w:rsidP="00A06316">
      <w:pPr>
        <w:pStyle w:val="a7"/>
        <w:shd w:val="clear" w:color="auto" w:fill="FFFFFF"/>
        <w:spacing w:beforeAutospacing="0" w:afterAutospacing="0"/>
        <w:ind w:firstLine="709"/>
        <w:jc w:val="both"/>
        <w:rPr>
          <w:color w:val="000000" w:themeColor="text1"/>
        </w:rPr>
      </w:pPr>
      <w:r w:rsidRPr="00A06316">
        <w:rPr>
          <w:b/>
          <w:color w:val="000000" w:themeColor="text1"/>
        </w:rPr>
        <w:t>Целью семинаров-диспутов</w:t>
      </w:r>
      <w:r w:rsidRPr="00A06316">
        <w:rPr>
          <w:color w:val="000000" w:themeColor="text1"/>
        </w:rPr>
        <w:t xml:space="preserve"> является формирование оценочных суждений, утверждение мировоззренческих позиций. Для успешного проведения диспута необходима значительная подготовка, ориентированная на ознакомление с проблемой, и создание адекватной атмосферы в самой аудитории.</w:t>
      </w:r>
    </w:p>
    <w:p w:rsidR="002D5242" w:rsidRPr="00A06316" w:rsidRDefault="002D5242" w:rsidP="00A06316">
      <w:pPr>
        <w:pStyle w:val="a7"/>
        <w:shd w:val="clear" w:color="auto" w:fill="FFFFFF"/>
        <w:spacing w:beforeAutospacing="0" w:afterAutospacing="0"/>
        <w:ind w:firstLine="709"/>
        <w:jc w:val="both"/>
        <w:rPr>
          <w:color w:val="000000" w:themeColor="text1"/>
        </w:rPr>
      </w:pPr>
      <w:r w:rsidRPr="00A06316">
        <w:rPr>
          <w:b/>
          <w:bCs/>
          <w:color w:val="000000" w:themeColor="text1"/>
        </w:rPr>
        <w:t xml:space="preserve">Задачей диспута </w:t>
      </w:r>
      <w:r w:rsidRPr="00A06316">
        <w:rPr>
          <w:color w:val="000000" w:themeColor="text1"/>
        </w:rPr>
        <w:t>является подвигнуть студентов к собственным размышлениям), помогая порой выявить решение проблемных вопросов.</w:t>
      </w:r>
    </w:p>
    <w:p w:rsidR="002D5242" w:rsidRPr="00A06316" w:rsidRDefault="002D5242" w:rsidP="004A5690">
      <w:pPr>
        <w:pStyle w:val="a7"/>
        <w:shd w:val="clear" w:color="auto" w:fill="FFFFFF"/>
        <w:spacing w:beforeAutospacing="0" w:afterAutospacing="0"/>
        <w:ind w:firstLine="709"/>
        <w:rPr>
          <w:b/>
          <w:color w:val="000000" w:themeColor="text1"/>
        </w:rPr>
      </w:pPr>
      <w:r w:rsidRPr="00A06316">
        <w:rPr>
          <w:b/>
          <w:color w:val="000000" w:themeColor="text1"/>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964"/>
        <w:gridCol w:w="6421"/>
      </w:tblGrid>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Действующее лицо</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Выполняемая работа</w:t>
            </w:r>
          </w:p>
        </w:tc>
      </w:tr>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Докладчик</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Излагает в краткой форме сущность защищаемой точки зрения, позиции</w:t>
            </w:r>
          </w:p>
        </w:tc>
      </w:tr>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Содокладчик</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Аргументирует, обосновывает, иллюстрирует позицию докладчика, может представлять статистические сведения, факты</w:t>
            </w:r>
          </w:p>
        </w:tc>
      </w:tr>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Оппонент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Высказывает собственную точку зрения по рассматриваемому вопросу (отличающуюся от  от избранной докладчиком) и приводит контрпримеры и контраргументы</w:t>
            </w:r>
          </w:p>
        </w:tc>
      </w:tr>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Эксперт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Ответственен за сравнительный анализ аргументов и контраргу</w:t>
            </w:r>
            <w:r w:rsidRPr="00A06316">
              <w:rPr>
                <w:rFonts w:ascii="Times New Roman" w:hAnsi="Times New Roman"/>
                <w:color w:val="000000" w:themeColor="text1"/>
                <w:sz w:val="24"/>
                <w:szCs w:val="24"/>
              </w:rPr>
              <w:softHyphen/>
              <w:t>ментов, определяет их достоверность</w:t>
            </w:r>
          </w:p>
        </w:tc>
      </w:tr>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«Провокатор»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Задает «спорные» вопросы, приводит неожиданные при</w:t>
            </w:r>
            <w:r w:rsidRPr="00A06316">
              <w:rPr>
                <w:rFonts w:ascii="Times New Roman" w:hAnsi="Times New Roman"/>
                <w:color w:val="000000" w:themeColor="text1"/>
                <w:sz w:val="24"/>
                <w:szCs w:val="24"/>
              </w:rPr>
              <w:softHyphen/>
              <w:t>меры — инициирует общую дискуссию</w:t>
            </w:r>
          </w:p>
        </w:tc>
      </w:tr>
      <w:tr w:rsidR="002D5242" w:rsidRPr="00A06316" w:rsidTr="002D5242">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center"/>
              <w:rPr>
                <w:rFonts w:ascii="Times New Roman" w:hAnsi="Times New Roman"/>
                <w:color w:val="000000" w:themeColor="text1"/>
                <w:sz w:val="24"/>
                <w:szCs w:val="24"/>
              </w:rPr>
            </w:pPr>
            <w:r w:rsidRPr="00A06316">
              <w:rPr>
                <w:rFonts w:ascii="Times New Roman" w:hAnsi="Times New Roman"/>
                <w:color w:val="000000" w:themeColor="text1"/>
                <w:sz w:val="24"/>
                <w:szCs w:val="24"/>
              </w:rPr>
              <w:t>Ассистент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D5242" w:rsidRPr="00A06316" w:rsidRDefault="002D5242" w:rsidP="004A5690">
            <w:pPr>
              <w:spacing w:after="0" w:line="240" w:lineRule="auto"/>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Осуществляет материально-техническое обеспечение (плакаты, схемы, диаграммы и т. д.)</w:t>
            </w:r>
          </w:p>
        </w:tc>
      </w:tr>
    </w:tbl>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b/>
          <w:color w:val="000000" w:themeColor="text1"/>
          <w:sz w:val="24"/>
          <w:szCs w:val="24"/>
        </w:rPr>
        <w:t>4. Ожидаемые  результаты</w:t>
      </w:r>
      <w:r w:rsidRPr="00A06316">
        <w:rPr>
          <w:rFonts w:ascii="Times New Roman" w:hAnsi="Times New Roman"/>
          <w:color w:val="000000" w:themeColor="text1"/>
          <w:sz w:val="24"/>
          <w:szCs w:val="24"/>
        </w:rPr>
        <w:t>.</w:t>
      </w:r>
    </w:p>
    <w:p w:rsidR="002D5242" w:rsidRPr="00A06316" w:rsidRDefault="002D5242" w:rsidP="00A06316">
      <w:pPr>
        <w:pStyle w:val="a6"/>
        <w:numPr>
          <w:ilvl w:val="0"/>
          <w:numId w:val="55"/>
        </w:numPr>
        <w:shd w:val="clear" w:color="auto" w:fill="FFFFFF"/>
        <w:tabs>
          <w:tab w:val="clear" w:pos="720"/>
          <w:tab w:val="left" w:pos="0"/>
        </w:tabs>
        <w:ind w:left="0" w:firstLine="709"/>
        <w:jc w:val="both"/>
        <w:rPr>
          <w:color w:val="000000" w:themeColor="text1"/>
        </w:rPr>
      </w:pPr>
      <w:r w:rsidRPr="00A06316">
        <w:rPr>
          <w:color w:val="000000" w:themeColor="text1"/>
        </w:rPr>
        <w:t>готовность участников к обсуждению проблемы с целью определения возможных путей её решения;</w:t>
      </w:r>
    </w:p>
    <w:p w:rsidR="002D5242" w:rsidRPr="00A06316" w:rsidRDefault="002D5242" w:rsidP="00A06316">
      <w:pPr>
        <w:pStyle w:val="a6"/>
        <w:numPr>
          <w:ilvl w:val="0"/>
          <w:numId w:val="55"/>
        </w:numPr>
        <w:shd w:val="clear" w:color="auto" w:fill="FFFFFF"/>
        <w:tabs>
          <w:tab w:val="clear" w:pos="720"/>
          <w:tab w:val="left" w:pos="0"/>
        </w:tabs>
        <w:ind w:left="0" w:firstLine="709"/>
        <w:jc w:val="both"/>
        <w:rPr>
          <w:color w:val="000000" w:themeColor="text1"/>
        </w:rPr>
      </w:pPr>
      <w:r w:rsidRPr="00A06316">
        <w:rPr>
          <w:color w:val="000000" w:themeColor="text1"/>
        </w:rPr>
        <w:t>наличие определённой позиции, теоретических знаний;</w:t>
      </w:r>
    </w:p>
    <w:p w:rsidR="002D5242" w:rsidRPr="00A06316" w:rsidRDefault="002D5242" w:rsidP="00A06316">
      <w:pPr>
        <w:pStyle w:val="a6"/>
        <w:numPr>
          <w:ilvl w:val="0"/>
          <w:numId w:val="55"/>
        </w:numPr>
        <w:shd w:val="clear" w:color="auto" w:fill="FFFFFF"/>
        <w:tabs>
          <w:tab w:val="clear" w:pos="720"/>
          <w:tab w:val="left" w:pos="0"/>
          <w:tab w:val="left" w:pos="426"/>
        </w:tabs>
        <w:ind w:left="0" w:firstLine="709"/>
        <w:jc w:val="both"/>
        <w:rPr>
          <w:color w:val="000000" w:themeColor="text1"/>
        </w:rPr>
      </w:pPr>
      <w:r w:rsidRPr="00A06316">
        <w:rPr>
          <w:color w:val="000000" w:themeColor="text1"/>
        </w:rPr>
        <w:t>организация диспута, в основу которого заложены несколько точек зрения на один и тот же вопрос, обсуждение которых подводит к приемлемым для всех участников позициям и решениям;</w:t>
      </w:r>
    </w:p>
    <w:p w:rsidR="002D5242" w:rsidRPr="00A06316" w:rsidRDefault="002D5242" w:rsidP="00A06316">
      <w:pPr>
        <w:pStyle w:val="a6"/>
        <w:numPr>
          <w:ilvl w:val="0"/>
          <w:numId w:val="55"/>
        </w:numPr>
        <w:shd w:val="clear" w:color="auto" w:fill="FFFFFF"/>
        <w:tabs>
          <w:tab w:val="clear" w:pos="720"/>
          <w:tab w:val="left" w:pos="0"/>
        </w:tabs>
        <w:ind w:left="0" w:firstLine="709"/>
        <w:jc w:val="both"/>
        <w:rPr>
          <w:color w:val="000000" w:themeColor="text1"/>
        </w:rPr>
      </w:pPr>
      <w:r w:rsidRPr="00A06316">
        <w:rPr>
          <w:color w:val="000000" w:themeColor="text1"/>
        </w:rPr>
        <w:t xml:space="preserve">выступления участников и выявления существующих мнений на поставленные вопросы, акцентирования внимания на оригинальные идеи; </w:t>
      </w:r>
    </w:p>
    <w:p w:rsidR="002D5242" w:rsidRPr="00A06316" w:rsidRDefault="002D5242" w:rsidP="00A06316">
      <w:pPr>
        <w:pStyle w:val="a6"/>
        <w:numPr>
          <w:ilvl w:val="0"/>
          <w:numId w:val="55"/>
        </w:numPr>
        <w:shd w:val="clear" w:color="auto" w:fill="FFFFFF"/>
        <w:tabs>
          <w:tab w:val="clear" w:pos="720"/>
          <w:tab w:val="left" w:pos="0"/>
        </w:tabs>
        <w:ind w:left="0" w:firstLine="709"/>
        <w:jc w:val="both"/>
        <w:rPr>
          <w:color w:val="000000" w:themeColor="text1"/>
        </w:rPr>
      </w:pPr>
      <w:r w:rsidRPr="00A06316">
        <w:rPr>
          <w:color w:val="000000" w:themeColor="text1"/>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2D5242" w:rsidRPr="00A06316" w:rsidRDefault="002D5242" w:rsidP="00A06316">
      <w:pPr>
        <w:spacing w:after="0" w:line="240" w:lineRule="auto"/>
        <w:ind w:firstLine="709"/>
        <w:rPr>
          <w:rFonts w:ascii="Times New Roman" w:hAnsi="Times New Roman"/>
          <w:b/>
          <w:color w:val="000000" w:themeColor="text1"/>
          <w:sz w:val="24"/>
          <w:szCs w:val="24"/>
        </w:rPr>
      </w:pPr>
    </w:p>
    <w:p w:rsidR="002D5242" w:rsidRPr="00A06316" w:rsidRDefault="002D5242" w:rsidP="00A06316">
      <w:pPr>
        <w:spacing w:after="0" w:line="240" w:lineRule="auto"/>
        <w:ind w:firstLine="709"/>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Критерии оценки: </w:t>
      </w:r>
    </w:p>
    <w:p w:rsidR="002D5242" w:rsidRPr="00A06316" w:rsidRDefault="002D5242" w:rsidP="00A06316">
      <w:pPr>
        <w:pStyle w:val="a6"/>
        <w:numPr>
          <w:ilvl w:val="0"/>
          <w:numId w:val="54"/>
        </w:numPr>
        <w:tabs>
          <w:tab w:val="left" w:pos="284"/>
        </w:tabs>
        <w:ind w:firstLine="709"/>
        <w:jc w:val="both"/>
        <w:rPr>
          <w:color w:val="000000" w:themeColor="text1"/>
        </w:rPr>
      </w:pPr>
      <w:r w:rsidRPr="00A06316">
        <w:rPr>
          <w:color w:val="000000" w:themeColor="text1"/>
        </w:rPr>
        <w:t>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2D5242" w:rsidRPr="00A06316" w:rsidRDefault="002D5242" w:rsidP="00A06316">
      <w:pPr>
        <w:pStyle w:val="a6"/>
        <w:numPr>
          <w:ilvl w:val="0"/>
          <w:numId w:val="54"/>
        </w:numPr>
        <w:tabs>
          <w:tab w:val="left" w:pos="284"/>
        </w:tabs>
        <w:ind w:firstLine="709"/>
        <w:jc w:val="both"/>
        <w:rPr>
          <w:color w:val="000000" w:themeColor="text1"/>
        </w:rPr>
      </w:pPr>
      <w:r w:rsidRPr="00A06316">
        <w:rPr>
          <w:color w:val="000000" w:themeColor="text1"/>
        </w:rPr>
        <w:t>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2D5242" w:rsidRPr="00A06316" w:rsidRDefault="002D5242" w:rsidP="00A06316">
      <w:pPr>
        <w:pStyle w:val="a6"/>
        <w:numPr>
          <w:ilvl w:val="0"/>
          <w:numId w:val="54"/>
        </w:numPr>
        <w:tabs>
          <w:tab w:val="left" w:pos="284"/>
        </w:tabs>
        <w:ind w:firstLine="709"/>
        <w:jc w:val="both"/>
        <w:rPr>
          <w:color w:val="000000" w:themeColor="text1"/>
        </w:rPr>
      </w:pPr>
      <w:r w:rsidRPr="00A06316">
        <w:rPr>
          <w:color w:val="000000" w:themeColor="text1"/>
        </w:rPr>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2D5242" w:rsidRPr="00A06316" w:rsidRDefault="002D5242" w:rsidP="00A06316">
      <w:pPr>
        <w:pStyle w:val="a8"/>
        <w:numPr>
          <w:ilvl w:val="0"/>
          <w:numId w:val="54"/>
        </w:numPr>
        <w:suppressLineNumbers/>
        <w:tabs>
          <w:tab w:val="left" w:pos="0"/>
          <w:tab w:val="left" w:pos="284"/>
          <w:tab w:val="left" w:pos="567"/>
          <w:tab w:val="left" w:pos="1134"/>
          <w:tab w:val="left" w:pos="1276"/>
          <w:tab w:val="left" w:pos="8505"/>
          <w:tab w:val="left" w:pos="8789"/>
        </w:tabs>
        <w:spacing w:after="0"/>
        <w:ind w:firstLine="709"/>
        <w:jc w:val="both"/>
        <w:rPr>
          <w:color w:val="000000" w:themeColor="text1"/>
          <w:sz w:val="24"/>
          <w:szCs w:val="24"/>
        </w:rPr>
      </w:pPr>
      <w:r w:rsidRPr="00A06316">
        <w:rPr>
          <w:color w:val="000000" w:themeColor="text1"/>
          <w:sz w:val="24"/>
          <w:szCs w:val="24"/>
        </w:rPr>
        <w:t>оценка «2 балла» выставляется обучающемуся если студент не проявляет активного участия в процедурах,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2D5242" w:rsidRPr="00A06316" w:rsidRDefault="002D5242" w:rsidP="00A06316">
      <w:pPr>
        <w:pStyle w:val="a8"/>
        <w:numPr>
          <w:ilvl w:val="0"/>
          <w:numId w:val="54"/>
        </w:numPr>
        <w:suppressLineNumbers/>
        <w:tabs>
          <w:tab w:val="left" w:pos="0"/>
          <w:tab w:val="left" w:pos="284"/>
          <w:tab w:val="left" w:pos="567"/>
          <w:tab w:val="left" w:pos="1134"/>
          <w:tab w:val="left" w:pos="1276"/>
          <w:tab w:val="left" w:pos="8505"/>
          <w:tab w:val="left" w:pos="8789"/>
        </w:tabs>
        <w:spacing w:after="0"/>
        <w:ind w:firstLine="709"/>
        <w:jc w:val="both"/>
        <w:rPr>
          <w:color w:val="000000" w:themeColor="text1"/>
          <w:sz w:val="24"/>
          <w:szCs w:val="24"/>
        </w:rPr>
      </w:pPr>
      <w:r w:rsidRPr="00A06316">
        <w:rPr>
          <w:bCs/>
          <w:color w:val="000000" w:themeColor="text1"/>
          <w:sz w:val="24"/>
          <w:szCs w:val="24"/>
        </w:rPr>
        <w:t xml:space="preserve">оценка «0 баллов» </w:t>
      </w:r>
      <w:r w:rsidRPr="00A06316">
        <w:rPr>
          <w:color w:val="000000" w:themeColor="text1"/>
          <w:sz w:val="24"/>
          <w:szCs w:val="24"/>
        </w:rPr>
        <w:t xml:space="preserve"> – выставляется обучающемуся если студент проигнорировал данный вид учебной работы.</w:t>
      </w:r>
    </w:p>
    <w:p w:rsidR="00507676" w:rsidRPr="00A06316" w:rsidRDefault="00507676" w:rsidP="00A06316">
      <w:pPr>
        <w:pStyle w:val="a8"/>
        <w:suppressLineNumbers/>
        <w:tabs>
          <w:tab w:val="left" w:pos="0"/>
          <w:tab w:val="left" w:pos="284"/>
          <w:tab w:val="left" w:pos="567"/>
          <w:tab w:val="left" w:pos="1134"/>
          <w:tab w:val="left" w:pos="1276"/>
          <w:tab w:val="left" w:pos="8505"/>
          <w:tab w:val="left" w:pos="8789"/>
        </w:tabs>
        <w:spacing w:after="0"/>
        <w:ind w:left="0" w:firstLine="709"/>
        <w:jc w:val="both"/>
        <w:rPr>
          <w:color w:val="000000" w:themeColor="text1"/>
          <w:sz w:val="24"/>
          <w:szCs w:val="24"/>
        </w:rPr>
      </w:pPr>
    </w:p>
    <w:p w:rsidR="002D5242" w:rsidRPr="00A06316" w:rsidRDefault="00A06316" w:rsidP="00A06316">
      <w:pPr>
        <w:pStyle w:val="a6"/>
        <w:tabs>
          <w:tab w:val="left" w:pos="2295"/>
        </w:tabs>
        <w:ind w:left="0" w:firstLine="709"/>
        <w:jc w:val="both"/>
        <w:rPr>
          <w:b/>
          <w:color w:val="000000" w:themeColor="text1"/>
        </w:rPr>
      </w:pPr>
      <w:r>
        <w:rPr>
          <w:b/>
          <w:color w:val="000000" w:themeColor="text1"/>
        </w:rPr>
        <w:t xml:space="preserve">2.7 </w:t>
      </w:r>
      <w:r w:rsidR="002D5242" w:rsidRPr="00A06316">
        <w:rPr>
          <w:b/>
          <w:color w:val="000000" w:themeColor="text1"/>
        </w:rPr>
        <w:t xml:space="preserve">Темы докладов </w:t>
      </w:r>
    </w:p>
    <w:p w:rsidR="00FE62E5" w:rsidRPr="00A06316" w:rsidRDefault="00FE62E5" w:rsidP="00A06316">
      <w:pPr>
        <w:spacing w:after="0" w:line="240" w:lineRule="auto"/>
        <w:ind w:firstLine="709"/>
        <w:rPr>
          <w:rFonts w:ascii="Times New Roman" w:hAnsi="Times New Roman"/>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1. </w:t>
      </w:r>
      <w:r w:rsidRPr="00A06316">
        <w:rPr>
          <w:rFonts w:ascii="Times New Roman" w:hAnsi="Times New Roman"/>
          <w:b/>
          <w:i/>
          <w:color w:val="000000" w:themeColor="text1"/>
          <w:sz w:val="24"/>
          <w:szCs w:val="24"/>
        </w:rPr>
        <w:t>Введение в специальную психологию. Общие вопросы специальной психологии</w:t>
      </w:r>
      <w:r w:rsidRPr="00A06316">
        <w:rPr>
          <w:rFonts w:ascii="Times New Roman" w:eastAsia="Times New Roman" w:hAnsi="Times New Roman"/>
          <w:b/>
          <w:bCs/>
          <w:i/>
          <w:iCs/>
          <w:color w:val="000000" w:themeColor="text1"/>
          <w:sz w:val="24"/>
          <w:szCs w:val="24"/>
        </w:rPr>
        <w:t>.</w:t>
      </w:r>
    </w:p>
    <w:p w:rsidR="002D5242" w:rsidRPr="00A06316" w:rsidRDefault="002D5242" w:rsidP="00A06316">
      <w:pPr>
        <w:pStyle w:val="a6"/>
        <w:numPr>
          <w:ilvl w:val="0"/>
          <w:numId w:val="56"/>
        </w:numPr>
        <w:ind w:left="0" w:firstLine="709"/>
        <w:jc w:val="both"/>
        <w:rPr>
          <w:color w:val="000000" w:themeColor="text1"/>
        </w:rPr>
      </w:pPr>
      <w:r w:rsidRPr="00A06316">
        <w:rPr>
          <w:color w:val="000000" w:themeColor="text1"/>
        </w:rPr>
        <w:t>Проблема псевдокомпенсации.</w:t>
      </w:r>
    </w:p>
    <w:p w:rsidR="002D5242" w:rsidRPr="00A06316" w:rsidRDefault="002D5242" w:rsidP="00A06316">
      <w:pPr>
        <w:pStyle w:val="a6"/>
        <w:numPr>
          <w:ilvl w:val="0"/>
          <w:numId w:val="56"/>
        </w:numPr>
        <w:ind w:left="0" w:firstLine="709"/>
        <w:jc w:val="both"/>
        <w:rPr>
          <w:color w:val="000000" w:themeColor="text1"/>
        </w:rPr>
      </w:pPr>
      <w:r w:rsidRPr="00A06316">
        <w:rPr>
          <w:color w:val="000000" w:themeColor="text1"/>
        </w:rPr>
        <w:t>Влияние социальной депривации на психическое развитие</w:t>
      </w:r>
    </w:p>
    <w:p w:rsidR="002D5242" w:rsidRPr="00A06316" w:rsidRDefault="002D5242" w:rsidP="00A06316">
      <w:pPr>
        <w:pStyle w:val="a6"/>
        <w:numPr>
          <w:ilvl w:val="0"/>
          <w:numId w:val="56"/>
        </w:numPr>
        <w:ind w:left="0" w:firstLine="709"/>
        <w:jc w:val="both"/>
        <w:rPr>
          <w:color w:val="000000" w:themeColor="text1"/>
        </w:rPr>
      </w:pPr>
      <w:r w:rsidRPr="00A06316">
        <w:rPr>
          <w:color w:val="000000" w:themeColor="text1"/>
        </w:rPr>
        <w:t>Роль биологического и социального факторов в развитии психики аномального ребёнка.</w:t>
      </w:r>
    </w:p>
    <w:p w:rsidR="002D5242" w:rsidRPr="00A06316" w:rsidRDefault="002D5242" w:rsidP="00A06316">
      <w:pPr>
        <w:pStyle w:val="a6"/>
        <w:numPr>
          <w:ilvl w:val="0"/>
          <w:numId w:val="56"/>
        </w:numPr>
        <w:ind w:left="0" w:firstLine="709"/>
        <w:jc w:val="both"/>
        <w:rPr>
          <w:color w:val="000000" w:themeColor="text1"/>
        </w:rPr>
      </w:pPr>
      <w:r w:rsidRPr="00A06316">
        <w:rPr>
          <w:color w:val="000000" w:themeColor="text1"/>
        </w:rPr>
        <w:t>Основные принципы планирования спортивной подготовки для лиц с физическими и психическими аномалиями.</w:t>
      </w:r>
    </w:p>
    <w:p w:rsidR="00FE62E5" w:rsidRPr="00A06316" w:rsidRDefault="00FE62E5" w:rsidP="00A06316">
      <w:pPr>
        <w:spacing w:after="0" w:line="240" w:lineRule="auto"/>
        <w:ind w:firstLine="709"/>
        <w:rPr>
          <w:rFonts w:ascii="Times New Roman" w:hAnsi="Times New Roman"/>
          <w:b/>
          <w:i/>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3. </w:t>
      </w:r>
      <w:r w:rsidRPr="00A06316">
        <w:rPr>
          <w:rFonts w:ascii="Times New Roman" w:hAnsi="Times New Roman"/>
          <w:b/>
          <w:i/>
          <w:color w:val="000000" w:themeColor="text1"/>
          <w:sz w:val="24"/>
          <w:szCs w:val="24"/>
        </w:rPr>
        <w:t>Эмоционально-волевые отклонения в детском возрасте. Ранний детский аутизм как искаженное психическое развитие</w:t>
      </w:r>
    </w:p>
    <w:p w:rsidR="002D5242" w:rsidRPr="00A06316" w:rsidRDefault="002D5242" w:rsidP="00A06316">
      <w:pPr>
        <w:pStyle w:val="a6"/>
        <w:numPr>
          <w:ilvl w:val="0"/>
          <w:numId w:val="57"/>
        </w:numPr>
        <w:ind w:left="0" w:firstLine="709"/>
        <w:jc w:val="both"/>
        <w:rPr>
          <w:color w:val="000000" w:themeColor="text1"/>
        </w:rPr>
      </w:pPr>
      <w:r w:rsidRPr="00A06316">
        <w:rPr>
          <w:color w:val="000000" w:themeColor="text1"/>
        </w:rPr>
        <w:t xml:space="preserve">Своеобразие эмоционально-волевого развития инфантила. </w:t>
      </w:r>
    </w:p>
    <w:p w:rsidR="002D5242" w:rsidRPr="00A06316" w:rsidRDefault="002D5242" w:rsidP="00A06316">
      <w:pPr>
        <w:pStyle w:val="a6"/>
        <w:numPr>
          <w:ilvl w:val="0"/>
          <w:numId w:val="57"/>
        </w:numPr>
        <w:ind w:left="0" w:firstLine="709"/>
        <w:jc w:val="both"/>
        <w:rPr>
          <w:color w:val="000000" w:themeColor="text1"/>
        </w:rPr>
      </w:pPr>
      <w:r w:rsidRPr="00A06316">
        <w:rPr>
          <w:color w:val="000000" w:themeColor="text1"/>
        </w:rPr>
        <w:t>Проблемы школьной готовности.</w:t>
      </w:r>
    </w:p>
    <w:p w:rsidR="002D5242" w:rsidRPr="00A06316" w:rsidRDefault="002D5242" w:rsidP="00A06316">
      <w:pPr>
        <w:pStyle w:val="a6"/>
        <w:numPr>
          <w:ilvl w:val="0"/>
          <w:numId w:val="57"/>
        </w:numPr>
        <w:ind w:left="0" w:firstLine="709"/>
        <w:jc w:val="both"/>
        <w:rPr>
          <w:color w:val="000000" w:themeColor="text1"/>
        </w:rPr>
      </w:pPr>
      <w:r w:rsidRPr="00A06316">
        <w:rPr>
          <w:color w:val="000000" w:themeColor="text1"/>
        </w:rPr>
        <w:t xml:space="preserve">Суть дифференциации ЗПР от умственной отсталости. </w:t>
      </w:r>
    </w:p>
    <w:p w:rsidR="002D5242" w:rsidRPr="00A06316" w:rsidRDefault="002D5242" w:rsidP="00A06316">
      <w:pPr>
        <w:pStyle w:val="a6"/>
        <w:numPr>
          <w:ilvl w:val="0"/>
          <w:numId w:val="57"/>
        </w:numPr>
        <w:ind w:left="0" w:firstLine="709"/>
        <w:jc w:val="both"/>
        <w:rPr>
          <w:color w:val="000000" w:themeColor="text1"/>
        </w:rPr>
      </w:pPr>
      <w:r w:rsidRPr="00A06316">
        <w:rPr>
          <w:color w:val="000000" w:themeColor="text1"/>
        </w:rPr>
        <w:t>Зачем нужна психолого-педагогическая  коррекция ЗПР.</w:t>
      </w:r>
    </w:p>
    <w:p w:rsidR="002D5242" w:rsidRPr="00A06316" w:rsidRDefault="002D5242" w:rsidP="00A06316">
      <w:pPr>
        <w:pStyle w:val="a6"/>
        <w:numPr>
          <w:ilvl w:val="0"/>
          <w:numId w:val="57"/>
        </w:numPr>
        <w:ind w:left="0" w:firstLine="709"/>
        <w:jc w:val="both"/>
        <w:rPr>
          <w:color w:val="000000" w:themeColor="text1"/>
        </w:rPr>
      </w:pPr>
      <w:r w:rsidRPr="00A06316">
        <w:rPr>
          <w:color w:val="000000" w:themeColor="text1"/>
        </w:rPr>
        <w:t>Основные принципы планирования спортивной подготовки для лиц с ЗПР.</w:t>
      </w:r>
    </w:p>
    <w:p w:rsidR="00A1206D" w:rsidRPr="00A06316" w:rsidRDefault="00A1206D" w:rsidP="00A06316">
      <w:pPr>
        <w:pStyle w:val="a6"/>
        <w:numPr>
          <w:ilvl w:val="0"/>
          <w:numId w:val="57"/>
        </w:numPr>
        <w:ind w:left="0" w:firstLine="709"/>
        <w:rPr>
          <w:color w:val="000000" w:themeColor="text1"/>
        </w:rPr>
      </w:pPr>
      <w:r w:rsidRPr="00A06316">
        <w:rPr>
          <w:color w:val="000000" w:themeColor="text1"/>
        </w:rPr>
        <w:t>Обоснование отбора спортсменов с ЗПР в группы тренировочного этапа.</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Критерии оценки: </w:t>
      </w:r>
    </w:p>
    <w:p w:rsidR="002D5242" w:rsidRPr="00A06316" w:rsidRDefault="002D5242" w:rsidP="00A06316">
      <w:pPr>
        <w:pStyle w:val="a7"/>
        <w:spacing w:beforeAutospacing="0" w:afterAutospacing="0"/>
        <w:ind w:firstLine="709"/>
        <w:jc w:val="both"/>
        <w:rPr>
          <w:color w:val="000000" w:themeColor="text1"/>
        </w:rPr>
      </w:pPr>
      <w:r w:rsidRPr="00A06316">
        <w:rPr>
          <w:bCs/>
          <w:color w:val="000000" w:themeColor="text1"/>
        </w:rPr>
        <w:t>- оценка «5 баллов»</w:t>
      </w:r>
      <w:r w:rsidRPr="00A06316">
        <w:rPr>
          <w:color w:val="000000" w:themeColor="text1"/>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2D5242" w:rsidRPr="00A06316" w:rsidRDefault="002D5242" w:rsidP="00A06316">
      <w:pPr>
        <w:pStyle w:val="a7"/>
        <w:spacing w:beforeAutospacing="0" w:afterAutospacing="0"/>
        <w:ind w:firstLine="709"/>
        <w:jc w:val="both"/>
        <w:rPr>
          <w:color w:val="000000" w:themeColor="text1"/>
        </w:rPr>
      </w:pPr>
      <w:r w:rsidRPr="00A06316">
        <w:rPr>
          <w:bCs/>
          <w:color w:val="000000" w:themeColor="text1"/>
        </w:rPr>
        <w:t>- оценка «4 балла»</w:t>
      </w:r>
      <w:r w:rsidRPr="00A06316">
        <w:rPr>
          <w:color w:val="000000" w:themeColor="text1"/>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2D5242" w:rsidRPr="00A06316" w:rsidRDefault="002D5242" w:rsidP="00A06316">
      <w:pPr>
        <w:pStyle w:val="a7"/>
        <w:spacing w:beforeAutospacing="0" w:afterAutospacing="0"/>
        <w:ind w:firstLine="709"/>
        <w:jc w:val="both"/>
        <w:rPr>
          <w:color w:val="000000" w:themeColor="text1"/>
        </w:rPr>
      </w:pPr>
      <w:r w:rsidRPr="00A06316">
        <w:rPr>
          <w:bCs/>
          <w:color w:val="000000" w:themeColor="text1"/>
        </w:rPr>
        <w:t>-  оценка «3 балла»</w:t>
      </w:r>
      <w:r w:rsidRPr="00A06316">
        <w:rPr>
          <w:color w:val="000000" w:themeColor="text1"/>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2D5242" w:rsidRPr="00A06316" w:rsidRDefault="002D5242" w:rsidP="00A06316">
      <w:pPr>
        <w:pStyle w:val="a7"/>
        <w:spacing w:beforeAutospacing="0" w:afterAutospacing="0"/>
        <w:ind w:firstLine="709"/>
        <w:jc w:val="both"/>
        <w:rPr>
          <w:color w:val="000000" w:themeColor="text1"/>
        </w:rPr>
      </w:pPr>
      <w:r w:rsidRPr="00A06316">
        <w:rPr>
          <w:bCs/>
          <w:color w:val="000000" w:themeColor="text1"/>
        </w:rPr>
        <w:t>-  оценка «2 балла»</w:t>
      </w:r>
      <w:r w:rsidRPr="00A06316">
        <w:rPr>
          <w:color w:val="000000" w:themeColor="text1"/>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2D5242" w:rsidRPr="00A06316" w:rsidRDefault="002D5242" w:rsidP="00A06316">
      <w:pPr>
        <w:pStyle w:val="a7"/>
        <w:spacing w:beforeAutospacing="0" w:afterAutospacing="0"/>
        <w:ind w:firstLine="709"/>
        <w:jc w:val="both"/>
        <w:rPr>
          <w:color w:val="000000" w:themeColor="text1"/>
        </w:rPr>
      </w:pPr>
      <w:r w:rsidRPr="00A06316">
        <w:rPr>
          <w:bCs/>
          <w:color w:val="000000" w:themeColor="text1"/>
        </w:rPr>
        <w:t xml:space="preserve">-  оценка «0 баллов»  </w:t>
      </w:r>
      <w:r w:rsidRPr="00A06316">
        <w:rPr>
          <w:color w:val="000000" w:themeColor="text1"/>
        </w:rPr>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p>
    <w:p w:rsidR="002D5242" w:rsidRPr="00A06316" w:rsidRDefault="002D5242" w:rsidP="00A06316">
      <w:pPr>
        <w:spacing w:after="0" w:line="240" w:lineRule="auto"/>
        <w:ind w:firstLine="709"/>
        <w:rPr>
          <w:rFonts w:ascii="Times New Roman" w:hAnsi="Times New Roman"/>
          <w:b/>
          <w:color w:val="000000" w:themeColor="text1"/>
          <w:sz w:val="24"/>
          <w:szCs w:val="24"/>
        </w:rPr>
      </w:pPr>
      <w:r w:rsidRPr="00A06316">
        <w:rPr>
          <w:rFonts w:ascii="Times New Roman" w:hAnsi="Times New Roman"/>
          <w:b/>
          <w:color w:val="000000" w:themeColor="text1"/>
          <w:sz w:val="24"/>
          <w:szCs w:val="24"/>
        </w:rPr>
        <w:t>2.</w:t>
      </w:r>
      <w:r w:rsidR="00A06316">
        <w:rPr>
          <w:rFonts w:ascii="Times New Roman" w:hAnsi="Times New Roman"/>
          <w:b/>
          <w:color w:val="000000" w:themeColor="text1"/>
          <w:sz w:val="24"/>
          <w:szCs w:val="24"/>
        </w:rPr>
        <w:t>8</w:t>
      </w:r>
      <w:r w:rsidRPr="00A06316">
        <w:rPr>
          <w:rFonts w:ascii="Times New Roman" w:hAnsi="Times New Roman"/>
          <w:b/>
          <w:color w:val="000000" w:themeColor="text1"/>
          <w:sz w:val="24"/>
          <w:szCs w:val="24"/>
        </w:rPr>
        <w:t xml:space="preserve"> Ситуационные задачи и творческие задания</w:t>
      </w:r>
    </w:p>
    <w:p w:rsidR="002D5242" w:rsidRPr="00A06316" w:rsidRDefault="00A06316" w:rsidP="00A06316">
      <w:pPr>
        <w:tabs>
          <w:tab w:val="left" w:pos="2295"/>
        </w:tabs>
        <w:spacing w:after="0" w:line="240" w:lineRule="auto"/>
        <w:ind w:firstLine="709"/>
        <w:jc w:val="both"/>
        <w:rPr>
          <w:rFonts w:ascii="Times New Roman" w:hAnsi="Times New Roman"/>
          <w:b/>
          <w:color w:val="000000" w:themeColor="text1"/>
          <w:sz w:val="24"/>
          <w:szCs w:val="24"/>
        </w:rPr>
      </w:pPr>
      <w:r>
        <w:rPr>
          <w:rFonts w:ascii="Times New Roman" w:hAnsi="Times New Roman"/>
          <w:b/>
          <w:color w:val="000000" w:themeColor="text1"/>
          <w:sz w:val="24"/>
          <w:szCs w:val="24"/>
        </w:rPr>
        <w:t>2.8</w:t>
      </w:r>
      <w:r w:rsidR="002D5242" w:rsidRPr="00A06316">
        <w:rPr>
          <w:rFonts w:ascii="Times New Roman" w:hAnsi="Times New Roman"/>
          <w:b/>
          <w:color w:val="000000" w:themeColor="text1"/>
          <w:sz w:val="24"/>
          <w:szCs w:val="24"/>
        </w:rPr>
        <w:t>.1. Ситуационные задачи</w:t>
      </w:r>
    </w:p>
    <w:p w:rsidR="00FE62E5" w:rsidRPr="00A06316" w:rsidRDefault="00FE62E5" w:rsidP="00A06316">
      <w:pPr>
        <w:spacing w:after="0" w:line="240" w:lineRule="auto"/>
        <w:ind w:firstLine="709"/>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 xml:space="preserve">Раздел 2.  </w:t>
      </w:r>
      <w:r w:rsidRPr="00A06316">
        <w:rPr>
          <w:rFonts w:ascii="Times New Roman" w:hAnsi="Times New Roman"/>
          <w:b/>
          <w:i/>
          <w:color w:val="000000" w:themeColor="text1"/>
          <w:sz w:val="24"/>
          <w:szCs w:val="24"/>
          <w:lang w:eastAsia="ru-RU"/>
        </w:rPr>
        <w:t>Особенности психического развития детей с нарушениями интеллекта и с задержкой психического развития. Тяжелые речевые нарушения</w:t>
      </w:r>
      <w:r w:rsidRPr="00A06316">
        <w:rPr>
          <w:rFonts w:ascii="Times New Roman" w:eastAsia="Times New Roman" w:hAnsi="Times New Roman"/>
          <w:b/>
          <w:bCs/>
          <w:i/>
          <w:iCs/>
          <w:color w:val="000000" w:themeColor="text1"/>
          <w:sz w:val="24"/>
          <w:szCs w:val="24"/>
          <w:lang w:eastAsia="ru-RU"/>
        </w:rPr>
        <w:t xml:space="preserve">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 1. Девочка 8 лет, в сопровождении матери, обратились в психолого-медико-психологическую консультацию (ПМПК) в связи с трудностями в усвоении школьной программы для решения вопроса о виде школьного обучения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
          <w:iCs/>
          <w:color w:val="000000" w:themeColor="text1"/>
          <w:sz w:val="24"/>
          <w:szCs w:val="24"/>
        </w:rPr>
        <w:t>По данным анамнеза</w:t>
      </w:r>
      <w:r w:rsidRPr="00A06316">
        <w:rPr>
          <w:rFonts w:ascii="Times New Roman" w:hAnsi="Times New Roman"/>
          <w:bCs/>
          <w:iCs/>
          <w:color w:val="000000" w:themeColor="text1"/>
          <w:sz w:val="24"/>
          <w:szCs w:val="24"/>
        </w:rPr>
        <w:t xml:space="preserve"> Света А. самостоятельно не ходила до 4-х лет, первые 1-2-сложные слова – «мама», «папа», «дай»- начала говорить с 1 года. Далее словарный запас увеличивался незначительно. Короткая малопонятная фраза появилась в 5 лет. Девочка была малоопрятна, отставала в ходьбе, преимущественно сидела. С 5-и лет лучше стала понимать требования окружающих. С 7 лет начала обучаться в массовой школе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
          <w:iCs/>
          <w:color w:val="000000" w:themeColor="text1"/>
          <w:sz w:val="24"/>
          <w:szCs w:val="24"/>
        </w:rPr>
        <w:t>По данным обследования.</w:t>
      </w:r>
      <w:r w:rsidRPr="00A06316">
        <w:rPr>
          <w:rFonts w:ascii="Times New Roman" w:hAnsi="Times New Roman"/>
          <w:bCs/>
          <w:iCs/>
          <w:color w:val="000000" w:themeColor="text1"/>
          <w:sz w:val="24"/>
          <w:szCs w:val="24"/>
        </w:rPr>
        <w:t xml:space="preserve"> Понимание обращенной речи ограничено. Нуждается в упрощении вопросов и инструкций к заданиям. Ответы простые, мало развернутые. Фразы с неправильным звукопроизношением и аграмматизмами. Диалогическая речь развита слабо. Понятийный словарный запас беден, затрудняется в подборе синонимов, испытывает трудности в объяснении отвлеченных понятий. Суждения примитивны, поверхностны, в отдельных случаях недостаточно последовательны. Общий кругозор сильно ограничен, знания об окружающем отрывочны и бессистемны. 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
          <w:iCs/>
          <w:color w:val="000000" w:themeColor="text1"/>
          <w:sz w:val="24"/>
          <w:szCs w:val="24"/>
        </w:rPr>
        <w:t xml:space="preserve">Характеристика невербального интеллекта. </w:t>
      </w:r>
      <w:r w:rsidRPr="00A06316">
        <w:rPr>
          <w:rFonts w:ascii="Times New Roman" w:hAnsi="Times New Roman"/>
          <w:bCs/>
          <w:iCs/>
          <w:color w:val="000000" w:themeColor="text1"/>
          <w:sz w:val="24"/>
          <w:szCs w:val="24"/>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 Подберите диагностический инструментарий психолого-педагогического обследования и сделайте заключение о специфике аномалии развития обследуемого.</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 xml:space="preserve">Б) Предположите степень дефекта.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Дайте рекомендации по организации спортивной подготовки для лиц с подобными аномалиями развития.</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 2. Выписка из протокола обследования Оли К.</w:t>
      </w:r>
      <w:r w:rsidR="00A06316">
        <w:rPr>
          <w:rFonts w:ascii="Times New Roman" w:hAnsi="Times New Roman"/>
          <w:bCs/>
          <w:iCs/>
          <w:color w:val="000000" w:themeColor="text1"/>
          <w:sz w:val="24"/>
          <w:szCs w:val="24"/>
        </w:rPr>
        <w:t xml:space="preserve"> </w:t>
      </w:r>
      <w:r w:rsidRPr="00A06316">
        <w:rPr>
          <w:rFonts w:ascii="Times New Roman" w:hAnsi="Times New Roman"/>
          <w:bCs/>
          <w:iCs/>
          <w:color w:val="000000" w:themeColor="text1"/>
          <w:sz w:val="24"/>
          <w:szCs w:val="24"/>
        </w:rPr>
        <w:t>«Оля К 15 лет. Читать не умеет, знает несколько букв: а, б, в, г, о, я. Считает в пределах 3. Ручкой пользуется с трудом, буквы пишет нечетко, не удерживает строку. На вопрос: «Сколько тебе лет?» отвечает «Шесть». Как зовут учителя не знает, в каком классе учится не знает.»</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 Предположите степень умственной отсталости Оли К.</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 xml:space="preserve">Б)  На основании имеющихся данных, подберите диагностический инструментарий психолого-педагогического обследования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Дайте рекомендации по организации спортивной подготовки для лиц с подобными аномалиями развития.</w:t>
      </w:r>
    </w:p>
    <w:p w:rsidR="00A06316" w:rsidRDefault="00A06316"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 3. Выписка из протокола обследования Ани П.</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«Аня П. 8 лет. Аня программу 1-го класса массовой школы не усваивала, с трудом запоминала буквы, затруднялась писать по линейкам, отвечала невпопад, не понимала смысла задач, выученный материал забывала на другой день.»</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 xml:space="preserve"> А) Предположите степень умственной отсталости Ани П.</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 xml:space="preserve">Б)  На основании имеющихся данных, подберите диагностический инструментарий психолого-педагогического обследования.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Дайте рекомендации по организации спортивной подготовки для лиц с подобными аномалиями развития.</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 4. Выписка из протокола обследования Вали К.</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 xml:space="preserve">«Валя К., 7 лет. Невыразительное лицо с бедной мимикой. Эйфорична, часто благодушно смеется, беспокойна, плохо ориентируется в пространстве. Недостаточно понимает обращенную к ней речь, свои желания выражает жестами. Сама не говорит. Ест самостоятельно, одеваться не умеет, иногда неопрятна. Отдельные простые просьбы (подойди, возьми, дай) выполняет не всегда. Внимание привлекается с трудом. Часто совершает стереотипные движения руками, взмахивает ими.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 Предположите степень умственной отсталости Вали К.</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Б)  На основании имеющихся данных, подберите диагностический инструментарий психолого-педагогического обследования.</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Дайте рекомендации по организации спортивной подготовки для лиц с подобными аномалиями развития.</w:t>
      </w:r>
    </w:p>
    <w:p w:rsidR="00A06316" w:rsidRDefault="00A06316"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 5. Учащаяся 1 класса Таня К. приступает к выполнению задания лишь в том случае, когда установка на выполнение задания сопровождается оговоркой: «Кто правильно выполнит задание получит в награду флажок»</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 Какие мотивы обучения являются ведущими у Тани К. ?</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Б) Какие мотивы обучения могут присутствовать у учащихся первого класса?</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Как можно использовать особенности мотивации девочки при организации спортивной подготовки?</w:t>
      </w:r>
    </w:p>
    <w:p w:rsidR="00A06316" w:rsidRDefault="00A06316"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 6.Лене Д. 14 лет. Дается ряд примеров для решения: 5-2; 3+6; 9+8; 11-3; 14+4.Решение Лены: 5-2=3; 3+6=9; 9+8=9; 11-3=14 14+4=4</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 Проявлением каких особенностей внимания можно объяснить подобное решение примеров?</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Б) Какие рекомендации по коррекции внимания вы можете дать родителям и педагогам девочки?</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Как можно проводить коррекцию внимания девочки средствами спортивной подготовки?</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Задача7. На вопрос, какие она знает цветы, Лида С. 12 лет отвечает: «Ромашка. Земляника. Летом птички поют, сова ночью спит, а днем нет. Я ее видела»</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А) Какие особенности внимания проявляются у девочки?</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Б) Какие рекомендации по коррекции внимания вы можете дать родителям и педагогам девочки?</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В) Как можно проводить коррекцию внимания девочки средствами спортивной подготовки?</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p>
    <w:p w:rsidR="002D5242" w:rsidRPr="00A06316" w:rsidRDefault="002D5242" w:rsidP="00A06316">
      <w:pPr>
        <w:spacing w:after="0" w:line="240" w:lineRule="auto"/>
        <w:ind w:firstLine="709"/>
        <w:rPr>
          <w:rFonts w:ascii="Times New Roman" w:hAnsi="Times New Roman"/>
          <w:b/>
          <w:color w:val="000000" w:themeColor="text1"/>
          <w:sz w:val="24"/>
          <w:szCs w:val="24"/>
        </w:rPr>
      </w:pPr>
      <w:r w:rsidRPr="00A06316">
        <w:rPr>
          <w:rFonts w:ascii="Times New Roman" w:hAnsi="Times New Roman"/>
          <w:bCs/>
          <w:iCs/>
          <w:color w:val="000000" w:themeColor="text1"/>
          <w:sz w:val="24"/>
          <w:szCs w:val="24"/>
        </w:rPr>
        <w:t xml:space="preserve"> </w:t>
      </w:r>
      <w:r w:rsidRPr="00A06316">
        <w:rPr>
          <w:rFonts w:ascii="Times New Roman" w:hAnsi="Times New Roman"/>
          <w:b/>
          <w:color w:val="000000" w:themeColor="text1"/>
          <w:sz w:val="24"/>
          <w:szCs w:val="24"/>
        </w:rPr>
        <w:t xml:space="preserve">Критерии оценки: </w:t>
      </w:r>
    </w:p>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оценка «зачтено» выставляется, если студент провёл грамотно анализ ситуационной задачи, предложил верные пути её решения.</w:t>
      </w:r>
    </w:p>
    <w:p w:rsidR="002D5242" w:rsidRPr="00A06316" w:rsidRDefault="002D5242" w:rsidP="00A06316">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оценка «не зачтено» выставляется, если: студент не понимает сути содержания ситуационной задачи, что от него требуется; предлагает неверные пути решения.</w:t>
      </w:r>
    </w:p>
    <w:p w:rsidR="00A06316" w:rsidRDefault="002D5242" w:rsidP="00A06316">
      <w:pPr>
        <w:tabs>
          <w:tab w:val="left" w:pos="2295"/>
        </w:tabs>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 xml:space="preserve"> </w:t>
      </w:r>
    </w:p>
    <w:p w:rsidR="002D5242" w:rsidRPr="00A06316" w:rsidRDefault="00A06316" w:rsidP="00A06316">
      <w:pPr>
        <w:tabs>
          <w:tab w:val="left" w:pos="2295"/>
        </w:tabs>
        <w:spacing w:after="0" w:line="240" w:lineRule="auto"/>
        <w:ind w:firstLine="709"/>
        <w:jc w:val="both"/>
        <w:rPr>
          <w:rFonts w:ascii="Times New Roman" w:hAnsi="Times New Roman"/>
          <w:b/>
          <w:color w:val="000000" w:themeColor="text1"/>
          <w:sz w:val="24"/>
          <w:szCs w:val="24"/>
        </w:rPr>
      </w:pPr>
      <w:r>
        <w:rPr>
          <w:rFonts w:ascii="Times New Roman" w:hAnsi="Times New Roman"/>
          <w:b/>
          <w:color w:val="000000" w:themeColor="text1"/>
          <w:sz w:val="24"/>
          <w:szCs w:val="24"/>
        </w:rPr>
        <w:t>2.8</w:t>
      </w:r>
      <w:r w:rsidR="002D5242" w:rsidRPr="00A06316">
        <w:rPr>
          <w:rFonts w:ascii="Times New Roman" w:hAnsi="Times New Roman"/>
          <w:b/>
          <w:color w:val="000000" w:themeColor="text1"/>
          <w:sz w:val="24"/>
          <w:szCs w:val="24"/>
        </w:rPr>
        <w:t>.2. Темы творческих заданий/проектов (в форме презентаций)</w:t>
      </w:r>
      <w:r w:rsidR="002D5242" w:rsidRPr="00A06316">
        <w:rPr>
          <w:rStyle w:val="aa"/>
          <w:rFonts w:ascii="Times New Roman" w:hAnsi="Times New Roman"/>
          <w:b/>
          <w:color w:val="000000" w:themeColor="text1"/>
          <w:sz w:val="24"/>
          <w:szCs w:val="24"/>
        </w:rPr>
        <w:footnoteReference w:id="1"/>
      </w:r>
    </w:p>
    <w:p w:rsidR="002D5242" w:rsidRPr="00A06316" w:rsidRDefault="002D5242" w:rsidP="00A06316">
      <w:pPr>
        <w:spacing w:after="0" w:line="240" w:lineRule="auto"/>
        <w:ind w:firstLine="709"/>
        <w:rPr>
          <w:rFonts w:ascii="Times New Roman" w:hAnsi="Times New Roman"/>
          <w:b/>
          <w:color w:val="000000" w:themeColor="text1"/>
          <w:sz w:val="24"/>
          <w:szCs w:val="24"/>
        </w:rPr>
      </w:pPr>
      <w:r w:rsidRPr="00A06316">
        <w:rPr>
          <w:rFonts w:ascii="Times New Roman" w:hAnsi="Times New Roman"/>
          <w:b/>
          <w:color w:val="000000" w:themeColor="text1"/>
          <w:sz w:val="24"/>
          <w:szCs w:val="24"/>
        </w:rPr>
        <w:t>1. Групповые творческие задания (проекты)</w:t>
      </w:r>
    </w:p>
    <w:p w:rsidR="00FE62E5" w:rsidRPr="00A06316" w:rsidRDefault="00FE62E5" w:rsidP="00A06316">
      <w:pPr>
        <w:spacing w:after="0" w:line="240" w:lineRule="auto"/>
        <w:ind w:firstLine="709"/>
        <w:rPr>
          <w:rFonts w:ascii="Times New Roman" w:hAnsi="Times New Roman"/>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1. </w:t>
      </w:r>
      <w:r w:rsidRPr="00A06316">
        <w:rPr>
          <w:rFonts w:ascii="Times New Roman" w:hAnsi="Times New Roman"/>
          <w:b/>
          <w:i/>
          <w:color w:val="000000" w:themeColor="text1"/>
          <w:sz w:val="24"/>
          <w:szCs w:val="24"/>
        </w:rPr>
        <w:t>Введение в специальную психологию. Общие вопросы специальной психологии</w:t>
      </w:r>
      <w:r w:rsidRPr="00A06316">
        <w:rPr>
          <w:rFonts w:ascii="Times New Roman" w:eastAsia="Times New Roman" w:hAnsi="Times New Roman"/>
          <w:b/>
          <w:bCs/>
          <w:i/>
          <w:iCs/>
          <w:color w:val="000000" w:themeColor="text1"/>
          <w:sz w:val="24"/>
          <w:szCs w:val="24"/>
        </w:rPr>
        <w:t>.</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1. Методы изучения познавательных процессов в специальной психологии.</w:t>
      </w:r>
    </w:p>
    <w:p w:rsidR="002D5242" w:rsidRPr="00A06316" w:rsidRDefault="002D5242" w:rsidP="00A06316">
      <w:pPr>
        <w:spacing w:after="0" w:line="240" w:lineRule="auto"/>
        <w:ind w:firstLine="709"/>
        <w:jc w:val="both"/>
        <w:rPr>
          <w:rFonts w:ascii="Times New Roman" w:hAnsi="Times New Roman"/>
          <w:bCs/>
          <w:iCs/>
          <w:color w:val="000000" w:themeColor="text1"/>
          <w:sz w:val="24"/>
          <w:szCs w:val="24"/>
        </w:rPr>
      </w:pPr>
      <w:r w:rsidRPr="00A06316">
        <w:rPr>
          <w:rFonts w:ascii="Times New Roman" w:hAnsi="Times New Roman"/>
          <w:bCs/>
          <w:iCs/>
          <w:color w:val="000000" w:themeColor="text1"/>
          <w:sz w:val="24"/>
          <w:szCs w:val="24"/>
        </w:rPr>
        <w:t>2. История развития специальной психологии.</w:t>
      </w:r>
    </w:p>
    <w:p w:rsidR="002D5242" w:rsidRPr="00A06316" w:rsidRDefault="002D5242" w:rsidP="00A06316">
      <w:pPr>
        <w:spacing w:after="0" w:line="240" w:lineRule="auto"/>
        <w:ind w:firstLine="709"/>
        <w:rPr>
          <w:rFonts w:ascii="Times New Roman" w:hAnsi="Times New Roman"/>
          <w:b/>
          <w:color w:val="000000" w:themeColor="text1"/>
          <w:sz w:val="24"/>
          <w:szCs w:val="24"/>
        </w:rPr>
      </w:pPr>
      <w:r w:rsidRPr="00A06316">
        <w:rPr>
          <w:rFonts w:ascii="Times New Roman" w:hAnsi="Times New Roman"/>
          <w:bCs/>
          <w:iCs/>
          <w:color w:val="000000" w:themeColor="text1"/>
          <w:sz w:val="24"/>
          <w:szCs w:val="24"/>
        </w:rPr>
        <w:t xml:space="preserve"> </w:t>
      </w:r>
      <w:r w:rsidRPr="00A06316">
        <w:rPr>
          <w:rFonts w:ascii="Times New Roman" w:hAnsi="Times New Roman"/>
          <w:b/>
          <w:color w:val="000000" w:themeColor="text1"/>
          <w:sz w:val="24"/>
          <w:szCs w:val="24"/>
        </w:rPr>
        <w:t>2. Индивидуальные творческие задания (проекты)</w:t>
      </w:r>
    </w:p>
    <w:p w:rsidR="00FE62E5" w:rsidRPr="00A06316" w:rsidRDefault="00FE62E5" w:rsidP="00A06316">
      <w:pPr>
        <w:spacing w:after="0" w:line="240" w:lineRule="auto"/>
        <w:ind w:firstLine="709"/>
        <w:jc w:val="both"/>
        <w:rPr>
          <w:rFonts w:ascii="Times New Roman" w:hAnsi="Times New Roman"/>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1. </w:t>
      </w:r>
      <w:r w:rsidRPr="00A06316">
        <w:rPr>
          <w:rFonts w:ascii="Times New Roman" w:hAnsi="Times New Roman"/>
          <w:b/>
          <w:i/>
          <w:color w:val="000000" w:themeColor="text1"/>
          <w:sz w:val="24"/>
          <w:szCs w:val="24"/>
        </w:rPr>
        <w:t>Введение в специальную психологию. Общие вопросы специальной психологии</w:t>
      </w:r>
      <w:r w:rsidRPr="00A06316">
        <w:rPr>
          <w:rFonts w:ascii="Times New Roman" w:eastAsia="Times New Roman" w:hAnsi="Times New Roman"/>
          <w:b/>
          <w:bCs/>
          <w:i/>
          <w:iCs/>
          <w:color w:val="000000" w:themeColor="text1"/>
          <w:sz w:val="24"/>
          <w:szCs w:val="24"/>
        </w:rPr>
        <w:t>.</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Теория о структуре дефекта и ее значение для развития специальной психологии.</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Теория Л.С. Выготского о зонах ближайшего и актуального развития и ее роль в реабилитации  аномальных детей.</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Социальная депривация и ее влияние на  личность аномального ребенка.</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 xml:space="preserve">Теории о сверх и псевдо компенсации. </w:t>
      </w:r>
    </w:p>
    <w:p w:rsidR="002D5242" w:rsidRPr="00A06316" w:rsidRDefault="002D5242" w:rsidP="00A06316">
      <w:pPr>
        <w:pStyle w:val="a6"/>
        <w:numPr>
          <w:ilvl w:val="1"/>
          <w:numId w:val="55"/>
        </w:numPr>
        <w:ind w:left="0" w:firstLine="709"/>
        <w:jc w:val="both"/>
        <w:rPr>
          <w:color w:val="000000" w:themeColor="text1"/>
        </w:rPr>
      </w:pPr>
      <w:r w:rsidRPr="00A06316">
        <w:rPr>
          <w:color w:val="000000" w:themeColor="text1"/>
        </w:rPr>
        <w:t>Теория Л.С. Выготского и ее применение в процессе организации занятий по спортивной подготовке.</w:t>
      </w:r>
    </w:p>
    <w:p w:rsidR="007A4251" w:rsidRPr="00A06316" w:rsidRDefault="007A4251" w:rsidP="00A06316">
      <w:pPr>
        <w:pStyle w:val="a6"/>
        <w:numPr>
          <w:ilvl w:val="1"/>
          <w:numId w:val="55"/>
        </w:numPr>
        <w:ind w:left="0" w:firstLine="709"/>
        <w:jc w:val="both"/>
        <w:rPr>
          <w:color w:val="000000" w:themeColor="text1"/>
        </w:rPr>
      </w:pPr>
      <w:r w:rsidRPr="00A06316">
        <w:rPr>
          <w:color w:val="000000" w:themeColor="text1"/>
        </w:rPr>
        <w:t>Обоснование отбора спортсменов в группы тренировочного этапа.</w:t>
      </w:r>
    </w:p>
    <w:p w:rsidR="007A4251" w:rsidRPr="00A06316" w:rsidRDefault="007A4251" w:rsidP="00A06316">
      <w:pPr>
        <w:pStyle w:val="a6"/>
        <w:numPr>
          <w:ilvl w:val="1"/>
          <w:numId w:val="55"/>
        </w:numPr>
        <w:ind w:left="0" w:firstLine="709"/>
        <w:jc w:val="both"/>
        <w:rPr>
          <w:color w:val="000000" w:themeColor="text1"/>
        </w:rPr>
      </w:pPr>
      <w:r w:rsidRPr="00A06316">
        <w:rPr>
          <w:color w:val="000000" w:themeColor="text1"/>
        </w:rPr>
        <w:t>План наблюдения с целью выявления личностных проблем инвалидов</w:t>
      </w:r>
    </w:p>
    <w:p w:rsidR="002D5242" w:rsidRPr="00A06316" w:rsidRDefault="002D5242" w:rsidP="00A06316">
      <w:pPr>
        <w:pStyle w:val="a6"/>
        <w:numPr>
          <w:ilvl w:val="0"/>
          <w:numId w:val="55"/>
        </w:numPr>
        <w:ind w:left="0" w:firstLine="709"/>
        <w:rPr>
          <w:b/>
          <w:color w:val="000000" w:themeColor="text1"/>
        </w:rPr>
      </w:pPr>
      <w:r w:rsidRPr="00A06316">
        <w:rPr>
          <w:b/>
          <w:color w:val="000000" w:themeColor="text1"/>
        </w:rPr>
        <w:t>Критерии оценки:</w:t>
      </w:r>
    </w:p>
    <w:p w:rsidR="002D5242" w:rsidRPr="00A06316" w:rsidRDefault="002D5242" w:rsidP="00A06316">
      <w:pPr>
        <w:pStyle w:val="a6"/>
        <w:numPr>
          <w:ilvl w:val="0"/>
          <w:numId w:val="55"/>
        </w:numPr>
        <w:tabs>
          <w:tab w:val="left" w:pos="720"/>
        </w:tabs>
        <w:ind w:left="0" w:firstLine="709"/>
        <w:jc w:val="both"/>
        <w:rPr>
          <w:color w:val="000000" w:themeColor="text1"/>
        </w:rPr>
      </w:pPr>
      <w:r w:rsidRPr="00A06316">
        <w:rPr>
          <w:bCs/>
          <w:color w:val="000000" w:themeColor="text1"/>
        </w:rPr>
        <w:t>- оценка «5 баллов»</w:t>
      </w:r>
      <w:r w:rsidRPr="00A06316">
        <w:rPr>
          <w:color w:val="000000" w:themeColor="text1"/>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2D5242" w:rsidRPr="00A06316" w:rsidRDefault="002D5242" w:rsidP="00A06316">
      <w:pPr>
        <w:pStyle w:val="a6"/>
        <w:numPr>
          <w:ilvl w:val="0"/>
          <w:numId w:val="55"/>
        </w:numPr>
        <w:tabs>
          <w:tab w:val="left" w:pos="720"/>
        </w:tabs>
        <w:ind w:left="0" w:firstLine="709"/>
        <w:jc w:val="both"/>
        <w:rPr>
          <w:color w:val="000000" w:themeColor="text1"/>
        </w:rPr>
      </w:pPr>
      <w:r w:rsidRPr="00A06316">
        <w:rPr>
          <w:bCs/>
          <w:color w:val="000000" w:themeColor="text1"/>
        </w:rPr>
        <w:t>- оценка «4 балла»</w:t>
      </w:r>
      <w:r w:rsidRPr="00A06316">
        <w:rPr>
          <w:color w:val="000000" w:themeColor="text1"/>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2D5242" w:rsidRPr="00A06316" w:rsidRDefault="002D5242" w:rsidP="00A06316">
      <w:pPr>
        <w:pStyle w:val="a7"/>
        <w:numPr>
          <w:ilvl w:val="0"/>
          <w:numId w:val="55"/>
        </w:numPr>
        <w:spacing w:beforeAutospacing="0" w:afterAutospacing="0"/>
        <w:ind w:left="0" w:firstLine="709"/>
        <w:jc w:val="both"/>
        <w:rPr>
          <w:color w:val="000000" w:themeColor="text1"/>
        </w:rPr>
      </w:pPr>
      <w:r w:rsidRPr="00A06316">
        <w:rPr>
          <w:bCs/>
          <w:color w:val="000000" w:themeColor="text1"/>
        </w:rPr>
        <w:t>- оценка «3 балла»</w:t>
      </w:r>
      <w:r w:rsidRPr="00A06316">
        <w:rPr>
          <w:color w:val="000000" w:themeColor="text1"/>
        </w:rPr>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2D5242" w:rsidRPr="00A06316" w:rsidRDefault="002D5242" w:rsidP="00A06316">
      <w:pPr>
        <w:pStyle w:val="a6"/>
        <w:numPr>
          <w:ilvl w:val="0"/>
          <w:numId w:val="55"/>
        </w:numPr>
        <w:tabs>
          <w:tab w:val="left" w:pos="720"/>
        </w:tabs>
        <w:ind w:left="0" w:firstLine="709"/>
        <w:jc w:val="both"/>
        <w:rPr>
          <w:color w:val="000000" w:themeColor="text1"/>
        </w:rPr>
      </w:pPr>
      <w:r w:rsidRPr="00A06316">
        <w:rPr>
          <w:bCs/>
          <w:color w:val="000000" w:themeColor="text1"/>
        </w:rPr>
        <w:t>-  оценка «2 балла»</w:t>
      </w:r>
      <w:r w:rsidRPr="00A06316">
        <w:rPr>
          <w:color w:val="000000" w:themeColor="text1"/>
        </w:rPr>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2D5242" w:rsidRPr="00A06316" w:rsidRDefault="002D5242" w:rsidP="00A06316">
      <w:pPr>
        <w:pStyle w:val="a7"/>
        <w:numPr>
          <w:ilvl w:val="0"/>
          <w:numId w:val="55"/>
        </w:numPr>
        <w:spacing w:beforeAutospacing="0" w:afterAutospacing="0"/>
        <w:ind w:left="0" w:firstLine="709"/>
        <w:jc w:val="both"/>
        <w:rPr>
          <w:color w:val="000000" w:themeColor="text1"/>
        </w:rPr>
      </w:pPr>
      <w:r w:rsidRPr="00A06316">
        <w:rPr>
          <w:bCs/>
          <w:color w:val="000000" w:themeColor="text1"/>
        </w:rPr>
        <w:t xml:space="preserve">-  оценка «0 баллов»  </w:t>
      </w:r>
      <w:r w:rsidRPr="00A06316">
        <w:rPr>
          <w:color w:val="000000" w:themeColor="text1"/>
        </w:rPr>
        <w:t>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непереработанный текст другого автора (других авторов).</w:t>
      </w:r>
    </w:p>
    <w:p w:rsidR="00FE62E5" w:rsidRPr="00A06316" w:rsidRDefault="00FE62E5" w:rsidP="00A06316">
      <w:pPr>
        <w:spacing w:after="0" w:line="240" w:lineRule="auto"/>
        <w:ind w:firstLine="709"/>
        <w:rPr>
          <w:rFonts w:ascii="Times New Roman" w:hAnsi="Times New Roman"/>
          <w:b/>
          <w:color w:val="000000" w:themeColor="text1"/>
          <w:sz w:val="24"/>
          <w:szCs w:val="24"/>
        </w:rPr>
      </w:pPr>
    </w:p>
    <w:p w:rsidR="002D5242" w:rsidRPr="00A06316" w:rsidRDefault="002D5242" w:rsidP="00A06316">
      <w:pPr>
        <w:spacing w:after="0" w:line="240" w:lineRule="auto"/>
        <w:ind w:firstLine="709"/>
        <w:rPr>
          <w:rFonts w:ascii="Times New Roman" w:hAnsi="Times New Roman"/>
          <w:color w:val="000000" w:themeColor="text1"/>
          <w:sz w:val="24"/>
          <w:szCs w:val="24"/>
        </w:rPr>
      </w:pPr>
      <w:r w:rsidRPr="00A06316">
        <w:rPr>
          <w:rFonts w:ascii="Times New Roman" w:hAnsi="Times New Roman"/>
          <w:b/>
          <w:color w:val="000000" w:themeColor="text1"/>
          <w:sz w:val="24"/>
          <w:szCs w:val="24"/>
        </w:rPr>
        <w:t>2.</w:t>
      </w:r>
      <w:r w:rsidR="00A06316">
        <w:rPr>
          <w:rFonts w:ascii="Times New Roman" w:hAnsi="Times New Roman"/>
          <w:b/>
          <w:color w:val="000000" w:themeColor="text1"/>
          <w:sz w:val="24"/>
          <w:szCs w:val="24"/>
        </w:rPr>
        <w:t>3</w:t>
      </w:r>
      <w:r w:rsidRPr="00A06316">
        <w:rPr>
          <w:rFonts w:ascii="Times New Roman" w:hAnsi="Times New Roman"/>
          <w:b/>
          <w:color w:val="000000" w:themeColor="text1"/>
          <w:sz w:val="24"/>
          <w:szCs w:val="24"/>
        </w:rPr>
        <w:t>.3. Темы эссе</w:t>
      </w:r>
    </w:p>
    <w:p w:rsidR="00DB6270" w:rsidRPr="00A06316" w:rsidRDefault="00DB6270" w:rsidP="00A06316">
      <w:pPr>
        <w:spacing w:after="0" w:line="240" w:lineRule="auto"/>
        <w:ind w:firstLine="709"/>
        <w:rPr>
          <w:rFonts w:ascii="Times New Roman" w:hAnsi="Times New Roman"/>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1. </w:t>
      </w:r>
      <w:r w:rsidRPr="00A06316">
        <w:rPr>
          <w:rFonts w:ascii="Times New Roman" w:hAnsi="Times New Roman"/>
          <w:b/>
          <w:i/>
          <w:color w:val="000000" w:themeColor="text1"/>
          <w:sz w:val="24"/>
          <w:szCs w:val="24"/>
        </w:rPr>
        <w:t>Введение в специальную психологию. Общие вопросы специальной психологии</w:t>
      </w:r>
      <w:r w:rsidRPr="00A06316">
        <w:rPr>
          <w:rFonts w:ascii="Times New Roman" w:eastAsia="Times New Roman" w:hAnsi="Times New Roman"/>
          <w:b/>
          <w:bCs/>
          <w:i/>
          <w:iCs/>
          <w:color w:val="000000" w:themeColor="text1"/>
          <w:sz w:val="24"/>
          <w:szCs w:val="24"/>
        </w:rPr>
        <w:t>.</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Роль биологического и социального факторов в развитии психики аномального ребёнка.</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Могут ли умственно отсталые люди воспитывать детей? (по результатам просмотра фильма «Я – Сем»)</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Есть ли возможность компенсации у людей с дефектом?</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Что можно сделать для профилактики нарушений психического развития?</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В чем взаимосвязь диагностики и коррекции.</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Сверхкомпенсация это хорошо или плохо?</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В чем проблема псевдокомпенсации?</w:t>
      </w:r>
    </w:p>
    <w:p w:rsidR="002D5242" w:rsidRPr="00A06316" w:rsidRDefault="002D5242" w:rsidP="00A06316">
      <w:pPr>
        <w:pStyle w:val="a6"/>
        <w:numPr>
          <w:ilvl w:val="0"/>
          <w:numId w:val="60"/>
        </w:numPr>
        <w:ind w:left="0" w:firstLine="709"/>
        <w:jc w:val="both"/>
        <w:rPr>
          <w:color w:val="000000" w:themeColor="text1"/>
        </w:rPr>
      </w:pPr>
      <w:r w:rsidRPr="00A06316">
        <w:rPr>
          <w:color w:val="000000" w:themeColor="text1"/>
        </w:rPr>
        <w:t>Влияет ли социальная депривация на психическое развитие?</w:t>
      </w:r>
    </w:p>
    <w:p w:rsidR="002D5242" w:rsidRPr="00A06316" w:rsidRDefault="002D5242" w:rsidP="00A06316">
      <w:pPr>
        <w:spacing w:after="0" w:line="240" w:lineRule="auto"/>
        <w:ind w:firstLine="709"/>
        <w:jc w:val="both"/>
        <w:rPr>
          <w:rFonts w:ascii="Times New Roman" w:eastAsia="Times New Roman" w:hAnsi="Times New Roman"/>
          <w:b/>
          <w:i/>
          <w:color w:val="000000" w:themeColor="text1"/>
          <w:sz w:val="24"/>
          <w:szCs w:val="24"/>
          <w:lang w:eastAsia="ru-RU"/>
        </w:rPr>
      </w:pPr>
    </w:p>
    <w:p w:rsidR="002D5242" w:rsidRPr="00A06316" w:rsidRDefault="002D5242" w:rsidP="00A06316">
      <w:pPr>
        <w:spacing w:after="0" w:line="240" w:lineRule="auto"/>
        <w:ind w:firstLine="709"/>
        <w:jc w:val="both"/>
        <w:rPr>
          <w:rFonts w:ascii="Times New Roman" w:eastAsia="Times New Roman" w:hAnsi="Times New Roman"/>
          <w:b/>
          <w:bCs/>
          <w:i/>
          <w:iCs/>
          <w:color w:val="000000" w:themeColor="text1"/>
          <w:sz w:val="24"/>
          <w:szCs w:val="24"/>
          <w:lang w:eastAsia="ru-RU"/>
        </w:rPr>
      </w:pPr>
      <w:r w:rsidRPr="00A06316">
        <w:rPr>
          <w:rFonts w:ascii="Times New Roman" w:eastAsia="Times New Roman" w:hAnsi="Times New Roman"/>
          <w:b/>
          <w:i/>
          <w:color w:val="000000" w:themeColor="text1"/>
          <w:sz w:val="24"/>
          <w:szCs w:val="24"/>
          <w:lang w:eastAsia="ru-RU"/>
        </w:rPr>
        <w:t>Раздел 4.</w:t>
      </w:r>
      <w:r w:rsidRPr="00A06316">
        <w:rPr>
          <w:rFonts w:ascii="Times New Roman" w:eastAsia="Times New Roman" w:hAnsi="Times New Roman"/>
          <w:b/>
          <w:bCs/>
          <w:i/>
          <w:iCs/>
          <w:color w:val="000000" w:themeColor="text1"/>
          <w:sz w:val="24"/>
          <w:szCs w:val="24"/>
          <w:lang w:eastAsia="ru-RU"/>
        </w:rPr>
        <w:t xml:space="preserve"> Психолого-педагогическая характеристика детей с задержкой психического развития.</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1.ЗПР – это умственная отсталость?</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2. Гармонический психологический инфантилизм. В чем его гармония?</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3.Чем дисгармоничен дисгармонический психологический инфантилизм?</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4.Своеобразие эмоционально-волевого развития инфантила. </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5.Проблемы школьной готовности.</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6.Суть дифференциации ЗПР от умственной отсталости. </w:t>
      </w:r>
    </w:p>
    <w:p w:rsidR="002D5242" w:rsidRPr="00A06316" w:rsidRDefault="002D5242" w:rsidP="00A06316">
      <w:pPr>
        <w:spacing w:after="0" w:line="240" w:lineRule="auto"/>
        <w:ind w:firstLine="709"/>
        <w:jc w:val="both"/>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 7.Зачем нужна психолого-педагогическая  коррекция ЗПР.</w:t>
      </w:r>
    </w:p>
    <w:p w:rsidR="002D5242" w:rsidRPr="00A06316" w:rsidRDefault="002D5242" w:rsidP="00A06316">
      <w:pPr>
        <w:spacing w:after="0" w:line="240" w:lineRule="auto"/>
        <w:ind w:firstLine="709"/>
        <w:jc w:val="both"/>
        <w:rPr>
          <w:rFonts w:ascii="Times New Roman" w:eastAsia="Times New Roman" w:hAnsi="Times New Roman"/>
          <w:b/>
          <w:color w:val="000000" w:themeColor="text1"/>
          <w:sz w:val="24"/>
          <w:szCs w:val="24"/>
          <w:lang w:eastAsia="ru-RU"/>
        </w:rPr>
      </w:pPr>
    </w:p>
    <w:p w:rsidR="00DB6270" w:rsidRPr="00A06316" w:rsidRDefault="00DB6270" w:rsidP="00A06316">
      <w:pPr>
        <w:spacing w:after="0" w:line="240" w:lineRule="auto"/>
        <w:ind w:firstLine="709"/>
        <w:rPr>
          <w:rFonts w:ascii="Times New Roman" w:hAnsi="Times New Roman"/>
          <w:b/>
          <w:i/>
          <w:color w:val="000000" w:themeColor="text1"/>
          <w:sz w:val="24"/>
          <w:szCs w:val="24"/>
        </w:rPr>
      </w:pPr>
      <w:r w:rsidRPr="00A06316">
        <w:rPr>
          <w:rFonts w:ascii="Times New Roman" w:eastAsia="Times New Roman" w:hAnsi="Times New Roman"/>
          <w:b/>
          <w:bCs/>
          <w:i/>
          <w:iCs/>
          <w:color w:val="000000" w:themeColor="text1"/>
          <w:sz w:val="24"/>
          <w:szCs w:val="24"/>
        </w:rPr>
        <w:t xml:space="preserve">Раздел 3. </w:t>
      </w:r>
      <w:r w:rsidRPr="00A06316">
        <w:rPr>
          <w:rFonts w:ascii="Times New Roman" w:hAnsi="Times New Roman"/>
          <w:b/>
          <w:i/>
          <w:color w:val="000000" w:themeColor="text1"/>
          <w:sz w:val="24"/>
          <w:szCs w:val="24"/>
        </w:rPr>
        <w:t>Эмоционально-волевые отклонения в детском возрасте. Ранний детский аутизм как искаженное психическое развитие</w:t>
      </w:r>
    </w:p>
    <w:p w:rsidR="002D5242" w:rsidRPr="00A06316" w:rsidRDefault="002D5242" w:rsidP="00A06316">
      <w:pPr>
        <w:pStyle w:val="a6"/>
        <w:numPr>
          <w:ilvl w:val="0"/>
          <w:numId w:val="61"/>
        </w:numPr>
        <w:ind w:left="0" w:firstLine="709"/>
        <w:jc w:val="both"/>
        <w:rPr>
          <w:color w:val="000000" w:themeColor="text1"/>
        </w:rPr>
      </w:pPr>
      <w:r w:rsidRPr="00A06316">
        <w:rPr>
          <w:bCs/>
          <w:iCs/>
          <w:color w:val="000000" w:themeColor="text1"/>
        </w:rPr>
        <w:t>Аутизм и социум</w:t>
      </w:r>
      <w:r w:rsidRPr="00A06316">
        <w:rPr>
          <w:bCs/>
          <w:i/>
          <w:iCs/>
          <w:color w:val="000000" w:themeColor="text1"/>
        </w:rPr>
        <w:t>.</w:t>
      </w:r>
      <w:r w:rsidRPr="00A06316">
        <w:rPr>
          <w:color w:val="000000" w:themeColor="text1"/>
        </w:rPr>
        <w:t xml:space="preserve"> (по результатам просмотра фильма Л. Аркус «Антон тут рядом»)</w:t>
      </w:r>
    </w:p>
    <w:p w:rsidR="002D5242" w:rsidRPr="00A06316" w:rsidRDefault="002D5242" w:rsidP="00A06316">
      <w:pPr>
        <w:pStyle w:val="a6"/>
        <w:numPr>
          <w:ilvl w:val="0"/>
          <w:numId w:val="61"/>
        </w:numPr>
        <w:ind w:left="0" w:firstLine="709"/>
        <w:jc w:val="both"/>
        <w:rPr>
          <w:color w:val="000000" w:themeColor="text1"/>
        </w:rPr>
      </w:pPr>
      <w:r w:rsidRPr="00A06316">
        <w:rPr>
          <w:color w:val="000000" w:themeColor="text1"/>
        </w:rPr>
        <w:t>Роль социума в реабилитации аутистов (по результатам просмотра фильма Л. Аркус «Антон тут рядом»)</w:t>
      </w:r>
    </w:p>
    <w:p w:rsidR="002D5242" w:rsidRPr="00A06316" w:rsidRDefault="002D5242" w:rsidP="00A06316">
      <w:pPr>
        <w:pStyle w:val="a6"/>
        <w:numPr>
          <w:ilvl w:val="0"/>
          <w:numId w:val="61"/>
        </w:numPr>
        <w:tabs>
          <w:tab w:val="left" w:pos="993"/>
        </w:tabs>
        <w:ind w:left="0" w:firstLine="709"/>
        <w:jc w:val="both"/>
        <w:rPr>
          <w:color w:val="000000" w:themeColor="text1"/>
        </w:rPr>
      </w:pPr>
      <w:r w:rsidRPr="00A06316">
        <w:rPr>
          <w:color w:val="000000" w:themeColor="text1"/>
        </w:rPr>
        <w:t>Психопат = преступник? (по результатам просмотра фильма «Чезаре Ламброзо»)</w:t>
      </w:r>
    </w:p>
    <w:p w:rsidR="002D5242" w:rsidRPr="00A06316" w:rsidRDefault="002D5242" w:rsidP="00A06316">
      <w:pPr>
        <w:pStyle w:val="a6"/>
        <w:numPr>
          <w:ilvl w:val="0"/>
          <w:numId w:val="61"/>
        </w:numPr>
        <w:tabs>
          <w:tab w:val="left" w:pos="993"/>
        </w:tabs>
        <w:ind w:left="0" w:firstLine="709"/>
        <w:jc w:val="both"/>
        <w:rPr>
          <w:color w:val="000000" w:themeColor="text1"/>
        </w:rPr>
      </w:pPr>
      <w:r w:rsidRPr="00A06316">
        <w:rPr>
          <w:color w:val="000000" w:themeColor="text1"/>
        </w:rPr>
        <w:t>Что провоцирует истерический невроз?</w:t>
      </w:r>
    </w:p>
    <w:p w:rsidR="002D5242" w:rsidRPr="00A06316" w:rsidRDefault="002D5242" w:rsidP="004A5690">
      <w:pPr>
        <w:spacing w:after="0" w:line="240" w:lineRule="auto"/>
        <w:ind w:firstLine="709"/>
        <w:jc w:val="both"/>
        <w:rPr>
          <w:rFonts w:ascii="Times New Roman" w:hAnsi="Times New Roman"/>
          <w:b/>
          <w:color w:val="000000" w:themeColor="text1"/>
          <w:sz w:val="24"/>
          <w:szCs w:val="24"/>
        </w:rPr>
      </w:pPr>
      <w:r w:rsidRPr="00A06316">
        <w:rPr>
          <w:rFonts w:ascii="Times New Roman" w:hAnsi="Times New Roman"/>
          <w:b/>
          <w:color w:val="000000" w:themeColor="text1"/>
          <w:sz w:val="24"/>
          <w:szCs w:val="24"/>
        </w:rPr>
        <w:t xml:space="preserve">Критерии оценки: </w:t>
      </w:r>
    </w:p>
    <w:p w:rsidR="002D5242" w:rsidRPr="00A06316" w:rsidRDefault="002D5242" w:rsidP="004A5690">
      <w:pPr>
        <w:pStyle w:val="a7"/>
        <w:spacing w:beforeAutospacing="0" w:afterAutospacing="0"/>
        <w:ind w:firstLine="709"/>
        <w:jc w:val="both"/>
        <w:rPr>
          <w:color w:val="000000" w:themeColor="text1"/>
        </w:rPr>
      </w:pPr>
      <w:r w:rsidRPr="00A06316">
        <w:rPr>
          <w:color w:val="000000" w:themeColor="text1"/>
        </w:rPr>
        <w:t>-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2D5242" w:rsidRPr="00A06316" w:rsidRDefault="002D5242" w:rsidP="004A5690">
      <w:pPr>
        <w:pStyle w:val="a7"/>
        <w:spacing w:beforeAutospacing="0" w:afterAutospacing="0"/>
        <w:ind w:firstLine="709"/>
        <w:jc w:val="both"/>
        <w:rPr>
          <w:rFonts w:eastAsia="TimesNewRoman,Italic"/>
          <w:iCs/>
          <w:color w:val="000000" w:themeColor="text1"/>
          <w:u w:val="single"/>
        </w:rPr>
      </w:pPr>
      <w:r w:rsidRPr="00A06316">
        <w:rPr>
          <w:color w:val="000000" w:themeColor="text1"/>
        </w:rPr>
        <w:t>- оценка «4 балла»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Отсутствуют факты плагиата. 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2D5242" w:rsidRPr="00A06316" w:rsidRDefault="002D5242" w:rsidP="004A5690">
      <w:pPr>
        <w:spacing w:after="0" w:line="240" w:lineRule="auto"/>
        <w:ind w:firstLine="709"/>
        <w:jc w:val="both"/>
        <w:rPr>
          <w:rFonts w:ascii="Times New Roman" w:eastAsia="TimesNewRoman,Italic" w:hAnsi="Times New Roman"/>
          <w:iCs/>
          <w:color w:val="000000" w:themeColor="text1"/>
          <w:sz w:val="24"/>
          <w:szCs w:val="24"/>
          <w:u w:val="single"/>
        </w:rPr>
      </w:pPr>
      <w:r w:rsidRPr="00A06316">
        <w:rPr>
          <w:rFonts w:ascii="Times New Roman" w:hAnsi="Times New Roman"/>
          <w:color w:val="000000" w:themeColor="text1"/>
          <w:sz w:val="24"/>
          <w:szCs w:val="24"/>
        </w:rPr>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2D5242" w:rsidRPr="00A06316" w:rsidRDefault="002D5242" w:rsidP="004A5690">
      <w:pPr>
        <w:pStyle w:val="a7"/>
        <w:spacing w:beforeAutospacing="0" w:afterAutospacing="0"/>
        <w:ind w:firstLine="709"/>
        <w:jc w:val="both"/>
        <w:rPr>
          <w:bCs/>
          <w:color w:val="000000" w:themeColor="text1"/>
        </w:rPr>
      </w:pPr>
      <w:r w:rsidRPr="00A06316">
        <w:rPr>
          <w:color w:val="000000" w:themeColor="text1"/>
        </w:rPr>
        <w:t>-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отсутствие самостоятельного мышления, не изложив 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p>
    <w:p w:rsidR="002D5242" w:rsidRPr="00A06316" w:rsidRDefault="002D5242" w:rsidP="004A5690">
      <w:pPr>
        <w:pStyle w:val="a7"/>
        <w:spacing w:beforeAutospacing="0" w:afterAutospacing="0"/>
        <w:ind w:firstLine="709"/>
        <w:jc w:val="both"/>
        <w:rPr>
          <w:color w:val="000000" w:themeColor="text1"/>
        </w:rPr>
      </w:pPr>
      <w:r w:rsidRPr="00A06316">
        <w:rPr>
          <w:bCs/>
          <w:color w:val="000000" w:themeColor="text1"/>
        </w:rPr>
        <w:t xml:space="preserve">- оценка «0 баллов» </w:t>
      </w:r>
      <w:r w:rsidRPr="00A06316">
        <w:rPr>
          <w:color w:val="000000" w:themeColor="text1"/>
        </w:rPr>
        <w:t>выставляется обучающемуся если студент проигнорировал данный вид учебной работы.</w:t>
      </w:r>
    </w:p>
    <w:p w:rsidR="00A06316" w:rsidRDefault="00A06316" w:rsidP="004A5690">
      <w:pPr>
        <w:spacing w:after="0" w:line="240" w:lineRule="auto"/>
        <w:ind w:firstLine="708"/>
        <w:rPr>
          <w:rFonts w:ascii="Times New Roman" w:hAnsi="Times New Roman"/>
          <w:b/>
          <w:color w:val="000000" w:themeColor="text1"/>
          <w:spacing w:val="-1"/>
          <w:sz w:val="24"/>
          <w:szCs w:val="24"/>
        </w:rPr>
      </w:pPr>
    </w:p>
    <w:p w:rsidR="002D5242" w:rsidRPr="00A06316" w:rsidRDefault="002D5242" w:rsidP="004A5690">
      <w:pPr>
        <w:spacing w:after="0" w:line="240" w:lineRule="auto"/>
        <w:ind w:firstLine="708"/>
        <w:rPr>
          <w:rFonts w:ascii="Times New Roman" w:hAnsi="Times New Roman"/>
          <w:b/>
          <w:color w:val="000000" w:themeColor="text1"/>
          <w:spacing w:val="-1"/>
          <w:sz w:val="24"/>
          <w:szCs w:val="24"/>
        </w:rPr>
      </w:pPr>
      <w:r w:rsidRPr="00A06316">
        <w:rPr>
          <w:rFonts w:ascii="Times New Roman" w:hAnsi="Times New Roman"/>
          <w:b/>
          <w:color w:val="000000" w:themeColor="text1"/>
          <w:spacing w:val="-1"/>
          <w:sz w:val="24"/>
          <w:szCs w:val="24"/>
        </w:rPr>
        <w:t>2.</w:t>
      </w:r>
      <w:r w:rsidR="00A06316">
        <w:rPr>
          <w:rFonts w:ascii="Times New Roman" w:hAnsi="Times New Roman"/>
          <w:b/>
          <w:color w:val="000000" w:themeColor="text1"/>
          <w:spacing w:val="-1"/>
          <w:sz w:val="24"/>
          <w:szCs w:val="24"/>
        </w:rPr>
        <w:t>9</w:t>
      </w:r>
      <w:r w:rsidRPr="00A06316">
        <w:rPr>
          <w:rFonts w:ascii="Times New Roman" w:hAnsi="Times New Roman"/>
          <w:b/>
          <w:color w:val="000000" w:themeColor="text1"/>
          <w:spacing w:val="-1"/>
          <w:sz w:val="24"/>
          <w:szCs w:val="24"/>
        </w:rPr>
        <w:t xml:space="preserve"> Рекомендации по оцениванию результатов достижения компетенций</w:t>
      </w:r>
    </w:p>
    <w:p w:rsidR="002D5242" w:rsidRPr="00A06316" w:rsidRDefault="002D5242" w:rsidP="004A5690">
      <w:pPr>
        <w:tabs>
          <w:tab w:val="left" w:pos="360"/>
          <w:tab w:val="left" w:pos="756"/>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2D5242" w:rsidRPr="00A06316" w:rsidRDefault="002D5242" w:rsidP="004A5690">
      <w:pPr>
        <w:tabs>
          <w:tab w:val="left" w:pos="360"/>
          <w:tab w:val="left" w:pos="756"/>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Оценка результатов формирования компетенций складывается из:</w:t>
      </w:r>
    </w:p>
    <w:p w:rsidR="002D5242" w:rsidRPr="00A06316" w:rsidRDefault="002D5242" w:rsidP="004A5690">
      <w:pPr>
        <w:tabs>
          <w:tab w:val="left" w:pos="360"/>
          <w:tab w:val="left" w:pos="756"/>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работы студента на учебных занятиях (посещение не менее 80% занятий);</w:t>
      </w:r>
    </w:p>
    <w:p w:rsidR="002D5242" w:rsidRPr="00A06316" w:rsidRDefault="002D5242" w:rsidP="004A5690">
      <w:pPr>
        <w:tabs>
          <w:tab w:val="left" w:pos="360"/>
          <w:tab w:val="left" w:pos="756"/>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выполнения всех видов самостоятельной работы, предусмотренных настоящим Фондом оценочных средств;</w:t>
      </w:r>
    </w:p>
    <w:p w:rsidR="002D5242" w:rsidRPr="00A06316" w:rsidRDefault="002D5242" w:rsidP="004A5690">
      <w:pPr>
        <w:tabs>
          <w:tab w:val="left" w:pos="360"/>
          <w:tab w:val="left" w:pos="756"/>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2D5242" w:rsidRPr="00A06316" w:rsidRDefault="002D5242" w:rsidP="004A5690">
      <w:pPr>
        <w:tabs>
          <w:tab w:val="left" w:pos="360"/>
          <w:tab w:val="left" w:pos="756"/>
        </w:tabs>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2D5242" w:rsidRPr="00A06316" w:rsidRDefault="002D5242" w:rsidP="004A5690">
      <w:pPr>
        <w:spacing w:after="0" w:line="240" w:lineRule="auto"/>
        <w:ind w:firstLine="709"/>
        <w:jc w:val="both"/>
        <w:rPr>
          <w:rFonts w:ascii="Times New Roman" w:hAnsi="Times New Roman"/>
          <w:color w:val="000000" w:themeColor="text1"/>
          <w:sz w:val="24"/>
          <w:szCs w:val="24"/>
        </w:rPr>
      </w:pPr>
      <w:r w:rsidRPr="00A06316">
        <w:rPr>
          <w:rFonts w:ascii="Times New Roman" w:hAnsi="Times New Roman"/>
          <w:color w:val="000000" w:themeColor="text1"/>
          <w:sz w:val="24"/>
          <w:szCs w:val="24"/>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2D5242" w:rsidRPr="00A06316" w:rsidRDefault="002D5242" w:rsidP="004A5690">
      <w:pPr>
        <w:spacing w:after="0" w:line="240" w:lineRule="auto"/>
        <w:ind w:firstLine="709"/>
        <w:jc w:val="both"/>
        <w:rPr>
          <w:rFonts w:ascii="Times New Roman" w:eastAsia="Times New Roman" w:hAnsi="Times New Roman"/>
          <w:b/>
          <w:color w:val="000000" w:themeColor="text1"/>
          <w:sz w:val="24"/>
          <w:szCs w:val="24"/>
          <w:lang w:eastAsia="ru-RU"/>
        </w:rPr>
      </w:pPr>
      <w:r w:rsidRPr="00A06316">
        <w:rPr>
          <w:rFonts w:ascii="Times New Roman" w:hAnsi="Times New Roman"/>
          <w:color w:val="000000" w:themeColor="text1"/>
          <w:sz w:val="24"/>
          <w:szCs w:val="24"/>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D663AE" w:rsidRPr="00A06316" w:rsidRDefault="00D663AE" w:rsidP="004A5690">
      <w:pPr>
        <w:widowControl w:val="0"/>
        <w:spacing w:after="0" w:line="240" w:lineRule="auto"/>
        <w:ind w:firstLine="709"/>
        <w:jc w:val="both"/>
        <w:rPr>
          <w:rFonts w:ascii="Times New Roman" w:hAnsi="Times New Roman"/>
          <w:color w:val="000000" w:themeColor="text1"/>
          <w:sz w:val="24"/>
          <w:szCs w:val="24"/>
        </w:rPr>
      </w:pPr>
    </w:p>
    <w:p w:rsidR="006A6EA4" w:rsidRPr="00A06316" w:rsidRDefault="006A6EA4" w:rsidP="004A5690">
      <w:pPr>
        <w:widowControl w:val="0"/>
        <w:spacing w:after="0" w:line="240" w:lineRule="auto"/>
        <w:ind w:firstLine="709"/>
        <w:jc w:val="both"/>
        <w:rPr>
          <w:rFonts w:ascii="Times New Roman" w:hAnsi="Times New Roman"/>
          <w:color w:val="000000" w:themeColor="text1"/>
          <w:sz w:val="24"/>
          <w:szCs w:val="24"/>
        </w:rPr>
      </w:pPr>
    </w:p>
    <w:p w:rsidR="006A6EA4" w:rsidRPr="00A06316" w:rsidRDefault="006A6EA4" w:rsidP="004908EB">
      <w:pPr>
        <w:spacing w:after="0" w:line="240" w:lineRule="auto"/>
        <w:rPr>
          <w:rFonts w:ascii="Times New Roman" w:hAnsi="Times New Roman"/>
          <w:color w:val="000000" w:themeColor="text1"/>
          <w:sz w:val="24"/>
          <w:szCs w:val="24"/>
        </w:rPr>
      </w:pPr>
    </w:p>
    <w:sectPr w:rsidR="006A6EA4" w:rsidRPr="00A06316" w:rsidSect="004908EB">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61BC" w:rsidRDefault="001461BC" w:rsidP="002D5242">
      <w:pPr>
        <w:spacing w:after="0" w:line="240" w:lineRule="auto"/>
      </w:pPr>
      <w:r>
        <w:separator/>
      </w:r>
    </w:p>
  </w:endnote>
  <w:endnote w:type="continuationSeparator" w:id="0">
    <w:p w:rsidR="001461BC" w:rsidRDefault="001461BC" w:rsidP="002D5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61BC" w:rsidRDefault="001461BC" w:rsidP="002D5242">
      <w:pPr>
        <w:spacing w:after="0" w:line="240" w:lineRule="auto"/>
      </w:pPr>
      <w:r>
        <w:separator/>
      </w:r>
    </w:p>
  </w:footnote>
  <w:footnote w:type="continuationSeparator" w:id="0">
    <w:p w:rsidR="001461BC" w:rsidRDefault="001461BC" w:rsidP="002D5242">
      <w:pPr>
        <w:spacing w:after="0" w:line="240" w:lineRule="auto"/>
      </w:pPr>
      <w:r>
        <w:continuationSeparator/>
      </w:r>
    </w:p>
  </w:footnote>
  <w:footnote w:id="1">
    <w:p w:rsidR="001461BC" w:rsidRDefault="001461BC" w:rsidP="002D5242">
      <w:pPr>
        <w:pStyle w:val="11"/>
      </w:pPr>
      <w:r>
        <w:rPr>
          <w:rStyle w:val="ab"/>
        </w:rPr>
        <w:footnoteRef/>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92531"/>
    <w:multiLevelType w:val="hybridMultilevel"/>
    <w:tmpl w:val="4E08FAC8"/>
    <w:lvl w:ilvl="0" w:tplc="E328FA84">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F9045E"/>
    <w:multiLevelType w:val="hybridMultilevel"/>
    <w:tmpl w:val="0C9654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973861"/>
    <w:multiLevelType w:val="hybridMultilevel"/>
    <w:tmpl w:val="00D672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9B3669"/>
    <w:multiLevelType w:val="hybridMultilevel"/>
    <w:tmpl w:val="3EE8D30A"/>
    <w:lvl w:ilvl="0" w:tplc="EF1EEF26">
      <w:start w:val="1"/>
      <w:numFmt w:val="decimal"/>
      <w:lvlText w:val="%1."/>
      <w:lvlJc w:val="left"/>
      <w:pPr>
        <w:ind w:left="1130" w:hanging="360"/>
      </w:pPr>
      <w:rPr>
        <w:rFonts w:ascii="Times New Roman" w:eastAsia="Times New Roman" w:hAnsi="Times New Roman" w:cs="Times New Roman" w:hint="default"/>
        <w:b/>
        <w:i/>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DC7E2F"/>
    <w:multiLevelType w:val="hybridMultilevel"/>
    <w:tmpl w:val="BE16CE58"/>
    <w:lvl w:ilvl="0" w:tplc="831AFE7E">
      <w:start w:val="1"/>
      <w:numFmt w:val="decimal"/>
      <w:lvlText w:val="%1."/>
      <w:lvlJc w:val="left"/>
      <w:pPr>
        <w:ind w:left="786" w:hanging="360"/>
      </w:pPr>
      <w:rPr>
        <w:rFonts w:hint="default"/>
        <w:b w:val="0"/>
        <w:i w:val="0"/>
        <w:sz w:val="24"/>
        <w:szCs w:val="24"/>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18A656E2"/>
    <w:multiLevelType w:val="multilevel"/>
    <w:tmpl w:val="B3DC6E3C"/>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1A667C30"/>
    <w:multiLevelType w:val="hybridMultilevel"/>
    <w:tmpl w:val="217ABCEA"/>
    <w:lvl w:ilvl="0" w:tplc="9A8ED288">
      <w:start w:val="1"/>
      <w:numFmt w:val="decimal"/>
      <w:lvlText w:val="%1."/>
      <w:lvlJc w:val="left"/>
      <w:pPr>
        <w:ind w:left="1145" w:hanging="360"/>
      </w:pPr>
      <w:rPr>
        <w:rFonts w:hint="default"/>
        <w:b w:val="0"/>
        <w:i w:val="0"/>
        <w:sz w:val="24"/>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7">
    <w:nsid w:val="1B361B1D"/>
    <w:multiLevelType w:val="hybridMultilevel"/>
    <w:tmpl w:val="E55A5BC8"/>
    <w:lvl w:ilvl="0" w:tplc="82B86EF4">
      <w:start w:val="1"/>
      <w:numFmt w:val="decimal"/>
      <w:lvlText w:val="%1."/>
      <w:lvlJc w:val="left"/>
      <w:pPr>
        <w:ind w:left="780" w:hanging="360"/>
      </w:pPr>
      <w:rPr>
        <w:rFonts w:hint="default"/>
        <w:sz w:val="27"/>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20230F0D"/>
    <w:multiLevelType w:val="hybridMultilevel"/>
    <w:tmpl w:val="2DCE7C66"/>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2B1BFB"/>
    <w:multiLevelType w:val="hybridMultilevel"/>
    <w:tmpl w:val="3E268266"/>
    <w:lvl w:ilvl="0" w:tplc="33DE44C8">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16853D5"/>
    <w:multiLevelType w:val="hybridMultilevel"/>
    <w:tmpl w:val="D9622AB6"/>
    <w:lvl w:ilvl="0" w:tplc="9CC01C4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235A5D11"/>
    <w:multiLevelType w:val="hybridMultilevel"/>
    <w:tmpl w:val="8F0C24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3CE5E16"/>
    <w:multiLevelType w:val="hybridMultilevel"/>
    <w:tmpl w:val="FA5C54B4"/>
    <w:lvl w:ilvl="0" w:tplc="30F6B91C">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45914C4"/>
    <w:multiLevelType w:val="hybridMultilevel"/>
    <w:tmpl w:val="1ECE20FC"/>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751118F"/>
    <w:multiLevelType w:val="hybridMultilevel"/>
    <w:tmpl w:val="9CC6E396"/>
    <w:lvl w:ilvl="0" w:tplc="A95E2002">
      <w:start w:val="1"/>
      <w:numFmt w:val="decimal"/>
      <w:lvlText w:val="%1."/>
      <w:lvlJc w:val="left"/>
      <w:pPr>
        <w:ind w:left="720" w:hanging="360"/>
      </w:pPr>
      <w:rPr>
        <w:rFonts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8951E4A"/>
    <w:multiLevelType w:val="hybridMultilevel"/>
    <w:tmpl w:val="B31CE6DE"/>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9A550BD"/>
    <w:multiLevelType w:val="multilevel"/>
    <w:tmpl w:val="3634E77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2DA673A0"/>
    <w:multiLevelType w:val="hybridMultilevel"/>
    <w:tmpl w:val="C7A0BF46"/>
    <w:lvl w:ilvl="0" w:tplc="0B0E84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EB51624"/>
    <w:multiLevelType w:val="multilevel"/>
    <w:tmpl w:val="38B855D6"/>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3150137C"/>
    <w:multiLevelType w:val="hybridMultilevel"/>
    <w:tmpl w:val="BE38FB60"/>
    <w:lvl w:ilvl="0" w:tplc="B41AE182">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2D70EE1"/>
    <w:multiLevelType w:val="hybridMultilevel"/>
    <w:tmpl w:val="6B26FF5A"/>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1E723E"/>
    <w:multiLevelType w:val="hybridMultilevel"/>
    <w:tmpl w:val="85521356"/>
    <w:lvl w:ilvl="0" w:tplc="4FF03ED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FCC235B"/>
    <w:multiLevelType w:val="hybridMultilevel"/>
    <w:tmpl w:val="74BCCE52"/>
    <w:lvl w:ilvl="0" w:tplc="9B9C2B52">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01A71A9"/>
    <w:multiLevelType w:val="hybridMultilevel"/>
    <w:tmpl w:val="7F96278A"/>
    <w:lvl w:ilvl="0" w:tplc="453C8E08">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15049B0"/>
    <w:multiLevelType w:val="hybridMultilevel"/>
    <w:tmpl w:val="BCF0E636"/>
    <w:lvl w:ilvl="0" w:tplc="C3D09A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3642657"/>
    <w:multiLevelType w:val="hybridMultilevel"/>
    <w:tmpl w:val="0C7E7F18"/>
    <w:lvl w:ilvl="0" w:tplc="B6BCE140">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39B4D41"/>
    <w:multiLevelType w:val="hybridMultilevel"/>
    <w:tmpl w:val="CD0E3714"/>
    <w:lvl w:ilvl="0" w:tplc="A93014BC">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3A84FF2"/>
    <w:multiLevelType w:val="hybridMultilevel"/>
    <w:tmpl w:val="BBD6B96C"/>
    <w:lvl w:ilvl="0" w:tplc="837A6686">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5DE158F"/>
    <w:multiLevelType w:val="hybridMultilevel"/>
    <w:tmpl w:val="9144549C"/>
    <w:lvl w:ilvl="0" w:tplc="3F52B2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2">
    <w:nsid w:val="490F0E37"/>
    <w:multiLevelType w:val="multilevel"/>
    <w:tmpl w:val="F410A4C8"/>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nsid w:val="4CAE74B6"/>
    <w:multiLevelType w:val="hybridMultilevel"/>
    <w:tmpl w:val="724C510A"/>
    <w:lvl w:ilvl="0" w:tplc="000F4243">
      <w:start w:val="1"/>
      <w:numFmt w:val="decimal"/>
      <w:lvlText w:val="%1."/>
      <w:lvlJc w:val="left"/>
      <w:rPr>
        <w:rFonts w:cs="Times New Roman"/>
        <w:sz w:val="2"/>
        <w:szCs w:val="2"/>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4EE74CCC"/>
    <w:multiLevelType w:val="hybridMultilevel"/>
    <w:tmpl w:val="45483E94"/>
    <w:lvl w:ilvl="0" w:tplc="5A6EC10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F0D5B4C"/>
    <w:multiLevelType w:val="hybridMultilevel"/>
    <w:tmpl w:val="5C72F26E"/>
    <w:lvl w:ilvl="0" w:tplc="D27A2C50">
      <w:start w:val="1"/>
      <w:numFmt w:val="decimal"/>
      <w:lvlText w:val="%1."/>
      <w:lvlJc w:val="left"/>
      <w:pPr>
        <w:ind w:left="1353" w:hanging="360"/>
      </w:pPr>
      <w:rPr>
        <w:rFonts w:asciiTheme="minorHAnsi" w:eastAsiaTheme="minorHAnsi" w:hAnsiTheme="minorHAnsi" w:cstheme="minorBidi"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6">
    <w:nsid w:val="512B1E4F"/>
    <w:multiLevelType w:val="hybridMultilevel"/>
    <w:tmpl w:val="302C7C40"/>
    <w:lvl w:ilvl="0" w:tplc="98269832">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3A40667"/>
    <w:multiLevelType w:val="hybridMultilevel"/>
    <w:tmpl w:val="AC9C79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40345CA"/>
    <w:multiLevelType w:val="hybridMultilevel"/>
    <w:tmpl w:val="317013A8"/>
    <w:lvl w:ilvl="0" w:tplc="95AC68F6">
      <w:start w:val="1"/>
      <w:numFmt w:val="decimal"/>
      <w:lvlText w:val="%1."/>
      <w:lvlJc w:val="left"/>
      <w:pPr>
        <w:ind w:left="786"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6A6674A"/>
    <w:multiLevelType w:val="hybridMultilevel"/>
    <w:tmpl w:val="3E74508C"/>
    <w:lvl w:ilvl="0" w:tplc="9A8ED28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6E25137"/>
    <w:multiLevelType w:val="hybridMultilevel"/>
    <w:tmpl w:val="21CCDFF4"/>
    <w:lvl w:ilvl="0" w:tplc="2EBE8C2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82F5C5F"/>
    <w:multiLevelType w:val="hybridMultilevel"/>
    <w:tmpl w:val="E9365A9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43">
    <w:nsid w:val="636F60D6"/>
    <w:multiLevelType w:val="hybridMultilevel"/>
    <w:tmpl w:val="57E0A0DA"/>
    <w:lvl w:ilvl="0" w:tplc="CD860C04">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51C2F5B"/>
    <w:multiLevelType w:val="hybridMultilevel"/>
    <w:tmpl w:val="F2E003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5581DFD"/>
    <w:multiLevelType w:val="multilevel"/>
    <w:tmpl w:val="5692B7F6"/>
    <w:lvl w:ilvl="0">
      <w:start w:val="1"/>
      <w:numFmt w:val="bullet"/>
      <w:lvlText w:val=""/>
      <w:lvlJc w:val="left"/>
      <w:pPr>
        <w:tabs>
          <w:tab w:val="num" w:pos="720"/>
        </w:tabs>
        <w:ind w:left="720" w:hanging="360"/>
      </w:pPr>
      <w:rPr>
        <w:rFonts w:ascii="Symbol" w:hAnsi="Symbol" w:cs="Symbol" w:hint="default"/>
        <w:sz w:val="24"/>
      </w:rPr>
    </w:lvl>
    <w:lvl w:ilvl="1">
      <w:start w:val="1"/>
      <w:numFmt w:val="decimal"/>
      <w:lvlText w:val="%2."/>
      <w:lvlJc w:val="left"/>
      <w:pPr>
        <w:ind w:left="1353" w:hanging="360"/>
      </w:p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6">
    <w:nsid w:val="659E2C82"/>
    <w:multiLevelType w:val="hybridMultilevel"/>
    <w:tmpl w:val="A1220802"/>
    <w:lvl w:ilvl="0" w:tplc="68A86888">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67475502"/>
    <w:multiLevelType w:val="multilevel"/>
    <w:tmpl w:val="D1402830"/>
    <w:lvl w:ilvl="0">
      <w:start w:val="2"/>
      <w:numFmt w:val="bullet"/>
      <w:lvlText w:val="-"/>
      <w:lvlJc w:val="left"/>
      <w:pPr>
        <w:tabs>
          <w:tab w:val="num" w:pos="1211"/>
        </w:tabs>
        <w:ind w:left="0" w:firstLine="851"/>
      </w:pPr>
      <w:rPr>
        <w:rFonts w:ascii="OpenSymbol" w:hAnsi="OpenSymbol" w:cs="OpenSymbol" w:hint="default"/>
      </w:rPr>
    </w:lvl>
    <w:lvl w:ilvl="1">
      <w:start w:val="1"/>
      <w:numFmt w:val="bullet"/>
      <w:lvlText w:val="o"/>
      <w:lvlJc w:val="left"/>
      <w:pPr>
        <w:tabs>
          <w:tab w:val="num" w:pos="2160"/>
        </w:tabs>
        <w:ind w:left="2160" w:hanging="360"/>
      </w:pPr>
      <w:rPr>
        <w:rFonts w:ascii="Courier New" w:hAnsi="Courier New" w:cs="Times New Roman"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Times New Roman"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Times New Roman"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48">
    <w:nsid w:val="69900382"/>
    <w:multiLevelType w:val="hybridMultilevel"/>
    <w:tmpl w:val="1A0C9848"/>
    <w:lvl w:ilvl="0" w:tplc="D3982886">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6B723CAE"/>
    <w:multiLevelType w:val="multilevel"/>
    <w:tmpl w:val="553C34D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0">
    <w:nsid w:val="6E1432F1"/>
    <w:multiLevelType w:val="multilevel"/>
    <w:tmpl w:val="15327900"/>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1">
    <w:nsid w:val="6E270E19"/>
    <w:multiLevelType w:val="hybridMultilevel"/>
    <w:tmpl w:val="233E8A08"/>
    <w:lvl w:ilvl="0" w:tplc="9A8ED28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705A0DCE"/>
    <w:multiLevelType w:val="hybridMultilevel"/>
    <w:tmpl w:val="065408AE"/>
    <w:lvl w:ilvl="0" w:tplc="F1E44DF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25A3141"/>
    <w:multiLevelType w:val="hybridMultilevel"/>
    <w:tmpl w:val="E23A47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2644633"/>
    <w:multiLevelType w:val="hybridMultilevel"/>
    <w:tmpl w:val="8D5A60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72707300"/>
    <w:multiLevelType w:val="hybridMultilevel"/>
    <w:tmpl w:val="614AE3A8"/>
    <w:lvl w:ilvl="0" w:tplc="481E2326">
      <w:start w:val="1"/>
      <w:numFmt w:val="decimal"/>
      <w:lvlText w:val="%1."/>
      <w:lvlJc w:val="left"/>
      <w:pPr>
        <w:ind w:left="720"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730319CC"/>
    <w:multiLevelType w:val="hybridMultilevel"/>
    <w:tmpl w:val="64E64396"/>
    <w:lvl w:ilvl="0" w:tplc="7EBC6210">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47750FD"/>
    <w:multiLevelType w:val="multilevel"/>
    <w:tmpl w:val="C53C03D4"/>
    <w:lvl w:ilvl="0">
      <w:start w:val="1"/>
      <w:numFmt w:val="decimal"/>
      <w:lvlText w:val="%1."/>
      <w:lvlJc w:val="left"/>
      <w:pPr>
        <w:ind w:left="800" w:hanging="360"/>
      </w:pPr>
      <w:rPr>
        <w:rFonts w:hint="default"/>
      </w:rPr>
    </w:lvl>
    <w:lvl w:ilvl="1">
      <w:start w:val="6"/>
      <w:numFmt w:val="decimal"/>
      <w:isLgl/>
      <w:lvlText w:val="%1.%2."/>
      <w:lvlJc w:val="left"/>
      <w:pPr>
        <w:ind w:left="1440"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8">
    <w:nsid w:val="786D3B8C"/>
    <w:multiLevelType w:val="hybridMultilevel"/>
    <w:tmpl w:val="2A80C7BE"/>
    <w:lvl w:ilvl="0" w:tplc="FF9215A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7CA34204"/>
    <w:multiLevelType w:val="hybridMultilevel"/>
    <w:tmpl w:val="A3EAE5E6"/>
    <w:lvl w:ilvl="0" w:tplc="384C2B0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7D114FEC"/>
    <w:multiLevelType w:val="hybridMultilevel"/>
    <w:tmpl w:val="12580EC4"/>
    <w:lvl w:ilvl="0" w:tplc="3886CDF6">
      <w:start w:val="2"/>
      <w:numFmt w:val="decimal"/>
      <w:lvlText w:val="%1."/>
      <w:lvlJc w:val="left"/>
      <w:pPr>
        <w:ind w:left="1069" w:hanging="360"/>
      </w:pPr>
      <w:rPr>
        <w:rFonts w:cs="Times New Roman"/>
        <w:b w:val="0"/>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61">
    <w:nsid w:val="7D1B4EEB"/>
    <w:multiLevelType w:val="hybridMultilevel"/>
    <w:tmpl w:val="C91AA3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3"/>
  </w:num>
  <w:num w:numId="2">
    <w:abstractNumId w:val="19"/>
  </w:num>
  <w:num w:numId="3">
    <w:abstractNumId w:val="6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9"/>
  </w:num>
  <w:num w:numId="5">
    <w:abstractNumId w:val="50"/>
  </w:num>
  <w:num w:numId="6">
    <w:abstractNumId w:val="32"/>
  </w:num>
  <w:num w:numId="7">
    <w:abstractNumId w:val="5"/>
  </w:num>
  <w:num w:numId="8">
    <w:abstractNumId w:val="16"/>
  </w:num>
  <w:num w:numId="9">
    <w:abstractNumId w:val="18"/>
  </w:num>
  <w:num w:numId="1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2"/>
  </w:num>
  <w:num w:numId="12">
    <w:abstractNumId w:val="21"/>
  </w:num>
  <w:num w:numId="13">
    <w:abstractNumId w:val="52"/>
  </w:num>
  <w:num w:numId="14">
    <w:abstractNumId w:val="12"/>
  </w:num>
  <w:num w:numId="15">
    <w:abstractNumId w:val="59"/>
  </w:num>
  <w:num w:numId="16">
    <w:abstractNumId w:val="43"/>
  </w:num>
  <w:num w:numId="17">
    <w:abstractNumId w:val="56"/>
  </w:num>
  <w:num w:numId="18">
    <w:abstractNumId w:val="0"/>
  </w:num>
  <w:num w:numId="19">
    <w:abstractNumId w:val="46"/>
  </w:num>
  <w:num w:numId="20">
    <w:abstractNumId w:val="58"/>
  </w:num>
  <w:num w:numId="21">
    <w:abstractNumId w:val="36"/>
  </w:num>
  <w:num w:numId="22">
    <w:abstractNumId w:val="34"/>
  </w:num>
  <w:num w:numId="23">
    <w:abstractNumId w:val="28"/>
  </w:num>
  <w:num w:numId="24">
    <w:abstractNumId w:val="20"/>
  </w:num>
  <w:num w:numId="25">
    <w:abstractNumId w:val="27"/>
  </w:num>
  <w:num w:numId="26">
    <w:abstractNumId w:val="9"/>
  </w:num>
  <w:num w:numId="27">
    <w:abstractNumId w:val="26"/>
  </w:num>
  <w:num w:numId="28">
    <w:abstractNumId w:val="48"/>
  </w:num>
  <w:num w:numId="29">
    <w:abstractNumId w:val="13"/>
  </w:num>
  <w:num w:numId="30">
    <w:abstractNumId w:val="8"/>
  </w:num>
  <w:num w:numId="31">
    <w:abstractNumId w:val="15"/>
  </w:num>
  <w:num w:numId="32">
    <w:abstractNumId w:val="57"/>
  </w:num>
  <w:num w:numId="33">
    <w:abstractNumId w:val="55"/>
  </w:num>
  <w:num w:numId="34">
    <w:abstractNumId w:val="38"/>
  </w:num>
  <w:num w:numId="35">
    <w:abstractNumId w:val="40"/>
  </w:num>
  <w:num w:numId="36">
    <w:abstractNumId w:val="24"/>
  </w:num>
  <w:num w:numId="37">
    <w:abstractNumId w:val="2"/>
  </w:num>
  <w:num w:numId="38">
    <w:abstractNumId w:val="53"/>
  </w:num>
  <w:num w:numId="39">
    <w:abstractNumId w:val="11"/>
  </w:num>
  <w:num w:numId="40">
    <w:abstractNumId w:val="4"/>
  </w:num>
  <w:num w:numId="41">
    <w:abstractNumId w:val="7"/>
  </w:num>
  <w:num w:numId="42">
    <w:abstractNumId w:val="23"/>
  </w:num>
  <w:num w:numId="43">
    <w:abstractNumId w:val="39"/>
  </w:num>
  <w:num w:numId="44">
    <w:abstractNumId w:val="14"/>
  </w:num>
  <w:num w:numId="45">
    <w:abstractNumId w:val="61"/>
  </w:num>
  <w:num w:numId="46">
    <w:abstractNumId w:val="41"/>
  </w:num>
  <w:num w:numId="47">
    <w:abstractNumId w:val="10"/>
  </w:num>
  <w:num w:numId="48">
    <w:abstractNumId w:val="3"/>
  </w:num>
  <w:num w:numId="49">
    <w:abstractNumId w:val="29"/>
  </w:num>
  <w:num w:numId="50">
    <w:abstractNumId w:val="54"/>
  </w:num>
  <w:num w:numId="51">
    <w:abstractNumId w:val="44"/>
  </w:num>
  <w:num w:numId="52">
    <w:abstractNumId w:val="25"/>
  </w:num>
  <w:num w:numId="53">
    <w:abstractNumId w:val="1"/>
  </w:num>
  <w:num w:numId="54">
    <w:abstractNumId w:val="47"/>
  </w:num>
  <w:num w:numId="55">
    <w:abstractNumId w:val="45"/>
  </w:num>
  <w:num w:numId="56">
    <w:abstractNumId w:val="37"/>
  </w:num>
  <w:num w:numId="57">
    <w:abstractNumId w:val="22"/>
  </w:num>
  <w:num w:numId="58">
    <w:abstractNumId w:val="17"/>
  </w:num>
  <w:num w:numId="59">
    <w:abstractNumId w:val="35"/>
  </w:num>
  <w:num w:numId="60">
    <w:abstractNumId w:val="6"/>
  </w:num>
  <w:num w:numId="61">
    <w:abstractNumId w:val="51"/>
  </w:num>
  <w:num w:numId="62">
    <w:abstractNumId w:val="3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C3F60"/>
    <w:rsid w:val="00006DA0"/>
    <w:rsid w:val="00022A0C"/>
    <w:rsid w:val="000456DB"/>
    <w:rsid w:val="0005707F"/>
    <w:rsid w:val="000645D9"/>
    <w:rsid w:val="00095687"/>
    <w:rsid w:val="000A2FCC"/>
    <w:rsid w:val="000C6BAD"/>
    <w:rsid w:val="000D4F81"/>
    <w:rsid w:val="000E2CAE"/>
    <w:rsid w:val="000E30C1"/>
    <w:rsid w:val="00100206"/>
    <w:rsid w:val="001461BC"/>
    <w:rsid w:val="00151324"/>
    <w:rsid w:val="00161A85"/>
    <w:rsid w:val="001A1FC9"/>
    <w:rsid w:val="001C3785"/>
    <w:rsid w:val="002218B6"/>
    <w:rsid w:val="00235EE4"/>
    <w:rsid w:val="002866C9"/>
    <w:rsid w:val="00287AE4"/>
    <w:rsid w:val="002C0725"/>
    <w:rsid w:val="002C6D88"/>
    <w:rsid w:val="002D5242"/>
    <w:rsid w:val="00306BF5"/>
    <w:rsid w:val="003326EE"/>
    <w:rsid w:val="00336FC6"/>
    <w:rsid w:val="003423AE"/>
    <w:rsid w:val="00343BBC"/>
    <w:rsid w:val="0034551D"/>
    <w:rsid w:val="00394BAB"/>
    <w:rsid w:val="003F391F"/>
    <w:rsid w:val="003F4409"/>
    <w:rsid w:val="00414B14"/>
    <w:rsid w:val="004545F3"/>
    <w:rsid w:val="004908EB"/>
    <w:rsid w:val="004931A2"/>
    <w:rsid w:val="00494349"/>
    <w:rsid w:val="004A5690"/>
    <w:rsid w:val="004B0C2B"/>
    <w:rsid w:val="004B7DBA"/>
    <w:rsid w:val="004C2F55"/>
    <w:rsid w:val="00506971"/>
    <w:rsid w:val="00507676"/>
    <w:rsid w:val="005363EB"/>
    <w:rsid w:val="0056029A"/>
    <w:rsid w:val="005902C5"/>
    <w:rsid w:val="00591C7D"/>
    <w:rsid w:val="00597983"/>
    <w:rsid w:val="005B0D96"/>
    <w:rsid w:val="005B4134"/>
    <w:rsid w:val="005E4C39"/>
    <w:rsid w:val="005E5F8A"/>
    <w:rsid w:val="00602FB3"/>
    <w:rsid w:val="00644825"/>
    <w:rsid w:val="0068138D"/>
    <w:rsid w:val="006A6EA4"/>
    <w:rsid w:val="006D37C3"/>
    <w:rsid w:val="007232C8"/>
    <w:rsid w:val="00750DE7"/>
    <w:rsid w:val="0075220F"/>
    <w:rsid w:val="00752A22"/>
    <w:rsid w:val="00780AB8"/>
    <w:rsid w:val="00783D3C"/>
    <w:rsid w:val="007A4251"/>
    <w:rsid w:val="007C3F60"/>
    <w:rsid w:val="007E4EE5"/>
    <w:rsid w:val="00812054"/>
    <w:rsid w:val="0083347D"/>
    <w:rsid w:val="00851528"/>
    <w:rsid w:val="00873EA9"/>
    <w:rsid w:val="008D1E08"/>
    <w:rsid w:val="008D5E9A"/>
    <w:rsid w:val="00995AA0"/>
    <w:rsid w:val="009C1E8A"/>
    <w:rsid w:val="009D27A4"/>
    <w:rsid w:val="009D5259"/>
    <w:rsid w:val="009E6DD2"/>
    <w:rsid w:val="00A06316"/>
    <w:rsid w:val="00A1206D"/>
    <w:rsid w:val="00A24279"/>
    <w:rsid w:val="00A34FA8"/>
    <w:rsid w:val="00AB0C53"/>
    <w:rsid w:val="00AC6C41"/>
    <w:rsid w:val="00B01566"/>
    <w:rsid w:val="00B51718"/>
    <w:rsid w:val="00B62CDB"/>
    <w:rsid w:val="00B809B8"/>
    <w:rsid w:val="00B969AC"/>
    <w:rsid w:val="00BA66EB"/>
    <w:rsid w:val="00BC5B2B"/>
    <w:rsid w:val="00BE64D2"/>
    <w:rsid w:val="00C0774B"/>
    <w:rsid w:val="00C15898"/>
    <w:rsid w:val="00C25048"/>
    <w:rsid w:val="00C46B46"/>
    <w:rsid w:val="00CA71E3"/>
    <w:rsid w:val="00CC796A"/>
    <w:rsid w:val="00D22A81"/>
    <w:rsid w:val="00D31A70"/>
    <w:rsid w:val="00D341F0"/>
    <w:rsid w:val="00D663AE"/>
    <w:rsid w:val="00D97A1C"/>
    <w:rsid w:val="00DB6270"/>
    <w:rsid w:val="00DD7AE6"/>
    <w:rsid w:val="00EC3026"/>
    <w:rsid w:val="00EC5F2F"/>
    <w:rsid w:val="00ED3BB6"/>
    <w:rsid w:val="00F131CC"/>
    <w:rsid w:val="00F138EF"/>
    <w:rsid w:val="00F1681C"/>
    <w:rsid w:val="00F20BDF"/>
    <w:rsid w:val="00F24B7C"/>
    <w:rsid w:val="00F45954"/>
    <w:rsid w:val="00F5697F"/>
    <w:rsid w:val="00F62592"/>
    <w:rsid w:val="00F76278"/>
    <w:rsid w:val="00FA24AE"/>
    <w:rsid w:val="00FD7863"/>
    <w:rsid w:val="00FE62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CFE82DB-7660-40F6-ADC0-F6FA30D6B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3F60"/>
    <w:pPr>
      <w:spacing w:after="200" w:line="276" w:lineRule="auto"/>
    </w:pPr>
    <w:rPr>
      <w:sz w:val="22"/>
      <w:szCs w:val="22"/>
      <w:lang w:eastAsia="en-US"/>
    </w:rPr>
  </w:style>
  <w:style w:type="paragraph" w:styleId="1">
    <w:name w:val="heading 1"/>
    <w:basedOn w:val="a"/>
    <w:next w:val="a"/>
    <w:link w:val="10"/>
    <w:uiPriority w:val="99"/>
    <w:qFormat/>
    <w:rsid w:val="009D5259"/>
    <w:pPr>
      <w:keepNext/>
      <w:keepLines/>
      <w:spacing w:before="480" w:after="0"/>
      <w:outlineLvl w:val="0"/>
    </w:pPr>
    <w:rPr>
      <w:rFonts w:ascii="Cambria" w:eastAsia="Times New Roman"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9D5259"/>
    <w:rPr>
      <w:rFonts w:ascii="Cambria" w:hAnsi="Cambria" w:cs="Times New Roman"/>
      <w:b/>
      <w:bCs/>
      <w:color w:val="365F91"/>
      <w:sz w:val="28"/>
      <w:szCs w:val="28"/>
    </w:rPr>
  </w:style>
  <w:style w:type="table" w:styleId="a3">
    <w:name w:val="Table Grid"/>
    <w:basedOn w:val="a1"/>
    <w:uiPriority w:val="59"/>
    <w:rsid w:val="007C3F60"/>
    <w:rPr>
      <w:rFonts w:ascii="Times New Roman" w:hAnsi="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4">
    <w:name w:val="Гипертекстовая ссылка"/>
    <w:uiPriority w:val="99"/>
    <w:rsid w:val="009D5259"/>
    <w:rPr>
      <w:rFonts w:cs="Times New Roman"/>
      <w:color w:val="106BBE"/>
    </w:rPr>
  </w:style>
  <w:style w:type="paragraph" w:customStyle="1" w:styleId="a5">
    <w:name w:val="Информация об изменениях"/>
    <w:basedOn w:val="a"/>
    <w:next w:val="a"/>
    <w:uiPriority w:val="99"/>
    <w:rsid w:val="009D5259"/>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lang w:eastAsia="ru-RU"/>
    </w:rPr>
  </w:style>
  <w:style w:type="paragraph" w:customStyle="1" w:styleId="Default">
    <w:name w:val="Default"/>
    <w:uiPriority w:val="99"/>
    <w:rsid w:val="002218B6"/>
    <w:pPr>
      <w:autoSpaceDE w:val="0"/>
      <w:autoSpaceDN w:val="0"/>
      <w:adjustRightInd w:val="0"/>
    </w:pPr>
    <w:rPr>
      <w:rFonts w:ascii="Times New Roman" w:eastAsia="MS Mincho" w:hAnsi="Times New Roman"/>
      <w:color w:val="000000"/>
      <w:sz w:val="24"/>
      <w:szCs w:val="24"/>
      <w:lang w:eastAsia="ja-JP"/>
    </w:rPr>
  </w:style>
  <w:style w:type="paragraph" w:styleId="a6">
    <w:name w:val="List Paragraph"/>
    <w:basedOn w:val="a"/>
    <w:uiPriority w:val="34"/>
    <w:qFormat/>
    <w:rsid w:val="00287AE4"/>
    <w:pPr>
      <w:spacing w:after="0" w:line="240" w:lineRule="auto"/>
      <w:ind w:left="720"/>
      <w:contextualSpacing/>
    </w:pPr>
    <w:rPr>
      <w:rFonts w:ascii="Times New Roman" w:eastAsia="Times New Roman" w:hAnsi="Times New Roman"/>
      <w:sz w:val="24"/>
      <w:szCs w:val="24"/>
      <w:lang w:eastAsia="ru-RU"/>
    </w:rPr>
  </w:style>
  <w:style w:type="paragraph" w:customStyle="1" w:styleId="Style6">
    <w:name w:val="Style6"/>
    <w:basedOn w:val="a"/>
    <w:uiPriority w:val="99"/>
    <w:rsid w:val="00287AE4"/>
    <w:pPr>
      <w:widowControl w:val="0"/>
      <w:suppressAutoHyphens/>
      <w:autoSpaceDE w:val="0"/>
      <w:spacing w:after="0" w:line="278" w:lineRule="exact"/>
      <w:ind w:firstLine="710"/>
      <w:jc w:val="both"/>
    </w:pPr>
    <w:rPr>
      <w:rFonts w:ascii="Times New Roman" w:eastAsia="Arial Unicode MS" w:hAnsi="Times New Roman"/>
      <w:sz w:val="24"/>
      <w:szCs w:val="24"/>
      <w:lang w:eastAsia="ar-SA"/>
    </w:rPr>
  </w:style>
  <w:style w:type="paragraph" w:customStyle="1" w:styleId="2">
    <w:name w:val="Абзац списка2"/>
    <w:basedOn w:val="a"/>
    <w:uiPriority w:val="99"/>
    <w:rsid w:val="00095687"/>
    <w:pPr>
      <w:ind w:left="720"/>
      <w:contextualSpacing/>
    </w:pPr>
    <w:rPr>
      <w:sz w:val="24"/>
    </w:rPr>
  </w:style>
  <w:style w:type="character" w:customStyle="1" w:styleId="s3">
    <w:name w:val="s3"/>
    <w:basedOn w:val="a0"/>
    <w:rsid w:val="002D5242"/>
  </w:style>
  <w:style w:type="character" w:customStyle="1" w:styleId="s11">
    <w:name w:val="s11"/>
    <w:basedOn w:val="a0"/>
    <w:rsid w:val="002D5242"/>
  </w:style>
  <w:style w:type="paragraph" w:customStyle="1" w:styleId="p180">
    <w:name w:val="p180"/>
    <w:basedOn w:val="a"/>
    <w:rsid w:val="002D524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0">
    <w:name w:val="s20"/>
    <w:basedOn w:val="a0"/>
    <w:rsid w:val="002D5242"/>
  </w:style>
  <w:style w:type="paragraph" w:customStyle="1" w:styleId="p3">
    <w:name w:val="p3"/>
    <w:basedOn w:val="a"/>
    <w:rsid w:val="002D524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
    <w:name w:val="p4"/>
    <w:basedOn w:val="a"/>
    <w:rsid w:val="002D524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2D524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
    <w:name w:val="p6"/>
    <w:basedOn w:val="a"/>
    <w:rsid w:val="002D524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
    <w:name w:val="s2"/>
    <w:basedOn w:val="a0"/>
    <w:rsid w:val="002D5242"/>
  </w:style>
  <w:style w:type="paragraph" w:styleId="a7">
    <w:name w:val="Normal (Web)"/>
    <w:basedOn w:val="a"/>
    <w:qFormat/>
    <w:rsid w:val="002D5242"/>
    <w:pPr>
      <w:spacing w:beforeAutospacing="1" w:after="0" w:afterAutospacing="1" w:line="240" w:lineRule="auto"/>
      <w:ind w:firstLine="300"/>
    </w:pPr>
    <w:rPr>
      <w:rFonts w:ascii="Times New Roman" w:eastAsia="Times New Roman" w:hAnsi="Times New Roman"/>
      <w:sz w:val="24"/>
      <w:szCs w:val="24"/>
      <w:lang w:eastAsia="ru-RU"/>
    </w:rPr>
  </w:style>
  <w:style w:type="paragraph" w:styleId="a8">
    <w:name w:val="Body Text Indent"/>
    <w:basedOn w:val="a"/>
    <w:link w:val="a9"/>
    <w:uiPriority w:val="99"/>
    <w:unhideWhenUsed/>
    <w:rsid w:val="002D5242"/>
    <w:pPr>
      <w:spacing w:after="120" w:line="240" w:lineRule="auto"/>
      <w:ind w:left="283"/>
    </w:pPr>
    <w:rPr>
      <w:rFonts w:ascii="Times New Roman" w:eastAsia="Times New Roman" w:hAnsi="Times New Roman"/>
      <w:sz w:val="20"/>
      <w:szCs w:val="20"/>
      <w:lang w:eastAsia="ru-RU"/>
    </w:rPr>
  </w:style>
  <w:style w:type="character" w:customStyle="1" w:styleId="a9">
    <w:name w:val="Основной текст с отступом Знак"/>
    <w:basedOn w:val="a0"/>
    <w:link w:val="a8"/>
    <w:uiPriority w:val="99"/>
    <w:rsid w:val="002D5242"/>
    <w:rPr>
      <w:rFonts w:ascii="Times New Roman" w:eastAsia="Times New Roman" w:hAnsi="Times New Roman"/>
    </w:rPr>
  </w:style>
  <w:style w:type="character" w:customStyle="1" w:styleId="aa">
    <w:name w:val="Привязка сноски"/>
    <w:rsid w:val="002D5242"/>
    <w:rPr>
      <w:vertAlign w:val="superscript"/>
    </w:rPr>
  </w:style>
  <w:style w:type="character" w:customStyle="1" w:styleId="ab">
    <w:name w:val="Символ сноски"/>
    <w:qFormat/>
    <w:rsid w:val="002D5242"/>
  </w:style>
  <w:style w:type="paragraph" w:customStyle="1" w:styleId="11">
    <w:name w:val="Текст сноски1"/>
    <w:basedOn w:val="a"/>
    <w:semiHidden/>
    <w:unhideWhenUsed/>
    <w:rsid w:val="002D5242"/>
    <w:pPr>
      <w:spacing w:after="0" w:line="240" w:lineRule="auto"/>
    </w:pPr>
    <w:rPr>
      <w:rFonts w:ascii="Times New Roman" w:eastAsia="Times New Roman" w:hAnsi="Times New Roman"/>
      <w:sz w:val="20"/>
      <w:szCs w:val="20"/>
      <w:lang w:eastAsia="ru-RU"/>
    </w:rPr>
  </w:style>
  <w:style w:type="character" w:styleId="ac">
    <w:name w:val="Hyperlink"/>
    <w:basedOn w:val="a0"/>
    <w:uiPriority w:val="99"/>
    <w:unhideWhenUsed/>
    <w:rsid w:val="001461B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595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20280.html%20" TargetMode="External"/><Relationship Id="rId13" Type="http://schemas.openxmlformats.org/officeDocument/2006/relationships/hyperlink" Target="https://urait.ru/bcode/470748"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urait.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s://urait.ru/bcode/469511" TargetMode="External"/><Relationship Id="rId17" Type="http://schemas.openxmlformats.org/officeDocument/2006/relationships/hyperlink" Target="https://urait.ru/bcode/473377"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http://www.iprbookshop.ru/15568.html%20" TargetMode="External"/><Relationship Id="rId20" Type="http://schemas.openxmlformats.org/officeDocument/2006/relationships/hyperlink" Target="http://www.iprbookshop.ru" TargetMode="External"/><Relationship Id="rId29"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75801.html%20" TargetMode="External"/><Relationship Id="rId24" Type="http://schemas.openxmlformats.org/officeDocument/2006/relationships/hyperlink" Target="http://obrnadzor.gov.ru/ru/"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iprbookshop.ru/10839.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http://www.iprbookshop.ru/74287.html%20" TargetMode="External"/><Relationship Id="rId19" Type="http://schemas.openxmlformats.org/officeDocument/2006/relationships/hyperlink" Target="https://elibrary.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24941.html%20" TargetMode="External"/><Relationship Id="rId14" Type="http://schemas.openxmlformats.org/officeDocument/2006/relationships/hyperlink" Target="https://urait.ru/bcode/470749" TargetMode="External"/><Relationship Id="rId22" Type="http://schemas.openxmlformats.org/officeDocument/2006/relationships/hyperlink" Target="https://lib.rucont.ru" TargetMode="External"/><Relationship Id="rId27" Type="http://schemas.openxmlformats.org/officeDocument/2006/relationships/hyperlink" Target="http://fcior.edu.ru" TargetMode="External"/><Relationship Id="rId30" Type="http://schemas.openxmlformats.org/officeDocument/2006/relationships/hyperlink" Target="http://www.gnpbu.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30</Pages>
  <Words>11164</Words>
  <Characters>63635</Characters>
  <Application>Microsoft Office Word</Application>
  <DocSecurity>0</DocSecurity>
  <Lines>530</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007</dc:creator>
  <cp:lastModifiedBy>olga</cp:lastModifiedBy>
  <cp:revision>6</cp:revision>
  <dcterms:created xsi:type="dcterms:W3CDTF">2021-07-10T08:21:00Z</dcterms:created>
  <dcterms:modified xsi:type="dcterms:W3CDTF">2021-08-10T09:37:00Z</dcterms:modified>
</cp:coreProperties>
</file>