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CC" w:rsidRPr="00BD617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D617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BD6179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BD617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D617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BD617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D6179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BD617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D617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BD617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780BCD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80BCD">
        <w:rPr>
          <w:rFonts w:cs="Tahoma"/>
          <w:b/>
          <w:color w:val="000000"/>
          <w:sz w:val="24"/>
          <w:szCs w:val="24"/>
        </w:rPr>
        <w:t xml:space="preserve">Кафедра </w:t>
      </w:r>
      <w:r w:rsidR="003728CE" w:rsidRPr="00780BCD">
        <w:rPr>
          <w:rFonts w:cs="Tahoma"/>
          <w:b/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BD6179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9701" w:type="dxa"/>
        <w:tblLook w:val="04A0" w:firstRow="1" w:lastRow="0" w:firstColumn="1" w:lastColumn="0" w:noHBand="0" w:noVBand="1"/>
      </w:tblPr>
      <w:tblGrid>
        <w:gridCol w:w="4938"/>
        <w:gridCol w:w="4763"/>
      </w:tblGrid>
      <w:tr w:rsidR="008C3DD4" w:rsidRPr="00FA0684" w:rsidTr="008C3DD4">
        <w:trPr>
          <w:trHeight w:val="1665"/>
        </w:trPr>
        <w:tc>
          <w:tcPr>
            <w:tcW w:w="4938" w:type="dxa"/>
            <w:hideMark/>
          </w:tcPr>
          <w:p w:rsidR="008C3DD4" w:rsidRPr="00FA0684" w:rsidRDefault="008C3DD4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СОГЛАСОВАНО</w:t>
            </w:r>
          </w:p>
          <w:p w:rsidR="008C3DD4" w:rsidRPr="00FA0684" w:rsidRDefault="008C3DD4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8C3DD4" w:rsidRPr="00FA0684" w:rsidRDefault="008C3DD4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8C3DD4" w:rsidRPr="00FA0684" w:rsidRDefault="008C3DD4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к.б.н., доцент И.В.Осадченко</w:t>
            </w:r>
          </w:p>
          <w:p w:rsidR="008C3DD4" w:rsidRPr="00FA0684" w:rsidRDefault="008C3DD4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8C3DD4" w:rsidRPr="00FA0684" w:rsidRDefault="008C3DD4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763" w:type="dxa"/>
            <w:hideMark/>
          </w:tcPr>
          <w:p w:rsidR="008C3DD4" w:rsidRPr="00FA0684" w:rsidRDefault="008C3DD4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УТВЕРЖДЕНО</w:t>
            </w:r>
          </w:p>
          <w:p w:rsidR="008C3DD4" w:rsidRPr="00FA0684" w:rsidRDefault="008C3DD4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8C3DD4" w:rsidRPr="00FA0684" w:rsidRDefault="008C3DD4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и.о.проректора по учебной  работе</w:t>
            </w:r>
          </w:p>
          <w:p w:rsidR="008C3DD4" w:rsidRPr="00FA0684" w:rsidRDefault="008C3DD4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к.п.н., доцент А.П.Морозов</w:t>
            </w:r>
          </w:p>
          <w:p w:rsidR="008C3DD4" w:rsidRPr="00FA0684" w:rsidRDefault="008C3DD4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8C3DD4" w:rsidRPr="00FA0684" w:rsidRDefault="008C3DD4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4E139A" w:rsidRDefault="004E139A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BD6179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D6179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BD6179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946D5D" w:rsidRPr="00BD6179" w:rsidRDefault="00946D5D" w:rsidP="00106ECC">
      <w:pPr>
        <w:widowControl w:val="0"/>
        <w:jc w:val="center"/>
        <w:rPr>
          <w:rFonts w:hAnsi="Times New Roman Bold"/>
          <w:b/>
          <w:sz w:val="24"/>
          <w:szCs w:val="24"/>
        </w:rPr>
      </w:pPr>
    </w:p>
    <w:p w:rsidR="00DE238F" w:rsidRPr="00BD6179" w:rsidRDefault="00946D5D" w:rsidP="00DE238F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BD6179">
        <w:rPr>
          <w:rFonts w:hAnsi="Times New Roman Bold"/>
          <w:b/>
          <w:sz w:val="24"/>
          <w:szCs w:val="24"/>
        </w:rPr>
        <w:t>«</w:t>
      </w:r>
      <w:r w:rsidR="00FE40DA" w:rsidRPr="00BD6179">
        <w:rPr>
          <w:rFonts w:hAnsi="Times New Roman Bold"/>
          <w:b/>
          <w:sz w:val="24"/>
          <w:szCs w:val="24"/>
        </w:rPr>
        <w:t>СЕНСОРНАЯ</w:t>
      </w:r>
      <w:r w:rsidR="00FE40DA" w:rsidRPr="00BD6179">
        <w:rPr>
          <w:rFonts w:hAnsi="Times New Roman Bold"/>
          <w:b/>
          <w:sz w:val="24"/>
          <w:szCs w:val="24"/>
        </w:rPr>
        <w:t xml:space="preserve"> </w:t>
      </w:r>
      <w:r w:rsidR="00FE40DA" w:rsidRPr="00BD6179">
        <w:rPr>
          <w:rFonts w:hAnsi="Times New Roman Bold"/>
          <w:b/>
          <w:sz w:val="24"/>
          <w:szCs w:val="24"/>
        </w:rPr>
        <w:t>ИНТЕГРАЦИЯ</w:t>
      </w:r>
      <w:r w:rsidR="00FE40DA" w:rsidRPr="00BD6179">
        <w:rPr>
          <w:rFonts w:hAnsi="Times New Roman Bold"/>
          <w:b/>
          <w:sz w:val="24"/>
          <w:szCs w:val="24"/>
        </w:rPr>
        <w:t xml:space="preserve"> </w:t>
      </w:r>
      <w:r w:rsidR="00FE40DA" w:rsidRPr="00BD6179">
        <w:rPr>
          <w:rFonts w:hAnsi="Times New Roman Bold"/>
          <w:b/>
          <w:sz w:val="24"/>
          <w:szCs w:val="24"/>
        </w:rPr>
        <w:t>В</w:t>
      </w:r>
      <w:r w:rsidR="00FE40DA" w:rsidRPr="00BD6179">
        <w:rPr>
          <w:rFonts w:hAnsi="Times New Roman Bold"/>
          <w:b/>
          <w:sz w:val="24"/>
          <w:szCs w:val="24"/>
        </w:rPr>
        <w:t xml:space="preserve"> </w:t>
      </w:r>
      <w:r w:rsidR="00FE40DA" w:rsidRPr="00BD6179">
        <w:rPr>
          <w:rFonts w:hAnsi="Times New Roman Bold"/>
          <w:b/>
          <w:sz w:val="24"/>
          <w:szCs w:val="24"/>
        </w:rPr>
        <w:t>КОРРЕКЦИИ</w:t>
      </w:r>
      <w:r w:rsidR="00FE40DA" w:rsidRPr="00BD6179">
        <w:rPr>
          <w:rFonts w:hAnsi="Times New Roman Bold"/>
          <w:b/>
          <w:sz w:val="24"/>
          <w:szCs w:val="24"/>
        </w:rPr>
        <w:t xml:space="preserve"> </w:t>
      </w:r>
      <w:r w:rsidR="00FE40DA" w:rsidRPr="00BD6179">
        <w:rPr>
          <w:rFonts w:hAnsi="Times New Roman Bold"/>
          <w:b/>
          <w:sz w:val="24"/>
          <w:szCs w:val="24"/>
        </w:rPr>
        <w:t>НАРУШЕНИЙ</w:t>
      </w:r>
      <w:r w:rsidR="00FE40DA" w:rsidRPr="00BD6179">
        <w:rPr>
          <w:rFonts w:hAnsi="Times New Roman Bold"/>
          <w:b/>
          <w:sz w:val="24"/>
          <w:szCs w:val="24"/>
        </w:rPr>
        <w:t xml:space="preserve"> </w:t>
      </w:r>
      <w:r w:rsidR="00FE40DA" w:rsidRPr="00BD6179">
        <w:rPr>
          <w:rFonts w:hAnsi="Times New Roman Bold"/>
          <w:b/>
          <w:sz w:val="24"/>
          <w:szCs w:val="24"/>
        </w:rPr>
        <w:t>РАЗВИТИЯ</w:t>
      </w:r>
      <w:r w:rsidR="00DE238F" w:rsidRPr="00BD6179">
        <w:rPr>
          <w:rFonts w:hAnsi="Times New Roman Bold"/>
          <w:b/>
          <w:sz w:val="24"/>
          <w:szCs w:val="24"/>
        </w:rPr>
        <w:t>»</w:t>
      </w:r>
    </w:p>
    <w:p w:rsidR="00DE238F" w:rsidRPr="00780BCD" w:rsidRDefault="00FE40DA" w:rsidP="00DE238F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780BCD">
        <w:rPr>
          <w:rFonts w:ascii="Times New Roman Bold" w:eastAsia="Times New Roman Bold" w:hAnsi="Times New Roman Bold" w:cs="Times New Roman Bold"/>
          <w:b/>
          <w:sz w:val="24"/>
          <w:szCs w:val="24"/>
        </w:rPr>
        <w:t>Б1.В.ДВ.04</w:t>
      </w:r>
      <w:r w:rsidR="00DE238F" w:rsidRPr="00780BCD">
        <w:rPr>
          <w:rFonts w:ascii="Times New Roman Bold" w:eastAsia="Times New Roman Bold" w:hAnsi="Times New Roman Bold" w:cs="Times New Roman Bold"/>
          <w:b/>
          <w:sz w:val="24"/>
          <w:szCs w:val="24"/>
        </w:rPr>
        <w:t>.02</w:t>
      </w:r>
    </w:p>
    <w:p w:rsidR="00DE238F" w:rsidRPr="00BD6179" w:rsidRDefault="00DE238F" w:rsidP="00946D5D">
      <w:pPr>
        <w:jc w:val="center"/>
        <w:rPr>
          <w:rFonts w:hAnsi="Times New Roman Bold"/>
          <w:sz w:val="24"/>
          <w:szCs w:val="24"/>
        </w:rPr>
      </w:pPr>
    </w:p>
    <w:p w:rsidR="00BD6179" w:rsidRPr="00A92133" w:rsidRDefault="00BD6179" w:rsidP="00BD61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BD6179" w:rsidRPr="00A92133" w:rsidRDefault="00BD6179" w:rsidP="00BD617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«Физическая культура для лиц с отклонениями в состоянии здоровья </w:t>
      </w:r>
    </w:p>
    <w:p w:rsidR="00BD6179" w:rsidRPr="00A92133" w:rsidRDefault="00BD6179" w:rsidP="00BD61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 физическая культура)»</w:t>
      </w:r>
    </w:p>
    <w:p w:rsidR="00BD6179" w:rsidRPr="00A92133" w:rsidRDefault="00BD6179" w:rsidP="00BD61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D6179" w:rsidRPr="00A92133" w:rsidRDefault="00BD6179" w:rsidP="00BD61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BD6179" w:rsidRPr="00A92133" w:rsidRDefault="00BD6179" w:rsidP="00BD6179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780BCD" w:rsidRDefault="00BD6179" w:rsidP="00BD61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Квалификация выпускника: </w:t>
      </w:r>
    </w:p>
    <w:p w:rsidR="00BD6179" w:rsidRPr="00780BCD" w:rsidRDefault="00BD6179" w:rsidP="00BD617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80BCD">
        <w:rPr>
          <w:rFonts w:cs="Tahoma"/>
          <w:color w:val="000000"/>
          <w:sz w:val="24"/>
          <w:szCs w:val="24"/>
        </w:rPr>
        <w:t>магистр</w:t>
      </w:r>
    </w:p>
    <w:p w:rsidR="00BD6179" w:rsidRPr="00A92133" w:rsidRDefault="00BD6179" w:rsidP="00780BC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6179" w:rsidRPr="00A92133" w:rsidRDefault="00BD6179" w:rsidP="00BD61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BD6179" w:rsidRPr="00A92133" w:rsidRDefault="00780BCD" w:rsidP="00BD617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BD6179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80BCD" w:rsidRPr="00C34FAE" w:rsidTr="00780BCD">
        <w:trPr>
          <w:trHeight w:val="3026"/>
        </w:trPr>
        <w:tc>
          <w:tcPr>
            <w:tcW w:w="3544" w:type="dxa"/>
          </w:tcPr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75FB5" w:rsidRDefault="00375FB5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Pr="00C34FAE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E139A" w:rsidRDefault="004E139A" w:rsidP="004E13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4E139A" w:rsidRDefault="004E139A" w:rsidP="004E13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4E139A" w:rsidRPr="00193414" w:rsidRDefault="004E139A" w:rsidP="004E13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:rsidR="004E139A" w:rsidRPr="00193414" w:rsidRDefault="004E139A" w:rsidP="004E13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Вощинина </w:t>
            </w:r>
          </w:p>
          <w:p w:rsidR="004E139A" w:rsidRPr="00193414" w:rsidRDefault="004E139A" w:rsidP="004E13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="008C3DD4">
              <w:rPr>
                <w:sz w:val="24"/>
                <w:szCs w:val="24"/>
              </w:rPr>
              <w:t>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C3D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780BCD" w:rsidRPr="00C34FAE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0BCD" w:rsidRPr="00C34FAE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Pr="00C34FAE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Pr="00C34FAE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80BCD" w:rsidRDefault="00780BCD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75FB5" w:rsidRPr="00C34FAE" w:rsidRDefault="00375FB5" w:rsidP="00780BC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8C3DD4" w:rsidRPr="00FA0684" w:rsidRDefault="008C3DD4" w:rsidP="008C3DD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16,</w:t>
            </w:r>
          </w:p>
          <w:p w:rsidR="008C3DD4" w:rsidRPr="00FA0684" w:rsidRDefault="008C3DD4" w:rsidP="008C3DD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«05» июня 2023 г.)</w:t>
            </w:r>
          </w:p>
          <w:p w:rsidR="008C3DD4" w:rsidRPr="00FA0684" w:rsidRDefault="008C3DD4" w:rsidP="008C3DD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8C3DD4" w:rsidRPr="00FA0684" w:rsidRDefault="008C3DD4" w:rsidP="008C3DD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к.б.н., доцент</w:t>
            </w:r>
          </w:p>
          <w:p w:rsidR="008C3DD4" w:rsidRPr="00FA0684" w:rsidRDefault="008C3DD4" w:rsidP="008C3DD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_________И.В.Осадченко</w:t>
            </w:r>
          </w:p>
          <w:p w:rsidR="00780BCD" w:rsidRPr="00C34FAE" w:rsidRDefault="008C3DD4" w:rsidP="008C3DD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«5» июня 2023г.</w:t>
            </w:r>
          </w:p>
        </w:tc>
      </w:tr>
    </w:tbl>
    <w:p w:rsidR="00780BCD" w:rsidRDefault="00780BCD" w:rsidP="00780BCD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375FB5" w:rsidRDefault="00375FB5" w:rsidP="00780BCD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780BCD" w:rsidRPr="00C34FAE" w:rsidRDefault="00780BCD" w:rsidP="00780BCD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780BCD" w:rsidRPr="00312F5F" w:rsidRDefault="00780BCD" w:rsidP="00780BC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12F5F">
        <w:rPr>
          <w:rFonts w:cs="Tahoma"/>
          <w:b/>
          <w:color w:val="000000"/>
          <w:sz w:val="24"/>
          <w:szCs w:val="24"/>
        </w:rPr>
        <w:t>Малаховка 20</w:t>
      </w:r>
      <w:r>
        <w:rPr>
          <w:rFonts w:cs="Tahoma"/>
          <w:b/>
          <w:color w:val="000000"/>
          <w:sz w:val="24"/>
          <w:szCs w:val="24"/>
        </w:rPr>
        <w:t>2</w:t>
      </w:r>
      <w:r w:rsidR="008C3DD4">
        <w:rPr>
          <w:rFonts w:cs="Tahoma"/>
          <w:b/>
          <w:color w:val="000000"/>
          <w:sz w:val="24"/>
          <w:szCs w:val="24"/>
        </w:rPr>
        <w:t>3</w:t>
      </w:r>
    </w:p>
    <w:p w:rsidR="00780BCD" w:rsidRDefault="00780BCD" w:rsidP="002467A2">
      <w:pPr>
        <w:jc w:val="both"/>
        <w:rPr>
          <w:sz w:val="24"/>
          <w:szCs w:val="24"/>
        </w:rPr>
      </w:pPr>
    </w:p>
    <w:p w:rsidR="00E60EB0" w:rsidRDefault="00E60EB0" w:rsidP="002467A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0BCD" w:rsidRDefault="00780BCD" w:rsidP="002467A2">
      <w:pPr>
        <w:jc w:val="both"/>
        <w:rPr>
          <w:sz w:val="24"/>
          <w:szCs w:val="24"/>
        </w:rPr>
      </w:pPr>
    </w:p>
    <w:p w:rsidR="00375FB5" w:rsidRPr="0031777F" w:rsidRDefault="00375FB5" w:rsidP="00375FB5">
      <w:pPr>
        <w:widowControl w:val="0"/>
        <w:jc w:val="both"/>
        <w:rPr>
          <w:color w:val="000000"/>
          <w:sz w:val="24"/>
          <w:szCs w:val="24"/>
        </w:rPr>
      </w:pPr>
      <w:r w:rsidRPr="0031777F">
        <w:rPr>
          <w:color w:val="000000"/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</w:t>
      </w:r>
      <w:r>
        <w:rPr>
          <w:color w:val="000000"/>
          <w:sz w:val="24"/>
          <w:szCs w:val="24"/>
        </w:rPr>
        <w:t>- магистратура</w:t>
      </w:r>
      <w:r w:rsidRPr="0031777F">
        <w:rPr>
          <w:color w:val="000000"/>
          <w:sz w:val="24"/>
          <w:szCs w:val="24"/>
        </w:rPr>
        <w:t xml:space="preserve"> по направлению подготовки 49.04.02 Физическая культура для лиц с отклонениями в состоянии здоровья (адаптивная физическая культура), утвержденны</w:t>
      </w:r>
      <w:r>
        <w:rPr>
          <w:color w:val="000000"/>
          <w:sz w:val="24"/>
          <w:szCs w:val="24"/>
        </w:rPr>
        <w:t>м</w:t>
      </w:r>
      <w:r w:rsidRPr="0031777F">
        <w:rPr>
          <w:color w:val="000000"/>
          <w:sz w:val="24"/>
          <w:szCs w:val="24"/>
        </w:rPr>
        <w:t xml:space="preserve">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387EA4" w:rsidRPr="00BD6179" w:rsidRDefault="00387EA4" w:rsidP="00387EA4">
      <w:pPr>
        <w:jc w:val="both"/>
        <w:rPr>
          <w:rFonts w:cs="Tahoma"/>
          <w:b/>
          <w:color w:val="000000"/>
          <w:sz w:val="24"/>
          <w:szCs w:val="24"/>
        </w:rPr>
      </w:pPr>
    </w:p>
    <w:p w:rsidR="00375FB5" w:rsidRPr="00A75945" w:rsidRDefault="00375FB5" w:rsidP="00375FB5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375FB5" w:rsidRDefault="00375FB5" w:rsidP="00375FB5">
      <w:pPr>
        <w:widowControl w:val="0"/>
        <w:rPr>
          <w:sz w:val="24"/>
          <w:szCs w:val="24"/>
        </w:rPr>
      </w:pPr>
      <w:r w:rsidRPr="00A75945">
        <w:rPr>
          <w:color w:val="000000"/>
          <w:sz w:val="24"/>
          <w:szCs w:val="24"/>
        </w:rPr>
        <w:t>Покрина О.В.</w:t>
      </w:r>
      <w:r>
        <w:rPr>
          <w:color w:val="000000"/>
          <w:sz w:val="24"/>
          <w:szCs w:val="24"/>
        </w:rPr>
        <w:t xml:space="preserve">, </w:t>
      </w:r>
      <w:r w:rsidRPr="00A75945">
        <w:rPr>
          <w:color w:val="000000"/>
          <w:sz w:val="24"/>
          <w:szCs w:val="24"/>
        </w:rPr>
        <w:t xml:space="preserve">к.п.н, </w:t>
      </w:r>
      <w:r w:rsidRPr="00A75945">
        <w:rPr>
          <w:sz w:val="24"/>
          <w:szCs w:val="24"/>
        </w:rPr>
        <w:t xml:space="preserve">., 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</w:p>
    <w:p w:rsidR="00375FB5" w:rsidRDefault="00375FB5" w:rsidP="00375FB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Осадченко И.В., к.б.н., зав.кафедрой адаптивной физической культуры и спортивной медицины</w:t>
      </w:r>
    </w:p>
    <w:p w:rsidR="00375FB5" w:rsidRPr="00A75945" w:rsidRDefault="00375FB5" w:rsidP="00375FB5">
      <w:pPr>
        <w:widowControl w:val="0"/>
        <w:rPr>
          <w:color w:val="000000"/>
          <w:sz w:val="24"/>
          <w:szCs w:val="24"/>
        </w:rPr>
      </w:pPr>
    </w:p>
    <w:p w:rsidR="00375FB5" w:rsidRDefault="00375FB5" w:rsidP="00375FB5">
      <w:pPr>
        <w:widowControl w:val="0"/>
        <w:rPr>
          <w:b/>
          <w:color w:val="000000"/>
          <w:sz w:val="24"/>
          <w:szCs w:val="24"/>
        </w:rPr>
      </w:pPr>
    </w:p>
    <w:p w:rsidR="00375FB5" w:rsidRPr="00A75945" w:rsidRDefault="00375FB5" w:rsidP="00375FB5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Рецензенты: </w:t>
      </w:r>
    </w:p>
    <w:p w:rsidR="00375FB5" w:rsidRPr="0082183B" w:rsidRDefault="00375FB5" w:rsidP="00375FB5">
      <w:pPr>
        <w:widowControl w:val="0"/>
        <w:rPr>
          <w:color w:val="000000"/>
          <w:sz w:val="24"/>
          <w:szCs w:val="24"/>
        </w:rPr>
      </w:pPr>
      <w:r w:rsidRPr="00A75945">
        <w:rPr>
          <w:sz w:val="24"/>
          <w:szCs w:val="24"/>
        </w:rPr>
        <w:t>Цицкишвилли Н.И.</w:t>
      </w:r>
      <w:r>
        <w:rPr>
          <w:sz w:val="24"/>
          <w:szCs w:val="24"/>
        </w:rPr>
        <w:t xml:space="preserve">, </w:t>
      </w:r>
      <w:r w:rsidRPr="00A75945">
        <w:rPr>
          <w:sz w:val="24"/>
          <w:szCs w:val="24"/>
        </w:rPr>
        <w:tab/>
      </w:r>
      <w:r w:rsidRPr="00A75945">
        <w:rPr>
          <w:color w:val="000000"/>
          <w:sz w:val="24"/>
          <w:szCs w:val="24"/>
        </w:rPr>
        <w:t xml:space="preserve">к.п.н, </w:t>
      </w:r>
      <w:r w:rsidRPr="00A75945">
        <w:rPr>
          <w:sz w:val="24"/>
          <w:szCs w:val="24"/>
        </w:rPr>
        <w:t xml:space="preserve">., 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  <w:t xml:space="preserve"> </w:t>
      </w:r>
    </w:p>
    <w:p w:rsidR="00375FB5" w:rsidRPr="00A75945" w:rsidRDefault="00375FB5" w:rsidP="00375FB5">
      <w:pPr>
        <w:widowControl w:val="0"/>
        <w:rPr>
          <w:b/>
          <w:color w:val="000000"/>
          <w:sz w:val="24"/>
          <w:szCs w:val="24"/>
        </w:rPr>
      </w:pPr>
      <w:r w:rsidRPr="00A75945">
        <w:rPr>
          <w:sz w:val="24"/>
          <w:szCs w:val="24"/>
        </w:rPr>
        <w:t>Стрельникова И.В.</w:t>
      </w:r>
      <w:r>
        <w:rPr>
          <w:sz w:val="24"/>
          <w:szCs w:val="24"/>
        </w:rPr>
        <w:t>, к.б.н., зав.кафедрой физиологии и боихимии</w:t>
      </w:r>
      <w:r w:rsidRPr="00A75945">
        <w:rPr>
          <w:sz w:val="24"/>
          <w:szCs w:val="24"/>
        </w:rPr>
        <w:t xml:space="preserve"> </w:t>
      </w:r>
    </w:p>
    <w:p w:rsidR="00375FB5" w:rsidRPr="00A75945" w:rsidRDefault="00375FB5" w:rsidP="00375FB5">
      <w:pPr>
        <w:widowControl w:val="0"/>
        <w:rPr>
          <w:b/>
          <w:color w:val="000000"/>
          <w:sz w:val="24"/>
          <w:szCs w:val="24"/>
        </w:rPr>
      </w:pPr>
    </w:p>
    <w:p w:rsidR="00375FB5" w:rsidRDefault="00375FB5" w:rsidP="00375FB5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5FB5" w:rsidRDefault="00375FB5" w:rsidP="00375FB5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5FB5" w:rsidRPr="007A0444" w:rsidRDefault="00375FB5" w:rsidP="00375FB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</w:pPr>
      <w:r w:rsidRPr="007A044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375FB5" w:rsidRPr="007A0444" w:rsidTr="004E139A">
        <w:tc>
          <w:tcPr>
            <w:tcW w:w="876" w:type="dxa"/>
            <w:shd w:val="clear" w:color="auto" w:fill="auto"/>
          </w:tcPr>
          <w:p w:rsidR="00375FB5" w:rsidRPr="007A0444" w:rsidRDefault="00375FB5" w:rsidP="004E1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375FB5" w:rsidRPr="007A0444" w:rsidRDefault="00375FB5" w:rsidP="004E1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375FB5" w:rsidRPr="007A0444" w:rsidRDefault="00375FB5" w:rsidP="004E1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375FB5" w:rsidRPr="007A0444" w:rsidRDefault="00375FB5" w:rsidP="004E1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Аббрев. исп. в РПД</w:t>
            </w:r>
          </w:p>
        </w:tc>
      </w:tr>
      <w:tr w:rsidR="00375FB5" w:rsidRPr="007A0444" w:rsidTr="004E139A">
        <w:tc>
          <w:tcPr>
            <w:tcW w:w="9923" w:type="dxa"/>
            <w:gridSpan w:val="4"/>
            <w:shd w:val="clear" w:color="auto" w:fill="auto"/>
          </w:tcPr>
          <w:p w:rsidR="00375FB5" w:rsidRPr="007A0444" w:rsidRDefault="00375FB5" w:rsidP="004E1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 Социальное обслуживание</w:t>
            </w:r>
          </w:p>
        </w:tc>
      </w:tr>
      <w:tr w:rsidR="00375FB5" w:rsidRPr="007A0444" w:rsidTr="004E139A">
        <w:tc>
          <w:tcPr>
            <w:tcW w:w="876" w:type="dxa"/>
            <w:shd w:val="clear" w:color="auto" w:fill="auto"/>
          </w:tcPr>
          <w:p w:rsidR="00375FB5" w:rsidRPr="007A0444" w:rsidRDefault="00375FB5" w:rsidP="004E1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375FB5" w:rsidRPr="007A0444" w:rsidRDefault="00375FB5" w:rsidP="004E13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375FB5" w:rsidRPr="007A0444" w:rsidRDefault="008C3DD4" w:rsidP="004E1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июня 2020 г.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N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352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</w:t>
            </w:r>
          </w:p>
        </w:tc>
        <w:tc>
          <w:tcPr>
            <w:tcW w:w="1132" w:type="dxa"/>
            <w:shd w:val="clear" w:color="auto" w:fill="auto"/>
          </w:tcPr>
          <w:p w:rsidR="00375FB5" w:rsidRPr="007A0444" w:rsidRDefault="00375FB5" w:rsidP="004E1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</w:tbl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Default="00BD6179" w:rsidP="000E1283">
      <w:pPr>
        <w:widowControl w:val="0"/>
        <w:rPr>
          <w:sz w:val="24"/>
          <w:szCs w:val="24"/>
        </w:rPr>
      </w:pPr>
    </w:p>
    <w:p w:rsidR="00BD6179" w:rsidRPr="00BD6179" w:rsidRDefault="00BD6179" w:rsidP="000E128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BD6179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4E30" w:rsidRPr="00BD6179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BD6179">
        <w:rPr>
          <w:b/>
          <w:bCs/>
          <w:caps/>
          <w:color w:val="000000"/>
          <w:spacing w:val="-1"/>
          <w:sz w:val="24"/>
          <w:szCs w:val="24"/>
        </w:rPr>
        <w:t>1.</w:t>
      </w:r>
      <w:r w:rsidRPr="00BD6179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BD6179" w:rsidRPr="00BD6179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Pr="00BD6179">
        <w:rPr>
          <w:bCs/>
          <w:caps/>
          <w:color w:val="000000"/>
          <w:spacing w:val="-1"/>
          <w:sz w:val="24"/>
          <w:szCs w:val="24"/>
        </w:rPr>
        <w:t>:</w:t>
      </w:r>
    </w:p>
    <w:p w:rsidR="00B00A1D" w:rsidRPr="00BD6179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D6179">
        <w:rPr>
          <w:b/>
          <w:color w:val="000000"/>
          <w:spacing w:val="-1"/>
          <w:sz w:val="24"/>
          <w:szCs w:val="24"/>
        </w:rPr>
        <w:t>ПК-1</w:t>
      </w:r>
      <w:r w:rsidRPr="00BD6179">
        <w:rPr>
          <w:color w:val="000000"/>
          <w:spacing w:val="-1"/>
          <w:sz w:val="24"/>
          <w:szCs w:val="24"/>
        </w:rPr>
        <w:t>: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BD6179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D6179">
        <w:rPr>
          <w:b/>
          <w:color w:val="000000"/>
          <w:spacing w:val="-1"/>
          <w:sz w:val="24"/>
          <w:szCs w:val="24"/>
        </w:rPr>
        <w:t>ПК-2</w:t>
      </w:r>
      <w:r w:rsidRPr="00BD6179">
        <w:rPr>
          <w:color w:val="000000"/>
          <w:spacing w:val="-1"/>
          <w:sz w:val="24"/>
          <w:szCs w:val="24"/>
        </w:rPr>
        <w:t>: 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особенностей.</w:t>
      </w:r>
    </w:p>
    <w:p w:rsidR="00AA68B7" w:rsidRPr="00BD6179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D6179">
        <w:rPr>
          <w:b/>
          <w:color w:val="000000"/>
          <w:spacing w:val="-1"/>
          <w:sz w:val="24"/>
          <w:szCs w:val="24"/>
        </w:rPr>
        <w:t>ПК-3</w:t>
      </w:r>
      <w:r w:rsidRPr="00BD6179">
        <w:rPr>
          <w:color w:val="000000"/>
          <w:spacing w:val="-1"/>
          <w:sz w:val="24"/>
          <w:szCs w:val="24"/>
        </w:rPr>
        <w:t xml:space="preserve">: Способен планировать и реализовывать образовательный процесс и комплексные </w:t>
      </w:r>
      <w:r w:rsidR="00953D0B" w:rsidRPr="00BD6179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Pr="00BD6179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D6179">
        <w:rPr>
          <w:b/>
          <w:color w:val="000000"/>
          <w:spacing w:val="-1"/>
          <w:sz w:val="24"/>
          <w:szCs w:val="24"/>
        </w:rPr>
        <w:t>ПК-4</w:t>
      </w:r>
      <w:r w:rsidRPr="00BD6179">
        <w:rPr>
          <w:color w:val="000000"/>
          <w:spacing w:val="-1"/>
          <w:sz w:val="24"/>
          <w:szCs w:val="24"/>
        </w:rPr>
        <w:t>: Способен осуществлять научно-исследовательскую и проектную деятельность</w:t>
      </w:r>
      <w:r w:rsidR="00282BDB" w:rsidRPr="00BD6179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2B4E30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375FB5" w:rsidRPr="00A75945" w:rsidRDefault="00375FB5" w:rsidP="00375FB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A7594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779"/>
      </w:tblGrid>
      <w:tr w:rsidR="00375FB5" w:rsidRPr="00A75945" w:rsidTr="004E139A">
        <w:trPr>
          <w:jc w:val="center"/>
        </w:trPr>
        <w:tc>
          <w:tcPr>
            <w:tcW w:w="5240" w:type="dxa"/>
          </w:tcPr>
          <w:p w:rsidR="00375FB5" w:rsidRPr="00AD3621" w:rsidRDefault="00375FB5" w:rsidP="004E139A">
            <w:pPr>
              <w:jc w:val="center"/>
              <w:rPr>
                <w:spacing w:val="-1"/>
                <w:sz w:val="24"/>
                <w:szCs w:val="24"/>
              </w:rPr>
            </w:pPr>
            <w:r w:rsidRPr="00AD3621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268" w:type="dxa"/>
          </w:tcPr>
          <w:p w:rsidR="00375FB5" w:rsidRPr="00AD3621" w:rsidRDefault="00375FB5" w:rsidP="004E139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621">
              <w:rPr>
                <w:rFonts w:eastAsia="Calibri"/>
                <w:sz w:val="24"/>
                <w:szCs w:val="24"/>
              </w:rPr>
              <w:t>Профессиональный стандарт и код трудовой функции</w:t>
            </w:r>
          </w:p>
        </w:tc>
        <w:tc>
          <w:tcPr>
            <w:tcW w:w="1779" w:type="dxa"/>
          </w:tcPr>
          <w:p w:rsidR="00375FB5" w:rsidRPr="00AD3621" w:rsidRDefault="00375FB5" w:rsidP="004E139A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Код формируемых</w:t>
            </w:r>
          </w:p>
          <w:p w:rsidR="00375FB5" w:rsidRPr="00AD3621" w:rsidRDefault="00375FB5" w:rsidP="004E139A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компетенций</w:t>
            </w:r>
          </w:p>
        </w:tc>
      </w:tr>
      <w:tr w:rsidR="00375FB5" w:rsidRPr="00A75945" w:rsidTr="004E139A">
        <w:trPr>
          <w:jc w:val="center"/>
        </w:trPr>
        <w:tc>
          <w:tcPr>
            <w:tcW w:w="9287" w:type="dxa"/>
            <w:gridSpan w:val="3"/>
          </w:tcPr>
          <w:p w:rsidR="00375FB5" w:rsidRPr="00416A9A" w:rsidRDefault="00375FB5" w:rsidP="004E139A">
            <w:pPr>
              <w:widowControl w:val="0"/>
              <w:tabs>
                <w:tab w:val="left" w:pos="7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16A9A">
              <w:rPr>
                <w:b/>
                <w:i/>
                <w:sz w:val="24"/>
                <w:szCs w:val="24"/>
              </w:rPr>
              <w:t>ЗНАТЬ:</w:t>
            </w:r>
          </w:p>
        </w:tc>
      </w:tr>
      <w:tr w:rsidR="00375FB5" w:rsidRPr="00A75945" w:rsidTr="004E139A">
        <w:trPr>
          <w:jc w:val="center"/>
        </w:trPr>
        <w:tc>
          <w:tcPr>
            <w:tcW w:w="5240" w:type="dxa"/>
          </w:tcPr>
          <w:p w:rsidR="00375FB5" w:rsidRPr="00416A9A" w:rsidRDefault="00375FB5" w:rsidP="004E139A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систему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научного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знания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об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2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е</w:t>
            </w:r>
            <w:r w:rsidRPr="00A75945">
              <w:rPr>
                <w:spacing w:val="-1"/>
                <w:sz w:val="24"/>
                <w:szCs w:val="24"/>
              </w:rPr>
              <w:t>, ее</w:t>
            </w:r>
            <w:r>
              <w:rPr>
                <w:spacing w:val="-2"/>
                <w:sz w:val="24"/>
                <w:szCs w:val="24"/>
              </w:rPr>
              <w:t xml:space="preserve"> структуре;</w:t>
            </w:r>
          </w:p>
        </w:tc>
        <w:tc>
          <w:tcPr>
            <w:tcW w:w="2268" w:type="dxa"/>
          </w:tcPr>
          <w:p w:rsidR="00375FB5" w:rsidRPr="00A75945" w:rsidRDefault="00375FB5" w:rsidP="004E13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665CA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375FB5" w:rsidRPr="00A75945" w:rsidRDefault="00375FB5" w:rsidP="004E13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75FB5" w:rsidRPr="00A75945" w:rsidRDefault="00375FB5" w:rsidP="004E13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75FB5" w:rsidRPr="00A75945" w:rsidTr="004E139A">
        <w:trPr>
          <w:jc w:val="center"/>
        </w:trPr>
        <w:tc>
          <w:tcPr>
            <w:tcW w:w="5240" w:type="dxa"/>
          </w:tcPr>
          <w:p w:rsidR="00375FB5" w:rsidRPr="00AD3621" w:rsidRDefault="00375FB5" w:rsidP="004E13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 xml:space="preserve">теорию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практику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процесса</w:t>
            </w:r>
            <w:r w:rsidRPr="00A75945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обучения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4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(разработки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30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опыт);</w:t>
            </w:r>
          </w:p>
        </w:tc>
        <w:tc>
          <w:tcPr>
            <w:tcW w:w="2268" w:type="dxa"/>
          </w:tcPr>
          <w:p w:rsidR="00375FB5" w:rsidRPr="00A75945" w:rsidRDefault="00375FB5" w:rsidP="004E13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665CA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375FB5" w:rsidRPr="00A75945" w:rsidRDefault="00375FB5" w:rsidP="004E13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75FB5" w:rsidRPr="00A75945" w:rsidRDefault="00375FB5" w:rsidP="004E13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75FB5" w:rsidRPr="00A75945" w:rsidTr="004E139A">
        <w:trPr>
          <w:jc w:val="center"/>
        </w:trPr>
        <w:tc>
          <w:tcPr>
            <w:tcW w:w="5240" w:type="dxa"/>
          </w:tcPr>
          <w:p w:rsidR="00375FB5" w:rsidRPr="00AD3621" w:rsidRDefault="00375FB5" w:rsidP="004E13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цели,</w:t>
            </w:r>
            <w:r w:rsidRPr="00A75945">
              <w:rPr>
                <w:spacing w:val="2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приоритетные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 xml:space="preserve">задачи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методы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адаптивного</w:t>
            </w:r>
            <w:r w:rsidRPr="00A75945">
              <w:rPr>
                <w:spacing w:val="4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физического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воспитания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375FB5" w:rsidRPr="00A75945" w:rsidRDefault="00375FB5" w:rsidP="004E13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665CA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375FB5" w:rsidRPr="00A75945" w:rsidRDefault="00375FB5" w:rsidP="004E13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75FB5" w:rsidRPr="00A75945" w:rsidRDefault="00375FB5" w:rsidP="004E13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75FB5" w:rsidRPr="00A75945" w:rsidTr="004E139A">
        <w:trPr>
          <w:jc w:val="center"/>
        </w:trPr>
        <w:tc>
          <w:tcPr>
            <w:tcW w:w="5240" w:type="dxa"/>
          </w:tcPr>
          <w:p w:rsidR="00375FB5" w:rsidRPr="00AD3621" w:rsidRDefault="00375FB5" w:rsidP="004E13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организацию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41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содержание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занятий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адаптивному</w:t>
            </w:r>
            <w:r w:rsidRPr="00A75945">
              <w:rPr>
                <w:spacing w:val="2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физическому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воспитанию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для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различных</w:t>
            </w:r>
            <w:r w:rsidRPr="00A75945">
              <w:rPr>
                <w:spacing w:val="2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нозологических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возрастных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групп.</w:t>
            </w:r>
          </w:p>
        </w:tc>
        <w:tc>
          <w:tcPr>
            <w:tcW w:w="2268" w:type="dxa"/>
          </w:tcPr>
          <w:p w:rsidR="00375FB5" w:rsidRPr="00A75945" w:rsidRDefault="00375FB5" w:rsidP="004E13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665CA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375FB5" w:rsidRPr="00A75945" w:rsidRDefault="00375FB5" w:rsidP="004E13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75FB5" w:rsidRPr="00A75945" w:rsidRDefault="00375FB5" w:rsidP="004E13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75FB5" w:rsidRPr="00A75945" w:rsidTr="004E139A">
        <w:trPr>
          <w:jc w:val="center"/>
        </w:trPr>
        <w:tc>
          <w:tcPr>
            <w:tcW w:w="9287" w:type="dxa"/>
            <w:gridSpan w:val="3"/>
          </w:tcPr>
          <w:p w:rsidR="00375FB5" w:rsidRPr="00416A9A" w:rsidRDefault="00375FB5" w:rsidP="004E139A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b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</w:tc>
      </w:tr>
      <w:tr w:rsidR="00375FB5" w:rsidRPr="00A75945" w:rsidTr="004E139A">
        <w:trPr>
          <w:jc w:val="center"/>
        </w:trPr>
        <w:tc>
          <w:tcPr>
            <w:tcW w:w="5240" w:type="dxa"/>
          </w:tcPr>
          <w:p w:rsidR="00375FB5" w:rsidRPr="00A75945" w:rsidRDefault="00375FB5" w:rsidP="004E139A">
            <w:pPr>
              <w:ind w:right="19"/>
              <w:jc w:val="both"/>
              <w:rPr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оперировать</w:t>
            </w:r>
            <w:r w:rsidRPr="00A75945">
              <w:rPr>
                <w:spacing w:val="4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теоретическими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знаниями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об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е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критического</w:t>
            </w:r>
            <w:r w:rsidRPr="00A75945">
              <w:rPr>
                <w:spacing w:val="3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осмысления;</w:t>
            </w:r>
          </w:p>
          <w:p w:rsidR="00375FB5" w:rsidRPr="00A75945" w:rsidRDefault="00375FB5" w:rsidP="004E139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FB5" w:rsidRPr="00A75945" w:rsidRDefault="00375FB5" w:rsidP="004E13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665CA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375FB5" w:rsidRPr="00A75945" w:rsidRDefault="00375FB5" w:rsidP="004E13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75FB5" w:rsidRPr="00A75945" w:rsidRDefault="00375FB5" w:rsidP="004E13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75FB5" w:rsidRPr="00A75945" w:rsidTr="004E139A">
        <w:trPr>
          <w:jc w:val="center"/>
        </w:trPr>
        <w:tc>
          <w:tcPr>
            <w:tcW w:w="5240" w:type="dxa"/>
          </w:tcPr>
          <w:p w:rsidR="00375FB5" w:rsidRPr="00A75945" w:rsidRDefault="00375FB5" w:rsidP="004E139A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использовать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методы,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инструменты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для</w:t>
            </w:r>
            <w:r w:rsidRPr="00A75945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выявления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актуальных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проблем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каждом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виде</w:t>
            </w:r>
            <w:r w:rsidRPr="00A75945">
              <w:rPr>
                <w:spacing w:val="38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физической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связанных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реализацией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воспитательной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</w:t>
            </w:r>
            <w:r w:rsidRPr="00A75945">
              <w:rPr>
                <w:spacing w:val="3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(анализ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потребностей,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ценностных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ориентаций,</w:t>
            </w:r>
            <w:r w:rsidRPr="00A75945">
              <w:rPr>
                <w:spacing w:val="4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направленности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личности,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мотивации,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установок,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 xml:space="preserve">убеждений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375FB5" w:rsidRPr="00A75945" w:rsidRDefault="00375FB5" w:rsidP="004E13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665CA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375FB5" w:rsidRPr="00A75945" w:rsidRDefault="00375FB5" w:rsidP="004E13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75FB5" w:rsidRPr="00A75945" w:rsidRDefault="00375FB5" w:rsidP="004E13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75FB5" w:rsidRPr="00A75945" w:rsidTr="004E139A">
        <w:trPr>
          <w:jc w:val="center"/>
        </w:trPr>
        <w:tc>
          <w:tcPr>
            <w:tcW w:w="5240" w:type="dxa"/>
          </w:tcPr>
          <w:p w:rsidR="00375FB5" w:rsidRPr="00A75945" w:rsidRDefault="00375FB5" w:rsidP="004E13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анализировать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применять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современные</w:t>
            </w:r>
            <w:r w:rsidRPr="00A75945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4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>д</w:t>
            </w:r>
            <w:r w:rsidRPr="00A75945">
              <w:rPr>
                <w:spacing w:val="-4"/>
                <w:sz w:val="24"/>
                <w:szCs w:val="24"/>
              </w:rPr>
              <w:t>хо</w:t>
            </w:r>
            <w:r w:rsidRPr="00A75945">
              <w:rPr>
                <w:spacing w:val="-5"/>
                <w:sz w:val="24"/>
                <w:szCs w:val="24"/>
              </w:rPr>
              <w:t>ды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методические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решения,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средства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21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lastRenderedPageBreak/>
              <w:t>методы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практической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работы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лицами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реализации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образовательных</w:t>
            </w:r>
            <w:r w:rsidRPr="00A75945">
              <w:rPr>
                <w:spacing w:val="-1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2268" w:type="dxa"/>
          </w:tcPr>
          <w:p w:rsidR="00375FB5" w:rsidRPr="00A75945" w:rsidRDefault="00375FB5" w:rsidP="004E13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lastRenderedPageBreak/>
              <w:t>СР:</w:t>
            </w:r>
            <w:r w:rsidR="00F665CA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375FB5" w:rsidRPr="00A75945" w:rsidRDefault="00375FB5" w:rsidP="004E13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lastRenderedPageBreak/>
              <w:t>ПК-3</w:t>
            </w:r>
          </w:p>
          <w:p w:rsidR="00375FB5" w:rsidRPr="00A75945" w:rsidRDefault="00375FB5" w:rsidP="004E13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75FB5" w:rsidRPr="00A75945" w:rsidTr="004E139A">
        <w:trPr>
          <w:jc w:val="center"/>
        </w:trPr>
        <w:tc>
          <w:tcPr>
            <w:tcW w:w="9287" w:type="dxa"/>
            <w:gridSpan w:val="3"/>
          </w:tcPr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26563">
              <w:rPr>
                <w:b/>
                <w:bCs/>
                <w:i/>
                <w:sz w:val="24"/>
                <w:szCs w:val="24"/>
              </w:rPr>
              <w:lastRenderedPageBreak/>
              <w:t>ОБЛАДАТЬ НАВЫКАМИ  И/ИЛИ ОПЫТОМ  ДЕЯТЕЛЬНОСТИ:</w:t>
            </w:r>
          </w:p>
        </w:tc>
      </w:tr>
      <w:tr w:rsidR="00375FB5" w:rsidRPr="00A75945" w:rsidTr="004E139A">
        <w:trPr>
          <w:jc w:val="center"/>
        </w:trPr>
        <w:tc>
          <w:tcPr>
            <w:tcW w:w="5240" w:type="dxa"/>
          </w:tcPr>
          <w:p w:rsidR="00375FB5" w:rsidRPr="00A75945" w:rsidRDefault="00375FB5" w:rsidP="004E139A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осуществления</w:t>
            </w:r>
            <w:r w:rsidRPr="00A75945">
              <w:rPr>
                <w:spacing w:val="69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критического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анализа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проблемных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ситуаций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основе</w:t>
            </w:r>
            <w:r w:rsidRPr="00A75945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системного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4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>д</w:t>
            </w:r>
            <w:r w:rsidRPr="00A75945">
              <w:rPr>
                <w:spacing w:val="-4"/>
                <w:sz w:val="24"/>
                <w:szCs w:val="24"/>
              </w:rPr>
              <w:t>хо</w:t>
            </w:r>
            <w:r w:rsidRPr="00A75945">
              <w:rPr>
                <w:spacing w:val="-5"/>
                <w:sz w:val="24"/>
                <w:szCs w:val="24"/>
              </w:rPr>
              <w:t>да</w:t>
            </w:r>
            <w:r w:rsidRPr="00A75945">
              <w:rPr>
                <w:spacing w:val="-4"/>
                <w:sz w:val="24"/>
                <w:szCs w:val="24"/>
              </w:rPr>
              <w:t xml:space="preserve">, </w:t>
            </w:r>
            <w:r w:rsidRPr="00A75945">
              <w:rPr>
                <w:spacing w:val="-1"/>
                <w:sz w:val="24"/>
                <w:szCs w:val="24"/>
              </w:rPr>
              <w:t>выработки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стратегии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действий;</w:t>
            </w:r>
          </w:p>
          <w:p w:rsidR="00375FB5" w:rsidRPr="00A75945" w:rsidRDefault="00375FB5" w:rsidP="004E139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FB5" w:rsidRPr="00A75945" w:rsidRDefault="00375FB5" w:rsidP="004E13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665CA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375FB5" w:rsidRPr="00A75945" w:rsidRDefault="00375FB5" w:rsidP="004E13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75FB5" w:rsidRPr="00A75945" w:rsidRDefault="00375FB5" w:rsidP="004E13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75FB5" w:rsidRPr="00A75945" w:rsidTr="004E139A">
        <w:trPr>
          <w:jc w:val="center"/>
        </w:trPr>
        <w:tc>
          <w:tcPr>
            <w:tcW w:w="5240" w:type="dxa"/>
          </w:tcPr>
          <w:p w:rsidR="00375FB5" w:rsidRPr="00A75945" w:rsidRDefault="00375FB5" w:rsidP="004E139A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выявления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актуальных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 xml:space="preserve">проблем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3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каждом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виде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</w:t>
            </w:r>
            <w:r w:rsidRPr="00A75945">
              <w:rPr>
                <w:spacing w:val="-5"/>
                <w:sz w:val="24"/>
                <w:szCs w:val="24"/>
              </w:rPr>
              <w:t>ры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31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связанных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реализацией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воспитательной</w:t>
            </w:r>
            <w:r w:rsidRPr="00A75945">
              <w:rPr>
                <w:spacing w:val="21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(анализ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потребностей,</w:t>
            </w:r>
            <w:r w:rsidRPr="00A75945">
              <w:rPr>
                <w:sz w:val="24"/>
                <w:szCs w:val="24"/>
              </w:rPr>
              <w:t xml:space="preserve"> </w:t>
            </w:r>
            <w:r w:rsidRPr="00A75945">
              <w:rPr>
                <w:spacing w:val="4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ценностных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ориентаций,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направленности</w:t>
            </w:r>
            <w:r w:rsidRPr="00A75945">
              <w:rPr>
                <w:spacing w:val="3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личности,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мотивации,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установок,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убеждений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50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инвалидов);</w:t>
            </w:r>
          </w:p>
        </w:tc>
        <w:tc>
          <w:tcPr>
            <w:tcW w:w="2268" w:type="dxa"/>
          </w:tcPr>
          <w:p w:rsidR="00375FB5" w:rsidRPr="00A75945" w:rsidRDefault="00375FB5" w:rsidP="004E13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665CA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375FB5" w:rsidRPr="00A75945" w:rsidRDefault="00375FB5" w:rsidP="004E13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75FB5" w:rsidRPr="00A75945" w:rsidRDefault="00375FB5" w:rsidP="004E13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75FB5" w:rsidRPr="00A75945" w:rsidTr="004E139A">
        <w:trPr>
          <w:jc w:val="center"/>
        </w:trPr>
        <w:tc>
          <w:tcPr>
            <w:tcW w:w="5240" w:type="dxa"/>
          </w:tcPr>
          <w:p w:rsidR="00375FB5" w:rsidRPr="00A75945" w:rsidRDefault="00375FB5" w:rsidP="004E13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применения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современных</w:t>
            </w:r>
            <w:r w:rsidRPr="00A75945">
              <w:rPr>
                <w:sz w:val="24"/>
                <w:szCs w:val="24"/>
              </w:rPr>
              <w:t xml:space="preserve"> </w:t>
            </w:r>
            <w:r w:rsidRPr="00A75945">
              <w:rPr>
                <w:spacing w:val="11"/>
                <w:sz w:val="24"/>
                <w:szCs w:val="24"/>
              </w:rPr>
              <w:t xml:space="preserve">   </w:t>
            </w:r>
            <w:r w:rsidRPr="00A75945">
              <w:rPr>
                <w:spacing w:val="-1"/>
                <w:sz w:val="24"/>
                <w:szCs w:val="24"/>
              </w:rPr>
              <w:t>средств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методов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практической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работы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лицами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реализации</w:t>
            </w:r>
            <w:r w:rsidRPr="00A75945">
              <w:rPr>
                <w:spacing w:val="30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образовательных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программ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рамках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конкретной</w:t>
            </w:r>
            <w:r w:rsidRPr="00A75945">
              <w:rPr>
                <w:spacing w:val="5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стратегии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образовательной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268" w:type="dxa"/>
          </w:tcPr>
          <w:p w:rsidR="00375FB5" w:rsidRPr="00A75945" w:rsidRDefault="00375FB5" w:rsidP="004E13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665CA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375FB5" w:rsidRPr="00A75945" w:rsidRDefault="00375FB5" w:rsidP="004E13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375FB5" w:rsidRPr="00416A9A" w:rsidRDefault="00375FB5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75FB5" w:rsidRPr="00A75945" w:rsidRDefault="00375FB5" w:rsidP="004E13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375FB5" w:rsidRPr="00BD6179" w:rsidRDefault="00375FB5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375FB5" w:rsidRDefault="00375FB5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E60EB0" w:rsidRPr="00A75945" w:rsidRDefault="00E60EB0" w:rsidP="00E60EB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E60EB0" w:rsidRPr="00A75945" w:rsidRDefault="00E60EB0" w:rsidP="00E60EB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>
        <w:rPr>
          <w:i/>
          <w:color w:val="000000"/>
          <w:spacing w:val="-1"/>
          <w:sz w:val="24"/>
          <w:szCs w:val="24"/>
        </w:rPr>
        <w:t xml:space="preserve">к </w:t>
      </w:r>
      <w:r w:rsidRPr="00A75945">
        <w:rPr>
          <w:i/>
          <w:color w:val="000000"/>
          <w:spacing w:val="-1"/>
          <w:sz w:val="24"/>
          <w:szCs w:val="24"/>
        </w:rPr>
        <w:t>части формируемой участниками образовательных отношений.</w:t>
      </w:r>
    </w:p>
    <w:p w:rsidR="00E60EB0" w:rsidRPr="00A75945" w:rsidRDefault="00E60EB0" w:rsidP="00E60EB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на 2 курсе, в 4 семестре в очной форме обучения</w:t>
      </w:r>
      <w:r>
        <w:rPr>
          <w:color w:val="000000"/>
          <w:spacing w:val="-1"/>
          <w:sz w:val="24"/>
          <w:szCs w:val="24"/>
        </w:rPr>
        <w:t xml:space="preserve"> и заочной форме обучения</w:t>
      </w:r>
      <w:r w:rsidRPr="00A75945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:rsidR="00E60EB0" w:rsidRPr="00A75945" w:rsidRDefault="00E60EB0" w:rsidP="00E60EB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E60EB0" w:rsidRPr="00A75945" w:rsidRDefault="00E60EB0" w:rsidP="00E60EB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E60EB0" w:rsidRPr="00A75945" w:rsidRDefault="00E60EB0" w:rsidP="00E60EB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7594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1418"/>
      </w:tblGrid>
      <w:tr w:rsidR="00E60EB0" w:rsidRPr="00A75945" w:rsidTr="004E139A">
        <w:trPr>
          <w:jc w:val="center"/>
        </w:trPr>
        <w:tc>
          <w:tcPr>
            <w:tcW w:w="5240" w:type="dxa"/>
            <w:gridSpan w:val="2"/>
            <w:vMerge w:val="restart"/>
            <w:vAlign w:val="center"/>
          </w:tcPr>
          <w:p w:rsidR="00E60EB0" w:rsidRPr="00A75945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E60EB0" w:rsidRPr="00A75945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E60EB0" w:rsidRPr="00A75945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60EB0" w:rsidRPr="00A75945" w:rsidTr="004E139A">
        <w:trPr>
          <w:trHeight w:val="183"/>
          <w:jc w:val="center"/>
        </w:trPr>
        <w:tc>
          <w:tcPr>
            <w:tcW w:w="5240" w:type="dxa"/>
            <w:gridSpan w:val="2"/>
            <w:vMerge/>
            <w:vAlign w:val="center"/>
          </w:tcPr>
          <w:p w:rsidR="00E60EB0" w:rsidRPr="00A75945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0EB0" w:rsidRPr="00A75945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0EB0" w:rsidRPr="00A75945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60EB0" w:rsidRPr="00A75945" w:rsidTr="004E139A">
        <w:trPr>
          <w:jc w:val="center"/>
        </w:trPr>
        <w:tc>
          <w:tcPr>
            <w:tcW w:w="5240" w:type="dxa"/>
            <w:gridSpan w:val="2"/>
            <w:vAlign w:val="center"/>
          </w:tcPr>
          <w:p w:rsidR="00E60EB0" w:rsidRPr="00A75945" w:rsidRDefault="00E60EB0" w:rsidP="004E13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FD46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FD461B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FD46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FD461B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60EB0" w:rsidRPr="00A75945" w:rsidTr="004E139A">
        <w:trPr>
          <w:jc w:val="center"/>
        </w:trPr>
        <w:tc>
          <w:tcPr>
            <w:tcW w:w="5240" w:type="dxa"/>
            <w:gridSpan w:val="2"/>
            <w:vAlign w:val="center"/>
          </w:tcPr>
          <w:p w:rsidR="00E60EB0" w:rsidRPr="00A75945" w:rsidRDefault="00E60EB0" w:rsidP="004E139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60EB0" w:rsidRPr="00A75945" w:rsidTr="004E139A">
        <w:trPr>
          <w:jc w:val="center"/>
        </w:trPr>
        <w:tc>
          <w:tcPr>
            <w:tcW w:w="5240" w:type="dxa"/>
            <w:gridSpan w:val="2"/>
            <w:vAlign w:val="center"/>
          </w:tcPr>
          <w:p w:rsidR="00E60EB0" w:rsidRPr="00A75945" w:rsidRDefault="00E60EB0" w:rsidP="004E139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60EB0" w:rsidRPr="00A75945" w:rsidTr="004E139A">
        <w:trPr>
          <w:jc w:val="center"/>
        </w:trPr>
        <w:tc>
          <w:tcPr>
            <w:tcW w:w="5240" w:type="dxa"/>
            <w:gridSpan w:val="2"/>
            <w:vAlign w:val="center"/>
          </w:tcPr>
          <w:p w:rsidR="00E60EB0" w:rsidRPr="00A75945" w:rsidRDefault="00E60EB0" w:rsidP="004E139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FD46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2</w:t>
            </w:r>
            <w:r w:rsidR="00FD461B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FD46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2</w:t>
            </w:r>
            <w:r w:rsidR="00FD461B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60EB0" w:rsidRPr="00A75945" w:rsidTr="004E139A">
        <w:trPr>
          <w:jc w:val="center"/>
        </w:trPr>
        <w:tc>
          <w:tcPr>
            <w:tcW w:w="5240" w:type="dxa"/>
            <w:gridSpan w:val="2"/>
            <w:vAlign w:val="center"/>
          </w:tcPr>
          <w:p w:rsidR="00E60EB0" w:rsidRPr="00A75945" w:rsidRDefault="00E60EB0" w:rsidP="004E139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E60EB0" w:rsidRPr="00A75945" w:rsidTr="004E139A">
        <w:trPr>
          <w:jc w:val="center"/>
        </w:trPr>
        <w:tc>
          <w:tcPr>
            <w:tcW w:w="5240" w:type="dxa"/>
            <w:gridSpan w:val="2"/>
            <w:vAlign w:val="center"/>
          </w:tcPr>
          <w:p w:rsidR="00E60EB0" w:rsidRPr="00A75945" w:rsidRDefault="00E60EB0" w:rsidP="004E13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FD46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FD461B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FD46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FD461B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E60EB0" w:rsidRPr="00A75945" w:rsidTr="004E139A">
        <w:trPr>
          <w:jc w:val="center"/>
        </w:trPr>
        <w:tc>
          <w:tcPr>
            <w:tcW w:w="1838" w:type="dxa"/>
            <w:vMerge w:val="restart"/>
            <w:vAlign w:val="center"/>
          </w:tcPr>
          <w:p w:rsidR="00E60EB0" w:rsidRPr="00A75945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402" w:type="dxa"/>
            <w:vAlign w:val="center"/>
          </w:tcPr>
          <w:p w:rsidR="00E60EB0" w:rsidRPr="00A75945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E60EB0" w:rsidRPr="00A75945" w:rsidTr="004E139A">
        <w:trPr>
          <w:jc w:val="center"/>
        </w:trPr>
        <w:tc>
          <w:tcPr>
            <w:tcW w:w="1838" w:type="dxa"/>
            <w:vMerge/>
            <w:vAlign w:val="center"/>
          </w:tcPr>
          <w:p w:rsidR="00E60EB0" w:rsidRPr="00A75945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60EB0" w:rsidRPr="00A75945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E60EB0" w:rsidRDefault="00E60EB0" w:rsidP="00E60EB0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E60EB0" w:rsidRPr="00A75945" w:rsidRDefault="00E60EB0" w:rsidP="00E60EB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A7594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1418"/>
      </w:tblGrid>
      <w:tr w:rsidR="00E60EB0" w:rsidRPr="00A75945" w:rsidTr="004E139A">
        <w:trPr>
          <w:jc w:val="center"/>
        </w:trPr>
        <w:tc>
          <w:tcPr>
            <w:tcW w:w="5240" w:type="dxa"/>
            <w:gridSpan w:val="2"/>
            <w:vMerge w:val="restart"/>
            <w:vAlign w:val="center"/>
          </w:tcPr>
          <w:p w:rsidR="00E60EB0" w:rsidRPr="00A75945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E60EB0" w:rsidRPr="00A75945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E60EB0" w:rsidRPr="00A75945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60EB0" w:rsidRPr="00A75945" w:rsidTr="004E139A">
        <w:trPr>
          <w:trHeight w:val="183"/>
          <w:jc w:val="center"/>
        </w:trPr>
        <w:tc>
          <w:tcPr>
            <w:tcW w:w="5240" w:type="dxa"/>
            <w:gridSpan w:val="2"/>
            <w:vMerge/>
            <w:vAlign w:val="center"/>
          </w:tcPr>
          <w:p w:rsidR="00E60EB0" w:rsidRPr="00A75945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0EB0" w:rsidRPr="00A75945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0EB0" w:rsidRPr="00A75945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60EB0" w:rsidRPr="00A75945" w:rsidTr="004E139A">
        <w:trPr>
          <w:jc w:val="center"/>
        </w:trPr>
        <w:tc>
          <w:tcPr>
            <w:tcW w:w="5240" w:type="dxa"/>
            <w:gridSpan w:val="2"/>
            <w:vAlign w:val="center"/>
          </w:tcPr>
          <w:p w:rsidR="00E60EB0" w:rsidRPr="00A75945" w:rsidRDefault="00E60EB0" w:rsidP="004E13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60EB0" w:rsidRPr="00A75945" w:rsidTr="004E139A">
        <w:trPr>
          <w:jc w:val="center"/>
        </w:trPr>
        <w:tc>
          <w:tcPr>
            <w:tcW w:w="5240" w:type="dxa"/>
            <w:gridSpan w:val="2"/>
            <w:vAlign w:val="center"/>
          </w:tcPr>
          <w:p w:rsidR="00E60EB0" w:rsidRPr="00A75945" w:rsidRDefault="00E60EB0" w:rsidP="004E139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60EB0" w:rsidRPr="00A75945" w:rsidTr="004E139A">
        <w:trPr>
          <w:jc w:val="center"/>
        </w:trPr>
        <w:tc>
          <w:tcPr>
            <w:tcW w:w="5240" w:type="dxa"/>
            <w:gridSpan w:val="2"/>
            <w:vAlign w:val="center"/>
          </w:tcPr>
          <w:p w:rsidR="00E60EB0" w:rsidRPr="00A75945" w:rsidRDefault="00E60EB0" w:rsidP="004E139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60EB0" w:rsidRPr="00A75945" w:rsidTr="004E139A">
        <w:trPr>
          <w:jc w:val="center"/>
        </w:trPr>
        <w:tc>
          <w:tcPr>
            <w:tcW w:w="5240" w:type="dxa"/>
            <w:gridSpan w:val="2"/>
            <w:vAlign w:val="center"/>
          </w:tcPr>
          <w:p w:rsidR="00E60EB0" w:rsidRPr="00A75945" w:rsidRDefault="00E60EB0" w:rsidP="004E139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E60EB0" w:rsidRPr="00A75945" w:rsidTr="004E139A">
        <w:trPr>
          <w:jc w:val="center"/>
        </w:trPr>
        <w:tc>
          <w:tcPr>
            <w:tcW w:w="5240" w:type="dxa"/>
            <w:gridSpan w:val="2"/>
            <w:vAlign w:val="center"/>
          </w:tcPr>
          <w:p w:rsidR="00E60EB0" w:rsidRPr="00A75945" w:rsidRDefault="00E60EB0" w:rsidP="004E139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E60EB0" w:rsidRPr="00A75945" w:rsidTr="004E139A">
        <w:trPr>
          <w:jc w:val="center"/>
        </w:trPr>
        <w:tc>
          <w:tcPr>
            <w:tcW w:w="5240" w:type="dxa"/>
            <w:gridSpan w:val="2"/>
            <w:vAlign w:val="center"/>
          </w:tcPr>
          <w:p w:rsidR="00E60EB0" w:rsidRPr="00A75945" w:rsidRDefault="00E60EB0" w:rsidP="004E13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E60EB0" w:rsidRPr="00A75945" w:rsidTr="004E139A">
        <w:trPr>
          <w:jc w:val="center"/>
        </w:trPr>
        <w:tc>
          <w:tcPr>
            <w:tcW w:w="1838" w:type="dxa"/>
            <w:vMerge w:val="restart"/>
            <w:vAlign w:val="center"/>
          </w:tcPr>
          <w:p w:rsidR="00E60EB0" w:rsidRPr="00A75945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402" w:type="dxa"/>
            <w:vAlign w:val="center"/>
          </w:tcPr>
          <w:p w:rsidR="00E60EB0" w:rsidRPr="00A75945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E60EB0" w:rsidRPr="00A75945" w:rsidTr="004E139A">
        <w:trPr>
          <w:jc w:val="center"/>
        </w:trPr>
        <w:tc>
          <w:tcPr>
            <w:tcW w:w="1838" w:type="dxa"/>
            <w:vMerge/>
            <w:vAlign w:val="center"/>
          </w:tcPr>
          <w:p w:rsidR="00E60EB0" w:rsidRPr="00A75945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60EB0" w:rsidRPr="00A75945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E60EB0" w:rsidRPr="005D27F4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60EB0" w:rsidRPr="005D27F4" w:rsidRDefault="00E60EB0" w:rsidP="004E13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375FB5" w:rsidRDefault="00375FB5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5F0554" w:rsidRPr="00BD6179" w:rsidRDefault="005F0554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5F0554" w:rsidRPr="00BD6179" w:rsidRDefault="005F0554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BD6179" w:rsidRDefault="00BD6179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BD6179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409"/>
      </w:tblGrid>
      <w:tr w:rsidR="00E60EB0" w:rsidRPr="00BD6179" w:rsidTr="00E60EB0">
        <w:trPr>
          <w:cantSplit/>
          <w:trHeight w:val="705"/>
          <w:jc w:val="center"/>
        </w:trPr>
        <w:tc>
          <w:tcPr>
            <w:tcW w:w="813" w:type="dxa"/>
            <w:vAlign w:val="center"/>
          </w:tcPr>
          <w:p w:rsidR="00E60EB0" w:rsidRPr="00BD6179" w:rsidRDefault="00E60EB0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6179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E60EB0" w:rsidRPr="00BD6179" w:rsidRDefault="00E60EB0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D6179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409" w:type="dxa"/>
            <w:vAlign w:val="center"/>
          </w:tcPr>
          <w:p w:rsidR="00E60EB0" w:rsidRPr="00BD6179" w:rsidRDefault="00E60EB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6179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E60EB0" w:rsidRPr="00BD6179" w:rsidTr="00E60EB0">
        <w:trPr>
          <w:jc w:val="center"/>
        </w:trPr>
        <w:tc>
          <w:tcPr>
            <w:tcW w:w="813" w:type="dxa"/>
          </w:tcPr>
          <w:p w:rsidR="00E60EB0" w:rsidRPr="00E60EB0" w:rsidRDefault="00E60EB0" w:rsidP="00E60EB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60EB0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E60EB0" w:rsidRPr="00E60EB0" w:rsidRDefault="00E60EB0" w:rsidP="00E60EB0">
            <w:pPr>
              <w:rPr>
                <w:sz w:val="24"/>
                <w:szCs w:val="24"/>
              </w:rPr>
            </w:pPr>
            <w:r w:rsidRPr="00E60EB0">
              <w:rPr>
                <w:sz w:val="24"/>
                <w:szCs w:val="24"/>
              </w:rPr>
              <w:t>Теория метода "</w:t>
            </w:r>
            <w:r w:rsidRPr="00E60EB0">
              <w:rPr>
                <w:bCs/>
                <w:sz w:val="24"/>
                <w:szCs w:val="24"/>
              </w:rPr>
              <w:t>сенсорная интеграция</w:t>
            </w:r>
            <w:r w:rsidRPr="00E60EB0">
              <w:rPr>
                <w:sz w:val="24"/>
                <w:szCs w:val="24"/>
              </w:rPr>
              <w:t>".</w:t>
            </w:r>
          </w:p>
        </w:tc>
        <w:tc>
          <w:tcPr>
            <w:tcW w:w="6409" w:type="dxa"/>
          </w:tcPr>
          <w:p w:rsidR="00E60EB0" w:rsidRPr="00E60EB0" w:rsidRDefault="00E60EB0" w:rsidP="00E60EB0">
            <w:pPr>
              <w:rPr>
                <w:sz w:val="24"/>
                <w:szCs w:val="24"/>
              </w:rPr>
            </w:pPr>
            <w:r w:rsidRPr="00E60EB0">
              <w:rPr>
                <w:sz w:val="24"/>
                <w:szCs w:val="24"/>
              </w:rPr>
              <w:t xml:space="preserve">Сенсорная интеграция и дезинтеграция. </w:t>
            </w:r>
            <w:r w:rsidRPr="00E60EB0">
              <w:rPr>
                <w:bCs/>
                <w:sz w:val="24"/>
                <w:szCs w:val="24"/>
                <w:lang w:val="az-Cyrl-AZ"/>
              </w:rPr>
              <w:t xml:space="preserve">Причины нарушений сенсорной интеграции. </w:t>
            </w:r>
          </w:p>
          <w:p w:rsidR="00E60EB0" w:rsidRPr="00E60EB0" w:rsidRDefault="00E60EB0" w:rsidP="00E60EB0">
            <w:pPr>
              <w:rPr>
                <w:sz w:val="24"/>
                <w:szCs w:val="24"/>
              </w:rPr>
            </w:pPr>
            <w:r w:rsidRPr="00E60EB0">
              <w:rPr>
                <w:sz w:val="24"/>
                <w:szCs w:val="24"/>
              </w:rPr>
              <w:t xml:space="preserve">Симптомы нарушений сенсорной интеграции. </w:t>
            </w:r>
            <w:r w:rsidRPr="00E60EB0">
              <w:rPr>
                <w:sz w:val="24"/>
                <w:szCs w:val="24"/>
                <w:lang w:val="az-Cyrl-AZ"/>
              </w:rPr>
              <w:t>Сенсорно-интегративные функции. Процесс сенсорной интеграции</w:t>
            </w:r>
            <w:r w:rsidRPr="00E60EB0">
              <w:rPr>
                <w:sz w:val="24"/>
                <w:szCs w:val="24"/>
              </w:rPr>
              <w:t>.</w:t>
            </w:r>
            <w:r w:rsidRPr="00E60EB0">
              <w:rPr>
                <w:rFonts w:eastAsia="Times New Roman Bold"/>
                <w:spacing w:val="-1"/>
                <w:sz w:val="24"/>
                <w:szCs w:val="24"/>
              </w:rPr>
              <w:t xml:space="preserve"> Нарушения в области сенсорной интеграции</w:t>
            </w:r>
            <w:r w:rsidRPr="00E60EB0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: </w:t>
            </w:r>
            <w:r w:rsidRPr="00E60EB0">
              <w:rPr>
                <w:rFonts w:eastAsia="Times New Roman Bold"/>
                <w:spacing w:val="-1"/>
                <w:sz w:val="24"/>
                <w:szCs w:val="24"/>
                <w:lang w:val="az-Cyrl-AZ"/>
              </w:rPr>
              <w:t>н</w:t>
            </w:r>
            <w:r w:rsidRPr="00E60EB0">
              <w:rPr>
                <w:rFonts w:eastAsia="Times New Roman Bold"/>
                <w:spacing w:val="-1"/>
                <w:sz w:val="24"/>
                <w:szCs w:val="24"/>
              </w:rPr>
              <w:t xml:space="preserve">арушение сенсорной модуляции; </w:t>
            </w:r>
            <w:r w:rsidRPr="00E60EB0">
              <w:rPr>
                <w:rFonts w:eastAsia="Times New Roman Bold"/>
                <w:spacing w:val="-1"/>
                <w:sz w:val="24"/>
                <w:szCs w:val="24"/>
                <w:lang w:val="az-Cyrl-AZ"/>
              </w:rPr>
              <w:t>сенсорномоторные нарушения</w:t>
            </w:r>
            <w:r w:rsidRPr="00E60EB0">
              <w:rPr>
                <w:rFonts w:eastAsia="Times New Roman Bold"/>
                <w:caps/>
                <w:spacing w:val="-1"/>
                <w:sz w:val="24"/>
                <w:szCs w:val="24"/>
                <w:lang w:val="az-Cyrl-AZ"/>
              </w:rPr>
              <w:t xml:space="preserve">; </w:t>
            </w:r>
            <w:r w:rsidRPr="00E60EB0">
              <w:rPr>
                <w:rFonts w:eastAsia="Times New Roman Bold"/>
                <w:spacing w:val="-1"/>
                <w:sz w:val="24"/>
                <w:szCs w:val="24"/>
                <w:lang w:val="az-Cyrl-AZ"/>
              </w:rPr>
              <w:t>нарушение сенсорного разпознавания.</w:t>
            </w:r>
          </w:p>
        </w:tc>
      </w:tr>
      <w:tr w:rsidR="00E60EB0" w:rsidRPr="00BD6179" w:rsidTr="00E60EB0">
        <w:trPr>
          <w:jc w:val="center"/>
        </w:trPr>
        <w:tc>
          <w:tcPr>
            <w:tcW w:w="813" w:type="dxa"/>
          </w:tcPr>
          <w:p w:rsidR="00E60EB0" w:rsidRPr="00E60EB0" w:rsidRDefault="00E60EB0" w:rsidP="00E60EB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60EB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E60EB0" w:rsidRPr="00E60EB0" w:rsidRDefault="00E60EB0" w:rsidP="00E60EB0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E60EB0">
              <w:rPr>
                <w:rFonts w:eastAsia="Times New Roman Bold"/>
                <w:bCs/>
                <w:spacing w:val="-1"/>
                <w:sz w:val="24"/>
                <w:szCs w:val="24"/>
                <w:lang w:val="az-Cyrl-AZ"/>
              </w:rPr>
              <w:t>Нарушения в вестибулярной и проприрецептивной системе.</w:t>
            </w:r>
          </w:p>
        </w:tc>
        <w:tc>
          <w:tcPr>
            <w:tcW w:w="6409" w:type="dxa"/>
          </w:tcPr>
          <w:p w:rsidR="00E60EB0" w:rsidRPr="00E60EB0" w:rsidRDefault="00E60EB0" w:rsidP="00E60EB0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E60EB0">
              <w:rPr>
                <w:rFonts w:eastAsia="Times New Roman Bold"/>
                <w:bCs/>
                <w:spacing w:val="-1"/>
                <w:sz w:val="24"/>
                <w:szCs w:val="24"/>
                <w:lang w:val="az-Cyrl-AZ"/>
              </w:rPr>
              <w:t>Нарушения в тактильной</w:t>
            </w:r>
            <w:r w:rsidRPr="00E60EB0">
              <w:rPr>
                <w:rFonts w:eastAsia="Times New Roman Bold"/>
                <w:bCs/>
                <w:caps/>
                <w:spacing w:val="-1"/>
                <w:sz w:val="24"/>
                <w:szCs w:val="24"/>
                <w:lang w:val="de-DE"/>
              </w:rPr>
              <w:t xml:space="preserve"> </w:t>
            </w:r>
            <w:r w:rsidRPr="00E60EB0">
              <w:rPr>
                <w:rFonts w:eastAsia="Times New Roman Bold"/>
                <w:bCs/>
                <w:spacing w:val="-1"/>
                <w:sz w:val="24"/>
                <w:szCs w:val="24"/>
                <w:lang w:val="az-Cyrl-AZ"/>
              </w:rPr>
              <w:t>области</w:t>
            </w:r>
            <w:r w:rsidRPr="00E60EB0">
              <w:rPr>
                <w:rFonts w:eastAsia="Times New Roman Bold"/>
                <w:bCs/>
                <w:caps/>
                <w:spacing w:val="-1"/>
                <w:sz w:val="24"/>
                <w:szCs w:val="24"/>
                <w:lang w:val="az-Cyrl-AZ"/>
              </w:rPr>
              <w:t xml:space="preserve">. </w:t>
            </w:r>
            <w:r w:rsidRPr="00E60EB0">
              <w:rPr>
                <w:rFonts w:eastAsia="Times New Roman Bold"/>
                <w:bCs/>
                <w:spacing w:val="-1"/>
                <w:sz w:val="24"/>
                <w:szCs w:val="24"/>
                <w:lang w:val="az-Cyrl-AZ"/>
              </w:rPr>
              <w:t>Нарушения в вестибулярной области</w:t>
            </w:r>
            <w:r w:rsidRPr="00E60EB0">
              <w:rPr>
                <w:rFonts w:eastAsia="Times New Roman Bold"/>
                <w:bCs/>
                <w:caps/>
                <w:spacing w:val="-1"/>
                <w:sz w:val="24"/>
                <w:szCs w:val="24"/>
                <w:lang w:val="az-Cyrl-AZ"/>
              </w:rPr>
              <w:t xml:space="preserve">. </w:t>
            </w:r>
            <w:r w:rsidRPr="00E60EB0">
              <w:rPr>
                <w:rFonts w:eastAsia="Times New Roman Bold"/>
                <w:bCs/>
                <w:spacing w:val="-1"/>
                <w:sz w:val="24"/>
                <w:szCs w:val="24"/>
                <w:lang w:val="az-Cyrl-AZ"/>
              </w:rPr>
              <w:t>Нарушения в проприоцептивной области. Чувство равновесия и вестибулярная устойчивочть. Вестибулярная стимуляция.</w:t>
            </w:r>
          </w:p>
        </w:tc>
      </w:tr>
      <w:tr w:rsidR="00E60EB0" w:rsidRPr="00BD6179" w:rsidTr="00E60EB0">
        <w:trPr>
          <w:jc w:val="center"/>
        </w:trPr>
        <w:tc>
          <w:tcPr>
            <w:tcW w:w="813" w:type="dxa"/>
          </w:tcPr>
          <w:p w:rsidR="00E60EB0" w:rsidRPr="00E60EB0" w:rsidRDefault="00E60EB0" w:rsidP="00E60EB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60EB0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E60EB0" w:rsidRPr="00E60EB0" w:rsidRDefault="00E60EB0" w:rsidP="00E60EB0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E60EB0">
              <w:rPr>
                <w:rFonts w:eastAsia="Times New Roman Bold"/>
                <w:spacing w:val="-1"/>
                <w:sz w:val="24"/>
                <w:szCs w:val="24"/>
              </w:rPr>
              <w:t xml:space="preserve">Сенсорная интеграция детей с </w:t>
            </w:r>
            <w:r w:rsidRPr="00E60EB0">
              <w:rPr>
                <w:rFonts w:eastAsia="Times New Roman Bold"/>
                <w:caps/>
                <w:spacing w:val="-1"/>
                <w:sz w:val="24"/>
                <w:szCs w:val="24"/>
              </w:rPr>
              <w:t>ОВЗ</w:t>
            </w:r>
          </w:p>
        </w:tc>
        <w:tc>
          <w:tcPr>
            <w:tcW w:w="6409" w:type="dxa"/>
          </w:tcPr>
          <w:p w:rsidR="00E60EB0" w:rsidRPr="00E60EB0" w:rsidRDefault="00E60EB0" w:rsidP="00E60EB0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E60EB0">
              <w:rPr>
                <w:rFonts w:eastAsia="Times New Roman Bold"/>
                <w:bCs/>
                <w:spacing w:val="-1"/>
                <w:sz w:val="24"/>
                <w:szCs w:val="24"/>
              </w:rPr>
              <w:t>Сенсорная интеграция с детьми с диагнозом ДЦП. Сенсорная интеграция с детьми с диагнозом РДА. Основной принцип лечения при слабой тактильной чувствительности</w:t>
            </w:r>
            <w:r w:rsidRPr="00E60EB0">
              <w:rPr>
                <w:rFonts w:eastAsia="Times New Roman Bold"/>
                <w:spacing w:val="-1"/>
                <w:sz w:val="24"/>
                <w:szCs w:val="24"/>
              </w:rPr>
              <w:t xml:space="preserve">. </w:t>
            </w:r>
            <w:r w:rsidRPr="00E60EB0">
              <w:rPr>
                <w:rFonts w:eastAsia="Times New Roman Bold"/>
                <w:bCs/>
                <w:spacing w:val="-1"/>
                <w:sz w:val="24"/>
                <w:szCs w:val="24"/>
              </w:rPr>
              <w:t>Основной принцип лечения при повышенной</w:t>
            </w:r>
            <w:r w:rsidRPr="00E60EB0">
              <w:rPr>
                <w:rFonts w:eastAsia="Times New Roman Bold"/>
                <w:bCs/>
                <w:spacing w:val="-1"/>
                <w:sz w:val="24"/>
                <w:szCs w:val="24"/>
                <w:lang w:val="de-DE"/>
              </w:rPr>
              <w:t xml:space="preserve"> </w:t>
            </w:r>
            <w:r w:rsidRPr="00E60EB0">
              <w:rPr>
                <w:rFonts w:eastAsia="Times New Roman Bold"/>
                <w:bCs/>
                <w:spacing w:val="-1"/>
                <w:sz w:val="24"/>
                <w:szCs w:val="24"/>
              </w:rPr>
              <w:t xml:space="preserve">тактильной чувствительности. </w:t>
            </w:r>
          </w:p>
          <w:p w:rsidR="00E60EB0" w:rsidRPr="00E60EB0" w:rsidRDefault="00E60EB0" w:rsidP="00E60EB0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E60EB0">
              <w:rPr>
                <w:rFonts w:eastAsia="Times New Roman Bold"/>
                <w:bCs/>
                <w:spacing w:val="-1"/>
                <w:sz w:val="24"/>
                <w:szCs w:val="24"/>
              </w:rPr>
              <w:t>Основной принцип изменения сенсорного определения сигналов</w:t>
            </w:r>
            <w:r w:rsidRPr="00E60EB0">
              <w:rPr>
                <w:rFonts w:eastAsia="Times New Roman Bold"/>
                <w:spacing w:val="-1"/>
                <w:sz w:val="24"/>
                <w:szCs w:val="24"/>
              </w:rPr>
              <w:t>.</w:t>
            </w:r>
          </w:p>
        </w:tc>
      </w:tr>
      <w:tr w:rsidR="00E60EB0" w:rsidRPr="00BD6179" w:rsidTr="00E60EB0">
        <w:trPr>
          <w:jc w:val="center"/>
        </w:trPr>
        <w:tc>
          <w:tcPr>
            <w:tcW w:w="9285" w:type="dxa"/>
            <w:gridSpan w:val="3"/>
            <w:vAlign w:val="center"/>
          </w:tcPr>
          <w:p w:rsidR="00E60EB0" w:rsidRPr="00BD6179" w:rsidRDefault="00E60EB0" w:rsidP="00DE238F">
            <w:pPr>
              <w:jc w:val="both"/>
              <w:rPr>
                <w:sz w:val="24"/>
                <w:szCs w:val="24"/>
              </w:rPr>
            </w:pPr>
          </w:p>
        </w:tc>
      </w:tr>
    </w:tbl>
    <w:p w:rsidR="002B4E30" w:rsidRPr="00BD6179" w:rsidRDefault="002B4E3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F37FE8" w:rsidRPr="00A75945" w:rsidRDefault="00F37FE8" w:rsidP="00F37FE8">
      <w:pPr>
        <w:pStyle w:val="a3"/>
        <w:numPr>
          <w:ilvl w:val="0"/>
          <w:numId w:val="32"/>
        </w:numPr>
        <w:rPr>
          <w:b/>
          <w:sz w:val="24"/>
          <w:szCs w:val="24"/>
        </w:rPr>
      </w:pPr>
      <w:r w:rsidRPr="00A75945">
        <w:rPr>
          <w:b/>
          <w:sz w:val="24"/>
          <w:szCs w:val="24"/>
        </w:rPr>
        <w:t>Тематический план дисциплины:</w:t>
      </w:r>
    </w:p>
    <w:p w:rsidR="00F37FE8" w:rsidRPr="00A75945" w:rsidRDefault="00F37FE8" w:rsidP="00F37FE8">
      <w:pPr>
        <w:jc w:val="center"/>
        <w:rPr>
          <w:i/>
          <w:sz w:val="24"/>
          <w:szCs w:val="24"/>
        </w:rPr>
      </w:pPr>
      <w:r w:rsidRPr="00A75945">
        <w:rPr>
          <w:i/>
          <w:sz w:val="24"/>
          <w:szCs w:val="24"/>
        </w:rPr>
        <w:t>очная форма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37"/>
        <w:gridCol w:w="850"/>
        <w:gridCol w:w="1276"/>
        <w:gridCol w:w="992"/>
        <w:gridCol w:w="993"/>
      </w:tblGrid>
      <w:tr w:rsidR="00F37FE8" w:rsidRPr="00A75945" w:rsidTr="004E139A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8" w:rsidRPr="00A75945" w:rsidRDefault="00F37FE8" w:rsidP="004E139A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№ п/п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8" w:rsidRPr="00A75945" w:rsidRDefault="00F37FE8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8" w:rsidRPr="00A75945" w:rsidRDefault="00F37FE8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FE8" w:rsidRPr="00A75945" w:rsidRDefault="00F37FE8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Всего</w:t>
            </w:r>
          </w:p>
          <w:p w:rsidR="00F37FE8" w:rsidRPr="00A75945" w:rsidRDefault="00F37FE8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часов</w:t>
            </w:r>
          </w:p>
        </w:tc>
      </w:tr>
      <w:tr w:rsidR="00F37FE8" w:rsidRPr="00A75945" w:rsidTr="004E139A">
        <w:trPr>
          <w:trHeight w:val="35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E8" w:rsidRPr="00A75945" w:rsidRDefault="00F37FE8" w:rsidP="004E139A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E8" w:rsidRPr="00A75945" w:rsidRDefault="00F37FE8" w:rsidP="004E139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8" w:rsidRPr="00A75945" w:rsidRDefault="00F37FE8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8" w:rsidRPr="00A75945" w:rsidRDefault="00F37FE8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8" w:rsidRPr="00A75945" w:rsidRDefault="00F37FE8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E8" w:rsidRPr="00A75945" w:rsidRDefault="00F37FE8" w:rsidP="004E139A">
            <w:pPr>
              <w:rPr>
                <w:sz w:val="24"/>
                <w:szCs w:val="24"/>
              </w:rPr>
            </w:pPr>
          </w:p>
        </w:tc>
      </w:tr>
      <w:tr w:rsidR="00F37FE8" w:rsidRPr="00A75945" w:rsidTr="00F37FE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BD6179" w:rsidRDefault="00F37FE8" w:rsidP="00F37FE8">
            <w:pPr>
              <w:jc w:val="both"/>
              <w:rPr>
                <w:sz w:val="24"/>
                <w:szCs w:val="24"/>
              </w:rPr>
            </w:pPr>
            <w:r w:rsidRPr="00BD6179">
              <w:rPr>
                <w:sz w:val="24"/>
                <w:szCs w:val="24"/>
              </w:rPr>
              <w:t>1.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F37FE8" w:rsidRDefault="00F37FE8" w:rsidP="00F37FE8">
            <w:pPr>
              <w:jc w:val="both"/>
              <w:rPr>
                <w:sz w:val="24"/>
                <w:szCs w:val="24"/>
              </w:rPr>
            </w:pPr>
            <w:r w:rsidRPr="00F37FE8">
              <w:rPr>
                <w:sz w:val="24"/>
                <w:szCs w:val="24"/>
              </w:rPr>
              <w:t>Теория метода "</w:t>
            </w:r>
            <w:r w:rsidRPr="00F37FE8">
              <w:rPr>
                <w:bCs/>
                <w:sz w:val="24"/>
                <w:szCs w:val="24"/>
              </w:rPr>
              <w:t>сенсорная интеграция</w:t>
            </w:r>
            <w:r w:rsidRPr="00F37FE8">
              <w:rPr>
                <w:sz w:val="24"/>
                <w:szCs w:val="24"/>
              </w:rPr>
              <w:t>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F37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F37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FE5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50C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F37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F37FE8" w:rsidRPr="00A75945" w:rsidTr="00F37FE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BD6179" w:rsidRDefault="00F37FE8" w:rsidP="00F37FE8">
            <w:pPr>
              <w:jc w:val="both"/>
              <w:rPr>
                <w:sz w:val="24"/>
                <w:szCs w:val="24"/>
              </w:rPr>
            </w:pPr>
            <w:r w:rsidRPr="00BD6179">
              <w:rPr>
                <w:sz w:val="24"/>
                <w:szCs w:val="24"/>
              </w:rPr>
              <w:t>2.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F37FE8" w:rsidRDefault="00F37FE8" w:rsidP="00F37FE8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37FE8">
              <w:rPr>
                <w:rFonts w:eastAsia="Times New Roman Bold"/>
                <w:bCs/>
                <w:spacing w:val="-1"/>
                <w:sz w:val="24"/>
                <w:szCs w:val="24"/>
                <w:lang w:val="az-Cyrl-AZ"/>
              </w:rPr>
              <w:t>Нарушения в вестибулярной и проприрецептивной системе.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F37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D461B" w:rsidP="00F37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FE5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50C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F37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F37FE8" w:rsidRPr="00A75945" w:rsidTr="004E13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BD6179" w:rsidRDefault="00F37FE8" w:rsidP="00F37FE8">
            <w:pPr>
              <w:jc w:val="both"/>
              <w:rPr>
                <w:sz w:val="24"/>
                <w:szCs w:val="24"/>
              </w:rPr>
            </w:pPr>
            <w:r w:rsidRPr="00BD6179">
              <w:rPr>
                <w:sz w:val="24"/>
                <w:szCs w:val="24"/>
              </w:rPr>
              <w:t>3.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F37FE8" w:rsidRDefault="00F37FE8" w:rsidP="00F37FE8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37FE8">
              <w:rPr>
                <w:rFonts w:eastAsia="Times New Roman Bold"/>
                <w:spacing w:val="-1"/>
                <w:sz w:val="24"/>
                <w:szCs w:val="24"/>
              </w:rPr>
              <w:t xml:space="preserve">Сенсорная интеграция детей с </w:t>
            </w:r>
            <w:r w:rsidRPr="00F37FE8">
              <w:rPr>
                <w:rFonts w:eastAsia="Times New Roman Bold"/>
                <w:caps/>
                <w:spacing w:val="-1"/>
                <w:sz w:val="24"/>
                <w:szCs w:val="24"/>
              </w:rPr>
              <w:t>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F37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D461B" w:rsidP="00F37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F37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F37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F37FE8" w:rsidRPr="00A75945" w:rsidTr="004E13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FE8" w:rsidRPr="00A75945" w:rsidRDefault="00F37FE8" w:rsidP="004E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E8" w:rsidRPr="00A75945" w:rsidRDefault="00F37FE8" w:rsidP="004E139A">
            <w:pPr>
              <w:jc w:val="both"/>
              <w:rPr>
                <w:rFonts w:eastAsia="Times New Roman Bold"/>
                <w:b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4E139A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FD461B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2</w:t>
            </w:r>
            <w:r w:rsidR="00FD461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FE50C6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</w:t>
            </w:r>
            <w:r w:rsidR="00FE50C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8" w:rsidRPr="007B743D" w:rsidRDefault="00F37FE8" w:rsidP="004E139A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144</w:t>
            </w:r>
          </w:p>
        </w:tc>
      </w:tr>
    </w:tbl>
    <w:p w:rsidR="00F37FE8" w:rsidRPr="00A75945" w:rsidRDefault="00F37FE8" w:rsidP="00F37FE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A75945">
        <w:rPr>
          <w:i/>
          <w:sz w:val="24"/>
          <w:szCs w:val="24"/>
        </w:rPr>
        <w:t>очная форма обучения</w:t>
      </w:r>
    </w:p>
    <w:p w:rsidR="001A6956" w:rsidRDefault="001A6956" w:rsidP="00F37FE8">
      <w:pPr>
        <w:pStyle w:val="a3"/>
        <w:ind w:left="928"/>
        <w:rPr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37"/>
        <w:gridCol w:w="850"/>
        <w:gridCol w:w="1276"/>
        <w:gridCol w:w="992"/>
        <w:gridCol w:w="993"/>
      </w:tblGrid>
      <w:tr w:rsidR="004E019F" w:rsidRPr="00A75945" w:rsidTr="004E139A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F" w:rsidRPr="00A75945" w:rsidRDefault="004E019F" w:rsidP="004E139A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№ п/п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F" w:rsidRPr="00A75945" w:rsidRDefault="004E019F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F" w:rsidRPr="00A75945" w:rsidRDefault="004E019F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19F" w:rsidRPr="00A75945" w:rsidRDefault="004E019F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Всего</w:t>
            </w:r>
          </w:p>
          <w:p w:rsidR="004E019F" w:rsidRPr="00A75945" w:rsidRDefault="004E019F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часов</w:t>
            </w:r>
          </w:p>
        </w:tc>
      </w:tr>
      <w:tr w:rsidR="004E019F" w:rsidRPr="00A75945" w:rsidTr="004E139A">
        <w:trPr>
          <w:trHeight w:val="35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9F" w:rsidRPr="00A75945" w:rsidRDefault="004E019F" w:rsidP="004E139A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9F" w:rsidRPr="00A75945" w:rsidRDefault="004E019F" w:rsidP="004E139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F" w:rsidRPr="00A75945" w:rsidRDefault="004E019F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F" w:rsidRPr="00A75945" w:rsidRDefault="004E019F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F" w:rsidRPr="00A75945" w:rsidRDefault="004E019F" w:rsidP="004E139A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9F" w:rsidRPr="00A75945" w:rsidRDefault="004E019F" w:rsidP="004E139A">
            <w:pPr>
              <w:rPr>
                <w:sz w:val="24"/>
                <w:szCs w:val="24"/>
              </w:rPr>
            </w:pPr>
          </w:p>
        </w:tc>
      </w:tr>
      <w:tr w:rsidR="004E019F" w:rsidRPr="007B743D" w:rsidTr="004E13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BD6179" w:rsidRDefault="004E019F" w:rsidP="004E139A">
            <w:pPr>
              <w:jc w:val="both"/>
              <w:rPr>
                <w:sz w:val="24"/>
                <w:szCs w:val="24"/>
              </w:rPr>
            </w:pPr>
            <w:r w:rsidRPr="00BD6179">
              <w:rPr>
                <w:sz w:val="24"/>
                <w:szCs w:val="24"/>
              </w:rPr>
              <w:t>1.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F37FE8" w:rsidRDefault="004E019F" w:rsidP="004E139A">
            <w:pPr>
              <w:jc w:val="both"/>
              <w:rPr>
                <w:sz w:val="24"/>
                <w:szCs w:val="24"/>
              </w:rPr>
            </w:pPr>
            <w:r w:rsidRPr="00F37FE8">
              <w:rPr>
                <w:sz w:val="24"/>
                <w:szCs w:val="24"/>
              </w:rPr>
              <w:t>Теория метода "</w:t>
            </w:r>
            <w:r w:rsidRPr="00F37FE8">
              <w:rPr>
                <w:bCs/>
                <w:sz w:val="24"/>
                <w:szCs w:val="24"/>
              </w:rPr>
              <w:t>сенсорная интеграция</w:t>
            </w:r>
            <w:r w:rsidRPr="00F37FE8">
              <w:rPr>
                <w:sz w:val="24"/>
                <w:szCs w:val="24"/>
              </w:rPr>
              <w:t>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E019F" w:rsidRPr="007B743D" w:rsidTr="004E13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BD6179" w:rsidRDefault="004E019F" w:rsidP="004E139A">
            <w:pPr>
              <w:jc w:val="both"/>
              <w:rPr>
                <w:sz w:val="24"/>
                <w:szCs w:val="24"/>
              </w:rPr>
            </w:pPr>
            <w:r w:rsidRPr="00BD6179">
              <w:rPr>
                <w:sz w:val="24"/>
                <w:szCs w:val="24"/>
              </w:rPr>
              <w:t>2.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F37FE8" w:rsidRDefault="004E019F" w:rsidP="004E139A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37FE8">
              <w:rPr>
                <w:rFonts w:eastAsia="Times New Roman Bold"/>
                <w:bCs/>
                <w:spacing w:val="-1"/>
                <w:sz w:val="24"/>
                <w:szCs w:val="24"/>
                <w:lang w:val="az-Cyrl-AZ"/>
              </w:rPr>
              <w:t>Нарушения в вестибулярной и проприрецептивной системе.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E019F" w:rsidRPr="007B743D" w:rsidTr="004E13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BD6179" w:rsidRDefault="004E019F" w:rsidP="004E139A">
            <w:pPr>
              <w:jc w:val="both"/>
              <w:rPr>
                <w:sz w:val="24"/>
                <w:szCs w:val="24"/>
              </w:rPr>
            </w:pPr>
            <w:r w:rsidRPr="00BD6179">
              <w:rPr>
                <w:sz w:val="24"/>
                <w:szCs w:val="24"/>
              </w:rPr>
              <w:t>3.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F37FE8" w:rsidRDefault="004E019F" w:rsidP="004E139A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37FE8">
              <w:rPr>
                <w:rFonts w:eastAsia="Times New Roman Bold"/>
                <w:spacing w:val="-1"/>
                <w:sz w:val="24"/>
                <w:szCs w:val="24"/>
              </w:rPr>
              <w:t xml:space="preserve">Сенсорная интеграция детей с </w:t>
            </w:r>
            <w:r w:rsidRPr="00F37FE8">
              <w:rPr>
                <w:rFonts w:eastAsia="Times New Roman Bold"/>
                <w:caps/>
                <w:spacing w:val="-1"/>
                <w:sz w:val="24"/>
                <w:szCs w:val="24"/>
              </w:rPr>
              <w:t>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E019F" w:rsidRPr="007B743D" w:rsidTr="004E139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19F" w:rsidRPr="00A75945" w:rsidRDefault="004E019F" w:rsidP="004E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19F" w:rsidRPr="00A75945" w:rsidRDefault="004E019F" w:rsidP="004E139A">
            <w:pPr>
              <w:jc w:val="both"/>
              <w:rPr>
                <w:rFonts w:eastAsia="Times New Roman Bold"/>
                <w:b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019F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F" w:rsidRPr="007B743D" w:rsidRDefault="004E019F" w:rsidP="004E139A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144</w:t>
            </w:r>
          </w:p>
        </w:tc>
      </w:tr>
    </w:tbl>
    <w:p w:rsidR="001A6956" w:rsidRPr="00F37FE8" w:rsidRDefault="001A6956" w:rsidP="00F37FE8">
      <w:pPr>
        <w:ind w:left="568"/>
        <w:rPr>
          <w:b/>
          <w:sz w:val="24"/>
          <w:szCs w:val="24"/>
        </w:rPr>
      </w:pPr>
    </w:p>
    <w:p w:rsidR="001A6956" w:rsidRDefault="001A6956" w:rsidP="001A6956">
      <w:pPr>
        <w:pStyle w:val="a3"/>
        <w:ind w:left="928"/>
        <w:rPr>
          <w:b/>
          <w:sz w:val="24"/>
          <w:szCs w:val="24"/>
        </w:rPr>
      </w:pPr>
    </w:p>
    <w:p w:rsidR="001A6956" w:rsidRPr="00F37FE8" w:rsidRDefault="001A6956" w:rsidP="00F37FE8">
      <w:pPr>
        <w:ind w:left="568"/>
        <w:rPr>
          <w:b/>
          <w:sz w:val="24"/>
          <w:szCs w:val="24"/>
        </w:rPr>
      </w:pPr>
    </w:p>
    <w:p w:rsidR="00221483" w:rsidRPr="00BD6179" w:rsidRDefault="00221483" w:rsidP="00221483">
      <w:pPr>
        <w:rPr>
          <w:b/>
          <w:sz w:val="24"/>
          <w:szCs w:val="24"/>
        </w:rPr>
      </w:pPr>
    </w:p>
    <w:p w:rsidR="00BD6179" w:rsidRPr="00A92133" w:rsidRDefault="00BD6179" w:rsidP="00BD6179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A92133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A92133">
        <w:rPr>
          <w:b/>
          <w:sz w:val="24"/>
          <w:szCs w:val="24"/>
        </w:rPr>
        <w:t>необходимый для освоения дисциплины:</w:t>
      </w:r>
    </w:p>
    <w:p w:rsidR="00BD6179" w:rsidRPr="00A92133" w:rsidRDefault="00BD6179" w:rsidP="00BD6179">
      <w:pPr>
        <w:ind w:left="106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918"/>
        <w:gridCol w:w="1526"/>
        <w:gridCol w:w="1211"/>
      </w:tblGrid>
      <w:tr w:rsidR="00BD6179" w:rsidRPr="00A92133" w:rsidTr="00BD6179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9" w:rsidRPr="00A92133" w:rsidRDefault="00BD6179" w:rsidP="00BD6179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9" w:rsidRPr="00A92133" w:rsidRDefault="00BD6179" w:rsidP="00BD617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BD6179" w:rsidRPr="00A92133" w:rsidRDefault="00BD6179" w:rsidP="00BD61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9" w:rsidRPr="00A92133" w:rsidRDefault="00BD6179" w:rsidP="00BD6179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9" w:rsidRPr="00A92133" w:rsidRDefault="00BD6179" w:rsidP="00BD6179">
            <w:pPr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9" w:rsidRPr="00A92133" w:rsidRDefault="00BD6179" w:rsidP="00BD6179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; под редакцией С. П. Евсеев. — Москва : Издательство «Спорт», 2016. — 384 c. — ISBN 978-5-906839-18-3. — Текст : электронный // Электронно-библиотечная система IPR BOOKS : [сайт]. — URL: </w:t>
            </w:r>
            <w:hyperlink r:id="rId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http://www.iprbookshop.ru/55569.html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Евсеев, С. П. Теория и организация адаптивной физической культуры : учебник / С. П. Евсеев. — Москва : Издательство «Спорт», 2016. — 616 c. — ISBN 978-5-906839-42-8. — Текст : электронный // Электронно-библиотечная система IPR BOOKS : [сайт]. — URL: </w:t>
            </w:r>
            <w:hyperlink r:id="rId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http://www.iprbookshop.ru/55593.html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Харченко, Л. В. Теория и методика адаптивной физической культуры для лиц с сенсорными нарушениями : учебное пособие / Л. В. Харченко, Т. В. Синельникова, В. Г. Турманидзе. — Омск : Омский государственный университет им. Ф.М. Достоевского, 2016. — 112 c. — ISBN 978-5-7779-2016-4. — Текст : электронный // Электронно-библиотечная система IPR BOOKS : [сайт]. — URL: </w:t>
            </w:r>
            <w:hyperlink r:id="rId1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http://www.iprbookshop.ru/59660.html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Рипа, М. Д. Коррекционно-развивающие основы лечебной и адаптивной физической культуры. Часть I : учебно-методическое пособие / М. Д. Рипа, И. В. Кулькова. — Москва : Московский городской педагогический университет, 2013. — 288 c. — ISBN 2227-8397. — Текст : электронный // Электронно-библиотечная система IPR BOOKS : [сайт]. — URL: </w:t>
            </w:r>
            <w:hyperlink r:id="rId1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http://www.iprbookshop.ru/26508.htm</w:t>
              </w:r>
              <w:r w:rsidRPr="00A92133">
                <w:rPr>
                  <w:sz w:val="24"/>
                  <w:szCs w:val="24"/>
                  <w:u w:val="single"/>
                </w:rPr>
                <w:t>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Коваленко, А. В. Adaptive Physical Culture (Адаптивная физическая культура) : учебное пособие для студентов </w:t>
            </w:r>
            <w:r w:rsidRPr="00A92133">
              <w:rPr>
                <w:sz w:val="24"/>
                <w:szCs w:val="24"/>
              </w:rPr>
              <w:lastRenderedPageBreak/>
              <w:t xml:space="preserve">направления подгот. 034400.62 Физическая культура для лиц с отклонениями в состоянии здоровья. Профиль «Адаптивное физическое воспитание» / А. В. Коваленко. — Сургут : Сургутский государственный педагогический университет, 2014. — 82 c. — ISBN 2227-8397. — Текст : электронный // Электронно-библиотечная система IPR BOOKS : [сайт]. — URL: </w:t>
            </w:r>
            <w:hyperlink r:id="rId1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http://www.iprbookshop.ru/86974.html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Ростомашвили, Л. Н. Адаптивное физическое воспитание. Программы по адаптивному физическому воспитанию детей с тяжёлыми и множественными нарушениями в развитии : учебно-методическое пособие / Л. Н. Ростомашвили, М. М. Креминская ; под редакцией Л. Н. Ростомашвили. — Санкт-Петербург : Институт специальной педагогики и психологии, 2008. — 120 c. — ISBN 978-5-8179-0096-5. — Текст : электронный // Электронно-библиотечная система IPR BOOKS : [сайт]. — URL: </w:t>
            </w:r>
            <w:hyperlink r:id="rId13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http://www.iprbookshop.ru/29964.html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Адаптивное физическое воспитание детей школьного возраста :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Сургут : Сургутский государственный педагогический университет, 2016. — 116 c. — ISBN 2227-8397. — Текст : электронный // Электронно-библиотечная система IPR BOOKS : [сайт]. — URL: </w:t>
            </w:r>
            <w:hyperlink r:id="rId14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http://www.iprbookshop.ru/86980.html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Формирование системы непрерывного физического воспитания детей дошкольного и младшего школьного возраста : учебное пособие / Н. Г. Михайлов, А. П. Матвеев, В. П. Щербаков, Н. В. Штрифанова. — Москва : Московский городской педагогический университет, 2011. — 132 c. — ISBN 2227-8397. — Текст : электронный // Электронно-библиотечная система IPR BOOKS : [сайт]. — URL: </w:t>
            </w:r>
            <w:hyperlink r:id="rId15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http://www.iprbookshop.ru/26657.html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Литош Н. Л. </w:t>
            </w:r>
            <w:r w:rsidRPr="00A92133">
              <w:rPr>
                <w:sz w:val="24"/>
                <w:szCs w:val="24"/>
              </w:rPr>
              <w:t>Адаптивная физическая культура. Психолого-педагогическая характеристика детей с нарушениями в развитии : учебное пособие / Н. Л. Литош. - Москва : СпортАкадемПресс, 2002. - 136 с. - ISBN 5-8134-0080-Х : 48.00. - Текст (визуальный) :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lastRenderedPageBreak/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Дмитриев А. А. </w:t>
            </w:r>
            <w:r w:rsidRPr="00A92133">
              <w:rPr>
                <w:sz w:val="24"/>
                <w:szCs w:val="24"/>
              </w:rPr>
              <w:t>Физическая культура в специальном образовании : учебное пособие / А. А. Дмитриев. - Москва : ACADEMIA, 2002. - 176 c. : ил. - ISBN 5-7695-0813-2 : 49.00. - Текст (визуальный) :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Мастюкова Е. М. </w:t>
            </w:r>
            <w:r w:rsidRPr="00A92133">
              <w:rPr>
                <w:sz w:val="24"/>
                <w:szCs w:val="24"/>
              </w:rPr>
              <w:t>Специальная педагогика. Подготовка к обучению детей с особыми проблемами в развитии: ранний и дошкольный возраст : учебное пособие / Е. М. Мастюкова. - Москва : Классикс Стиль, 2003. - 315 с. : ил. - Библиогр.: с. 313-315. - ISBN 5-94603-051- 5 : 168.76.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Веневцев С. И. </w:t>
            </w:r>
            <w:r w:rsidRPr="00A92133">
              <w:rPr>
                <w:sz w:val="24"/>
                <w:szCs w:val="24"/>
              </w:rPr>
              <w:t>Оздоровление и коррекция психофизического развития детей с нарушением интеллекта средствами адаптивной физической культуры / С. И. Веневцев, А. А. Дмитриев. - Москва : Советский спорт, 2004. - 102 с. - ISBN 5-85009-971-9 : 146.33.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Завражин, С. А. </w:t>
            </w:r>
            <w:r w:rsidRPr="00A92133">
              <w:rPr>
                <w:sz w:val="24"/>
                <w:szCs w:val="24"/>
              </w:rPr>
              <w:t>Адаптация детей с ограниченными возможностями : учебное пособие для вузов / С. А. Завражин, Л. К. Фортова. - Москва : Академический проект : Трикста, 2005. - 394 с. - (Gaudeamus). - Библиогр.: с. 390-391. - ISBN 5-8291-0637-х. - ISBN 5-902358-66-3 : 152.55.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Дробышева, С. А. </w:t>
            </w:r>
            <w:r w:rsidRPr="00A92133">
              <w:rPr>
                <w:sz w:val="24"/>
                <w:szCs w:val="24"/>
              </w:rPr>
              <w:t xml:space="preserve">Адаптивное физическое воспитание в системе дошкольного и школьного образования лиц с отклонениями в состоянии здоровья : учебное пособие / С. А. Дробышева, И. А. Коровина, В. В. Вербина ; ВГАФК. - Волгоград, 2012. - Библиогр.: с. 189-196. - Текст : электронный // Электронно-библиотечная система ЭЛМАРК (МГАФК) : [сайт]. — </w:t>
            </w:r>
            <w:hyperlink r:id="rId16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28.01.2020).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BD6179" w:rsidRPr="00A92133" w:rsidRDefault="00BD6179" w:rsidP="00BD6179">
      <w:pPr>
        <w:ind w:left="1069"/>
        <w:contextualSpacing/>
        <w:rPr>
          <w:b/>
          <w:sz w:val="24"/>
          <w:szCs w:val="24"/>
        </w:rPr>
      </w:pPr>
    </w:p>
    <w:p w:rsidR="00BD6179" w:rsidRPr="00A92133" w:rsidRDefault="00BD6179" w:rsidP="00BD6179">
      <w:pPr>
        <w:ind w:left="1069"/>
        <w:contextualSpacing/>
        <w:rPr>
          <w:b/>
          <w:sz w:val="24"/>
          <w:szCs w:val="24"/>
        </w:rPr>
      </w:pPr>
    </w:p>
    <w:p w:rsidR="00BD6179" w:rsidRPr="00A92133" w:rsidRDefault="00BD6179" w:rsidP="00BD6179">
      <w:pPr>
        <w:pStyle w:val="a3"/>
        <w:numPr>
          <w:ilvl w:val="1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92133">
        <w:rPr>
          <w:b/>
          <w:sz w:val="24"/>
          <w:szCs w:val="24"/>
        </w:rPr>
        <w:t xml:space="preserve">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79"/>
        <w:gridCol w:w="1395"/>
        <w:gridCol w:w="8"/>
        <w:gridCol w:w="1340"/>
      </w:tblGrid>
      <w:tr w:rsidR="00BD6179" w:rsidRPr="00A92133" w:rsidTr="00BD6179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9" w:rsidRPr="00A92133" w:rsidRDefault="00BD6179" w:rsidP="00BD6179">
            <w:pPr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9" w:rsidRPr="00A92133" w:rsidRDefault="00BD6179" w:rsidP="00BD617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BD6179" w:rsidRPr="00A92133" w:rsidRDefault="00BD6179" w:rsidP="00BD6179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9" w:rsidRPr="00A92133" w:rsidRDefault="00BD6179" w:rsidP="00BD6179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D6179" w:rsidRPr="00A92133" w:rsidTr="00BD6179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9" w:rsidRPr="00A92133" w:rsidRDefault="00BD6179" w:rsidP="00BD6179">
            <w:pPr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9" w:rsidRPr="00A92133" w:rsidRDefault="00BD6179" w:rsidP="00BD6179">
            <w:pPr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BD6179" w:rsidRPr="00A92133" w:rsidTr="00BD6179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Токаева, Т. Э. Методика физического воспитания детей с проблемами в развитии : учебно-методическое пособие. Для специальностей по направлениям подготовки специалитета 050715.65 – «Логопедия», 050717.65 – «Специальная дошкольная педагогика и психология»; по направлениям подготовки бакалавриата 050700 – «Специальное (дефектологическое) образование – профиль «Дошкольная дефектология» / Т. Э. Токаева, А. А. Наумов. — Пермь : Пермский государственный гуманитарно-педагогический университет, 2013. — </w:t>
            </w:r>
            <w:r w:rsidRPr="00A92133">
              <w:rPr>
                <w:sz w:val="24"/>
                <w:szCs w:val="24"/>
              </w:rPr>
              <w:lastRenderedPageBreak/>
              <w:t xml:space="preserve">346 c. — ISBN 2227-8397. — Текст : электронный // Электронно-библиотечная система IPR BOOKS : [сайт]. — URL: </w:t>
            </w:r>
            <w:hyperlink r:id="rId17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http://www.iprbookshop.ru/32067.html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Быченков, С. В. Методика работы кафедры физического воспитания вуза : учебно-методическое пособие / С. В. Быченков. — Саратов : Вузовское образование, 2016. — 99 c. — ISBN 2227-8397. — Текст : электронный // Электронно-библиотечная система IPR BOOKS : [сайт]. — URL: </w:t>
            </w:r>
            <w:hyperlink r:id="rId1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http://www.iprbookshop.ru/49863.html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Караулова, Л. К. Физиологические основы адаптивной физической культуры : учебное пособие / Л. К. Караулова, М. М. Расулов. — Москва : Московский городской педагогический университет, 2010. — 68 c. — ISBN 2227-8397. — Текст : электронный // Электронно-библиотечная система IPR BOOKS : [сайт]. — URL: </w:t>
            </w:r>
            <w:hyperlink r:id="rId1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http://www.iprbookshop.ru/26642.html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параличом : монография / В. С. Соколова, А. А. Анастасиадис. — Москва : Московский педагогический государственный университет, 2018. — 164 c. — ISBN 978-5-4263-0603-5. — Текст : электронный // Электронно-библиотечная система IPR BOOKS : [сайт]. — URL: </w:t>
            </w:r>
            <w:hyperlink r:id="rId2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http://www.iprbookshop.ru/79055.html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suppressAutoHyphens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Теория и организация адаптивной физической культуры : примерная программа дисциплины / РГУФК ; сост. С. П. Евсеев, Л. В. Шапкова. - Москва, 2003. - 46 с. - Библиогр.: с. 45-46. - б/ц.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Балашова, В. Ф. </w:t>
            </w:r>
            <w:r w:rsidRPr="00A92133">
              <w:rPr>
                <w:sz w:val="24"/>
                <w:szCs w:val="24"/>
              </w:rPr>
              <w:t>Теория и организация адаптивной физической культуры : учебное пособие / В. Ф. Балашова. - 2-е изд. - Москва : Физическая культура, 2009. - 190 с. - Библиогр.: с. 177-178. - ISBN 5-9746-0057-6 : 250.00.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Михайлова, Е. Я. </w:t>
            </w:r>
            <w:r w:rsidRPr="00A92133">
              <w:rPr>
                <w:sz w:val="24"/>
                <w:szCs w:val="24"/>
              </w:rPr>
              <w:t xml:space="preserve"> Адаптивное физическое воспитание детей с нарушениями речи : учебное пособие / Е. Я. Михайлова, Д. Н. Саратова, О. Э. Евсеева ; НГУФК им. П. Ф. Лесгафта. - Санкт-Петербург, 2014. - ил. - Библиогр.: с. 95-101. - Текст : электронный // Электронно-библиотечная система ЭЛМАРК (МГАФК) : [сайт]. — </w:t>
            </w:r>
            <w:hyperlink r:id="rId2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</w:t>
            </w:r>
            <w:r w:rsidRPr="00A92133">
              <w:rPr>
                <w:sz w:val="24"/>
                <w:szCs w:val="24"/>
              </w:rPr>
              <w:lastRenderedPageBreak/>
              <w:t>обращения: 31.01.2020). — Режим доступа: для авторизир.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D6179" w:rsidRPr="00A92133" w:rsidTr="00BD6179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Адаптивное физическое воспитание детей до 3-х лет в дошкольных образовательных учреждениях : учебное пособие / О. Э. Евсеева, А. В. Аксенов, Н. Н. Аксенова ; НГУ им. П. Ф. Лесгафта. - Санкт-Петербург, 2015. - Библиогр.: с. 118-123. - Текст : электронный // Электронно-библиотечная система ЭЛМАРК (МГАФК) : [сайт]. — </w:t>
            </w:r>
            <w:hyperlink r:id="rId2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31.01.2020). — Режим доступа: для авторизир.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9" w:rsidRPr="00A92133" w:rsidRDefault="00BD6179" w:rsidP="00BD6179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BD6179" w:rsidRPr="00A92133" w:rsidRDefault="00BD6179" w:rsidP="00BD6179">
      <w:pPr>
        <w:ind w:left="1069"/>
        <w:contextualSpacing/>
        <w:rPr>
          <w:b/>
          <w:sz w:val="24"/>
          <w:szCs w:val="24"/>
        </w:rPr>
      </w:pPr>
    </w:p>
    <w:p w:rsidR="00BD6179" w:rsidRDefault="00BD6179" w:rsidP="00BD6179">
      <w:pPr>
        <w:spacing w:after="160" w:line="259" w:lineRule="auto"/>
        <w:contextualSpacing/>
        <w:rPr>
          <w:b/>
          <w:color w:val="333333"/>
          <w:sz w:val="24"/>
          <w:szCs w:val="24"/>
        </w:rPr>
      </w:pPr>
      <w:r w:rsidRPr="00A92133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C3DD4" w:rsidRPr="00585768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3" w:history="1">
        <w:r w:rsidRPr="00585768">
          <w:rPr>
            <w:rStyle w:val="aa"/>
            <w:sz w:val="24"/>
            <w:szCs w:val="24"/>
          </w:rPr>
          <w:t>https://antiplagiat.ru/</w:t>
        </w:r>
      </w:hyperlink>
      <w:r w:rsidRPr="00585768">
        <w:rPr>
          <w:sz w:val="24"/>
          <w:szCs w:val="24"/>
        </w:rPr>
        <w:t xml:space="preserve"> </w:t>
      </w:r>
    </w:p>
    <w:p w:rsidR="008C3DD4" w:rsidRPr="00585768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4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8C3DD4" w:rsidRPr="00585768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Министерство спорта Российской Федерации </w:t>
      </w:r>
      <w:hyperlink r:id="rId25" w:history="1">
        <w:r w:rsidRPr="00585768">
          <w:rPr>
            <w:rStyle w:val="aa"/>
            <w:sz w:val="24"/>
            <w:szCs w:val="24"/>
          </w:rPr>
          <w:t>http://www.minsport.gov.ru/</w:t>
        </w:r>
      </w:hyperlink>
    </w:p>
    <w:p w:rsidR="008C3DD4" w:rsidRPr="00585768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6" w:history="1">
        <w:r w:rsidRPr="00585768">
          <w:rPr>
            <w:rStyle w:val="aa"/>
            <w:sz w:val="24"/>
            <w:szCs w:val="24"/>
          </w:rPr>
          <w:t>https://mgafk.ru/</w:t>
        </w:r>
      </w:hyperlink>
      <w:r w:rsidRPr="00585768">
        <w:rPr>
          <w:sz w:val="24"/>
          <w:szCs w:val="24"/>
        </w:rPr>
        <w:t xml:space="preserve"> </w:t>
      </w:r>
    </w:p>
    <w:p w:rsidR="008C3DD4" w:rsidRPr="00585768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bCs/>
          <w:sz w:val="24"/>
          <w:szCs w:val="24"/>
        </w:rPr>
        <w:t xml:space="preserve">Образовательная платформа МГАФК (SAKAI) </w:t>
      </w:r>
      <w:hyperlink r:id="rId27" w:history="1">
        <w:r w:rsidRPr="00585768">
          <w:rPr>
            <w:rStyle w:val="aa"/>
            <w:bCs/>
            <w:sz w:val="24"/>
            <w:szCs w:val="24"/>
          </w:rPr>
          <w:t>https://edu.mgafk.ru/portal</w:t>
        </w:r>
      </w:hyperlink>
      <w:r w:rsidRPr="00585768">
        <w:rPr>
          <w:bCs/>
          <w:sz w:val="24"/>
          <w:szCs w:val="24"/>
        </w:rPr>
        <w:t xml:space="preserve"> </w:t>
      </w:r>
    </w:p>
    <w:p w:rsidR="008C3DD4" w:rsidRPr="00585768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585768">
        <w:rPr>
          <w:bCs/>
          <w:sz w:val="24"/>
          <w:szCs w:val="24"/>
        </w:rPr>
        <w:t>МГАФК</w:t>
      </w:r>
      <w:r w:rsidRPr="00585768">
        <w:rPr>
          <w:sz w:val="24"/>
          <w:szCs w:val="24"/>
        </w:rPr>
        <w:t xml:space="preserve"> </w:t>
      </w:r>
      <w:hyperlink r:id="rId28" w:history="1">
        <w:r w:rsidRPr="00585768">
          <w:rPr>
            <w:rStyle w:val="aa"/>
            <w:sz w:val="24"/>
            <w:szCs w:val="24"/>
          </w:rPr>
          <w:t>https://vks.mgafk.ru/</w:t>
        </w:r>
      </w:hyperlink>
      <w:r w:rsidRPr="00585768">
        <w:rPr>
          <w:sz w:val="24"/>
          <w:szCs w:val="24"/>
        </w:rPr>
        <w:t xml:space="preserve"> </w:t>
      </w:r>
    </w:p>
    <w:p w:rsidR="008C3DD4" w:rsidRPr="00585768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8C3DD4" w:rsidRPr="00585768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585768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8C3DD4" w:rsidRPr="00585768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585768">
          <w:rPr>
            <w:rStyle w:val="aa"/>
            <w:sz w:val="24"/>
            <w:szCs w:val="24"/>
          </w:rPr>
          <w:t>http://fcior.edu.ru/</w:t>
        </w:r>
      </w:hyperlink>
      <w:r w:rsidRPr="00585768">
        <w:rPr>
          <w:sz w:val="24"/>
          <w:szCs w:val="24"/>
        </w:rPr>
        <w:t xml:space="preserve"> </w:t>
      </w:r>
    </w:p>
    <w:p w:rsidR="008C3DD4" w:rsidRPr="00585768" w:rsidRDefault="008C3DD4" w:rsidP="008C3DD4">
      <w:pPr>
        <w:numPr>
          <w:ilvl w:val="0"/>
          <w:numId w:val="33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Электронная библиотечная система ЭЛМАРК (МГАФК) </w:t>
      </w:r>
      <w:hyperlink r:id="rId32" w:history="1">
        <w:r w:rsidRPr="00585768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8C3DD4" w:rsidRPr="00585768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«Юрайт» </w:t>
      </w:r>
      <w:hyperlink r:id="rId33" w:history="1">
        <w:r w:rsidRPr="00585768">
          <w:rPr>
            <w:rStyle w:val="aa"/>
            <w:sz w:val="24"/>
            <w:szCs w:val="24"/>
          </w:rPr>
          <w:t>https://urait.ru/</w:t>
        </w:r>
      </w:hyperlink>
    </w:p>
    <w:p w:rsidR="008C3DD4" w:rsidRPr="00585768" w:rsidRDefault="008C3DD4" w:rsidP="008C3DD4">
      <w:pPr>
        <w:numPr>
          <w:ilvl w:val="0"/>
          <w:numId w:val="33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Elibrary </w:t>
      </w:r>
      <w:hyperlink r:id="rId34" w:history="1">
        <w:r w:rsidRPr="0058576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8C3DD4" w:rsidRPr="00585768" w:rsidRDefault="008C3DD4" w:rsidP="008C3DD4">
      <w:pPr>
        <w:numPr>
          <w:ilvl w:val="0"/>
          <w:numId w:val="33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IPRbooks </w:t>
      </w:r>
      <w:hyperlink r:id="rId35" w:history="1">
        <w:r w:rsidRPr="0058576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8C3DD4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585768">
          <w:rPr>
            <w:rStyle w:val="aa"/>
            <w:sz w:val="24"/>
            <w:szCs w:val="24"/>
          </w:rPr>
          <w:t>https://lib.rucont.ru</w:t>
        </w:r>
      </w:hyperlink>
    </w:p>
    <w:p w:rsidR="008C3DD4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color w:val="000000"/>
          <w:sz w:val="24"/>
          <w:szCs w:val="24"/>
        </w:rPr>
        <w:t xml:space="preserve">Медицинская библиотека </w:t>
      </w:r>
      <w:r w:rsidRPr="00585768">
        <w:rPr>
          <w:color w:val="000000"/>
          <w:sz w:val="24"/>
          <w:szCs w:val="24"/>
          <w:lang w:val="en-US"/>
        </w:rPr>
        <w:t>BooksMed</w:t>
      </w:r>
      <w:r w:rsidRPr="00585768">
        <w:rPr>
          <w:color w:val="000000"/>
          <w:sz w:val="24"/>
          <w:szCs w:val="24"/>
        </w:rPr>
        <w:t xml:space="preserve"> </w:t>
      </w:r>
      <w:hyperlink r:id="rId37" w:history="1">
        <w:r w:rsidRPr="00585768">
          <w:rPr>
            <w:color w:val="0000FF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00FF"/>
            <w:sz w:val="24"/>
            <w:szCs w:val="24"/>
            <w:u w:val="single"/>
          </w:rPr>
          <w:t>://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www</w:t>
        </w:r>
        <w:r w:rsidRPr="00585768">
          <w:rPr>
            <w:color w:val="0000FF"/>
            <w:sz w:val="24"/>
            <w:szCs w:val="24"/>
            <w:u w:val="single"/>
          </w:rPr>
          <w:t>.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booksmed</w:t>
        </w:r>
        <w:r w:rsidRPr="00585768">
          <w:rPr>
            <w:color w:val="0000FF"/>
            <w:sz w:val="24"/>
            <w:szCs w:val="24"/>
            <w:u w:val="single"/>
          </w:rPr>
          <w:t>.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8C3DD4" w:rsidRPr="007871B3" w:rsidRDefault="008C3DD4" w:rsidP="008C3DD4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Медицинская информационная сеть </w:t>
      </w:r>
      <w:hyperlink r:id="rId38" w:history="1">
        <w:r w:rsidRPr="00585768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8C3DD4" w:rsidRDefault="008C3DD4" w:rsidP="00BD6179">
      <w:pPr>
        <w:spacing w:after="160" w:line="259" w:lineRule="auto"/>
        <w:contextualSpacing/>
        <w:rPr>
          <w:b/>
          <w:color w:val="333333"/>
          <w:sz w:val="24"/>
          <w:szCs w:val="24"/>
        </w:rPr>
      </w:pPr>
    </w:p>
    <w:p w:rsidR="008C3DD4" w:rsidRDefault="008C3DD4" w:rsidP="00BD6179">
      <w:pPr>
        <w:spacing w:after="160" w:line="259" w:lineRule="auto"/>
        <w:contextualSpacing/>
        <w:rPr>
          <w:b/>
          <w:color w:val="333333"/>
          <w:sz w:val="24"/>
          <w:szCs w:val="24"/>
        </w:rPr>
      </w:pPr>
    </w:p>
    <w:p w:rsidR="00BD6179" w:rsidRPr="00A92133" w:rsidRDefault="00BD6179" w:rsidP="00BD6179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A92133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A92133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BD6179" w:rsidRDefault="00BD6179" w:rsidP="00BD6179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  <w:r w:rsidRPr="00A92133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p w:rsidR="00BD6179" w:rsidRPr="00A92133" w:rsidRDefault="00BD6179" w:rsidP="00BD6179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color w:val="000000"/>
          <w:sz w:val="24"/>
          <w:szCs w:val="24"/>
        </w:rPr>
      </w:pPr>
      <w:r w:rsidRPr="00A92133">
        <w:rPr>
          <w:color w:val="000000"/>
          <w:sz w:val="24"/>
          <w:szCs w:val="24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5348"/>
      </w:tblGrid>
      <w:tr w:rsidR="00BD6179" w:rsidRPr="00A92133" w:rsidTr="00BD617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9" w:rsidRPr="00A92133" w:rsidRDefault="00BD6179" w:rsidP="00BD6179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9" w:rsidRPr="00A92133" w:rsidRDefault="00BD6179" w:rsidP="00BD6179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BD6179" w:rsidRPr="00A92133" w:rsidTr="00BD617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9" w:rsidRPr="00A92133" w:rsidRDefault="00BD6179" w:rsidP="00BD6179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9" w:rsidRPr="00A92133" w:rsidRDefault="00BD6179" w:rsidP="00BD6179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Валента, АПК «Варикард», тонометры,  демонстрационные </w:t>
            </w:r>
            <w:r w:rsidRPr="00A92133">
              <w:rPr>
                <w:sz w:val="24"/>
                <w:szCs w:val="24"/>
              </w:rPr>
              <w:lastRenderedPageBreak/>
              <w:t xml:space="preserve">учебно-наглядные пособия, автоматизированное рабочее место обучающегося с нарушением зрения «ЭлСиС 207», автоматизированное рабочее место обучающегося с нарушением слуха «ЭлСиС205с», система субтитрирования Исток-Синхро,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видеоувеличитель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  <w:lang w:val="en-US"/>
              </w:rPr>
              <w:t>Deskset</w:t>
            </w:r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BD6179" w:rsidRPr="00A92133" w:rsidTr="00BD617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9" w:rsidRPr="00A92133" w:rsidRDefault="00BD6179" w:rsidP="00BD6179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lastRenderedPageBreak/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9" w:rsidRPr="00A92133" w:rsidRDefault="00BD6179" w:rsidP="00BD6179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BD6179" w:rsidRPr="00A92133" w:rsidRDefault="00BD6179" w:rsidP="00BD6179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BD6179" w:rsidRPr="00A92133" w:rsidRDefault="00BD6179" w:rsidP="00BD6179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BD6179" w:rsidRPr="00A92133" w:rsidTr="00BD617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9" w:rsidRPr="00A92133" w:rsidRDefault="00BD6179" w:rsidP="00BD6179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9" w:rsidRPr="00A92133" w:rsidRDefault="00BD6179" w:rsidP="00BD6179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BD6179" w:rsidRPr="00A92133" w:rsidRDefault="00BD6179" w:rsidP="00BD6179">
            <w:pPr>
              <w:ind w:firstLine="33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(</w:t>
            </w:r>
            <w:r w:rsidRPr="00A92133">
              <w:rPr>
                <w:sz w:val="24"/>
                <w:szCs w:val="24"/>
                <w:lang w:val="en-US"/>
              </w:rPr>
              <w:t>Microsoft</w:t>
            </w:r>
            <w:r w:rsidRPr="00A92133">
              <w:rPr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  <w:lang w:val="en-US"/>
              </w:rPr>
              <w:t>Office</w:t>
            </w:r>
          </w:p>
          <w:p w:rsidR="00BD6179" w:rsidRPr="00A92133" w:rsidRDefault="00BD6179" w:rsidP="00BD6179">
            <w:pPr>
              <w:ind w:firstLine="33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лицензия № 46733223 </w:t>
            </w:r>
          </w:p>
          <w:p w:rsidR="00BD6179" w:rsidRPr="00A92133" w:rsidRDefault="00BD6179" w:rsidP="00BD6179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от 01.04.2010 г., контракт от 12.04.2010 г. № 5кт)</w:t>
            </w:r>
          </w:p>
        </w:tc>
      </w:tr>
    </w:tbl>
    <w:p w:rsidR="00BD6179" w:rsidRPr="00A92133" w:rsidRDefault="00BD6179" w:rsidP="00FE50C6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BD6179" w:rsidRPr="00A92133" w:rsidRDefault="00BD6179" w:rsidP="00FE50C6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A92133">
        <w:rPr>
          <w:sz w:val="24"/>
          <w:szCs w:val="24"/>
          <w:lang w:val="en-US"/>
        </w:rPr>
        <w:t>GYULGPLLibreOffice</w:t>
      </w:r>
      <w:r w:rsidRPr="00A92133">
        <w:rPr>
          <w:sz w:val="24"/>
          <w:szCs w:val="24"/>
        </w:rPr>
        <w:t xml:space="preserve"> или одна из лицензионных версий </w:t>
      </w:r>
      <w:r w:rsidRPr="00A92133">
        <w:rPr>
          <w:sz w:val="24"/>
          <w:szCs w:val="24"/>
          <w:lang w:val="en-US"/>
        </w:rPr>
        <w:t>Microsoft</w:t>
      </w:r>
      <w:r w:rsidRPr="00A92133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. </w:t>
      </w:r>
    </w:p>
    <w:p w:rsidR="00BD6179" w:rsidRPr="00A92133" w:rsidRDefault="00BD6179" w:rsidP="00FE50C6">
      <w:pPr>
        <w:widowControl w:val="0"/>
        <w:ind w:firstLine="708"/>
        <w:jc w:val="both"/>
        <w:rPr>
          <w:sz w:val="24"/>
          <w:szCs w:val="24"/>
        </w:rPr>
      </w:pPr>
      <w:r w:rsidRPr="00A92133">
        <w:rPr>
          <w:color w:val="000000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BD6179" w:rsidRPr="00A92133" w:rsidRDefault="00BD6179" w:rsidP="00FE50C6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BD6179" w:rsidRPr="00A92133" w:rsidRDefault="00BD6179" w:rsidP="00FE50C6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BD6179" w:rsidRPr="00A92133" w:rsidRDefault="00BD6179" w:rsidP="00FE50C6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BD6179" w:rsidRPr="00A92133" w:rsidRDefault="00BD6179" w:rsidP="00FE50C6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BD6179" w:rsidRPr="00A92133" w:rsidRDefault="00BD6179" w:rsidP="00FE50C6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2133">
        <w:rPr>
          <w:rFonts w:cs="Courier New"/>
          <w:color w:val="000000"/>
          <w:sz w:val="24"/>
          <w:szCs w:val="24"/>
        </w:rPr>
        <w:t xml:space="preserve"> </w:t>
      </w:r>
    </w:p>
    <w:p w:rsidR="00BD6179" w:rsidRPr="00A92133" w:rsidRDefault="00BD6179" w:rsidP="00FE50C6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BD6179" w:rsidRPr="00A92133" w:rsidRDefault="00BD6179" w:rsidP="00FE50C6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D6179" w:rsidRPr="00A92133" w:rsidRDefault="00BD6179" w:rsidP="00FE50C6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BD6179" w:rsidRPr="00A92133" w:rsidRDefault="00BD6179" w:rsidP="00FE50C6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>акустическая система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D6179" w:rsidRPr="00A92133" w:rsidRDefault="00BD6179" w:rsidP="00FE50C6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BD6179" w:rsidRPr="00A92133" w:rsidRDefault="00BD6179" w:rsidP="00FE50C6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D6179" w:rsidRPr="00A92133" w:rsidRDefault="00BD6179" w:rsidP="00FE50C6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BD6179" w:rsidRPr="00A92133" w:rsidRDefault="00BD6179" w:rsidP="00FE50C6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BD6179" w:rsidRPr="00A92133" w:rsidRDefault="00BD6179" w:rsidP="00FE50C6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lastRenderedPageBreak/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BD6179" w:rsidRPr="00A92133" w:rsidRDefault="00BD6179" w:rsidP="00FE50C6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D6179" w:rsidRDefault="00BD6179" w:rsidP="00FE50C6">
      <w:pPr>
        <w:rPr>
          <w:b/>
          <w:sz w:val="24"/>
          <w:szCs w:val="24"/>
        </w:rPr>
      </w:pPr>
    </w:p>
    <w:p w:rsidR="00BD6179" w:rsidRDefault="00BD6179" w:rsidP="00FE50C6">
      <w:pPr>
        <w:rPr>
          <w:b/>
          <w:sz w:val="24"/>
          <w:szCs w:val="24"/>
        </w:rPr>
      </w:pPr>
    </w:p>
    <w:p w:rsidR="001D3EDF" w:rsidRDefault="001D3EDF" w:rsidP="00FE50C6">
      <w:pPr>
        <w:jc w:val="both"/>
        <w:rPr>
          <w:sz w:val="24"/>
          <w:szCs w:val="24"/>
        </w:rPr>
      </w:pPr>
    </w:p>
    <w:p w:rsidR="00BD6179" w:rsidRDefault="00BD6179" w:rsidP="00FE50C6">
      <w:pPr>
        <w:jc w:val="both"/>
        <w:rPr>
          <w:sz w:val="24"/>
          <w:szCs w:val="24"/>
        </w:rPr>
      </w:pPr>
    </w:p>
    <w:p w:rsidR="00BD6179" w:rsidRDefault="00BD6179" w:rsidP="00180B8B">
      <w:pPr>
        <w:spacing w:line="276" w:lineRule="auto"/>
        <w:jc w:val="both"/>
        <w:rPr>
          <w:sz w:val="24"/>
          <w:szCs w:val="24"/>
        </w:rPr>
      </w:pPr>
    </w:p>
    <w:p w:rsidR="00BD6179" w:rsidRDefault="00BD6179" w:rsidP="00180B8B">
      <w:pPr>
        <w:spacing w:line="276" w:lineRule="auto"/>
        <w:jc w:val="both"/>
        <w:rPr>
          <w:sz w:val="24"/>
          <w:szCs w:val="24"/>
        </w:rPr>
      </w:pPr>
    </w:p>
    <w:p w:rsidR="00784898" w:rsidRPr="008C3DD4" w:rsidRDefault="00FE50C6" w:rsidP="00180B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426E" w:rsidRPr="00BD6179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D3EDF" w:rsidRPr="004E019F" w:rsidRDefault="001D3EDF" w:rsidP="001D3EDF">
      <w:pPr>
        <w:jc w:val="right"/>
        <w:rPr>
          <w:i/>
        </w:rPr>
      </w:pPr>
      <w:r w:rsidRPr="004E019F">
        <w:rPr>
          <w:i/>
        </w:rPr>
        <w:t xml:space="preserve">Приложение </w:t>
      </w:r>
      <w:r w:rsidR="00543499" w:rsidRPr="004E019F">
        <w:rPr>
          <w:i/>
        </w:rPr>
        <w:t>к рабочей программ</w:t>
      </w:r>
      <w:r w:rsidR="005F0554" w:rsidRPr="004E019F">
        <w:rPr>
          <w:i/>
        </w:rPr>
        <w:t>е</w:t>
      </w:r>
      <w:r w:rsidR="00543499" w:rsidRPr="004E019F">
        <w:rPr>
          <w:i/>
        </w:rPr>
        <w:t xml:space="preserve"> дисциплины</w:t>
      </w:r>
    </w:p>
    <w:p w:rsidR="00543499" w:rsidRPr="004E019F" w:rsidRDefault="00543499" w:rsidP="00EB6707">
      <w:pPr>
        <w:jc w:val="right"/>
        <w:rPr>
          <w:i/>
        </w:rPr>
      </w:pPr>
      <w:r w:rsidRPr="004E019F">
        <w:rPr>
          <w:i/>
        </w:rPr>
        <w:t>«</w:t>
      </w:r>
      <w:r w:rsidR="00EB6707" w:rsidRPr="004E019F">
        <w:rPr>
          <w:i/>
        </w:rPr>
        <w:t>С</w:t>
      </w:r>
      <w:r w:rsidR="00EB6707" w:rsidRPr="004E019F">
        <w:rPr>
          <w:rFonts w:hAnsi="Times New Roman Bold"/>
          <w:i/>
        </w:rPr>
        <w:t>енсорная</w:t>
      </w:r>
      <w:r w:rsidR="00EB6707" w:rsidRPr="004E019F">
        <w:rPr>
          <w:rFonts w:hAnsi="Times New Roman Bold"/>
          <w:i/>
        </w:rPr>
        <w:t xml:space="preserve"> </w:t>
      </w:r>
      <w:r w:rsidR="00EB6707" w:rsidRPr="004E019F">
        <w:rPr>
          <w:rFonts w:hAnsi="Times New Roman Bold"/>
          <w:i/>
        </w:rPr>
        <w:t>интеграция</w:t>
      </w:r>
      <w:r w:rsidR="00EB6707" w:rsidRPr="004E019F">
        <w:rPr>
          <w:rFonts w:hAnsi="Times New Roman Bold"/>
          <w:i/>
        </w:rPr>
        <w:t xml:space="preserve"> </w:t>
      </w:r>
      <w:r w:rsidR="00EB6707" w:rsidRPr="004E019F">
        <w:rPr>
          <w:rFonts w:hAnsi="Times New Roman Bold"/>
          <w:i/>
        </w:rPr>
        <w:t>в</w:t>
      </w:r>
      <w:r w:rsidR="00EB6707" w:rsidRPr="004E019F">
        <w:rPr>
          <w:rFonts w:hAnsi="Times New Roman Bold"/>
          <w:i/>
        </w:rPr>
        <w:t xml:space="preserve"> </w:t>
      </w:r>
      <w:r w:rsidR="00EB6707" w:rsidRPr="004E019F">
        <w:rPr>
          <w:rFonts w:hAnsi="Times New Roman Bold"/>
          <w:i/>
        </w:rPr>
        <w:t>коррекции</w:t>
      </w:r>
      <w:r w:rsidR="00EB6707" w:rsidRPr="004E019F">
        <w:rPr>
          <w:rFonts w:hAnsi="Times New Roman Bold"/>
          <w:i/>
        </w:rPr>
        <w:t xml:space="preserve"> </w:t>
      </w:r>
      <w:r w:rsidR="00EB6707" w:rsidRPr="004E019F">
        <w:rPr>
          <w:rFonts w:hAnsi="Times New Roman Bold"/>
          <w:i/>
        </w:rPr>
        <w:t>нарушений</w:t>
      </w:r>
      <w:r w:rsidR="00EB6707" w:rsidRPr="004E019F">
        <w:rPr>
          <w:rFonts w:hAnsi="Times New Roman Bold"/>
          <w:i/>
        </w:rPr>
        <w:t xml:space="preserve"> </w:t>
      </w:r>
      <w:r w:rsidR="00EB6707" w:rsidRPr="004E019F">
        <w:rPr>
          <w:rFonts w:hAnsi="Times New Roman Bold"/>
          <w:i/>
        </w:rPr>
        <w:t>развития</w:t>
      </w:r>
      <w:r w:rsidRPr="004E019F">
        <w:rPr>
          <w:i/>
        </w:rPr>
        <w:t>»</w:t>
      </w:r>
    </w:p>
    <w:p w:rsidR="001D3EDF" w:rsidRPr="00BD6179" w:rsidRDefault="001D3EDF" w:rsidP="001D3EDF">
      <w:pPr>
        <w:jc w:val="right"/>
        <w:rPr>
          <w:i/>
          <w:sz w:val="24"/>
          <w:szCs w:val="24"/>
        </w:rPr>
      </w:pPr>
    </w:p>
    <w:p w:rsidR="001D3EDF" w:rsidRPr="00BD6179" w:rsidRDefault="001D3EDF" w:rsidP="001D3EDF">
      <w:pPr>
        <w:jc w:val="center"/>
        <w:rPr>
          <w:sz w:val="24"/>
          <w:szCs w:val="24"/>
        </w:rPr>
      </w:pPr>
      <w:r w:rsidRPr="00BD6179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BD6179" w:rsidRDefault="001D3EDF" w:rsidP="001D3EDF">
      <w:pPr>
        <w:jc w:val="center"/>
        <w:rPr>
          <w:sz w:val="24"/>
          <w:szCs w:val="24"/>
        </w:rPr>
      </w:pPr>
    </w:p>
    <w:p w:rsidR="001D3EDF" w:rsidRPr="00BD6179" w:rsidRDefault="001D3EDF" w:rsidP="001D3EDF">
      <w:pPr>
        <w:jc w:val="center"/>
        <w:rPr>
          <w:sz w:val="24"/>
          <w:szCs w:val="24"/>
        </w:rPr>
      </w:pPr>
      <w:r w:rsidRPr="00BD6179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BD6179" w:rsidRDefault="001D3EDF" w:rsidP="001D3EDF">
      <w:pPr>
        <w:jc w:val="center"/>
        <w:rPr>
          <w:sz w:val="24"/>
          <w:szCs w:val="24"/>
        </w:rPr>
      </w:pPr>
      <w:r w:rsidRPr="00BD6179">
        <w:rPr>
          <w:sz w:val="24"/>
          <w:szCs w:val="24"/>
        </w:rPr>
        <w:t>высшего образования</w:t>
      </w:r>
    </w:p>
    <w:p w:rsidR="001D3EDF" w:rsidRPr="00BD6179" w:rsidRDefault="001D3EDF" w:rsidP="001D3EDF">
      <w:pPr>
        <w:jc w:val="center"/>
        <w:rPr>
          <w:sz w:val="24"/>
          <w:szCs w:val="24"/>
        </w:rPr>
      </w:pPr>
      <w:r w:rsidRPr="00BD6179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4E019F" w:rsidRDefault="004E019F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3728CE" w:rsidRPr="004E019F" w:rsidRDefault="003728CE" w:rsidP="003728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E019F">
        <w:rPr>
          <w:rFonts w:cs="Tahoma"/>
          <w:b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1D3EDF" w:rsidRPr="00BD6179" w:rsidRDefault="001D3EDF" w:rsidP="001D3EDF">
      <w:pPr>
        <w:jc w:val="right"/>
        <w:rPr>
          <w:sz w:val="24"/>
          <w:szCs w:val="24"/>
        </w:rPr>
      </w:pPr>
    </w:p>
    <w:p w:rsidR="008C3DD4" w:rsidRPr="00585768" w:rsidRDefault="008C3DD4" w:rsidP="008C3DD4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УТВЕРЖДЕНО</w:t>
      </w:r>
    </w:p>
    <w:p w:rsidR="008C3DD4" w:rsidRPr="00585768" w:rsidRDefault="008C3DD4" w:rsidP="008C3DD4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 xml:space="preserve">решением Учебно-методической комиссии     </w:t>
      </w:r>
    </w:p>
    <w:p w:rsidR="008C3DD4" w:rsidRPr="00585768" w:rsidRDefault="008C3DD4" w:rsidP="008C3DD4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протокол № 6/23 от «20» июня 2023 г.</w:t>
      </w:r>
    </w:p>
    <w:p w:rsidR="008C3DD4" w:rsidRPr="00585768" w:rsidRDefault="008C3DD4" w:rsidP="008C3DD4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 xml:space="preserve">Председатель УМК, </w:t>
      </w:r>
    </w:p>
    <w:p w:rsidR="008C3DD4" w:rsidRPr="00585768" w:rsidRDefault="008C3DD4" w:rsidP="008C3DD4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и.о. проректора по учебной работе</w:t>
      </w:r>
    </w:p>
    <w:p w:rsidR="008C3DD4" w:rsidRPr="00585768" w:rsidRDefault="008C3DD4" w:rsidP="008C3DD4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___________________А.П. Морозов</w:t>
      </w:r>
    </w:p>
    <w:p w:rsidR="008C3DD4" w:rsidRPr="00585768" w:rsidRDefault="008C3DD4" w:rsidP="008C3DD4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«20» июня 2023 г</w:t>
      </w:r>
    </w:p>
    <w:p w:rsidR="001D3EDF" w:rsidRPr="00BD6179" w:rsidRDefault="001D3EDF" w:rsidP="001D3EDF">
      <w:pPr>
        <w:jc w:val="right"/>
        <w:rPr>
          <w:sz w:val="24"/>
          <w:szCs w:val="24"/>
        </w:rPr>
      </w:pPr>
    </w:p>
    <w:p w:rsidR="001D3EDF" w:rsidRPr="00BD6179" w:rsidRDefault="001D3EDF" w:rsidP="001D3EDF">
      <w:pPr>
        <w:jc w:val="right"/>
        <w:rPr>
          <w:sz w:val="24"/>
          <w:szCs w:val="24"/>
        </w:rPr>
      </w:pPr>
    </w:p>
    <w:p w:rsidR="001D3EDF" w:rsidRPr="00BD6179" w:rsidRDefault="001D3EDF" w:rsidP="001D3EDF">
      <w:pPr>
        <w:jc w:val="center"/>
        <w:rPr>
          <w:b/>
          <w:bCs/>
          <w:sz w:val="24"/>
          <w:szCs w:val="24"/>
        </w:rPr>
      </w:pPr>
      <w:r w:rsidRPr="00BD6179">
        <w:rPr>
          <w:b/>
          <w:bCs/>
          <w:sz w:val="24"/>
          <w:szCs w:val="24"/>
        </w:rPr>
        <w:t>Фонд оценочных средств</w:t>
      </w:r>
    </w:p>
    <w:p w:rsidR="001D3EDF" w:rsidRPr="00BD6179" w:rsidRDefault="001D3EDF" w:rsidP="001D3EDF">
      <w:pPr>
        <w:jc w:val="center"/>
        <w:rPr>
          <w:b/>
          <w:sz w:val="24"/>
          <w:szCs w:val="24"/>
        </w:rPr>
      </w:pPr>
      <w:r w:rsidRPr="00BD6179">
        <w:rPr>
          <w:b/>
          <w:sz w:val="24"/>
          <w:szCs w:val="24"/>
        </w:rPr>
        <w:t>по дисциплине (модулю, практике)</w:t>
      </w:r>
    </w:p>
    <w:p w:rsidR="001D3EDF" w:rsidRPr="00BD6179" w:rsidRDefault="001D3EDF" w:rsidP="001D3EDF">
      <w:pPr>
        <w:jc w:val="center"/>
        <w:rPr>
          <w:sz w:val="24"/>
          <w:szCs w:val="24"/>
        </w:rPr>
      </w:pPr>
    </w:p>
    <w:p w:rsidR="0093620D" w:rsidRPr="00BD6179" w:rsidRDefault="0093620D" w:rsidP="0093620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BD6179">
        <w:rPr>
          <w:rFonts w:hAnsi="Times New Roman Bold"/>
          <w:b/>
          <w:sz w:val="24"/>
          <w:szCs w:val="24"/>
        </w:rPr>
        <w:t>«</w:t>
      </w:r>
      <w:r w:rsidR="00EB6707" w:rsidRPr="00BD6179">
        <w:rPr>
          <w:rFonts w:hAnsi="Times New Roman Bold"/>
          <w:b/>
          <w:sz w:val="24"/>
          <w:szCs w:val="24"/>
        </w:rPr>
        <w:t>СЕНСОРНАЯ</w:t>
      </w:r>
      <w:r w:rsidR="00EB6707" w:rsidRPr="00BD6179">
        <w:rPr>
          <w:rFonts w:hAnsi="Times New Roman Bold"/>
          <w:b/>
          <w:sz w:val="24"/>
          <w:szCs w:val="24"/>
        </w:rPr>
        <w:t xml:space="preserve"> </w:t>
      </w:r>
      <w:r w:rsidR="00EB6707" w:rsidRPr="00BD6179">
        <w:rPr>
          <w:rFonts w:hAnsi="Times New Roman Bold"/>
          <w:b/>
          <w:sz w:val="24"/>
          <w:szCs w:val="24"/>
        </w:rPr>
        <w:t>ИНТЕГРАЦИЯ</w:t>
      </w:r>
      <w:r w:rsidR="00EB6707" w:rsidRPr="00BD6179">
        <w:rPr>
          <w:rFonts w:hAnsi="Times New Roman Bold"/>
          <w:b/>
          <w:sz w:val="24"/>
          <w:szCs w:val="24"/>
        </w:rPr>
        <w:t xml:space="preserve"> </w:t>
      </w:r>
      <w:r w:rsidR="00EB6707" w:rsidRPr="00BD6179">
        <w:rPr>
          <w:rFonts w:hAnsi="Times New Roman Bold"/>
          <w:b/>
          <w:sz w:val="24"/>
          <w:szCs w:val="24"/>
        </w:rPr>
        <w:t>В</w:t>
      </w:r>
      <w:r w:rsidR="00EB6707" w:rsidRPr="00BD6179">
        <w:rPr>
          <w:rFonts w:hAnsi="Times New Roman Bold"/>
          <w:b/>
          <w:sz w:val="24"/>
          <w:szCs w:val="24"/>
        </w:rPr>
        <w:t xml:space="preserve"> </w:t>
      </w:r>
      <w:r w:rsidR="00EB6707" w:rsidRPr="00BD6179">
        <w:rPr>
          <w:rFonts w:hAnsi="Times New Roman Bold"/>
          <w:b/>
          <w:sz w:val="24"/>
          <w:szCs w:val="24"/>
        </w:rPr>
        <w:t>КОРРЕКЦИИ</w:t>
      </w:r>
      <w:r w:rsidR="00EB6707" w:rsidRPr="00BD6179">
        <w:rPr>
          <w:rFonts w:hAnsi="Times New Roman Bold"/>
          <w:b/>
          <w:sz w:val="24"/>
          <w:szCs w:val="24"/>
        </w:rPr>
        <w:t xml:space="preserve"> </w:t>
      </w:r>
      <w:r w:rsidR="00EB6707" w:rsidRPr="00BD6179">
        <w:rPr>
          <w:rFonts w:hAnsi="Times New Roman Bold"/>
          <w:b/>
          <w:sz w:val="24"/>
          <w:szCs w:val="24"/>
        </w:rPr>
        <w:t>НАРУШЕНИЙ</w:t>
      </w:r>
      <w:r w:rsidR="00EB6707" w:rsidRPr="00BD6179">
        <w:rPr>
          <w:rFonts w:hAnsi="Times New Roman Bold"/>
          <w:b/>
          <w:sz w:val="24"/>
          <w:szCs w:val="24"/>
        </w:rPr>
        <w:t xml:space="preserve"> </w:t>
      </w:r>
      <w:r w:rsidR="00EB6707" w:rsidRPr="00BD6179">
        <w:rPr>
          <w:rFonts w:hAnsi="Times New Roman Bold"/>
          <w:b/>
          <w:sz w:val="24"/>
          <w:szCs w:val="24"/>
        </w:rPr>
        <w:t>РАЗВИТИЯ</w:t>
      </w:r>
      <w:r w:rsidRPr="00BD6179">
        <w:rPr>
          <w:rFonts w:hAnsi="Times New Roman Bold"/>
          <w:b/>
          <w:sz w:val="24"/>
          <w:szCs w:val="24"/>
        </w:rPr>
        <w:t>»</w:t>
      </w:r>
    </w:p>
    <w:p w:rsidR="0093620D" w:rsidRPr="00BD6179" w:rsidRDefault="0093620D" w:rsidP="0093620D">
      <w:pPr>
        <w:jc w:val="center"/>
        <w:rPr>
          <w:rFonts w:hAnsi="Times New Roman Bold"/>
          <w:sz w:val="24"/>
          <w:szCs w:val="24"/>
        </w:rPr>
      </w:pPr>
    </w:p>
    <w:p w:rsidR="0062005F" w:rsidRPr="0062005F" w:rsidRDefault="0062005F" w:rsidP="0093620D">
      <w:pPr>
        <w:jc w:val="center"/>
        <w:rPr>
          <w:rFonts w:hAnsi="Times New Roman Bold"/>
          <w:b/>
          <w:sz w:val="24"/>
          <w:szCs w:val="24"/>
        </w:rPr>
      </w:pPr>
      <w:r w:rsidRPr="0062005F">
        <w:rPr>
          <w:rFonts w:hAnsi="Times New Roman Bold"/>
          <w:b/>
          <w:sz w:val="24"/>
          <w:szCs w:val="24"/>
        </w:rPr>
        <w:t>Н</w:t>
      </w:r>
      <w:r w:rsidR="0093620D" w:rsidRPr="0062005F">
        <w:rPr>
          <w:rFonts w:hAnsi="Times New Roman Bold"/>
          <w:b/>
          <w:sz w:val="24"/>
          <w:szCs w:val="24"/>
        </w:rPr>
        <w:t>аправлени</w:t>
      </w:r>
      <w:r w:rsidRPr="0062005F">
        <w:rPr>
          <w:rFonts w:hAnsi="Times New Roman Bold"/>
          <w:b/>
          <w:sz w:val="24"/>
          <w:szCs w:val="24"/>
        </w:rPr>
        <w:t>е</w:t>
      </w:r>
      <w:r w:rsidR="0093620D" w:rsidRPr="0062005F">
        <w:rPr>
          <w:rFonts w:hAnsi="Times New Roman Bold"/>
          <w:b/>
          <w:sz w:val="24"/>
          <w:szCs w:val="24"/>
        </w:rPr>
        <w:t xml:space="preserve"> </w:t>
      </w:r>
      <w:r w:rsidR="0093620D" w:rsidRPr="0062005F">
        <w:rPr>
          <w:rFonts w:hAnsi="Times New Roman Bold"/>
          <w:b/>
          <w:sz w:val="24"/>
          <w:szCs w:val="24"/>
        </w:rPr>
        <w:t>подготовки</w:t>
      </w:r>
      <w:r w:rsidR="0093620D" w:rsidRPr="0062005F">
        <w:rPr>
          <w:rFonts w:hAnsi="Times New Roman Bold"/>
          <w:b/>
          <w:sz w:val="24"/>
          <w:szCs w:val="24"/>
        </w:rPr>
        <w:t xml:space="preserve"> </w:t>
      </w:r>
    </w:p>
    <w:p w:rsidR="0093620D" w:rsidRPr="00BD6179" w:rsidRDefault="0093620D" w:rsidP="0093620D">
      <w:pPr>
        <w:jc w:val="center"/>
        <w:rPr>
          <w:rFonts w:hAnsi="Times New Roman Bold"/>
          <w:i/>
          <w:iCs/>
          <w:sz w:val="24"/>
          <w:szCs w:val="24"/>
        </w:rPr>
      </w:pPr>
      <w:r w:rsidRPr="00BD6179">
        <w:rPr>
          <w:rFonts w:ascii="Times New Roman Bold"/>
          <w:i/>
          <w:iCs/>
          <w:sz w:val="24"/>
          <w:szCs w:val="24"/>
        </w:rPr>
        <w:t xml:space="preserve">49.04.02 </w:t>
      </w:r>
      <w:r w:rsidRPr="00BD6179">
        <w:rPr>
          <w:rFonts w:ascii="Times New Roman Bold"/>
          <w:i/>
          <w:iCs/>
          <w:sz w:val="24"/>
          <w:szCs w:val="24"/>
        </w:rPr>
        <w:t>Физическая</w:t>
      </w:r>
      <w:r w:rsidRPr="00BD6179">
        <w:rPr>
          <w:rFonts w:ascii="Times New Roman Bold"/>
          <w:i/>
          <w:iCs/>
          <w:sz w:val="24"/>
          <w:szCs w:val="24"/>
        </w:rPr>
        <w:t xml:space="preserve"> </w:t>
      </w:r>
      <w:r w:rsidRPr="00BD6179">
        <w:rPr>
          <w:rFonts w:ascii="Times New Roman Bold"/>
          <w:i/>
          <w:iCs/>
          <w:sz w:val="24"/>
          <w:szCs w:val="24"/>
        </w:rPr>
        <w:t>культура</w:t>
      </w:r>
      <w:r w:rsidRPr="00BD6179">
        <w:rPr>
          <w:rFonts w:ascii="Times New Roman Bold"/>
          <w:i/>
          <w:iCs/>
          <w:sz w:val="24"/>
          <w:szCs w:val="24"/>
        </w:rPr>
        <w:t xml:space="preserve"> </w:t>
      </w:r>
      <w:r w:rsidRPr="00BD6179">
        <w:rPr>
          <w:rFonts w:ascii="Times New Roman Bold"/>
          <w:i/>
          <w:iCs/>
          <w:sz w:val="24"/>
          <w:szCs w:val="24"/>
        </w:rPr>
        <w:t>для</w:t>
      </w:r>
      <w:r w:rsidRPr="00BD6179">
        <w:rPr>
          <w:rFonts w:ascii="Times New Roman Bold"/>
          <w:i/>
          <w:iCs/>
          <w:sz w:val="24"/>
          <w:szCs w:val="24"/>
        </w:rPr>
        <w:t xml:space="preserve"> </w:t>
      </w:r>
      <w:r w:rsidRPr="00BD6179">
        <w:rPr>
          <w:rFonts w:ascii="Times New Roman Bold"/>
          <w:i/>
          <w:iCs/>
          <w:sz w:val="24"/>
          <w:szCs w:val="24"/>
        </w:rPr>
        <w:t>лиц</w:t>
      </w:r>
      <w:r w:rsidRPr="00BD6179">
        <w:rPr>
          <w:rFonts w:ascii="Times New Roman Bold"/>
          <w:i/>
          <w:iCs/>
          <w:sz w:val="24"/>
          <w:szCs w:val="24"/>
        </w:rPr>
        <w:t xml:space="preserve"> </w:t>
      </w:r>
      <w:r w:rsidRPr="00BD6179">
        <w:rPr>
          <w:rFonts w:ascii="Times New Roman Bold"/>
          <w:i/>
          <w:iCs/>
          <w:sz w:val="24"/>
          <w:szCs w:val="24"/>
        </w:rPr>
        <w:t>с</w:t>
      </w:r>
      <w:r w:rsidRPr="00BD6179">
        <w:rPr>
          <w:rFonts w:ascii="Times New Roman Bold"/>
          <w:i/>
          <w:iCs/>
          <w:sz w:val="24"/>
          <w:szCs w:val="24"/>
        </w:rPr>
        <w:t xml:space="preserve"> </w:t>
      </w:r>
      <w:r w:rsidRPr="00BD6179">
        <w:rPr>
          <w:rFonts w:ascii="Times New Roman Bold"/>
          <w:i/>
          <w:iCs/>
          <w:sz w:val="24"/>
          <w:szCs w:val="24"/>
        </w:rPr>
        <w:t>отклонениями</w:t>
      </w:r>
      <w:r w:rsidRPr="00BD6179">
        <w:rPr>
          <w:rFonts w:ascii="Times New Roman Bold"/>
          <w:i/>
          <w:iCs/>
          <w:sz w:val="24"/>
          <w:szCs w:val="24"/>
        </w:rPr>
        <w:t xml:space="preserve"> </w:t>
      </w:r>
      <w:r w:rsidRPr="00BD6179">
        <w:rPr>
          <w:rFonts w:ascii="Times New Roman Bold"/>
          <w:i/>
          <w:iCs/>
          <w:sz w:val="24"/>
          <w:szCs w:val="24"/>
        </w:rPr>
        <w:t>в</w:t>
      </w:r>
      <w:r w:rsidRPr="00BD6179">
        <w:rPr>
          <w:rFonts w:ascii="Times New Roman Bold"/>
          <w:i/>
          <w:iCs/>
          <w:sz w:val="24"/>
          <w:szCs w:val="24"/>
        </w:rPr>
        <w:t xml:space="preserve"> </w:t>
      </w:r>
      <w:r w:rsidRPr="00BD6179">
        <w:rPr>
          <w:rFonts w:ascii="Times New Roman Bold"/>
          <w:i/>
          <w:iCs/>
          <w:sz w:val="24"/>
          <w:szCs w:val="24"/>
        </w:rPr>
        <w:t>состоянии</w:t>
      </w:r>
      <w:r w:rsidRPr="00BD6179">
        <w:rPr>
          <w:rFonts w:ascii="Times New Roman Bold"/>
          <w:i/>
          <w:iCs/>
          <w:sz w:val="24"/>
          <w:szCs w:val="24"/>
        </w:rPr>
        <w:t xml:space="preserve"> </w:t>
      </w:r>
      <w:r w:rsidRPr="00BD6179">
        <w:rPr>
          <w:rFonts w:ascii="Times New Roman Bold"/>
          <w:i/>
          <w:iCs/>
          <w:sz w:val="24"/>
          <w:szCs w:val="24"/>
        </w:rPr>
        <w:t>здоровья</w:t>
      </w:r>
      <w:r w:rsidRPr="00BD6179">
        <w:rPr>
          <w:rFonts w:ascii="Times New Roman Bold"/>
          <w:i/>
          <w:iCs/>
          <w:sz w:val="24"/>
          <w:szCs w:val="24"/>
        </w:rPr>
        <w:t xml:space="preserve"> (</w:t>
      </w:r>
      <w:r w:rsidRPr="00BD6179">
        <w:rPr>
          <w:rFonts w:ascii="Times New Roman Bold"/>
          <w:i/>
          <w:iCs/>
          <w:sz w:val="24"/>
          <w:szCs w:val="24"/>
        </w:rPr>
        <w:t>Адаптивная</w:t>
      </w:r>
      <w:r w:rsidRPr="00BD6179">
        <w:rPr>
          <w:rFonts w:ascii="Times New Roman Bold"/>
          <w:i/>
          <w:iCs/>
          <w:sz w:val="24"/>
          <w:szCs w:val="24"/>
        </w:rPr>
        <w:t xml:space="preserve"> </w:t>
      </w:r>
      <w:r w:rsidRPr="00BD6179">
        <w:rPr>
          <w:rFonts w:ascii="Times New Roman Bold"/>
          <w:i/>
          <w:iCs/>
          <w:sz w:val="24"/>
          <w:szCs w:val="24"/>
        </w:rPr>
        <w:t>ф</w:t>
      </w:r>
      <w:r w:rsidRPr="00BD6179">
        <w:rPr>
          <w:rFonts w:hAnsi="Times New Roman Bold"/>
          <w:i/>
          <w:iCs/>
          <w:sz w:val="24"/>
          <w:szCs w:val="24"/>
        </w:rPr>
        <w:t>изическая</w:t>
      </w:r>
      <w:r w:rsidRPr="00BD6179">
        <w:rPr>
          <w:rFonts w:hAnsi="Times New Roman Bold"/>
          <w:i/>
          <w:iCs/>
          <w:sz w:val="24"/>
          <w:szCs w:val="24"/>
        </w:rPr>
        <w:t xml:space="preserve"> </w:t>
      </w:r>
      <w:r w:rsidRPr="00BD6179">
        <w:rPr>
          <w:rFonts w:hAnsi="Times New Roman Bold"/>
          <w:i/>
          <w:iCs/>
          <w:sz w:val="24"/>
          <w:szCs w:val="24"/>
        </w:rPr>
        <w:t>культура</w:t>
      </w:r>
      <w:r w:rsidRPr="00BD6179">
        <w:rPr>
          <w:rFonts w:hAnsi="Times New Roman Bold"/>
          <w:i/>
          <w:iCs/>
          <w:sz w:val="24"/>
          <w:szCs w:val="24"/>
        </w:rPr>
        <w:t>)</w:t>
      </w:r>
    </w:p>
    <w:p w:rsidR="0093620D" w:rsidRPr="00BD6179" w:rsidRDefault="0093620D" w:rsidP="0093620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2005F" w:rsidRDefault="0093620D" w:rsidP="0093620D">
      <w:pPr>
        <w:widowControl w:val="0"/>
        <w:jc w:val="center"/>
        <w:rPr>
          <w:i/>
          <w:iCs/>
          <w:sz w:val="24"/>
          <w:szCs w:val="24"/>
        </w:rPr>
      </w:pPr>
      <w:r w:rsidRPr="00BD6179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="0062005F">
        <w:rPr>
          <w:i/>
          <w:iCs/>
          <w:sz w:val="24"/>
          <w:szCs w:val="24"/>
        </w:rPr>
        <w:t xml:space="preserve"> </w:t>
      </w:r>
    </w:p>
    <w:p w:rsidR="003728CE" w:rsidRPr="00BD6179" w:rsidRDefault="0093620D" w:rsidP="006200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D6179">
        <w:rPr>
          <w:i/>
          <w:iCs/>
          <w:sz w:val="24"/>
          <w:szCs w:val="24"/>
        </w:rPr>
        <w:t>магистр</w:t>
      </w:r>
    </w:p>
    <w:p w:rsidR="001D3EDF" w:rsidRPr="00BD6179" w:rsidRDefault="001D3EDF" w:rsidP="001D3EDF">
      <w:pPr>
        <w:jc w:val="center"/>
        <w:rPr>
          <w:b/>
          <w:sz w:val="24"/>
          <w:szCs w:val="24"/>
        </w:rPr>
      </w:pPr>
    </w:p>
    <w:p w:rsidR="0062005F" w:rsidRDefault="001D3EDF" w:rsidP="001D3EDF">
      <w:pPr>
        <w:jc w:val="center"/>
        <w:rPr>
          <w:b/>
          <w:sz w:val="24"/>
          <w:szCs w:val="24"/>
        </w:rPr>
      </w:pPr>
      <w:r w:rsidRPr="00BD6179">
        <w:rPr>
          <w:b/>
          <w:sz w:val="24"/>
          <w:szCs w:val="24"/>
        </w:rPr>
        <w:t xml:space="preserve">Форма обучения </w:t>
      </w:r>
    </w:p>
    <w:p w:rsidR="001D3EDF" w:rsidRPr="0062005F" w:rsidRDefault="0062005F" w:rsidP="001D3EDF">
      <w:pPr>
        <w:jc w:val="center"/>
        <w:rPr>
          <w:sz w:val="24"/>
          <w:szCs w:val="24"/>
        </w:rPr>
      </w:pPr>
      <w:r w:rsidRPr="0062005F">
        <w:rPr>
          <w:sz w:val="24"/>
          <w:szCs w:val="24"/>
        </w:rPr>
        <w:t>о</w:t>
      </w:r>
      <w:r w:rsidR="003728CE" w:rsidRPr="0062005F">
        <w:rPr>
          <w:sz w:val="24"/>
          <w:szCs w:val="24"/>
        </w:rPr>
        <w:t>чная</w:t>
      </w:r>
      <w:r w:rsidRPr="0062005F">
        <w:rPr>
          <w:sz w:val="24"/>
          <w:szCs w:val="24"/>
        </w:rPr>
        <w:t>/заочная</w:t>
      </w:r>
    </w:p>
    <w:p w:rsidR="001D3EDF" w:rsidRDefault="001D3EDF" w:rsidP="001D3EDF">
      <w:pPr>
        <w:jc w:val="center"/>
        <w:rPr>
          <w:b/>
          <w:sz w:val="24"/>
          <w:szCs w:val="24"/>
        </w:rPr>
      </w:pPr>
    </w:p>
    <w:p w:rsidR="00FE50C6" w:rsidRPr="00BD6179" w:rsidRDefault="00FE50C6" w:rsidP="001D3EDF">
      <w:pPr>
        <w:jc w:val="center"/>
        <w:rPr>
          <w:b/>
          <w:sz w:val="24"/>
          <w:szCs w:val="24"/>
        </w:rPr>
      </w:pPr>
    </w:p>
    <w:p w:rsidR="008C3DD4" w:rsidRPr="00266D37" w:rsidRDefault="008C3DD4" w:rsidP="008C3DD4">
      <w:pPr>
        <w:jc w:val="center"/>
        <w:rPr>
          <w:b/>
          <w:sz w:val="24"/>
          <w:szCs w:val="24"/>
        </w:rPr>
      </w:pPr>
    </w:p>
    <w:p w:rsidR="008C3DD4" w:rsidRPr="00585768" w:rsidRDefault="008C3DD4" w:rsidP="008C3DD4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Рассмотрено и одобрено  </w:t>
      </w:r>
    </w:p>
    <w:p w:rsidR="008C3DD4" w:rsidRDefault="008C3DD4" w:rsidP="008C3DD4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на заседании кафедры </w:t>
      </w:r>
    </w:p>
    <w:p w:rsidR="008C3DD4" w:rsidRPr="00585768" w:rsidRDefault="008C3DD4" w:rsidP="008C3DD4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(протокол № 16, </w:t>
      </w:r>
    </w:p>
    <w:p w:rsidR="008C3DD4" w:rsidRPr="00585768" w:rsidRDefault="008C3DD4" w:rsidP="008C3DD4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«05» июня 2023 г.)</w:t>
      </w:r>
    </w:p>
    <w:p w:rsidR="008C3DD4" w:rsidRPr="00585768" w:rsidRDefault="008C3DD4" w:rsidP="008C3DD4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Заведующий кафедрой, </w:t>
      </w:r>
    </w:p>
    <w:p w:rsidR="008C3DD4" w:rsidRPr="00585768" w:rsidRDefault="008C3DD4" w:rsidP="008C3DD4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к.б.н., доцент</w:t>
      </w:r>
    </w:p>
    <w:p w:rsidR="008C3DD4" w:rsidRPr="00585768" w:rsidRDefault="008C3DD4" w:rsidP="008C3DD4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_________И.В. Осадченко</w:t>
      </w:r>
    </w:p>
    <w:p w:rsidR="008C3DD4" w:rsidRPr="00266D37" w:rsidRDefault="008C3DD4" w:rsidP="008C3DD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«05» июня 2023 г.</w:t>
      </w:r>
    </w:p>
    <w:p w:rsidR="0062005F" w:rsidRDefault="0062005F" w:rsidP="0062005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E50C6" w:rsidRPr="0031777F" w:rsidRDefault="00FE50C6" w:rsidP="0062005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2005F" w:rsidRDefault="0062005F" w:rsidP="0062005F">
      <w:pPr>
        <w:jc w:val="center"/>
        <w:rPr>
          <w:sz w:val="24"/>
          <w:szCs w:val="24"/>
        </w:rPr>
      </w:pPr>
    </w:p>
    <w:p w:rsidR="0062005F" w:rsidRPr="007368C1" w:rsidRDefault="0062005F" w:rsidP="00620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Малаховка, 202</w:t>
      </w:r>
      <w:r w:rsidR="008C3DD4">
        <w:rPr>
          <w:b/>
          <w:sz w:val="24"/>
          <w:szCs w:val="24"/>
        </w:rPr>
        <w:t>3</w:t>
      </w:r>
      <w:r w:rsidRPr="007368C1">
        <w:rPr>
          <w:b/>
          <w:sz w:val="24"/>
          <w:szCs w:val="24"/>
        </w:rPr>
        <w:t xml:space="preserve"> год </w:t>
      </w:r>
    </w:p>
    <w:p w:rsidR="0062005F" w:rsidRDefault="0062005F" w:rsidP="0062005F">
      <w:pPr>
        <w:jc w:val="center"/>
        <w:rPr>
          <w:sz w:val="24"/>
          <w:szCs w:val="24"/>
        </w:rPr>
      </w:pPr>
    </w:p>
    <w:p w:rsidR="0062005F" w:rsidRDefault="0062005F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62005F" w:rsidRDefault="0062005F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62005F" w:rsidRDefault="0062005F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62005F" w:rsidRDefault="0062005F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62005F" w:rsidRDefault="0062005F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722A5B" w:rsidRPr="00BD6179" w:rsidRDefault="00722A5B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F665CA" w:rsidRPr="008518C0" w:rsidRDefault="00F665CA" w:rsidP="00F665C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t xml:space="preserve">ПАСПОРТ ФОНДА ОЦЕНОЧНЫХ СРЕДСТВ ПО ДИСЦИПЛИНе </w:t>
      </w:r>
    </w:p>
    <w:p w:rsidR="00F665CA" w:rsidRPr="008518C0" w:rsidRDefault="00F665CA" w:rsidP="00F665C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F665CA" w:rsidRPr="008518C0" w:rsidTr="00FD461B">
        <w:trPr>
          <w:jc w:val="center"/>
        </w:trPr>
        <w:tc>
          <w:tcPr>
            <w:tcW w:w="1838" w:type="dxa"/>
          </w:tcPr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2552" w:type="dxa"/>
          </w:tcPr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Трудовые функции</w:t>
            </w:r>
          </w:p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ЗУНы</w:t>
            </w:r>
          </w:p>
        </w:tc>
        <w:tc>
          <w:tcPr>
            <w:tcW w:w="1920" w:type="dxa"/>
          </w:tcPr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F665CA" w:rsidRPr="008518C0" w:rsidTr="00FD461B">
        <w:trPr>
          <w:jc w:val="center"/>
        </w:trPr>
        <w:tc>
          <w:tcPr>
            <w:tcW w:w="1838" w:type="dxa"/>
          </w:tcPr>
          <w:p w:rsidR="00F665CA" w:rsidRPr="00266D37" w:rsidRDefault="00F665CA" w:rsidP="00FD461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F665CA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8C3DD4" w:rsidRDefault="008C3DD4" w:rsidP="008C3D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F665CA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F665CA" w:rsidRPr="008C6FA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 xml:space="preserve"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</w:t>
            </w:r>
            <w:r w:rsidRPr="00A13522">
              <w:rPr>
                <w:spacing w:val="-2"/>
                <w:sz w:val="24"/>
                <w:szCs w:val="24"/>
              </w:rPr>
              <w:lastRenderedPageBreak/>
              <w:t>образовательных программ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F665CA" w:rsidRPr="00BE6D4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F665CA" w:rsidRPr="00BE6D4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выявления актуальных проблем в каждом виде адаптивной физической культуры, связанных с реализацией воспитательной деятельности (анализ потребностей, 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F665CA" w:rsidRPr="008518C0" w:rsidRDefault="00F665CA" w:rsidP="00F665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осуществлять контроль за учебно-методическим обеспечением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реализации программ </w:t>
            </w:r>
            <w:r>
              <w:rPr>
                <w:color w:val="000000"/>
                <w:spacing w:val="-1"/>
                <w:sz w:val="24"/>
                <w:szCs w:val="24"/>
              </w:rPr>
              <w:t>сенсорной интеграции в коррекции нарушений развития</w:t>
            </w:r>
          </w:p>
        </w:tc>
      </w:tr>
      <w:tr w:rsidR="00F665CA" w:rsidRPr="008518C0" w:rsidTr="00FD461B">
        <w:trPr>
          <w:jc w:val="center"/>
        </w:trPr>
        <w:tc>
          <w:tcPr>
            <w:tcW w:w="1838" w:type="dxa"/>
          </w:tcPr>
          <w:p w:rsidR="00F665CA" w:rsidRPr="00266D37" w:rsidRDefault="00F665CA" w:rsidP="00FD461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особенностей.</w:t>
            </w:r>
          </w:p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F665CA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8C3DD4" w:rsidRDefault="008C3DD4" w:rsidP="008C3D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F665CA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 xml:space="preserve"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</w:t>
            </w:r>
            <w:r w:rsidRPr="00A13522">
              <w:rPr>
                <w:spacing w:val="-2"/>
                <w:sz w:val="24"/>
                <w:szCs w:val="24"/>
              </w:rPr>
              <w:lastRenderedPageBreak/>
              <w:t>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F665CA" w:rsidRPr="008C6FA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F665CA" w:rsidRPr="00BE6D4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F665CA" w:rsidRPr="00BE6D4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выявления актуальных проблем в каждом виде адаптивной физической культуры, связанных с реализацией воспитательной деятельности (анализ потребностей, 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F665CA" w:rsidRPr="00F130B8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F665CA" w:rsidRPr="00F130B8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разрабатывать и реализовывать программы</w:t>
            </w:r>
            <w:r>
              <w:rPr>
                <w:color w:val="000000"/>
                <w:spacing w:val="-1"/>
                <w:sz w:val="24"/>
                <w:szCs w:val="24"/>
              </w:rPr>
              <w:t>, основанные на</w:t>
            </w:r>
          </w:p>
          <w:p w:rsidR="00F665CA" w:rsidRPr="008518C0" w:rsidRDefault="00F665CA" w:rsidP="00823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инновационных методах </w:t>
            </w:r>
            <w:r w:rsidR="008235F6">
              <w:rPr>
                <w:color w:val="000000"/>
                <w:spacing w:val="-1"/>
                <w:sz w:val="24"/>
                <w:szCs w:val="24"/>
              </w:rPr>
              <w:t>сенсорной интеграции в коррекции нарушений развития</w:t>
            </w:r>
          </w:p>
        </w:tc>
      </w:tr>
      <w:tr w:rsidR="00F665CA" w:rsidRPr="008518C0" w:rsidTr="00FD461B">
        <w:trPr>
          <w:jc w:val="center"/>
        </w:trPr>
        <w:tc>
          <w:tcPr>
            <w:tcW w:w="1838" w:type="dxa"/>
          </w:tcPr>
          <w:p w:rsidR="00F665CA" w:rsidRPr="00266D37" w:rsidRDefault="00F665CA" w:rsidP="00FD461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F665CA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8C3DD4" w:rsidRDefault="008C3DD4" w:rsidP="008C3D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F665CA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организацию и содержание занятий по адаптивному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физическому воспитанию для различных нозологических и возрастных групп.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F665CA" w:rsidRPr="008C6FA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F665CA" w:rsidRPr="00BE6D4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F665CA" w:rsidRPr="00BE6D4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выявления актуальных проблем в каждом виде адаптивной физической культуры, связанных с реализацией воспитательной деятельности (анализ потребностей, 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F665CA" w:rsidRDefault="00F665CA" w:rsidP="00FD461B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проводить образовательный процесс и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профилактические мероприятия </w:t>
            </w:r>
            <w:r>
              <w:rPr>
                <w:color w:val="000000"/>
                <w:spacing w:val="-1"/>
                <w:sz w:val="24"/>
                <w:szCs w:val="24"/>
              </w:rPr>
              <w:t>с учетом</w:t>
            </w:r>
          </w:p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инновационных методов </w:t>
            </w:r>
            <w:r w:rsidR="008235F6">
              <w:rPr>
                <w:color w:val="000000"/>
                <w:spacing w:val="-1"/>
                <w:sz w:val="24"/>
                <w:szCs w:val="24"/>
              </w:rPr>
              <w:t>сенсорной интеграции в коррекции нарушений развития</w:t>
            </w:r>
          </w:p>
        </w:tc>
      </w:tr>
      <w:tr w:rsidR="00F665CA" w:rsidRPr="008518C0" w:rsidTr="00FD461B">
        <w:trPr>
          <w:jc w:val="center"/>
        </w:trPr>
        <w:tc>
          <w:tcPr>
            <w:tcW w:w="1838" w:type="dxa"/>
          </w:tcPr>
          <w:p w:rsidR="00F665CA" w:rsidRDefault="00F665CA" w:rsidP="00FD461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ПК-4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F665CA" w:rsidRPr="00266D37" w:rsidRDefault="00F665CA" w:rsidP="00FD461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F665CA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8C3DD4" w:rsidRDefault="008C3DD4" w:rsidP="008C3D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lastRenderedPageBreak/>
              <w:t>Организация реабилитационного (абилитационного) случая и управление им</w:t>
            </w:r>
          </w:p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Знает: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систему научного знания об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адаптивной физической культуре, ее структуре;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F665CA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F665CA" w:rsidRPr="00A1352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F665CA" w:rsidRPr="008C6FA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F665CA" w:rsidRPr="00891AC9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F665CA" w:rsidRPr="00BE6D4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F665CA" w:rsidRPr="00BE6D42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потребностей,  ценностных ориентаций, направленности личности,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lastRenderedPageBreak/>
              <w:t>мотивации, установок, убеждений лиц с отклонениями в состоянии здоровья, включая инвалидов);</w:t>
            </w:r>
          </w:p>
          <w:p w:rsidR="00F665CA" w:rsidRPr="00F130B8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F665CA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проводить 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научно-исследователь</w:t>
            </w:r>
          </w:p>
          <w:p w:rsidR="00F665CA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скую работу с применением</w:t>
            </w:r>
          </w:p>
          <w:p w:rsidR="00F665CA" w:rsidRPr="008518C0" w:rsidRDefault="00F665CA" w:rsidP="00FD4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инновационных методов </w:t>
            </w:r>
            <w:r w:rsidR="008235F6">
              <w:rPr>
                <w:color w:val="000000"/>
                <w:spacing w:val="-1"/>
                <w:sz w:val="24"/>
                <w:szCs w:val="24"/>
              </w:rPr>
              <w:t xml:space="preserve">сенсорной интеграции в коррекции нарушений развития 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</w:p>
        </w:tc>
      </w:tr>
    </w:tbl>
    <w:p w:rsidR="004E139A" w:rsidRDefault="004E139A" w:rsidP="00D8270A">
      <w:pPr>
        <w:ind w:left="709"/>
        <w:jc w:val="center"/>
        <w:rPr>
          <w:b/>
          <w:sz w:val="24"/>
          <w:szCs w:val="24"/>
        </w:rPr>
      </w:pPr>
    </w:p>
    <w:p w:rsidR="008235F6" w:rsidRDefault="008235F6" w:rsidP="008235F6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8235F6" w:rsidRPr="005521E1" w:rsidRDefault="008235F6" w:rsidP="008235F6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8235F6" w:rsidRPr="005521E1" w:rsidRDefault="008235F6" w:rsidP="008235F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521E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4E139A" w:rsidRDefault="004E139A" w:rsidP="00D8270A">
      <w:pPr>
        <w:ind w:left="709"/>
        <w:jc w:val="center"/>
        <w:rPr>
          <w:b/>
          <w:sz w:val="24"/>
          <w:szCs w:val="24"/>
        </w:rPr>
      </w:pPr>
    </w:p>
    <w:p w:rsidR="008235F6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1.Общие принципы функционирования и построения сенсорной системы</w:t>
      </w:r>
    </w:p>
    <w:p w:rsidR="008235F6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2.Анатомо-физиологическая характеристика нарушений слуха, зрения, обоняния, осязания.</w:t>
      </w:r>
    </w:p>
    <w:p w:rsidR="008235F6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3.Зрительная система</w:t>
      </w:r>
    </w:p>
    <w:p w:rsidR="008235F6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4.Слуховая сенсорная система</w:t>
      </w:r>
    </w:p>
    <w:p w:rsidR="008235F6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5.Обонятельная сенсорная система</w:t>
      </w:r>
    </w:p>
    <w:p w:rsidR="008235F6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6.Вкусовая сенсорная система</w:t>
      </w:r>
    </w:p>
    <w:p w:rsidR="008235F6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7.Соматосенсорная система</w:t>
      </w:r>
    </w:p>
    <w:p w:rsidR="008235F6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8.Сенсорная система человека</w:t>
      </w:r>
    </w:p>
    <w:p w:rsidR="008235F6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9.Фильтрация сенсорной информации</w:t>
      </w:r>
    </w:p>
    <w:p w:rsidR="008235F6" w:rsidRPr="00DD5E93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10.Рецептивное поле</w:t>
      </w:r>
    </w:p>
    <w:p w:rsidR="008235F6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11.Тактильные нарушения</w:t>
      </w:r>
    </w:p>
    <w:p w:rsidR="008235F6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12.Вестибулярные нарушения</w:t>
      </w:r>
    </w:p>
    <w:p w:rsidR="008235F6" w:rsidRDefault="008235F6" w:rsidP="008235F6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13.Проприоцептивные нарушения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sz w:val="24"/>
          <w:szCs w:val="24"/>
        </w:rPr>
      </w:pPr>
      <w:r>
        <w:rPr>
          <w:sz w:val="24"/>
          <w:szCs w:val="24"/>
        </w:rPr>
        <w:t>14.Суть сенсорной интеграции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sz w:val="24"/>
          <w:szCs w:val="24"/>
        </w:rPr>
      </w:pPr>
      <w:r>
        <w:rPr>
          <w:sz w:val="24"/>
          <w:szCs w:val="24"/>
        </w:rPr>
        <w:t>15.Причины дисфункции сенсорной интеграции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sz w:val="24"/>
          <w:szCs w:val="24"/>
        </w:rPr>
      </w:pPr>
      <w:r>
        <w:rPr>
          <w:sz w:val="24"/>
          <w:szCs w:val="24"/>
        </w:rPr>
        <w:t>16.Симптомы нарушения сенсорной интеграции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sz w:val="24"/>
          <w:szCs w:val="24"/>
        </w:rPr>
      </w:pPr>
      <w:r>
        <w:rPr>
          <w:sz w:val="24"/>
          <w:szCs w:val="24"/>
        </w:rPr>
        <w:t>17.Кому рекомендована коррекция по методу сенсорной интеграции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sz w:val="24"/>
          <w:szCs w:val="24"/>
        </w:rPr>
      </w:pPr>
      <w:r>
        <w:rPr>
          <w:sz w:val="24"/>
          <w:szCs w:val="24"/>
        </w:rPr>
        <w:t>18.Преимущества сенсорной интеграции</w:t>
      </w:r>
    </w:p>
    <w:p w:rsidR="008235F6" w:rsidRPr="00BD6179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19.Факторы, провоцирующие сенсорные нарушения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20.</w:t>
      </w:r>
      <w:r w:rsidRPr="00B75578">
        <w:rPr>
          <w:color w:val="000000"/>
          <w:spacing w:val="-1"/>
          <w:sz w:val="24"/>
          <w:szCs w:val="24"/>
        </w:rPr>
        <w:t>Сенсор</w:t>
      </w:r>
      <w:r>
        <w:rPr>
          <w:color w:val="000000"/>
          <w:spacing w:val="-1"/>
          <w:sz w:val="24"/>
          <w:szCs w:val="24"/>
        </w:rPr>
        <w:t>ная интеграция и дезинтеграция.</w:t>
      </w:r>
    </w:p>
    <w:p w:rsidR="008235F6" w:rsidRPr="00B75578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21.</w:t>
      </w:r>
      <w:r w:rsidRPr="00B75578">
        <w:rPr>
          <w:color w:val="000000"/>
          <w:spacing w:val="-1"/>
          <w:sz w:val="24"/>
          <w:szCs w:val="24"/>
        </w:rPr>
        <w:t xml:space="preserve">Причины нарушений сенсорной интеграции. 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22.</w:t>
      </w:r>
      <w:r w:rsidRPr="00B75578">
        <w:rPr>
          <w:color w:val="000000"/>
          <w:spacing w:val="-1"/>
          <w:sz w:val="24"/>
          <w:szCs w:val="24"/>
        </w:rPr>
        <w:t xml:space="preserve">Симптомы нарушений сенсорной интеграции. 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23.</w:t>
      </w:r>
      <w:r w:rsidRPr="00B75578">
        <w:rPr>
          <w:color w:val="000000"/>
          <w:spacing w:val="-1"/>
          <w:sz w:val="24"/>
          <w:szCs w:val="24"/>
        </w:rPr>
        <w:t xml:space="preserve">Сенсорно-интегративные функции. 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24.</w:t>
      </w:r>
      <w:r w:rsidRPr="00B75578">
        <w:rPr>
          <w:color w:val="000000"/>
          <w:spacing w:val="-1"/>
          <w:sz w:val="24"/>
          <w:szCs w:val="24"/>
        </w:rPr>
        <w:t xml:space="preserve">Процесс сенсорной интеграции. </w:t>
      </w:r>
    </w:p>
    <w:p w:rsidR="008235F6" w:rsidRPr="00353E45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25.</w:t>
      </w:r>
      <w:r w:rsidRPr="00B75578">
        <w:rPr>
          <w:color w:val="000000"/>
          <w:spacing w:val="-1"/>
          <w:sz w:val="24"/>
          <w:szCs w:val="24"/>
        </w:rPr>
        <w:t>Нарушения в области сенсорной интеграции:</w:t>
      </w:r>
      <w:r>
        <w:rPr>
          <w:color w:val="000000"/>
          <w:spacing w:val="-1"/>
          <w:sz w:val="24"/>
          <w:szCs w:val="24"/>
        </w:rPr>
        <w:t xml:space="preserve"> нарушение сенсорной модуляции; </w:t>
      </w:r>
      <w:r w:rsidRPr="00353E45">
        <w:rPr>
          <w:color w:val="000000"/>
          <w:spacing w:val="-1"/>
          <w:sz w:val="24"/>
          <w:szCs w:val="24"/>
        </w:rPr>
        <w:t>сенсорномоторные нарушения; нарушение сенсорного разпознавания.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26.</w:t>
      </w:r>
      <w:r w:rsidRPr="00B75578">
        <w:rPr>
          <w:color w:val="000000"/>
          <w:spacing w:val="-1"/>
          <w:sz w:val="24"/>
          <w:szCs w:val="24"/>
        </w:rPr>
        <w:t xml:space="preserve">Чувство равновесия и вестибулярная устойчивочть. </w:t>
      </w:r>
    </w:p>
    <w:p w:rsidR="008235F6" w:rsidRPr="00B75578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27.</w:t>
      </w:r>
      <w:r w:rsidRPr="00B75578">
        <w:rPr>
          <w:color w:val="000000"/>
          <w:spacing w:val="-1"/>
          <w:sz w:val="24"/>
          <w:szCs w:val="24"/>
        </w:rPr>
        <w:t>Вестибулярная стимуляция.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28.</w:t>
      </w:r>
      <w:r w:rsidRPr="00B75578">
        <w:rPr>
          <w:color w:val="000000"/>
          <w:spacing w:val="-1"/>
          <w:sz w:val="24"/>
          <w:szCs w:val="24"/>
        </w:rPr>
        <w:t xml:space="preserve">Сенсорная интеграция с детьми с диагнозом ДЦП. 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29.</w:t>
      </w:r>
      <w:r w:rsidRPr="00B75578">
        <w:rPr>
          <w:color w:val="000000"/>
          <w:spacing w:val="-1"/>
          <w:sz w:val="24"/>
          <w:szCs w:val="24"/>
        </w:rPr>
        <w:t xml:space="preserve">Сенсорная интеграция с детьми с диагнозом РДА. </w:t>
      </w:r>
    </w:p>
    <w:p w:rsidR="008235F6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30.</w:t>
      </w:r>
      <w:r w:rsidRPr="00B75578">
        <w:rPr>
          <w:color w:val="000000"/>
          <w:spacing w:val="-1"/>
          <w:sz w:val="24"/>
          <w:szCs w:val="24"/>
        </w:rPr>
        <w:t xml:space="preserve">Основной принцип </w:t>
      </w:r>
      <w:r>
        <w:rPr>
          <w:color w:val="000000"/>
          <w:spacing w:val="-1"/>
          <w:sz w:val="24"/>
          <w:szCs w:val="24"/>
        </w:rPr>
        <w:t>восстановления</w:t>
      </w:r>
      <w:r w:rsidRPr="00B75578">
        <w:rPr>
          <w:color w:val="000000"/>
          <w:spacing w:val="-1"/>
          <w:sz w:val="24"/>
          <w:szCs w:val="24"/>
        </w:rPr>
        <w:t xml:space="preserve"> при слаб</w:t>
      </w:r>
      <w:r>
        <w:rPr>
          <w:color w:val="000000"/>
          <w:spacing w:val="-1"/>
          <w:sz w:val="24"/>
          <w:szCs w:val="24"/>
        </w:rPr>
        <w:t>ой тактильной чувствительности.</w:t>
      </w:r>
    </w:p>
    <w:p w:rsidR="008235F6" w:rsidRPr="00B75578" w:rsidRDefault="008235F6" w:rsidP="008235F6">
      <w:pPr>
        <w:pStyle w:val="a3"/>
        <w:shd w:val="clear" w:color="auto" w:fill="FFFFFF"/>
        <w:ind w:left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31.</w:t>
      </w:r>
      <w:r w:rsidRPr="00B75578">
        <w:rPr>
          <w:color w:val="000000"/>
          <w:spacing w:val="-1"/>
          <w:sz w:val="24"/>
          <w:szCs w:val="24"/>
        </w:rPr>
        <w:t xml:space="preserve">Основной принцип </w:t>
      </w:r>
      <w:r>
        <w:rPr>
          <w:color w:val="000000"/>
          <w:spacing w:val="-1"/>
          <w:sz w:val="24"/>
          <w:szCs w:val="24"/>
        </w:rPr>
        <w:t xml:space="preserve">восстановления при повышенной тактильной </w:t>
      </w:r>
      <w:r w:rsidRPr="00B75578">
        <w:rPr>
          <w:color w:val="000000"/>
          <w:spacing w:val="-1"/>
          <w:sz w:val="24"/>
          <w:szCs w:val="24"/>
        </w:rPr>
        <w:t xml:space="preserve">чувствительности. </w:t>
      </w:r>
    </w:p>
    <w:p w:rsidR="008235F6" w:rsidRPr="00BD6179" w:rsidRDefault="008235F6" w:rsidP="008235F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32.</w:t>
      </w:r>
      <w:r w:rsidRPr="00B75578">
        <w:rPr>
          <w:color w:val="000000"/>
          <w:spacing w:val="-1"/>
          <w:sz w:val="24"/>
          <w:szCs w:val="24"/>
        </w:rPr>
        <w:t>Основной принцип изменения сенсорного определения сигналов.</w:t>
      </w:r>
    </w:p>
    <w:p w:rsidR="004E139A" w:rsidRDefault="004E139A" w:rsidP="00D8270A">
      <w:pPr>
        <w:ind w:left="709"/>
        <w:jc w:val="center"/>
        <w:rPr>
          <w:b/>
          <w:sz w:val="24"/>
          <w:szCs w:val="24"/>
        </w:rPr>
      </w:pPr>
    </w:p>
    <w:p w:rsidR="008235F6" w:rsidRPr="006C48B7" w:rsidRDefault="008235F6" w:rsidP="00D8270A">
      <w:pPr>
        <w:ind w:left="709"/>
        <w:jc w:val="center"/>
        <w:rPr>
          <w:b/>
          <w:i/>
          <w:sz w:val="24"/>
          <w:szCs w:val="24"/>
        </w:rPr>
      </w:pPr>
      <w:r w:rsidRPr="006C48B7">
        <w:rPr>
          <w:b/>
          <w:i/>
          <w:sz w:val="24"/>
          <w:szCs w:val="24"/>
        </w:rPr>
        <w:t>1.2. Семинарские занятия</w:t>
      </w:r>
    </w:p>
    <w:p w:rsidR="006C48B7" w:rsidRDefault="006C48B7" w:rsidP="006C48B7">
      <w:pPr>
        <w:pStyle w:val="ListParagraph1"/>
        <w:ind w:left="0"/>
        <w:jc w:val="both"/>
        <w:rPr>
          <w:b/>
          <w:sz w:val="24"/>
        </w:rPr>
      </w:pPr>
      <w:r w:rsidRPr="009720C0">
        <w:rPr>
          <w:b/>
          <w:color w:val="000000"/>
          <w:sz w:val="24"/>
        </w:rPr>
        <w:t>Раздел 1.</w:t>
      </w:r>
      <w:r w:rsidRPr="00A75945">
        <w:rPr>
          <w:b/>
          <w:sz w:val="24"/>
        </w:rPr>
        <w:t xml:space="preserve"> </w:t>
      </w:r>
      <w:r w:rsidRPr="005B5D6A">
        <w:rPr>
          <w:b/>
          <w:sz w:val="24"/>
        </w:rPr>
        <w:t>Теория метода "сенсорная интеграция".</w:t>
      </w:r>
    </w:p>
    <w:p w:rsidR="006C48B7" w:rsidRDefault="006C48B7" w:rsidP="006C48B7">
      <w:pPr>
        <w:pStyle w:val="ListParagraph1"/>
        <w:ind w:left="0" w:firstLine="708"/>
        <w:jc w:val="both"/>
        <w:rPr>
          <w:sz w:val="24"/>
        </w:rPr>
      </w:pPr>
      <w:r w:rsidRPr="00174DFC">
        <w:rPr>
          <w:b/>
          <w:sz w:val="24"/>
        </w:rPr>
        <w:t xml:space="preserve">Семинар-дискуссия. </w:t>
      </w:r>
      <w:r w:rsidRPr="00174DFC">
        <w:rPr>
          <w:b/>
          <w:i/>
          <w:sz w:val="24"/>
        </w:rPr>
        <w:t>Тема:</w:t>
      </w:r>
      <w:r w:rsidRPr="00174DFC">
        <w:rPr>
          <w:b/>
          <w:sz w:val="24"/>
        </w:rPr>
        <w:t xml:space="preserve"> «</w:t>
      </w:r>
      <w:r w:rsidRPr="008D55DD">
        <w:rPr>
          <w:sz w:val="24"/>
        </w:rPr>
        <w:t>Сенсорная интеграция и дезинтеграция. Причины нарушений сенсорной интеграции.</w:t>
      </w:r>
      <w:r>
        <w:rPr>
          <w:sz w:val="24"/>
        </w:rPr>
        <w:t>»</w:t>
      </w:r>
    </w:p>
    <w:p w:rsidR="006C48B7" w:rsidRDefault="006C48B7" w:rsidP="006C48B7">
      <w:pPr>
        <w:pStyle w:val="Default"/>
        <w:tabs>
          <w:tab w:val="left" w:pos="709"/>
        </w:tabs>
        <w:jc w:val="both"/>
      </w:pPr>
      <w:r>
        <w:rPr>
          <w:b/>
        </w:rPr>
        <w:tab/>
        <w:t xml:space="preserve">Семинар-беседа. </w:t>
      </w:r>
      <w:r w:rsidRPr="00B64214">
        <w:rPr>
          <w:b/>
          <w:i/>
        </w:rPr>
        <w:t>Тема:</w:t>
      </w:r>
      <w:r w:rsidRPr="009720C0">
        <w:rPr>
          <w:i/>
        </w:rPr>
        <w:t xml:space="preserve"> </w:t>
      </w:r>
      <w:r w:rsidRPr="00B64214">
        <w:t>«</w:t>
      </w:r>
      <w:r w:rsidRPr="008D55DD">
        <w:t>Симптомы</w:t>
      </w:r>
      <w:r>
        <w:t xml:space="preserve"> нарушений сенсорной интеграции</w:t>
      </w:r>
      <w:r w:rsidRPr="00B64214">
        <w:t>»</w:t>
      </w:r>
    </w:p>
    <w:p w:rsidR="006C48B7" w:rsidRDefault="006C48B7" w:rsidP="006C48B7">
      <w:pPr>
        <w:pStyle w:val="ListParagraph1"/>
        <w:ind w:left="0" w:firstLine="708"/>
        <w:jc w:val="both"/>
        <w:rPr>
          <w:sz w:val="24"/>
        </w:rPr>
      </w:pPr>
      <w:r w:rsidRPr="0037251D">
        <w:rPr>
          <w:b/>
          <w:sz w:val="24"/>
        </w:rPr>
        <w:t>Семинар-круглый стол.</w:t>
      </w:r>
      <w:r>
        <w:rPr>
          <w:b/>
          <w:sz w:val="24"/>
        </w:rPr>
        <w:t xml:space="preserve"> </w:t>
      </w:r>
      <w:r w:rsidRPr="0037251D">
        <w:rPr>
          <w:b/>
          <w:i/>
          <w:sz w:val="24"/>
        </w:rPr>
        <w:t>Тема:</w:t>
      </w:r>
      <w:r>
        <w:rPr>
          <w:b/>
          <w:sz w:val="24"/>
        </w:rPr>
        <w:t xml:space="preserve"> </w:t>
      </w:r>
      <w:r w:rsidRPr="0037251D">
        <w:rPr>
          <w:sz w:val="24"/>
        </w:rPr>
        <w:t>«</w:t>
      </w:r>
      <w:r>
        <w:rPr>
          <w:sz w:val="24"/>
          <w:lang w:val="az-Cyrl-AZ"/>
        </w:rPr>
        <w:t>Сенсорно-интегративные функции.</w:t>
      </w:r>
      <w:r w:rsidRPr="00E60EB0">
        <w:rPr>
          <w:sz w:val="24"/>
          <w:lang w:val="az-Cyrl-AZ"/>
        </w:rPr>
        <w:t>Процесс сенсорной интеграции</w:t>
      </w:r>
      <w:r w:rsidRPr="0037251D">
        <w:rPr>
          <w:sz w:val="24"/>
        </w:rPr>
        <w:t>»</w:t>
      </w:r>
    </w:p>
    <w:p w:rsidR="006C48B7" w:rsidRPr="00D86155" w:rsidRDefault="006C48B7" w:rsidP="006C48B7">
      <w:pPr>
        <w:pStyle w:val="ListParagraph1"/>
        <w:ind w:left="0" w:firstLine="708"/>
        <w:jc w:val="both"/>
        <w:rPr>
          <w:sz w:val="24"/>
        </w:rPr>
      </w:pPr>
      <w:r w:rsidRPr="00D86155">
        <w:rPr>
          <w:b/>
          <w:sz w:val="24"/>
        </w:rPr>
        <w:t xml:space="preserve">Семинар-коллоквиум. Тема: </w:t>
      </w:r>
      <w:r w:rsidRPr="00D86155">
        <w:rPr>
          <w:sz w:val="24"/>
        </w:rPr>
        <w:t>«Нарушения в области сенсорной интеграции: нарушение сенсорной модуляции; сенсорно</w:t>
      </w:r>
      <w:r>
        <w:rPr>
          <w:sz w:val="24"/>
        </w:rPr>
        <w:t>-</w:t>
      </w:r>
      <w:r w:rsidRPr="00D86155">
        <w:rPr>
          <w:sz w:val="24"/>
        </w:rPr>
        <w:t>моторные нар</w:t>
      </w:r>
      <w:r>
        <w:rPr>
          <w:sz w:val="24"/>
        </w:rPr>
        <w:t>ушения; нарушение сенсорного рас</w:t>
      </w:r>
      <w:r w:rsidRPr="00D86155">
        <w:rPr>
          <w:sz w:val="24"/>
        </w:rPr>
        <w:t>познавания»</w:t>
      </w:r>
    </w:p>
    <w:p w:rsidR="006C48B7" w:rsidRDefault="006C48B7" w:rsidP="006C48B7">
      <w:pPr>
        <w:pStyle w:val="ListParagraph1"/>
        <w:ind w:left="0"/>
        <w:jc w:val="both"/>
        <w:rPr>
          <w:b/>
          <w:color w:val="000000"/>
          <w:sz w:val="24"/>
        </w:rPr>
      </w:pPr>
    </w:p>
    <w:p w:rsidR="006C48B7" w:rsidRPr="00B42801" w:rsidRDefault="006C48B7" w:rsidP="006C48B7">
      <w:pPr>
        <w:pStyle w:val="ListParagraph1"/>
        <w:ind w:left="0"/>
        <w:jc w:val="both"/>
        <w:rPr>
          <w:i/>
          <w:color w:val="000000"/>
          <w:sz w:val="24"/>
        </w:rPr>
      </w:pPr>
      <w:r w:rsidRPr="00C80F5A">
        <w:rPr>
          <w:b/>
          <w:color w:val="000000"/>
          <w:sz w:val="24"/>
        </w:rPr>
        <w:t>Раздел 2.</w:t>
      </w:r>
      <w:r w:rsidRPr="00A75945">
        <w:rPr>
          <w:b/>
          <w:i/>
          <w:color w:val="000000"/>
          <w:sz w:val="24"/>
        </w:rPr>
        <w:t xml:space="preserve"> </w:t>
      </w:r>
      <w:r w:rsidRPr="005B5D6A">
        <w:rPr>
          <w:rFonts w:eastAsia="Times New Roman Bold"/>
          <w:b/>
          <w:spacing w:val="-1"/>
          <w:sz w:val="24"/>
        </w:rPr>
        <w:t>Нарушения в вестибулярной и проприрецептивной системе</w:t>
      </w:r>
      <w:r>
        <w:rPr>
          <w:rFonts w:eastAsia="Times New Roman Bold"/>
          <w:b/>
          <w:spacing w:val="-1"/>
          <w:sz w:val="24"/>
        </w:rPr>
        <w:t>.</w:t>
      </w:r>
    </w:p>
    <w:p w:rsidR="006C48B7" w:rsidRDefault="006C48B7" w:rsidP="006C48B7">
      <w:pPr>
        <w:pStyle w:val="ListParagraph1"/>
        <w:ind w:left="0" w:firstLine="708"/>
        <w:jc w:val="both"/>
        <w:rPr>
          <w:sz w:val="24"/>
        </w:rPr>
      </w:pPr>
      <w:r w:rsidRPr="00174DFC">
        <w:rPr>
          <w:b/>
          <w:sz w:val="24"/>
        </w:rPr>
        <w:t xml:space="preserve">Семинар-дискуссия. </w:t>
      </w:r>
      <w:r w:rsidRPr="00174DFC">
        <w:rPr>
          <w:b/>
          <w:i/>
          <w:sz w:val="24"/>
        </w:rPr>
        <w:t>Тема:</w:t>
      </w:r>
      <w:r w:rsidRPr="00174DFC">
        <w:rPr>
          <w:b/>
          <w:sz w:val="24"/>
        </w:rPr>
        <w:t xml:space="preserve"> «</w:t>
      </w:r>
      <w:r>
        <w:rPr>
          <w:sz w:val="24"/>
        </w:rPr>
        <w:t>Нарушения в тактильной области»</w:t>
      </w:r>
    </w:p>
    <w:p w:rsidR="006C48B7" w:rsidRDefault="006C48B7" w:rsidP="006C48B7">
      <w:pPr>
        <w:pStyle w:val="ListParagraph1"/>
        <w:ind w:left="0" w:firstLine="708"/>
        <w:jc w:val="both"/>
        <w:rPr>
          <w:sz w:val="24"/>
        </w:rPr>
      </w:pPr>
      <w:r w:rsidRPr="00174DFC">
        <w:rPr>
          <w:b/>
          <w:sz w:val="24"/>
        </w:rPr>
        <w:t xml:space="preserve">Семинар-дискуссия. </w:t>
      </w:r>
      <w:r w:rsidRPr="00174DFC">
        <w:rPr>
          <w:b/>
          <w:i/>
          <w:sz w:val="24"/>
        </w:rPr>
        <w:t>Тема:</w:t>
      </w:r>
      <w:r w:rsidRPr="00174DFC">
        <w:rPr>
          <w:b/>
          <w:sz w:val="24"/>
        </w:rPr>
        <w:t xml:space="preserve"> «</w:t>
      </w:r>
      <w:r w:rsidRPr="00B42801">
        <w:rPr>
          <w:sz w:val="24"/>
        </w:rPr>
        <w:t>На</w:t>
      </w:r>
      <w:r>
        <w:rPr>
          <w:sz w:val="24"/>
        </w:rPr>
        <w:t>рушения в вестибулярной области»</w:t>
      </w:r>
    </w:p>
    <w:p w:rsidR="006C48B7" w:rsidRPr="004277C0" w:rsidRDefault="006C48B7" w:rsidP="006C48B7">
      <w:pPr>
        <w:pStyle w:val="ListParagraph1"/>
        <w:ind w:left="0" w:firstLine="708"/>
        <w:jc w:val="both"/>
        <w:rPr>
          <w:sz w:val="24"/>
        </w:rPr>
      </w:pPr>
      <w:r w:rsidRPr="00174DFC">
        <w:rPr>
          <w:b/>
          <w:sz w:val="24"/>
        </w:rPr>
        <w:t xml:space="preserve">Семинар-дискуссия. </w:t>
      </w:r>
      <w:r w:rsidRPr="00174DFC">
        <w:rPr>
          <w:b/>
          <w:i/>
          <w:sz w:val="24"/>
        </w:rPr>
        <w:t>Тема:</w:t>
      </w:r>
      <w:r w:rsidRPr="00174DFC">
        <w:rPr>
          <w:b/>
          <w:sz w:val="24"/>
        </w:rPr>
        <w:t xml:space="preserve"> «</w:t>
      </w:r>
      <w:r w:rsidRPr="00B42801">
        <w:rPr>
          <w:sz w:val="24"/>
        </w:rPr>
        <w:t>Наруш</w:t>
      </w:r>
      <w:r>
        <w:rPr>
          <w:sz w:val="24"/>
        </w:rPr>
        <w:t>ения в проприоцептивной области»</w:t>
      </w:r>
    </w:p>
    <w:p w:rsidR="006C48B7" w:rsidRPr="008235F6" w:rsidRDefault="006C48B7" w:rsidP="006C48B7">
      <w:pPr>
        <w:pStyle w:val="ListParagraph1"/>
        <w:ind w:left="0" w:firstLine="708"/>
        <w:jc w:val="both"/>
        <w:rPr>
          <w:sz w:val="24"/>
        </w:rPr>
      </w:pPr>
      <w:r w:rsidRPr="0037251D">
        <w:rPr>
          <w:b/>
          <w:sz w:val="24"/>
        </w:rPr>
        <w:t>Семинар-круглый стол.</w:t>
      </w:r>
      <w:r>
        <w:rPr>
          <w:b/>
          <w:sz w:val="24"/>
        </w:rPr>
        <w:t xml:space="preserve"> </w:t>
      </w:r>
      <w:r w:rsidRPr="0037251D">
        <w:rPr>
          <w:b/>
          <w:i/>
          <w:sz w:val="24"/>
        </w:rPr>
        <w:t>Тема:</w:t>
      </w:r>
      <w:r>
        <w:rPr>
          <w:b/>
          <w:sz w:val="24"/>
        </w:rPr>
        <w:t xml:space="preserve"> </w:t>
      </w:r>
      <w:r w:rsidRPr="0037251D">
        <w:rPr>
          <w:sz w:val="24"/>
        </w:rPr>
        <w:t>«</w:t>
      </w:r>
      <w:r w:rsidRPr="004277C0">
        <w:rPr>
          <w:sz w:val="24"/>
        </w:rPr>
        <w:t>Чувство равно</w:t>
      </w:r>
      <w:r>
        <w:rPr>
          <w:sz w:val="24"/>
        </w:rPr>
        <w:t>весия и вестибулярная устойчивос</w:t>
      </w:r>
      <w:r w:rsidRPr="004277C0">
        <w:rPr>
          <w:sz w:val="24"/>
        </w:rPr>
        <w:t>ть. Вестибулярная стимуляция</w:t>
      </w:r>
      <w:r w:rsidRPr="0037251D">
        <w:rPr>
          <w:sz w:val="24"/>
        </w:rPr>
        <w:t>»</w:t>
      </w:r>
    </w:p>
    <w:p w:rsidR="006C48B7" w:rsidRDefault="006C48B7" w:rsidP="006C48B7">
      <w:pPr>
        <w:jc w:val="both"/>
        <w:rPr>
          <w:rFonts w:eastAsia="Times New Roman Bold"/>
          <w:b/>
          <w:caps/>
          <w:spacing w:val="-1"/>
          <w:sz w:val="24"/>
          <w:szCs w:val="24"/>
        </w:rPr>
      </w:pPr>
      <w:r w:rsidRPr="005B5D6A">
        <w:rPr>
          <w:b/>
          <w:sz w:val="24"/>
          <w:szCs w:val="24"/>
        </w:rPr>
        <w:t>Раздел 3.</w:t>
      </w:r>
      <w:r w:rsidRPr="005B5D6A">
        <w:rPr>
          <w:rFonts w:eastAsia="Times New Roman Bold"/>
          <w:b/>
          <w:spacing w:val="-1"/>
          <w:sz w:val="24"/>
          <w:szCs w:val="24"/>
        </w:rPr>
        <w:t xml:space="preserve"> Сенсорная интеграция детей с </w:t>
      </w:r>
      <w:r w:rsidRPr="005B5D6A">
        <w:rPr>
          <w:rFonts w:eastAsia="Times New Roman Bold"/>
          <w:b/>
          <w:caps/>
          <w:spacing w:val="-1"/>
          <w:sz w:val="24"/>
          <w:szCs w:val="24"/>
        </w:rPr>
        <w:t>ОВЗ.</w:t>
      </w:r>
    </w:p>
    <w:p w:rsidR="006C48B7" w:rsidRDefault="006C48B7" w:rsidP="006C48B7">
      <w:pPr>
        <w:pStyle w:val="Default"/>
        <w:tabs>
          <w:tab w:val="left" w:pos="709"/>
        </w:tabs>
        <w:jc w:val="both"/>
      </w:pPr>
      <w:r>
        <w:rPr>
          <w:b/>
        </w:rPr>
        <w:tab/>
        <w:t xml:space="preserve">Семинар-беседа. </w:t>
      </w:r>
      <w:r w:rsidRPr="00B64214">
        <w:rPr>
          <w:b/>
          <w:i/>
        </w:rPr>
        <w:t>Тема:</w:t>
      </w:r>
      <w:r w:rsidRPr="009720C0">
        <w:rPr>
          <w:i/>
        </w:rPr>
        <w:t xml:space="preserve"> </w:t>
      </w:r>
      <w:r w:rsidRPr="00B64214">
        <w:t>«</w:t>
      </w:r>
      <w:r w:rsidRPr="00E60EB0">
        <w:rPr>
          <w:rFonts w:eastAsia="Times New Roman Bold"/>
          <w:bCs/>
          <w:spacing w:val="-1"/>
        </w:rPr>
        <w:t>Сенсорная интеграция с детьми с диагнозом ДЦП</w:t>
      </w:r>
      <w:r w:rsidRPr="00B64214">
        <w:t>»</w:t>
      </w:r>
    </w:p>
    <w:p w:rsidR="006C48B7" w:rsidRPr="0094435D" w:rsidRDefault="006C48B7" w:rsidP="006C48B7">
      <w:pPr>
        <w:pStyle w:val="Default"/>
        <w:tabs>
          <w:tab w:val="left" w:pos="709"/>
        </w:tabs>
        <w:jc w:val="both"/>
      </w:pPr>
      <w:r>
        <w:rPr>
          <w:b/>
        </w:rPr>
        <w:tab/>
        <w:t xml:space="preserve">Семинар-беседа. </w:t>
      </w:r>
      <w:r w:rsidRPr="00B64214">
        <w:rPr>
          <w:b/>
          <w:i/>
        </w:rPr>
        <w:t>Тема:</w:t>
      </w:r>
      <w:r w:rsidRPr="009720C0">
        <w:rPr>
          <w:i/>
        </w:rPr>
        <w:t xml:space="preserve"> </w:t>
      </w:r>
      <w:r w:rsidRPr="00B64214">
        <w:t>«</w:t>
      </w:r>
      <w:r w:rsidRPr="00E60EB0">
        <w:rPr>
          <w:rFonts w:eastAsia="Times New Roman Bold"/>
          <w:bCs/>
          <w:spacing w:val="-1"/>
        </w:rPr>
        <w:t>Сенсорная инте</w:t>
      </w:r>
      <w:r>
        <w:rPr>
          <w:rFonts w:eastAsia="Times New Roman Bold"/>
          <w:bCs/>
          <w:spacing w:val="-1"/>
        </w:rPr>
        <w:t>грация с детьми с диагнозом РДА</w:t>
      </w:r>
      <w:r w:rsidRPr="00B64214">
        <w:t>»</w:t>
      </w:r>
    </w:p>
    <w:p w:rsidR="006C48B7" w:rsidRPr="0094435D" w:rsidRDefault="006C48B7" w:rsidP="006C48B7">
      <w:pPr>
        <w:pStyle w:val="ListParagraph1"/>
        <w:ind w:left="0" w:firstLine="708"/>
        <w:jc w:val="both"/>
        <w:rPr>
          <w:sz w:val="24"/>
        </w:rPr>
      </w:pPr>
      <w:r w:rsidRPr="00174DFC">
        <w:rPr>
          <w:b/>
          <w:sz w:val="24"/>
        </w:rPr>
        <w:t xml:space="preserve">Семинар-дискуссия. </w:t>
      </w:r>
      <w:r w:rsidRPr="00174DFC">
        <w:rPr>
          <w:b/>
          <w:i/>
          <w:sz w:val="24"/>
        </w:rPr>
        <w:t>Тема:</w:t>
      </w:r>
      <w:r w:rsidRPr="00174DFC">
        <w:rPr>
          <w:b/>
          <w:sz w:val="24"/>
        </w:rPr>
        <w:t xml:space="preserve"> «</w:t>
      </w:r>
      <w:r w:rsidRPr="0094435D">
        <w:rPr>
          <w:sz w:val="24"/>
        </w:rPr>
        <w:t xml:space="preserve">Основной принцип </w:t>
      </w:r>
      <w:r>
        <w:rPr>
          <w:sz w:val="24"/>
        </w:rPr>
        <w:t>восстановления</w:t>
      </w:r>
      <w:r w:rsidRPr="0094435D">
        <w:rPr>
          <w:sz w:val="24"/>
        </w:rPr>
        <w:t xml:space="preserve"> при слабой тактильной чувствительности</w:t>
      </w:r>
      <w:r>
        <w:rPr>
          <w:sz w:val="24"/>
        </w:rPr>
        <w:t xml:space="preserve"> и</w:t>
      </w:r>
      <w:r w:rsidRPr="0094435D">
        <w:rPr>
          <w:sz w:val="24"/>
        </w:rPr>
        <w:t xml:space="preserve"> при повышенной тактильной чувствительности.</w:t>
      </w:r>
      <w:r>
        <w:rPr>
          <w:sz w:val="24"/>
        </w:rPr>
        <w:t>»</w:t>
      </w:r>
    </w:p>
    <w:p w:rsidR="006C48B7" w:rsidRDefault="006C48B7" w:rsidP="006C48B7">
      <w:pPr>
        <w:pStyle w:val="ListParagraph1"/>
        <w:ind w:left="0" w:firstLine="708"/>
        <w:jc w:val="both"/>
        <w:rPr>
          <w:sz w:val="24"/>
        </w:rPr>
      </w:pPr>
      <w:r w:rsidRPr="0037251D">
        <w:rPr>
          <w:b/>
          <w:sz w:val="24"/>
        </w:rPr>
        <w:t>Семинар-круглый стол.</w:t>
      </w:r>
      <w:r>
        <w:rPr>
          <w:b/>
          <w:sz w:val="24"/>
        </w:rPr>
        <w:t xml:space="preserve"> </w:t>
      </w:r>
      <w:r w:rsidRPr="0037251D">
        <w:rPr>
          <w:b/>
          <w:i/>
          <w:sz w:val="24"/>
        </w:rPr>
        <w:t>Тема:</w:t>
      </w:r>
      <w:r>
        <w:rPr>
          <w:b/>
          <w:sz w:val="24"/>
        </w:rPr>
        <w:t xml:space="preserve"> </w:t>
      </w:r>
      <w:r w:rsidRPr="0037251D">
        <w:rPr>
          <w:sz w:val="24"/>
        </w:rPr>
        <w:t>«</w:t>
      </w:r>
      <w:r w:rsidRPr="0094435D">
        <w:rPr>
          <w:sz w:val="24"/>
        </w:rPr>
        <w:t>Основной принцип изменения сенсорного определения сигналов</w:t>
      </w:r>
      <w:r w:rsidRPr="0037251D">
        <w:rPr>
          <w:sz w:val="24"/>
        </w:rPr>
        <w:t>»</w:t>
      </w:r>
    </w:p>
    <w:p w:rsidR="008235F6" w:rsidRDefault="008235F6" w:rsidP="00D8270A">
      <w:pPr>
        <w:ind w:left="709"/>
        <w:jc w:val="center"/>
        <w:rPr>
          <w:b/>
          <w:sz w:val="24"/>
          <w:szCs w:val="24"/>
        </w:rPr>
      </w:pPr>
    </w:p>
    <w:p w:rsidR="004E139A" w:rsidRDefault="004E139A" w:rsidP="00121E45">
      <w:pPr>
        <w:ind w:left="709"/>
        <w:jc w:val="center"/>
        <w:rPr>
          <w:b/>
          <w:sz w:val="24"/>
          <w:szCs w:val="24"/>
        </w:rPr>
      </w:pPr>
    </w:p>
    <w:p w:rsidR="004E139A" w:rsidRPr="006C48B7" w:rsidRDefault="006C48B7" w:rsidP="00121E45">
      <w:pPr>
        <w:shd w:val="clear" w:color="auto" w:fill="FFFFFF"/>
        <w:ind w:left="1069"/>
        <w:jc w:val="both"/>
        <w:rPr>
          <w:b/>
          <w:color w:val="000000"/>
          <w:spacing w:val="-1"/>
          <w:sz w:val="24"/>
          <w:szCs w:val="24"/>
        </w:rPr>
      </w:pPr>
      <w:r w:rsidRPr="005201D0">
        <w:rPr>
          <w:b/>
          <w:color w:val="000000"/>
          <w:spacing w:val="-1"/>
          <w:sz w:val="24"/>
          <w:szCs w:val="24"/>
        </w:rPr>
        <w:t>2. Рекомендации по оцениванию результатов достижения компетенций.</w:t>
      </w:r>
    </w:p>
    <w:p w:rsidR="00D8270A" w:rsidRPr="0071161E" w:rsidRDefault="00D8270A" w:rsidP="00121E45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>Оценк</w:t>
      </w:r>
      <w:r w:rsidR="006C48B7">
        <w:rPr>
          <w:sz w:val="24"/>
          <w:szCs w:val="24"/>
        </w:rPr>
        <w:t xml:space="preserve">а качества освоения дисциплины </w:t>
      </w:r>
      <w:r w:rsidRPr="0071161E">
        <w:rPr>
          <w:sz w:val="24"/>
          <w:szCs w:val="24"/>
        </w:rPr>
        <w:t>обучающимися</w:t>
      </w:r>
      <w:r w:rsidRPr="0071161E">
        <w:rPr>
          <w:spacing w:val="-3"/>
          <w:sz w:val="24"/>
          <w:szCs w:val="24"/>
        </w:rPr>
        <w:t xml:space="preserve"> включает результаты т</w:t>
      </w:r>
      <w:r w:rsidRPr="0071161E">
        <w:rPr>
          <w:sz w:val="24"/>
          <w:szCs w:val="24"/>
        </w:rPr>
        <w:t>екущего контроля успеваемости и промежуточной аттестации.</w:t>
      </w:r>
    </w:p>
    <w:p w:rsidR="00D8270A" w:rsidRPr="0071161E" w:rsidRDefault="00D8270A" w:rsidP="00121E45">
      <w:pPr>
        <w:ind w:firstLine="709"/>
        <w:jc w:val="both"/>
        <w:rPr>
          <w:sz w:val="24"/>
          <w:szCs w:val="24"/>
        </w:rPr>
      </w:pPr>
      <w:r w:rsidRPr="0071161E">
        <w:rPr>
          <w:b/>
          <w:i/>
          <w:sz w:val="24"/>
          <w:szCs w:val="24"/>
          <w:u w:val="single"/>
        </w:rPr>
        <w:t>Текущая аттестация</w:t>
      </w:r>
      <w:r w:rsidRPr="0071161E">
        <w:rPr>
          <w:sz w:val="24"/>
          <w:szCs w:val="24"/>
        </w:rPr>
        <w:t xml:space="preserve"> – оценка учебных достижений </w:t>
      </w:r>
      <w:r w:rsidR="006C48B7">
        <w:rPr>
          <w:sz w:val="24"/>
          <w:szCs w:val="24"/>
        </w:rPr>
        <w:t>магистранта</w:t>
      </w:r>
      <w:r w:rsidRPr="0071161E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D8270A" w:rsidRPr="0071161E" w:rsidRDefault="00D8270A" w:rsidP="00121E45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FE50C6">
        <w:rPr>
          <w:sz w:val="24"/>
          <w:szCs w:val="24"/>
        </w:rPr>
        <w:t>магистранта</w:t>
      </w:r>
      <w:r w:rsidRPr="0071161E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D8270A" w:rsidRPr="0071161E" w:rsidRDefault="00D8270A" w:rsidP="00121E45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К формам контроля </w:t>
      </w:r>
      <w:r w:rsidRPr="0071161E">
        <w:rPr>
          <w:i/>
          <w:sz w:val="24"/>
          <w:szCs w:val="24"/>
        </w:rPr>
        <w:t>текущей успеваемости</w:t>
      </w:r>
      <w:r w:rsidRPr="0071161E">
        <w:rPr>
          <w:sz w:val="24"/>
          <w:szCs w:val="24"/>
        </w:rPr>
        <w:t xml:space="preserve"> по дисциплине относятся </w:t>
      </w:r>
      <w:r w:rsidRPr="00E03637">
        <w:rPr>
          <w:sz w:val="24"/>
          <w:szCs w:val="24"/>
        </w:rPr>
        <w:t>семинарские занятия.</w:t>
      </w:r>
    </w:p>
    <w:p w:rsidR="00D8270A" w:rsidRPr="0071161E" w:rsidRDefault="00D8270A" w:rsidP="00121E45">
      <w:pPr>
        <w:ind w:firstLine="709"/>
        <w:jc w:val="both"/>
        <w:rPr>
          <w:b/>
          <w:sz w:val="24"/>
          <w:szCs w:val="24"/>
        </w:rPr>
      </w:pPr>
      <w:r w:rsidRPr="0071161E">
        <w:rPr>
          <w:b/>
          <w:sz w:val="24"/>
          <w:szCs w:val="24"/>
        </w:rPr>
        <w:t>1.Семинары</w:t>
      </w:r>
    </w:p>
    <w:p w:rsidR="005B5D6A" w:rsidRPr="006C48B7" w:rsidRDefault="00D8270A" w:rsidP="00121E4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E03637">
        <w:rPr>
          <w:b/>
          <w:sz w:val="24"/>
          <w:szCs w:val="24"/>
        </w:rPr>
        <w:t>Семинар</w:t>
      </w:r>
      <w:r w:rsidRPr="00E03637">
        <w:rPr>
          <w:sz w:val="24"/>
          <w:szCs w:val="24"/>
        </w:rPr>
        <w:t xml:space="preserve"> (лат seminarium - рассадник) - вид практических занятий, который предусматривает самостоятельную проработку </w:t>
      </w:r>
      <w:r>
        <w:rPr>
          <w:sz w:val="24"/>
          <w:szCs w:val="24"/>
        </w:rPr>
        <w:t>обучающимися</w:t>
      </w:r>
      <w:r w:rsidRPr="00E03637">
        <w:rPr>
          <w:sz w:val="24"/>
          <w:szCs w:val="24"/>
        </w:rPr>
        <w:t xml:space="preserve"> отдельных тем и проблем в соответствии содержания учебной дисциплины и обсуждение результатов у этого изучения</w:t>
      </w:r>
    </w:p>
    <w:p w:rsidR="005B5D6A" w:rsidRPr="00E6448D" w:rsidRDefault="005B5D6A" w:rsidP="00121E45">
      <w:pPr>
        <w:ind w:firstLine="709"/>
        <w:jc w:val="both"/>
        <w:rPr>
          <w:b/>
          <w:sz w:val="24"/>
          <w:szCs w:val="24"/>
        </w:rPr>
      </w:pPr>
      <w:r w:rsidRPr="00E6448D">
        <w:rPr>
          <w:b/>
          <w:sz w:val="24"/>
          <w:szCs w:val="24"/>
        </w:rPr>
        <w:t>Критерии оценки семинарского занятия:</w:t>
      </w:r>
    </w:p>
    <w:p w:rsidR="005B5D6A" w:rsidRPr="002F1A64" w:rsidRDefault="005B5D6A" w:rsidP="00121E45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«отлично»</w:t>
      </w:r>
      <w:r w:rsidRPr="002F1A64">
        <w:rPr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5B5D6A" w:rsidRPr="002F1A64" w:rsidRDefault="005B5D6A" w:rsidP="00121E45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lastRenderedPageBreak/>
        <w:t xml:space="preserve">Оценка </w:t>
      </w:r>
      <w:r w:rsidRPr="00E6448D">
        <w:rPr>
          <w:b/>
          <w:sz w:val="24"/>
          <w:szCs w:val="24"/>
        </w:rPr>
        <w:t>«хорошо»</w:t>
      </w:r>
      <w:r w:rsidRPr="002F1A64">
        <w:rPr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5B5D6A" w:rsidRPr="002F1A64" w:rsidRDefault="005B5D6A" w:rsidP="00121E45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«удовлетворительно»</w:t>
      </w:r>
      <w:r w:rsidRPr="002F1A64">
        <w:rPr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логически выстроит</w:t>
      </w:r>
      <w:r w:rsidR="00C930AD">
        <w:rPr>
          <w:sz w:val="24"/>
          <w:szCs w:val="24"/>
        </w:rPr>
        <w:t xml:space="preserve">ь материал ответа, </w:t>
      </w:r>
      <w:r>
        <w:rPr>
          <w:sz w:val="24"/>
          <w:szCs w:val="24"/>
        </w:rPr>
        <w:t>сф</w:t>
      </w:r>
      <w:r w:rsidRPr="002F1A64">
        <w:rPr>
          <w:sz w:val="24"/>
          <w:szCs w:val="24"/>
        </w:rPr>
        <w:t>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5B5D6A" w:rsidRDefault="005B5D6A" w:rsidP="00121E45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«неудовлетворительно</w:t>
      </w:r>
      <w:r w:rsidRPr="002F1A64">
        <w:rPr>
          <w:sz w:val="24"/>
          <w:szCs w:val="24"/>
        </w:rPr>
        <w:t>»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5B5D6A" w:rsidRDefault="005B5D6A" w:rsidP="00121E45">
      <w:pPr>
        <w:ind w:firstLine="709"/>
        <w:jc w:val="both"/>
        <w:rPr>
          <w:sz w:val="24"/>
          <w:szCs w:val="24"/>
        </w:rPr>
      </w:pPr>
    </w:p>
    <w:p w:rsidR="00410EDD" w:rsidRPr="00461357" w:rsidRDefault="00410EDD" w:rsidP="00121E45">
      <w:pPr>
        <w:ind w:firstLine="709"/>
        <w:jc w:val="both"/>
        <w:rPr>
          <w:b/>
          <w:sz w:val="24"/>
          <w:szCs w:val="24"/>
        </w:rPr>
      </w:pPr>
      <w:r w:rsidRPr="00461357">
        <w:rPr>
          <w:b/>
          <w:sz w:val="24"/>
          <w:szCs w:val="24"/>
        </w:rPr>
        <w:t>2.Виды и формы отработки пропущенных занятий</w:t>
      </w:r>
      <w:r>
        <w:rPr>
          <w:b/>
          <w:sz w:val="24"/>
          <w:szCs w:val="24"/>
        </w:rPr>
        <w:t>.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Пропущенные учебные занятия подлежат отработке. 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Отработка </w:t>
      </w:r>
      <w:r>
        <w:rPr>
          <w:sz w:val="24"/>
          <w:szCs w:val="24"/>
        </w:rPr>
        <w:t>обучающемся</w:t>
      </w:r>
      <w:r w:rsidRPr="00E6448D">
        <w:rPr>
          <w:sz w:val="24"/>
          <w:szCs w:val="24"/>
        </w:rPr>
        <w:t xml:space="preserve"> пропущенного 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</w:t>
      </w:r>
      <w:r w:rsidR="00C930AD">
        <w:rPr>
          <w:sz w:val="24"/>
          <w:szCs w:val="24"/>
        </w:rPr>
        <w:t>магистранта</w:t>
      </w:r>
      <w:r w:rsidRPr="00E6448D">
        <w:rPr>
          <w:sz w:val="24"/>
          <w:szCs w:val="24"/>
        </w:rPr>
        <w:t xml:space="preserve"> над вопросами семинара, с кратким их конспектированием или схематизацией с последующим собеседованием с преподавателем. 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Форма отработки </w:t>
      </w:r>
      <w:r w:rsidR="00C930AD">
        <w:rPr>
          <w:sz w:val="24"/>
          <w:szCs w:val="24"/>
        </w:rPr>
        <w:t>магистрантом</w:t>
      </w:r>
      <w:r w:rsidRPr="00E6448D">
        <w:rPr>
          <w:sz w:val="24"/>
          <w:szCs w:val="24"/>
        </w:rPr>
        <w:t xml:space="preserve"> пропущенного семинарского занятия выбирается преподавателем. 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Обучающемуся</w:t>
      </w:r>
      <w:r w:rsidRPr="00E6448D">
        <w:rPr>
          <w:sz w:val="24"/>
          <w:szCs w:val="24"/>
        </w:rPr>
        <w:t>, имеющему право на свободное посещение занятий, выдается график индивидуальной работы.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C930AD">
        <w:rPr>
          <w:b/>
          <w:sz w:val="24"/>
          <w:szCs w:val="24"/>
        </w:rPr>
        <w:t>Реферат</w:t>
      </w:r>
      <w:r w:rsidRPr="00E6448D">
        <w:rPr>
          <w:sz w:val="24"/>
          <w:szCs w:val="24"/>
        </w:rPr>
        <w:t xml:space="preserve"> – продукт самостоятельной работы </w:t>
      </w:r>
      <w:r w:rsidR="00C930AD">
        <w:rPr>
          <w:sz w:val="24"/>
          <w:szCs w:val="24"/>
        </w:rPr>
        <w:t>магистранта</w:t>
      </w:r>
      <w:r w:rsidRPr="00E6448D">
        <w:rPr>
          <w:sz w:val="24"/>
          <w:szCs w:val="24"/>
        </w:rPr>
        <w:t xml:space="preserve">, представляющий собой краткое изложение в письменном виде полученных результатов теоретического анализа определенной темы (раздела), где </w:t>
      </w:r>
      <w:r w:rsidR="00C930AD">
        <w:rPr>
          <w:sz w:val="24"/>
          <w:szCs w:val="24"/>
        </w:rPr>
        <w:t>магистрант</w:t>
      </w:r>
      <w:r w:rsidRPr="00E6448D">
        <w:rPr>
          <w:sz w:val="24"/>
          <w:szCs w:val="24"/>
        </w:rPr>
        <w:t xml:space="preserve"> представляет краткое изложение содержания научных тру</w:t>
      </w:r>
      <w:r>
        <w:rPr>
          <w:sz w:val="24"/>
          <w:szCs w:val="24"/>
        </w:rPr>
        <w:t>дов, литературы по определенной</w:t>
      </w:r>
      <w:r w:rsidRPr="00E6448D">
        <w:rPr>
          <w:sz w:val="24"/>
          <w:szCs w:val="24"/>
        </w:rPr>
        <w:t xml:space="preserve"> теме. Объем реферата может достигать 15-20 стр. Требования к оформлению.</w:t>
      </w:r>
      <w:r>
        <w:rPr>
          <w:sz w:val="24"/>
          <w:szCs w:val="24"/>
        </w:rPr>
        <w:t xml:space="preserve"> </w:t>
      </w:r>
      <w:r w:rsidRPr="00E6448D">
        <w:rPr>
          <w:sz w:val="24"/>
          <w:szCs w:val="24"/>
        </w:rPr>
        <w:t xml:space="preserve">Текст работы печатается на одной стороне листа белой бумаги одного сорта формата А4 через 1,5 интервала и размером шрифта 14. Цвет шрифта – черный. Тип шрифта – Times New Roman.  Страницы должны иметь следующие поля: левое – 30 мм, правое – 15 мм, верхнее – 20 мм, нижнее – 20 мм.   Абзацный отступ должен быть одинаковым по всему тексту и равен 12,5 мм.    Текст выравнивается по ширине страницы. 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C930AD">
        <w:rPr>
          <w:b/>
          <w:sz w:val="24"/>
          <w:szCs w:val="24"/>
        </w:rPr>
        <w:t>Презентация</w:t>
      </w:r>
      <w:r w:rsidRPr="00E6448D">
        <w:rPr>
          <w:sz w:val="24"/>
          <w:szCs w:val="24"/>
        </w:rPr>
        <w:t xml:space="preserve"> – представление </w:t>
      </w:r>
      <w:r w:rsidR="00C930AD">
        <w:rPr>
          <w:sz w:val="24"/>
          <w:szCs w:val="24"/>
        </w:rPr>
        <w:t>магистрантом</w:t>
      </w:r>
      <w:r w:rsidRPr="00E6448D">
        <w:rPr>
          <w:sz w:val="24"/>
          <w:szCs w:val="24"/>
        </w:rPr>
        <w:t xml:space="preserve"> наработанной информации по теме реферата в виде набора слайдов и спецэффектов, подготовленных в выбранной программе. Презентация создается по указанной теме. Объем презентации не менее 10 слайдов. Фон слайдов – однотонный. Выравнивание текста слева, заголовки – по центру. Шрифт текста на слайде – 28-30 пт. Рекомендуется на слайде располагать рисунки или иллюстрации. При создании презентации, можно использовать рекомендуемую литературу, так и ресурсы Интернет. При защите учитывается наглядность презентации, соде</w:t>
      </w:r>
      <w:r>
        <w:rPr>
          <w:sz w:val="24"/>
          <w:szCs w:val="24"/>
        </w:rPr>
        <w:t>р</w:t>
      </w:r>
      <w:r w:rsidR="006C48B7">
        <w:rPr>
          <w:sz w:val="24"/>
          <w:szCs w:val="24"/>
        </w:rPr>
        <w:t>жание и соответствие материала.</w:t>
      </w:r>
    </w:p>
    <w:p w:rsidR="00410EDD" w:rsidRPr="00F634E2" w:rsidRDefault="00410EDD" w:rsidP="00121E45">
      <w:pPr>
        <w:ind w:firstLine="709"/>
        <w:jc w:val="center"/>
        <w:rPr>
          <w:i/>
          <w:sz w:val="24"/>
          <w:szCs w:val="24"/>
        </w:rPr>
      </w:pPr>
      <w:r w:rsidRPr="00F634E2">
        <w:rPr>
          <w:i/>
          <w:sz w:val="24"/>
          <w:szCs w:val="24"/>
        </w:rPr>
        <w:t>Примерная тематика рефератов:</w:t>
      </w:r>
    </w:p>
    <w:p w:rsidR="00410EDD" w:rsidRPr="00BD76EF" w:rsidRDefault="00410EDD" w:rsidP="00121E4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</w:t>
      </w:r>
      <w:r w:rsidR="00CC20FC">
        <w:rPr>
          <w:sz w:val="24"/>
          <w:szCs w:val="24"/>
        </w:rPr>
        <w:t>.Сенсорная интеграция как метод коррекции нарушений детей с особенностями развития</w:t>
      </w:r>
    </w:p>
    <w:p w:rsidR="00410EDD" w:rsidRDefault="0081164D" w:rsidP="00121E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Сенсорные и двигательные нарушения</w:t>
      </w:r>
    </w:p>
    <w:p w:rsidR="00021A93" w:rsidRDefault="00021A93" w:rsidP="00121E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Физические факторы, провоцирующие сенсорные и двигательные нарушения</w:t>
      </w:r>
    </w:p>
    <w:p w:rsidR="00021A93" w:rsidRPr="00021A93" w:rsidRDefault="00021A93" w:rsidP="00121E45">
      <w:pPr>
        <w:ind w:firstLine="709"/>
        <w:jc w:val="both"/>
        <w:rPr>
          <w:sz w:val="24"/>
          <w:szCs w:val="24"/>
        </w:rPr>
      </w:pPr>
      <w:r w:rsidRPr="00021A93">
        <w:rPr>
          <w:sz w:val="24"/>
          <w:szCs w:val="24"/>
        </w:rPr>
        <w:t>4. Сенсорные и двигательные нарушения у детей</w:t>
      </w:r>
    </w:p>
    <w:p w:rsidR="00021A93" w:rsidRDefault="007A7C4F" w:rsidP="00121E45">
      <w:pPr>
        <w:ind w:firstLine="709"/>
        <w:jc w:val="both"/>
        <w:rPr>
          <w:sz w:val="24"/>
          <w:szCs w:val="24"/>
        </w:rPr>
      </w:pPr>
      <w:r w:rsidRPr="007A7C4F">
        <w:rPr>
          <w:sz w:val="24"/>
          <w:szCs w:val="24"/>
        </w:rPr>
        <w:t>5. «Побочные эффекты» нарушения процесса обработки сенсорной информации</w:t>
      </w:r>
    </w:p>
    <w:p w:rsidR="007A7C4F" w:rsidRDefault="007A7C4F" w:rsidP="00121E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66502">
        <w:rPr>
          <w:sz w:val="24"/>
          <w:szCs w:val="24"/>
        </w:rPr>
        <w:t>Нарушения обработки сенсорных сигналов</w:t>
      </w:r>
    </w:p>
    <w:p w:rsidR="00666502" w:rsidRDefault="00666502" w:rsidP="00121E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Сенсорные зоны: положение, функции.</w:t>
      </w:r>
    </w:p>
    <w:p w:rsidR="00666502" w:rsidRDefault="00666502" w:rsidP="00121E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Типология нарушений сенсорной обработки</w:t>
      </w:r>
    </w:p>
    <w:p w:rsidR="007A7C4F" w:rsidRPr="006C48B7" w:rsidRDefault="00DD5E93" w:rsidP="00121E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Реабилитационная диагностика сенсомоторных нарушений</w:t>
      </w:r>
    </w:p>
    <w:p w:rsidR="00410EDD" w:rsidRPr="00DE2C61" w:rsidRDefault="00410EDD" w:rsidP="00121E45">
      <w:pPr>
        <w:ind w:firstLine="709"/>
        <w:jc w:val="both"/>
        <w:rPr>
          <w:b/>
          <w:sz w:val="24"/>
          <w:szCs w:val="24"/>
        </w:rPr>
      </w:pPr>
      <w:r w:rsidRPr="00DE2C61">
        <w:rPr>
          <w:b/>
          <w:sz w:val="24"/>
          <w:szCs w:val="24"/>
        </w:rPr>
        <w:t>Критерии оценки реферата: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выставляется обучающемуся,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реферата; реферат имеет чёткую композицию и структуру; в тексте реферата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 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выставляется </w:t>
      </w:r>
      <w:r w:rsidR="00C930AD" w:rsidRPr="00E6448D">
        <w:rPr>
          <w:sz w:val="24"/>
          <w:szCs w:val="24"/>
        </w:rPr>
        <w:t>обучающемуся</w:t>
      </w:r>
      <w:r w:rsidRPr="00E6448D">
        <w:rPr>
          <w:sz w:val="24"/>
          <w:szCs w:val="24"/>
        </w:rPr>
        <w:t>,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реферат имеет чёткую композицию и структуру; в тексте реферата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«удовлетворительно»,</w:t>
      </w:r>
      <w:r w:rsidRPr="00E6448D">
        <w:rPr>
          <w:sz w:val="24"/>
          <w:szCs w:val="24"/>
        </w:rPr>
        <w:t xml:space="preserve"> если содержание реферата соответствует заявленной в названии тематике; в целом реферат оформлен в соответствии с общими требованиями написания реферата, но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единичные орфографические, пунктуационные, грамматические, лексические, стилистические и иные ошибки в авторском тексте; в целом реферат представляет собой самостоятельное исследование, представлен анализ найденного материала.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«неудовлетворительно»,</w:t>
      </w:r>
      <w:r w:rsidRPr="00E6448D">
        <w:rPr>
          <w:sz w:val="24"/>
          <w:szCs w:val="24"/>
        </w:rPr>
        <w:t xml:space="preserve"> если содержание реферата соответствует заявленной в названии тематике; в реферате отмечены нарушения общих требований, написания реферата;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орфографические, пунктуационные, грамматические, лексические, стилистические и иные ошибки в авторском тексте; не представлен анализ найденного материала.</w:t>
      </w:r>
    </w:p>
    <w:p w:rsidR="00410EDD" w:rsidRPr="00DE2C61" w:rsidRDefault="00410EDD" w:rsidP="00121E45">
      <w:pPr>
        <w:ind w:firstLine="709"/>
        <w:jc w:val="both"/>
        <w:rPr>
          <w:b/>
          <w:sz w:val="24"/>
          <w:szCs w:val="24"/>
        </w:rPr>
      </w:pPr>
      <w:r w:rsidRPr="00DE2C61">
        <w:rPr>
          <w:b/>
          <w:sz w:val="24"/>
          <w:szCs w:val="24"/>
        </w:rPr>
        <w:t>Критерии оценки презентации: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lastRenderedPageBreak/>
        <w:t xml:space="preserve">Оценка </w:t>
      </w:r>
      <w:r w:rsidRPr="00DE2C61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звук; работа оформлена и предоставлена в установленный срок.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работа оформлена и предоставлена в установленный срок.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«удовлетворительно»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«неудовлетворительно»</w:t>
      </w:r>
      <w:r w:rsidRPr="00E6448D">
        <w:rPr>
          <w:sz w:val="24"/>
          <w:szCs w:val="24"/>
        </w:rPr>
        <w:t xml:space="preserve"> выставляется обучающемуся, если презентация не выполнена или содержит материал не по вопросу.</w:t>
      </w:r>
    </w:p>
    <w:p w:rsidR="00410EDD" w:rsidRPr="00E6448D" w:rsidRDefault="00410EDD" w:rsidP="00121E45">
      <w:pPr>
        <w:ind w:firstLine="709"/>
        <w:jc w:val="both"/>
        <w:rPr>
          <w:sz w:val="24"/>
          <w:szCs w:val="24"/>
        </w:rPr>
      </w:pPr>
    </w:p>
    <w:p w:rsidR="00410EDD" w:rsidRDefault="00410EDD" w:rsidP="00121E4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</w:rPr>
      </w:pPr>
      <w:r w:rsidRPr="00E16BA6">
        <w:rPr>
          <w:rFonts w:eastAsia="Arial Unicode MS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E16BA6">
        <w:rPr>
          <w:rFonts w:eastAsia="Arial Unicode MS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E16BA6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– оценивание учебных достижений </w:t>
      </w:r>
      <w:r w:rsidR="00823CA3">
        <w:rPr>
          <w:rFonts w:eastAsia="Arial Unicode MS"/>
          <w:color w:val="000000"/>
          <w:sz w:val="24"/>
          <w:szCs w:val="24"/>
          <w:u w:color="000000"/>
          <w:bdr w:val="nil"/>
        </w:rPr>
        <w:t>магистранта</w:t>
      </w:r>
      <w:r w:rsidRPr="00E16BA6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по дисциплине или содержательному модулю. Проводится в конце изучения данной дисциплины. </w:t>
      </w:r>
      <w:r w:rsidRPr="00E16BA6">
        <w:rPr>
          <w:color w:val="000000"/>
          <w:sz w:val="24"/>
          <w:szCs w:val="24"/>
          <w:u w:color="000000"/>
          <w:bdr w:val="nil"/>
        </w:rPr>
        <w:t xml:space="preserve">Форма аттестации - </w:t>
      </w:r>
      <w:r>
        <w:rPr>
          <w:color w:val="000000"/>
          <w:sz w:val="24"/>
          <w:szCs w:val="24"/>
          <w:u w:color="000000"/>
          <w:bdr w:val="nil"/>
        </w:rPr>
        <w:t>зачет</w:t>
      </w:r>
      <w:r w:rsidRPr="00E16BA6">
        <w:rPr>
          <w:color w:val="000000"/>
          <w:sz w:val="24"/>
          <w:szCs w:val="24"/>
          <w:u w:color="000000"/>
          <w:bdr w:val="nil"/>
        </w:rPr>
        <w:t>.</w:t>
      </w:r>
    </w:p>
    <w:p w:rsidR="00823CA3" w:rsidRPr="00823CA3" w:rsidRDefault="00823CA3" w:rsidP="00121E45">
      <w:pPr>
        <w:ind w:firstLine="709"/>
        <w:jc w:val="both"/>
        <w:rPr>
          <w:sz w:val="24"/>
          <w:szCs w:val="24"/>
        </w:rPr>
      </w:pPr>
      <w:r w:rsidRPr="00162A50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магистрантов</w:t>
      </w:r>
      <w:r w:rsidRPr="00162A5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 w:rsidR="00C930AD">
        <w:rPr>
          <w:sz w:val="24"/>
          <w:szCs w:val="24"/>
        </w:rPr>
        <w:t>магистрантами</w:t>
      </w:r>
      <w:r w:rsidRPr="00162A50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</w:t>
      </w:r>
      <w:r>
        <w:rPr>
          <w:sz w:val="24"/>
          <w:szCs w:val="24"/>
        </w:rPr>
        <w:t xml:space="preserve"> знаний и практических навыков.</w:t>
      </w:r>
    </w:p>
    <w:p w:rsidR="00410EDD" w:rsidRPr="00E16BA6" w:rsidRDefault="00410EDD" w:rsidP="00121E4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</w:rPr>
      </w:pPr>
      <w:r w:rsidRPr="00262D4E">
        <w:rPr>
          <w:color w:val="000000"/>
          <w:sz w:val="24"/>
          <w:szCs w:val="24"/>
          <w:u w:color="000000"/>
          <w:bdr w:val="nil"/>
        </w:rPr>
        <w:t xml:space="preserve">Зачет – это форма промежуточной аттестации, форма проверки знаний и навыков </w:t>
      </w:r>
      <w:r w:rsidR="00121E45">
        <w:rPr>
          <w:color w:val="000000"/>
          <w:sz w:val="24"/>
          <w:szCs w:val="24"/>
          <w:u w:color="000000"/>
          <w:bdr w:val="nil"/>
        </w:rPr>
        <w:t>магистрантов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, полученных на </w:t>
      </w:r>
      <w:r w:rsidR="00121E45">
        <w:rPr>
          <w:color w:val="000000"/>
          <w:sz w:val="24"/>
          <w:szCs w:val="24"/>
          <w:u w:color="000000"/>
          <w:bdr w:val="nil"/>
        </w:rPr>
        <w:t xml:space="preserve">лекционных, 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семинарских/практических занятиях, а также </w:t>
      </w:r>
      <w:r w:rsidR="00121E45">
        <w:rPr>
          <w:color w:val="000000"/>
          <w:sz w:val="24"/>
          <w:szCs w:val="24"/>
          <w:u w:color="000000"/>
          <w:bdr w:val="nil"/>
        </w:rPr>
        <w:t xml:space="preserve">при </w:t>
      </w:r>
      <w:r w:rsidRPr="00262D4E">
        <w:rPr>
          <w:color w:val="000000"/>
          <w:sz w:val="24"/>
          <w:szCs w:val="24"/>
          <w:u w:color="000000"/>
          <w:bdr w:val="nil"/>
        </w:rPr>
        <w:t>самостоятельн</w:t>
      </w:r>
      <w:r w:rsidR="00121E45">
        <w:rPr>
          <w:color w:val="000000"/>
          <w:sz w:val="24"/>
          <w:szCs w:val="24"/>
          <w:u w:color="000000"/>
          <w:bdr w:val="nil"/>
        </w:rPr>
        <w:t>ой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 работ</w:t>
      </w:r>
      <w:r w:rsidR="00121E45">
        <w:rPr>
          <w:color w:val="000000"/>
          <w:sz w:val="24"/>
          <w:szCs w:val="24"/>
          <w:u w:color="000000"/>
          <w:bdr w:val="nil"/>
        </w:rPr>
        <w:t>е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. Для подготовки к зачету дан примерный перечень вопросов. Зачет проводится путем устного опроса, </w:t>
      </w:r>
      <w:r w:rsidR="00121E45">
        <w:rPr>
          <w:color w:val="000000"/>
          <w:sz w:val="24"/>
          <w:szCs w:val="24"/>
          <w:u w:color="000000"/>
          <w:bdr w:val="nil"/>
        </w:rPr>
        <w:t>магистранту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 методом произвольной выборки выдаются </w:t>
      </w:r>
      <w:r>
        <w:rPr>
          <w:color w:val="000000"/>
          <w:sz w:val="24"/>
          <w:szCs w:val="24"/>
          <w:u w:color="000000"/>
          <w:bdr w:val="nil"/>
        </w:rPr>
        <w:t>3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 вопроса и </w:t>
      </w:r>
      <w:r>
        <w:rPr>
          <w:color w:val="000000"/>
          <w:sz w:val="24"/>
          <w:szCs w:val="24"/>
          <w:u w:color="000000"/>
          <w:bdr w:val="nil"/>
        </w:rPr>
        <w:t>20 минут на подготовку к ответу</w:t>
      </w:r>
      <w:r w:rsidR="00823CA3">
        <w:rPr>
          <w:color w:val="000000"/>
          <w:sz w:val="24"/>
          <w:szCs w:val="24"/>
          <w:u w:color="000000"/>
          <w:bdr w:val="nil"/>
        </w:rPr>
        <w:t>.</w:t>
      </w:r>
    </w:p>
    <w:p w:rsidR="009364D9" w:rsidRPr="00262D4E" w:rsidRDefault="009364D9" w:rsidP="00121E45">
      <w:pPr>
        <w:ind w:firstLine="708"/>
        <w:jc w:val="both"/>
        <w:rPr>
          <w:b/>
          <w:color w:val="000000"/>
          <w:spacing w:val="-1"/>
          <w:sz w:val="24"/>
          <w:szCs w:val="24"/>
        </w:rPr>
      </w:pPr>
      <w:r w:rsidRPr="00262D4E">
        <w:rPr>
          <w:b/>
          <w:color w:val="000000"/>
          <w:spacing w:val="-1"/>
          <w:sz w:val="24"/>
          <w:szCs w:val="24"/>
        </w:rPr>
        <w:t xml:space="preserve">Критерии оценивания ответа на зачете: </w:t>
      </w:r>
    </w:p>
    <w:p w:rsidR="009364D9" w:rsidRPr="00262D4E" w:rsidRDefault="009364D9" w:rsidP="00121E45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262D4E">
        <w:rPr>
          <w:color w:val="000000"/>
          <w:spacing w:val="-1"/>
          <w:sz w:val="24"/>
          <w:szCs w:val="24"/>
        </w:rPr>
        <w:t>Оценка «</w:t>
      </w:r>
      <w:r w:rsidRPr="00262D4E">
        <w:rPr>
          <w:b/>
          <w:bCs/>
          <w:color w:val="000000"/>
          <w:spacing w:val="-1"/>
          <w:sz w:val="24"/>
          <w:szCs w:val="24"/>
        </w:rPr>
        <w:t xml:space="preserve">зачтено» </w:t>
      </w:r>
      <w:r w:rsidRPr="00262D4E">
        <w:rPr>
          <w:color w:val="000000"/>
          <w:spacing w:val="-1"/>
          <w:sz w:val="24"/>
          <w:szCs w:val="24"/>
        </w:rPr>
        <w:t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722A5B" w:rsidRPr="00121E45" w:rsidRDefault="009364D9" w:rsidP="00121E45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262D4E">
        <w:rPr>
          <w:color w:val="000000"/>
          <w:spacing w:val="-1"/>
          <w:sz w:val="24"/>
          <w:szCs w:val="24"/>
        </w:rPr>
        <w:t xml:space="preserve"> Оценка «</w:t>
      </w:r>
      <w:r w:rsidRPr="00262D4E">
        <w:rPr>
          <w:b/>
          <w:bCs/>
          <w:color w:val="000000"/>
          <w:spacing w:val="-1"/>
          <w:sz w:val="24"/>
          <w:szCs w:val="24"/>
        </w:rPr>
        <w:t>не</w:t>
      </w:r>
      <w:r w:rsidR="00823CA3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262D4E">
        <w:rPr>
          <w:b/>
          <w:bCs/>
          <w:color w:val="000000"/>
          <w:spacing w:val="-1"/>
          <w:sz w:val="24"/>
          <w:szCs w:val="24"/>
        </w:rPr>
        <w:t xml:space="preserve">зачтено» </w:t>
      </w:r>
      <w:r w:rsidRPr="00262D4E">
        <w:rPr>
          <w:color w:val="000000"/>
          <w:spacing w:val="-1"/>
          <w:sz w:val="24"/>
          <w:szCs w:val="24"/>
        </w:rPr>
        <w:t xml:space="preserve"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</w:t>
      </w:r>
      <w:r w:rsidRPr="00262D4E">
        <w:rPr>
          <w:color w:val="000000"/>
          <w:spacing w:val="-1"/>
          <w:sz w:val="24"/>
          <w:szCs w:val="24"/>
        </w:rPr>
        <w:lastRenderedPageBreak/>
        <w:t>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sectPr w:rsidR="00722A5B" w:rsidRPr="00121E45" w:rsidSect="003A6399">
      <w:footerReference w:type="default" r:id="rId39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A7" w:rsidRDefault="00D058A7" w:rsidP="00121E45">
      <w:r>
        <w:separator/>
      </w:r>
    </w:p>
  </w:endnote>
  <w:endnote w:type="continuationSeparator" w:id="0">
    <w:p w:rsidR="00D058A7" w:rsidRDefault="00D058A7" w:rsidP="0012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029879"/>
      <w:docPartObj>
        <w:docPartGallery w:val="Page Numbers (Bottom of Page)"/>
        <w:docPartUnique/>
      </w:docPartObj>
    </w:sdtPr>
    <w:sdtEndPr/>
    <w:sdtContent>
      <w:p w:rsidR="00121E45" w:rsidRDefault="00121E4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DD4">
          <w:rPr>
            <w:noProof/>
          </w:rPr>
          <w:t>17</w:t>
        </w:r>
        <w:r>
          <w:fldChar w:fldCharType="end"/>
        </w:r>
      </w:p>
    </w:sdtContent>
  </w:sdt>
  <w:p w:rsidR="00121E45" w:rsidRDefault="00121E4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A7" w:rsidRDefault="00D058A7" w:rsidP="00121E45">
      <w:r>
        <w:separator/>
      </w:r>
    </w:p>
  </w:footnote>
  <w:footnote w:type="continuationSeparator" w:id="0">
    <w:p w:rsidR="00D058A7" w:rsidRDefault="00D058A7" w:rsidP="0012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3213C"/>
    <w:multiLevelType w:val="multilevel"/>
    <w:tmpl w:val="5A668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1C3586"/>
    <w:multiLevelType w:val="hybridMultilevel"/>
    <w:tmpl w:val="49743582"/>
    <w:lvl w:ilvl="0" w:tplc="30EE9E48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352796"/>
    <w:multiLevelType w:val="hybridMultilevel"/>
    <w:tmpl w:val="D2661CCA"/>
    <w:lvl w:ilvl="0" w:tplc="C032F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4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AF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62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0C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43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2F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0C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0B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1F6017"/>
    <w:multiLevelType w:val="hybridMultilevel"/>
    <w:tmpl w:val="5CCC58E0"/>
    <w:lvl w:ilvl="0" w:tplc="83F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5F08D7"/>
    <w:multiLevelType w:val="hybridMultilevel"/>
    <w:tmpl w:val="96D29972"/>
    <w:lvl w:ilvl="0" w:tplc="B4A21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CA6BF9"/>
    <w:multiLevelType w:val="hybridMultilevel"/>
    <w:tmpl w:val="E078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C673D"/>
    <w:multiLevelType w:val="hybridMultilevel"/>
    <w:tmpl w:val="BF802162"/>
    <w:lvl w:ilvl="0" w:tplc="2E18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867107"/>
    <w:multiLevelType w:val="hybridMultilevel"/>
    <w:tmpl w:val="A3988B62"/>
    <w:lvl w:ilvl="0" w:tplc="BC52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EE4C23"/>
    <w:multiLevelType w:val="hybridMultilevel"/>
    <w:tmpl w:val="43965298"/>
    <w:lvl w:ilvl="0" w:tplc="B4A21D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34404"/>
    <w:multiLevelType w:val="hybridMultilevel"/>
    <w:tmpl w:val="2C0E8718"/>
    <w:lvl w:ilvl="0" w:tplc="B4A21D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3" w15:restartNumberingAfterBreak="0">
    <w:nsid w:val="63004794"/>
    <w:multiLevelType w:val="hybridMultilevel"/>
    <w:tmpl w:val="BD3C4F98"/>
    <w:lvl w:ilvl="0" w:tplc="01A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42393C"/>
    <w:multiLevelType w:val="hybridMultilevel"/>
    <w:tmpl w:val="35824A0E"/>
    <w:lvl w:ilvl="0" w:tplc="C44A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1A3659"/>
    <w:multiLevelType w:val="hybridMultilevel"/>
    <w:tmpl w:val="F36C1670"/>
    <w:lvl w:ilvl="0" w:tplc="4F70EF1E">
      <w:start w:val="1"/>
      <w:numFmt w:val="decimal"/>
      <w:lvlText w:val="%1."/>
      <w:lvlJc w:val="left"/>
      <w:pPr>
        <w:ind w:left="720" w:hanging="360"/>
      </w:pPr>
      <w:rPr>
        <w:rFonts w:eastAsia="Times New Roman Bold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679D2"/>
    <w:multiLevelType w:val="hybridMultilevel"/>
    <w:tmpl w:val="1FF68B6C"/>
    <w:lvl w:ilvl="0" w:tplc="2E70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114FEC"/>
    <w:multiLevelType w:val="hybridMultilevel"/>
    <w:tmpl w:val="49743582"/>
    <w:lvl w:ilvl="0" w:tplc="30EE9E48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3"/>
  </w:num>
  <w:num w:numId="3">
    <w:abstractNumId w:val="10"/>
  </w:num>
  <w:num w:numId="4">
    <w:abstractNumId w:val="24"/>
  </w:num>
  <w:num w:numId="5">
    <w:abstractNumId w:val="0"/>
  </w:num>
  <w:num w:numId="6">
    <w:abstractNumId w:val="22"/>
  </w:num>
  <w:num w:numId="7">
    <w:abstractNumId w:val="4"/>
  </w:num>
  <w:num w:numId="8">
    <w:abstractNumId w:val="15"/>
  </w:num>
  <w:num w:numId="9">
    <w:abstractNumId w:val="1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6"/>
  </w:num>
  <w:num w:numId="15">
    <w:abstractNumId w:val="29"/>
  </w:num>
  <w:num w:numId="16">
    <w:abstractNumId w:val="30"/>
  </w:num>
  <w:num w:numId="17">
    <w:abstractNumId w:val="12"/>
  </w:num>
  <w:num w:numId="18">
    <w:abstractNumId w:val="23"/>
  </w:num>
  <w:num w:numId="19">
    <w:abstractNumId w:val="25"/>
  </w:num>
  <w:num w:numId="20">
    <w:abstractNumId w:val="16"/>
  </w:num>
  <w:num w:numId="21">
    <w:abstractNumId w:val="27"/>
  </w:num>
  <w:num w:numId="22">
    <w:abstractNumId w:val="26"/>
  </w:num>
  <w:num w:numId="23">
    <w:abstractNumId w:val="8"/>
  </w:num>
  <w:num w:numId="24">
    <w:abstractNumId w:val="21"/>
  </w:num>
  <w:num w:numId="25">
    <w:abstractNumId w:val="20"/>
  </w:num>
  <w:num w:numId="26">
    <w:abstractNumId w:val="11"/>
  </w:num>
  <w:num w:numId="27">
    <w:abstractNumId w:val="9"/>
  </w:num>
  <w:num w:numId="28">
    <w:abstractNumId w:val="5"/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21A93"/>
    <w:rsid w:val="00032DBD"/>
    <w:rsid w:val="00035244"/>
    <w:rsid w:val="000448B6"/>
    <w:rsid w:val="00053247"/>
    <w:rsid w:val="00080289"/>
    <w:rsid w:val="000910F6"/>
    <w:rsid w:val="000B6FF0"/>
    <w:rsid w:val="000C4E5E"/>
    <w:rsid w:val="000D31DB"/>
    <w:rsid w:val="000E1283"/>
    <w:rsid w:val="0010426E"/>
    <w:rsid w:val="00106887"/>
    <w:rsid w:val="00106ECC"/>
    <w:rsid w:val="00121E45"/>
    <w:rsid w:val="00131025"/>
    <w:rsid w:val="00141E8E"/>
    <w:rsid w:val="00142BE0"/>
    <w:rsid w:val="00151378"/>
    <w:rsid w:val="00153868"/>
    <w:rsid w:val="00171FCC"/>
    <w:rsid w:val="00180B8B"/>
    <w:rsid w:val="001A2813"/>
    <w:rsid w:val="001A36E6"/>
    <w:rsid w:val="001A5265"/>
    <w:rsid w:val="001A6956"/>
    <w:rsid w:val="001C6E95"/>
    <w:rsid w:val="001D3EDF"/>
    <w:rsid w:val="001E1905"/>
    <w:rsid w:val="00216C44"/>
    <w:rsid w:val="00221483"/>
    <w:rsid w:val="00222CE5"/>
    <w:rsid w:val="002327C6"/>
    <w:rsid w:val="002467A2"/>
    <w:rsid w:val="002514E3"/>
    <w:rsid w:val="00252553"/>
    <w:rsid w:val="00273704"/>
    <w:rsid w:val="00276A99"/>
    <w:rsid w:val="0027719F"/>
    <w:rsid w:val="00277D85"/>
    <w:rsid w:val="00282BDB"/>
    <w:rsid w:val="00284173"/>
    <w:rsid w:val="002930F1"/>
    <w:rsid w:val="002B4E30"/>
    <w:rsid w:val="002B58B8"/>
    <w:rsid w:val="002C5AAA"/>
    <w:rsid w:val="002D35B7"/>
    <w:rsid w:val="002E5150"/>
    <w:rsid w:val="00320B1B"/>
    <w:rsid w:val="00342955"/>
    <w:rsid w:val="00353E45"/>
    <w:rsid w:val="00357A15"/>
    <w:rsid w:val="003619B6"/>
    <w:rsid w:val="003647A7"/>
    <w:rsid w:val="003728CE"/>
    <w:rsid w:val="00375FB5"/>
    <w:rsid w:val="00380B0D"/>
    <w:rsid w:val="00387EA4"/>
    <w:rsid w:val="00392571"/>
    <w:rsid w:val="003A0006"/>
    <w:rsid w:val="003A264E"/>
    <w:rsid w:val="003A6399"/>
    <w:rsid w:val="003B0C40"/>
    <w:rsid w:val="003C5AD6"/>
    <w:rsid w:val="003D52D9"/>
    <w:rsid w:val="003D5B75"/>
    <w:rsid w:val="003E2468"/>
    <w:rsid w:val="003E2D66"/>
    <w:rsid w:val="00410EDD"/>
    <w:rsid w:val="00415D9E"/>
    <w:rsid w:val="004277C0"/>
    <w:rsid w:val="00476780"/>
    <w:rsid w:val="004C02E6"/>
    <w:rsid w:val="004E019F"/>
    <w:rsid w:val="004E139A"/>
    <w:rsid w:val="004F41C0"/>
    <w:rsid w:val="00543499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B5D6A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2005F"/>
    <w:rsid w:val="006329A4"/>
    <w:rsid w:val="006627A0"/>
    <w:rsid w:val="00666502"/>
    <w:rsid w:val="00677637"/>
    <w:rsid w:val="00684E99"/>
    <w:rsid w:val="0069080E"/>
    <w:rsid w:val="006B7FDF"/>
    <w:rsid w:val="006C48B7"/>
    <w:rsid w:val="006C6572"/>
    <w:rsid w:val="006D0036"/>
    <w:rsid w:val="0071789C"/>
    <w:rsid w:val="00722A5B"/>
    <w:rsid w:val="00722BC9"/>
    <w:rsid w:val="0073217D"/>
    <w:rsid w:val="00771C1E"/>
    <w:rsid w:val="00777FA0"/>
    <w:rsid w:val="00780BCD"/>
    <w:rsid w:val="00784898"/>
    <w:rsid w:val="007A0F18"/>
    <w:rsid w:val="007A7C4F"/>
    <w:rsid w:val="007B38FD"/>
    <w:rsid w:val="007C37AF"/>
    <w:rsid w:val="007E20F9"/>
    <w:rsid w:val="0081164D"/>
    <w:rsid w:val="00812EDF"/>
    <w:rsid w:val="00814E54"/>
    <w:rsid w:val="00814EE3"/>
    <w:rsid w:val="008235F6"/>
    <w:rsid w:val="00823CA3"/>
    <w:rsid w:val="008252DF"/>
    <w:rsid w:val="00850389"/>
    <w:rsid w:val="00882987"/>
    <w:rsid w:val="0088574A"/>
    <w:rsid w:val="0088694F"/>
    <w:rsid w:val="008B53BC"/>
    <w:rsid w:val="008B6D79"/>
    <w:rsid w:val="008C3DD4"/>
    <w:rsid w:val="008C6A7E"/>
    <w:rsid w:val="008D2382"/>
    <w:rsid w:val="008D55DD"/>
    <w:rsid w:val="008E6577"/>
    <w:rsid w:val="008E7ED9"/>
    <w:rsid w:val="008F7F01"/>
    <w:rsid w:val="009120F5"/>
    <w:rsid w:val="00931211"/>
    <w:rsid w:val="0093620D"/>
    <w:rsid w:val="009364D9"/>
    <w:rsid w:val="0094435D"/>
    <w:rsid w:val="00944A03"/>
    <w:rsid w:val="00946D5D"/>
    <w:rsid w:val="00953D0B"/>
    <w:rsid w:val="00972FA5"/>
    <w:rsid w:val="009C2898"/>
    <w:rsid w:val="009C74AB"/>
    <w:rsid w:val="009D169D"/>
    <w:rsid w:val="009F0278"/>
    <w:rsid w:val="009F0AA1"/>
    <w:rsid w:val="009F2C97"/>
    <w:rsid w:val="009F682D"/>
    <w:rsid w:val="00A363A2"/>
    <w:rsid w:val="00A52818"/>
    <w:rsid w:val="00A6010C"/>
    <w:rsid w:val="00A63558"/>
    <w:rsid w:val="00AA2D92"/>
    <w:rsid w:val="00AA68B7"/>
    <w:rsid w:val="00AB6924"/>
    <w:rsid w:val="00B00A1D"/>
    <w:rsid w:val="00B02E57"/>
    <w:rsid w:val="00B22E8D"/>
    <w:rsid w:val="00B42801"/>
    <w:rsid w:val="00B50BC8"/>
    <w:rsid w:val="00B7395F"/>
    <w:rsid w:val="00B75578"/>
    <w:rsid w:val="00BB3E07"/>
    <w:rsid w:val="00BC0191"/>
    <w:rsid w:val="00BD0BA1"/>
    <w:rsid w:val="00BD38E6"/>
    <w:rsid w:val="00BD6179"/>
    <w:rsid w:val="00BD7A9C"/>
    <w:rsid w:val="00BF2E70"/>
    <w:rsid w:val="00BF6C9B"/>
    <w:rsid w:val="00C12BDF"/>
    <w:rsid w:val="00C27CC3"/>
    <w:rsid w:val="00C3353C"/>
    <w:rsid w:val="00C426BA"/>
    <w:rsid w:val="00C61521"/>
    <w:rsid w:val="00C768D0"/>
    <w:rsid w:val="00C82DF0"/>
    <w:rsid w:val="00C87959"/>
    <w:rsid w:val="00C930AD"/>
    <w:rsid w:val="00CA308A"/>
    <w:rsid w:val="00CC0F06"/>
    <w:rsid w:val="00CC20FC"/>
    <w:rsid w:val="00CE0DD7"/>
    <w:rsid w:val="00D058A7"/>
    <w:rsid w:val="00D44169"/>
    <w:rsid w:val="00D464D6"/>
    <w:rsid w:val="00D528CA"/>
    <w:rsid w:val="00D71D47"/>
    <w:rsid w:val="00D817ED"/>
    <w:rsid w:val="00D8270A"/>
    <w:rsid w:val="00D86155"/>
    <w:rsid w:val="00DD2875"/>
    <w:rsid w:val="00DD5E93"/>
    <w:rsid w:val="00DD79E1"/>
    <w:rsid w:val="00DE238F"/>
    <w:rsid w:val="00DE29A4"/>
    <w:rsid w:val="00E01F54"/>
    <w:rsid w:val="00E0356C"/>
    <w:rsid w:val="00E068B1"/>
    <w:rsid w:val="00E100F8"/>
    <w:rsid w:val="00E14C7B"/>
    <w:rsid w:val="00E3137B"/>
    <w:rsid w:val="00E466D7"/>
    <w:rsid w:val="00E52339"/>
    <w:rsid w:val="00E528E0"/>
    <w:rsid w:val="00E60EB0"/>
    <w:rsid w:val="00E64CAF"/>
    <w:rsid w:val="00EB6707"/>
    <w:rsid w:val="00ED1BFE"/>
    <w:rsid w:val="00ED2F87"/>
    <w:rsid w:val="00ED3521"/>
    <w:rsid w:val="00ED4AD1"/>
    <w:rsid w:val="00ED5E01"/>
    <w:rsid w:val="00ED7D18"/>
    <w:rsid w:val="00F17677"/>
    <w:rsid w:val="00F37A1F"/>
    <w:rsid w:val="00F37FE8"/>
    <w:rsid w:val="00F434A7"/>
    <w:rsid w:val="00F665CA"/>
    <w:rsid w:val="00F7107A"/>
    <w:rsid w:val="00F82F5B"/>
    <w:rsid w:val="00F837C5"/>
    <w:rsid w:val="00F968E5"/>
    <w:rsid w:val="00FA251C"/>
    <w:rsid w:val="00FC1D8E"/>
    <w:rsid w:val="00FD461B"/>
    <w:rsid w:val="00FD4C7D"/>
    <w:rsid w:val="00FD4DBD"/>
    <w:rsid w:val="00FE025B"/>
    <w:rsid w:val="00FE126F"/>
    <w:rsid w:val="00FE1EB8"/>
    <w:rsid w:val="00FE40DA"/>
    <w:rsid w:val="00FE50C6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2535"/>
  <w15:docId w15:val="{50168B80-046F-417B-BD22-F18AFBAA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paragraph" w:styleId="ac">
    <w:name w:val="Normal (Web)"/>
    <w:basedOn w:val="a"/>
    <w:uiPriority w:val="99"/>
    <w:semiHidden/>
    <w:unhideWhenUsed/>
    <w:rsid w:val="003647A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21E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1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121E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1E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5569.html%20" TargetMode="External"/><Relationship Id="rId13" Type="http://schemas.openxmlformats.org/officeDocument/2006/relationships/hyperlink" Target="http://www.iprbookshop.ru/29964.html%20" TargetMode="External"/><Relationship Id="rId18" Type="http://schemas.openxmlformats.org/officeDocument/2006/relationships/hyperlink" Target="http://www.iprbookshop.ru/49863.html%20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6974.html%20" TargetMode="External"/><Relationship Id="rId17" Type="http://schemas.openxmlformats.org/officeDocument/2006/relationships/hyperlink" Target="http://www.iprbookshop.ru/32067.html%20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www.medicinfor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79055.html%20" TargetMode="External"/><Relationship Id="rId29" Type="http://schemas.openxmlformats.org/officeDocument/2006/relationships/hyperlink" Target="http://obrnadzor.gov.ru/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6508.html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://www.booksmed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6657.html%20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http://www.iprbookshop.ru/59660.html%20" TargetMode="External"/><Relationship Id="rId19" Type="http://schemas.openxmlformats.org/officeDocument/2006/relationships/hyperlink" Target="http://www.iprbookshop.ru/26642.html%20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593.html%20" TargetMode="External"/><Relationship Id="rId14" Type="http://schemas.openxmlformats.org/officeDocument/2006/relationships/hyperlink" Target="http://www.iprbookshop.ru/86980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DDF2-8C20-4D37-83CB-5EE56998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24</Pages>
  <Words>7296</Words>
  <Characters>41588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16</cp:revision>
  <cp:lastPrinted>2019-09-13T07:58:00Z</cp:lastPrinted>
  <dcterms:created xsi:type="dcterms:W3CDTF">2020-01-28T10:54:00Z</dcterms:created>
  <dcterms:modified xsi:type="dcterms:W3CDTF">2023-09-13T12:13:00Z</dcterms:modified>
</cp:coreProperties>
</file>