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A5A" w:rsidRPr="00591A5A" w:rsidRDefault="00591A5A" w:rsidP="00591A5A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i/>
          <w:color w:val="000000"/>
          <w:sz w:val="18"/>
          <w:szCs w:val="18"/>
          <w:lang w:eastAsia="ru-RU"/>
        </w:rPr>
      </w:pPr>
      <w:r w:rsidRPr="00591A5A">
        <w:rPr>
          <w:rFonts w:ascii="Times New Roman" w:eastAsia="Times New Roman" w:hAnsi="Times New Roman" w:cs="Tahoma"/>
          <w:i/>
          <w:color w:val="000000"/>
          <w:sz w:val="18"/>
          <w:szCs w:val="18"/>
          <w:lang w:eastAsia="ru-RU"/>
        </w:rPr>
        <w:t>Набор 2021 года</w:t>
      </w: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91A5A" w:rsidRPr="00591A5A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91A5A" w:rsidRPr="00591A5A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91A5A" w:rsidRPr="00591A5A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591A5A" w:rsidRPr="00591A5A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Кафедра философских, исторических и социальных наук</w:t>
      </w:r>
    </w:p>
    <w:p w:rsidR="00591A5A" w:rsidRPr="00591A5A" w:rsidRDefault="00591A5A" w:rsidP="005D756E">
      <w:pPr>
        <w:widowControl w:val="0"/>
        <w:numPr>
          <w:ilvl w:val="0"/>
          <w:numId w:val="3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4617"/>
        <w:gridCol w:w="4454"/>
      </w:tblGrid>
      <w:tr w:rsidR="00591A5A" w:rsidRPr="00591A5A" w:rsidTr="00971B91">
        <w:tc>
          <w:tcPr>
            <w:tcW w:w="4617" w:type="dxa"/>
          </w:tcPr>
          <w:p w:rsidR="00591A5A" w:rsidRPr="00591A5A" w:rsidRDefault="00591A5A" w:rsidP="00591A5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</w:tcPr>
          <w:p w:rsidR="00591A5A" w:rsidRPr="00591A5A" w:rsidRDefault="00591A5A" w:rsidP="00591A5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71B91" w:rsidRDefault="00971B91" w:rsidP="00971B91">
      <w:pPr>
        <w:tabs>
          <w:tab w:val="left" w:pos="614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tbl>
      <w:tblPr>
        <w:tblW w:w="0" w:type="auto"/>
        <w:jc w:val="right"/>
        <w:tblLook w:val="04A0"/>
      </w:tblPr>
      <w:tblGrid>
        <w:gridCol w:w="4544"/>
      </w:tblGrid>
      <w:tr w:rsidR="00971B91" w:rsidRPr="00B324CA" w:rsidTr="00135F98">
        <w:trPr>
          <w:jc w:val="right"/>
        </w:trPr>
        <w:tc>
          <w:tcPr>
            <w:tcW w:w="4544" w:type="dxa"/>
          </w:tcPr>
          <w:p w:rsidR="00971B91" w:rsidRPr="00B324CA" w:rsidRDefault="00971B91" w:rsidP="00135F98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/>
            </w:tblPr>
            <w:tblGrid>
              <w:gridCol w:w="4328"/>
            </w:tblGrid>
            <w:tr w:rsidR="00971B91" w:rsidRPr="00B324CA" w:rsidTr="00135F98">
              <w:trPr>
                <w:jc w:val="right"/>
              </w:trPr>
              <w:tc>
                <w:tcPr>
                  <w:tcW w:w="4544" w:type="dxa"/>
                </w:tcPr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:rsidR="00B92BFE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И.о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.п</w:t>
                  </w:r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роректора по </w:t>
                  </w:r>
                  <w:r w:rsidR="00B92BF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НИР</w:t>
                  </w:r>
                </w:p>
                <w:p w:rsidR="00971B91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</w:t>
                  </w:r>
                  <w:r w:rsidR="00B92BF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МГАФК, </w:t>
                  </w:r>
                </w:p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.м</w:t>
                  </w:r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ед.н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., профессор </w:t>
                  </w:r>
                  <w:r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Крикун </w:t>
                  </w:r>
                </w:p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:rsidR="00971B91" w:rsidRPr="00B324CA" w:rsidRDefault="00971B91" w:rsidP="00135F98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971B91" w:rsidRPr="00B324CA" w:rsidTr="00135F98">
              <w:trPr>
                <w:jc w:val="right"/>
              </w:trPr>
              <w:tc>
                <w:tcPr>
                  <w:tcW w:w="4544" w:type="dxa"/>
                </w:tcPr>
                <w:p w:rsidR="00971B91" w:rsidRPr="00B324CA" w:rsidRDefault="00971B91" w:rsidP="00135F98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1B91" w:rsidRPr="00B324CA" w:rsidRDefault="00971B91" w:rsidP="00135F98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91A5A" w:rsidRDefault="00591A5A" w:rsidP="00971B91">
      <w:pPr>
        <w:tabs>
          <w:tab w:val="left" w:pos="614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E54ECB" w:rsidRDefault="00F64D0A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</w:t>
      </w:r>
      <w:r w:rsidR="00CD447A"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ПРОГРАММА</w:t>
      </w: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</w:p>
    <w:p w:rsidR="00CD447A" w:rsidRPr="00E54ECB" w:rsidRDefault="00CD447A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E54ECB" w:rsidRDefault="00971B91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C04A0D"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История и философия науки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CD447A" w:rsidRPr="00E54ECB" w:rsidRDefault="00CD447A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1B91" w:rsidRPr="00B324CA" w:rsidRDefault="00971B91" w:rsidP="00971B91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:rsidR="00971B91" w:rsidRPr="00F26F55" w:rsidRDefault="00971B91" w:rsidP="00971B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5.8.4. Физическая культура и профессиональная</w:t>
      </w:r>
    </w:p>
    <w:p w:rsidR="00971B91" w:rsidRDefault="00971B91" w:rsidP="00971B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подготовка</w:t>
      </w:r>
    </w:p>
    <w:p w:rsidR="00971B91" w:rsidRDefault="00971B91" w:rsidP="00971B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:rsidR="00971B91" w:rsidRDefault="00971B91" w:rsidP="00971B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 культура</w:t>
      </w:r>
    </w:p>
    <w:p w:rsidR="00971B91" w:rsidRPr="00F26F55" w:rsidRDefault="00971B91" w:rsidP="00971B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 образования</w:t>
      </w:r>
    </w:p>
    <w:p w:rsidR="00E54ECB" w:rsidRDefault="00E54ECB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1A5A" w:rsidRDefault="00591A5A" w:rsidP="00E54E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Форма обучения</w:t>
      </w: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Очн</w:t>
      </w:r>
      <w:r w:rsidR="00046B9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ая</w:t>
      </w:r>
    </w:p>
    <w:p w:rsid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1B91" w:rsidRPr="00591A5A" w:rsidRDefault="00971B91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91A5A" w:rsidRPr="00971B91" w:rsidRDefault="00591A5A" w:rsidP="00591A5A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971B91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Малаховка 202</w:t>
      </w:r>
      <w:r w:rsidR="009317E8" w:rsidRPr="00971B91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2</w:t>
      </w:r>
    </w:p>
    <w:p w:rsidR="00591A5A" w:rsidRDefault="00591A5A" w:rsidP="00A96853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lastRenderedPageBreak/>
        <w:t xml:space="preserve">Рабочая программа </w:t>
      </w:r>
      <w:r w:rsid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дисциплины </w:t>
      </w:r>
      <w:r w:rsidR="00A96853" w:rsidRP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«История и философия науки»</w:t>
      </w:r>
      <w:r w:rsid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разработана в соответствии с</w:t>
      </w:r>
      <w:r w:rsid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 w:rsidR="00A96853" w:rsidRP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Федеральными государственными требованиями к структуре программ подготовки научных и научно-педагогических кадров  в 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</w:t>
      </w:r>
      <w:proofErr w:type="gramStart"/>
      <w:r w:rsidR="00A96853" w:rsidRP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утвержденными</w:t>
      </w:r>
      <w:proofErr w:type="gramEnd"/>
      <w:r w:rsidR="00A96853" w:rsidRP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приказом утвержденными приказом Министерства науки и высшего образования Российской Федерации  № 951 от 20.10.2021.</w:t>
      </w:r>
    </w:p>
    <w:p w:rsidR="00A96853" w:rsidRPr="00591A5A" w:rsidRDefault="00A96853" w:rsidP="00591A5A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программы: </w:t>
      </w:r>
    </w:p>
    <w:p w:rsidR="00591A5A" w:rsidRPr="00591A5A" w:rsidRDefault="00591A5A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</w:t>
      </w:r>
      <w:proofErr w:type="gramStart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.ф</w:t>
      </w:r>
      <w:proofErr w:type="gramEnd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илос.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н.,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проф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 </w:t>
      </w:r>
      <w:proofErr w:type="spellStart"/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ижник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ов</w:t>
      </w:r>
      <w:proofErr w:type="spellEnd"/>
      <w:r w:rsid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</w:p>
    <w:p w:rsidR="00591A5A" w:rsidRPr="00591A5A" w:rsidRDefault="00591A5A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591A5A" w:rsidRPr="00591A5A" w:rsidRDefault="00591A5A" w:rsidP="00591A5A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к.с.н., Е,</w:t>
      </w:r>
      <w:r w:rsidR="00A9685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Ю. Митрохина</w:t>
      </w:r>
    </w:p>
    <w:p w:rsidR="00A96853" w:rsidRDefault="00A96853" w:rsidP="00591A5A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591A5A" w:rsidRPr="00591A5A" w:rsidRDefault="00591A5A" w:rsidP="00591A5A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к.ф.н., д.п.н., доцент А. А. </w:t>
      </w:r>
      <w:proofErr w:type="spellStart"/>
      <w:r w:rsidRPr="00591A5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Передельский</w:t>
      </w:r>
      <w:proofErr w:type="spellEnd"/>
    </w:p>
    <w:p w:rsidR="00591A5A" w:rsidRDefault="00591A5A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</w:t>
      </w:r>
      <w:r w:rsidRPr="00A968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философских, исторических и социальных наук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протокол  №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_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«__»  ______  2022 года</w:t>
      </w:r>
    </w:p>
    <w:p w:rsidR="00A96853" w:rsidRDefault="00A96853" w:rsidP="00A968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3авкафедрой, </w:t>
      </w:r>
      <w:proofErr w:type="gramStart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.с.н.</w:t>
      </w: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доцент</w:t>
      </w: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</w:t>
      </w:r>
      <w:r w:rsidRPr="00A968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Митрохина Е</w:t>
      </w:r>
      <w:r w:rsidR="00046B9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A968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Ю.</w:t>
      </w: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96853" w:rsidRPr="00B324CA" w:rsidRDefault="00A96853" w:rsidP="00A96853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Одобрена</w:t>
      </w:r>
      <w:proofErr w:type="gramEnd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на заседании научно-методического совета </w:t>
      </w:r>
      <w:r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ФГБОУ ВО</w:t>
      </w:r>
      <w:r w:rsidR="00046B9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МГАФК</w:t>
      </w:r>
      <w:r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A96853" w:rsidRPr="00B324CA" w:rsidRDefault="00A96853" w:rsidP="00A96853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« </w:t>
      </w:r>
      <w:r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:rsidR="00A96853" w:rsidRPr="00B324CA" w:rsidRDefault="00A96853" w:rsidP="00A96853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:rsidR="00A96853" w:rsidRPr="00B324CA" w:rsidRDefault="00A96853" w:rsidP="00A96853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A96853" w:rsidRPr="00591A5A" w:rsidRDefault="00A96853" w:rsidP="00591A5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A96853" w:rsidRDefault="00A96853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A96853" w:rsidRPr="00A96853" w:rsidRDefault="00A96853" w:rsidP="00A96853">
      <w:pPr>
        <w:pStyle w:val="a5"/>
        <w:numPr>
          <w:ilvl w:val="0"/>
          <w:numId w:val="4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968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:rsidR="00A96853" w:rsidRPr="00A96853" w:rsidRDefault="00A96853" w:rsidP="00A9685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96853" w:rsidRPr="00E54ECB" w:rsidRDefault="00A96853" w:rsidP="00A968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1.1. </w:t>
      </w:r>
      <w:r w:rsidRPr="00A96853">
        <w:rPr>
          <w:rFonts w:ascii="Times New Roman" w:eastAsia="Times New Roman" w:hAnsi="Times New Roman" w:cs="Times New Roman"/>
          <w:sz w:val="24"/>
          <w:szCs w:val="24"/>
        </w:rPr>
        <w:t xml:space="preserve">Целями освоения дисциплины являются </w:t>
      </w:r>
      <w:r>
        <w:rPr>
          <w:rFonts w:ascii="Times New Roman" w:eastAsia="Times New Roman" w:hAnsi="Times New Roman" w:cs="Times New Roman"/>
          <w:sz w:val="24"/>
          <w:szCs w:val="24"/>
        </w:rPr>
        <w:t>ф</w:t>
      </w:r>
      <w:r w:rsidRPr="00E54ECB">
        <w:rPr>
          <w:rFonts w:ascii="Times New Roman" w:eastAsia="Times New Roman" w:hAnsi="Times New Roman" w:cs="Times New Roman"/>
          <w:sz w:val="24"/>
          <w:szCs w:val="24"/>
        </w:rPr>
        <w:t xml:space="preserve">ормирование у аспирантов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специальностей </w:t>
      </w: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5.8.4. Физическая культура и профессиональная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подготовка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5.8.5. Теория и методика спорта, 5.8.6. Оздоровительная и адаптивная физическая культура, 5.8.7. Методология и технология профессионального образования </w:t>
      </w:r>
      <w:r w:rsidRPr="00E54ECB">
        <w:rPr>
          <w:rFonts w:ascii="Times New Roman" w:eastAsia="Times New Roman" w:hAnsi="Times New Roman" w:cs="Times New Roman"/>
          <w:sz w:val="24"/>
          <w:szCs w:val="24"/>
        </w:rPr>
        <w:t>профессиональной компетенции, заключающейся в способности к исследованию основных закономерностей развития всей системы научного знания (в первую очередь, социально-гуманитарного знания), а также творческих навыков к исследованию подобных закономерностей и применения знания этих закономерностей в рамках индивидуальной исследовательской деятельности</w:t>
      </w:r>
    </w:p>
    <w:p w:rsidR="00591A5A" w:rsidRDefault="00591A5A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96853" w:rsidRPr="00D92A04" w:rsidRDefault="00A96853" w:rsidP="00A96853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:rsidR="0024402A" w:rsidRDefault="0024402A" w:rsidP="0024402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 определить место науки в системе культуры;</w:t>
      </w:r>
    </w:p>
    <w:p w:rsidR="0024402A" w:rsidRPr="00D92A04" w:rsidRDefault="0024402A" w:rsidP="0024402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ознакомить аспирантов с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особенностями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научного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познания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;</w:t>
      </w:r>
    </w:p>
    <w:p w:rsidR="0024402A" w:rsidRPr="00D92A04" w:rsidRDefault="0024402A" w:rsidP="0024402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 проанализировать особенности познания в социально-гуманитарной сфере;</w:t>
      </w:r>
    </w:p>
    <w:p w:rsidR="0024402A" w:rsidRPr="00D92A04" w:rsidRDefault="0024402A" w:rsidP="0024402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 рассмотреть историю философии и науки в их эпохальных изменениях;</w:t>
      </w:r>
    </w:p>
    <w:p w:rsidR="0024402A" w:rsidRPr="00D92A04" w:rsidRDefault="0024402A" w:rsidP="0024402A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 рассмотреть современные дискуссии в рамках философии науки.</w:t>
      </w:r>
    </w:p>
    <w:p w:rsidR="0024402A" w:rsidRPr="0024402A" w:rsidRDefault="0024402A" w:rsidP="0024402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A96853" w:rsidRDefault="00CD447A" w:rsidP="00A96853">
      <w:pPr>
        <w:pStyle w:val="a5"/>
        <w:numPr>
          <w:ilvl w:val="0"/>
          <w:numId w:val="4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968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результатам освоения дисциплины:</w:t>
      </w:r>
    </w:p>
    <w:p w:rsidR="00A96853" w:rsidRPr="00A96853" w:rsidRDefault="00A96853" w:rsidP="00A9685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24402A" w:rsidRDefault="00CD447A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02A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</w:t>
      </w:r>
      <w:r w:rsidR="009B77CD" w:rsidRPr="0024402A">
        <w:rPr>
          <w:rFonts w:ascii="Times New Roman" w:eastAsia="Times New Roman" w:hAnsi="Times New Roman" w:cs="Times New Roman"/>
          <w:sz w:val="24"/>
          <w:szCs w:val="24"/>
          <w:lang w:eastAsia="ru-RU"/>
        </w:rPr>
        <w:t>те изучения дисциплины аспирант</w:t>
      </w:r>
      <w:r w:rsidRPr="002440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должен:</w:t>
      </w:r>
    </w:p>
    <w:p w:rsidR="009B77CD" w:rsidRPr="00E54ECB" w:rsidRDefault="00CD447A" w:rsidP="00E54ECB">
      <w:pPr>
        <w:tabs>
          <w:tab w:val="num" w:pos="7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Знать: </w:t>
      </w:r>
      <w:r w:rsidR="0052037E"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проблемы развития социально-гуманитарного знания, представлять возможности его взаимодействия с другими типами знания, иметь представление о социально-гуманитарной картине мира.</w:t>
      </w:r>
    </w:p>
    <w:p w:rsidR="009B77CD" w:rsidRPr="00E54ECB" w:rsidRDefault="00CD447A" w:rsidP="00E54ECB">
      <w:pPr>
        <w:tabs>
          <w:tab w:val="num" w:pos="7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Уметь: </w:t>
      </w:r>
      <w:r w:rsidR="0052037E"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свое индивидуальное научное исследование в соответствии с параметрами, задаваемыми современной логикой развития социально-гуманитарного знания.</w:t>
      </w:r>
    </w:p>
    <w:p w:rsidR="00CD447A" w:rsidRPr="00E54ECB" w:rsidRDefault="00CD447A" w:rsidP="00E54ECB">
      <w:pPr>
        <w:tabs>
          <w:tab w:val="num" w:pos="7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Владеть</w:t>
      </w:r>
      <w:r w:rsidR="0052037E" w:rsidRPr="00E54EC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: </w:t>
      </w:r>
      <w:r w:rsidR="0052037E" w:rsidRPr="00E54ECB">
        <w:rPr>
          <w:rFonts w:ascii="Times New Roman" w:eastAsia="Times New Roman" w:hAnsi="Times New Roman" w:cs="Times New Roman"/>
          <w:sz w:val="24"/>
          <w:szCs w:val="24"/>
        </w:rPr>
        <w:t>навыками выявления теоретических и методологических принципов, методов и способов, позволяющих эффективно реализовать стратегию поиска проблем в сфере социально-гуманитарного знания, формулирования и выдвижения гипотез, конструирования научных теорий в рамках своего индивидуального научного исследования</w:t>
      </w:r>
    </w:p>
    <w:p w:rsidR="009B77CD" w:rsidRDefault="009B77CD" w:rsidP="00E54ECB">
      <w:pPr>
        <w:tabs>
          <w:tab w:val="num" w:pos="7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4402A" w:rsidRPr="00FB1A37" w:rsidRDefault="0024402A" w:rsidP="0024402A">
      <w:pPr>
        <w:keepNext/>
        <w:widowControl w:val="0"/>
        <w:numPr>
          <w:ilvl w:val="0"/>
          <w:numId w:val="4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24402A" w:rsidRDefault="0024402A" w:rsidP="00E54ECB">
      <w:pPr>
        <w:tabs>
          <w:tab w:val="num" w:pos="75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4402A" w:rsidRDefault="0024402A" w:rsidP="00383972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«История и философия науки» относится к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образовательному компоненту </w:t>
      </w:r>
      <w:r w:rsidRPr="0024402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«Дисциплины (модули) программы аспирантуры по специальности. «Физическая культура и профессиональная физическая подготовка»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(и др.)</w:t>
      </w:r>
      <w:r w:rsidRPr="0024402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и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</w:t>
      </w:r>
      <w:r w:rsidR="00B92BF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B92BF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2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:rsidR="00383972" w:rsidRPr="00B324CA" w:rsidRDefault="00383972" w:rsidP="00383972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046B95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кандидатский </w:t>
      </w:r>
      <w:r w:rsidR="00B92BF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экзамен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(2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:rsidR="00383972" w:rsidRPr="000851F0" w:rsidRDefault="00383972" w:rsidP="00383972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оемкость дисциплины – 180 часов (5 </w:t>
      </w:r>
      <w:proofErr w:type="spellStart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</w:t>
      </w:r>
      <w:proofErr w:type="spellEnd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. единиц).</w:t>
      </w:r>
    </w:p>
    <w:p w:rsidR="00383972" w:rsidRPr="00B324CA" w:rsidRDefault="00383972" w:rsidP="003839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:rsidR="00CD447A" w:rsidRPr="00E54ECB" w:rsidRDefault="00CD447A" w:rsidP="003839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Объем дисциплины и виды учебной работы</w:t>
      </w:r>
    </w:p>
    <w:p w:rsidR="00FD0670" w:rsidRPr="00FD0670" w:rsidRDefault="00FD0670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06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Очное обучение.</w:t>
      </w:r>
    </w:p>
    <w:p w:rsidR="00CD447A" w:rsidRPr="00E54ECB" w:rsidRDefault="00CD447A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Общая трудоемкость дисциплины составляет </w:t>
      </w:r>
      <w:r w:rsidR="004B05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B77CD"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зачетных единиц </w:t>
      </w:r>
    </w:p>
    <w:tbl>
      <w:tblPr>
        <w:tblW w:w="814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1330"/>
      </w:tblGrid>
      <w:tr w:rsidR="009B77CD" w:rsidRPr="00E54ECB" w:rsidTr="00DC0F2E">
        <w:trPr>
          <w:trHeight w:val="582"/>
          <w:jc w:val="center"/>
        </w:trPr>
        <w:tc>
          <w:tcPr>
            <w:tcW w:w="5489" w:type="dxa"/>
            <w:vAlign w:val="center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30" w:type="dxa"/>
            <w:vAlign w:val="center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30" w:type="dxa"/>
            <w:vAlign w:val="center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Семестр </w:t>
            </w:r>
          </w:p>
        </w:tc>
      </w:tr>
      <w:tr w:rsidR="009B77CD" w:rsidRPr="00E54ECB" w:rsidTr="009B77CD">
        <w:trPr>
          <w:trHeight w:val="172"/>
          <w:jc w:val="center"/>
        </w:trPr>
        <w:tc>
          <w:tcPr>
            <w:tcW w:w="5489" w:type="dxa"/>
            <w:vAlign w:val="center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vAlign w:val="center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vAlign w:val="center"/>
          </w:tcPr>
          <w:p w:rsidR="009B77CD" w:rsidRPr="00E54ECB" w:rsidRDefault="0052037E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B77CD" w:rsidRPr="00E54ECB" w:rsidTr="009B77CD"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Аудиторные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</w:tcPr>
          <w:p w:rsidR="009B77CD" w:rsidRPr="00E54ECB" w:rsidRDefault="00383972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52037E"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shd w:val="clear" w:color="auto" w:fill="auto"/>
          </w:tcPr>
          <w:p w:rsidR="009B77CD" w:rsidRPr="00E54ECB" w:rsidRDefault="00B92BFE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 (ПЗ)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shd w:val="clear" w:color="auto" w:fill="auto"/>
          </w:tcPr>
          <w:p w:rsidR="009B77CD" w:rsidRPr="00E54ECB" w:rsidRDefault="00B92BFE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</w:tcPr>
          <w:p w:rsidR="009B77CD" w:rsidRPr="00E54ECB" w:rsidRDefault="00383972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Курсовой проект (работа) 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0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Расчетно-графические работы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0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0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Другие виды самостоятельной работы</w:t>
            </w:r>
          </w:p>
        </w:tc>
        <w:tc>
          <w:tcPr>
            <w:tcW w:w="1330" w:type="dxa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промежуточной аттестации (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канд.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экзамен) </w:t>
            </w:r>
          </w:p>
        </w:tc>
        <w:tc>
          <w:tcPr>
            <w:tcW w:w="1330" w:type="dxa"/>
            <w:tcBorders>
              <w:bottom w:val="single" w:sz="6" w:space="0" w:color="auto"/>
            </w:tcBorders>
          </w:tcPr>
          <w:p w:rsidR="009B77CD" w:rsidRPr="00E54ECB" w:rsidRDefault="004B05D5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trHeight w:val="418"/>
          <w:jc w:val="center"/>
        </w:trPr>
        <w:tc>
          <w:tcPr>
            <w:tcW w:w="5489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трудоемкость                                     час</w:t>
            </w:r>
          </w:p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зач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ед.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</w:tcPr>
          <w:p w:rsidR="009B77CD" w:rsidRPr="00E54ECB" w:rsidRDefault="009B77CD" w:rsidP="00383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3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B77CD" w:rsidRPr="00E54ECB" w:rsidRDefault="009B77CD" w:rsidP="00383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B77CD" w:rsidRPr="00E54ECB" w:rsidTr="009B77CD">
        <w:trPr>
          <w:trHeight w:val="345"/>
          <w:jc w:val="center"/>
        </w:trPr>
        <w:tc>
          <w:tcPr>
            <w:tcW w:w="5489" w:type="dxa"/>
            <w:vMerge/>
            <w:tcBorders>
              <w:top w:val="single" w:sz="6" w:space="0" w:color="auto"/>
            </w:tcBorders>
          </w:tcPr>
          <w:p w:rsidR="009B77CD" w:rsidRPr="00E54ECB" w:rsidRDefault="009B77CD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6" w:space="0" w:color="auto"/>
            </w:tcBorders>
          </w:tcPr>
          <w:p w:rsidR="009B77CD" w:rsidRPr="00E54ECB" w:rsidRDefault="00383972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6" w:space="0" w:color="auto"/>
            </w:tcBorders>
          </w:tcPr>
          <w:p w:rsidR="009B77CD" w:rsidRPr="00E54ECB" w:rsidRDefault="009B77CD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D447A" w:rsidRDefault="00CD447A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0670" w:rsidRDefault="00FD0670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0670" w:rsidRPr="00E54ECB" w:rsidRDefault="00FD0670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E54ECB" w:rsidRDefault="00CD447A" w:rsidP="004B05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Содержание дисциплины</w:t>
      </w:r>
    </w:p>
    <w:p w:rsidR="00CD447A" w:rsidRPr="00E54ECB" w:rsidRDefault="00CD447A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5.1. Содержание разделов дисциплины</w:t>
      </w:r>
    </w:p>
    <w:tbl>
      <w:tblPr>
        <w:tblpPr w:leftFromText="180" w:rightFromText="180" w:vertAnchor="text" w:horzAnchor="margin" w:tblpXSpec="center" w:tblpY="1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7"/>
        <w:gridCol w:w="2190"/>
        <w:gridCol w:w="3883"/>
        <w:gridCol w:w="1972"/>
      </w:tblGrid>
      <w:tr w:rsidR="00EE4C91" w:rsidRPr="00E54ECB" w:rsidTr="00EE4C91">
        <w:tc>
          <w:tcPr>
            <w:tcW w:w="597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190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883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раздела</w:t>
            </w:r>
          </w:p>
        </w:tc>
        <w:tc>
          <w:tcPr>
            <w:tcW w:w="1972" w:type="dxa"/>
          </w:tcPr>
          <w:p w:rsidR="00EE4C91" w:rsidRPr="004B6F45" w:rsidRDefault="00EE4C91" w:rsidP="00EE4C91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EE4C91" w:rsidRPr="00E54ECB" w:rsidTr="00EE4C91">
        <w:tc>
          <w:tcPr>
            <w:tcW w:w="597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90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Наука в системе культуры</w:t>
            </w:r>
          </w:p>
        </w:tc>
        <w:tc>
          <w:tcPr>
            <w:tcW w:w="3883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социально-гуманитарных наук от античности до начала 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XXI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века: основные теории, концепции, проблемные точки.</w:t>
            </w:r>
          </w:p>
        </w:tc>
        <w:tc>
          <w:tcPr>
            <w:tcW w:w="1972" w:type="dxa"/>
          </w:tcPr>
          <w:p w:rsidR="00EE4C91" w:rsidRPr="004B6F45" w:rsidRDefault="00EE4C91" w:rsidP="00EE4C91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E4C91" w:rsidRPr="00E54ECB" w:rsidTr="00EE4C91">
        <w:tc>
          <w:tcPr>
            <w:tcW w:w="597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90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социально-гуманитарных наук</w:t>
            </w:r>
          </w:p>
        </w:tc>
        <w:tc>
          <w:tcPr>
            <w:tcW w:w="3883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Описываются основные методы социально-гуманитарного исследования: эмпирические, теоретические, генетические (эволюционный, исторический), математические, метод интерпретации, метод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деконструкции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т.п.</w:t>
            </w:r>
            <w:proofErr w:type="gramEnd"/>
          </w:p>
        </w:tc>
        <w:tc>
          <w:tcPr>
            <w:tcW w:w="1972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Выступления с докладами на семинарах</w:t>
            </w:r>
          </w:p>
        </w:tc>
      </w:tr>
      <w:tr w:rsidR="00EE4C91" w:rsidRPr="00E54ECB" w:rsidTr="00EE4C91">
        <w:tc>
          <w:tcPr>
            <w:tcW w:w="597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90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и этика научного исследования</w:t>
            </w:r>
          </w:p>
        </w:tc>
        <w:tc>
          <w:tcPr>
            <w:tcW w:w="3883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Обозначаются основные нормы научные исследования, устанавливается роль идеологии в формировании этих, описываются основные методы борьбы </w:t>
            </w:r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социальной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псевдонаукой</w:t>
            </w:r>
            <w:proofErr w:type="spellEnd"/>
          </w:p>
        </w:tc>
        <w:tc>
          <w:tcPr>
            <w:tcW w:w="1972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Выступления с докладами на семинарах</w:t>
            </w:r>
          </w:p>
        </w:tc>
      </w:tr>
      <w:tr w:rsidR="00EE4C91" w:rsidRPr="00E54ECB" w:rsidTr="00EE4C91">
        <w:tc>
          <w:tcPr>
            <w:tcW w:w="597" w:type="dxa"/>
          </w:tcPr>
          <w:p w:rsidR="00EE4C91" w:rsidRPr="00E54ECB" w:rsidRDefault="00EE4C91" w:rsidP="00EE4C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90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эпистемология</w:t>
            </w:r>
          </w:p>
        </w:tc>
        <w:tc>
          <w:tcPr>
            <w:tcW w:w="3883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Обозначается основные проблемы и традиции социальной эпистемологии, исследуется проблема истины в социальном и гуманитарном познании, виды ее верификации и фальсификации. </w:t>
            </w:r>
          </w:p>
        </w:tc>
        <w:tc>
          <w:tcPr>
            <w:tcW w:w="1972" w:type="dxa"/>
          </w:tcPr>
          <w:p w:rsidR="00EE4C91" w:rsidRPr="00E54ECB" w:rsidRDefault="00EE4C91" w:rsidP="00EE4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Выступления с докладами на семинарах</w:t>
            </w:r>
          </w:p>
        </w:tc>
      </w:tr>
    </w:tbl>
    <w:p w:rsidR="009B77CD" w:rsidRPr="00E54ECB" w:rsidRDefault="009B77CD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E54ECB" w:rsidRDefault="00CD447A" w:rsidP="00E54EC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E4C91" w:rsidRDefault="00CD447A" w:rsidP="00E5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5.2</w:t>
      </w:r>
      <w:r w:rsidR="00727D57" w:rsidRPr="00E54E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E54E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EE4C91" w:rsidRDefault="00EE4C91" w:rsidP="00E5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E4C91" w:rsidRDefault="00EE4C91" w:rsidP="00E5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E4C91" w:rsidRDefault="00EE4C91" w:rsidP="00E5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4C91" w:rsidRDefault="00EE4C91" w:rsidP="00EE4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4C91" w:rsidRDefault="00EE4C91" w:rsidP="00EE4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6B95" w:rsidRDefault="00046B95" w:rsidP="00EE4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Pr="00E54ECB" w:rsidRDefault="00EE4C91" w:rsidP="00EE4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</w:t>
      </w:r>
      <w:r w:rsidR="00CD447A"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 дисциплин и виды занятий</w:t>
      </w:r>
    </w:p>
    <w:tbl>
      <w:tblPr>
        <w:tblW w:w="48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3"/>
        <w:gridCol w:w="3791"/>
        <w:gridCol w:w="843"/>
        <w:gridCol w:w="972"/>
        <w:gridCol w:w="756"/>
        <w:gridCol w:w="945"/>
        <w:gridCol w:w="766"/>
        <w:gridCol w:w="826"/>
      </w:tblGrid>
      <w:tr w:rsidR="00CD447A" w:rsidRPr="00E54ECB" w:rsidTr="00FD0670">
        <w:tc>
          <w:tcPr>
            <w:tcW w:w="515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910" w:type="pct"/>
          </w:tcPr>
          <w:p w:rsidR="00CD447A" w:rsidRPr="00E54ECB" w:rsidRDefault="00CD447A" w:rsidP="00E54ECB">
            <w:pPr>
              <w:spacing w:after="0" w:line="240" w:lineRule="auto"/>
              <w:ind w:right="3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425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90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1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Лаб.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</w:t>
            </w:r>
          </w:p>
        </w:tc>
        <w:tc>
          <w:tcPr>
            <w:tcW w:w="386" w:type="pct"/>
            <w:shd w:val="clear" w:color="auto" w:fill="auto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416" w:type="pct"/>
            <w:shd w:val="clear" w:color="auto" w:fill="auto"/>
          </w:tcPr>
          <w:p w:rsidR="00FD0670" w:rsidRDefault="00CD447A" w:rsidP="00FD0670">
            <w:pPr>
              <w:spacing w:after="0" w:line="240" w:lineRule="auto"/>
              <w:ind w:right="-2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D447A" w:rsidRPr="00E54ECB" w:rsidRDefault="00CD447A" w:rsidP="00FD0670">
            <w:pPr>
              <w:spacing w:after="0" w:line="240" w:lineRule="auto"/>
              <w:ind w:right="-2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час.</w:t>
            </w:r>
          </w:p>
        </w:tc>
      </w:tr>
      <w:tr w:rsidR="00CD447A" w:rsidRPr="00E54ECB" w:rsidTr="00FD0670">
        <w:tc>
          <w:tcPr>
            <w:tcW w:w="515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10" w:type="pct"/>
          </w:tcPr>
          <w:p w:rsidR="00CD447A" w:rsidRPr="00E54ECB" w:rsidRDefault="00F8774B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Наука в системе культуры</w:t>
            </w:r>
          </w:p>
        </w:tc>
        <w:tc>
          <w:tcPr>
            <w:tcW w:w="425" w:type="pct"/>
          </w:tcPr>
          <w:p w:rsidR="00CD447A" w:rsidRPr="00E54ECB" w:rsidRDefault="00D60731" w:rsidP="00DA4C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90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381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476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386" w:type="pct"/>
            <w:shd w:val="clear" w:color="auto" w:fill="auto"/>
          </w:tcPr>
          <w:p w:rsidR="00CD447A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16" w:type="pct"/>
            <w:shd w:val="clear" w:color="auto" w:fill="auto"/>
          </w:tcPr>
          <w:p w:rsidR="00CD447A" w:rsidRPr="00E54ECB" w:rsidRDefault="00D60731" w:rsidP="00172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72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CD447A" w:rsidRPr="00E54ECB" w:rsidTr="00FD0670">
        <w:tc>
          <w:tcPr>
            <w:tcW w:w="515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10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социально-гуманитарных наук</w:t>
            </w:r>
          </w:p>
        </w:tc>
        <w:tc>
          <w:tcPr>
            <w:tcW w:w="425" w:type="pct"/>
          </w:tcPr>
          <w:p w:rsidR="00CD447A" w:rsidRPr="00E54ECB" w:rsidRDefault="0017212D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4</w:t>
            </w:r>
          </w:p>
        </w:tc>
        <w:tc>
          <w:tcPr>
            <w:tcW w:w="490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381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476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20</w:t>
            </w:r>
          </w:p>
        </w:tc>
        <w:tc>
          <w:tcPr>
            <w:tcW w:w="386" w:type="pct"/>
            <w:shd w:val="clear" w:color="auto" w:fill="auto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10</w:t>
            </w:r>
          </w:p>
        </w:tc>
        <w:tc>
          <w:tcPr>
            <w:tcW w:w="416" w:type="pct"/>
            <w:shd w:val="clear" w:color="auto" w:fill="auto"/>
          </w:tcPr>
          <w:p w:rsidR="00CD447A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B77CD" w:rsidRPr="00E54ECB" w:rsidTr="00FD0670">
        <w:tc>
          <w:tcPr>
            <w:tcW w:w="515" w:type="pct"/>
          </w:tcPr>
          <w:p w:rsidR="009B77CD" w:rsidRPr="00E54ECB" w:rsidRDefault="00D60731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910" w:type="pct"/>
          </w:tcPr>
          <w:p w:rsidR="009B77CD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и этика научного исследования</w:t>
            </w:r>
          </w:p>
        </w:tc>
        <w:tc>
          <w:tcPr>
            <w:tcW w:w="425" w:type="pct"/>
          </w:tcPr>
          <w:p w:rsidR="009B77CD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A4C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72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0" w:type="pct"/>
          </w:tcPr>
          <w:p w:rsidR="009B77CD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381" w:type="pct"/>
          </w:tcPr>
          <w:p w:rsidR="009B77CD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476" w:type="pct"/>
          </w:tcPr>
          <w:p w:rsidR="009B77CD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86" w:type="pct"/>
            <w:shd w:val="clear" w:color="auto" w:fill="auto"/>
          </w:tcPr>
          <w:p w:rsidR="009B77CD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10</w:t>
            </w:r>
          </w:p>
        </w:tc>
        <w:tc>
          <w:tcPr>
            <w:tcW w:w="416" w:type="pct"/>
            <w:shd w:val="clear" w:color="auto" w:fill="auto"/>
          </w:tcPr>
          <w:p w:rsidR="009B77CD" w:rsidRPr="00E54ECB" w:rsidRDefault="00FD0670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60731"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D60731" w:rsidRPr="00E54ECB" w:rsidTr="00FD0670">
        <w:tc>
          <w:tcPr>
            <w:tcW w:w="515" w:type="pct"/>
          </w:tcPr>
          <w:p w:rsidR="00D60731" w:rsidRPr="00E54ECB" w:rsidRDefault="00D60731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910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эпистемология</w:t>
            </w:r>
          </w:p>
        </w:tc>
        <w:tc>
          <w:tcPr>
            <w:tcW w:w="425" w:type="pct"/>
          </w:tcPr>
          <w:p w:rsidR="00D60731" w:rsidRPr="00E54ECB" w:rsidRDefault="00D60731" w:rsidP="00172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DA4C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72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0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381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476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12</w:t>
            </w:r>
          </w:p>
        </w:tc>
        <w:tc>
          <w:tcPr>
            <w:tcW w:w="386" w:type="pct"/>
            <w:shd w:val="clear" w:color="auto" w:fill="auto"/>
          </w:tcPr>
          <w:p w:rsidR="00D60731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6" w:type="pct"/>
            <w:shd w:val="clear" w:color="auto" w:fill="auto"/>
          </w:tcPr>
          <w:p w:rsidR="00D60731" w:rsidRPr="00E54ECB" w:rsidRDefault="00D60731" w:rsidP="00FD06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</w:t>
            </w:r>
            <w:r w:rsidR="00FD06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D60731" w:rsidRPr="00E54ECB" w:rsidRDefault="00D60731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447A" w:rsidRDefault="00BF5EFC" w:rsidP="00BF5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5.3.</w:t>
      </w:r>
      <w:r w:rsidR="00CD447A" w:rsidRPr="00E54E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Практические занятия (семинары)</w:t>
      </w:r>
    </w:p>
    <w:p w:rsidR="00BF5EFC" w:rsidRPr="00E54ECB" w:rsidRDefault="00BF5EFC" w:rsidP="00E54EC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2"/>
        <w:gridCol w:w="1543"/>
        <w:gridCol w:w="5800"/>
        <w:gridCol w:w="1734"/>
      </w:tblGrid>
      <w:tr w:rsidR="00CD447A" w:rsidRPr="00E54ECB" w:rsidTr="00FB16E2">
        <w:tc>
          <w:tcPr>
            <w:tcW w:w="524" w:type="pct"/>
          </w:tcPr>
          <w:p w:rsidR="00CD447A" w:rsidRPr="00E54ECB" w:rsidRDefault="00CD447A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761" w:type="pct"/>
          </w:tcPr>
          <w:p w:rsidR="00CD447A" w:rsidRPr="00E54ECB" w:rsidRDefault="00CD447A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раздела дисциплины</w:t>
            </w:r>
          </w:p>
        </w:tc>
        <w:tc>
          <w:tcPr>
            <w:tcW w:w="2860" w:type="pct"/>
            <w:shd w:val="clear" w:color="auto" w:fill="auto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Тематика практических занятий (семинаров)</w:t>
            </w:r>
          </w:p>
        </w:tc>
        <w:tc>
          <w:tcPr>
            <w:tcW w:w="855" w:type="pct"/>
            <w:shd w:val="clear" w:color="auto" w:fill="auto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Трудоемкость (час.)</w:t>
            </w:r>
          </w:p>
        </w:tc>
      </w:tr>
      <w:tr w:rsidR="00CD447A" w:rsidRPr="00E54ECB" w:rsidTr="00FB16E2">
        <w:tc>
          <w:tcPr>
            <w:tcW w:w="524" w:type="pct"/>
          </w:tcPr>
          <w:p w:rsidR="00CD447A" w:rsidRPr="00E54ECB" w:rsidRDefault="00CD447A" w:rsidP="00E54E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61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            </w:t>
            </w: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</w:p>
        </w:tc>
        <w:tc>
          <w:tcPr>
            <w:tcW w:w="2860" w:type="pct"/>
            <w:shd w:val="clear" w:color="auto" w:fill="auto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 и методология в научном исследовании; базовые методологические парадигмы; эмпирические методы; теоретические методы; генетические методы; математические методы; метод интерпретации</w:t>
            </w:r>
          </w:p>
        </w:tc>
        <w:tc>
          <w:tcPr>
            <w:tcW w:w="855" w:type="pct"/>
            <w:shd w:val="clear" w:color="auto" w:fill="auto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20</w:t>
            </w:r>
          </w:p>
        </w:tc>
      </w:tr>
      <w:tr w:rsidR="00D60731" w:rsidRPr="00E54ECB" w:rsidTr="00FB16E2">
        <w:tc>
          <w:tcPr>
            <w:tcW w:w="524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2.</w:t>
            </w:r>
          </w:p>
        </w:tc>
        <w:tc>
          <w:tcPr>
            <w:tcW w:w="761" w:type="pct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           </w:t>
            </w: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3</w:t>
            </w:r>
          </w:p>
        </w:tc>
        <w:tc>
          <w:tcPr>
            <w:tcW w:w="2860" w:type="pct"/>
            <w:shd w:val="clear" w:color="auto" w:fill="auto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Нормы научного исследования; этика научного исследования; социальная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псевдонаука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методы борьбы с ней.</w:t>
            </w:r>
          </w:p>
        </w:tc>
        <w:tc>
          <w:tcPr>
            <w:tcW w:w="855" w:type="pct"/>
            <w:shd w:val="clear" w:color="auto" w:fill="auto"/>
          </w:tcPr>
          <w:p w:rsidR="00D60731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8</w:t>
            </w:r>
          </w:p>
        </w:tc>
      </w:tr>
      <w:tr w:rsidR="00CD447A" w:rsidRPr="00E54ECB" w:rsidTr="00FB16E2">
        <w:tc>
          <w:tcPr>
            <w:tcW w:w="524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3.</w:t>
            </w:r>
          </w:p>
        </w:tc>
        <w:tc>
          <w:tcPr>
            <w:tcW w:w="761" w:type="pct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             </w:t>
            </w: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60" w:type="pct"/>
            <w:shd w:val="clear" w:color="auto" w:fill="auto"/>
          </w:tcPr>
          <w:p w:rsidR="00CD447A" w:rsidRPr="00E54ECB" w:rsidRDefault="00D60731" w:rsidP="00E54E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социальной эпистемологии; основные традиции социальной эпистемологии; истина и верификация в социально-гуманитарных науках.</w:t>
            </w:r>
          </w:p>
        </w:tc>
        <w:tc>
          <w:tcPr>
            <w:tcW w:w="855" w:type="pct"/>
            <w:shd w:val="clear" w:color="auto" w:fill="auto"/>
          </w:tcPr>
          <w:p w:rsidR="00CD447A" w:rsidRPr="00E54ECB" w:rsidRDefault="00D60731" w:rsidP="00D55C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1</w:t>
            </w:r>
            <w:r w:rsidR="00D55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</w:tbl>
    <w:p w:rsidR="004D6D55" w:rsidRDefault="004D6D55" w:rsidP="00E54ECB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D55" w:rsidRDefault="004D6D55" w:rsidP="004D6D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:rsidR="004D6D55" w:rsidRDefault="004D6D55" w:rsidP="004D6D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/>
      </w:tblPr>
      <w:tblGrid>
        <w:gridCol w:w="546"/>
        <w:gridCol w:w="1918"/>
        <w:gridCol w:w="3417"/>
        <w:gridCol w:w="1815"/>
        <w:gridCol w:w="1815"/>
      </w:tblGrid>
      <w:tr w:rsidR="004D6D55" w:rsidRPr="00B324CA" w:rsidTr="004D6D55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D6D55" w:rsidRPr="00B324CA" w:rsidRDefault="004D6D55" w:rsidP="00135F9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/</w:t>
            </w:r>
            <w:proofErr w:type="spellStart"/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D6D55" w:rsidRPr="00B324CA" w:rsidRDefault="004D6D55" w:rsidP="00135F9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:rsidR="004D6D55" w:rsidRPr="00B324CA" w:rsidRDefault="004D6D55" w:rsidP="00135F98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D6D55" w:rsidRPr="00B324CA" w:rsidRDefault="004D6D55" w:rsidP="00135F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:rsidR="004D6D55" w:rsidRPr="00B324CA" w:rsidRDefault="004D6D55" w:rsidP="00135F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D6D55" w:rsidRPr="00B324CA" w:rsidRDefault="004D6D55" w:rsidP="00135F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:rsidR="004D6D55" w:rsidRPr="00B324CA" w:rsidRDefault="004D6D55" w:rsidP="00135F9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4D6D55" w:rsidRPr="00B324CA" w:rsidTr="004D6D55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Наука в системе культуры</w:t>
            </w:r>
          </w:p>
        </w:tc>
        <w:tc>
          <w:tcPr>
            <w:tcW w:w="3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социально-гуманитарных наук от античности до начала 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XXI</w:t>
            </w: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века: основные теории, концепции, проблемные точки.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55" w:rsidRPr="004B6F4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4D6D55" w:rsidRPr="00B324CA" w:rsidTr="004D6D55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социально-гуманитарных наук</w:t>
            </w:r>
          </w:p>
        </w:tc>
        <w:tc>
          <w:tcPr>
            <w:tcW w:w="3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Описываются основные методы социально-гуманитарного исследования: эмпирические, теоретические, генетические (эволюционный, исторический), математические, метод интерпретации, метод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деконструкции</w:t>
            </w:r>
            <w:proofErr w:type="spell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т.п.</w:t>
            </w:r>
            <w:proofErr w:type="gramEnd"/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4D6D55" w:rsidRPr="00B324CA" w:rsidTr="004D6D55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Нормы и этика научного исследования</w:t>
            </w:r>
          </w:p>
        </w:tc>
        <w:tc>
          <w:tcPr>
            <w:tcW w:w="3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Обозначаются основные нормы научные исследования, устанавливается роль идеологии в формировании этих, описываются основные методы борьбы </w:t>
            </w:r>
            <w:proofErr w:type="gram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социальной </w:t>
            </w:r>
            <w:proofErr w:type="spellStart"/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псевдонаукой</w:t>
            </w:r>
            <w:proofErr w:type="spellEnd"/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5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:rsidR="004D6D5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:rsidR="004D6D55" w:rsidRPr="001F6FF8" w:rsidRDefault="004D6D55" w:rsidP="004D6D55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:rsidR="004D6D55" w:rsidRPr="004B6F4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4D6D55" w:rsidRPr="00B324CA" w:rsidTr="004D6D55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эпистемология</w:t>
            </w:r>
          </w:p>
        </w:tc>
        <w:tc>
          <w:tcPr>
            <w:tcW w:w="3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E54ECB" w:rsidRDefault="004D6D55" w:rsidP="004D6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4E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Обозначается основные проблемы и традиции социальной эпистемологии, исследуется проблема истины в социальном и гуманитарном познании, виды ее верификации и фальсификации.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5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реферата</w:t>
            </w:r>
          </w:p>
          <w:p w:rsidR="004D6D55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4D6D55" w:rsidRPr="00B324CA" w:rsidTr="004D6D55">
        <w:tc>
          <w:tcPr>
            <w:tcW w:w="5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4D6D55" w:rsidRPr="00B324CA" w:rsidRDefault="004D6D55" w:rsidP="004D6D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D55" w:rsidRPr="00B324CA" w:rsidRDefault="004D6D55" w:rsidP="004D6D5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:rsidR="004D6D55" w:rsidRDefault="004D6D55" w:rsidP="004D6D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:rsidR="004D6D55" w:rsidRDefault="004D6D55" w:rsidP="004D6D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6. Учебно-методическое и информационно-коммуникационное</w:t>
      </w: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обеспечение дисциплины</w:t>
      </w: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«История и философия науки»</w:t>
      </w:r>
    </w:p>
    <w:p w:rsidR="004D6D55" w:rsidRPr="00320D0D" w:rsidRDefault="004D6D55" w:rsidP="004D6D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а) основная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5"/>
        <w:gridCol w:w="7104"/>
        <w:gridCol w:w="1305"/>
        <w:gridCol w:w="1155"/>
      </w:tblGrid>
      <w:tr w:rsidR="00DC40BF" w:rsidRPr="00943CEB" w:rsidTr="00DC40BF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943CEB" w:rsidRDefault="00DC40BF" w:rsidP="00DA4C6D">
            <w:pPr>
              <w:jc w:val="center"/>
              <w:rPr>
                <w:b/>
                <w:sz w:val="24"/>
                <w:szCs w:val="24"/>
              </w:rPr>
            </w:pPr>
            <w:r w:rsidRPr="00943CEB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43CEB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943CEB" w:rsidRDefault="00DC40BF" w:rsidP="000C5D91">
            <w:pPr>
              <w:jc w:val="center"/>
              <w:rPr>
                <w:b/>
                <w:sz w:val="24"/>
                <w:szCs w:val="24"/>
              </w:rPr>
            </w:pPr>
            <w:r w:rsidRPr="00943CEB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943CEB" w:rsidRDefault="00DC40BF" w:rsidP="00DA4C6D">
            <w:pPr>
              <w:jc w:val="center"/>
              <w:rPr>
                <w:b/>
                <w:sz w:val="24"/>
                <w:szCs w:val="24"/>
              </w:rPr>
            </w:pPr>
            <w:r w:rsidRPr="00943CE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C40BF" w:rsidRPr="00943CEB" w:rsidTr="004D6D55">
        <w:trPr>
          <w:trHeight w:val="61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943CEB" w:rsidRDefault="00DC40BF" w:rsidP="00DA4C6D">
            <w:pPr>
              <w:rPr>
                <w:b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943CEB" w:rsidRDefault="00DC40BF" w:rsidP="00DA4C6D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 w:rsidRPr="00943CEB">
              <w:rPr>
                <w:sz w:val="24"/>
                <w:szCs w:val="24"/>
              </w:rPr>
              <w:t>библиотека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 w:rsidRPr="00943CEB">
              <w:rPr>
                <w:sz w:val="24"/>
                <w:szCs w:val="24"/>
              </w:rPr>
              <w:t>кафедра</w:t>
            </w:r>
          </w:p>
        </w:tc>
      </w:tr>
      <w:tr w:rsidR="00DC40BF" w:rsidRPr="00943CEB" w:rsidTr="00DC40BF">
        <w:trPr>
          <w:trHeight w:val="8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454CFB" w:rsidRDefault="00DC40BF" w:rsidP="00DC40BF">
            <w:pPr>
              <w:pStyle w:val="Style3"/>
              <w:rPr>
                <w:rFonts w:ascii="Times New Roman" w:hAnsi="Times New Roman"/>
                <w:bCs/>
                <w:lang w:eastAsia="ru-RU"/>
              </w:rPr>
            </w:pPr>
            <w:proofErr w:type="spellStart"/>
            <w:r w:rsidRPr="00DC40BF">
              <w:rPr>
                <w:rFonts w:ascii="Times New Roman" w:hAnsi="Times New Roman"/>
                <w:bCs/>
                <w:lang w:eastAsia="ru-RU"/>
              </w:rPr>
              <w:t>Нижников</w:t>
            </w:r>
            <w:proofErr w:type="spellEnd"/>
            <w:r w:rsidRPr="00DC40BF">
              <w:rPr>
                <w:rFonts w:ascii="Times New Roman" w:hAnsi="Times New Roman"/>
                <w:bCs/>
                <w:lang w:eastAsia="ru-RU"/>
              </w:rPr>
              <w:t xml:space="preserve"> С.А. Философия</w:t>
            </w:r>
            <w:proofErr w:type="gramStart"/>
            <w:r w:rsidRPr="00DC40BF">
              <w:rPr>
                <w:rFonts w:ascii="Times New Roman" w:hAnsi="Times New Roman"/>
                <w:bCs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hAnsi="Times New Roman"/>
                <w:bCs/>
                <w:lang w:eastAsia="ru-RU"/>
              </w:rPr>
              <w:t xml:space="preserve"> учебник. / С.А. </w:t>
            </w:r>
            <w:proofErr w:type="spellStart"/>
            <w:r w:rsidRPr="00DC40BF">
              <w:rPr>
                <w:rFonts w:ascii="Times New Roman" w:hAnsi="Times New Roman"/>
                <w:bCs/>
                <w:lang w:eastAsia="ru-RU"/>
              </w:rPr>
              <w:t>Нижников</w:t>
            </w:r>
            <w:proofErr w:type="spellEnd"/>
            <w:r w:rsidRPr="00DC40BF">
              <w:rPr>
                <w:rFonts w:ascii="Times New Roman" w:hAnsi="Times New Roman"/>
                <w:bCs/>
                <w:lang w:eastAsia="ru-RU"/>
              </w:rPr>
              <w:t>. — Москва</w:t>
            </w:r>
            <w:proofErr w:type="gramStart"/>
            <w:r w:rsidRPr="00DC40BF">
              <w:rPr>
                <w:rFonts w:ascii="Times New Roman" w:hAnsi="Times New Roman"/>
                <w:bCs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hAnsi="Times New Roman"/>
                <w:bCs/>
                <w:lang w:eastAsia="ru-RU"/>
              </w:rPr>
              <w:t xml:space="preserve"> </w:t>
            </w:r>
            <w:proofErr w:type="gramStart"/>
            <w:r w:rsidRPr="00DC40BF">
              <w:rPr>
                <w:rFonts w:ascii="Times New Roman" w:hAnsi="Times New Roman"/>
                <w:bCs/>
                <w:lang w:eastAsia="ru-RU"/>
              </w:rPr>
              <w:t>ИНФРА-¬М, 2021 - 461 с. - (ВО:</w:t>
            </w:r>
            <w:proofErr w:type="gramEnd"/>
            <w:r w:rsidRPr="00DC40BF">
              <w:rPr>
                <w:rFonts w:ascii="Times New Roman" w:hAnsi="Times New Roman"/>
                <w:bCs/>
                <w:lang w:eastAsia="ru-RU"/>
              </w:rPr>
              <w:t xml:space="preserve"> </w:t>
            </w:r>
            <w:proofErr w:type="spellStart"/>
            <w:r w:rsidRPr="00DC40BF">
              <w:rPr>
                <w:rFonts w:ascii="Times New Roman" w:hAnsi="Times New Roman"/>
                <w:bCs/>
                <w:lang w:eastAsia="ru-RU"/>
              </w:rPr>
              <w:t>Специалитет</w:t>
            </w:r>
            <w:proofErr w:type="spellEnd"/>
            <w:r w:rsidRPr="00DC40BF">
              <w:rPr>
                <w:rFonts w:ascii="Times New Roman" w:hAnsi="Times New Roman"/>
                <w:bCs/>
                <w:lang w:eastAsia="ru-RU"/>
              </w:rPr>
              <w:t>) (П) ISBN:978-5-16-016551-6</w:t>
            </w:r>
            <w:proofErr w:type="gramStart"/>
            <w:r w:rsidRPr="00DC40BF">
              <w:rPr>
                <w:rFonts w:ascii="Times New Roman" w:hAnsi="Times New Roman"/>
                <w:bCs/>
                <w:lang w:eastAsia="ru-RU"/>
              </w:rPr>
              <w:t xml:space="preserve"> С</w:t>
            </w:r>
            <w:proofErr w:type="gramEnd"/>
            <w:r w:rsidRPr="00DC40BF">
              <w:rPr>
                <w:rFonts w:ascii="Times New Roman" w:hAnsi="Times New Roman"/>
                <w:bCs/>
                <w:lang w:eastAsia="ru-RU"/>
              </w:rPr>
              <w:t xml:space="preserve"> грифом МУМС ПО </w:t>
            </w:r>
            <w:hyperlink r:id="rId7" w:history="1">
              <w:r w:rsidRPr="0075513F">
                <w:rPr>
                  <w:rStyle w:val="ad"/>
                  <w:rFonts w:ascii="Times New Roman" w:hAnsi="Times New Roman"/>
                  <w:bCs/>
                  <w:lang w:eastAsia="ru-RU"/>
                </w:rPr>
                <w:t>https://znanium.com/read?id=364612</w:t>
              </w:r>
            </w:hyperlink>
            <w:r>
              <w:rPr>
                <w:rFonts w:ascii="Times New Roman" w:hAnsi="Times New Roman"/>
                <w:bCs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C40BF" w:rsidRPr="00943CEB" w:rsidTr="00DC40BF">
        <w:trPr>
          <w:trHeight w:val="8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454CFB" w:rsidRDefault="00DC40BF" w:rsidP="00DA4C6D">
            <w:pPr>
              <w:pStyle w:val="Style3"/>
              <w:rPr>
                <w:rFonts w:ascii="Times New Roman" w:hAnsi="Times New Roman"/>
                <w:lang w:eastAsia="ru-RU"/>
              </w:rPr>
            </w:pPr>
            <w:r w:rsidRPr="00454CFB">
              <w:rPr>
                <w:rFonts w:ascii="Times New Roman" w:hAnsi="Times New Roman"/>
                <w:bCs/>
                <w:lang w:eastAsia="ru-RU"/>
              </w:rPr>
              <w:t>Спиркин А. Г.</w:t>
            </w:r>
            <w:r w:rsidRPr="00454CFB">
              <w:rPr>
                <w:rFonts w:ascii="Times New Roman" w:hAnsi="Times New Roman"/>
                <w:lang w:eastAsia="ru-RU"/>
              </w:rPr>
              <w:t>   Философия</w:t>
            </w:r>
            <w:proofErr w:type="gramStart"/>
            <w:r w:rsidRPr="00454CFB">
              <w:rPr>
                <w:rFonts w:ascii="Times New Roman" w:hAnsi="Times New Roman"/>
                <w:lang w:eastAsia="ru-RU"/>
              </w:rPr>
              <w:t xml:space="preserve"> :</w:t>
            </w:r>
            <w:proofErr w:type="gramEnd"/>
            <w:r w:rsidRPr="00454CFB">
              <w:rPr>
                <w:rFonts w:ascii="Times New Roman" w:hAnsi="Times New Roman"/>
                <w:lang w:eastAsia="ru-RU"/>
              </w:rPr>
              <w:t xml:space="preserve"> учебник для бакалавров / А. Г. Спиркин. - 3-е изд., </w:t>
            </w:r>
            <w:proofErr w:type="spellStart"/>
            <w:r w:rsidRPr="00454CFB">
              <w:rPr>
                <w:rFonts w:ascii="Times New Roman" w:hAnsi="Times New Roman"/>
                <w:lang w:eastAsia="ru-RU"/>
              </w:rPr>
              <w:t>перераб</w:t>
            </w:r>
            <w:proofErr w:type="spellEnd"/>
            <w:r w:rsidRPr="00454CFB">
              <w:rPr>
                <w:rFonts w:ascii="Times New Roman" w:hAnsi="Times New Roman"/>
                <w:lang w:eastAsia="ru-RU"/>
              </w:rPr>
              <w:t>. и доп. - М., 2012. - 816 с. - ISB</w:t>
            </w:r>
            <w:r>
              <w:rPr>
                <w:rFonts w:ascii="Times New Roman" w:hAnsi="Times New Roman"/>
                <w:lang w:eastAsia="ru-RU"/>
              </w:rPr>
              <w:t xml:space="preserve">N 5-978-5-9916-1915-8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 w:rsidRPr="00943CEB">
              <w:rPr>
                <w:rFonts w:ascii="Times New Roman" w:hAnsi="Times New Roman"/>
                <w:lang w:eastAsia="ru-RU"/>
              </w:rPr>
              <w:t>110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 w:rsidRPr="00943CEB">
              <w:rPr>
                <w:sz w:val="24"/>
                <w:szCs w:val="24"/>
              </w:rPr>
              <w:t>-</w:t>
            </w:r>
          </w:p>
        </w:tc>
      </w:tr>
      <w:tr w:rsidR="00DC40BF" w:rsidRPr="00943CEB" w:rsidTr="00DC40BF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454CFB" w:rsidRDefault="00DC40BF" w:rsidP="00DA4C6D">
            <w:pPr>
              <w:pStyle w:val="Style3"/>
              <w:rPr>
                <w:rFonts w:ascii="Times New Roman" w:hAnsi="Times New Roman"/>
                <w:lang w:eastAsia="ru-RU"/>
              </w:rPr>
            </w:pPr>
            <w:r w:rsidRPr="00454CFB">
              <w:rPr>
                <w:rFonts w:ascii="Times New Roman" w:hAnsi="Times New Roman"/>
                <w:bCs/>
                <w:lang w:eastAsia="ru-RU"/>
              </w:rPr>
              <w:t>Гуревич П. С.</w:t>
            </w:r>
            <w:r w:rsidRPr="00454CFB">
              <w:rPr>
                <w:rFonts w:ascii="Times New Roman" w:hAnsi="Times New Roman"/>
                <w:lang w:eastAsia="ru-RU"/>
              </w:rPr>
              <w:t>   Философия</w:t>
            </w:r>
            <w:proofErr w:type="gramStart"/>
            <w:r w:rsidRPr="00454CFB">
              <w:rPr>
                <w:rFonts w:ascii="Times New Roman" w:hAnsi="Times New Roman"/>
                <w:lang w:eastAsia="ru-RU"/>
              </w:rPr>
              <w:t xml:space="preserve"> :</w:t>
            </w:r>
            <w:proofErr w:type="gramEnd"/>
            <w:r w:rsidRPr="00454CFB">
              <w:rPr>
                <w:rFonts w:ascii="Times New Roman" w:hAnsi="Times New Roman"/>
                <w:lang w:eastAsia="ru-RU"/>
              </w:rPr>
              <w:t xml:space="preserve"> учебник для бакалавров / П. С. Гуревич. - М.</w:t>
            </w:r>
            <w:proofErr w:type="gramStart"/>
            <w:r w:rsidRPr="00454CFB">
              <w:rPr>
                <w:rFonts w:ascii="Times New Roman" w:hAnsi="Times New Roman"/>
                <w:lang w:eastAsia="ru-RU"/>
              </w:rPr>
              <w:t xml:space="preserve"> :</w:t>
            </w:r>
            <w:proofErr w:type="gramEnd"/>
            <w:r w:rsidRPr="00454CFB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Pr="00454CFB">
              <w:rPr>
                <w:rFonts w:ascii="Times New Roman" w:hAnsi="Times New Roman"/>
                <w:lang w:eastAsia="ru-RU"/>
              </w:rPr>
              <w:t>Юрайт</w:t>
            </w:r>
            <w:proofErr w:type="spellEnd"/>
            <w:r w:rsidRPr="00454CFB">
              <w:rPr>
                <w:rFonts w:ascii="Times New Roman" w:hAnsi="Times New Roman"/>
                <w:lang w:eastAsia="ru-RU"/>
              </w:rPr>
              <w:t>, 2012. - 574 с. - ISBN 978-5-9916-1</w:t>
            </w:r>
            <w:r>
              <w:rPr>
                <w:rFonts w:ascii="Times New Roman" w:hAnsi="Times New Roman"/>
                <w:lang w:eastAsia="ru-RU"/>
              </w:rPr>
              <w:t xml:space="preserve">869-4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 w:rsidRPr="00943CEB"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 w:rsidRPr="00943CEB">
              <w:rPr>
                <w:sz w:val="24"/>
                <w:szCs w:val="24"/>
              </w:rPr>
              <w:t>-</w:t>
            </w:r>
          </w:p>
        </w:tc>
      </w:tr>
      <w:tr w:rsidR="00DC40BF" w:rsidRPr="00943CEB" w:rsidTr="00DC40BF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A2D9E" w:rsidRDefault="00DC40BF" w:rsidP="00DA4C6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A2D9E">
              <w:rPr>
                <w:sz w:val="24"/>
                <w:szCs w:val="24"/>
              </w:rPr>
              <w:t xml:space="preserve">Философия (курс лекций) / В. В. </w:t>
            </w:r>
            <w:proofErr w:type="spellStart"/>
            <w:r w:rsidRPr="009A2D9E">
              <w:rPr>
                <w:sz w:val="24"/>
                <w:szCs w:val="24"/>
              </w:rPr>
              <w:t>Быданов</w:t>
            </w:r>
            <w:proofErr w:type="spellEnd"/>
            <w:r w:rsidRPr="009A2D9E">
              <w:rPr>
                <w:sz w:val="24"/>
                <w:szCs w:val="24"/>
              </w:rPr>
              <w:t xml:space="preserve">, Е. Е. </w:t>
            </w:r>
            <w:proofErr w:type="spellStart"/>
            <w:r w:rsidRPr="009A2D9E">
              <w:rPr>
                <w:sz w:val="24"/>
                <w:szCs w:val="24"/>
              </w:rPr>
              <w:t>Вознякевич</w:t>
            </w:r>
            <w:proofErr w:type="spellEnd"/>
            <w:r w:rsidRPr="009A2D9E">
              <w:rPr>
                <w:sz w:val="24"/>
                <w:szCs w:val="24"/>
              </w:rPr>
              <w:t xml:space="preserve">, В. М. </w:t>
            </w:r>
            <w:proofErr w:type="spellStart"/>
            <w:r w:rsidRPr="009A2D9E">
              <w:rPr>
                <w:sz w:val="24"/>
                <w:szCs w:val="24"/>
              </w:rPr>
              <w:t>Доброштан</w:t>
            </w:r>
            <w:proofErr w:type="spellEnd"/>
            <w:r w:rsidRPr="009A2D9E">
              <w:rPr>
                <w:sz w:val="24"/>
                <w:szCs w:val="24"/>
              </w:rPr>
              <w:t xml:space="preserve"> [и др.]</w:t>
            </w:r>
            <w:proofErr w:type="gramStart"/>
            <w:r w:rsidRPr="009A2D9E">
              <w:rPr>
                <w:sz w:val="24"/>
                <w:szCs w:val="24"/>
              </w:rPr>
              <w:t xml:space="preserve"> ;</w:t>
            </w:r>
            <w:proofErr w:type="gramEnd"/>
            <w:r w:rsidRPr="009A2D9E">
              <w:rPr>
                <w:sz w:val="24"/>
                <w:szCs w:val="24"/>
              </w:rPr>
              <w:t xml:space="preserve"> под редакцией Г. М. Левина. — Санкт-Петербург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</w:t>
            </w:r>
            <w:proofErr w:type="spellStart"/>
            <w:r w:rsidRPr="009A2D9E">
              <w:rPr>
                <w:sz w:val="24"/>
                <w:szCs w:val="24"/>
              </w:rPr>
              <w:t>Петрополис</w:t>
            </w:r>
            <w:proofErr w:type="spellEnd"/>
            <w:r w:rsidRPr="009A2D9E">
              <w:rPr>
                <w:sz w:val="24"/>
                <w:szCs w:val="24"/>
              </w:rPr>
              <w:t xml:space="preserve">, 2019. — 356 </w:t>
            </w:r>
            <w:proofErr w:type="spellStart"/>
            <w:r w:rsidRPr="009A2D9E">
              <w:rPr>
                <w:sz w:val="24"/>
                <w:szCs w:val="24"/>
              </w:rPr>
              <w:t>c</w:t>
            </w:r>
            <w:proofErr w:type="spellEnd"/>
            <w:r w:rsidRPr="009A2D9E">
              <w:rPr>
                <w:sz w:val="24"/>
                <w:szCs w:val="24"/>
              </w:rPr>
              <w:t>. — ISBN 978-5-9676-0658-8. — Текст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8" w:history="1">
              <w:r w:rsidRPr="00454CFB">
                <w:rPr>
                  <w:rStyle w:val="ad"/>
                  <w:sz w:val="24"/>
                  <w:szCs w:val="24"/>
                </w:rPr>
                <w:t>URL: http://www.iprbookshop.ru/84674.html</w:t>
              </w:r>
            </w:hyperlink>
            <w:r w:rsidRPr="009A2D9E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9A2D9E">
              <w:rPr>
                <w:sz w:val="24"/>
                <w:szCs w:val="24"/>
              </w:rPr>
              <w:t>авторизир</w:t>
            </w:r>
            <w:proofErr w:type="spellEnd"/>
            <w:r w:rsidRPr="009A2D9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C40BF" w:rsidRPr="00943CEB" w:rsidTr="00DC40BF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A2D9E" w:rsidRDefault="00DC40BF" w:rsidP="00DA4C6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A2D9E">
              <w:rPr>
                <w:sz w:val="24"/>
                <w:szCs w:val="24"/>
              </w:rPr>
              <w:t>Философия спорта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учебное пособие / Н. Г. Закревская, Н. А. </w:t>
            </w:r>
            <w:proofErr w:type="spellStart"/>
            <w:r w:rsidRPr="009A2D9E">
              <w:rPr>
                <w:sz w:val="24"/>
                <w:szCs w:val="24"/>
              </w:rPr>
              <w:t>Кармаев</w:t>
            </w:r>
            <w:proofErr w:type="spellEnd"/>
            <w:r w:rsidRPr="009A2D9E">
              <w:rPr>
                <w:sz w:val="24"/>
                <w:szCs w:val="24"/>
              </w:rPr>
              <w:t xml:space="preserve">, Н. Б. Николаев, Е. В. </w:t>
            </w:r>
            <w:proofErr w:type="spellStart"/>
            <w:r w:rsidRPr="009A2D9E">
              <w:rPr>
                <w:sz w:val="24"/>
                <w:szCs w:val="24"/>
              </w:rPr>
              <w:t>Утишева</w:t>
            </w:r>
            <w:proofErr w:type="spellEnd"/>
            <w:r w:rsidRPr="009A2D9E">
              <w:rPr>
                <w:sz w:val="24"/>
                <w:szCs w:val="24"/>
              </w:rPr>
              <w:t xml:space="preserve"> ; НГУФК им. П. Ф. Лесгафта. - Санкт-Петербург, 2014. - </w:t>
            </w:r>
            <w:proofErr w:type="spellStart"/>
            <w:r w:rsidRPr="009A2D9E">
              <w:rPr>
                <w:sz w:val="24"/>
                <w:szCs w:val="24"/>
              </w:rPr>
              <w:t>Библиогр</w:t>
            </w:r>
            <w:proofErr w:type="spellEnd"/>
            <w:r w:rsidRPr="009A2D9E">
              <w:rPr>
                <w:sz w:val="24"/>
                <w:szCs w:val="24"/>
              </w:rPr>
              <w:t>.: с 196-201. - Текст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454CFB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9A2D9E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9A2D9E">
              <w:rPr>
                <w:sz w:val="24"/>
                <w:szCs w:val="24"/>
              </w:rPr>
              <w:t>авторизир</w:t>
            </w:r>
            <w:proofErr w:type="spellEnd"/>
            <w:r w:rsidRPr="009A2D9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C40BF" w:rsidRPr="00943CEB" w:rsidTr="00DC40BF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5D756E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644"/>
              </w:tabs>
              <w:spacing w:after="0" w:line="240" w:lineRule="auto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A2D9E" w:rsidRDefault="00DC40BF" w:rsidP="00DA4C6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A2D9E">
              <w:rPr>
                <w:sz w:val="24"/>
                <w:szCs w:val="24"/>
              </w:rPr>
              <w:t>Медведева, О. А. Философия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учебное пособие / О. А. Медведева ; НГУФК им. П. Ф. Лесгафта. - Санкт-Петербург, 2014. - Текст</w:t>
            </w:r>
            <w:proofErr w:type="gramStart"/>
            <w:r w:rsidRPr="009A2D9E">
              <w:rPr>
                <w:sz w:val="24"/>
                <w:szCs w:val="24"/>
              </w:rPr>
              <w:t xml:space="preserve"> :</w:t>
            </w:r>
            <w:proofErr w:type="gramEnd"/>
            <w:r w:rsidRPr="009A2D9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454CFB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9A2D9E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9A2D9E">
              <w:rPr>
                <w:sz w:val="24"/>
                <w:szCs w:val="24"/>
              </w:rPr>
              <w:t>авторизир</w:t>
            </w:r>
            <w:proofErr w:type="spellEnd"/>
            <w:r w:rsidRPr="009A2D9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pStyle w:val="Style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943CEB" w:rsidRDefault="00DC40BF" w:rsidP="00DA4C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DC40BF" w:rsidRDefault="00DC40BF" w:rsidP="007B5CB3">
      <w:pPr>
        <w:spacing w:after="0" w:line="240" w:lineRule="auto"/>
        <w:ind w:left="709" w:hanging="709"/>
        <w:rPr>
          <w:rFonts w:ascii="Times New Roman" w:hAnsi="Times New Roman" w:cs="Times New Roman"/>
          <w:color w:val="000000"/>
          <w:sz w:val="24"/>
          <w:szCs w:val="24"/>
        </w:rPr>
      </w:pPr>
    </w:p>
    <w:p w:rsidR="004C0453" w:rsidRPr="004C0453" w:rsidRDefault="004C0453" w:rsidP="004C0453">
      <w:pPr>
        <w:spacing w:after="0" w:line="240" w:lineRule="auto"/>
        <w:ind w:left="567" w:hanging="426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C0453">
        <w:rPr>
          <w:rFonts w:ascii="Times New Roman" w:hAnsi="Times New Roman" w:cs="Times New Roman"/>
          <w:color w:val="000000"/>
          <w:sz w:val="24"/>
          <w:szCs w:val="24"/>
        </w:rPr>
        <w:t>Нижников</w:t>
      </w:r>
      <w:proofErr w:type="spellEnd"/>
      <w:r w:rsidRPr="004C0453">
        <w:rPr>
          <w:rFonts w:ascii="Times New Roman" w:hAnsi="Times New Roman" w:cs="Times New Roman"/>
          <w:color w:val="000000"/>
          <w:sz w:val="24"/>
          <w:szCs w:val="24"/>
        </w:rPr>
        <w:t xml:space="preserve"> С.А. История философии: Учебник. — М.: ИНФРА-М, 201</w:t>
      </w:r>
      <w:r w:rsidR="00D7119B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4C0453">
        <w:rPr>
          <w:rFonts w:ascii="Times New Roman" w:hAnsi="Times New Roman" w:cs="Times New Roman"/>
          <w:color w:val="000000"/>
          <w:sz w:val="24"/>
          <w:szCs w:val="24"/>
        </w:rPr>
        <w:t xml:space="preserve">. – 21 п.л., 336 с., 1000 экз. (с грифом МНС по философии </w:t>
      </w:r>
      <w:proofErr w:type="spellStart"/>
      <w:r w:rsidRPr="004C0453">
        <w:rPr>
          <w:rFonts w:ascii="Times New Roman" w:hAnsi="Times New Roman" w:cs="Times New Roman"/>
          <w:color w:val="000000"/>
          <w:sz w:val="24"/>
          <w:szCs w:val="24"/>
        </w:rPr>
        <w:t>Минобрнауки</w:t>
      </w:r>
      <w:proofErr w:type="spellEnd"/>
      <w:r w:rsidRPr="004C0453">
        <w:rPr>
          <w:rFonts w:ascii="Times New Roman" w:hAnsi="Times New Roman" w:cs="Times New Roman"/>
          <w:color w:val="000000"/>
          <w:sz w:val="24"/>
          <w:szCs w:val="24"/>
        </w:rPr>
        <w:t xml:space="preserve"> РФ)</w:t>
      </w:r>
    </w:p>
    <w:p w:rsidR="00707A84" w:rsidRDefault="00970EAB" w:rsidP="00970EA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Степин</w:t>
      </w:r>
      <w:proofErr w:type="gramEnd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 В.С. Философия и методология науки. М.: Академический проект: </w:t>
      </w:r>
      <w:proofErr w:type="spell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Альма</w:t>
      </w:r>
      <w:proofErr w:type="spellEnd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 Матер, 2015.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tab/>
      </w:r>
      <w:hyperlink r:id="rId11" w:history="1">
        <w:r w:rsidRPr="00716433">
          <w:rPr>
            <w:rStyle w:val="ad"/>
            <w:rFonts w:ascii="Times New Roman" w:hAnsi="Times New Roman" w:cs="Times New Roman"/>
            <w:sz w:val="24"/>
            <w:szCs w:val="24"/>
          </w:rPr>
          <w:t>http://lib.rudn.ru/MegaPro/Web/SearchResult/ToPage/1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cr/>
      </w:r>
      <w:r w:rsidR="00707A84" w:rsidRPr="00707A84">
        <w:t xml:space="preserve"> </w:t>
      </w:r>
      <w:hyperlink r:id="rId12" w:history="1">
        <w:r w:rsidR="00707A84" w:rsidRPr="00E1135E">
          <w:rPr>
            <w:rStyle w:val="ad"/>
            <w:rFonts w:ascii="Times New Roman" w:hAnsi="Times New Roman" w:cs="Times New Roman"/>
            <w:sz w:val="24"/>
            <w:szCs w:val="24"/>
          </w:rPr>
          <w:t>http://webirbis.kgmu.kz/irbis64r_11/books/Степин_Философия_науки.pdf</w:t>
        </w:r>
      </w:hyperlink>
      <w:r w:rsidR="00707A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7212D" w:rsidRPr="00E54ECB" w:rsidRDefault="0017212D" w:rsidP="001721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1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Лебедев С.А. </w:t>
      </w: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Философия социальных и гуманитарных наук, М., 2006. </w:t>
      </w:r>
      <w:hyperlink r:id="rId13" w:history="1">
        <w:r w:rsidRPr="007D1F25">
          <w:rPr>
            <w:rStyle w:val="ad"/>
            <w:rFonts w:ascii="Times New Roman" w:eastAsia="Times New Roman" w:hAnsi="Times New Roman" w:cs="Times New Roman"/>
            <w:sz w:val="24"/>
            <w:szCs w:val="24"/>
            <w:lang w:eastAsia="ru-RU"/>
          </w:rPr>
          <w:t>https://klex.ru/va0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5774E" w:rsidRPr="00E54ECB" w:rsidRDefault="00970EAB" w:rsidP="00970EA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70EAB">
        <w:rPr>
          <w:rFonts w:ascii="Times New Roman" w:hAnsi="Times New Roman" w:cs="Times New Roman"/>
          <w:color w:val="000000"/>
          <w:sz w:val="24"/>
          <w:szCs w:val="24"/>
        </w:rPr>
        <w:t>Лебедев С.А. Философия науки. Учебное пособие. [</w:t>
      </w:r>
      <w:proofErr w:type="spell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Эл</w:t>
      </w:r>
      <w:proofErr w:type="gram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.р</w:t>
      </w:r>
      <w:proofErr w:type="gramEnd"/>
      <w:r w:rsidRPr="00970EAB">
        <w:rPr>
          <w:rFonts w:ascii="Times New Roman" w:hAnsi="Times New Roman" w:cs="Times New Roman"/>
          <w:color w:val="000000"/>
          <w:sz w:val="24"/>
          <w:szCs w:val="24"/>
        </w:rPr>
        <w:t>есурс</w:t>
      </w:r>
      <w:proofErr w:type="spellEnd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] - М.: </w:t>
      </w:r>
      <w:proofErr w:type="spell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Юрайт</w:t>
      </w:r>
      <w:proofErr w:type="spellEnd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, 2011.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tab/>
      </w:r>
      <w:hyperlink r:id="rId14" w:history="1">
        <w:r w:rsidRPr="00716433">
          <w:rPr>
            <w:rStyle w:val="ad"/>
            <w:rFonts w:ascii="Times New Roman" w:hAnsi="Times New Roman" w:cs="Times New Roman"/>
            <w:sz w:val="24"/>
            <w:szCs w:val="24"/>
          </w:rPr>
          <w:t>http://lib.rudn.ru/MegaPro/Web/SearchResult/ToPage/1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cr/>
        <w:t>История и философия науки. Учебно-методическое пособие для подготовки в канд</w:t>
      </w:r>
      <w:proofErr w:type="gram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.э</w:t>
      </w:r>
      <w:proofErr w:type="gramEnd"/>
      <w:r w:rsidRPr="00970EAB">
        <w:rPr>
          <w:rFonts w:ascii="Times New Roman" w:hAnsi="Times New Roman" w:cs="Times New Roman"/>
          <w:color w:val="000000"/>
          <w:sz w:val="24"/>
          <w:szCs w:val="24"/>
        </w:rPr>
        <w:t>кз. / Сост. С.А.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t>Лохов. Под ред. В.М.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Найдыша</w:t>
      </w:r>
      <w:proofErr w:type="spellEnd"/>
      <w:r w:rsidRPr="00970EAB">
        <w:rPr>
          <w:rFonts w:ascii="Times New Roman" w:hAnsi="Times New Roman" w:cs="Times New Roman"/>
          <w:color w:val="000000"/>
          <w:sz w:val="24"/>
          <w:szCs w:val="24"/>
        </w:rPr>
        <w:t>. М.: Изд-во РУДН, 2013.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</w:r>
      <w:hyperlink r:id="rId15" w:history="1">
        <w:r w:rsidRPr="00716433">
          <w:rPr>
            <w:rStyle w:val="ad"/>
            <w:rFonts w:ascii="Times New Roman" w:hAnsi="Times New Roman" w:cs="Times New Roman"/>
            <w:sz w:val="24"/>
            <w:szCs w:val="24"/>
          </w:rPr>
          <w:t>http://lib.rudn.ru/MegaPro/Web/SearchResult/ToPage/1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cr/>
        <w:t>История и философия социально-гуманитарных наук. Учебное пособие</w:t>
      </w:r>
      <w:proofErr w:type="gram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 / С</w:t>
      </w:r>
      <w:proofErr w:type="gramEnd"/>
      <w:r w:rsidRPr="00970EAB">
        <w:rPr>
          <w:rFonts w:ascii="Times New Roman" w:hAnsi="Times New Roman" w:cs="Times New Roman"/>
          <w:color w:val="000000"/>
          <w:sz w:val="24"/>
          <w:szCs w:val="24"/>
        </w:rPr>
        <w:t xml:space="preserve">ост. М.Л. Ивлева, А.М. Орехов. </w:t>
      </w:r>
      <w:proofErr w:type="spellStart"/>
      <w:r w:rsidRPr="00970EAB">
        <w:rPr>
          <w:rFonts w:ascii="Times New Roman" w:hAnsi="Times New Roman" w:cs="Times New Roman"/>
          <w:color w:val="000000"/>
          <w:sz w:val="24"/>
          <w:szCs w:val="24"/>
        </w:rPr>
        <w:t>Кролев</w:t>
      </w:r>
      <w:proofErr w:type="spellEnd"/>
      <w:r w:rsidRPr="00970EAB">
        <w:rPr>
          <w:rFonts w:ascii="Times New Roman" w:hAnsi="Times New Roman" w:cs="Times New Roman"/>
          <w:color w:val="000000"/>
          <w:sz w:val="24"/>
          <w:szCs w:val="24"/>
        </w:rPr>
        <w:t>: Изд-во «Космос», 2018.</w:t>
      </w:r>
      <w:r w:rsidR="00DC40B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6" w:history="1">
        <w:r w:rsidRPr="00716433">
          <w:rPr>
            <w:rStyle w:val="ad"/>
            <w:rFonts w:ascii="Times New Roman" w:hAnsi="Times New Roman" w:cs="Times New Roman"/>
            <w:sz w:val="24"/>
            <w:szCs w:val="24"/>
          </w:rPr>
          <w:t>http://lib.rudn.ru/MegaPro/Web/SearchResult/ToPage/1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70EAB">
        <w:rPr>
          <w:rFonts w:ascii="Times New Roman" w:hAnsi="Times New Roman" w:cs="Times New Roman"/>
          <w:color w:val="000000"/>
          <w:sz w:val="24"/>
          <w:szCs w:val="24"/>
        </w:rPr>
        <w:cr/>
      </w:r>
      <w:r w:rsidR="00A57B3D" w:rsidRPr="00E54ECB">
        <w:rPr>
          <w:rFonts w:ascii="Times New Roman" w:hAnsi="Times New Roman" w:cs="Times New Roman"/>
          <w:color w:val="000000"/>
          <w:sz w:val="24"/>
          <w:szCs w:val="24"/>
        </w:rPr>
        <w:t>Философия науки (под ред. А.И.</w:t>
      </w:r>
      <w:r w:rsidR="00E54E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57B3D" w:rsidRPr="00E54ECB">
        <w:rPr>
          <w:rFonts w:ascii="Times New Roman" w:hAnsi="Times New Roman" w:cs="Times New Roman"/>
          <w:color w:val="000000"/>
          <w:sz w:val="24"/>
          <w:szCs w:val="24"/>
        </w:rPr>
        <w:t>Липкина) М., 2018.</w:t>
      </w:r>
    </w:p>
    <w:p w:rsidR="00A57B3D" w:rsidRPr="00E54ECB" w:rsidRDefault="00A57B3D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Капралова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Д.О. Методология научного творчества. М.: 2018</w:t>
      </w:r>
    </w:p>
    <w:p w:rsidR="00A57B3D" w:rsidRPr="00E54ECB" w:rsidRDefault="00A57B3D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54ECB">
        <w:rPr>
          <w:rFonts w:ascii="Times New Roman" w:hAnsi="Times New Roman" w:cs="Times New Roman"/>
          <w:color w:val="000000"/>
          <w:sz w:val="24"/>
          <w:szCs w:val="24"/>
        </w:rPr>
        <w:t>Наука и социальная картина мира. К 80-летию академика В.С.</w:t>
      </w:r>
      <w:r w:rsidR="00591A5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Степина</w:t>
      </w:r>
      <w:proofErr w:type="gram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(под ред. В.И.</w:t>
      </w:r>
      <w:r w:rsidR="00591A5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Аршинова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>, И.Т.</w:t>
      </w:r>
      <w:r w:rsidR="00591A5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Касавина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>) М., 2014.</w:t>
      </w: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б) дополнительная литература:</w:t>
      </w:r>
    </w:p>
    <w:p w:rsidR="00DC40BF" w:rsidRPr="00DC40BF" w:rsidRDefault="00DC40BF" w:rsidP="00DC40BF">
      <w:pPr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2"/>
        <w:gridCol w:w="6783"/>
        <w:gridCol w:w="1356"/>
        <w:gridCol w:w="1318"/>
      </w:tblGrid>
      <w:tr w:rsidR="00DC40BF" w:rsidRPr="00DC40BF" w:rsidTr="00DC40BF">
        <w:trPr>
          <w:trHeight w:val="340"/>
        </w:trPr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6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Философия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 / под ред. В. Н.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Лавриненко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П.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Ратникова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- 4-е изд.,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М. : ЮНИТИ-ДАНА, 2010. - 735 с. - (Золотой фонд российских учебников). - ISBN 978-5-238-01378-7 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Балашов Л. Е.</w:t>
            </w: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Философия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Л. Е. Балашов. - 3-е изд.,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М. : Дашков и К, 2008. - 611 с. -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594-597. - ISBN 5-91131-329-4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266.00. 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Философия спорта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хрестоматия /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2005. - ISBN 5-91021-011-4. -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Москвичев, Ю. Н.</w:t>
            </w: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История и философия науки. Педагогические науки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аспирантов и соискателей ученой степени по специальности 13.00.04 – теория и методика физического воспитания, спортивной тренировки, оздоровительной и адаптивной физической культуры (педагогические науки) : рабочая программа дисциплины / Ю. Н. Москвичев, Я. С. Полякова, И. Ф. Саркисян ; ВГАФК. - Волгоград, 2013. -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26-40. -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и философия науки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2008. -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30-38. -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Коренберг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Б.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Активность-протосознание-деятельность-сознание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Обращение к проблеме общей теории деятельности / В. Б.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Коренберг</w:t>
            </w:r>
            <w:proofErr w:type="spellEnd"/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МГАФК. - Москва, 2011. - ISBN 978-5-98227-801-2. -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Бердяев, Н. А. Философия свободы / Н. А. Бердяев. — Санкт-Петербург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Лань, 2017. — 289 с. — ISBN 978-5-507-43249-3. —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Лань : электронно-библиотечная система. — URL: </w:t>
            </w:r>
            <w:hyperlink r:id="rId21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https://e.lanbook.com/book/93975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Спенсер, Г. Синтетическая философия / Г. Спенсер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перевод с английского П. В.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Мокиевского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— Санкт-Петербург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Лань, 2013. — 507 с. — ISBN 978-5-507-10853-4. — Текст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Лань : электронно-библиотечная система. — URL: </w:t>
            </w:r>
            <w:hyperlink r:id="rId22" w:history="1">
              <w:r w:rsidRPr="00DC40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https://e.lanbook.com/book/5902</w:t>
              </w:r>
            </w:hyperlink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06.05.2020). — Режим доступа: для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Губин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В. Д.</w:t>
            </w: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Философия: актуальные проблемы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вузов, обучающихся по философским специальностям / В. Д.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Губин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- 3-е изд.,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М.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Омега-Л, 2009. - 367 с. : ил. - (Университетский учебник). -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361-365. - ISBN 978-5-370-00852-8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230.52. 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в Философию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высших учебных заведений: В 2 ч. Ч. 2 / И. Т. Фролов, Э. А.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Араб-Оглы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Г. С. Арефьева. - М.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Политиздат, 1989. - 639 с. - ISBN 5-250-0166-0 : 1.80. 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5D756E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Новая философская энциклопедия. В 4 т</w:t>
            </w: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Т. 1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 - Д. - М.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Мысль, 2010. - 741 с. - ISBN 978-2-244-01116-6 : 1700.05. 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8E6388" w:rsidRPr="008E6388" w:rsidRDefault="008E6388" w:rsidP="008E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>Гайденко</w:t>
      </w:r>
      <w:proofErr w:type="spellEnd"/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П.П. История новоевропейской философии в ее связи с наукой. М., 2009.</w:t>
      </w:r>
    </w:p>
    <w:p w:rsidR="008E6388" w:rsidRPr="008E6388" w:rsidRDefault="008E6388" w:rsidP="008E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Людвиг </w:t>
      </w:r>
      <w:proofErr w:type="spellStart"/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Витгенштейн</w:t>
      </w:r>
      <w:proofErr w:type="spellEnd"/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>: человек и мыслитель. М., 1993.</w:t>
      </w:r>
    </w:p>
    <w:p w:rsidR="008E6388" w:rsidRPr="008E6388" w:rsidRDefault="008E6388" w:rsidP="008E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638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Аналитическая философия: Избранные тексты. М.: МГУ, 1993.</w:t>
      </w: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Орехов А.М. Социальные науки как предмет философского и социологического </w:t>
      </w:r>
      <w:proofErr w:type="spellStart"/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дискурса</w:t>
      </w:r>
      <w:proofErr w:type="spellEnd"/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, М., 2014.</w:t>
      </w: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Смит Р. История гуманитарных наук, М., 2007.</w:t>
      </w: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>Павлов А.В. Логика и методология науки: Современное гуманитарное познание и его перспективы, Тюмень, 2010.</w:t>
      </w:r>
    </w:p>
    <w:p w:rsidR="00F5774E" w:rsidRPr="00E54ECB" w:rsidRDefault="00F5774E" w:rsidP="00E54E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Лебедев С.А. Философия науки: Краткая энциклопедия, М., 2008. </w:t>
      </w:r>
    </w:p>
    <w:p w:rsidR="00F5774E" w:rsidRPr="00E54ECB" w:rsidRDefault="00F5774E" w:rsidP="00E54ECB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Пэнто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Р., </w:t>
      </w: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Гравитц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М. Методы социальных наук, М., 1972.</w:t>
      </w:r>
    </w:p>
    <w:p w:rsidR="00F5774E" w:rsidRPr="00E54ECB" w:rsidRDefault="00F5774E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54ECB">
        <w:rPr>
          <w:rFonts w:ascii="Times New Roman" w:hAnsi="Times New Roman" w:cs="Times New Roman"/>
          <w:color w:val="000000"/>
          <w:sz w:val="24"/>
          <w:szCs w:val="24"/>
        </w:rPr>
        <w:t>Ядов В.А. Стратегия социологического исследования, М., 2001.</w:t>
      </w:r>
    </w:p>
    <w:p w:rsidR="00F5774E" w:rsidRPr="00E54ECB" w:rsidRDefault="00F5774E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Лакатос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И. Фальсификация и методология научно-исследовательских программ. История науки и ее рациональные реконструкции // Кун Т. Структура научных революции, М., 2002. </w:t>
      </w:r>
    </w:p>
    <w:p w:rsidR="00F5774E" w:rsidRPr="00E54ECB" w:rsidRDefault="00F5774E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54ECB">
        <w:rPr>
          <w:rFonts w:ascii="Times New Roman" w:hAnsi="Times New Roman" w:cs="Times New Roman"/>
          <w:color w:val="000000"/>
          <w:sz w:val="24"/>
          <w:szCs w:val="24"/>
        </w:rPr>
        <w:t>Рассел Б. Человеческое познание, Киев</w:t>
      </w:r>
      <w:r w:rsidRPr="00E54ECB">
        <w:rPr>
          <w:rFonts w:ascii="Times New Roman" w:hAnsi="Times New Roman" w:cs="Times New Roman"/>
          <w:color w:val="000000"/>
          <w:sz w:val="24"/>
          <w:szCs w:val="24"/>
        </w:rPr>
        <w:sym w:font="Symbol" w:char="002D"/>
      </w:r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Москва, 2001. </w:t>
      </w:r>
    </w:p>
    <w:p w:rsidR="00F5774E" w:rsidRPr="00E54ECB" w:rsidRDefault="00F5774E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E54ECB">
        <w:rPr>
          <w:rFonts w:ascii="Times New Roman" w:hAnsi="Times New Roman" w:cs="Times New Roman"/>
          <w:color w:val="000000"/>
          <w:sz w:val="24"/>
          <w:szCs w:val="24"/>
        </w:rPr>
        <w:t>Фейрабенд</w:t>
      </w:r>
      <w:proofErr w:type="spellEnd"/>
      <w:r w:rsidRPr="00E54ECB">
        <w:rPr>
          <w:rFonts w:ascii="Times New Roman" w:hAnsi="Times New Roman" w:cs="Times New Roman"/>
          <w:color w:val="000000"/>
          <w:sz w:val="24"/>
          <w:szCs w:val="24"/>
        </w:rPr>
        <w:t xml:space="preserve"> П. Избранные труды по методологии науки, М., 1986.</w:t>
      </w:r>
    </w:p>
    <w:p w:rsidR="00DC40BF" w:rsidRDefault="00DC40BF" w:rsidP="00DC40BF">
      <w:pPr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DC40BF" w:rsidRPr="00DC40BF" w:rsidRDefault="00DC40BF" w:rsidP="00DC40BF">
      <w:pPr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DC40B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Перечень учебно-методического обеспечения для самостоятельной работы </w:t>
      </w:r>
      <w:proofErr w:type="gramStart"/>
      <w:r w:rsidRPr="00DC40B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обучающихся</w:t>
      </w:r>
      <w:proofErr w:type="gramEnd"/>
      <w:r w:rsidRPr="00DC40B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по дисциплине:</w:t>
      </w:r>
    </w:p>
    <w:p w:rsidR="00DC40BF" w:rsidRPr="00DC40BF" w:rsidRDefault="00DC40BF" w:rsidP="00DC40BF">
      <w:pPr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7"/>
        <w:gridCol w:w="6796"/>
        <w:gridCol w:w="1352"/>
        <w:gridCol w:w="1314"/>
      </w:tblGrid>
      <w:tr w:rsidR="00DC40BF" w:rsidRPr="00DC40BF" w:rsidTr="00DC40BF">
        <w:trPr>
          <w:trHeight w:val="340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6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C40BF" w:rsidRPr="00DC40BF" w:rsidTr="00DC40BF">
        <w:trPr>
          <w:trHeight w:val="340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0BF" w:rsidRPr="00DC40BF" w:rsidRDefault="00DC40BF" w:rsidP="00DC4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DC40BF" w:rsidRPr="00DC40BF" w:rsidTr="00DC40B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Аполлонов, А. В.    Философия: учебник / А. В. Аполлонов и др.; под ред. А. Ф. Зотова, В. В. Миронова, А. В. Разина. - Москва: Проспект; Изд-во Московского ун-та, 2015.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Островский, Э.В.   Философия: учебник для студентов высших учебных заведений, обучающихся по нефилософским специальностям / Э. В. Островский. - Москва: </w:t>
            </w:r>
            <w:proofErr w:type="gram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Вузовский</w:t>
            </w:r>
            <w:proofErr w:type="gram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учеб., 2012.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Ратников, В.П.   Философия: учебник для студентов высших учебных заведений / В.П. Ратников, Э.В..Островский, В.В. Юдин; Финансовый ун-т при Правительстве Российской Федерации. - Москва: ЮНИТИ, 2014.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C40BF" w:rsidRPr="00DC40BF" w:rsidTr="00DC40BF">
        <w:trPr>
          <w:trHeight w:val="34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Сабиров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В.Ш.   Основы философии: учебник / В. Ш.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Сабиров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С. </w:t>
            </w:r>
            <w:proofErr w:type="spellStart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Соина</w:t>
            </w:r>
            <w:proofErr w:type="spellEnd"/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Москва: Флинта; Наука, 2012.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0BF" w:rsidRPr="00DC40BF" w:rsidRDefault="00DC40BF" w:rsidP="00DC40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40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5774E" w:rsidRDefault="00F5774E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D6D55" w:rsidRPr="00B324CA" w:rsidRDefault="004D6D55" w:rsidP="004D6D5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:rsidR="00DC40BF" w:rsidRPr="00DC40BF" w:rsidRDefault="00DC40BF" w:rsidP="00DC40B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3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proofErr w:type="spellStart"/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lib.mgafk.ru</w:t>
        </w:r>
        <w:proofErr w:type="spellEnd"/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>Elibrary</w:t>
      </w:r>
      <w:proofErr w:type="spellEnd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hyperlink r:id="rId24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>IPRbooks</w:t>
      </w:r>
      <w:proofErr w:type="spellEnd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hyperlink r:id="rId25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>Юрайт</w:t>
      </w:r>
      <w:proofErr w:type="spellEnd"/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hyperlink r:id="rId26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7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Министерство образования и науки Российской Федерации </w:t>
      </w:r>
      <w:hyperlink r:id="rId28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https://minobrnauki.gov.ru/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29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http://obrnadzor.gov.ru/ru/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30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http://window.edu.ru</w:t>
        </w:r>
      </w:hyperlink>
    </w:p>
    <w:p w:rsidR="00DC40BF" w:rsidRPr="00DC40BF" w:rsidRDefault="00DC40BF" w:rsidP="005D756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C40B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32" w:history="1">
        <w:r w:rsidRPr="00DC40B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:rsidR="00DC40BF" w:rsidRDefault="00DC40BF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D6D55" w:rsidRPr="00B324CA" w:rsidRDefault="004D6D55" w:rsidP="004D6D55">
      <w:pPr>
        <w:numPr>
          <w:ilvl w:val="0"/>
          <w:numId w:val="4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8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:rsidR="00801AB8" w:rsidRPr="00801AB8" w:rsidRDefault="004D6D55" w:rsidP="004D6D5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8.1. </w:t>
      </w:r>
      <w:r w:rsidR="00801AB8" w:rsidRP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специализированных аудиторий имеющегося оборудования и компьютерной техники</w:t>
      </w:r>
    </w:p>
    <w:p w:rsidR="00801AB8" w:rsidRPr="00801AB8" w:rsidRDefault="00801AB8" w:rsidP="00801AB8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1"/>
        <w:gridCol w:w="2019"/>
        <w:gridCol w:w="4023"/>
        <w:gridCol w:w="3676"/>
      </w:tblGrid>
      <w:tr w:rsidR="00801AB8" w:rsidRPr="00801AB8" w:rsidTr="00DA4C6D">
        <w:tc>
          <w:tcPr>
            <w:tcW w:w="386" w:type="dxa"/>
            <w:shd w:val="clear" w:color="auto" w:fill="auto"/>
            <w:vAlign w:val="center"/>
          </w:tcPr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п\</w:t>
            </w:r>
            <w:proofErr w:type="gramStart"/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1849" w:type="dxa"/>
            <w:shd w:val="clear" w:color="auto" w:fill="auto"/>
            <w:vAlign w:val="center"/>
          </w:tcPr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дисциплины </w:t>
            </w:r>
          </w:p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УП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01AB8" w:rsidRPr="00801AB8" w:rsidRDefault="00801AB8" w:rsidP="00801AB8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801AB8" w:rsidRPr="00801AB8" w:rsidTr="00DA4C6D">
        <w:tc>
          <w:tcPr>
            <w:tcW w:w="386" w:type="dxa"/>
            <w:vMerge w:val="restart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9" w:type="dxa"/>
            <w:vMerge w:val="restart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КиМВ</w:t>
            </w:r>
            <w:proofErr w:type="spellEnd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современном мире</w:t>
            </w:r>
          </w:p>
        </w:tc>
        <w:tc>
          <w:tcPr>
            <w:tcW w:w="3685" w:type="dxa"/>
            <w:shd w:val="clear" w:color="auto" w:fill="auto"/>
          </w:tcPr>
          <w:p w:rsidR="00801AB8" w:rsidRPr="00801AB8" w:rsidRDefault="00801AB8" w:rsidP="00FB16E2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лекций (лекционный зал № 1, № 2), ауд. № 327</w:t>
            </w:r>
          </w:p>
        </w:tc>
        <w:tc>
          <w:tcPr>
            <w:tcW w:w="3367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</w:t>
            </w:r>
            <w:proofErr w:type="spellEnd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оборудование, колонки для усиления звука, микрофоны, экран</w:t>
            </w:r>
          </w:p>
        </w:tc>
      </w:tr>
      <w:tr w:rsidR="00801AB8" w:rsidRPr="00801AB8" w:rsidTr="00DA4C6D">
        <w:tc>
          <w:tcPr>
            <w:tcW w:w="386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аудитория для проведения семинарских занятий, текущей и промежуточной аттестации (110)</w:t>
            </w:r>
          </w:p>
        </w:tc>
        <w:tc>
          <w:tcPr>
            <w:tcW w:w="3367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801AB8" w:rsidRPr="00801AB8" w:rsidTr="00DA4C6D">
        <w:tc>
          <w:tcPr>
            <w:tcW w:w="386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аудитория для проведения семинарских занятий, текущей и промежуточной аттестации (222)</w:t>
            </w:r>
          </w:p>
        </w:tc>
        <w:tc>
          <w:tcPr>
            <w:tcW w:w="3367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</w:t>
            </w:r>
            <w:proofErr w:type="spellEnd"/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оборудование, (экран, проектор, ноутбук)</w:t>
            </w:r>
          </w:p>
        </w:tc>
      </w:tr>
      <w:tr w:rsidR="00801AB8" w:rsidRPr="00801AB8" w:rsidTr="00DA4C6D">
        <w:tc>
          <w:tcPr>
            <w:tcW w:w="386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аудитория для проведения семинарских занятий, текущей и промежуточной аттестации (213)</w:t>
            </w:r>
          </w:p>
        </w:tc>
        <w:tc>
          <w:tcPr>
            <w:tcW w:w="3367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801AB8" w:rsidRPr="00801AB8" w:rsidTr="00DA4C6D">
        <w:trPr>
          <w:trHeight w:val="857"/>
        </w:trPr>
        <w:tc>
          <w:tcPr>
            <w:tcW w:w="386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367" w:type="dxa"/>
            <w:shd w:val="clear" w:color="auto" w:fill="auto"/>
          </w:tcPr>
          <w:p w:rsidR="00801AB8" w:rsidRPr="00801AB8" w:rsidRDefault="00801AB8" w:rsidP="00801AB8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1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:rsidR="00801AB8" w:rsidRPr="00801AB8" w:rsidRDefault="00801AB8" w:rsidP="00801AB8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01AB8" w:rsidRPr="00801AB8" w:rsidRDefault="004D6D55" w:rsidP="00801AB8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</w:t>
      </w:r>
      <w:r w:rsidR="00801AB8" w:rsidRP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801AB8" w:rsidRP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Программное обеспечение: </w:t>
      </w:r>
    </w:p>
    <w:p w:rsidR="00801AB8" w:rsidRPr="00801AB8" w:rsidRDefault="00801AB8" w:rsidP="00801AB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801AB8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801AB8" w:rsidRPr="00801AB8" w:rsidRDefault="00190F28" w:rsidP="00801AB8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lastRenderedPageBreak/>
        <w:t xml:space="preserve">9.3. </w:t>
      </w:r>
      <w:r w:rsidR="00801AB8" w:rsidRPr="00801AB8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Изучение дисциплины инвалидами </w:t>
      </w:r>
      <w:r w:rsidR="00801AB8" w:rsidRP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="00801AB8" w:rsidRPr="00801AB8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="00801AB8" w:rsidRPr="0080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="00801AB8" w:rsidRPr="00801AB8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="00801AB8" w:rsidRPr="00801A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="00801AB8" w:rsidRPr="00801A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</w:t>
      </w:r>
      <w:proofErr w:type="gramStart"/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обучающихся</w:t>
      </w:r>
      <w:proofErr w:type="gramEnd"/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обеспечен беспрепятственный </w:t>
      </w:r>
      <w:r w:rsidR="00801AB8" w:rsidRPr="00801AB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="00801AB8" w:rsidRPr="00801A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="00801AB8" w:rsidRPr="00801A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="00801AB8" w:rsidRPr="00801AB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801AB8" w:rsidRPr="00801AB8" w:rsidRDefault="00801AB8" w:rsidP="00801A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о</w:t>
      </w:r>
      <w:r w:rsidRPr="00801AB8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беспечен доступ </w:t>
      </w:r>
      <w:proofErr w:type="gramStart"/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>обучающихся</w:t>
      </w:r>
      <w:proofErr w:type="gramEnd"/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Pr="00801AB8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являющихся слепыми или слабовидящими </w:t>
      </w:r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Pr="00801AB8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зданиям Академии;</w:t>
      </w:r>
    </w:p>
    <w:p w:rsidR="00801AB8" w:rsidRPr="00801AB8" w:rsidRDefault="00801AB8" w:rsidP="00801A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01AB8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э</w:t>
      </w:r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лектронный видео увеличитель "ONYX </w:t>
      </w:r>
      <w:proofErr w:type="spellStart"/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>Deskset</w:t>
      </w:r>
      <w:proofErr w:type="spellEnd"/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HD 22 (в полной комплектации);</w:t>
      </w:r>
    </w:p>
    <w:p w:rsidR="00801AB8" w:rsidRPr="00801AB8" w:rsidRDefault="00801AB8" w:rsidP="00801A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01AB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801AB8" w:rsidRPr="00801AB8" w:rsidRDefault="00801AB8" w:rsidP="00801A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</w:pPr>
      <w:r w:rsidRPr="00801AB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-</w:t>
      </w:r>
      <w:r w:rsidRPr="00801A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принтер Брайля; </w:t>
      </w:r>
    </w:p>
    <w:p w:rsidR="00801AB8" w:rsidRPr="00801AB8" w:rsidRDefault="00801AB8" w:rsidP="00801A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EFEFE"/>
          <w:lang w:eastAsia="ru-RU"/>
        </w:rPr>
      </w:pPr>
      <w:r w:rsidRPr="00801AB8">
        <w:rPr>
          <w:rFonts w:ascii="Times New Roman" w:eastAsia="Times New Roman" w:hAnsi="Times New Roman" w:cs="Times New Roman"/>
          <w:b/>
          <w:sz w:val="20"/>
          <w:szCs w:val="20"/>
          <w:shd w:val="clear" w:color="auto" w:fill="FFFFFF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sz w:val="20"/>
          <w:szCs w:val="20"/>
          <w:shd w:val="clear" w:color="auto" w:fill="FEFEFE"/>
          <w:lang w:eastAsia="ru-RU"/>
        </w:rPr>
        <w:t>портативное устройство для чтения и увеличения.</w:t>
      </w:r>
      <w:r w:rsidRPr="00801AB8">
        <w:rPr>
          <w:rFonts w:ascii="Times New Roman" w:eastAsia="Times New Roman" w:hAnsi="Times New Roman" w:cs="Times New Roman"/>
          <w:b/>
          <w:sz w:val="20"/>
          <w:szCs w:val="20"/>
          <w:shd w:val="clear" w:color="auto" w:fill="FFFFFF"/>
          <w:lang w:eastAsia="ru-RU"/>
        </w:rPr>
        <w:t xml:space="preserve"> 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«ElBrailleW14J G2;</w:t>
      </w:r>
      <w:r w:rsidRPr="00801AB8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01AB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радиомикрофон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) «</w:t>
      </w:r>
      <w:proofErr w:type="spell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Сонет-РСМ</w:t>
      </w:r>
      <w:proofErr w:type="spell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» РМ- 2-1 (заушный индуктор и индукционная петля).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801AB8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801AB8" w:rsidRPr="00801AB8" w:rsidRDefault="00801AB8" w:rsidP="00801AB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01AB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обучающегося</w:t>
      </w:r>
      <w:proofErr w:type="gramEnd"/>
      <w:r w:rsidRPr="00801AB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с нарушением ОДА и ДЦП (ауд. №№ 120, 122).</w:t>
      </w:r>
    </w:p>
    <w:p w:rsidR="00801AB8" w:rsidRPr="00E54ECB" w:rsidRDefault="00801AB8" w:rsidP="00E54EC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C2CF5" w:rsidRDefault="002C2CF5" w:rsidP="00E54ECB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</w:rPr>
      </w:pPr>
    </w:p>
    <w:p w:rsidR="00B02B11" w:rsidRDefault="00B02B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B02B11" w:rsidRPr="00B02B11" w:rsidRDefault="00B02B11" w:rsidP="00B02B1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«</w:t>
      </w:r>
      <w:r w:rsidR="00190F28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История и ф</w:t>
      </w:r>
      <w:r w:rsidRPr="00B02B11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илософия</w:t>
      </w:r>
      <w:r w:rsidR="00046B9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 </w:t>
      </w:r>
      <w:r w:rsidR="00190F28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науки</w:t>
      </w:r>
      <w:r w:rsidRPr="00B02B11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»</w:t>
      </w: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190F28" w:rsidRPr="00B324CA" w:rsidRDefault="00190F28" w:rsidP="00190F2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ФГБОУ </w:t>
      </w: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«Московская государственная академия физической культуры»</w:t>
      </w:r>
    </w:p>
    <w:p w:rsidR="00B02B11" w:rsidRPr="00B02B11" w:rsidRDefault="00B02B11" w:rsidP="00B02B1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Кафедра </w:t>
      </w:r>
      <w:r w:rsidRPr="00190F28">
        <w:rPr>
          <w:rFonts w:ascii="Times New Roman" w:eastAsia="Times New Roman" w:hAnsi="Times New Roman" w:cs="Tahoma"/>
          <w:i/>
          <w:color w:val="000000"/>
          <w:sz w:val="24"/>
          <w:szCs w:val="24"/>
          <w:lang w:eastAsia="ru-RU"/>
        </w:rPr>
        <w:t>философских, исторических и социальных наук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90F28" w:rsidRPr="00B324CA" w:rsidRDefault="00190F28" w:rsidP="00190F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190F28" w:rsidRPr="00B324CA" w:rsidRDefault="00190F28" w:rsidP="00190F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0F28" w:rsidRPr="00B324CA" w:rsidRDefault="00190F28" w:rsidP="00190F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от  «   » _______ 2022  г.</w:t>
      </w:r>
    </w:p>
    <w:p w:rsidR="00190F28" w:rsidRPr="00B324CA" w:rsidRDefault="00190F28" w:rsidP="00190F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:rsidR="00190F28" w:rsidRPr="00B324CA" w:rsidRDefault="00190F28" w:rsidP="00190F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___________________Е.Н.Крикун</w:t>
      </w:r>
      <w:proofErr w:type="spellEnd"/>
    </w:p>
    <w:p w:rsidR="00190F28" w:rsidRPr="00B324CA" w:rsidRDefault="00190F28" w:rsidP="00190F2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 по дисциплине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190F28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B02B11"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История и философия науки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0F28" w:rsidRPr="00B324CA" w:rsidRDefault="00190F28" w:rsidP="00190F2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:rsidR="00190F28" w:rsidRPr="00F26F55" w:rsidRDefault="00190F28" w:rsidP="00190F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5.8.4. Физическая культура и профессиональная</w:t>
      </w:r>
    </w:p>
    <w:p w:rsidR="00190F28" w:rsidRPr="00F26F55" w:rsidRDefault="00190F28" w:rsidP="00190F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подготовка</w:t>
      </w:r>
    </w:p>
    <w:p w:rsidR="00190F28" w:rsidRDefault="00190F28" w:rsidP="00190F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:rsidR="00190F28" w:rsidRDefault="00190F28" w:rsidP="00190F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 культура</w:t>
      </w:r>
    </w:p>
    <w:p w:rsidR="00190F28" w:rsidRPr="00F26F55" w:rsidRDefault="00190F28" w:rsidP="00190F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 образования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Форма обучения</w:t>
      </w:r>
    </w:p>
    <w:p w:rsidR="00B02B11" w:rsidRPr="00B02B11" w:rsidRDefault="00B02B11" w:rsidP="00B02B1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Очн</w:t>
      </w:r>
      <w:r w:rsidR="00046B9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ая</w:t>
      </w: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</w:t>
      </w:r>
      <w:r w:rsidR="00190F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 от «28» мая 2021г.) </w:t>
      </w:r>
    </w:p>
    <w:p w:rsidR="00190F28" w:rsidRDefault="00B02B11" w:rsidP="00B02B11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</w:t>
      </w:r>
    </w:p>
    <w:p w:rsidR="00B02B11" w:rsidRPr="00B02B11" w:rsidRDefault="00190F28" w:rsidP="00B02B11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Е.Ю. Митрохина /</w:t>
      </w:r>
      <w:r w:rsidR="00B02B11"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____________/</w:t>
      </w: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 202</w:t>
      </w:r>
      <w:r w:rsidR="000C5D9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B02B11" w:rsidRPr="00B02B11" w:rsidRDefault="00B02B11" w:rsidP="00B02B11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0F28" w:rsidRPr="00B324CA" w:rsidRDefault="00190F28" w:rsidP="00190F28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:rsidR="00190F28" w:rsidRPr="00B324CA" w:rsidRDefault="00190F28" w:rsidP="00190F28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:rsidR="00190F28" w:rsidRDefault="00190F28" w:rsidP="00190F28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0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0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92BFE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 xml:space="preserve">Форма аттестации -  </w:t>
      </w:r>
      <w:r w:rsidR="00046B95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 xml:space="preserve">кандидатский </w:t>
      </w:r>
      <w:r w:rsidR="00B92BFE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экзамен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:rsidR="00190F28" w:rsidRDefault="00190F28" w:rsidP="00190F28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:rsidR="00B02B11" w:rsidRPr="00B02B11" w:rsidRDefault="00B02B11" w:rsidP="00B02B1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Методические указания для </w:t>
      </w:r>
      <w:proofErr w:type="gramStart"/>
      <w:r w:rsidRPr="00B02B1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обучающихся</w:t>
      </w:r>
      <w:proofErr w:type="gramEnd"/>
      <w:r w:rsidRPr="00B02B1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по освоению дисциплины</w:t>
      </w:r>
    </w:p>
    <w:p w:rsidR="00B02B11" w:rsidRPr="00B02B11" w:rsidRDefault="00B02B11" w:rsidP="00B02B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02B11">
        <w:rPr>
          <w:rFonts w:ascii="Times New Roman" w:eastAsia="Calibri" w:hAnsi="Times New Roman" w:cs="Times New Roman"/>
          <w:sz w:val="24"/>
          <w:szCs w:val="24"/>
        </w:rPr>
        <w:t>1) при</w:t>
      </w:r>
      <w:r w:rsidRPr="00B02B1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B02B11">
        <w:rPr>
          <w:rFonts w:ascii="Times New Roman" w:eastAsia="Calibri" w:hAnsi="Times New Roman" w:cs="Times New Roman"/>
          <w:sz w:val="24"/>
          <w:szCs w:val="24"/>
        </w:rPr>
        <w:t xml:space="preserve">прохождении данного курса аспирантам рекомендуется предварительно ознакомится с историей философии науки; 2) курс требует элементарных знаний некоторых разделов частных социальных дисциплин (экономики, права, социологии, политологии); </w:t>
      </w:r>
      <w:proofErr w:type="gramStart"/>
      <w:r w:rsidRPr="00B02B11">
        <w:rPr>
          <w:rFonts w:ascii="Times New Roman" w:eastAsia="Calibri" w:hAnsi="Times New Roman" w:cs="Times New Roman"/>
          <w:sz w:val="24"/>
          <w:szCs w:val="24"/>
        </w:rPr>
        <w:t xml:space="preserve">3) </w:t>
      </w:r>
      <w:proofErr w:type="gramEnd"/>
      <w:r w:rsidRPr="00B02B11">
        <w:rPr>
          <w:rFonts w:ascii="Times New Roman" w:eastAsia="Calibri" w:hAnsi="Times New Roman" w:cs="Times New Roman"/>
          <w:sz w:val="24"/>
          <w:szCs w:val="24"/>
        </w:rPr>
        <w:t>Курс состоит из лекций</w:t>
      </w:r>
      <w:r w:rsidR="00A41689">
        <w:rPr>
          <w:rFonts w:ascii="Times New Roman" w:eastAsia="Calibri" w:hAnsi="Times New Roman" w:cs="Times New Roman"/>
          <w:sz w:val="24"/>
          <w:szCs w:val="24"/>
        </w:rPr>
        <w:t xml:space="preserve"> и</w:t>
      </w:r>
      <w:r w:rsidRPr="00B02B11">
        <w:rPr>
          <w:rFonts w:ascii="Times New Roman" w:eastAsia="Calibri" w:hAnsi="Times New Roman" w:cs="Times New Roman"/>
          <w:sz w:val="24"/>
          <w:szCs w:val="24"/>
        </w:rPr>
        <w:t xml:space="preserve"> практических занятий (семинаров). У каждого семинарского занятия будут свои докладчики из числа аспирантов, выбравших соответствующую тему самостоятельно или назначенных преподавателем. От аспирантов также требуется обязательное посещение лекций и семинарских занятий. Особо ценится активная работа на семинаре (умение поддержать дискуссию, пояснить мысль ярким примером, поставить интересный вопрос, привести веский аргумент), а также качество (творческий подход) тезисов, рефератов и экзаменационных эссе. Список тем рефератов предлагается аспирантам в начале учебного семестра. Аспирант вправе выбрать тему из данного списка или предложить свою</w:t>
      </w:r>
      <w:r w:rsidR="00A41689">
        <w:rPr>
          <w:rFonts w:ascii="Times New Roman" w:eastAsia="Calibri" w:hAnsi="Times New Roman" w:cs="Times New Roman"/>
          <w:sz w:val="24"/>
          <w:szCs w:val="24"/>
        </w:rPr>
        <w:t xml:space="preserve"> в соответствии с наукой, по которой пишется диссертация</w:t>
      </w:r>
      <w:r w:rsidRPr="00B02B11">
        <w:rPr>
          <w:rFonts w:ascii="Times New Roman" w:eastAsia="Calibri" w:hAnsi="Times New Roman" w:cs="Times New Roman"/>
          <w:sz w:val="24"/>
          <w:szCs w:val="24"/>
        </w:rPr>
        <w:t xml:space="preserve"> (непременно согласовав ее с преподавателем). </w:t>
      </w:r>
    </w:p>
    <w:p w:rsidR="00B02B11" w:rsidRPr="00B02B11" w:rsidRDefault="00B02B11" w:rsidP="00B02B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для промежуточной аттестации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Наука в системе культуры.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Философия и наука, предмет и метод (М. Хайдеггер:</w:t>
      </w:r>
      <w:proofErr w:type="gram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«Что такое метафизика»).</w:t>
      </w:r>
      <w:proofErr w:type="gramEnd"/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Наука и религия.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Исторические типы и виды мировоззрения.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Мировоззрение и наука.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Наука, </w:t>
      </w:r>
      <w:proofErr w:type="spell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псевдонауки</w:t>
      </w:r>
      <w:proofErr w:type="spell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и суеверия.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Многообразие форм и методов познания.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Философия в системе наук.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Научное познание: его особенности и характеристики.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Философские науки (метафизика, онтология, логика и др.).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Специфика научного познания.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Духовное познание, его характеристика и виды.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Понятие истины и многообразие ее интерпретаций.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Критерии истинности в науке, философии и религии.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Метафизика и наука в гносеологии И. Канта.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Понятие априорного и апостериорного знания, аналитических и синтетических суждений (И. Кант).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Теория познания Г.В.Ф. Гегеля.</w:t>
      </w:r>
    </w:p>
    <w:p w:rsidR="00F7623E" w:rsidRPr="00F7623E" w:rsidRDefault="00F7623E" w:rsidP="00F7623E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Виды логического и их определение: рассудочная, диалектическая и спекулятивная логика (Гегель).</w:t>
      </w:r>
      <w:proofErr w:type="gramEnd"/>
    </w:p>
    <w:p w:rsidR="00B02B11" w:rsidRDefault="00B02B11" w:rsidP="00B02B11">
      <w:pPr>
        <w:spacing w:after="0" w:line="240" w:lineRule="auto"/>
        <w:ind w:firstLine="142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11E34" w:rsidRDefault="00011E34" w:rsidP="00011E34">
      <w:pPr>
        <w:spacing w:after="0" w:line="240" w:lineRule="auto"/>
        <w:ind w:firstLine="142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11E34">
        <w:rPr>
          <w:rFonts w:ascii="Times New Roman" w:eastAsia="Calibri" w:hAnsi="Times New Roman" w:cs="Times New Roman"/>
          <w:b/>
          <w:bCs/>
          <w:sz w:val="24"/>
          <w:szCs w:val="24"/>
        </w:rPr>
        <w:t>Тестовые задания</w:t>
      </w:r>
    </w:p>
    <w:p w:rsidR="00011E34" w:rsidRPr="00011E34" w:rsidRDefault="00011E34" w:rsidP="00011E34">
      <w:pPr>
        <w:spacing w:after="0" w:line="240" w:lineRule="auto"/>
        <w:ind w:firstLine="142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90F28" w:rsidRPr="005B5567" w:rsidRDefault="00190F28" w:rsidP="00190F28">
      <w:pPr>
        <w:pStyle w:val="19"/>
        <w:numPr>
          <w:ilvl w:val="0"/>
          <w:numId w:val="45"/>
        </w:numPr>
        <w:rPr>
          <w:b/>
        </w:rPr>
      </w:pPr>
      <w:r w:rsidRPr="005B5567">
        <w:rPr>
          <w:b/>
        </w:rPr>
        <w:t>Можно ли охарактеризовать культуру в целом следующим образом?</w:t>
      </w:r>
    </w:p>
    <w:p w:rsidR="00190F28" w:rsidRPr="005B5567" w:rsidRDefault="00190F28" w:rsidP="00190F28">
      <w:pPr>
        <w:pStyle w:val="19"/>
        <w:ind w:left="1080"/>
        <w:rPr>
          <w:b/>
        </w:rPr>
      </w:pPr>
      <w:r w:rsidRPr="005B5567">
        <w:rPr>
          <w:b/>
        </w:rPr>
        <w:t>А. Культура – это совокупность созданных искусственно материальных объектов.</w:t>
      </w:r>
    </w:p>
    <w:p w:rsidR="00190F28" w:rsidRPr="005B5567" w:rsidRDefault="00190F28" w:rsidP="00190F28">
      <w:pPr>
        <w:pStyle w:val="19"/>
        <w:ind w:left="1080"/>
        <w:rPr>
          <w:b/>
        </w:rPr>
      </w:pPr>
      <w:r w:rsidRPr="005B5567">
        <w:rPr>
          <w:b/>
        </w:rPr>
        <w:t>Б. Культура – это совокупность знаний, обычаев и образцов поведения.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верно только</w:t>
      </w:r>
      <w:proofErr w:type="gramStart"/>
      <w:r w:rsidRPr="00011E34">
        <w:t xml:space="preserve"> А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верно только</w:t>
      </w:r>
      <w:proofErr w:type="gramStart"/>
      <w:r w:rsidRPr="00011E34">
        <w:t xml:space="preserve"> Б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lastRenderedPageBreak/>
        <w:t>верны оба суждения;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оба суждения неверны. 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Мировоззрение – это: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рациональный взгляд на мир;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совокупность всех представлений человека о мире, обществе и себе самом;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научная картина мира;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установление причинно-следственных связей явлений.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Целостное систематическое мировоззрение возможно на основе: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науки; 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философии;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суеверий;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иллюзий;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установления причинно-следственных связей.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К историческим типам не относится мировоззрение: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proofErr w:type="spellStart"/>
      <w:r w:rsidRPr="00011E34">
        <w:t>социоцентрическое</w:t>
      </w:r>
      <w:proofErr w:type="spell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мифологическое;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антропологическое;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обыденное.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Духовное познание по отношению к жизни: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надстраивается над жизнью, приходит извне;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является следствием накопления эмпирического жизненного опыта;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вскрывает сущностные потребности человеческой жизни;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противостоит непосредственным жизненным целям человека.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 xml:space="preserve">Духовное познание опирается исключительно </w:t>
      </w:r>
      <w:proofErr w:type="gramStart"/>
      <w:r w:rsidRPr="00011E34">
        <w:t>на</w:t>
      </w:r>
      <w:proofErr w:type="gramEnd"/>
      <w:r w:rsidRPr="00011E34">
        <w:t>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чувства; 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воображение; 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разум; 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целостное «Я» человека;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интуицию.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Духовное познание непосредственно выражается в форме: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науки; 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мистики;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философии;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  <w:rPr>
          <w:color w:val="FF0000"/>
        </w:rPr>
      </w:pPr>
      <w:r w:rsidRPr="00011E34">
        <w:t>суеверий</w:t>
      </w:r>
      <w:r w:rsidRPr="00011E34">
        <w:rPr>
          <w:color w:val="FF0000"/>
        </w:rPr>
        <w:t>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 xml:space="preserve">Научное познание </w:t>
      </w:r>
      <w:r w:rsidRPr="00011E34">
        <w:rPr>
          <w:u w:val="single"/>
        </w:rPr>
        <w:t>не характеризуется</w:t>
      </w:r>
      <w:r w:rsidRPr="00011E34">
        <w:t>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установлением причинно-следственных связей явлений;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построением логически непротиворечивых умозаключений;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опорой на чувственное восприятие;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чисто теоретическими построениями.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proofErr w:type="spellStart"/>
      <w:r w:rsidRPr="00011E34">
        <w:t>Сущностно</w:t>
      </w:r>
      <w:proofErr w:type="spellEnd"/>
      <w:r w:rsidRPr="00011E34">
        <w:t xml:space="preserve"> философией является: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метафизика;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космология;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комплекс наук;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гносеология.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Основания нравственности изучает: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этика;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эстетика;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логика;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эпистемология.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Предмет философии: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заранее определён, дан и известен;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в принципе </w:t>
      </w:r>
      <w:proofErr w:type="gramStart"/>
      <w:r w:rsidRPr="00011E34">
        <w:t>непостижим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раскрывается, формируется в процессе историко-философского развития;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соответствует предмету других наук и отличается лишь широтой охвата.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lastRenderedPageBreak/>
        <w:t xml:space="preserve">Предметом философии </w:t>
      </w:r>
      <w:r w:rsidRPr="00011E34">
        <w:rPr>
          <w:u w:val="single"/>
        </w:rPr>
        <w:t>не является</w:t>
      </w:r>
      <w:r w:rsidRPr="00011E34">
        <w:t>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сущность </w:t>
      </w:r>
      <w:proofErr w:type="gramStart"/>
      <w:r w:rsidRPr="00011E34">
        <w:t>сущего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истина </w:t>
      </w:r>
      <w:proofErr w:type="gramStart"/>
      <w:r w:rsidRPr="00011E34">
        <w:t>сущего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сущее;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бытие.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Методом философского познания действительности по преимуществу является: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разум;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вера;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воображение и фантазия;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сенсуализм и эмпиризм.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>Становление философии происходило: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 противоречии с мифологией;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в полной зависимости от мифологии;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одновременно в противоречии с мифологией и заимствования из неё некоторых идей;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философия по сути своей тоже вид мифологии.</w:t>
      </w:r>
    </w:p>
    <w:p w:rsidR="00190F28" w:rsidRPr="00011E34" w:rsidRDefault="00190F28" w:rsidP="00190F28">
      <w:pPr>
        <w:pStyle w:val="19"/>
        <w:numPr>
          <w:ilvl w:val="0"/>
          <w:numId w:val="45"/>
        </w:numPr>
      </w:pPr>
      <w:r w:rsidRPr="00011E34">
        <w:t xml:space="preserve">Философия возникла впервые </w:t>
      </w:r>
      <w:proofErr w:type="gramStart"/>
      <w:r w:rsidRPr="00011E34">
        <w:t>в</w:t>
      </w:r>
      <w:proofErr w:type="gramEnd"/>
      <w:r w:rsidRPr="00011E34">
        <w:t>: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 xml:space="preserve">Древнем </w:t>
      </w:r>
      <w:proofErr w:type="gramStart"/>
      <w:r w:rsidRPr="00011E34">
        <w:t>Китае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Древней Индии;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Древней Греции;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r w:rsidRPr="00011E34">
        <w:t>Месопотамии;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proofErr w:type="gramStart"/>
      <w:r w:rsidRPr="00011E34">
        <w:t>Египте</w:t>
      </w:r>
      <w:proofErr w:type="gramEnd"/>
      <w:r w:rsidRPr="00011E34">
        <w:t>;</w:t>
      </w:r>
    </w:p>
    <w:p w:rsidR="00190F28" w:rsidRPr="00011E34" w:rsidRDefault="00190F28" w:rsidP="00190F28">
      <w:pPr>
        <w:pStyle w:val="19"/>
        <w:numPr>
          <w:ilvl w:val="1"/>
          <w:numId w:val="45"/>
        </w:numPr>
      </w:pPr>
      <w:proofErr w:type="gramStart"/>
      <w:r w:rsidRPr="00011E34">
        <w:t>Китае</w:t>
      </w:r>
      <w:proofErr w:type="gramEnd"/>
      <w:r w:rsidRPr="00011E34">
        <w:t>, Индии и Греции одновременно.</w:t>
      </w:r>
    </w:p>
    <w:p w:rsidR="00190F28" w:rsidRDefault="00190F28" w:rsidP="00190F28">
      <w:pPr>
        <w:pStyle w:val="19"/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02B11">
        <w:rPr>
          <w:rFonts w:ascii="Times New Roman" w:eastAsia="Calibri" w:hAnsi="Times New Roman" w:cs="Times New Roman"/>
          <w:b/>
          <w:sz w:val="24"/>
          <w:szCs w:val="24"/>
        </w:rPr>
        <w:t>Фонд оценочных сре</w:t>
      </w:r>
      <w:proofErr w:type="gramStart"/>
      <w:r w:rsidRPr="00B02B11">
        <w:rPr>
          <w:rFonts w:ascii="Times New Roman" w:eastAsia="Calibri" w:hAnsi="Times New Roman" w:cs="Times New Roman"/>
          <w:b/>
          <w:sz w:val="24"/>
          <w:szCs w:val="24"/>
        </w:rPr>
        <w:t>дств дл</w:t>
      </w:r>
      <w:proofErr w:type="gramEnd"/>
      <w:r w:rsidRPr="00B02B11">
        <w:rPr>
          <w:rFonts w:ascii="Times New Roman" w:eastAsia="Calibri" w:hAnsi="Times New Roman" w:cs="Times New Roman"/>
          <w:b/>
          <w:sz w:val="24"/>
          <w:szCs w:val="24"/>
        </w:rPr>
        <w:t>я проведения итоговой аттестации обучающегося</w:t>
      </w:r>
    </w:p>
    <w:p w:rsidR="00B02B11" w:rsidRPr="00B02B11" w:rsidRDefault="00B02B11" w:rsidP="00B02B11">
      <w:pPr>
        <w:spacing w:after="0" w:line="240" w:lineRule="auto"/>
        <w:ind w:firstLine="142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Науки о «природе» и «духе» в неокантианстве.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Свобода как феномен «наук о духе».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Философия и генезис научного знания: от Мифа к Логосу.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Концепция «осевого времени» К. Ясперса и возникновение научного знания.</w:t>
      </w:r>
    </w:p>
    <w:p w:rsid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Социальная философия науки: концептуальные модели исторического развития общества</w:t>
      </w:r>
      <w:r w:rsidR="00651329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651329" w:rsidRPr="00651329" w:rsidRDefault="00651329" w:rsidP="00651329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651329">
        <w:rPr>
          <w:rFonts w:ascii="Times New Roman" w:eastAsia="Calibri" w:hAnsi="Times New Roman" w:cs="Times New Roman"/>
          <w:bCs/>
          <w:sz w:val="24"/>
          <w:szCs w:val="24"/>
        </w:rPr>
        <w:t>Концепции возникновения философии и наука.</w:t>
      </w:r>
    </w:p>
    <w:p w:rsidR="00651329" w:rsidRPr="00651329" w:rsidRDefault="00651329" w:rsidP="00651329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651329">
        <w:rPr>
          <w:rFonts w:ascii="Times New Roman" w:eastAsia="Calibri" w:hAnsi="Times New Roman" w:cs="Times New Roman"/>
          <w:bCs/>
          <w:sz w:val="24"/>
          <w:szCs w:val="24"/>
        </w:rPr>
        <w:t xml:space="preserve">Концепции развития историко-философского знания и наука. </w:t>
      </w:r>
      <w:proofErr w:type="spellStart"/>
      <w:r w:rsidRPr="00651329">
        <w:rPr>
          <w:rFonts w:ascii="Times New Roman" w:eastAsia="Calibri" w:hAnsi="Times New Roman" w:cs="Times New Roman"/>
          <w:bCs/>
          <w:sz w:val="24"/>
          <w:szCs w:val="24"/>
        </w:rPr>
        <w:t>Проблемность</w:t>
      </w:r>
      <w:proofErr w:type="spellEnd"/>
      <w:r w:rsidRPr="00651329">
        <w:rPr>
          <w:rFonts w:ascii="Times New Roman" w:eastAsia="Calibri" w:hAnsi="Times New Roman" w:cs="Times New Roman"/>
          <w:bCs/>
          <w:sz w:val="24"/>
          <w:szCs w:val="24"/>
        </w:rPr>
        <w:t xml:space="preserve"> понятия прогресса.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Наука в античности.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Аристотель как философ и ученый.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Наука в новое время.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Эмпиризм и рационализм в новоевропейской философии.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Становление позитивистской философии науки (Огюст Конт).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Эволюция философии науки в позитивизме XIX </w:t>
      </w:r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в</w:t>
      </w:r>
      <w:proofErr w:type="gram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Эволюция философии науки в </w:t>
      </w:r>
      <w:proofErr w:type="spell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не</w:t>
      </w:r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о</w:t>
      </w:r>
      <w:proofErr w:type="spell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-</w:t>
      </w:r>
      <w:proofErr w:type="gram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и </w:t>
      </w:r>
      <w:proofErr w:type="spell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постпозитивизме</w:t>
      </w:r>
      <w:proofErr w:type="spell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 XX в.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Фальсификация как метод подтверждения истины.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Верификация как метод подтверждения истины.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Понятие научной картины мира и смены «парадигм» (Т. Кун).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 xml:space="preserve">Человек и техника (Н. Бердяев, К. Ясперс, Н. Хайдеггер и </w:t>
      </w:r>
      <w:proofErr w:type="spellStart"/>
      <w:proofErr w:type="gramStart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др</w:t>
      </w:r>
      <w:proofErr w:type="spellEnd"/>
      <w:proofErr w:type="gramEnd"/>
      <w:r w:rsidRPr="00F7623E">
        <w:rPr>
          <w:rFonts w:ascii="Times New Roman" w:eastAsia="Calibri" w:hAnsi="Times New Roman" w:cs="Times New Roman"/>
          <w:bCs/>
          <w:sz w:val="24"/>
          <w:szCs w:val="24"/>
        </w:rPr>
        <w:t>).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Наука, сциентизм и гуманизм.</w:t>
      </w:r>
    </w:p>
    <w:p w:rsidR="00F7623E" w:rsidRPr="00F7623E" w:rsidRDefault="00F7623E" w:rsidP="00F7623E">
      <w:pPr>
        <w:numPr>
          <w:ilvl w:val="0"/>
          <w:numId w:val="10"/>
        </w:numPr>
        <w:tabs>
          <w:tab w:val="left" w:pos="426"/>
        </w:tabs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 w:rsidRPr="00F7623E">
        <w:rPr>
          <w:rFonts w:ascii="Times New Roman" w:eastAsia="Calibri" w:hAnsi="Times New Roman" w:cs="Times New Roman"/>
          <w:bCs/>
          <w:sz w:val="24"/>
          <w:szCs w:val="24"/>
        </w:rPr>
        <w:t>Глобальные проблемы человечества и пути их решения.</w:t>
      </w:r>
    </w:p>
    <w:p w:rsidR="00B02B11" w:rsidRDefault="00B02B11" w:rsidP="00B02B1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C5D91" w:rsidRPr="00B02B11" w:rsidRDefault="000C5D91" w:rsidP="00B02B1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Задания для работы на семинарских занятиях</w:t>
      </w:r>
    </w:p>
    <w:p w:rsidR="00A41689" w:rsidRDefault="00A41689" w:rsidP="00B02B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B02B11" w:rsidRPr="00B02B11" w:rsidRDefault="00B02B11" w:rsidP="00B02B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Задание 1</w:t>
      </w:r>
      <w:r w:rsidR="0065132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-2</w:t>
      </w:r>
    </w:p>
    <w:p w:rsidR="00B02B11" w:rsidRPr="00B02B11" w:rsidRDefault="00B02B11" w:rsidP="00B02B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С.А. Философия. М.: ИНФРА-М, 2021. Учебник. Тема 1-3.</w:t>
      </w:r>
    </w:p>
    <w:p w:rsidR="00B02B11" w:rsidRPr="00B02B11" w:rsidRDefault="00B02B11" w:rsidP="00B02B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Конспекты: </w:t>
      </w:r>
    </w:p>
    <w:p w:rsidR="00B02B11" w:rsidRPr="00B02B11" w:rsidRDefault="00B02B11" w:rsidP="00B02B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02B11" w:rsidRPr="00B02B11" w:rsidRDefault="00B02B11" w:rsidP="00B02B11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К.М.  </w:t>
      </w:r>
      <w:proofErr w:type="spell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Трансценденция</w:t>
      </w:r>
      <w:proofErr w:type="spell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бытие // Необходимость себя. М.: Лабиринт, 1996. С. 24-40.</w:t>
      </w:r>
    </w:p>
    <w:p w:rsidR="00B02B11" w:rsidRPr="00B02B11" w:rsidRDefault="00B02B11" w:rsidP="00B02B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Вопросы по конспекту: </w:t>
      </w:r>
      <w:proofErr w:type="spellStart"/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М.К. </w:t>
      </w:r>
      <w:proofErr w:type="spellStart"/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Трансценденция</w:t>
      </w:r>
      <w:proofErr w:type="spellEnd"/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и бытие.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Положение человека в мире и культуре.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Понятие </w:t>
      </w:r>
      <w:proofErr w:type="spell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трансцендирования</w:t>
      </w:r>
      <w:proofErr w:type="spell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Человек и </w:t>
      </w:r>
      <w:proofErr w:type="spell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трансцендирование</w:t>
      </w:r>
      <w:proofErr w:type="spell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такое «пустое понятие», «пустой символ»?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Предмет философ</w:t>
      </w:r>
      <w:proofErr w:type="gram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ии и ее</w:t>
      </w:r>
      <w:proofErr w:type="gram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определение.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Личность, поступок, совесть и философия.</w:t>
      </w:r>
    </w:p>
    <w:p w:rsidR="00B02B11" w:rsidRPr="00B02B11" w:rsidRDefault="00B02B11" w:rsidP="00B02B11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Основной вопрос философии.</w:t>
      </w:r>
    </w:p>
    <w:p w:rsidR="00B02B11" w:rsidRPr="00B02B11" w:rsidRDefault="00B02B11" w:rsidP="00B02B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02B11" w:rsidRPr="00B02B11" w:rsidRDefault="00B02B11" w:rsidP="00B02B11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Хайдеггер </w:t>
      </w:r>
      <w:proofErr w:type="gramStart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М.</w:t>
      </w:r>
      <w:proofErr w:type="gramEnd"/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Что такое метафизика? (любое издание)</w:t>
      </w:r>
    </w:p>
    <w:p w:rsidR="00B02B11" w:rsidRPr="00B02B11" w:rsidRDefault="00B02B11" w:rsidP="00B02B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Вопросы по конспекту: Хайдеггер М. «Что такое метафизика?»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Характеристика метафизического вопрошания.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 строгости и точности в науке.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и Ничто.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Экзистенциальные переживания: настроенность в познании (ужас и др.).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Ничто и бытие человека.</w:t>
      </w:r>
    </w:p>
    <w:p w:rsidR="00B02B11" w:rsidRPr="00B02B11" w:rsidRDefault="00B02B11" w:rsidP="00B02B11">
      <w:pPr>
        <w:numPr>
          <w:ilvl w:val="0"/>
          <w:numId w:val="12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Характеристика метафизики, ее исторических форм.</w:t>
      </w:r>
    </w:p>
    <w:p w:rsidR="00B02B11" w:rsidRPr="00B02B11" w:rsidRDefault="00B02B11" w:rsidP="00B02B1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02B11" w:rsidRPr="00B02B11" w:rsidRDefault="00B02B11" w:rsidP="00B02B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Задание </w:t>
      </w:r>
      <w:r w:rsidR="0065132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3-4</w:t>
      </w:r>
    </w:p>
    <w:p w:rsidR="00B02B11" w:rsidRPr="00B02B11" w:rsidRDefault="00B02B11" w:rsidP="00B02B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Философия. М.: ИНФРА-М, 2021. Тема 4-5.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Познавательные способности и возможности человека; Особенности познания в социально-гуманитарных науках). </w:t>
      </w:r>
      <w:proofErr w:type="gramEnd"/>
    </w:p>
    <w:p w:rsidR="00B02B11" w:rsidRPr="00B02B11" w:rsidRDefault="00B02B11" w:rsidP="00B02B11">
      <w:pPr>
        <w:spacing w:after="160" w:line="259" w:lineRule="auto"/>
        <w:jc w:val="center"/>
        <w:rPr>
          <w:rFonts w:ascii="Calibri" w:eastAsia="Calibri" w:hAnsi="Calibri" w:cs="Times New Roman"/>
        </w:rPr>
      </w:pPr>
      <w:r w:rsidRPr="00B02B11">
        <w:rPr>
          <w:rFonts w:ascii="Calibri" w:eastAsia="Calibri" w:hAnsi="Calibri" w:cs="Times New Roman"/>
        </w:rPr>
        <w:t>К занятию – минимум 2 конспекта на выбор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Аристотель. Метафизика. Кн. I (гл.1-3), XII (гл. 6-10) // Сочинения в 4-х тт.  Т. I.  – М.,  1975. – C. 65-73; о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перводвигателе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с. 306-319.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Кант И. Критика чистого разума // Сочинения. В 8-ми т. Т. 3. М.: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Чоро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1994. «Предисловие ко второму изданию» и «Введение», с. 18-59.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Гегель Г.В.Ф. Энциклопедия философских наук. Т.1.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С. 133-220 (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Courier New" w:char="00A7"/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26-86.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«Предварительное понятие» (А, В, С)). </w:t>
      </w:r>
      <w:hyperlink r:id="rId33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http://www.klex.ru/7fn</w:t>
        </w:r>
      </w:hyperlink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М.К. Философия и наука // Необходимость себя. М.: Изд-во «Лабиринт», 1996. – С. 71-85.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Хайдеггер М. Основные понятия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метафизики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Что такое метафизика? М., 2007. С. 80-171.</w:t>
      </w:r>
    </w:p>
    <w:p w:rsidR="00B02B11" w:rsidRPr="00B02B11" w:rsidRDefault="00B02B11" w:rsidP="00B02B11">
      <w:pPr>
        <w:spacing w:after="160" w:line="259" w:lineRule="auto"/>
        <w:rPr>
          <w:rFonts w:ascii="Calibri" w:eastAsia="Calibri" w:hAnsi="Calibri" w:cs="Times New Roman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Вопросы по конспекту: Аристотель. Метафизика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(Кн. I (гл.1-3),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(гл. 6-10)).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 чего начинается познание?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Опыт и искусство, конкретное и отвлеченное.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мудрости и науки о ней.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 философствования и ценность философии.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Учение о причинах.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Движение и его источник.</w:t>
      </w:r>
    </w:p>
    <w:p w:rsidR="00B02B11" w:rsidRPr="00B02B11" w:rsidRDefault="00B02B11" w:rsidP="00B02B11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Учение о вечной неподвижной сущности.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Кант И. Критика чистого разума.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«Предисловие ко второму изданию» и «Введение»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Кантом метафизики и задач, стоящих перед «Критикой чистого разума».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Канта к метафизике и переосмысление им ее понятия.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Толкование высказывания о необходимости «ограничить область знания, чтобы дать место </w:t>
      </w: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вере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Трансцендентное и трансцендентальное, «чистое» и эмпирическое знание.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априорного знания и «чистого априорного суждения».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Различие аналитических и синтетических суждений. Понятие «априорного синтетического суждения» и зависимость от него метафизики.</w:t>
      </w:r>
    </w:p>
    <w:p w:rsidR="00B02B11" w:rsidRPr="00B02B11" w:rsidRDefault="00B02B11" w:rsidP="00B02B1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Канта на вопрос «Возможна ли метафизика?»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Вопросы по конспекту: Гегель Г.В.Ф. Энциклопедия философских наук. «Предварительное понятие»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(А,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С;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Courier New" w:char="00A7"/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26-86).</w:t>
      </w:r>
    </w:p>
    <w:p w:rsidR="00B02B11" w:rsidRPr="00B02B11" w:rsidRDefault="00B02B11" w:rsidP="00B02B11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192" w:lineRule="auto"/>
        <w:ind w:left="993" w:hanging="141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Критика эмпиризма.</w:t>
      </w:r>
    </w:p>
    <w:p w:rsidR="00B02B11" w:rsidRPr="00B02B11" w:rsidRDefault="00B02B11" w:rsidP="00B02B11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192" w:lineRule="auto"/>
        <w:ind w:left="993" w:hanging="141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Критическая философия: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pro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contra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192" w:lineRule="auto"/>
        <w:ind w:left="993" w:hanging="141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есть непосредственное знание и в чем его недостаток? Неоднозначность и неопределенность гегелевского понимания.</w:t>
      </w:r>
    </w:p>
    <w:p w:rsidR="00B02B11" w:rsidRPr="00B02B11" w:rsidRDefault="00B02B11" w:rsidP="00B02B11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0" w:line="192" w:lineRule="auto"/>
        <w:ind w:left="993" w:hanging="141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логики и ее разделение (рассудочная, диалектическая и спекулятивная).</w:t>
      </w:r>
    </w:p>
    <w:p w:rsidR="00B02B11" w:rsidRPr="00B02B11" w:rsidRDefault="00B02B11" w:rsidP="00B02B1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Рассудочная сторона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логического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1"/>
          <w:numId w:val="19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Черты рассудочного мышления</w:t>
      </w:r>
    </w:p>
    <w:p w:rsidR="00B02B11" w:rsidRPr="00B02B11" w:rsidRDefault="00B02B11" w:rsidP="00B02B11">
      <w:pPr>
        <w:numPr>
          <w:ilvl w:val="1"/>
          <w:numId w:val="19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достоинства</w:t>
      </w:r>
    </w:p>
    <w:p w:rsidR="00B02B11" w:rsidRPr="00B02B11" w:rsidRDefault="00B02B11" w:rsidP="00B02B11">
      <w:pPr>
        <w:numPr>
          <w:ilvl w:val="1"/>
          <w:numId w:val="19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Рассудок в искусстве, религии и философии</w:t>
      </w:r>
    </w:p>
    <w:p w:rsidR="00B02B11" w:rsidRPr="00B02B11" w:rsidRDefault="00B02B11" w:rsidP="00B02B11">
      <w:pPr>
        <w:numPr>
          <w:ilvl w:val="1"/>
          <w:numId w:val="19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Ограниченность рассудочного мышления</w:t>
      </w:r>
    </w:p>
    <w:p w:rsidR="00B02B11" w:rsidRPr="00B02B11" w:rsidRDefault="00B02B11" w:rsidP="00B02B1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Диалектическая сторона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логического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1"/>
          <w:numId w:val="1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диалектики как логики, метода</w:t>
      </w:r>
    </w:p>
    <w:p w:rsidR="00B02B11" w:rsidRPr="00B02B11" w:rsidRDefault="00B02B11" w:rsidP="00B02B11">
      <w:pPr>
        <w:numPr>
          <w:ilvl w:val="1"/>
          <w:numId w:val="1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Диалектика и софистика.</w:t>
      </w:r>
    </w:p>
    <w:p w:rsidR="00B02B11" w:rsidRPr="00B02B11" w:rsidRDefault="00B02B11" w:rsidP="00B02B11">
      <w:pPr>
        <w:numPr>
          <w:ilvl w:val="1"/>
          <w:numId w:val="1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Диалектика в истории мысли.</w:t>
      </w:r>
    </w:p>
    <w:p w:rsidR="00B02B11" w:rsidRPr="00B02B11" w:rsidRDefault="00B02B11" w:rsidP="00B02B11">
      <w:pPr>
        <w:numPr>
          <w:ilvl w:val="1"/>
          <w:numId w:val="1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Диалектика в природном и духовном мире.</w:t>
      </w:r>
    </w:p>
    <w:p w:rsidR="00B02B11" w:rsidRPr="00B02B11" w:rsidRDefault="00B02B11" w:rsidP="00B02B11">
      <w:pPr>
        <w:numPr>
          <w:ilvl w:val="1"/>
          <w:numId w:val="1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Диалектика и скептицизм.</w:t>
      </w:r>
    </w:p>
    <w:p w:rsidR="00B02B11" w:rsidRPr="00B02B11" w:rsidRDefault="00B02B11" w:rsidP="00B02B1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Спекулятивная сторона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логического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1"/>
          <w:numId w:val="20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Спекулятивное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результат логического</w:t>
      </w:r>
    </w:p>
    <w:p w:rsidR="00B02B11" w:rsidRPr="00B02B11" w:rsidRDefault="00B02B11" w:rsidP="00B02B11">
      <w:pPr>
        <w:numPr>
          <w:ilvl w:val="1"/>
          <w:numId w:val="20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Гегель о слове «спекуляция»</w:t>
      </w:r>
    </w:p>
    <w:p w:rsidR="00B02B11" w:rsidRPr="00B02B11" w:rsidRDefault="00B02B11" w:rsidP="00B02B11">
      <w:pPr>
        <w:numPr>
          <w:ilvl w:val="1"/>
          <w:numId w:val="20"/>
        </w:numPr>
        <w:overflowPunct w:val="0"/>
        <w:autoSpaceDE w:val="0"/>
        <w:autoSpaceDN w:val="0"/>
        <w:adjustRightInd w:val="0"/>
        <w:spacing w:after="0" w:line="192" w:lineRule="auto"/>
        <w:ind w:left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Спекулятивное и мистическое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786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Хайдеггер М. «Основные понятия метафизики».</w:t>
      </w:r>
    </w:p>
    <w:p w:rsidR="00B02B11" w:rsidRPr="00B02B11" w:rsidRDefault="00B02B11" w:rsidP="00B02B1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Самобытность философия, ее отличие от других форм духовной деятельности.</w:t>
      </w:r>
    </w:p>
    <w:p w:rsidR="00B02B11" w:rsidRPr="00B02B11" w:rsidRDefault="00B02B11" w:rsidP="00B02B1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метафизики и метафизического мышления.</w:t>
      </w:r>
    </w:p>
    <w:p w:rsidR="00B02B11" w:rsidRPr="00B02B11" w:rsidRDefault="00B02B11" w:rsidP="00B02B1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Хайдеггер о двусмысленности философии. Понятие отчуждения.</w:t>
      </w:r>
    </w:p>
    <w:p w:rsidR="00B02B11" w:rsidRPr="00B02B11" w:rsidRDefault="00B02B11" w:rsidP="00B02B1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Понятия </w:t>
      </w:r>
      <w:proofErr w:type="spellStart"/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фюсиса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логоса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Противоречивость понятия метафизики.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 </w:t>
      </w:r>
      <w:r w:rsidR="006513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5-6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познания в социально-гуманитарных науках</w:t>
      </w:r>
    </w:p>
    <w:p w:rsidR="00B02B11" w:rsidRPr="00B02B11" w:rsidRDefault="00B02B11" w:rsidP="00B02B11">
      <w:pPr>
        <w:tabs>
          <w:tab w:val="left" w:pos="426"/>
          <w:tab w:val="left" w:pos="851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Эксперимент как метод научного исследования и познания: структура, организация и познавательное значение. Эмпирический базис науки: научные факты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фактологическое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знание), понятия (понятийное знание), законы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номологическое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знание). Виды эксперимента: натурный, мысленный, вычислительный (математический).</w:t>
      </w:r>
    </w:p>
    <w:p w:rsidR="00B02B11" w:rsidRPr="00B02B11" w:rsidRDefault="00B02B11" w:rsidP="00B02B11">
      <w:pPr>
        <w:tabs>
          <w:tab w:val="left" w:pos="426"/>
          <w:tab w:val="left" w:pos="851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Методы научного познания и исследования: модель и моделирование; методы аппроксимации и идеализации, идентификации и математизации. Гипотеза и гипотетико-дедуктивный метод; методы: аксиоматико-индуктивный и аксиоматико-дедуктивный.</w:t>
      </w:r>
    </w:p>
    <w:p w:rsidR="00B02B11" w:rsidRPr="00B02B11" w:rsidRDefault="00B02B11" w:rsidP="00B02B11">
      <w:pPr>
        <w:tabs>
          <w:tab w:val="left" w:pos="426"/>
          <w:tab w:val="left" w:pos="851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Научная теория: истинность и ценность, достоверность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проверяемость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верифицируемость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фальсифицируемость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); формализация, интерпретация и экстраполяция. Методы построения, обоснования и доказательства научной теории.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Методы построения: эмпирический, модельный, гипотетико-дедуктивный, формально-математический и др.; методы обоснования: логические,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эпистемологические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0"/>
          <w:lang w:eastAsia="ru-RU"/>
        </w:rPr>
        <w:t>, семиотические, математические, дедуктивные, интерпретационный и др.; методы доказательства: экспериментальный, эмпирический, модельный, компьютерный и др. Классификация научных теорий: содержательные теории опытных наук, гипотетико-дедуктивные теории, аксиоматические теории.</w:t>
      </w:r>
      <w:proofErr w:type="gramEnd"/>
    </w:p>
    <w:p w:rsidR="00B02B11" w:rsidRPr="00B02B11" w:rsidRDefault="00B02B11" w:rsidP="00B02B11">
      <w:pPr>
        <w:tabs>
          <w:tab w:val="left" w:pos="426"/>
          <w:tab w:val="left" w:pos="851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Отличие предмета и метода в философии от «наук о природе».</w:t>
      </w:r>
    </w:p>
    <w:p w:rsidR="00B02B11" w:rsidRPr="00B02B11" w:rsidRDefault="00B02B11" w:rsidP="00B02B11">
      <w:pPr>
        <w:tabs>
          <w:tab w:val="left" w:pos="426"/>
          <w:tab w:val="left" w:pos="851"/>
          <w:tab w:val="left" w:pos="3828"/>
        </w:tabs>
        <w:overflowPunct w:val="0"/>
        <w:autoSpaceDE w:val="0"/>
        <w:autoSpaceDN w:val="0"/>
        <w:adjustRightInd w:val="0"/>
        <w:spacing w:after="0" w:line="192" w:lineRule="auto"/>
        <w:ind w:right="57"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философии и естествознания (сложность, неоднозначность, многообразие и т.д.). Соотношение методов в философии и естествознании: «науки о природе» и «науки о духе» (В.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Виндельбанд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1848-1915). Генерализация как обобщение и индивидуализация, уникальность и общность,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монологизм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диалогизм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ценность и инструментализм. Повторяемость в природной жизни и историзм, вневременность в духовной. Понятие ценности и духовная жизнь, ее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субъектность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противовес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объектности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«философия как наука о ценностях»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Риккерт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1863-1936). Истина объективная и «истина сердца» (Гегель). Методы количественные, экспериментальные и иные и их применимость в отношении познания общества. Закон в философии, обществе и природе, возможность «предсказания» (предсказания, пророчества и научный прогноз).</w:t>
      </w:r>
    </w:p>
    <w:p w:rsidR="00B02B11" w:rsidRPr="00B02B11" w:rsidRDefault="00B02B11" w:rsidP="00B02B11">
      <w:pPr>
        <w:tabs>
          <w:tab w:val="left" w:pos="426"/>
          <w:tab w:val="left" w:pos="851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Свобода как философская категория.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Свобода «от» и «для».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Свобода и ответственность. Понятие политической свободы, СМИ и совести. Свобода как «осознанная необходимость» и его ограниченность. Проблема обоснования свободы в натурализме,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космологизме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пантеизме.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Трансцендентное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источник свободы. Свобода как основание альтернативности общественного развития.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u w:val="single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u w:val="single"/>
          <w:lang w:eastAsia="ru-RU"/>
        </w:rPr>
        <w:t>Вопросы: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lastRenderedPageBreak/>
        <w:t>«Науки о природе» и «духе»: отличия в предмете.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«Науки о природе» и «духе»: отличия в методе (В. </w:t>
      </w:r>
      <w:proofErr w:type="spell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Виндельбанд</w:t>
      </w:r>
      <w:proofErr w:type="spell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и др.)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Философия как учение о ценностях (Г. </w:t>
      </w:r>
      <w:proofErr w:type="spell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Риккерт</w:t>
      </w:r>
      <w:proofErr w:type="spell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).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Понятие свободы: негативная и позитивная интерпретация («от» и «для»).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Проблема обоснования свободы в натурализме, </w:t>
      </w:r>
      <w:proofErr w:type="spell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космологизме</w:t>
      </w:r>
      <w:proofErr w:type="spell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и пантеизме.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proofErr w:type="gram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Трансцендентное</w:t>
      </w:r>
      <w:proofErr w:type="gram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как источник свободы.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Диалектика объективного и субъективного в историческом процессе.</w:t>
      </w:r>
    </w:p>
    <w:p w:rsidR="00B02B11" w:rsidRPr="00B02B11" w:rsidRDefault="00B02B11" w:rsidP="00B02B11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Случайность и необходимость в истории. Проблема социального детерминизма.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  <w:t>Вопросы для дискуссии: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Возможно ли познание </w:t>
      </w:r>
      <w:proofErr w:type="gram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духовного</w:t>
      </w:r>
      <w:proofErr w:type="gram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научными методами?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Существует ли «истина сердца»? В чем ее специфика?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proofErr w:type="gram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Возможно</w:t>
      </w:r>
      <w:proofErr w:type="gram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ли предсказание относительно развития общества и жизни человека?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Возможна ли свобода без ответственности?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Обоснуйте свои ответы.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Литература обязательная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Гегель Г.В.Ф. Энциклопедия философских наук. Т.1.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С. 133-220 (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Courier New" w:char="00A7"/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26-86.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«Предварительное понятие» (А, В, С)). </w:t>
      </w:r>
      <w:hyperlink r:id="rId34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http://www.klex.ru/7fn</w:t>
        </w:r>
      </w:hyperlink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Философия. М., 2017.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С. 76-82 (Тема 5.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Особенности познания в социально-гуманитарных науках). 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Риккерт</w:t>
      </w:r>
      <w:proofErr w:type="spellEnd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Введение в трансцендентальную философию // Философия жизни. К., 1998.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(С. 155-167. 5.5.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«Теория познания и философия») </w:t>
      </w:r>
      <w:r w:rsidRPr="00B02B1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hyperlink r:id="rId35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https://platona.net/load/knigi_po_filosofii/neokantianstvo/rikkert_g_filosofija_zhizni/66-1-0-2714</w:t>
        </w:r>
      </w:hyperlink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Риккерт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О понятии философии. 1. Субъект и объект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Т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ам же. С. 447-457.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Хайдеггер М. Основные понятия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метафизики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Что такое метафизика? М.: Академический Проект, 2007.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Литература дополнительная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Берлин И.  Разрыв между естественными и гуманитарными науками // Подлинная цель познания. Избранные эссе. М., 2002. – C. 369-411.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Виндельбанд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Введение в науки о духе // Собр. соч. Т.1. Введение в науки о духе. М., 2000.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Виндельбанд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О свободе воли // Избранное: Дух и история. М.: Юрист, 1995. С. 508-656.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Кассирер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Э. Логика наук о культуре // Избранное. Опыт о человеке. М., 1998.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Хайдеггер М. Основные проблемы феноменологии. СПб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2001. С. 425-430 ((б) Временность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Опредмечивание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сущего (позитивная наука) и бытия (философия)).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Вопросы по конспекту: Гегель Г.В.Ф. Энциклопедия философских наук. «Предварительное понятие»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(А,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С;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Courier New" w:char="00A7"/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79-86).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Три ступени логической идеи и их соотношение.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Определение бытия как первоначала.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Логика историко-философского развития.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Вопросы по конспектам Г. </w:t>
      </w:r>
      <w:proofErr w:type="spellStart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Риккерта</w:t>
      </w:r>
      <w:proofErr w:type="spellEnd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«Теория познания и философия» и «О понятии философии. 1. Субъект и объект»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24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как наука о ценностях.</w:t>
      </w:r>
    </w:p>
    <w:p w:rsidR="00B02B11" w:rsidRPr="00B02B11" w:rsidRDefault="00B02B11" w:rsidP="00B02B11">
      <w:pPr>
        <w:numPr>
          <w:ilvl w:val="0"/>
          <w:numId w:val="24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«Объективирующая» и «субъективирующая» философия и методы.</w:t>
      </w:r>
    </w:p>
    <w:p w:rsidR="00B02B11" w:rsidRPr="00B02B11" w:rsidRDefault="00B02B11" w:rsidP="00B02B11">
      <w:pPr>
        <w:numPr>
          <w:ilvl w:val="0"/>
          <w:numId w:val="24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 жизни и объективирующая философия.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329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</w:t>
      </w:r>
      <w:r w:rsidR="006513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дание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513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7-8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 мифа к логосу»: проблема г</w:t>
      </w: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енезиса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Философского и научного знания. Концепция «осевого времени»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Сознание родового общества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Роль религиозных представлений в становлении человека: человек как «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homo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religious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». Первобытные формы сознания и объяснения мира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зооантропоморфизм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анимизм, тотемизм 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зоолатрия), шаманизм, политеизм, фетишизм, магия, табу, и др.). Понятия пантеизма, деизма и теизма.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Миф: термин и понятие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Эволюция в понимании мифа. Древнегреческий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евгемеризм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миф как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коллективное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бессознательное у К.Г. Юнга. Миф как формы первобытного объяснения мира и тигель по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выплавлению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 (М.К.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Мифологема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первопредка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его функции (Лукьянов). Магия и наука. Мифология и проблема генезиса философии, ее аппарата. Толкование тезисов «от хаоса к космосу», «от мифа к логосу» и «от </w:t>
      </w:r>
      <w:proofErr w:type="spellStart"/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апейрона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</w:t>
      </w:r>
      <w:proofErr w:type="spellStart"/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нусу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». Время зарождения философии в различных культурах.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Черты и особенности мифологического восприятия действительности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Понятие </w:t>
      </w:r>
      <w:proofErr w:type="spellStart"/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логомифии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«доисторической метафизики» (А.В.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Семушкин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). Свойства мифологического мышления и характеристика процесса мифотворчества. Миф и наука: принципиальные отличия. Ценностный аспект мифологии. Миф как матрица культуры.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Эволюция мифа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от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календарных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аграрных теогоническим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антропогоническим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хтонизма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героизму, от политеизма к монотеистической идее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протоархе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 хаоса к эросу и космосу. Мировоззренческие универсалии древних культур как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предфилософия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Рождение представления о судьбе как первый духовно-образно-понятийный акт.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Основные концепции становления философии 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мифогенная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гносеогенная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качественного скачка). Генезис философии как вечная загадка для самой философии. Философия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предфилософия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Понятие «осевого времени»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 Ясперса, его сущностные черты как духовной революции.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u w:val="single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  <w:t>Вопросы: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Первобытные формы объяснения мира.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Черты мифологического мышления.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Эволюция мифов: от примитивных к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философским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Понятие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предфилософии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Концепции генезиса философии.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Общественные условия возможности философствования.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Нравственность и становление философии.</w:t>
      </w:r>
    </w:p>
    <w:p w:rsidR="00B02B11" w:rsidRPr="00B02B11" w:rsidRDefault="00B02B11" w:rsidP="00B02B11">
      <w:pPr>
        <w:numPr>
          <w:ilvl w:val="0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1134" w:hanging="282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«осевого времени».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u w:val="single"/>
          <w:lang w:eastAsia="ru-RU"/>
        </w:rPr>
        <w:t>Вопросы для дискуссии: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Философия отрицает мифологию или является ее продолжением?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Умер ли миф с появлением философии?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Есть ли сходства у философии с мифологией?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Отрицает ли наука магию?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Рекомендуемая литература: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Гайденко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П.П. Человек и история в экзистенциальной философии Карла Ясперса // Ясперс К. Смысл и назначение истории. М.: Республика, 1994. – С. 5-26.Мамардашвили М.К. Появление философии на фоне мифа // // Необходимость себя. М., 1996. С. 11-24.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Майоров Г.Г. Роль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софии-мудрости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истории происхождения философии // Философия как искание Абсолюта. Опыты теоретические и исторические. М.: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Едиториал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УРСС, 2004. С. 9-22.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Смысл «осевого времени» в творчестве А.В.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Семушкина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М.К.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Вестник РУДН. Серия Философия, – 2015, – № 4. – С. 68-75. </w:t>
      </w:r>
      <w:hyperlink r:id="rId36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https://elibrary.ru/item.asp?id=25501224</w:t>
        </w:r>
      </w:hyperlink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Концепт «осевого времени» Карла Ясперса и библейский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профетизм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 Александра Меня // «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Соловьевские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исследования».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4 (28). Иваново, 2010 // - С. 28-34.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Философия. М., 2017.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С. 83-92 (Тема 6.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«Генезис философского знания.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Миф и логос в «осевое время»).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Семушкин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 «Осевое время» как условие и предпосылка генезиса философии на Западе и Востоке // Избранные сочинения: В 2-х тт. Т. </w:t>
      </w:r>
      <w:smartTag w:uri="urn:schemas-microsoft-com:office:smarttags" w:element="metricconverter">
        <w:smartTagPr>
          <w:attr w:name="ProductID" w:val="2. М"/>
        </w:smartTagPr>
        <w:r w:rsidRPr="00B02B1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2. М</w:t>
        </w:r>
      </w:smartTag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., 2009. С. 17-32.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Франкфорт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и др. В преддверии философии. М., 1984. С. 24-45.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Ясперс К. Истоки истор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 ее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цель // Смысл и назначение истории. М., 1994. С. 29-54; 76-98.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(Ч.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«Осевое врем»;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«Осевое время и его последствия»).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Дополнительная литература: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Ассман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Я. Культурная память. М., 2004.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Гегель. Лекции  по  истории  философии. Кн. I. М.,1993.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Донских О.А., Кочергин А.Н. Античная философия. М., 1993.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Лосев А.Ф. Диалектика мифа // Философия. Мифология. Культура. М.: Политиздат, 1991.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М.К. Пространство мысли и язык философии // Необходимость себя. М., 1996.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М.К. Как я понимаю философию. М., 1990.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Мистика. Религия. Наука. М.: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Канон+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1998.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Мифы народов мира. Энциклопедия: в 2-х т. М.: Сов.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Энцикл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., 1991. Т.I. С. 11-20.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Древнегреческая метафизика: генезис и классика. М., 2013. Гл. 1. § 1-2. С. 23-45.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Хюбнер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 Истина мифа. М.: Республика, 1996.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Чанышев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А.Н. Философия древнего мира. М.: «Высшая школа», 1999.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Юнг К.Г. Об архетипах коллективного бессознательного // Архетип и символ. М., 1991.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Ясперс К. Истоки истор</w:t>
      </w:r>
      <w:proofErr w:type="gramStart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ии и ее</w:t>
      </w:r>
      <w:proofErr w:type="gramEnd"/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цель.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С. 32-50, 76-98 (Первая часть.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«Осевое время»;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«Осевое время и его последствия»)</w:t>
      </w:r>
      <w:proofErr w:type="gramEnd"/>
    </w:p>
    <w:p w:rsidR="00B02B11" w:rsidRPr="00B02B11" w:rsidRDefault="00B02B11" w:rsidP="00B02B11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192" w:lineRule="auto"/>
        <w:ind w:left="993" w:hanging="20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Суть концепции «осевое время» К. Ясперса.</w:t>
      </w:r>
    </w:p>
    <w:p w:rsidR="00B02B11" w:rsidRPr="00B02B11" w:rsidRDefault="00B02B11" w:rsidP="00B02B11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192" w:lineRule="auto"/>
        <w:ind w:left="993" w:hanging="20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Александр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библейском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профетизме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192" w:lineRule="auto"/>
        <w:ind w:left="993" w:hanging="20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«осевого времени».</w:t>
      </w:r>
    </w:p>
    <w:p w:rsidR="00B02B11" w:rsidRPr="00B02B11" w:rsidRDefault="00B02B11" w:rsidP="00B02B11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192" w:lineRule="auto"/>
        <w:ind w:left="993" w:hanging="20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Осевые народы и культуры.</w:t>
      </w:r>
    </w:p>
    <w:p w:rsidR="00B02B11" w:rsidRPr="00B02B11" w:rsidRDefault="00B02B11" w:rsidP="00B02B11">
      <w:pPr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192" w:lineRule="auto"/>
        <w:ind w:left="993" w:hanging="20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Специфика западного мира.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Занятие </w:t>
      </w:r>
      <w:r w:rsidR="006513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9-10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Социальная ф</w:t>
      </w: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илософия науки: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концептуальные модели исторического развития общества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</w:pPr>
      <w:proofErr w:type="gramStart"/>
      <w:r w:rsidRPr="00B02B11">
        <w:rPr>
          <w:rFonts w:ascii="Times New Roman CYR" w:eastAsia="Times New Roman" w:hAnsi="Times New Roman CYR" w:cs="Times New Roman"/>
          <w:b/>
          <w:bCs/>
          <w:sz w:val="24"/>
          <w:szCs w:val="24"/>
          <w:lang w:eastAsia="ru-RU"/>
        </w:rPr>
        <w:t xml:space="preserve">Концептуальные модели исторического развития общества </w:t>
      </w:r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(циклическая, эсхатологическая – </w:t>
      </w:r>
      <w:proofErr w:type="spellStart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Аврелий</w:t>
      </w:r>
      <w:proofErr w:type="spellEnd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 Августин, прогрессистская - Гегель, культурно-исторических типов – Данилевский и Леонтьев, Шпенглер и Тойнби, постмодернистская и «осевого времени»).</w:t>
      </w:r>
      <w:proofErr w:type="gramEnd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 А. Герцен как «разочарованный западник». Новейшие социально-политические концепции: Ф. </w:t>
      </w:r>
      <w:proofErr w:type="spellStart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Фукуяма</w:t>
      </w:r>
      <w:proofErr w:type="spellEnd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, С. </w:t>
      </w:r>
      <w:proofErr w:type="spellStart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Хантингтон</w:t>
      </w:r>
      <w:proofErr w:type="spellEnd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, З. Бжезинский. Проблемы глобализации. Мир однополярный и многополярный. Проект многополярного мира: мюнхенская речь В. Путина (2007).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Идея прогресса и ее критики: Кант и Флоровский, прогресс или эсхатология?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Концепции постиндустриального и </w:t>
      </w:r>
      <w:proofErr w:type="spellStart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>персоналистического</w:t>
      </w:r>
      <w:proofErr w:type="spellEnd"/>
      <w:r w:rsidRPr="00B02B11">
        <w:rPr>
          <w:rFonts w:ascii="Times New Roman CYR" w:eastAsia="Times New Roman" w:hAnsi="Times New Roman CYR" w:cs="Times New Roman"/>
          <w:bCs/>
          <w:sz w:val="24"/>
          <w:szCs w:val="24"/>
          <w:lang w:eastAsia="ru-RU"/>
        </w:rPr>
        <w:t xml:space="preserve"> общества.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  <w:t>Вопросы:</w:t>
      </w:r>
    </w:p>
    <w:p w:rsidR="00B02B11" w:rsidRPr="00B02B11" w:rsidRDefault="00B02B11" w:rsidP="00B02B11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 w:line="240" w:lineRule="auto"/>
        <w:ind w:left="1135" w:hanging="28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Концептуальные модели исторического развития общества.</w:t>
      </w:r>
    </w:p>
    <w:p w:rsidR="00B02B11" w:rsidRPr="00B02B11" w:rsidRDefault="00B02B11" w:rsidP="00B02B11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 w:line="240" w:lineRule="auto"/>
        <w:ind w:left="1135" w:hanging="28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Новейшие концепции социально-политического развития.</w:t>
      </w:r>
    </w:p>
    <w:p w:rsidR="00B02B11" w:rsidRPr="00B02B11" w:rsidRDefault="00B02B11" w:rsidP="00B02B11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 w:line="240" w:lineRule="auto"/>
        <w:ind w:left="1135" w:hanging="28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Концепции развития историко-философского знания (Аристотель, Гегель и Хайдеггер, прогрессистская и эсхатологическая).</w:t>
      </w:r>
    </w:p>
    <w:p w:rsidR="00B02B11" w:rsidRPr="00B02B11" w:rsidRDefault="00B02B11" w:rsidP="00B02B11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 w:line="240" w:lineRule="auto"/>
        <w:ind w:left="1135" w:hanging="28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«Философия истории философии» К. Ясперса.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Вопросы для дискуссии: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Общество развивается эволюционно или исторически?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ли законы исторического развития?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чем заключаются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общественного прогресса и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критерии?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ли прогресс в духовно-нравственной сфере?</w:t>
      </w:r>
    </w:p>
    <w:p w:rsidR="00B02B11" w:rsidRPr="00B02B11" w:rsidRDefault="00B02B11" w:rsidP="00B02B11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after="0" w:line="192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Существует ли столкновение цивилизаций?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Гегель. Лекции по философии истории. СПб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1993. С. 57-158 («Введение»).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Кант И. К вечному миру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Сочинения. В 8-ми т. Т. 7. – М., 1994.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Философия. М., 2017.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93-99; 385-394 (Ч. </w:t>
      </w:r>
      <w:r w:rsidRPr="00B02B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Тема 2.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«Философия истории»).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Кант И. Идея всеобщей истории… // Там же. – Т. 8.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С.А., Лагунов А.А. Фил и Соф: диалоги о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вечном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преходящем. Гегельянство: скачок в пантеистический детерминизм,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имперсонализм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аморализм // Пространство и время. – № 4 (18)/2014. – М., 2014. - С. 65-73.</w:t>
      </w:r>
    </w:p>
    <w:p w:rsidR="00B02B11" w:rsidRPr="00B02B11" w:rsidRDefault="00D039E8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7" w:history="1">
        <w:r w:rsidR="00B02B11"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https://www.space-time.ru/space-time/article/view/2226-7271provr_st4-18.2014.31</w:t>
        </w:r>
      </w:hyperlink>
      <w:r w:rsidR="00B02B11"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С.А., Лагунов А.А. Фил и Соф: диалоги о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вечном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преходящем. Рационализм гегельянства и основы христианской философии истории // Пространство и время. – 2015. - № 1 – 2 (19-20). - С. 128-135.</w:t>
      </w:r>
    </w:p>
    <w:p w:rsidR="00B02B11" w:rsidRPr="00B02B11" w:rsidRDefault="00D039E8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8" w:history="1">
        <w:r w:rsidR="00B02B11"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https://www.space-time.ru/space-time/article/view/2226-7271provr_st1_2-19_20.2015.31</w:t>
        </w:r>
      </w:hyperlink>
      <w:r w:rsidR="00B02B11"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Флоровский Г. Метафизические предпосылки утопизма // Из прошлого русской мысли. М.: Аграф, 1998.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Флоровский Г. Хитрость разума // Там же.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Флоровский Г. О народах </w:t>
      </w:r>
      <w:proofErr w:type="spellStart"/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не-исторических</w:t>
      </w:r>
      <w:proofErr w:type="spellEnd"/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Там же.</w:t>
      </w:r>
    </w:p>
    <w:p w:rsidR="00B02B11" w:rsidRPr="00B02B11" w:rsidRDefault="00B02B11" w:rsidP="00B02B11">
      <w:pPr>
        <w:spacing w:after="0" w:line="192" w:lineRule="auto"/>
        <w:ind w:firstLine="4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Флоровский Г. Смысл истории и смысл жизни // Там же. </w:t>
      </w:r>
      <w:hyperlink r:id="rId39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https://sites.google.com/site/lubitelkultury/Home-5-29</w:t>
        </w:r>
      </w:hyperlink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Флоровский Г. Спор о немецком идеализме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// Там же.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И. Кант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«Идея всеобщей истории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».</w:t>
      </w:r>
    </w:p>
    <w:p w:rsidR="00B02B11" w:rsidRPr="00B02B11" w:rsidRDefault="00B02B11" w:rsidP="00B02B11">
      <w:pPr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«хитрости разума» у Канта.</w:t>
      </w:r>
    </w:p>
    <w:p w:rsidR="00B02B11" w:rsidRPr="00B02B11" w:rsidRDefault="00B02B11" w:rsidP="00B02B11">
      <w:pPr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природы в истории.</w:t>
      </w:r>
    </w:p>
    <w:p w:rsidR="00B02B11" w:rsidRPr="00B02B11" w:rsidRDefault="00B02B11" w:rsidP="00B02B11">
      <w:pPr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антагонизмов в истории.</w:t>
      </w:r>
    </w:p>
    <w:p w:rsidR="00B02B11" w:rsidRPr="00B02B11" w:rsidRDefault="00B02B11" w:rsidP="00B02B11">
      <w:pPr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истории.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Вопросы по конспекту: Г. Флоровский</w:t>
      </w:r>
      <w:r w:rsidRPr="00B02B1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Спор о немецком идеализме». </w:t>
      </w:r>
    </w:p>
    <w:p w:rsidR="00B02B11" w:rsidRPr="00B02B11" w:rsidRDefault="00B02B11" w:rsidP="00B02B11">
      <w:pPr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Критика концепта «хитрости» исторического разума у Флоровского.</w:t>
      </w:r>
    </w:p>
    <w:p w:rsidR="00B02B11" w:rsidRPr="00B02B11" w:rsidRDefault="00B02B11" w:rsidP="00B02B11">
      <w:pPr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Флоровского к прогрессистской модели истории.</w:t>
      </w:r>
    </w:p>
    <w:p w:rsidR="00B02B11" w:rsidRPr="00B02B11" w:rsidRDefault="00B02B11" w:rsidP="00B02B11">
      <w:pPr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Критика Флоровским философии истории в немецкой философии (Кант, Гегель).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Мюнхенская речь президента В.В. Путина</w:t>
      </w:r>
    </w:p>
    <w:p w:rsidR="00B02B11" w:rsidRPr="00B02B11" w:rsidRDefault="00B02B11" w:rsidP="00B02B11">
      <w:pPr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Необходимость отказа от блокового мышления и наследия «холодной войны».</w:t>
      </w:r>
    </w:p>
    <w:p w:rsidR="00B02B11" w:rsidRPr="00B02B11" w:rsidRDefault="00B02B11" w:rsidP="00B02B11">
      <w:pPr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Критика однополярного мира и необходимость перехода к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многополярному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3656CE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Занятие 11-12</w:t>
      </w:r>
      <w:r w:rsidR="00B02B11"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Понятие и</w:t>
      </w:r>
      <w:r w:rsidR="00B02B11" w:rsidRPr="00B02B1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стории философии и науки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B11" w:rsidRPr="00B02B11" w:rsidRDefault="00B02B11" w:rsidP="00B02B11">
      <w:pPr>
        <w:tabs>
          <w:tab w:val="right" w:leader="underscore" w:pos="6691"/>
        </w:tabs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Понятие истории философии, их предмета и метода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Соотношение философии с мифологией, религией и наукой. Зарождение истории философии. Этапы развития историко-философской мысли. Проблема закономерности историко-философского развития.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Соотношение философ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 её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истории. Предмет истории философии. Изменение предмета философии в ходе ее развития. История философии как история решения философских проблем. Условность дисциплинарных границ истории философии как науки. Прогресс и преемственность философских знаний. Проблема метода в истории философии. Аналитический и оценочный подходы к осмыслению историко-философского процесса. Системное изложение и интерпретация. Специфика историко-философской рефлексии. Проблема возникновения философии.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Социокультурные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предпосылки генезиса философии.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  <w:t>История философии как наука</w:t>
      </w: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. Зарождение истории философии. Этапы развития историко-философской мысли. Проблема закономерности историко-философского развития.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  <w:t>Концепции историко-философского развития</w:t>
      </w: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 (Аристотель, Гегель, Хайдеггер, Ясперс).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b/>
          <w:sz w:val="24"/>
          <w:szCs w:val="24"/>
          <w:lang w:eastAsia="ru-RU"/>
        </w:rPr>
        <w:t>Вопросы:</w:t>
      </w:r>
    </w:p>
    <w:p w:rsidR="00B02B11" w:rsidRPr="00B02B11" w:rsidRDefault="00B02B11" w:rsidP="00B02B11">
      <w:pPr>
        <w:numPr>
          <w:ilvl w:val="0"/>
          <w:numId w:val="3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567" w:hanging="207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Историко-философская концепция Аристотеля:</w:t>
      </w:r>
    </w:p>
    <w:p w:rsidR="00B02B11" w:rsidRPr="00B02B11" w:rsidRDefault="00B02B11" w:rsidP="00B02B1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Аристотель о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досократиках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Отношение Аристотеля к Анаксагору и Эмпедоклу.</w:t>
      </w:r>
    </w:p>
    <w:p w:rsidR="00B02B11" w:rsidRPr="00B02B11" w:rsidRDefault="00B02B11" w:rsidP="00B02B1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Демокрит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вопрос о движении (от гилозоизма к </w:t>
      </w:r>
      <w:proofErr w:type="spellStart"/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Нусу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B02B11" w:rsidRPr="00B02B11" w:rsidRDefault="00B02B11" w:rsidP="00B02B1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Аристотель о пифагорейцах.</w:t>
      </w:r>
    </w:p>
    <w:p w:rsidR="00B02B11" w:rsidRPr="00B02B11" w:rsidRDefault="00B02B11" w:rsidP="00B02B1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Критика Аристотелем теории идей Платона.</w:t>
      </w:r>
    </w:p>
    <w:p w:rsidR="00B02B11" w:rsidRPr="00B02B11" w:rsidRDefault="00B02B11" w:rsidP="00B02B11">
      <w:pPr>
        <w:numPr>
          <w:ilvl w:val="0"/>
          <w:numId w:val="3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567" w:hanging="207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Прогрессистская концепция развития историко-философского знания (Гегель). </w:t>
      </w:r>
    </w:p>
    <w:p w:rsidR="00B02B11" w:rsidRPr="00B02B11" w:rsidRDefault="00B02B11" w:rsidP="00B02B11">
      <w:pPr>
        <w:numPr>
          <w:ilvl w:val="0"/>
          <w:numId w:val="3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567" w:hanging="207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Эсхатологическая концепция (Г. Флоровский)</w:t>
      </w:r>
    </w:p>
    <w:p w:rsidR="00B02B11" w:rsidRPr="00B02B11" w:rsidRDefault="00B02B11" w:rsidP="00B02B11">
      <w:pPr>
        <w:numPr>
          <w:ilvl w:val="0"/>
          <w:numId w:val="3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567" w:hanging="207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Трансцендирующая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концепция (М. Хайдеггер).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Вопросы для дискуссии: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чем недостатки циклической модели исторического развития?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пессимистична ли эсхатологическая модель?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- есть ли прогресс в духовно-нравственной сфере?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Литература рекомендуемая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Антология мировой философии. В 4-х т. Т. 1. Ч. 1. М.: Мысль, 1969. С. 267-314., 321-330.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Аристотель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Метафизика // Сочинения. Т. 1. М., 1975. Кн. 1. Гл. 3-10.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Виндельбанд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История философии. Киев, 1997. С. 16-27.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Гегель</w:t>
      </w: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 Лекции по истории философии. Кн. I. СПб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smartTag w:uri="urn:schemas-microsoft-com:office:smarttags" w:element="metricconverter">
        <w:smartTagPr>
          <w:attr w:name="ProductID" w:val="1993. C"/>
        </w:smartTagPr>
        <w:r w:rsidRPr="00B02B1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1993. C</w:t>
        </w:r>
      </w:smartTag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66-112 («Введение в историю философии»).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Историко-философская концепция М.К.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Мамардашвили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Вестник Российского университета дружбы народов. Серия: Философия. 2015. - № 2. - С. 91-97. </w:t>
      </w:r>
      <w:hyperlink r:id="rId40" w:history="1">
        <w:r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https://elibrary.ru/item.asp?id=23567069</w:t>
        </w:r>
      </w:hyperlink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02B11" w:rsidRPr="00B02B11" w:rsidRDefault="00D039E8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1" w:history="1">
        <w:r w:rsidR="00B02B11" w:rsidRPr="00B02B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http://journals.rudn.ru/philosophy/article/view/11277/10707</w:t>
        </w:r>
      </w:hyperlink>
      <w:r w:rsidR="00B02B11"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Литература дополнительная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Нижников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 Древнегреческая метафизика: генезис и классика. М.: ИНФРА-М, 2013.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 xml:space="preserve">Ойзерман Т.И. </w:t>
      </w:r>
      <w:proofErr w:type="spellStart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Метафилософия</w:t>
      </w:r>
      <w:proofErr w:type="spellEnd"/>
      <w:r w:rsidRPr="00B02B11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: Теория историко-философского процесса. М., 2009.</w:t>
      </w:r>
    </w:p>
    <w:p w:rsidR="00B02B11" w:rsidRPr="00B02B11" w:rsidRDefault="00B02B11" w:rsidP="00B02B11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>Ойзерман Т.И. Философия как история философии. СПб</w:t>
      </w:r>
      <w:proofErr w:type="gramStart"/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 xml:space="preserve">.: </w:t>
      </w:r>
      <w:proofErr w:type="spellStart"/>
      <w:proofErr w:type="gramEnd"/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>Алетейя</w:t>
      </w:r>
      <w:proofErr w:type="spellEnd"/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>, 2009.</w:t>
      </w:r>
    </w:p>
    <w:p w:rsidR="00B02B11" w:rsidRPr="00B02B11" w:rsidRDefault="00B02B11" w:rsidP="00B02B11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>Соколов В.В. Философия как история философии.</w:t>
      </w:r>
      <w:r w:rsidRPr="00B02B11">
        <w:rPr>
          <w:rFonts w:ascii="Helvetica" w:eastAsia="Times New Roman" w:hAnsi="Helvetica" w:cs="Helvetica"/>
          <w:color w:val="414141"/>
          <w:sz w:val="21"/>
          <w:szCs w:val="21"/>
          <w:shd w:val="clear" w:color="auto" w:fill="F4F0E7"/>
          <w:lang w:eastAsia="ru-RU"/>
        </w:rPr>
        <w:t xml:space="preserve"> </w:t>
      </w:r>
      <w:r w:rsidRPr="00B02B11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 xml:space="preserve">М.: Академический проект, 2010. 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Философия: Учебник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од ред. В.Д. Губина. М., 1996. Часть 1. «Исторические типы философии».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Ясперс К. Всемирная история философии. Введение. СПб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Наука, 2000.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Гегель Г.В.Ф. «Введение в историю философии»</w:t>
      </w:r>
    </w:p>
    <w:p w:rsidR="00B02B11" w:rsidRPr="00B02B11" w:rsidRDefault="00B02B11" w:rsidP="00B02B11">
      <w:pPr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философии как наука.</w:t>
      </w:r>
    </w:p>
    <w:p w:rsidR="00B02B11" w:rsidRPr="00B02B11" w:rsidRDefault="00B02B11" w:rsidP="00B02B11">
      <w:pPr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Философские системы в истории философии.</w:t>
      </w:r>
    </w:p>
    <w:p w:rsidR="00B02B11" w:rsidRPr="00B02B11" w:rsidRDefault="00B02B11" w:rsidP="00B02B11">
      <w:pPr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как познание развития конкретного.</w:t>
      </w:r>
    </w:p>
    <w:p w:rsidR="00B02B11" w:rsidRPr="00B02B11" w:rsidRDefault="00B02B11" w:rsidP="00B02B11">
      <w:pPr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и история философии.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Занятие 10. Глобальные проблемы современности</w:t>
      </w:r>
    </w:p>
    <w:p w:rsidR="00B02B11" w:rsidRPr="00B02B11" w:rsidRDefault="00B02B11" w:rsidP="00B02B11">
      <w:pPr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глобальных проблем, критерии их выделения.</w:t>
      </w:r>
    </w:p>
    <w:p w:rsidR="00B02B11" w:rsidRPr="00B02B11" w:rsidRDefault="00B02B11" w:rsidP="00B02B11">
      <w:pPr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глобальных проблем.</w:t>
      </w:r>
    </w:p>
    <w:p w:rsidR="00B02B11" w:rsidRPr="00B02B11" w:rsidRDefault="00B02B11" w:rsidP="00B02B11">
      <w:pPr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Н. Бердяев о человеке и технике.</w:t>
      </w:r>
    </w:p>
    <w:p w:rsidR="00B02B11" w:rsidRPr="00B02B11" w:rsidRDefault="00B02B11" w:rsidP="00B02B11">
      <w:pPr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192" w:lineRule="auto"/>
        <w:ind w:left="113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Проблемы глобализации: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однополярного к многополярному миру.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192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по конспекту: Н. Бердяева «Человек и машина»</w:t>
      </w:r>
    </w:p>
    <w:p w:rsidR="00B02B11" w:rsidRPr="00A41689" w:rsidRDefault="00A41689" w:rsidP="00B02B1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B02B11" w:rsidRPr="00A41689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Бердяев Н.А. Человек и машина // Философия творчества, культуры и искусства.</w:t>
      </w:r>
      <w:proofErr w:type="gramEnd"/>
      <w:r w:rsidR="00B02B11" w:rsidRPr="00A416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 2-х т. Т.I. – М.: Искусство, 1994. </w:t>
      </w:r>
      <w:proofErr w:type="gramStart"/>
      <w:r w:rsidR="00B02B11" w:rsidRPr="00A41689">
        <w:rPr>
          <w:rFonts w:ascii="Times New Roman" w:eastAsia="Times New Roman" w:hAnsi="Times New Roman" w:cs="Times New Roman"/>
          <w:sz w:val="24"/>
          <w:szCs w:val="24"/>
          <w:lang w:eastAsia="ru-RU"/>
        </w:rPr>
        <w:t>С. 499-523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B02B11" w:rsidRPr="00A4168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02B11" w:rsidRPr="00B02B11" w:rsidRDefault="00B02B11" w:rsidP="00B02B11">
      <w:pPr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техники.</w:t>
      </w:r>
    </w:p>
    <w:p w:rsidR="00B02B11" w:rsidRPr="00B02B11" w:rsidRDefault="00B02B11" w:rsidP="00B02B11">
      <w:pPr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Этапы развития культуры и техника.</w:t>
      </w:r>
    </w:p>
    <w:p w:rsidR="00B02B11" w:rsidRPr="00B02B11" w:rsidRDefault="00B02B11" w:rsidP="00B02B11">
      <w:pPr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Организм и механизм.</w:t>
      </w:r>
    </w:p>
    <w:p w:rsidR="00B02B11" w:rsidRPr="00B02B11" w:rsidRDefault="00B02B11" w:rsidP="00B02B11">
      <w:pPr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Последствия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технократизма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Путь преодоления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технократизма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рефератов, докладов, сообщений</w:t>
      </w:r>
    </w:p>
    <w:p w:rsidR="00B02B11" w:rsidRPr="00B02B11" w:rsidRDefault="00B02B11" w:rsidP="00B02B11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Эмпиризм и рационализм в новоевропейской философ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 ие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рархии видов познания.</w:t>
      </w:r>
    </w:p>
    <w:p w:rsidR="00B02B11" w:rsidRPr="00B02B11" w:rsidRDefault="00B02B11" w:rsidP="00B02B11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истины, ее виды и критерии.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Эстетическое и моральное познание.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познания в социально-гуманитарных науках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Личность и мораль.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Сознание, самосознание и бессознательное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 жизни и его поиски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понятие философии. Философия и мировоззрение. Вопрос о смысле.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и наука: предмет и метод, общее и отличное.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и религия, вера и знание.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как онтология и метафизика.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“первой философии” в “Метафизике” Аристотеля.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идей Платона.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духовного архетипа человечества. Общечеловеческое и национальное.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Проблема происхождения человека и его сущность. Соотношение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биологического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духовного в его становлении.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общества и возникновение философии.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Проблематичность начала философского знания.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Психологические основания происхождения философии: "удивление".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Становление философского знания. Миф и логос.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Концепции генезиса философии.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и история философии (“Лекции по истории философии” Гегеля.</w:t>
      </w:r>
      <w:proofErr w:type="gram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Кн.1. </w:t>
      </w:r>
      <w:proofErr w:type="gram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Введение). </w:t>
      </w:r>
      <w:proofErr w:type="gramEnd"/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Проблема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антропосоциогенеза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 как существо социально-культурное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  <w:tab w:val="num" w:pos="1560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Понятие «осевого времени». </w:t>
      </w:r>
    </w:p>
    <w:p w:rsidR="00B02B11" w:rsidRPr="00B02B11" w:rsidRDefault="00B02B11" w:rsidP="00B02B11">
      <w:pPr>
        <w:numPr>
          <w:ilvl w:val="0"/>
          <w:numId w:val="35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Социогенный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 зарождения науки и философии.</w:t>
      </w:r>
    </w:p>
    <w:p w:rsidR="00B02B11" w:rsidRPr="00B02B11" w:rsidRDefault="00B02B11" w:rsidP="00B02B11">
      <w:pPr>
        <w:tabs>
          <w:tab w:val="left" w:pos="385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bCs/>
          <w:sz w:val="24"/>
          <w:szCs w:val="24"/>
        </w:rPr>
        <w:t>Вопросы для собеседования</w:t>
      </w:r>
      <w:r w:rsidR="00A4168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B02B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  <w:r w:rsidRPr="00B02B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</w:t>
      </w:r>
      <w:r w:rsidR="00A416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История и ф</w:t>
      </w:r>
      <w:r w:rsidRPr="00B02B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илософия</w:t>
      </w:r>
      <w:r w:rsidR="00A416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науки</w:t>
      </w:r>
      <w:r w:rsidRPr="00B02B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B02B11" w:rsidRPr="00B02B11" w:rsidRDefault="00B02B11" w:rsidP="00B02B1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02B11" w:rsidRPr="00B02B11" w:rsidRDefault="00B02B11" w:rsidP="00B02B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Собеседование проводится с целью определить уровень теоретической подготовленности обучающегося по ключевым вопросам данного раздела. </w:t>
      </w:r>
    </w:p>
    <w:p w:rsidR="00B02B11" w:rsidRPr="00B02B11" w:rsidRDefault="00B02B11" w:rsidP="00B02B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и философия.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Формы духовной культуры, их иерархия.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Понятия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бездуховности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, духовности, духовного и духа.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духовной культуры. Формы духовной культуры и обоснование их иерархии.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Мораль в иерархии форм духовного познания и деятельности человека. Мораль и духовное: их соотношение.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и философствование, вера и суеверия: принципиальные различия.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Позитивные и негативные виды мировоззрения. Характеристика философского мировоззрения.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 ли научное мировоззрение? Поясните ваш ответ.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Наука и суеверия: вопросы мировоззрения и методологии познания.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Определение мировоззрения по содержанию. Каким оно должно быть? 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мировоззрения. Индивидуальное и коллективное мировоззрение, позитивное и негативное их расхождение.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Толкование высказывания Л. Фейербаха «в хижинах мыслят иначе, чем во дворцах» и Ф.М. Достоевского «бедность не порок, а нищета – порок».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Мировоззрение, его виды, формы и содержание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Исторические типы мировоззрения.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мировоззрений. 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Многообразие содержания мировоззрения.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Характеристика философского мировоззрения. 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Философия, вера и суеверия.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Суеверия: их характеристика. Суеверия в современном обществе.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Характерные черты духовного познания. Его виды.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М. Хайдеггер о философии и философствовании.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Природа метафизического знания по М. Хайдеггеру.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Понятие морали. Мораль и духовное познание. 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совести в философии (Сократ, Кант) и религии.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как форма духовного познания.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Философия и </w:t>
      </w:r>
      <w:proofErr w:type="spellStart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трансценденция</w:t>
      </w:r>
      <w:proofErr w:type="spellEnd"/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Экзистенциальная сущность философии. Философия и философствование.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и метод философии и наука</w:t>
      </w:r>
    </w:p>
    <w:p w:rsidR="00B02B11" w:rsidRPr="00B02B11" w:rsidRDefault="00B02B11" w:rsidP="00B02B11">
      <w:pPr>
        <w:numPr>
          <w:ilvl w:val="0"/>
          <w:numId w:val="36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192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Научное познание, его специфика.</w:t>
      </w:r>
    </w:p>
    <w:p w:rsidR="00B02B11" w:rsidRPr="00B02B11" w:rsidRDefault="00B02B11" w:rsidP="00B02B11">
      <w:pPr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B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Познавательные способности и возможности человека</w:t>
      </w:r>
    </w:p>
    <w:p w:rsidR="00906400" w:rsidRDefault="00906400" w:rsidP="00E54ECB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</w:rPr>
      </w:pPr>
    </w:p>
    <w:p w:rsidR="00940A28" w:rsidRPr="00B324CA" w:rsidRDefault="00940A28" w:rsidP="00940A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РЕКМЕНДАЦИИ ПО ОЦЕНИВАНИЮ РЕЗУЛЬТАТОВ ДОСТИЖЕНИЯ КОМПЕТЕНЦИЙ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40A28" w:rsidRPr="00A47C01" w:rsidRDefault="00940A28" w:rsidP="00940A28">
      <w:pPr>
        <w:pStyle w:val="a5"/>
        <w:spacing w:after="0" w:line="240" w:lineRule="auto"/>
        <w:ind w:left="1176"/>
        <w:rPr>
          <w:b/>
          <w:i/>
        </w:rPr>
      </w:pPr>
      <w:r w:rsidRPr="00A47C01">
        <w:rPr>
          <w:b/>
          <w:i/>
        </w:rPr>
        <w:t>Критерии оценки выполнения практических заданий</w:t>
      </w:r>
    </w:p>
    <w:p w:rsidR="00940A28" w:rsidRPr="00B324CA" w:rsidRDefault="00940A28" w:rsidP="00940A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A47C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аспиранту, если 70% заданий выполнено корректно.</w:t>
      </w:r>
    </w:p>
    <w:p w:rsidR="00940A28" w:rsidRPr="00B324CA" w:rsidRDefault="00940A28" w:rsidP="00940A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выполнена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сдана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указанные сроки.</w:t>
      </w:r>
    </w:p>
    <w:p w:rsidR="00940A28" w:rsidRPr="00B324CA" w:rsidRDefault="00940A28" w:rsidP="00940A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им выполнено менее 30%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заданий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0A28" w:rsidRPr="00B324CA" w:rsidRDefault="00940A28" w:rsidP="00940A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дана в указанные сроки.</w:t>
      </w:r>
    </w:p>
    <w:p w:rsidR="00940A28" w:rsidRPr="00B324CA" w:rsidRDefault="00940A28" w:rsidP="00940A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A28" w:rsidRPr="00B324CA" w:rsidRDefault="00940A28" w:rsidP="00940A28">
      <w:pPr>
        <w:pBdr>
          <w:between w:val="nil"/>
          <w:bar w:val="nil"/>
        </w:pBdr>
        <w:spacing w:after="0" w:line="240" w:lineRule="auto"/>
        <w:ind w:firstLine="709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Критерии оценки доклада / сообщения</w:t>
      </w:r>
    </w:p>
    <w:p w:rsidR="00940A28" w:rsidRPr="00B324CA" w:rsidRDefault="00940A28" w:rsidP="00940A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1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1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реферат представляет собой самостоятельное исследование. </w:t>
      </w:r>
    </w:p>
    <w:p w:rsidR="00940A28" w:rsidRPr="00B324CA" w:rsidRDefault="00940A28" w:rsidP="00940A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не представлен анализ найденного материала.</w:t>
      </w:r>
    </w:p>
    <w:p w:rsidR="00940A28" w:rsidRPr="00B324CA" w:rsidRDefault="00940A28" w:rsidP="00940A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0A28" w:rsidRPr="00B324CA" w:rsidRDefault="00940A28" w:rsidP="00940A28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  <w:t>4.3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lastRenderedPageBreak/>
        <w:t>Цель не достигнута, презентация носит фрагментарный характер.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:rsidR="00940A28" w:rsidRPr="00B324CA" w:rsidRDefault="00940A28" w:rsidP="00940A28">
      <w:pPr>
        <w:tabs>
          <w:tab w:val="left" w:pos="6292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  <w:r>
        <w:rPr>
          <w:rFonts w:ascii="Times New Roman" w:eastAsia="Calibri" w:hAnsi="Times New Roman" w:cs="Times New Roman"/>
          <w:sz w:val="24"/>
          <w:szCs w:val="24"/>
        </w:rPr>
        <w:tab/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</w:t>
      </w:r>
    </w:p>
    <w:p w:rsidR="00940A28" w:rsidRPr="00B324CA" w:rsidRDefault="00940A28" w:rsidP="00940A2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40A28" w:rsidRPr="00B324CA" w:rsidRDefault="00940A28" w:rsidP="00940A2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тезисов научной статьи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выставляется, если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обучающийся</w:t>
      </w:r>
      <w:proofErr w:type="gramEnd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может свободно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излагать свои мысли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обучающийся</w:t>
      </w:r>
      <w:proofErr w:type="gramEnd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может свободно излагать свои мысли</w:t>
      </w:r>
      <w:r w:rsidRPr="00A47C01">
        <w:t xml:space="preserve"> </w:t>
      </w:r>
      <w:r w:rsidRP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форме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:rsidR="00940A28" w:rsidRPr="00B324CA" w:rsidRDefault="00940A28" w:rsidP="00940A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940A28" w:rsidRDefault="00940A28" w:rsidP="00E54ECB">
      <w:pPr>
        <w:spacing w:after="0" w:line="240" w:lineRule="auto"/>
        <w:ind w:firstLine="142"/>
        <w:rPr>
          <w:rFonts w:ascii="Times New Roman" w:hAnsi="Times New Roman" w:cs="Times New Roman"/>
          <w:sz w:val="24"/>
          <w:szCs w:val="24"/>
        </w:rPr>
      </w:pPr>
    </w:p>
    <w:p w:rsidR="00A41689" w:rsidRPr="00A41689" w:rsidRDefault="00A41689" w:rsidP="00A41689">
      <w:pPr>
        <w:spacing w:after="0" w:line="240" w:lineRule="auto"/>
        <w:ind w:firstLine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1689">
        <w:rPr>
          <w:rFonts w:ascii="Times New Roman" w:hAnsi="Times New Roman" w:cs="Times New Roman"/>
          <w:b/>
          <w:sz w:val="24"/>
          <w:szCs w:val="24"/>
        </w:rPr>
        <w:t>Экзаменационные вопросы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в системе культуры.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Философия и наука: предмет и метод.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и религия.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Исторические типы и виды мировоззрения.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Мировоззрение и наука: проблематика научного мировоззрения.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Наука, </w:t>
      </w:r>
      <w:proofErr w:type="spellStart"/>
      <w:r w:rsidRPr="00EF1477">
        <w:rPr>
          <w:rFonts w:ascii="Times New Roman" w:hAnsi="Times New Roman" w:cs="Times New Roman"/>
          <w:sz w:val="24"/>
          <w:szCs w:val="24"/>
        </w:rPr>
        <w:t>псевдонауки</w:t>
      </w:r>
      <w:proofErr w:type="spellEnd"/>
      <w:r w:rsidRPr="00EF1477">
        <w:rPr>
          <w:rFonts w:ascii="Times New Roman" w:hAnsi="Times New Roman" w:cs="Times New Roman"/>
          <w:sz w:val="24"/>
          <w:szCs w:val="24"/>
        </w:rPr>
        <w:t xml:space="preserve"> и суеверия.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Многообразие форм и методов познания.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Философия в системе наук.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Научное познание: его особенности и характеристики.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Философские науки (метафизика, онтология, логика и др.).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Специфика научного познания.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Духовное познание, его характеристика и виды.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Понятие истины и многообразие ее интерпретаций.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Критерии истинности в науке, философии и религии.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Метафизика и наука в гносеологии И. Канта.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 Априорное и апостериорное знание, аналитические и синтетические суждения (И. Кант).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 Теория познания Г.В.Ф. Гегеля.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F1477">
        <w:rPr>
          <w:rFonts w:ascii="Times New Roman" w:hAnsi="Times New Roman" w:cs="Times New Roman"/>
          <w:sz w:val="24"/>
          <w:szCs w:val="24"/>
        </w:rPr>
        <w:t>Виды логического: рассудочная, диалектическая и спекулятивная логика (Гегель).</w:t>
      </w:r>
      <w:proofErr w:type="gramEnd"/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Науки о «природе» и «духе» в неокантианстве. 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Герменевтика как метод познания в социально-гуманитарных науках.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Феномен свободы и «науки о духе».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Концепции возникновения философии и наука.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История философии как наука. Концепции развития историко-философского знания. 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Донаучные формы первобытного сознания.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Философия и генезис научного знания: от Мифа к Логосу.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Концепция «осевого времени» К. Ясперса и возникновение научного знания.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Законы природы и альтернативность общественного развития: эволюция и история.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Социальная философия как наука: концептуальные модели исторического развития.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Политическая философия как наука.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в античности.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Аристотель как философ и ученый.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в средние века.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в Новое время.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lastRenderedPageBreak/>
        <w:t>Эмпиризм и рацион</w:t>
      </w:r>
      <w:bookmarkStart w:id="2" w:name="_GoBack"/>
      <w:bookmarkEnd w:id="2"/>
      <w:r w:rsidRPr="00EF1477">
        <w:rPr>
          <w:rFonts w:ascii="Times New Roman" w:hAnsi="Times New Roman" w:cs="Times New Roman"/>
          <w:sz w:val="24"/>
          <w:szCs w:val="24"/>
        </w:rPr>
        <w:t>ализм в новоевропейской философии.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Классический новоевропейский идеал знания и его просчеты.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Критика гегелевской системы и возникновение современных направлений философии.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Становление позитивистской философии науки (Огюст Конт).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Эволюция философии науки в позитивизме </w:t>
      </w:r>
      <w:r w:rsidRPr="00EF1477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EF1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F147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EF1477">
        <w:rPr>
          <w:rFonts w:ascii="Times New Roman" w:hAnsi="Times New Roman" w:cs="Times New Roman"/>
          <w:sz w:val="24"/>
          <w:szCs w:val="24"/>
        </w:rPr>
        <w:t>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 xml:space="preserve">Эволюция философии науки в </w:t>
      </w:r>
      <w:proofErr w:type="spellStart"/>
      <w:r w:rsidRPr="00EF1477">
        <w:rPr>
          <w:rFonts w:ascii="Times New Roman" w:hAnsi="Times New Roman" w:cs="Times New Roman"/>
          <w:sz w:val="24"/>
          <w:szCs w:val="24"/>
        </w:rPr>
        <w:t>не</w:t>
      </w:r>
      <w:proofErr w:type="gramStart"/>
      <w:r w:rsidRPr="00EF1477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EF147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EF147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EF1477">
        <w:rPr>
          <w:rFonts w:ascii="Times New Roman" w:hAnsi="Times New Roman" w:cs="Times New Roman"/>
          <w:sz w:val="24"/>
          <w:szCs w:val="24"/>
        </w:rPr>
        <w:t>постпозитивизме</w:t>
      </w:r>
      <w:proofErr w:type="spellEnd"/>
      <w:r w:rsidRPr="00EF1477">
        <w:rPr>
          <w:rFonts w:ascii="Times New Roman" w:hAnsi="Times New Roman" w:cs="Times New Roman"/>
          <w:sz w:val="24"/>
          <w:szCs w:val="24"/>
        </w:rPr>
        <w:t xml:space="preserve"> XX в.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Фальсификация как метод подтверждения истины.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Верификация как метод подтверждения истины.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>Понятие научной революции и смены «парадигм» (Т. Кун).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 xml:space="preserve">Философия как «строгая наука»: феноменология Э. </w:t>
      </w:r>
      <w:proofErr w:type="spellStart"/>
      <w:r w:rsidRPr="00EF1477">
        <w:rPr>
          <w:rFonts w:ascii="Times New Roman" w:hAnsi="Times New Roman" w:cs="Times New Roman"/>
          <w:bCs/>
          <w:sz w:val="24"/>
          <w:szCs w:val="24"/>
        </w:rPr>
        <w:t>Гуссерля</w:t>
      </w:r>
      <w:proofErr w:type="spellEnd"/>
      <w:r w:rsidRPr="00EF1477">
        <w:rPr>
          <w:rFonts w:ascii="Times New Roman" w:hAnsi="Times New Roman" w:cs="Times New Roman"/>
          <w:bCs/>
          <w:sz w:val="24"/>
          <w:szCs w:val="24"/>
        </w:rPr>
        <w:t>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>Философия жизни и наука.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>Экзистенциализм и наука.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>Наука и истина в постмодернизме.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bCs/>
          <w:sz w:val="24"/>
          <w:szCs w:val="24"/>
        </w:rPr>
      </w:pPr>
      <w:r w:rsidRPr="00EF1477">
        <w:rPr>
          <w:rFonts w:ascii="Times New Roman" w:hAnsi="Times New Roman" w:cs="Times New Roman"/>
          <w:bCs/>
          <w:sz w:val="24"/>
          <w:szCs w:val="24"/>
        </w:rPr>
        <w:t>Картина мира и наука (М. Хайдеггер</w:t>
      </w:r>
      <w:r>
        <w:rPr>
          <w:rFonts w:ascii="Times New Roman" w:hAnsi="Times New Roman" w:cs="Times New Roman"/>
          <w:bCs/>
          <w:sz w:val="24"/>
          <w:szCs w:val="24"/>
        </w:rPr>
        <w:t xml:space="preserve"> и др.</w:t>
      </w:r>
      <w:r w:rsidRPr="00EF1477">
        <w:rPr>
          <w:rFonts w:ascii="Times New Roman" w:hAnsi="Times New Roman" w:cs="Times New Roman"/>
          <w:bCs/>
          <w:sz w:val="24"/>
          <w:szCs w:val="24"/>
        </w:rPr>
        <w:t>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Человек и техника (Н. Бердяев, К. Ясперс, Н. Хайдеггер).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в современном обществе: сциентизм и гуманизм.</w:t>
      </w:r>
    </w:p>
    <w:p w:rsidR="004B75AD" w:rsidRPr="00EF1477" w:rsidRDefault="004B75AD" w:rsidP="004B75AD">
      <w:pPr>
        <w:pStyle w:val="a5"/>
        <w:numPr>
          <w:ilvl w:val="0"/>
          <w:numId w:val="40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EF1477">
        <w:rPr>
          <w:rFonts w:ascii="Times New Roman" w:hAnsi="Times New Roman" w:cs="Times New Roman"/>
          <w:sz w:val="24"/>
          <w:szCs w:val="24"/>
        </w:rPr>
        <w:t>Наука и глобальные проблемы человечества.</w:t>
      </w:r>
    </w:p>
    <w:p w:rsidR="00A41689" w:rsidRPr="00E54ECB" w:rsidRDefault="00A41689" w:rsidP="00A41689">
      <w:pPr>
        <w:spacing w:after="0" w:line="240" w:lineRule="auto"/>
        <w:ind w:firstLine="142"/>
        <w:jc w:val="center"/>
        <w:rPr>
          <w:rFonts w:ascii="Times New Roman" w:hAnsi="Times New Roman" w:cs="Times New Roman"/>
          <w:sz w:val="24"/>
          <w:szCs w:val="24"/>
        </w:rPr>
      </w:pPr>
    </w:p>
    <w:sectPr w:rsidR="00A41689" w:rsidRPr="00E54ECB" w:rsidSect="00E54ECB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2316" w:rsidRDefault="00952316" w:rsidP="00D4445B">
      <w:pPr>
        <w:spacing w:after="0" w:line="240" w:lineRule="auto"/>
      </w:pPr>
      <w:r>
        <w:separator/>
      </w:r>
    </w:p>
  </w:endnote>
  <w:endnote w:type="continuationSeparator" w:id="0">
    <w:p w:rsidR="00952316" w:rsidRDefault="00952316" w:rsidP="00D44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etersburgCT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eterburg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Kudriashov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2316" w:rsidRDefault="00952316" w:rsidP="00D4445B">
      <w:pPr>
        <w:spacing w:after="0" w:line="240" w:lineRule="auto"/>
      </w:pPr>
      <w:r>
        <w:separator/>
      </w:r>
    </w:p>
  </w:footnote>
  <w:footnote w:type="continuationSeparator" w:id="0">
    <w:p w:rsidR="00952316" w:rsidRDefault="00952316" w:rsidP="00D444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779B"/>
    <w:multiLevelType w:val="hybridMultilevel"/>
    <w:tmpl w:val="9DF0A08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06E4099A"/>
    <w:multiLevelType w:val="hybridMultilevel"/>
    <w:tmpl w:val="C8A4CB08"/>
    <w:lvl w:ilvl="0" w:tplc="24B6C4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CA29F7"/>
    <w:multiLevelType w:val="hybridMultilevel"/>
    <w:tmpl w:val="839EB7C6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0C3C0C7B"/>
    <w:multiLevelType w:val="multilevel"/>
    <w:tmpl w:val="25AC8CD6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E6971A5"/>
    <w:multiLevelType w:val="multilevel"/>
    <w:tmpl w:val="0419001D"/>
    <w:styleLink w:val="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>
    <w:nsid w:val="0ED76E62"/>
    <w:multiLevelType w:val="hybridMultilevel"/>
    <w:tmpl w:val="CFE86DA8"/>
    <w:lvl w:ilvl="0" w:tplc="AE7686D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17043177"/>
    <w:multiLevelType w:val="multilevel"/>
    <w:tmpl w:val="CE5C17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9213699"/>
    <w:multiLevelType w:val="hybridMultilevel"/>
    <w:tmpl w:val="8A404B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2730C9"/>
    <w:multiLevelType w:val="hybridMultilevel"/>
    <w:tmpl w:val="D0E0AF72"/>
    <w:lvl w:ilvl="0" w:tplc="35C633A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C03C9C"/>
    <w:multiLevelType w:val="hybridMultilevel"/>
    <w:tmpl w:val="36CCAEA0"/>
    <w:lvl w:ilvl="0" w:tplc="AE7686D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213F36EB"/>
    <w:multiLevelType w:val="hybridMultilevel"/>
    <w:tmpl w:val="EC622E78"/>
    <w:lvl w:ilvl="0" w:tplc="565455C6">
      <w:start w:val="1"/>
      <w:numFmt w:val="bullet"/>
      <w:pStyle w:val="1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4562891"/>
    <w:multiLevelType w:val="hybridMultilevel"/>
    <w:tmpl w:val="EC18FF4A"/>
    <w:lvl w:ilvl="0" w:tplc="AE7686D8">
      <w:start w:val="1"/>
      <w:numFmt w:val="decimal"/>
      <w:lvlText w:val="%1."/>
      <w:lvlJc w:val="left"/>
      <w:pPr>
        <w:ind w:left="2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2" w:hanging="360"/>
      </w:pPr>
    </w:lvl>
    <w:lvl w:ilvl="2" w:tplc="0419001B" w:tentative="1">
      <w:start w:val="1"/>
      <w:numFmt w:val="lowerRoman"/>
      <w:lvlText w:val="%3."/>
      <w:lvlJc w:val="right"/>
      <w:pPr>
        <w:ind w:left="3012" w:hanging="180"/>
      </w:pPr>
    </w:lvl>
    <w:lvl w:ilvl="3" w:tplc="0419000F" w:tentative="1">
      <w:start w:val="1"/>
      <w:numFmt w:val="decimal"/>
      <w:lvlText w:val="%4."/>
      <w:lvlJc w:val="left"/>
      <w:pPr>
        <w:ind w:left="3732" w:hanging="360"/>
      </w:pPr>
    </w:lvl>
    <w:lvl w:ilvl="4" w:tplc="04190019" w:tentative="1">
      <w:start w:val="1"/>
      <w:numFmt w:val="lowerLetter"/>
      <w:lvlText w:val="%5."/>
      <w:lvlJc w:val="left"/>
      <w:pPr>
        <w:ind w:left="4452" w:hanging="360"/>
      </w:pPr>
    </w:lvl>
    <w:lvl w:ilvl="5" w:tplc="0419001B" w:tentative="1">
      <w:start w:val="1"/>
      <w:numFmt w:val="lowerRoman"/>
      <w:lvlText w:val="%6."/>
      <w:lvlJc w:val="right"/>
      <w:pPr>
        <w:ind w:left="5172" w:hanging="180"/>
      </w:pPr>
    </w:lvl>
    <w:lvl w:ilvl="6" w:tplc="0419000F" w:tentative="1">
      <w:start w:val="1"/>
      <w:numFmt w:val="decimal"/>
      <w:lvlText w:val="%7."/>
      <w:lvlJc w:val="left"/>
      <w:pPr>
        <w:ind w:left="5892" w:hanging="360"/>
      </w:pPr>
    </w:lvl>
    <w:lvl w:ilvl="7" w:tplc="04190019" w:tentative="1">
      <w:start w:val="1"/>
      <w:numFmt w:val="lowerLetter"/>
      <w:lvlText w:val="%8."/>
      <w:lvlJc w:val="left"/>
      <w:pPr>
        <w:ind w:left="6612" w:hanging="360"/>
      </w:pPr>
    </w:lvl>
    <w:lvl w:ilvl="8" w:tplc="0419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14">
    <w:nsid w:val="31C46301"/>
    <w:multiLevelType w:val="hybridMultilevel"/>
    <w:tmpl w:val="13249944"/>
    <w:lvl w:ilvl="0" w:tplc="956244AE">
      <w:numFmt w:val="bullet"/>
      <w:lvlText w:val="•"/>
      <w:lvlJc w:val="left"/>
      <w:pPr>
        <w:ind w:left="1068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2B50A5"/>
    <w:multiLevelType w:val="multilevel"/>
    <w:tmpl w:val="25AC8CD6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6">
    <w:nsid w:val="33CF40F5"/>
    <w:multiLevelType w:val="multilevel"/>
    <w:tmpl w:val="501EDF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6120D59"/>
    <w:multiLevelType w:val="hybridMultilevel"/>
    <w:tmpl w:val="7FFA104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39BB7D3C"/>
    <w:multiLevelType w:val="hybridMultilevel"/>
    <w:tmpl w:val="523051D8"/>
    <w:lvl w:ilvl="0" w:tplc="04190013">
      <w:start w:val="1"/>
      <w:numFmt w:val="upperRoman"/>
      <w:lvlText w:val="%1."/>
      <w:lvlJc w:val="righ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2977E2"/>
    <w:multiLevelType w:val="hybridMultilevel"/>
    <w:tmpl w:val="5A0A95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836EFB"/>
    <w:multiLevelType w:val="hybridMultilevel"/>
    <w:tmpl w:val="11E60E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152718"/>
    <w:multiLevelType w:val="hybridMultilevel"/>
    <w:tmpl w:val="D57EE3C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>
    <w:nsid w:val="3D162BFB"/>
    <w:multiLevelType w:val="hybridMultilevel"/>
    <w:tmpl w:val="F62A3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310E72"/>
    <w:multiLevelType w:val="hybridMultilevel"/>
    <w:tmpl w:val="AFE2FC12"/>
    <w:lvl w:ilvl="0" w:tplc="AFE8D554">
      <w:start w:val="1"/>
      <w:numFmt w:val="bullet"/>
      <w:lvlText w:val=""/>
      <w:lvlJc w:val="left"/>
      <w:pPr>
        <w:ind w:left="242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24">
    <w:nsid w:val="4373521C"/>
    <w:multiLevelType w:val="hybridMultilevel"/>
    <w:tmpl w:val="A996493E"/>
    <w:lvl w:ilvl="0" w:tplc="24B6C4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C47050"/>
    <w:multiLevelType w:val="hybridMultilevel"/>
    <w:tmpl w:val="6EE481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D4356DA"/>
    <w:multiLevelType w:val="hybridMultilevel"/>
    <w:tmpl w:val="6DFA6F9E"/>
    <w:lvl w:ilvl="0" w:tplc="AFE8D554">
      <w:start w:val="1"/>
      <w:numFmt w:val="bullet"/>
      <w:lvlText w:val=""/>
      <w:lvlJc w:val="left"/>
      <w:pPr>
        <w:ind w:left="157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EDD2ED7"/>
    <w:multiLevelType w:val="hybridMultilevel"/>
    <w:tmpl w:val="C8D66D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BB284B"/>
    <w:multiLevelType w:val="hybridMultilevel"/>
    <w:tmpl w:val="1838971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541F7127"/>
    <w:multiLevelType w:val="hybridMultilevel"/>
    <w:tmpl w:val="7A3E22F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58C84730"/>
    <w:multiLevelType w:val="hybridMultilevel"/>
    <w:tmpl w:val="7292B9A4"/>
    <w:lvl w:ilvl="0" w:tplc="AFE8D554">
      <w:start w:val="1"/>
      <w:numFmt w:val="bullet"/>
      <w:lvlText w:val=""/>
      <w:lvlJc w:val="left"/>
      <w:pPr>
        <w:ind w:left="242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33">
    <w:nsid w:val="5CB13049"/>
    <w:multiLevelType w:val="hybridMultilevel"/>
    <w:tmpl w:val="57BE66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ECB6179"/>
    <w:multiLevelType w:val="hybridMultilevel"/>
    <w:tmpl w:val="44E0D95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621A5353"/>
    <w:multiLevelType w:val="multilevel"/>
    <w:tmpl w:val="0419001D"/>
    <w:numStyleLink w:val="a"/>
  </w:abstractNum>
  <w:abstractNum w:abstractNumId="36">
    <w:nsid w:val="63087941"/>
    <w:multiLevelType w:val="hybridMultilevel"/>
    <w:tmpl w:val="5DE233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705780E"/>
    <w:multiLevelType w:val="hybridMultilevel"/>
    <w:tmpl w:val="27EA9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D290508"/>
    <w:multiLevelType w:val="hybridMultilevel"/>
    <w:tmpl w:val="AC9C829A"/>
    <w:lvl w:ilvl="0" w:tplc="338E2092">
      <w:start w:val="1"/>
      <w:numFmt w:val="decimal"/>
      <w:lvlText w:val="%1."/>
      <w:legacy w:legacy="1" w:legacySpace="0" w:legacyIndent="283"/>
      <w:lvlJc w:val="left"/>
      <w:pPr>
        <w:ind w:left="1701" w:hanging="283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6D3C68C3"/>
    <w:multiLevelType w:val="hybridMultilevel"/>
    <w:tmpl w:val="A9629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9615B7"/>
    <w:multiLevelType w:val="hybridMultilevel"/>
    <w:tmpl w:val="A362978E"/>
    <w:lvl w:ilvl="0" w:tplc="AE7686D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B74510"/>
    <w:multiLevelType w:val="multilevel"/>
    <w:tmpl w:val="ACA6DF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42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42"/>
  </w:num>
  <w:num w:numId="9">
    <w:abstractNumId w:val="19"/>
  </w:num>
  <w:num w:numId="10">
    <w:abstractNumId w:val="15"/>
  </w:num>
  <w:num w:numId="11">
    <w:abstractNumId w:val="7"/>
  </w:num>
  <w:num w:numId="12">
    <w:abstractNumId w:val="16"/>
  </w:num>
  <w:num w:numId="13">
    <w:abstractNumId w:val="8"/>
  </w:num>
  <w:num w:numId="14">
    <w:abstractNumId w:val="21"/>
  </w:num>
  <w:num w:numId="15">
    <w:abstractNumId w:val="34"/>
  </w:num>
  <w:num w:numId="16">
    <w:abstractNumId w:val="30"/>
  </w:num>
  <w:num w:numId="17">
    <w:abstractNumId w:val="40"/>
  </w:num>
  <w:num w:numId="18">
    <w:abstractNumId w:val="28"/>
  </w:num>
  <w:num w:numId="19">
    <w:abstractNumId w:val="32"/>
  </w:num>
  <w:num w:numId="20">
    <w:abstractNumId w:val="23"/>
  </w:num>
  <w:num w:numId="21">
    <w:abstractNumId w:val="18"/>
  </w:num>
  <w:num w:numId="22">
    <w:abstractNumId w:val="33"/>
  </w:num>
  <w:num w:numId="23">
    <w:abstractNumId w:val="38"/>
  </w:num>
  <w:num w:numId="24">
    <w:abstractNumId w:val="39"/>
  </w:num>
  <w:num w:numId="25">
    <w:abstractNumId w:val="11"/>
  </w:num>
  <w:num w:numId="26">
    <w:abstractNumId w:val="6"/>
  </w:num>
  <w:num w:numId="27">
    <w:abstractNumId w:val="3"/>
  </w:num>
  <w:num w:numId="28">
    <w:abstractNumId w:val="0"/>
  </w:num>
  <w:num w:numId="29">
    <w:abstractNumId w:val="31"/>
  </w:num>
  <w:num w:numId="30">
    <w:abstractNumId w:val="17"/>
  </w:num>
  <w:num w:numId="31">
    <w:abstractNumId w:val="13"/>
  </w:num>
  <w:num w:numId="32">
    <w:abstractNumId w:val="20"/>
  </w:num>
  <w:num w:numId="33">
    <w:abstractNumId w:val="22"/>
  </w:num>
  <w:num w:numId="34">
    <w:abstractNumId w:val="9"/>
  </w:num>
  <w:num w:numId="35">
    <w:abstractNumId w:val="29"/>
  </w:num>
  <w:num w:numId="36">
    <w:abstractNumId w:val="4"/>
  </w:num>
  <w:num w:numId="37">
    <w:abstractNumId w:val="12"/>
  </w:num>
  <w:num w:numId="38">
    <w:abstractNumId w:val="37"/>
  </w:num>
  <w:num w:numId="39">
    <w:abstractNumId w:val="14"/>
  </w:num>
  <w:num w:numId="40">
    <w:abstractNumId w:val="24"/>
  </w:num>
  <w:num w:numId="41">
    <w:abstractNumId w:val="1"/>
  </w:num>
  <w:num w:numId="42">
    <w:abstractNumId w:val="41"/>
  </w:num>
  <w:num w:numId="43">
    <w:abstractNumId w:val="27"/>
  </w:num>
  <w:num w:numId="44">
    <w:abstractNumId w:val="5"/>
  </w:num>
  <w:num w:numId="45">
    <w:abstractNumId w:val="35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447A"/>
    <w:rsid w:val="00011E34"/>
    <w:rsid w:val="00046B95"/>
    <w:rsid w:val="00053895"/>
    <w:rsid w:val="00055DFA"/>
    <w:rsid w:val="000C5D91"/>
    <w:rsid w:val="000C6F91"/>
    <w:rsid w:val="000F0DEF"/>
    <w:rsid w:val="00142A5F"/>
    <w:rsid w:val="00155C0C"/>
    <w:rsid w:val="00160D81"/>
    <w:rsid w:val="0017212D"/>
    <w:rsid w:val="00190F28"/>
    <w:rsid w:val="001977D5"/>
    <w:rsid w:val="00197D48"/>
    <w:rsid w:val="001B43ED"/>
    <w:rsid w:val="001E1B66"/>
    <w:rsid w:val="001F3387"/>
    <w:rsid w:val="0024402A"/>
    <w:rsid w:val="00247701"/>
    <w:rsid w:val="00256169"/>
    <w:rsid w:val="00261651"/>
    <w:rsid w:val="00291B64"/>
    <w:rsid w:val="002A16DC"/>
    <w:rsid w:val="002C2CF5"/>
    <w:rsid w:val="003656CE"/>
    <w:rsid w:val="00383972"/>
    <w:rsid w:val="0039200C"/>
    <w:rsid w:val="003F149E"/>
    <w:rsid w:val="0045166B"/>
    <w:rsid w:val="0045347F"/>
    <w:rsid w:val="004B05D5"/>
    <w:rsid w:val="004B3E15"/>
    <w:rsid w:val="004B75AD"/>
    <w:rsid w:val="004C0453"/>
    <w:rsid w:val="004D6D55"/>
    <w:rsid w:val="0052037E"/>
    <w:rsid w:val="0053229E"/>
    <w:rsid w:val="00591A5A"/>
    <w:rsid w:val="005D756E"/>
    <w:rsid w:val="00651329"/>
    <w:rsid w:val="006A4B55"/>
    <w:rsid w:val="00707A84"/>
    <w:rsid w:val="00727D57"/>
    <w:rsid w:val="00746234"/>
    <w:rsid w:val="0078685C"/>
    <w:rsid w:val="007B2AB2"/>
    <w:rsid w:val="007B5CB3"/>
    <w:rsid w:val="007E5719"/>
    <w:rsid w:val="007E6263"/>
    <w:rsid w:val="00801AB8"/>
    <w:rsid w:val="008175C7"/>
    <w:rsid w:val="00834FD2"/>
    <w:rsid w:val="00864ACC"/>
    <w:rsid w:val="00876907"/>
    <w:rsid w:val="00882929"/>
    <w:rsid w:val="00884D0C"/>
    <w:rsid w:val="008A2834"/>
    <w:rsid w:val="008E6388"/>
    <w:rsid w:val="00906400"/>
    <w:rsid w:val="009317E8"/>
    <w:rsid w:val="0093462C"/>
    <w:rsid w:val="00940A28"/>
    <w:rsid w:val="00952316"/>
    <w:rsid w:val="00970EAB"/>
    <w:rsid w:val="00971B91"/>
    <w:rsid w:val="0097403F"/>
    <w:rsid w:val="009B77CD"/>
    <w:rsid w:val="00A063A0"/>
    <w:rsid w:val="00A07D7C"/>
    <w:rsid w:val="00A41689"/>
    <w:rsid w:val="00A57B3D"/>
    <w:rsid w:val="00A65F52"/>
    <w:rsid w:val="00A96853"/>
    <w:rsid w:val="00AD5AB3"/>
    <w:rsid w:val="00B02B11"/>
    <w:rsid w:val="00B42E4B"/>
    <w:rsid w:val="00B536D5"/>
    <w:rsid w:val="00B60D00"/>
    <w:rsid w:val="00B92BFE"/>
    <w:rsid w:val="00BF5EFC"/>
    <w:rsid w:val="00C04A0D"/>
    <w:rsid w:val="00C07E70"/>
    <w:rsid w:val="00C37A3C"/>
    <w:rsid w:val="00C524A3"/>
    <w:rsid w:val="00C536ED"/>
    <w:rsid w:val="00C9171D"/>
    <w:rsid w:val="00CD447A"/>
    <w:rsid w:val="00D039E8"/>
    <w:rsid w:val="00D4445B"/>
    <w:rsid w:val="00D540A2"/>
    <w:rsid w:val="00D55C97"/>
    <w:rsid w:val="00D60731"/>
    <w:rsid w:val="00D64D2E"/>
    <w:rsid w:val="00D653DC"/>
    <w:rsid w:val="00D7119B"/>
    <w:rsid w:val="00DA4C6D"/>
    <w:rsid w:val="00DC0F2E"/>
    <w:rsid w:val="00DC40BF"/>
    <w:rsid w:val="00DD6D2C"/>
    <w:rsid w:val="00DE78E6"/>
    <w:rsid w:val="00DF7867"/>
    <w:rsid w:val="00E05ACD"/>
    <w:rsid w:val="00E54ECB"/>
    <w:rsid w:val="00E730CC"/>
    <w:rsid w:val="00EA5BBB"/>
    <w:rsid w:val="00EE4C91"/>
    <w:rsid w:val="00EF3EA6"/>
    <w:rsid w:val="00F00095"/>
    <w:rsid w:val="00F46622"/>
    <w:rsid w:val="00F55CD2"/>
    <w:rsid w:val="00F574E1"/>
    <w:rsid w:val="00F5774E"/>
    <w:rsid w:val="00F64D0A"/>
    <w:rsid w:val="00F7507A"/>
    <w:rsid w:val="00F7623E"/>
    <w:rsid w:val="00F8774B"/>
    <w:rsid w:val="00FB16E2"/>
    <w:rsid w:val="00FD0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Bottom of Form" w:uiPriority="0"/>
    <w:lsdException w:name="HTML Preformatted" w:uiPriority="0"/>
    <w:lsdException w:name="HTML Typewriter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9200C"/>
  </w:style>
  <w:style w:type="paragraph" w:styleId="10">
    <w:name w:val="heading 1"/>
    <w:basedOn w:val="a0"/>
    <w:next w:val="a0"/>
    <w:link w:val="11"/>
    <w:qFormat/>
    <w:rsid w:val="00E730C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0"/>
    <w:next w:val="a0"/>
    <w:link w:val="20"/>
    <w:qFormat/>
    <w:rsid w:val="00F574E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heading 3"/>
    <w:basedOn w:val="a0"/>
    <w:next w:val="a0"/>
    <w:link w:val="30"/>
    <w:semiHidden/>
    <w:unhideWhenUsed/>
    <w:qFormat/>
    <w:rsid w:val="00D4445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semiHidden/>
    <w:unhideWhenUsed/>
    <w:qFormat/>
    <w:rsid w:val="00E730CC"/>
    <w:pPr>
      <w:keepNext/>
      <w:tabs>
        <w:tab w:val="num" w:pos="540"/>
        <w:tab w:val="num" w:pos="1776"/>
      </w:tabs>
      <w:spacing w:after="0" w:line="240" w:lineRule="auto"/>
      <w:ind w:left="540" w:hanging="540"/>
      <w:outlineLvl w:val="3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E730CC"/>
    <w:pPr>
      <w:keepNext/>
      <w:spacing w:before="120" w:after="0" w:line="240" w:lineRule="auto"/>
      <w:ind w:left="1077" w:firstLine="335"/>
      <w:outlineLvl w:val="4"/>
    </w:pPr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paragraph" w:styleId="6">
    <w:name w:val="heading 6"/>
    <w:basedOn w:val="a0"/>
    <w:next w:val="a0"/>
    <w:link w:val="60"/>
    <w:semiHidden/>
    <w:unhideWhenUsed/>
    <w:qFormat/>
    <w:rsid w:val="00E730C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0"/>
    <w:next w:val="a0"/>
    <w:link w:val="70"/>
    <w:semiHidden/>
    <w:unhideWhenUsed/>
    <w:qFormat/>
    <w:rsid w:val="00E730CC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Cs/>
      <w:sz w:val="40"/>
      <w:szCs w:val="40"/>
      <w:lang w:eastAsia="ru-RU"/>
    </w:rPr>
  </w:style>
  <w:style w:type="paragraph" w:styleId="8">
    <w:name w:val="heading 8"/>
    <w:basedOn w:val="a0"/>
    <w:next w:val="a0"/>
    <w:link w:val="80"/>
    <w:semiHidden/>
    <w:unhideWhenUsed/>
    <w:qFormat/>
    <w:rsid w:val="00E730CC"/>
    <w:pPr>
      <w:keepNext/>
      <w:tabs>
        <w:tab w:val="left" w:pos="3544"/>
      </w:tabs>
      <w:spacing w:after="0" w:line="240" w:lineRule="auto"/>
      <w:jc w:val="both"/>
      <w:outlineLvl w:val="7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9">
    <w:name w:val="heading 9"/>
    <w:basedOn w:val="a0"/>
    <w:next w:val="a0"/>
    <w:link w:val="90"/>
    <w:semiHidden/>
    <w:unhideWhenUsed/>
    <w:qFormat/>
    <w:rsid w:val="00E730CC"/>
    <w:pPr>
      <w:spacing w:before="240" w:after="60" w:line="240" w:lineRule="auto"/>
      <w:outlineLvl w:val="8"/>
    </w:pPr>
    <w:rPr>
      <w:rFonts w:ascii="Arial" w:eastAsia="Calibri" w:hAnsi="Arial" w:cs="Arial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B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1"/>
    <w:qFormat/>
    <w:rsid w:val="009B77CD"/>
    <w:pPr>
      <w:ind w:left="720"/>
      <w:contextualSpacing/>
    </w:pPr>
  </w:style>
  <w:style w:type="paragraph" w:styleId="31">
    <w:name w:val="Body Text 3"/>
    <w:basedOn w:val="a0"/>
    <w:link w:val="32"/>
    <w:rsid w:val="00F574E1"/>
    <w:pPr>
      <w:spacing w:after="0" w:line="240" w:lineRule="auto"/>
      <w:ind w:right="368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32">
    <w:name w:val="Основной текст 3 Знак"/>
    <w:basedOn w:val="a1"/>
    <w:link w:val="31"/>
    <w:rsid w:val="00F574E1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F574E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 Indent"/>
    <w:aliases w:val="текст,Основной текст 1"/>
    <w:basedOn w:val="a0"/>
    <w:link w:val="a7"/>
    <w:semiHidden/>
    <w:unhideWhenUsed/>
    <w:rsid w:val="00D4445B"/>
    <w:pPr>
      <w:spacing w:after="120"/>
      <w:ind w:left="283"/>
    </w:pPr>
  </w:style>
  <w:style w:type="character" w:customStyle="1" w:styleId="a7">
    <w:name w:val="Основной текст с отступом Знак"/>
    <w:aliases w:val="текст Знак,Основной текст 1 Знак"/>
    <w:basedOn w:val="a1"/>
    <w:link w:val="a6"/>
    <w:semiHidden/>
    <w:rsid w:val="00D4445B"/>
  </w:style>
  <w:style w:type="paragraph" w:styleId="21">
    <w:name w:val="Body Text Indent 2"/>
    <w:basedOn w:val="a0"/>
    <w:link w:val="22"/>
    <w:semiHidden/>
    <w:unhideWhenUsed/>
    <w:rsid w:val="00D4445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semiHidden/>
    <w:rsid w:val="00D4445B"/>
  </w:style>
  <w:style w:type="paragraph" w:styleId="a8">
    <w:name w:val="footnote text"/>
    <w:basedOn w:val="a0"/>
    <w:link w:val="a9"/>
    <w:semiHidden/>
    <w:unhideWhenUsed/>
    <w:rsid w:val="00D444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1"/>
    <w:link w:val="a8"/>
    <w:semiHidden/>
    <w:rsid w:val="00D4445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1"/>
    <w:semiHidden/>
    <w:unhideWhenUsed/>
    <w:rsid w:val="00D4445B"/>
    <w:rPr>
      <w:vertAlign w:val="superscript"/>
    </w:rPr>
  </w:style>
  <w:style w:type="paragraph" w:styleId="ab">
    <w:name w:val="Body Text"/>
    <w:basedOn w:val="a0"/>
    <w:link w:val="ac"/>
    <w:semiHidden/>
    <w:unhideWhenUsed/>
    <w:rsid w:val="00D4445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1"/>
    <w:link w:val="ab"/>
    <w:semiHidden/>
    <w:rsid w:val="00D44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0"/>
    <w:link w:val="24"/>
    <w:semiHidden/>
    <w:unhideWhenUsed/>
    <w:rsid w:val="00D4445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1"/>
    <w:link w:val="23"/>
    <w:semiHidden/>
    <w:rsid w:val="00D444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semiHidden/>
    <w:rsid w:val="00D4445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1"/>
    <w:link w:val="6"/>
    <w:semiHidden/>
    <w:rsid w:val="00E730C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11">
    <w:name w:val="Заголовок 1 Знак"/>
    <w:basedOn w:val="a1"/>
    <w:link w:val="10"/>
    <w:rsid w:val="00E730C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1"/>
    <w:link w:val="4"/>
    <w:semiHidden/>
    <w:rsid w:val="00E730C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semiHidden/>
    <w:rsid w:val="00E730CC"/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character" w:customStyle="1" w:styleId="70">
    <w:name w:val="Заголовок 7 Знак"/>
    <w:basedOn w:val="a1"/>
    <w:link w:val="7"/>
    <w:semiHidden/>
    <w:rsid w:val="00E730CC"/>
    <w:rPr>
      <w:rFonts w:ascii="Times New Roman" w:eastAsia="Times New Roman" w:hAnsi="Times New Roman" w:cs="Times New Roman"/>
      <w:bCs/>
      <w:sz w:val="40"/>
      <w:szCs w:val="40"/>
      <w:lang w:eastAsia="ru-RU"/>
    </w:rPr>
  </w:style>
  <w:style w:type="character" w:customStyle="1" w:styleId="80">
    <w:name w:val="Заголовок 8 Знак"/>
    <w:basedOn w:val="a1"/>
    <w:link w:val="8"/>
    <w:semiHidden/>
    <w:rsid w:val="00E730C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E730CC"/>
    <w:rPr>
      <w:rFonts w:ascii="Arial" w:eastAsia="Calibri" w:hAnsi="Arial" w:cs="Arial"/>
      <w:lang w:eastAsia="ru-RU"/>
    </w:rPr>
  </w:style>
  <w:style w:type="character" w:styleId="ad">
    <w:name w:val="Hyperlink"/>
    <w:basedOn w:val="a1"/>
    <w:unhideWhenUsed/>
    <w:rsid w:val="00E730CC"/>
    <w:rPr>
      <w:color w:val="0000FF"/>
      <w:u w:val="single"/>
    </w:rPr>
  </w:style>
  <w:style w:type="character" w:styleId="ae">
    <w:name w:val="FollowedHyperlink"/>
    <w:basedOn w:val="a1"/>
    <w:uiPriority w:val="99"/>
    <w:semiHidden/>
    <w:unhideWhenUsed/>
    <w:rsid w:val="00E730CC"/>
    <w:rPr>
      <w:rFonts w:ascii="Arial" w:hAnsi="Arial" w:cs="Arial" w:hint="default"/>
      <w:b w:val="0"/>
      <w:bCs w:val="0"/>
      <w:color w:val="003366"/>
      <w:sz w:val="20"/>
      <w:szCs w:val="20"/>
      <w:u w:val="single"/>
    </w:rPr>
  </w:style>
  <w:style w:type="paragraph" w:styleId="HTML">
    <w:name w:val="HTML Preformatted"/>
    <w:basedOn w:val="a0"/>
    <w:link w:val="HTML0"/>
    <w:semiHidden/>
    <w:unhideWhenUsed/>
    <w:rsid w:val="00E730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semiHidden/>
    <w:rsid w:val="00E730CC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HTML1">
    <w:name w:val="HTML Typewriter"/>
    <w:basedOn w:val="a1"/>
    <w:semiHidden/>
    <w:unhideWhenUsed/>
    <w:rsid w:val="00E730CC"/>
    <w:rPr>
      <w:rFonts w:ascii="Tahoma" w:eastAsia="Times New Roman" w:hAnsi="Tahoma" w:cs="Tahoma" w:hint="default"/>
      <w:color w:val="333333"/>
      <w:sz w:val="20"/>
      <w:szCs w:val="20"/>
    </w:rPr>
  </w:style>
  <w:style w:type="paragraph" w:styleId="af">
    <w:name w:val="Normal (Web)"/>
    <w:basedOn w:val="a0"/>
    <w:uiPriority w:val="99"/>
    <w:unhideWhenUsed/>
    <w:rsid w:val="00E730CC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12">
    <w:name w:val="toc 1"/>
    <w:basedOn w:val="a0"/>
    <w:next w:val="a0"/>
    <w:autoRedefine/>
    <w:semiHidden/>
    <w:unhideWhenUsed/>
    <w:rsid w:val="00E730C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25">
    <w:name w:val="toc 2"/>
    <w:basedOn w:val="a0"/>
    <w:next w:val="a0"/>
    <w:autoRedefine/>
    <w:semiHidden/>
    <w:unhideWhenUsed/>
    <w:rsid w:val="00E730CC"/>
    <w:pPr>
      <w:spacing w:after="10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toc 3"/>
    <w:basedOn w:val="a0"/>
    <w:next w:val="a0"/>
    <w:autoRedefine/>
    <w:semiHidden/>
    <w:unhideWhenUsed/>
    <w:rsid w:val="00E730CC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header"/>
    <w:basedOn w:val="a0"/>
    <w:link w:val="af1"/>
    <w:semiHidden/>
    <w:unhideWhenUsed/>
    <w:rsid w:val="00E730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1">
    <w:name w:val="Верхний колонтитул Знак"/>
    <w:basedOn w:val="a1"/>
    <w:link w:val="af0"/>
    <w:semiHidden/>
    <w:rsid w:val="00E730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footer"/>
    <w:basedOn w:val="a0"/>
    <w:link w:val="af3"/>
    <w:semiHidden/>
    <w:unhideWhenUsed/>
    <w:rsid w:val="00E730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Нижний колонтитул Знак"/>
    <w:basedOn w:val="a1"/>
    <w:link w:val="af2"/>
    <w:semiHidden/>
    <w:rsid w:val="00E730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endnote text"/>
    <w:basedOn w:val="a0"/>
    <w:link w:val="af5"/>
    <w:semiHidden/>
    <w:unhideWhenUsed/>
    <w:rsid w:val="00E730C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1"/>
    <w:link w:val="af4"/>
    <w:semiHidden/>
    <w:rsid w:val="00E730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List Number"/>
    <w:basedOn w:val="a0"/>
    <w:semiHidden/>
    <w:unhideWhenUsed/>
    <w:rsid w:val="00E730CC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f7">
    <w:name w:val="Название Знак"/>
    <w:aliases w:val="IATED-Title Знак"/>
    <w:basedOn w:val="a1"/>
    <w:link w:val="af8"/>
    <w:locked/>
    <w:rsid w:val="00E730CC"/>
    <w:rPr>
      <w:b/>
      <w:bCs/>
      <w:sz w:val="32"/>
      <w:szCs w:val="24"/>
    </w:rPr>
  </w:style>
  <w:style w:type="paragraph" w:styleId="af8">
    <w:name w:val="Title"/>
    <w:aliases w:val="IATED-Title"/>
    <w:basedOn w:val="a0"/>
    <w:link w:val="af7"/>
    <w:qFormat/>
    <w:rsid w:val="00E730CC"/>
    <w:pPr>
      <w:spacing w:after="0" w:line="360" w:lineRule="auto"/>
      <w:jc w:val="center"/>
    </w:pPr>
    <w:rPr>
      <w:b/>
      <w:bCs/>
      <w:sz w:val="32"/>
      <w:szCs w:val="24"/>
    </w:rPr>
  </w:style>
  <w:style w:type="character" w:customStyle="1" w:styleId="13">
    <w:name w:val="Название Знак1"/>
    <w:aliases w:val="IATED-Title Знак1"/>
    <w:basedOn w:val="a1"/>
    <w:rsid w:val="00E730C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4">
    <w:name w:val="Основной текст с отступом Знак1"/>
    <w:aliases w:val="текст Знак1,Основной текст 1 Знак1"/>
    <w:basedOn w:val="a1"/>
    <w:semiHidden/>
    <w:rsid w:val="00E730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Subtitle"/>
    <w:basedOn w:val="a0"/>
    <w:link w:val="afa"/>
    <w:qFormat/>
    <w:rsid w:val="00E730CC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fa">
    <w:name w:val="Подзаголовок Знак"/>
    <w:basedOn w:val="a1"/>
    <w:link w:val="af9"/>
    <w:rsid w:val="00E730CC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4">
    <w:name w:val="Body Text Indent 3"/>
    <w:basedOn w:val="a0"/>
    <w:link w:val="35"/>
    <w:semiHidden/>
    <w:unhideWhenUsed/>
    <w:rsid w:val="00E730C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1"/>
    <w:link w:val="34"/>
    <w:semiHidden/>
    <w:rsid w:val="00E730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b">
    <w:name w:val="Block Text"/>
    <w:basedOn w:val="a0"/>
    <w:semiHidden/>
    <w:unhideWhenUsed/>
    <w:rsid w:val="00E730CC"/>
    <w:pPr>
      <w:widowControl w:val="0"/>
      <w:autoSpaceDE w:val="0"/>
      <w:autoSpaceDN w:val="0"/>
      <w:adjustRightInd w:val="0"/>
      <w:spacing w:after="0" w:line="240" w:lineRule="auto"/>
      <w:ind w:left="360" w:right="-2512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paragraph" w:styleId="afc">
    <w:name w:val="Plain Text"/>
    <w:basedOn w:val="a0"/>
    <w:link w:val="afd"/>
    <w:semiHidden/>
    <w:unhideWhenUsed/>
    <w:rsid w:val="00E730CC"/>
    <w:pPr>
      <w:widowControl w:val="0"/>
      <w:spacing w:after="0" w:line="240" w:lineRule="auto"/>
      <w:ind w:firstLine="397"/>
      <w:jc w:val="both"/>
    </w:pPr>
    <w:rPr>
      <w:rFonts w:ascii="PetersburgCTT" w:eastAsia="Times New Roman" w:hAnsi="PetersburgCTT" w:cs="Times New Roman"/>
      <w:szCs w:val="20"/>
      <w:lang w:eastAsia="ru-RU"/>
    </w:rPr>
  </w:style>
  <w:style w:type="character" w:customStyle="1" w:styleId="afd">
    <w:name w:val="Текст Знак"/>
    <w:basedOn w:val="a1"/>
    <w:link w:val="afc"/>
    <w:semiHidden/>
    <w:rsid w:val="00E730CC"/>
    <w:rPr>
      <w:rFonts w:ascii="PetersburgCTT" w:eastAsia="Times New Roman" w:hAnsi="PetersburgCTT" w:cs="Times New Roman"/>
      <w:szCs w:val="20"/>
      <w:lang w:eastAsia="ru-RU"/>
    </w:rPr>
  </w:style>
  <w:style w:type="paragraph" w:styleId="afe">
    <w:name w:val="Balloon Text"/>
    <w:basedOn w:val="a0"/>
    <w:link w:val="aff"/>
    <w:semiHidden/>
    <w:unhideWhenUsed/>
    <w:rsid w:val="00E730C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">
    <w:name w:val="Текст выноски Знак"/>
    <w:basedOn w:val="a1"/>
    <w:link w:val="afe"/>
    <w:semiHidden/>
    <w:rsid w:val="00E730C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f0">
    <w:name w:val="Îñíîâíîé òåêñò"/>
    <w:basedOn w:val="a0"/>
    <w:rsid w:val="00E730CC"/>
    <w:pPr>
      <w:autoSpaceDE w:val="0"/>
      <w:autoSpaceDN w:val="0"/>
      <w:spacing w:after="12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aff1">
    <w:name w:val="список с точками"/>
    <w:basedOn w:val="a0"/>
    <w:rsid w:val="00E730CC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Для таблиц"/>
    <w:basedOn w:val="a0"/>
    <w:rsid w:val="00E730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">
    <w:name w:val="Char Char"/>
    <w:basedOn w:val="a0"/>
    <w:rsid w:val="00E730CC"/>
    <w:pPr>
      <w:spacing w:before="100" w:beforeAutospacing="1" w:after="0" w:line="240" w:lineRule="auto"/>
      <w:jc w:val="both"/>
    </w:pPr>
    <w:rPr>
      <w:rFonts w:ascii="Tahoma" w:eastAsia="SimSun" w:hAnsi="Tahoma" w:cs="Times New Roman"/>
      <w:kern w:val="2"/>
      <w:sz w:val="24"/>
      <w:szCs w:val="20"/>
      <w:lang w:val="en-US" w:eastAsia="zh-CN"/>
    </w:rPr>
  </w:style>
  <w:style w:type="paragraph" w:customStyle="1" w:styleId="FR2">
    <w:name w:val="FR2"/>
    <w:rsid w:val="00E730CC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Текст_1"/>
    <w:basedOn w:val="a0"/>
    <w:rsid w:val="00E730CC"/>
    <w:pPr>
      <w:numPr>
        <w:ilvl w:val="12"/>
      </w:numPr>
      <w:spacing w:after="0" w:line="240" w:lineRule="auto"/>
      <w:ind w:firstLine="539"/>
      <w:jc w:val="both"/>
    </w:pPr>
    <w:rPr>
      <w:rFonts w:ascii="Times New Roman" w:eastAsia="Times New Roman" w:hAnsi="Times New Roman" w:cs="Times New Roman"/>
      <w:color w:val="000000"/>
      <w:szCs w:val="24"/>
      <w:lang w:eastAsia="ru-RU"/>
    </w:rPr>
  </w:style>
  <w:style w:type="paragraph" w:customStyle="1" w:styleId="aff3">
    <w:name w:val="Тема"/>
    <w:basedOn w:val="a0"/>
    <w:next w:val="a0"/>
    <w:rsid w:val="00E730CC"/>
    <w:pPr>
      <w:keepNext/>
      <w:keepLines/>
      <w:spacing w:before="240" w:after="120" w:line="240" w:lineRule="auto"/>
      <w:jc w:val="both"/>
      <w:outlineLvl w:val="2"/>
    </w:pPr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paragraph" w:customStyle="1" w:styleId="aff4">
    <w:name w:val="Литература"/>
    <w:basedOn w:val="aff3"/>
    <w:next w:val="af6"/>
    <w:rsid w:val="00E730CC"/>
    <w:pPr>
      <w:jc w:val="center"/>
      <w:outlineLvl w:val="9"/>
    </w:pPr>
    <w:rPr>
      <w:bCs/>
    </w:rPr>
  </w:style>
  <w:style w:type="paragraph" w:customStyle="1" w:styleId="1KGK9">
    <w:name w:val="1KG=K9"/>
    <w:rsid w:val="00E730CC"/>
    <w:pPr>
      <w:overflowPunct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t2b20">
    <w:name w:val="t2b20"/>
    <w:basedOn w:val="a0"/>
    <w:rsid w:val="00E730CC"/>
    <w:pPr>
      <w:spacing w:before="30" w:after="300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customStyle="1" w:styleId="16">
    <w:name w:val="Стиль1"/>
    <w:basedOn w:val="2"/>
    <w:rsid w:val="00E730CC"/>
    <w:pPr>
      <w:keepNext w:val="0"/>
      <w:spacing w:before="100" w:beforeAutospacing="1" w:after="100" w:afterAutospacing="1"/>
      <w:ind w:firstLine="709"/>
      <w:jc w:val="both"/>
    </w:pPr>
    <w:rPr>
      <w:rFonts w:ascii="Arial" w:eastAsia="Arial Unicode MS" w:hAnsi="Arial" w:cs="Arial"/>
      <w:color w:val="0000FF"/>
      <w:sz w:val="20"/>
      <w:szCs w:val="23"/>
    </w:rPr>
  </w:style>
  <w:style w:type="paragraph" w:customStyle="1" w:styleId="26">
    <w:name w:val="Стиль2"/>
    <w:basedOn w:val="3"/>
    <w:rsid w:val="00E730CC"/>
    <w:pPr>
      <w:keepNext w:val="0"/>
      <w:keepLines w:val="0"/>
      <w:spacing w:before="100" w:beforeAutospacing="1" w:after="100" w:afterAutospacing="1" w:line="240" w:lineRule="auto"/>
      <w:ind w:firstLine="709"/>
      <w:jc w:val="both"/>
    </w:pPr>
    <w:rPr>
      <w:rFonts w:ascii="Arial" w:eastAsia="Arial Unicode MS" w:hAnsi="Arial" w:cs="Arial"/>
      <w:color w:val="00FF00"/>
      <w:sz w:val="20"/>
      <w:szCs w:val="20"/>
      <w:lang w:eastAsia="ru-RU"/>
    </w:rPr>
  </w:style>
  <w:style w:type="paragraph" w:customStyle="1" w:styleId="h1">
    <w:name w:val="h1"/>
    <w:basedOn w:val="a0"/>
    <w:rsid w:val="00E730C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h2">
    <w:name w:val="h2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text">
    <w:name w:val="text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br">
    <w:name w:val="br"/>
    <w:basedOn w:val="a0"/>
    <w:rsid w:val="00E730C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h3">
    <w:name w:val="h3"/>
    <w:basedOn w:val="a0"/>
    <w:rsid w:val="00E730CC"/>
    <w:pPr>
      <w:shd w:val="clear" w:color="auto" w:fill="F1F1FA"/>
      <w:spacing w:before="100" w:beforeAutospacing="1" w:after="100" w:afterAutospacing="1" w:line="240" w:lineRule="auto"/>
      <w:ind w:left="285"/>
      <w:jc w:val="both"/>
    </w:pPr>
    <w:rPr>
      <w:rFonts w:ascii="Arial" w:eastAsia="Times New Roman" w:hAnsi="Arial" w:cs="Arial"/>
      <w:b/>
      <w:bCs/>
      <w:color w:val="003366"/>
      <w:sz w:val="20"/>
      <w:szCs w:val="20"/>
      <w:lang w:eastAsia="ru-RU"/>
    </w:rPr>
  </w:style>
  <w:style w:type="paragraph" w:customStyle="1" w:styleId="h3-linkslist">
    <w:name w:val="h3-links_list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b/>
      <w:bCs/>
      <w:color w:val="003366"/>
      <w:sz w:val="20"/>
      <w:szCs w:val="20"/>
      <w:lang w:eastAsia="ru-RU"/>
    </w:rPr>
  </w:style>
  <w:style w:type="paragraph" w:customStyle="1" w:styleId="h3faq">
    <w:name w:val="h3faq"/>
    <w:basedOn w:val="a0"/>
    <w:rsid w:val="00E730CC"/>
    <w:pPr>
      <w:spacing w:before="100" w:beforeAutospacing="1" w:after="100" w:afterAutospacing="1" w:line="240" w:lineRule="auto"/>
      <w:ind w:left="285"/>
      <w:jc w:val="both"/>
    </w:pPr>
    <w:rPr>
      <w:rFonts w:ascii="Arial" w:eastAsia="Times New Roman" w:hAnsi="Arial" w:cs="Arial"/>
      <w:b/>
      <w:bCs/>
      <w:color w:val="003366"/>
      <w:sz w:val="20"/>
      <w:szCs w:val="20"/>
      <w:lang w:eastAsia="ru-RU"/>
    </w:rPr>
  </w:style>
  <w:style w:type="paragraph" w:customStyle="1" w:styleId="h2steps">
    <w:name w:val="h2_steps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descr">
    <w:name w:val="descr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color w:val="999999"/>
      <w:sz w:val="20"/>
      <w:szCs w:val="20"/>
      <w:lang w:eastAsia="ru-RU"/>
    </w:rPr>
  </w:style>
  <w:style w:type="paragraph" w:customStyle="1" w:styleId="tdtitle">
    <w:name w:val="td_title"/>
    <w:basedOn w:val="a0"/>
    <w:rsid w:val="00E730CC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b">
    <w:name w:val="b"/>
    <w:basedOn w:val="a0"/>
    <w:rsid w:val="00E73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text-fixed">
    <w:name w:val="text-fixed"/>
    <w:basedOn w:val="a0"/>
    <w:rsid w:val="00E730CC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buttonbg">
    <w:name w:val="button_bg"/>
    <w:basedOn w:val="a0"/>
    <w:rsid w:val="00E730CC"/>
    <w:pPr>
      <w:shd w:val="clear" w:color="auto" w:fill="FFFFFF"/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customStyle="1" w:styleId="text0">
    <w:name w:val="text Знак Знак Знак"/>
    <w:basedOn w:val="a0"/>
    <w:rsid w:val="00E730CC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Peterburg" w:eastAsia="Times New Roman" w:hAnsi="Peterburg" w:cs="Times New Roman"/>
      <w:szCs w:val="20"/>
      <w:lang w:val="en-GB" w:eastAsia="ru-RU"/>
    </w:rPr>
  </w:style>
  <w:style w:type="paragraph" w:customStyle="1" w:styleId="text1">
    <w:name w:val="text Знак Знак"/>
    <w:basedOn w:val="a0"/>
    <w:rsid w:val="00E730CC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Peterburg" w:eastAsia="Times New Roman" w:hAnsi="Peterburg" w:cs="Times New Roman"/>
      <w:szCs w:val="20"/>
      <w:lang w:val="en-GB" w:eastAsia="ru-RU"/>
    </w:rPr>
  </w:style>
  <w:style w:type="paragraph" w:customStyle="1" w:styleId="1">
    <w:name w:val="Список 1"/>
    <w:basedOn w:val="a0"/>
    <w:next w:val="text1"/>
    <w:rsid w:val="00E730CC"/>
    <w:pPr>
      <w:numPr>
        <w:numId w:val="1"/>
      </w:numPr>
      <w:tabs>
        <w:tab w:val="num" w:pos="360"/>
      </w:tabs>
      <w:overflowPunct w:val="0"/>
      <w:autoSpaceDE w:val="0"/>
      <w:autoSpaceDN w:val="0"/>
      <w:adjustRightInd w:val="0"/>
      <w:spacing w:after="0" w:line="240" w:lineRule="auto"/>
      <w:ind w:left="0" w:firstLine="0"/>
    </w:pPr>
    <w:rPr>
      <w:rFonts w:ascii="Times New Roman" w:eastAsia="Times New Roman" w:hAnsi="Times New Roman" w:cs="Times New Roman"/>
      <w:i/>
      <w:sz w:val="24"/>
      <w:szCs w:val="20"/>
      <w:lang w:val="en-US" w:eastAsia="ru-RU"/>
    </w:rPr>
  </w:style>
  <w:style w:type="paragraph" w:customStyle="1" w:styleId="text10pt">
    <w:name w:val="Стиль text + 10 pt"/>
    <w:basedOn w:val="text"/>
    <w:rsid w:val="00E730CC"/>
    <w:pPr>
      <w:overflowPunct w:val="0"/>
      <w:autoSpaceDE w:val="0"/>
      <w:autoSpaceDN w:val="0"/>
      <w:adjustRightInd w:val="0"/>
      <w:spacing w:before="0" w:beforeAutospacing="0" w:after="0" w:afterAutospacing="0"/>
      <w:ind w:firstLine="709"/>
    </w:pPr>
    <w:rPr>
      <w:rFonts w:ascii="Peterburg" w:hAnsi="Peterburg" w:cs="Times New Roman"/>
      <w:color w:val="auto"/>
      <w:sz w:val="22"/>
      <w:lang w:val="en-GB"/>
    </w:rPr>
  </w:style>
  <w:style w:type="paragraph" w:customStyle="1" w:styleId="17">
    <w:name w:val="Текст_1 Знак"/>
    <w:basedOn w:val="a0"/>
    <w:rsid w:val="00E730C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6">
    <w:name w:val="3 после Знак Знак Знак"/>
    <w:basedOn w:val="text1"/>
    <w:rsid w:val="00E730CC"/>
    <w:rPr>
      <w:b/>
      <w:bCs/>
      <w:i/>
      <w:iCs/>
    </w:rPr>
  </w:style>
  <w:style w:type="paragraph" w:customStyle="1" w:styleId="oo2">
    <w:name w:val="Загoлoвок 2"/>
    <w:basedOn w:val="a0"/>
    <w:rsid w:val="00E730CC"/>
    <w:pPr>
      <w:spacing w:after="0" w:line="240" w:lineRule="auto"/>
      <w:jc w:val="center"/>
      <w:outlineLvl w:val="1"/>
    </w:pPr>
    <w:rPr>
      <w:rFonts w:ascii="Arial" w:eastAsia="Times New Roman" w:hAnsi="Arial" w:cs="Times New Roman"/>
      <w:b/>
      <w:bCs/>
      <w:sz w:val="32"/>
      <w:szCs w:val="32"/>
      <w:lang w:eastAsia="ru-RU"/>
    </w:rPr>
  </w:style>
  <w:style w:type="paragraph" w:customStyle="1" w:styleId="aff5">
    <w:name w:val="Рисунок подпись Знак Знак"/>
    <w:rsid w:val="00E730CC"/>
    <w:pPr>
      <w:spacing w:after="0" w:line="240" w:lineRule="auto"/>
      <w:jc w:val="center"/>
    </w:pPr>
    <w:rPr>
      <w:rFonts w:ascii="Arial" w:eastAsia="Times New Roman" w:hAnsi="Arial" w:cs="Times New Roman"/>
      <w:sz w:val="16"/>
      <w:szCs w:val="20"/>
      <w:lang w:val="en-GB" w:eastAsia="ru-RU"/>
    </w:rPr>
  </w:style>
  <w:style w:type="paragraph" w:customStyle="1" w:styleId="text2">
    <w:name w:val="text Знак"/>
    <w:basedOn w:val="a0"/>
    <w:rsid w:val="00E730CC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text12">
    <w:name w:val="Стиль text Знак + полужирный После:  12 пт сверху: (одинарная Ав..."/>
    <w:basedOn w:val="text2"/>
    <w:rsid w:val="00E730CC"/>
    <w:pPr>
      <w:spacing w:after="240"/>
    </w:pPr>
    <w:rPr>
      <w:b/>
      <w:bCs/>
    </w:rPr>
  </w:style>
  <w:style w:type="paragraph" w:customStyle="1" w:styleId="NoSpacing1">
    <w:name w:val="No Spacing1"/>
    <w:rsid w:val="00E730C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E730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6">
    <w:name w:val="Готовый"/>
    <w:basedOn w:val="a0"/>
    <w:rsid w:val="00E730CC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Normal1">
    <w:name w:val="Normal1"/>
    <w:rsid w:val="00E730CC"/>
    <w:pPr>
      <w:widowControl w:val="0"/>
      <w:snapToGrid w:val="0"/>
      <w:spacing w:after="0" w:line="259" w:lineRule="auto"/>
      <w:ind w:left="520" w:firstLine="30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BodyTextIndent21">
    <w:name w:val="Body Text Indent 21"/>
    <w:basedOn w:val="a0"/>
    <w:rsid w:val="00E730CC"/>
    <w:pPr>
      <w:widowControl w:val="0"/>
      <w:overflowPunct w:val="0"/>
      <w:autoSpaceDE w:val="0"/>
      <w:autoSpaceDN w:val="0"/>
      <w:adjustRightInd w:val="0"/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uthor">
    <w:name w:val="author"/>
    <w:basedOn w:val="a0"/>
    <w:rsid w:val="00E73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Основной текст 21"/>
    <w:basedOn w:val="a0"/>
    <w:rsid w:val="00E730C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7">
    <w:name w:val="Îáû÷íûé"/>
    <w:rsid w:val="00E730CC"/>
    <w:pPr>
      <w:widowControl w:val="0"/>
      <w:overflowPunct w:val="0"/>
      <w:autoSpaceDE w:val="0"/>
      <w:autoSpaceDN w:val="0"/>
      <w:adjustRightInd w:val="0"/>
      <w:spacing w:after="0" w:line="278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8">
    <w:name w:val="Нормальный"/>
    <w:rsid w:val="00E730C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GB" w:eastAsia="ru-RU"/>
    </w:rPr>
  </w:style>
  <w:style w:type="paragraph" w:customStyle="1" w:styleId="SP">
    <w:name w:val="SP"/>
    <w:basedOn w:val="a0"/>
    <w:rsid w:val="00E730CC"/>
    <w:pPr>
      <w:spacing w:after="0" w:line="240" w:lineRule="auto"/>
      <w:ind w:firstLine="454"/>
      <w:jc w:val="both"/>
    </w:pPr>
    <w:rPr>
      <w:rFonts w:ascii="Kudriashov" w:eastAsia="Times New Roman" w:hAnsi="Kudriashov" w:cs="Times New Roman"/>
      <w:szCs w:val="20"/>
      <w:lang w:eastAsia="ru-RU"/>
    </w:rPr>
  </w:style>
  <w:style w:type="paragraph" w:customStyle="1" w:styleId="src">
    <w:name w:val="src"/>
    <w:basedOn w:val="a0"/>
    <w:rsid w:val="00E730CC"/>
    <w:pPr>
      <w:spacing w:before="100" w:after="100" w:line="270" w:lineRule="atLeast"/>
      <w:jc w:val="center"/>
    </w:pPr>
    <w:rPr>
      <w:rFonts w:ascii="Times New Roman" w:eastAsia="Times New Roman" w:hAnsi="Times New Roman" w:cs="Times New Roman"/>
      <w:i/>
      <w:sz w:val="26"/>
      <w:szCs w:val="24"/>
      <w:lang w:eastAsia="ru-RU"/>
    </w:rPr>
  </w:style>
  <w:style w:type="paragraph" w:customStyle="1" w:styleId="18">
    <w:name w:val="Основной текст1"/>
    <w:basedOn w:val="a0"/>
    <w:rsid w:val="00E730CC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20">
    <w:name w:val="H2"/>
    <w:basedOn w:val="a0"/>
    <w:next w:val="a0"/>
    <w:rsid w:val="00E730CC"/>
    <w:pPr>
      <w:keepNext/>
      <w:snapToGrid w:val="0"/>
      <w:spacing w:before="100" w:after="100" w:line="240" w:lineRule="auto"/>
      <w:outlineLvl w:val="2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Normal">
    <w:name w:val="ConsPlusNormal"/>
    <w:rsid w:val="00E730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310">
    <w:name w:val="Основной текст 31"/>
    <w:basedOn w:val="a0"/>
    <w:rsid w:val="00E730CC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b/>
      <w:kern w:val="2"/>
      <w:sz w:val="24"/>
      <w:szCs w:val="20"/>
      <w:lang w:eastAsia="ar-SA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E730C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1"/>
    <w:link w:val="z-"/>
    <w:uiPriority w:val="99"/>
    <w:semiHidden/>
    <w:rsid w:val="00E730C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0"/>
    <w:next w:val="a0"/>
    <w:link w:val="z-2"/>
    <w:hidden/>
    <w:semiHidden/>
    <w:unhideWhenUsed/>
    <w:rsid w:val="00E730C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1"/>
    <w:link w:val="z-1"/>
    <w:semiHidden/>
    <w:rsid w:val="00E730CC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3">
    <w:name w:val="text Знак Знак Знак Знак"/>
    <w:basedOn w:val="a1"/>
    <w:rsid w:val="00E730CC"/>
    <w:rPr>
      <w:rFonts w:ascii="Peterburg" w:hAnsi="Peterburg" w:hint="default"/>
      <w:sz w:val="22"/>
      <w:lang w:val="en-GB" w:eastAsia="ru-RU" w:bidi="ar-SA"/>
    </w:rPr>
  </w:style>
  <w:style w:type="character" w:customStyle="1" w:styleId="37">
    <w:name w:val="3 после Знак Знак Знак Знак"/>
    <w:rsid w:val="00E730CC"/>
    <w:rPr>
      <w:rFonts w:ascii="Peterburg" w:hAnsi="Peterburg" w:hint="default"/>
      <w:b/>
      <w:bCs/>
      <w:i/>
      <w:iCs/>
      <w:sz w:val="22"/>
      <w:lang w:val="en-GB" w:eastAsia="ru-RU" w:bidi="ar-SA"/>
    </w:rPr>
  </w:style>
  <w:style w:type="character" w:customStyle="1" w:styleId="aff9">
    <w:name w:val="Рисунок подпись Знак Знак Знак"/>
    <w:basedOn w:val="a1"/>
    <w:rsid w:val="00E730CC"/>
    <w:rPr>
      <w:rFonts w:ascii="Arial" w:hAnsi="Arial" w:cs="Arial" w:hint="default"/>
      <w:sz w:val="16"/>
      <w:lang w:val="en-GB" w:eastAsia="ru-RU" w:bidi="ar-SA"/>
    </w:rPr>
  </w:style>
  <w:style w:type="character" w:customStyle="1" w:styleId="affa">
    <w:name w:val="Определение"/>
    <w:rsid w:val="00E730CC"/>
    <w:rPr>
      <w:rFonts w:ascii="Times New Roman" w:hAnsi="Times New Roman" w:cs="Times New Roman" w:hint="default"/>
      <w:i/>
      <w:iCs w:val="0"/>
      <w:color w:val="FF0000"/>
      <w:sz w:val="22"/>
    </w:rPr>
  </w:style>
  <w:style w:type="character" w:customStyle="1" w:styleId="authorname1">
    <w:name w:val="authorname1"/>
    <w:rsid w:val="00E730CC"/>
    <w:rPr>
      <w:b/>
      <w:bCs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a1"/>
    <w:rsid w:val="00E730CC"/>
  </w:style>
  <w:style w:type="character" w:customStyle="1" w:styleId="apple-converted-space">
    <w:name w:val="apple-converted-space"/>
    <w:basedOn w:val="a1"/>
    <w:rsid w:val="00E730CC"/>
  </w:style>
  <w:style w:type="character" w:customStyle="1" w:styleId="highlight">
    <w:name w:val="highlight"/>
    <w:basedOn w:val="a1"/>
    <w:rsid w:val="00E730CC"/>
  </w:style>
  <w:style w:type="character" w:customStyle="1" w:styleId="affb">
    <w:name w:val="Знак"/>
    <w:basedOn w:val="a1"/>
    <w:rsid w:val="00E730CC"/>
    <w:rPr>
      <w:rFonts w:ascii="Arial" w:hAnsi="Arial" w:cs="Arial" w:hint="default"/>
      <w:b/>
      <w:bCs/>
      <w:i/>
      <w:iCs/>
      <w:sz w:val="28"/>
      <w:szCs w:val="28"/>
      <w:lang w:val="ru-RU" w:eastAsia="ru-RU" w:bidi="ar-SA"/>
    </w:rPr>
  </w:style>
  <w:style w:type="character" w:customStyle="1" w:styleId="affc">
    <w:name w:val="текс сноски Знак Знак"/>
    <w:basedOn w:val="a1"/>
    <w:rsid w:val="00E730CC"/>
    <w:rPr>
      <w:sz w:val="24"/>
      <w:szCs w:val="24"/>
      <w:lang w:val="en-US" w:eastAsia="ru-RU" w:bidi="ar-SA"/>
    </w:rPr>
  </w:style>
  <w:style w:type="character" w:styleId="affd">
    <w:name w:val="Strong"/>
    <w:basedOn w:val="a1"/>
    <w:qFormat/>
    <w:rsid w:val="00E730CC"/>
    <w:rPr>
      <w:b/>
      <w:bCs/>
    </w:rPr>
  </w:style>
  <w:style w:type="paragraph" w:customStyle="1" w:styleId="Style3">
    <w:name w:val="Style3"/>
    <w:basedOn w:val="a0"/>
    <w:link w:val="Style30"/>
    <w:rsid w:val="00DC40BF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Style30">
    <w:name w:val="Style3 Знак"/>
    <w:link w:val="Style3"/>
    <w:rsid w:val="00DC40BF"/>
    <w:rPr>
      <w:rFonts w:ascii="Tahoma" w:eastAsia="Times New Roman" w:hAnsi="Tahoma" w:cs="Times New Roman"/>
      <w:sz w:val="24"/>
      <w:szCs w:val="24"/>
    </w:rPr>
  </w:style>
  <w:style w:type="paragraph" w:customStyle="1" w:styleId="19">
    <w:name w:val="Без интервала1"/>
    <w:rsid w:val="00190F28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a">
    <w:name w:val="Список Тест"/>
    <w:rsid w:val="00190F28"/>
    <w:pPr>
      <w:numPr>
        <w:numId w:val="4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68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www.iprbookshop.ru/84674.html%20" TargetMode="External"/><Relationship Id="rId13" Type="http://schemas.openxmlformats.org/officeDocument/2006/relationships/hyperlink" Target="https://klex.ru/va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biblio-online.ru" TargetMode="External"/><Relationship Id="rId39" Type="http://schemas.openxmlformats.org/officeDocument/2006/relationships/hyperlink" Target="https://sites.google.com/site/lubitelkultury/Home-5-2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.lanbook.com/book/93975%20" TargetMode="External"/><Relationship Id="rId34" Type="http://schemas.openxmlformats.org/officeDocument/2006/relationships/hyperlink" Target="http://www.klex.ru/7fn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znanium.com/read?id=364612" TargetMode="External"/><Relationship Id="rId12" Type="http://schemas.openxmlformats.org/officeDocument/2006/relationships/hyperlink" Target="http://webirbis.kgmu.kz/irbis64r_11/books/&#1057;&#1090;&#1077;&#1087;&#1080;&#1085;_&#1060;&#1080;&#1083;&#1086;&#1089;&#1086;&#1092;&#1080;&#1103;_&#1085;&#1072;&#1091;&#1082;&#1080;.pdf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://www.klex.ru/7fn" TargetMode="External"/><Relationship Id="rId38" Type="http://schemas.openxmlformats.org/officeDocument/2006/relationships/hyperlink" Target="https://www.space-time.ru/space-time/article/view/2226-7271provr_st1_2-19_20.2015.31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rudn.ru/MegaPro/Web/SearchResult/ToPage/1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hyperlink" Target="http://journals.rudn.ru/philosophy/article/view/11277/1070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b.rudn.ru/MegaPro/Web/SearchResult/ToPage/1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s://www.space-time.ru/space-time/article/view/2226-7271provr_st4-18.2014.31" TargetMode="External"/><Relationship Id="rId40" Type="http://schemas.openxmlformats.org/officeDocument/2006/relationships/hyperlink" Target="https://elibrary.ru/item.asp?id=235670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rudn.ru/MegaPro/Web/SearchResult/ToPage/1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s://elibrary.ru/item.asp?id=25501224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lib.rudn.ru/MegaPro/Web/SearchResult/ToPage/1" TargetMode="External"/><Relationship Id="rId22" Type="http://schemas.openxmlformats.org/officeDocument/2006/relationships/hyperlink" Target="https://e.lanbook.com/book/5902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platona.net/load/knigi_po_filosofii/neokantianstvo/rikkert_g_filosofija_zhizni/66-1-0-27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8243</Words>
  <Characters>46991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Дымина Татьяна Бекировна</dc:creator>
  <cp:lastModifiedBy>Замаспирантура</cp:lastModifiedBy>
  <cp:revision>35</cp:revision>
  <cp:lastPrinted>2022-11-16T06:49:00Z</cp:lastPrinted>
  <dcterms:created xsi:type="dcterms:W3CDTF">2022-02-08T05:57:00Z</dcterms:created>
  <dcterms:modified xsi:type="dcterms:W3CDTF">2022-11-16T06:49:00Z</dcterms:modified>
</cp:coreProperties>
</file>